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E3607" w14:textId="77777777" w:rsidR="005B490D" w:rsidRDefault="005B490D">
      <w:pPr>
        <w:spacing w:after="0" w:line="276" w:lineRule="auto"/>
      </w:pPr>
    </w:p>
    <w:p w14:paraId="5A3E3608" w14:textId="77777777" w:rsidR="005B490D" w:rsidRDefault="005B490D">
      <w:pPr>
        <w:spacing w:after="0" w:line="276" w:lineRule="auto"/>
      </w:pPr>
    </w:p>
    <w:p w14:paraId="5A3E3609" w14:textId="77777777" w:rsidR="005B490D" w:rsidRDefault="005B490D">
      <w:pPr>
        <w:spacing w:after="0" w:line="276" w:lineRule="auto"/>
      </w:pPr>
    </w:p>
    <w:p w14:paraId="5A3E360A" w14:textId="77777777" w:rsidR="005B490D" w:rsidRDefault="00641AF2">
      <w:pPr>
        <w:spacing w:after="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     AMEDIC PLUS, spol. s </w:t>
      </w:r>
      <w:proofErr w:type="spellStart"/>
      <w:r>
        <w:rPr>
          <w:sz w:val="32"/>
          <w:szCs w:val="32"/>
        </w:rPr>
        <w:t>r.o</w:t>
      </w:r>
      <w:proofErr w:type="spellEnd"/>
      <w:r>
        <w:rPr>
          <w:sz w:val="32"/>
          <w:szCs w:val="32"/>
        </w:rPr>
        <w:t>. – registrovaný sociálny podnik</w:t>
      </w:r>
    </w:p>
    <w:p w14:paraId="5A3E360B" w14:textId="77777777" w:rsidR="005B490D" w:rsidRDefault="005B490D">
      <w:pPr>
        <w:spacing w:after="0" w:line="276" w:lineRule="auto"/>
        <w:jc w:val="center"/>
      </w:pPr>
    </w:p>
    <w:p w14:paraId="5A3E360C" w14:textId="77777777" w:rsidR="005B490D" w:rsidRDefault="005B490D">
      <w:pPr>
        <w:spacing w:after="0" w:line="276" w:lineRule="auto"/>
        <w:jc w:val="center"/>
      </w:pPr>
    </w:p>
    <w:p w14:paraId="5A3E360D" w14:textId="77777777" w:rsidR="005B490D" w:rsidRDefault="00641AF2">
      <w:pPr>
        <w:spacing w:after="0" w:line="276" w:lineRule="auto"/>
        <w:jc w:val="center"/>
      </w:pPr>
      <w:r>
        <w:rPr>
          <w:noProof/>
        </w:rPr>
        <w:drawing>
          <wp:inline distT="0" distB="0" distL="0" distR="0" wp14:anchorId="5A3E36D9" wp14:editId="5A3E36DA">
            <wp:extent cx="2661920" cy="169164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o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920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E360E" w14:textId="77777777" w:rsidR="005B490D" w:rsidRDefault="005B490D">
      <w:pPr>
        <w:spacing w:after="0" w:line="276" w:lineRule="auto"/>
        <w:jc w:val="center"/>
      </w:pPr>
    </w:p>
    <w:p w14:paraId="5A3E360F" w14:textId="77777777" w:rsidR="005B490D" w:rsidRDefault="005B490D">
      <w:pPr>
        <w:spacing w:after="0" w:line="276" w:lineRule="auto"/>
        <w:jc w:val="center"/>
      </w:pPr>
    </w:p>
    <w:p w14:paraId="5A3E3610" w14:textId="77777777" w:rsidR="005B490D" w:rsidRDefault="005B490D">
      <w:pPr>
        <w:spacing w:after="0" w:line="276" w:lineRule="auto"/>
        <w:jc w:val="center"/>
      </w:pPr>
    </w:p>
    <w:p w14:paraId="5A3E3611" w14:textId="77777777" w:rsidR="005B490D" w:rsidRDefault="005B490D">
      <w:pPr>
        <w:spacing w:after="0" w:line="276" w:lineRule="auto"/>
        <w:jc w:val="center"/>
      </w:pPr>
    </w:p>
    <w:p w14:paraId="5A3E3612" w14:textId="277F8915" w:rsidR="005B490D" w:rsidRDefault="00641AF2">
      <w:pPr>
        <w:pStyle w:val="Nadpis1"/>
        <w:spacing w:line="276" w:lineRule="auto"/>
        <w:jc w:val="center"/>
        <w:rPr>
          <w:b/>
          <w:color w:val="2F5496" w:themeColor="accent5" w:themeShade="BF"/>
        </w:rPr>
      </w:pPr>
      <w:r>
        <w:rPr>
          <w:b/>
          <w:color w:val="2F5496" w:themeColor="accent5" w:themeShade="BF"/>
        </w:rPr>
        <w:t>VÝROČNÁ SPRÁVA SPOLOČNOSTI ZA ROK 202</w:t>
      </w:r>
      <w:r w:rsidR="001C497D">
        <w:rPr>
          <w:b/>
          <w:color w:val="2F5496" w:themeColor="accent5" w:themeShade="BF"/>
        </w:rPr>
        <w:t>5</w:t>
      </w:r>
    </w:p>
    <w:p w14:paraId="5A3E3613" w14:textId="77777777" w:rsidR="005B490D" w:rsidRDefault="00641AF2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zostavená ku dňu 31.12.2024 v zmysle § 15 Zákona č. 112/2018 Z. z.</w:t>
      </w:r>
    </w:p>
    <w:p w14:paraId="5A3E3614" w14:textId="77777777" w:rsidR="005B490D" w:rsidRDefault="005B490D">
      <w:pPr>
        <w:spacing w:after="0" w:line="276" w:lineRule="auto"/>
        <w:jc w:val="center"/>
      </w:pPr>
    </w:p>
    <w:p w14:paraId="5A3E3615" w14:textId="77777777" w:rsidR="005B490D" w:rsidRDefault="005B490D">
      <w:pPr>
        <w:spacing w:after="0" w:line="276" w:lineRule="auto"/>
      </w:pPr>
    </w:p>
    <w:p w14:paraId="5A3E3616" w14:textId="77777777" w:rsidR="005B490D" w:rsidRDefault="005B490D">
      <w:pPr>
        <w:spacing w:after="0" w:line="276" w:lineRule="auto"/>
      </w:pPr>
    </w:p>
    <w:p w14:paraId="5A3E3617" w14:textId="77777777" w:rsidR="005B490D" w:rsidRDefault="005B490D">
      <w:pPr>
        <w:spacing w:after="0" w:line="276" w:lineRule="auto"/>
      </w:pPr>
    </w:p>
    <w:p w14:paraId="5A3E3618" w14:textId="77777777" w:rsidR="005B490D" w:rsidRDefault="005B490D">
      <w:pPr>
        <w:spacing w:after="0" w:line="276" w:lineRule="auto"/>
      </w:pPr>
    </w:p>
    <w:p w14:paraId="5A3E3619" w14:textId="77777777" w:rsidR="005B490D" w:rsidRDefault="005B490D">
      <w:pPr>
        <w:spacing w:after="0" w:line="276" w:lineRule="auto"/>
      </w:pPr>
    </w:p>
    <w:p w14:paraId="5A3E361A" w14:textId="77777777" w:rsidR="005B490D" w:rsidRDefault="005B490D">
      <w:pPr>
        <w:spacing w:after="0" w:line="276" w:lineRule="auto"/>
      </w:pPr>
    </w:p>
    <w:p w14:paraId="5A3E361B" w14:textId="77777777" w:rsidR="005B490D" w:rsidRDefault="005B490D">
      <w:pPr>
        <w:spacing w:after="0" w:line="276" w:lineRule="auto"/>
      </w:pPr>
    </w:p>
    <w:p w14:paraId="5A3E361C" w14:textId="02F6A73E" w:rsidR="005B490D" w:rsidRDefault="00641AF2">
      <w:pPr>
        <w:spacing w:after="0" w:line="276" w:lineRule="auto"/>
      </w:pPr>
      <w:r>
        <w:t>Vyhotovené dňa: 30. 0</w:t>
      </w:r>
      <w:r w:rsidR="00FA2DB2">
        <w:t>8</w:t>
      </w:r>
      <w:r>
        <w:t>. 2025</w:t>
      </w:r>
    </w:p>
    <w:p w14:paraId="5A3E361D" w14:textId="77777777" w:rsidR="005B490D" w:rsidRDefault="005B490D">
      <w:pPr>
        <w:spacing w:after="0" w:line="276" w:lineRule="auto"/>
      </w:pPr>
    </w:p>
    <w:p w14:paraId="5A3E361E" w14:textId="77777777" w:rsidR="005B490D" w:rsidRDefault="005B490D">
      <w:pPr>
        <w:spacing w:after="0" w:line="276" w:lineRule="auto"/>
      </w:pPr>
    </w:p>
    <w:p w14:paraId="5A3E361F" w14:textId="77777777" w:rsidR="005B490D" w:rsidRDefault="005B490D">
      <w:pPr>
        <w:spacing w:after="0" w:line="276" w:lineRule="auto"/>
      </w:pPr>
    </w:p>
    <w:p w14:paraId="5A3E3620" w14:textId="77777777" w:rsidR="005B490D" w:rsidRDefault="00641AF2">
      <w:pPr>
        <w:spacing w:after="0" w:line="276" w:lineRule="auto"/>
      </w:pPr>
      <w:r>
        <w:t xml:space="preserve">                                                                                                   Mgr. Radovan Závodský</w:t>
      </w:r>
    </w:p>
    <w:p w14:paraId="5A3E3621" w14:textId="77777777" w:rsidR="005B490D" w:rsidRDefault="00641AF2">
      <w:pPr>
        <w:spacing w:after="0" w:line="276" w:lineRule="auto"/>
        <w:ind w:left="3540" w:firstLine="708"/>
      </w:pPr>
      <w:r>
        <w:t>........................................................................</w:t>
      </w:r>
    </w:p>
    <w:p w14:paraId="5A3E3622" w14:textId="77777777" w:rsidR="005B490D" w:rsidRDefault="00641AF2">
      <w:pPr>
        <w:spacing w:after="0" w:line="276" w:lineRule="auto"/>
        <w:ind w:left="2832"/>
        <w:jc w:val="center"/>
      </w:pPr>
      <w:r>
        <w:t>Meno a priezvisko</w:t>
      </w:r>
    </w:p>
    <w:p w14:paraId="5A3E3623" w14:textId="77777777" w:rsidR="005B490D" w:rsidRDefault="00641AF2">
      <w:pPr>
        <w:spacing w:after="0" w:line="276" w:lineRule="auto"/>
        <w:ind w:left="2832"/>
        <w:jc w:val="center"/>
      </w:pPr>
      <w:r>
        <w:t>konateľ</w:t>
      </w:r>
    </w:p>
    <w:p w14:paraId="5A3E3624" w14:textId="77777777" w:rsidR="005B490D" w:rsidRDefault="005B490D">
      <w:pPr>
        <w:spacing w:after="0" w:line="276" w:lineRule="auto"/>
        <w:ind w:left="2832"/>
        <w:jc w:val="center"/>
      </w:pPr>
    </w:p>
    <w:p w14:paraId="5A3E3625" w14:textId="77777777" w:rsidR="005B490D" w:rsidRDefault="005B490D">
      <w:pPr>
        <w:pStyle w:val="Nadpis1"/>
        <w:spacing w:line="276" w:lineRule="auto"/>
      </w:pPr>
    </w:p>
    <w:p w14:paraId="5A3E3626" w14:textId="77777777" w:rsidR="005B490D" w:rsidRDefault="005B490D">
      <w:pPr>
        <w:pStyle w:val="Nadpis1"/>
        <w:spacing w:line="276" w:lineRule="auto"/>
      </w:pPr>
    </w:p>
    <w:p w14:paraId="5A3E3627" w14:textId="77777777" w:rsidR="005B490D" w:rsidRDefault="005B490D">
      <w:pPr>
        <w:pStyle w:val="Nadpis1"/>
        <w:spacing w:line="276" w:lineRule="auto"/>
      </w:pPr>
    </w:p>
    <w:p w14:paraId="5A3E3628" w14:textId="77777777" w:rsidR="005B490D" w:rsidRDefault="00641AF2">
      <w:pPr>
        <w:pStyle w:val="Nadpis1"/>
        <w:spacing w:line="276" w:lineRule="auto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1. Základné identifikačné údaje spoločnosti </w:t>
      </w:r>
    </w:p>
    <w:p w14:paraId="5A3E3629" w14:textId="77777777" w:rsidR="005B490D" w:rsidRDefault="005B490D">
      <w:pPr>
        <w:spacing w:after="0" w:line="276" w:lineRule="auto"/>
      </w:pPr>
    </w:p>
    <w:p w14:paraId="5A3E362A" w14:textId="77777777" w:rsidR="005B490D" w:rsidRDefault="005B490D">
      <w:pPr>
        <w:spacing w:after="0" w:line="276" w:lineRule="auto"/>
      </w:pPr>
    </w:p>
    <w:p w14:paraId="5A3E362B" w14:textId="77777777" w:rsidR="005B490D" w:rsidRDefault="00641AF2">
      <w:pPr>
        <w:spacing w:after="0" w:line="276" w:lineRule="auto"/>
      </w:pPr>
      <w:r>
        <w:t xml:space="preserve">Názov spoločnosti: </w:t>
      </w:r>
      <w:r>
        <w:tab/>
      </w:r>
      <w:r>
        <w:tab/>
      </w:r>
      <w:r>
        <w:tab/>
      </w:r>
      <w:r>
        <w:tab/>
      </w:r>
      <w:r>
        <w:tab/>
        <w:t xml:space="preserve">  AMEDIC PLUS, spol. s r. o.</w:t>
      </w:r>
    </w:p>
    <w:p w14:paraId="5A3E362C" w14:textId="77777777" w:rsidR="005B490D" w:rsidRDefault="00641AF2">
      <w:pPr>
        <w:spacing w:after="0" w:line="276" w:lineRule="auto"/>
        <w:ind w:left="4248" w:firstLine="708"/>
      </w:pPr>
      <w:r>
        <w:t>registrovaný sociálny podnik</w:t>
      </w:r>
    </w:p>
    <w:p w14:paraId="5A3E362D" w14:textId="77777777" w:rsidR="005B490D" w:rsidRDefault="005B490D">
      <w:pPr>
        <w:spacing w:after="0" w:line="276" w:lineRule="auto"/>
      </w:pPr>
    </w:p>
    <w:p w14:paraId="5A3E362E" w14:textId="77777777" w:rsidR="005B490D" w:rsidRDefault="00641AF2">
      <w:pPr>
        <w:spacing w:after="0" w:line="276" w:lineRule="auto"/>
      </w:pPr>
      <w:r>
        <w:t>Dátum založenia spoločnosti:</w:t>
      </w:r>
      <w:r>
        <w:tab/>
      </w:r>
      <w:r>
        <w:tab/>
      </w:r>
      <w:r>
        <w:tab/>
      </w:r>
      <w:r>
        <w:tab/>
        <w:t>14/05/2021</w:t>
      </w:r>
    </w:p>
    <w:p w14:paraId="5A3E362F" w14:textId="77777777" w:rsidR="005B490D" w:rsidRDefault="005B490D">
      <w:pPr>
        <w:spacing w:after="0" w:line="276" w:lineRule="auto"/>
      </w:pPr>
    </w:p>
    <w:p w14:paraId="5A3E3630" w14:textId="77777777" w:rsidR="005B490D" w:rsidRDefault="00641AF2">
      <w:pPr>
        <w:spacing w:after="0" w:line="276" w:lineRule="auto"/>
      </w:pPr>
      <w:r>
        <w:t xml:space="preserve">Nadobudnutie štatútu sociálneho podniku: </w:t>
      </w:r>
      <w:r>
        <w:tab/>
      </w:r>
      <w:r>
        <w:tab/>
        <w:t>13/07/2021</w:t>
      </w:r>
    </w:p>
    <w:p w14:paraId="5A3E3631" w14:textId="77777777" w:rsidR="005B490D" w:rsidRDefault="005B490D">
      <w:pPr>
        <w:spacing w:after="0" w:line="276" w:lineRule="auto"/>
      </w:pPr>
    </w:p>
    <w:p w14:paraId="5A3E3632" w14:textId="77777777" w:rsidR="005B490D" w:rsidRDefault="00641AF2">
      <w:pPr>
        <w:spacing w:after="0" w:line="276" w:lineRule="auto"/>
      </w:pPr>
      <w:r>
        <w:t xml:space="preserve">Adresa: </w:t>
      </w:r>
      <w:r>
        <w:tab/>
      </w:r>
      <w:r>
        <w:tab/>
      </w:r>
      <w:r>
        <w:tab/>
      </w:r>
      <w:r>
        <w:tab/>
      </w:r>
      <w:r>
        <w:tab/>
      </w:r>
      <w:r>
        <w:tab/>
        <w:t>Mojš 235, 01001</w:t>
      </w:r>
    </w:p>
    <w:p w14:paraId="5A3E3633" w14:textId="77777777" w:rsidR="005B490D" w:rsidRDefault="005B490D">
      <w:pPr>
        <w:spacing w:after="0" w:line="276" w:lineRule="auto"/>
      </w:pPr>
    </w:p>
    <w:p w14:paraId="5A3E3634" w14:textId="77777777" w:rsidR="005B490D" w:rsidRDefault="00641AF2">
      <w:pPr>
        <w:spacing w:after="0" w:line="276" w:lineRule="auto"/>
      </w:pPr>
      <w:r>
        <w:t xml:space="preserve">IČO: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53 736 796 </w:t>
      </w:r>
    </w:p>
    <w:p w14:paraId="5A3E3635" w14:textId="77777777" w:rsidR="005B490D" w:rsidRDefault="005B490D">
      <w:pPr>
        <w:spacing w:after="0" w:line="276" w:lineRule="auto"/>
      </w:pPr>
    </w:p>
    <w:p w14:paraId="5A3E3636" w14:textId="77777777" w:rsidR="005B490D" w:rsidRDefault="00641AF2">
      <w:pPr>
        <w:spacing w:after="0" w:line="276" w:lineRule="auto"/>
      </w:pPr>
      <w:r>
        <w:t>Základné imanie:</w:t>
      </w:r>
      <w:r>
        <w:tab/>
      </w:r>
      <w:r>
        <w:tab/>
      </w:r>
      <w:r>
        <w:tab/>
      </w:r>
      <w:r>
        <w:tab/>
      </w:r>
      <w:r>
        <w:tab/>
        <w:t xml:space="preserve">5 000 € </w:t>
      </w:r>
    </w:p>
    <w:p w14:paraId="5A3E3637" w14:textId="77777777" w:rsidR="005B490D" w:rsidRDefault="005B490D">
      <w:pPr>
        <w:spacing w:after="0" w:line="276" w:lineRule="auto"/>
      </w:pPr>
    </w:p>
    <w:p w14:paraId="5A3E3638" w14:textId="77777777" w:rsidR="005B490D" w:rsidRDefault="00641AF2">
      <w:pPr>
        <w:spacing w:after="0" w:line="276" w:lineRule="auto"/>
      </w:pPr>
      <w:r>
        <w:t>Kontakt:</w:t>
      </w:r>
      <w:r>
        <w:tab/>
      </w:r>
      <w:r>
        <w:tab/>
      </w:r>
      <w:r>
        <w:tab/>
      </w:r>
      <w:r>
        <w:tab/>
      </w:r>
      <w:r>
        <w:tab/>
      </w:r>
      <w:r>
        <w:tab/>
        <w:t>+421 907 986 546</w:t>
      </w:r>
    </w:p>
    <w:p w14:paraId="5A3E3639" w14:textId="77777777" w:rsidR="005B490D" w:rsidRDefault="005B490D">
      <w:pPr>
        <w:spacing w:after="0" w:line="276" w:lineRule="auto"/>
      </w:pPr>
    </w:p>
    <w:p w14:paraId="5A3E363A" w14:textId="77777777" w:rsidR="005B490D" w:rsidRDefault="00641AF2">
      <w:pPr>
        <w:spacing w:after="0" w:line="276" w:lineRule="auto"/>
      </w:pPr>
      <w:r>
        <w:t xml:space="preserve">e-mail: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zavodsky@amedicplus.sk</w:t>
      </w:r>
    </w:p>
    <w:p w14:paraId="5A3E363B" w14:textId="77777777" w:rsidR="005B490D" w:rsidRDefault="005B490D">
      <w:pPr>
        <w:spacing w:after="0" w:line="276" w:lineRule="auto"/>
      </w:pPr>
    </w:p>
    <w:p w14:paraId="5A3E363C" w14:textId="77777777" w:rsidR="005B490D" w:rsidRDefault="00641AF2">
      <w:pPr>
        <w:pStyle w:val="Default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Registrovaný sociálny podnik nie je povinný mať účtovnú závierku a výročnú správu overenú štatutárnym audítorom, pretože príjem verejných prostriedkov a podielov zaplatenej dane v účtovnom období, za ktoré je účtovná závierka zostavená, nepresiahol </w:t>
      </w:r>
      <w:r>
        <w:rPr>
          <w:rFonts w:asciiTheme="minorHAnsi" w:hAnsiTheme="minorHAnsi" w:cstheme="minorHAnsi"/>
          <w:bCs/>
          <w:sz w:val="22"/>
          <w:szCs w:val="22"/>
        </w:rPr>
        <w:t xml:space="preserve">200 000 € </w:t>
      </w:r>
      <w:r>
        <w:rPr>
          <w:rFonts w:asciiTheme="minorHAnsi" w:hAnsiTheme="minorHAnsi" w:cstheme="minorHAnsi"/>
          <w:sz w:val="22"/>
          <w:szCs w:val="22"/>
        </w:rPr>
        <w:t xml:space="preserve">alebo všetky príjmy registrovaného sociálneho podniku v účtovnom období, za ktoré je účtovná závierka zostavená, nepresiahol </w:t>
      </w:r>
      <w:r>
        <w:rPr>
          <w:rFonts w:asciiTheme="minorHAnsi" w:hAnsiTheme="minorHAnsi" w:cstheme="minorHAnsi"/>
          <w:bCs/>
          <w:sz w:val="22"/>
          <w:szCs w:val="22"/>
        </w:rPr>
        <w:t>500 000 €.</w:t>
      </w:r>
    </w:p>
    <w:p w14:paraId="5A3E363D" w14:textId="77777777" w:rsidR="005B490D" w:rsidRDefault="005B490D">
      <w:pPr>
        <w:pStyle w:val="Default"/>
        <w:spacing w:after="204" w:line="276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5A3E363E" w14:textId="77777777" w:rsidR="005B490D" w:rsidRDefault="00641AF2">
      <w:pPr>
        <w:pStyle w:val="Nadpis1"/>
        <w:spacing w:line="276" w:lineRule="auto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2. Štatút registrovaného sociálneho podniku </w:t>
      </w:r>
    </w:p>
    <w:p w14:paraId="5A3E363F" w14:textId="77777777" w:rsidR="005B490D" w:rsidRDefault="005B490D">
      <w:pPr>
        <w:spacing w:after="0" w:line="276" w:lineRule="auto"/>
      </w:pPr>
    </w:p>
    <w:p w14:paraId="5A3E3640" w14:textId="77777777" w:rsidR="005B490D" w:rsidRDefault="00641AF2">
      <w:pPr>
        <w:spacing w:after="0" w:line="276" w:lineRule="auto"/>
        <w:jc w:val="both"/>
      </w:pPr>
      <w:r>
        <w:t>Sociálnemu podniku AMEDIC PLUS, spol. s r. o., r. s. p. bol 13/07/2021  Ministerstvom práce, sociálnych vecí a rodiny Slovenskej republiky podľa §7 ods. 4 zákona 112/2018 Z.Z. o sociálnej ekonomike a sociálnych podnikoch a o zmene a doplnení niektorých zákonov udelený štatút registrovaného sociálneho podniku.</w:t>
      </w:r>
    </w:p>
    <w:p w14:paraId="5A3E3641" w14:textId="77777777" w:rsidR="005B490D" w:rsidRDefault="005B490D">
      <w:pPr>
        <w:spacing w:after="0" w:line="276" w:lineRule="auto"/>
      </w:pPr>
    </w:p>
    <w:p w14:paraId="5A3E3642" w14:textId="77777777" w:rsidR="005B490D" w:rsidRDefault="00641AF2">
      <w:pPr>
        <w:spacing w:after="0" w:line="276" w:lineRule="auto"/>
      </w:pPr>
      <w:r>
        <w:t xml:space="preserve">Druh registrovaného sociálneho podniku: INTEGRAČNÝ PODNIK. </w:t>
      </w:r>
    </w:p>
    <w:p w14:paraId="5A3E3643" w14:textId="77777777" w:rsidR="005B490D" w:rsidRDefault="005B490D">
      <w:pPr>
        <w:spacing w:after="0" w:line="276" w:lineRule="auto"/>
      </w:pPr>
    </w:p>
    <w:p w14:paraId="5A3E3644" w14:textId="77777777" w:rsidR="005B490D" w:rsidRDefault="00641AF2">
      <w:pPr>
        <w:pStyle w:val="Nadpis1"/>
        <w:spacing w:line="276" w:lineRule="auto"/>
        <w:rPr>
          <w:color w:val="2F5496" w:themeColor="accent5" w:themeShade="BF"/>
        </w:rPr>
      </w:pPr>
      <w:r>
        <w:rPr>
          <w:color w:val="2F5496" w:themeColor="accent5" w:themeShade="BF"/>
        </w:rPr>
        <w:lastRenderedPageBreak/>
        <w:t>3. Hlavná činnosť spoločnosti podľa výpisu z obchodného registra</w:t>
      </w:r>
    </w:p>
    <w:p w14:paraId="5A3E3645" w14:textId="77777777" w:rsidR="005B490D" w:rsidRDefault="005B490D">
      <w:pPr>
        <w:spacing w:line="276" w:lineRule="auto"/>
      </w:pPr>
    </w:p>
    <w:p w14:paraId="5A3E3646" w14:textId="77777777" w:rsidR="005B490D" w:rsidRDefault="00641AF2">
      <w:pPr>
        <w:pStyle w:val="Odsekzoznamu"/>
        <w:numPr>
          <w:ilvl w:val="0"/>
          <w:numId w:val="1"/>
        </w:numPr>
        <w:spacing w:line="276" w:lineRule="auto"/>
        <w:rPr>
          <w:rFonts w:cstheme="minorHAnsi"/>
          <w:bCs/>
          <w:color w:val="000000"/>
          <w:highlight w:val="white"/>
        </w:rPr>
      </w:pPr>
      <w:r>
        <w:rPr>
          <w:rFonts w:cstheme="minorHAnsi"/>
          <w:bCs/>
          <w:color w:val="000000"/>
          <w:shd w:val="clear" w:color="auto" w:fill="FFFFFF"/>
        </w:rPr>
        <w:t>Čistiace ,upratovacie a dezinfekčné služby</w:t>
      </w:r>
    </w:p>
    <w:p w14:paraId="5A3E3647" w14:textId="77777777" w:rsidR="005B490D" w:rsidRDefault="00641AF2">
      <w:pPr>
        <w:pStyle w:val="Odsekzoznamu"/>
        <w:numPr>
          <w:ilvl w:val="0"/>
          <w:numId w:val="1"/>
        </w:numPr>
        <w:spacing w:line="276" w:lineRule="auto"/>
        <w:rPr>
          <w:rFonts w:cstheme="minorHAnsi"/>
          <w:bCs/>
          <w:color w:val="000000"/>
          <w:highlight w:val="white"/>
        </w:rPr>
      </w:pPr>
      <w:r>
        <w:rPr>
          <w:rFonts w:cstheme="minorHAnsi"/>
          <w:bCs/>
          <w:color w:val="000000"/>
          <w:shd w:val="clear" w:color="auto" w:fill="FFFFFF"/>
        </w:rPr>
        <w:t>Sprostredkovateľská činnosť v oblasti obchodu, služieb a výroby</w:t>
      </w:r>
    </w:p>
    <w:p w14:paraId="5A3E3648" w14:textId="77777777" w:rsidR="005B490D" w:rsidRDefault="00641AF2">
      <w:pPr>
        <w:pStyle w:val="Odsekzoznamu"/>
        <w:numPr>
          <w:ilvl w:val="0"/>
          <w:numId w:val="1"/>
        </w:numPr>
        <w:spacing w:line="276" w:lineRule="auto"/>
        <w:rPr>
          <w:rFonts w:cstheme="minorHAnsi"/>
        </w:rPr>
      </w:pPr>
      <w:r>
        <w:rPr>
          <w:rFonts w:cstheme="minorHAnsi"/>
          <w:bCs/>
          <w:color w:val="000000"/>
          <w:shd w:val="clear" w:color="auto" w:fill="FFFFFF"/>
        </w:rPr>
        <w:t>Ubytovacie služby bez poskytovania pohostinských činností</w:t>
      </w:r>
    </w:p>
    <w:p w14:paraId="5A3E3649" w14:textId="77777777" w:rsidR="005B490D" w:rsidRDefault="005B490D">
      <w:pPr>
        <w:pStyle w:val="Odsekzoznamu"/>
        <w:spacing w:line="276" w:lineRule="auto"/>
        <w:rPr>
          <w:rFonts w:cstheme="minorHAnsi"/>
        </w:rPr>
      </w:pPr>
    </w:p>
    <w:p w14:paraId="5A3E364A" w14:textId="77777777" w:rsidR="005B490D" w:rsidRDefault="00641AF2">
      <w:pPr>
        <w:pStyle w:val="Nadpis1"/>
        <w:spacing w:line="276" w:lineRule="auto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4. Vedenie spoločnosti </w:t>
      </w:r>
    </w:p>
    <w:p w14:paraId="5A3E364B" w14:textId="77777777" w:rsidR="005B490D" w:rsidRDefault="005B490D">
      <w:pPr>
        <w:spacing w:after="0" w:line="276" w:lineRule="auto"/>
      </w:pPr>
    </w:p>
    <w:p w14:paraId="5A3E364C" w14:textId="77777777" w:rsidR="005B490D" w:rsidRDefault="00641AF2">
      <w:pPr>
        <w:spacing w:after="0" w:line="276" w:lineRule="auto"/>
      </w:pPr>
      <w:r>
        <w:t>Mgr. Radovan Závodský – konateľ spoločnosti.</w:t>
      </w:r>
    </w:p>
    <w:p w14:paraId="5A3E364D" w14:textId="77777777" w:rsidR="005B490D" w:rsidRDefault="005B490D">
      <w:pPr>
        <w:spacing w:after="0" w:line="276" w:lineRule="auto"/>
      </w:pPr>
    </w:p>
    <w:p w14:paraId="5A3E364E" w14:textId="77777777" w:rsidR="005B490D" w:rsidRDefault="00641AF2">
      <w:pPr>
        <w:pStyle w:val="Nadpis1"/>
        <w:spacing w:line="276" w:lineRule="auto"/>
      </w:pPr>
      <w:r>
        <w:t xml:space="preserve">5. Majetková účasť </w:t>
      </w:r>
    </w:p>
    <w:p w14:paraId="5A3E364F" w14:textId="77777777" w:rsidR="005B490D" w:rsidRDefault="005B490D">
      <w:pPr>
        <w:spacing w:after="0" w:line="276" w:lineRule="auto"/>
      </w:pPr>
    </w:p>
    <w:p w14:paraId="5A3E3650" w14:textId="77777777" w:rsidR="005B490D" w:rsidRDefault="00641AF2">
      <w:pPr>
        <w:spacing w:after="0" w:line="276" w:lineRule="auto"/>
        <w:jc w:val="both"/>
      </w:pPr>
      <w:r>
        <w:t xml:space="preserve">Základné imanie spoločnosti je vložené z peňažného vkladu jediného spoločníka, ktorým je Radovan Závodský, a to vo výške 5 000 €. </w:t>
      </w:r>
    </w:p>
    <w:p w14:paraId="5A3E3651" w14:textId="77777777" w:rsidR="005B490D" w:rsidRDefault="005B490D">
      <w:pPr>
        <w:spacing w:after="0" w:line="276" w:lineRule="auto"/>
      </w:pPr>
    </w:p>
    <w:p w14:paraId="5A3E3652" w14:textId="77777777" w:rsidR="005B490D" w:rsidRDefault="00641AF2">
      <w:pPr>
        <w:pStyle w:val="Nadpis1"/>
        <w:spacing w:line="276" w:lineRule="auto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6. Počet zamestnancov </w:t>
      </w:r>
    </w:p>
    <w:p w14:paraId="5A3E3653" w14:textId="77777777" w:rsidR="005B490D" w:rsidRDefault="005B490D">
      <w:pPr>
        <w:spacing w:after="0" w:line="276" w:lineRule="auto"/>
      </w:pPr>
    </w:p>
    <w:p w14:paraId="5A3E3654" w14:textId="62D74566" w:rsidR="005B490D" w:rsidRDefault="00641AF2">
      <w:pPr>
        <w:spacing w:after="0" w:line="276" w:lineRule="auto"/>
      </w:pPr>
      <w:r>
        <w:t>K 31. 12. 202</w:t>
      </w:r>
      <w:r w:rsidR="00523551">
        <w:t>5</w:t>
      </w:r>
      <w:r>
        <w:t xml:space="preserve">  bol počet zamestnancov </w:t>
      </w:r>
      <w:r w:rsidR="00523551">
        <w:t>3</w:t>
      </w:r>
      <w:r>
        <w:t>.</w:t>
      </w:r>
    </w:p>
    <w:p w14:paraId="5A3E3655" w14:textId="77777777" w:rsidR="005B490D" w:rsidRDefault="00641AF2">
      <w:pPr>
        <w:pStyle w:val="Nadpis1"/>
        <w:spacing w:line="276" w:lineRule="auto"/>
        <w:rPr>
          <w:color w:val="2F5496" w:themeColor="accent5" w:themeShade="BF"/>
        </w:rPr>
      </w:pPr>
      <w:r>
        <w:rPr>
          <w:color w:val="2F5496" w:themeColor="accent5" w:themeShade="BF"/>
        </w:rPr>
        <w:t>7. Poradný výbor podniku</w:t>
      </w:r>
    </w:p>
    <w:p w14:paraId="5A3E3656" w14:textId="77777777" w:rsidR="005B490D" w:rsidRDefault="005B490D">
      <w:pPr>
        <w:spacing w:after="0" w:line="276" w:lineRule="auto"/>
      </w:pPr>
    </w:p>
    <w:p w14:paraId="5A3E3657" w14:textId="77777777" w:rsidR="005B490D" w:rsidRDefault="00641AF2">
      <w:pPr>
        <w:spacing w:after="0" w:line="276" w:lineRule="auto"/>
        <w:jc w:val="both"/>
      </w:pPr>
      <w:r>
        <w:t>Spoločnosť má zriadený poradný výbor, ktorý bol vymenovaný dňa 12/04/2024. Má troch členov, ktorí boli zvolení hlasovaním v tomto zložení:</w:t>
      </w:r>
    </w:p>
    <w:p w14:paraId="5A3E3658" w14:textId="77777777" w:rsidR="005B490D" w:rsidRDefault="005B490D">
      <w:pPr>
        <w:spacing w:after="0" w:line="276" w:lineRule="auto"/>
        <w:jc w:val="both"/>
      </w:pPr>
    </w:p>
    <w:p w14:paraId="5A3E3659" w14:textId="77777777" w:rsidR="005B490D" w:rsidRDefault="00641AF2">
      <w:pPr>
        <w:pStyle w:val="Standard"/>
        <w:numPr>
          <w:ilvl w:val="3"/>
          <w:numId w:val="2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MUDr. Dušan </w:t>
      </w:r>
      <w:proofErr w:type="spellStart"/>
      <w:r>
        <w:rPr>
          <w:rFonts w:asciiTheme="minorHAnsi" w:hAnsiTheme="minorHAnsi" w:cstheme="minorHAnsi"/>
          <w:sz w:val="22"/>
          <w:szCs w:val="22"/>
        </w:rPr>
        <w:t>Kyška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, člen poradného výboru, zvolený za predsedu poradného výboru, obyvateľ obce, kde má RSP prevádzku</w:t>
      </w:r>
    </w:p>
    <w:p w14:paraId="5A3E365A" w14:textId="77777777" w:rsidR="005B490D" w:rsidRDefault="00641AF2">
      <w:pPr>
        <w:pStyle w:val="Standard"/>
        <w:numPr>
          <w:ilvl w:val="3"/>
          <w:numId w:val="2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Renáta Kubicová, člen poradného výboru, zamestnanec s ťažkým zdravotným postihnutím. </w:t>
      </w:r>
    </w:p>
    <w:p w14:paraId="5A3E365B" w14:textId="77777777" w:rsidR="005B490D" w:rsidRDefault="00641AF2">
      <w:pPr>
        <w:pStyle w:val="Standard"/>
        <w:numPr>
          <w:ilvl w:val="3"/>
          <w:numId w:val="2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Marián Sedliak , člen poradného výboru, obyvateľ obce, kde má RSP prevádzku.</w:t>
      </w:r>
    </w:p>
    <w:p w14:paraId="5A3E365C" w14:textId="77777777" w:rsidR="005B490D" w:rsidRDefault="005B490D">
      <w:pPr>
        <w:pStyle w:val="Standard"/>
        <w:spacing w:line="276" w:lineRule="auto"/>
        <w:ind w:left="2880"/>
        <w:jc w:val="both"/>
        <w:rPr>
          <w:rFonts w:asciiTheme="minorHAnsi" w:hAnsiTheme="minorHAnsi" w:cstheme="minorHAnsi"/>
          <w:sz w:val="22"/>
          <w:szCs w:val="22"/>
        </w:rPr>
      </w:pPr>
    </w:p>
    <w:p w14:paraId="5A3E365D" w14:textId="1EAB4BD8" w:rsidR="005B490D" w:rsidRDefault="00641AF2">
      <w:pPr>
        <w:spacing w:after="0" w:line="276" w:lineRule="auto"/>
        <w:jc w:val="both"/>
      </w:pPr>
      <w:r>
        <w:t>Poradný výbor v roku 202</w:t>
      </w:r>
      <w:r w:rsidR="00832BA7">
        <w:t>6</w:t>
      </w:r>
      <w:r>
        <w:t xml:space="preserve"> zasadal </w:t>
      </w:r>
      <w:r w:rsidR="00B721EC">
        <w:t>3</w:t>
      </w:r>
      <w:r>
        <w:t>-krát a</w:t>
      </w:r>
      <w:r w:rsidR="00B721EC">
        <w:t> </w:t>
      </w:r>
      <w:r>
        <w:t>z</w:t>
      </w:r>
      <w:r w:rsidR="00B721EC">
        <w:t xml:space="preserve"> každého</w:t>
      </w:r>
      <w:r>
        <w:t xml:space="preserve"> zasadnutia je  vyhotovená zápisnica. </w:t>
      </w:r>
    </w:p>
    <w:p w14:paraId="5A3E365E" w14:textId="77777777" w:rsidR="005B490D" w:rsidRDefault="005B490D">
      <w:pPr>
        <w:spacing w:after="0" w:line="276" w:lineRule="auto"/>
        <w:jc w:val="both"/>
      </w:pPr>
    </w:p>
    <w:p w14:paraId="5A3E365F" w14:textId="77777777" w:rsidR="005B490D" w:rsidRDefault="005B490D">
      <w:pPr>
        <w:spacing w:after="0" w:line="276" w:lineRule="auto"/>
        <w:jc w:val="both"/>
      </w:pPr>
    </w:p>
    <w:p w14:paraId="5A3E3660" w14:textId="77777777" w:rsidR="005B490D" w:rsidRDefault="005B490D">
      <w:pPr>
        <w:spacing w:after="0" w:line="276" w:lineRule="auto"/>
        <w:jc w:val="both"/>
      </w:pPr>
    </w:p>
    <w:p w14:paraId="5A3E3661" w14:textId="77777777" w:rsidR="005B490D" w:rsidRDefault="005B490D">
      <w:pPr>
        <w:spacing w:after="0" w:line="276" w:lineRule="auto"/>
        <w:jc w:val="both"/>
      </w:pPr>
    </w:p>
    <w:p w14:paraId="5A3E3662" w14:textId="77777777" w:rsidR="005B490D" w:rsidRDefault="005B490D">
      <w:pPr>
        <w:spacing w:after="0" w:line="276" w:lineRule="auto"/>
        <w:jc w:val="both"/>
      </w:pPr>
    </w:p>
    <w:p w14:paraId="5A3E3663" w14:textId="77777777" w:rsidR="005B490D" w:rsidRDefault="005B490D">
      <w:pPr>
        <w:spacing w:after="0" w:line="276" w:lineRule="auto"/>
        <w:jc w:val="both"/>
      </w:pPr>
    </w:p>
    <w:p w14:paraId="5A3E3664" w14:textId="77777777" w:rsidR="005B490D" w:rsidRDefault="005B490D">
      <w:pPr>
        <w:spacing w:after="0" w:line="276" w:lineRule="auto"/>
        <w:jc w:val="both"/>
      </w:pPr>
    </w:p>
    <w:p w14:paraId="5A3E3665" w14:textId="77777777" w:rsidR="005B490D" w:rsidRDefault="005B490D">
      <w:pPr>
        <w:spacing w:after="0" w:line="276" w:lineRule="auto"/>
        <w:jc w:val="both"/>
      </w:pPr>
    </w:p>
    <w:p w14:paraId="5A3E3666" w14:textId="77777777" w:rsidR="005B490D" w:rsidRDefault="00641AF2">
      <w:pPr>
        <w:pStyle w:val="Nadpis1"/>
        <w:spacing w:line="276" w:lineRule="auto"/>
        <w:rPr>
          <w:color w:val="2F5496" w:themeColor="accent5" w:themeShade="BF"/>
        </w:rPr>
      </w:pPr>
      <w:r>
        <w:rPr>
          <w:color w:val="2F5496" w:themeColor="accent5" w:themeShade="BF"/>
        </w:rPr>
        <w:lastRenderedPageBreak/>
        <w:t xml:space="preserve">8. Finančný prehľad podniku </w:t>
      </w:r>
    </w:p>
    <w:p w14:paraId="5A3E3667" w14:textId="77777777" w:rsidR="005B490D" w:rsidRDefault="005B490D"/>
    <w:tbl>
      <w:tblPr>
        <w:tblStyle w:val="Tabukasmriekou4zvraznenie1"/>
        <w:tblW w:w="7367" w:type="dxa"/>
        <w:jc w:val="center"/>
        <w:tblLook w:val="04A0" w:firstRow="1" w:lastRow="0" w:firstColumn="1" w:lastColumn="0" w:noHBand="0" w:noVBand="1"/>
      </w:tblPr>
      <w:tblGrid>
        <w:gridCol w:w="6383"/>
        <w:gridCol w:w="984"/>
      </w:tblGrid>
      <w:tr w:rsidR="005B490D" w14:paraId="5A3E3669" w14:textId="77777777" w:rsidTr="005B49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6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14:paraId="5A3E3668" w14:textId="683C9009" w:rsidR="005B490D" w:rsidRDefault="00641AF2">
            <w:pPr>
              <w:spacing w:after="0" w:line="276" w:lineRule="auto"/>
              <w:jc w:val="center"/>
            </w:pPr>
            <w:r>
              <w:rPr>
                <w:b w:val="0"/>
              </w:rPr>
              <w:t>Náklady za rok 202</w:t>
            </w:r>
            <w:r w:rsidR="00B339BB">
              <w:rPr>
                <w:b w:val="0"/>
              </w:rPr>
              <w:t>5</w:t>
            </w:r>
          </w:p>
        </w:tc>
      </w:tr>
      <w:tr w:rsidR="005B490D" w14:paraId="5A3E366C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2" w:type="dxa"/>
          </w:tcPr>
          <w:p w14:paraId="5A3E366A" w14:textId="119C7C70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Spotreba materiálu, energie a ostatných nesk</w:t>
            </w:r>
            <w:r w:rsidR="00241E3D">
              <w:rPr>
                <w:b w:val="0"/>
              </w:rPr>
              <w:t>l</w:t>
            </w:r>
            <w:r>
              <w:rPr>
                <w:b w:val="0"/>
              </w:rPr>
              <w:t>adovate</w:t>
            </w:r>
            <w:r w:rsidR="00241E3D">
              <w:rPr>
                <w:b w:val="0"/>
              </w:rPr>
              <w:t>ľ</w:t>
            </w:r>
            <w:r>
              <w:rPr>
                <w:b w:val="0"/>
              </w:rPr>
              <w:t>ných dodávok</w:t>
            </w:r>
          </w:p>
        </w:tc>
        <w:tc>
          <w:tcPr>
            <w:tcW w:w="984" w:type="dxa"/>
          </w:tcPr>
          <w:p w14:paraId="5A3E366B" w14:textId="2B8511C9" w:rsidR="005B490D" w:rsidRDefault="00D8413D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4974 €</w:t>
            </w:r>
          </w:p>
        </w:tc>
      </w:tr>
      <w:tr w:rsidR="005B490D" w14:paraId="5A3E366F" w14:textId="77777777" w:rsidTr="005B49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2" w:type="dxa"/>
          </w:tcPr>
          <w:p w14:paraId="5A3E366D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Služby</w:t>
            </w:r>
          </w:p>
        </w:tc>
        <w:tc>
          <w:tcPr>
            <w:tcW w:w="984" w:type="dxa"/>
          </w:tcPr>
          <w:p w14:paraId="5A3E366E" w14:textId="6D52160E" w:rsidR="005B490D" w:rsidRDefault="00B805BB">
            <w:pPr>
              <w:spacing w:after="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4552 €</w:t>
            </w:r>
          </w:p>
        </w:tc>
      </w:tr>
      <w:tr w:rsidR="005B490D" w14:paraId="5A3E3672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2" w:type="dxa"/>
          </w:tcPr>
          <w:p w14:paraId="5A3E3670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Ostatné náklady na hospodársku činnosť</w:t>
            </w:r>
          </w:p>
        </w:tc>
        <w:tc>
          <w:tcPr>
            <w:tcW w:w="984" w:type="dxa"/>
          </w:tcPr>
          <w:p w14:paraId="5A3E3671" w14:textId="77777777" w:rsidR="005B490D" w:rsidRDefault="00641AF2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1 € </w:t>
            </w:r>
          </w:p>
        </w:tc>
      </w:tr>
      <w:tr w:rsidR="005B490D" w14:paraId="5A3E3675" w14:textId="77777777" w:rsidTr="005B49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2" w:type="dxa"/>
          </w:tcPr>
          <w:p w14:paraId="5A3E3673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Mzdové náklady</w:t>
            </w:r>
          </w:p>
        </w:tc>
        <w:tc>
          <w:tcPr>
            <w:tcW w:w="984" w:type="dxa"/>
          </w:tcPr>
          <w:p w14:paraId="5A3E3674" w14:textId="71A497B2" w:rsidR="005B490D" w:rsidRDefault="00641AF2">
            <w:pPr>
              <w:spacing w:after="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  <w:r w:rsidR="009303C6">
              <w:t>7152</w:t>
            </w:r>
            <w:r>
              <w:t xml:space="preserve"> €</w:t>
            </w:r>
          </w:p>
        </w:tc>
      </w:tr>
      <w:tr w:rsidR="005B490D" w14:paraId="5A3E3678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2" w:type="dxa"/>
          </w:tcPr>
          <w:p w14:paraId="5A3E3676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Náklady na sociálne poistenie          X</w:t>
            </w:r>
          </w:p>
        </w:tc>
        <w:tc>
          <w:tcPr>
            <w:tcW w:w="984" w:type="dxa"/>
          </w:tcPr>
          <w:p w14:paraId="5A3E3677" w14:textId="42034784" w:rsidR="005B490D" w:rsidRDefault="00641AF2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090CED">
              <w:t>5682</w:t>
            </w:r>
            <w:r>
              <w:t xml:space="preserve"> €</w:t>
            </w:r>
          </w:p>
        </w:tc>
      </w:tr>
      <w:tr w:rsidR="005B490D" w14:paraId="5A3E367B" w14:textId="77777777" w:rsidTr="005B49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2" w:type="dxa"/>
          </w:tcPr>
          <w:p w14:paraId="5A3E3679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Sociálne náklady        X</w:t>
            </w:r>
          </w:p>
        </w:tc>
        <w:tc>
          <w:tcPr>
            <w:tcW w:w="984" w:type="dxa"/>
          </w:tcPr>
          <w:p w14:paraId="5A3E367A" w14:textId="43859323" w:rsidR="005B490D" w:rsidRDefault="00641AF2">
            <w:pPr>
              <w:spacing w:after="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  <w:r w:rsidR="00090CED">
              <w:t>316</w:t>
            </w:r>
            <w:r>
              <w:t xml:space="preserve"> €</w:t>
            </w:r>
          </w:p>
        </w:tc>
      </w:tr>
      <w:tr w:rsidR="005B490D" w14:paraId="5A3E367E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2" w:type="dxa"/>
          </w:tcPr>
          <w:p w14:paraId="5A3E367C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Dane a poplatky</w:t>
            </w:r>
          </w:p>
        </w:tc>
        <w:tc>
          <w:tcPr>
            <w:tcW w:w="984" w:type="dxa"/>
          </w:tcPr>
          <w:p w14:paraId="5A3E367D" w14:textId="38A30032" w:rsidR="005B490D" w:rsidRDefault="001816A2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261 € </w:t>
            </w:r>
          </w:p>
        </w:tc>
      </w:tr>
      <w:tr w:rsidR="005B490D" w14:paraId="5A3E3681" w14:textId="77777777" w:rsidTr="005B49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2" w:type="dxa"/>
          </w:tcPr>
          <w:p w14:paraId="5A3E367F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Finančné náklady</w:t>
            </w:r>
          </w:p>
        </w:tc>
        <w:tc>
          <w:tcPr>
            <w:tcW w:w="984" w:type="dxa"/>
          </w:tcPr>
          <w:p w14:paraId="5A3E3680" w14:textId="748052EB" w:rsidR="005B490D" w:rsidRDefault="00A14D9B">
            <w:pPr>
              <w:spacing w:after="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776 €</w:t>
            </w:r>
          </w:p>
        </w:tc>
      </w:tr>
      <w:tr w:rsidR="005B490D" w14:paraId="5A3E3684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82" w:type="dxa"/>
          </w:tcPr>
          <w:p w14:paraId="5A3E3682" w14:textId="77777777" w:rsidR="005B490D" w:rsidRDefault="00641AF2">
            <w:pPr>
              <w:spacing w:after="0" w:line="276" w:lineRule="auto"/>
            </w:pPr>
            <w:r>
              <w:t>SPOLU</w:t>
            </w:r>
          </w:p>
        </w:tc>
        <w:tc>
          <w:tcPr>
            <w:tcW w:w="984" w:type="dxa"/>
          </w:tcPr>
          <w:p w14:paraId="5A3E3683" w14:textId="0B6CD092" w:rsidR="005B490D" w:rsidRDefault="00CE47E2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7</w:t>
            </w:r>
            <w:r w:rsidR="008A3D53">
              <w:rPr>
                <w:b/>
              </w:rPr>
              <w:t>8297</w:t>
            </w:r>
            <w:r>
              <w:rPr>
                <w:b/>
              </w:rPr>
              <w:t xml:space="preserve"> €</w:t>
            </w:r>
          </w:p>
        </w:tc>
      </w:tr>
    </w:tbl>
    <w:p w14:paraId="5A3E3685" w14:textId="77777777" w:rsidR="005B490D" w:rsidRDefault="005B490D">
      <w:pPr>
        <w:spacing w:after="0" w:line="276" w:lineRule="auto"/>
      </w:pPr>
    </w:p>
    <w:tbl>
      <w:tblPr>
        <w:tblStyle w:val="Tabukasmriekou4zvraznenie1"/>
        <w:tblW w:w="7367" w:type="dxa"/>
        <w:jc w:val="center"/>
        <w:tblLook w:val="04A0" w:firstRow="1" w:lastRow="0" w:firstColumn="1" w:lastColumn="0" w:noHBand="0" w:noVBand="1"/>
      </w:tblPr>
      <w:tblGrid>
        <w:gridCol w:w="5248"/>
        <w:gridCol w:w="2119"/>
      </w:tblGrid>
      <w:tr w:rsidR="005B490D" w14:paraId="5A3E3687" w14:textId="77777777" w:rsidTr="005B49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6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14:paraId="5A3E3686" w14:textId="0DB060E9" w:rsidR="005B490D" w:rsidRDefault="00641AF2">
            <w:pPr>
              <w:spacing w:after="0" w:line="276" w:lineRule="auto"/>
              <w:jc w:val="center"/>
            </w:pPr>
            <w:r>
              <w:rPr>
                <w:b w:val="0"/>
              </w:rPr>
              <w:t>Výnosy za rok 202</w:t>
            </w:r>
            <w:r w:rsidR="00B339BB">
              <w:rPr>
                <w:b w:val="0"/>
              </w:rPr>
              <w:t>5</w:t>
            </w:r>
          </w:p>
        </w:tc>
      </w:tr>
      <w:tr w:rsidR="005B490D" w14:paraId="5A3E368A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</w:tcPr>
          <w:p w14:paraId="5A3E3688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Tržby z predaja služieb</w:t>
            </w:r>
          </w:p>
        </w:tc>
        <w:tc>
          <w:tcPr>
            <w:tcW w:w="2119" w:type="dxa"/>
          </w:tcPr>
          <w:p w14:paraId="5A3E3689" w14:textId="416BACB3" w:rsidR="005B490D" w:rsidRDefault="002450D6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47389 €</w:t>
            </w:r>
          </w:p>
        </w:tc>
      </w:tr>
      <w:tr w:rsidR="005B490D" w14:paraId="5A3E368D" w14:textId="77777777" w:rsidTr="005B49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</w:tcPr>
          <w:p w14:paraId="5A3E368B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Ostatné výnosy z hospodárskej činnosti</w:t>
            </w:r>
          </w:p>
        </w:tc>
        <w:tc>
          <w:tcPr>
            <w:tcW w:w="2119" w:type="dxa"/>
          </w:tcPr>
          <w:p w14:paraId="5A3E368C" w14:textId="721ECE83" w:rsidR="005B490D" w:rsidRDefault="00B6629D">
            <w:pPr>
              <w:spacing w:after="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41967 €</w:t>
            </w:r>
          </w:p>
        </w:tc>
      </w:tr>
      <w:tr w:rsidR="005B490D" w14:paraId="5A3E3690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</w:tcPr>
          <w:p w14:paraId="5A3E368E" w14:textId="77777777" w:rsidR="005B490D" w:rsidRDefault="00641AF2">
            <w:pPr>
              <w:spacing w:after="0" w:line="276" w:lineRule="auto"/>
            </w:pPr>
            <w:r>
              <w:t>SPOLU</w:t>
            </w:r>
          </w:p>
        </w:tc>
        <w:tc>
          <w:tcPr>
            <w:tcW w:w="2119" w:type="dxa"/>
          </w:tcPr>
          <w:p w14:paraId="5A3E368F" w14:textId="33DE7FD0" w:rsidR="005B490D" w:rsidRDefault="00B6629D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89356 € </w:t>
            </w:r>
          </w:p>
        </w:tc>
      </w:tr>
    </w:tbl>
    <w:p w14:paraId="5A3E3691" w14:textId="77777777" w:rsidR="005B490D" w:rsidRDefault="005B490D">
      <w:pPr>
        <w:spacing w:after="0" w:line="276" w:lineRule="auto"/>
      </w:pPr>
    </w:p>
    <w:p w14:paraId="5A3E3692" w14:textId="69014425" w:rsidR="005B490D" w:rsidRDefault="00641AF2">
      <w:pPr>
        <w:spacing w:after="0" w:line="276" w:lineRule="auto"/>
      </w:pPr>
      <w:r>
        <w:t>Hospodársky výsledok podniku za rok 202</w:t>
      </w:r>
      <w:r w:rsidR="00EF343C">
        <w:t>5</w:t>
      </w:r>
      <w:r>
        <w:t xml:space="preserve"> bol ...................................................... </w:t>
      </w:r>
      <w:r>
        <w:rPr>
          <w:b/>
          <w:bCs/>
        </w:rPr>
        <w:t>+</w:t>
      </w:r>
      <w:r>
        <w:t xml:space="preserve"> </w:t>
      </w:r>
      <w:r w:rsidR="00B6629D">
        <w:rPr>
          <w:b/>
          <w:bCs/>
        </w:rPr>
        <w:t>11059</w:t>
      </w:r>
      <w:r>
        <w:rPr>
          <w:b/>
        </w:rPr>
        <w:t xml:space="preserve"> €. </w:t>
      </w:r>
    </w:p>
    <w:p w14:paraId="5A3E3693" w14:textId="77777777" w:rsidR="005B490D" w:rsidRDefault="005B490D">
      <w:pPr>
        <w:spacing w:after="0" w:line="276" w:lineRule="auto"/>
        <w:rPr>
          <w:b/>
        </w:rPr>
      </w:pPr>
    </w:p>
    <w:p w14:paraId="5A3E3694" w14:textId="77777777" w:rsidR="005B490D" w:rsidRDefault="005B490D">
      <w:pPr>
        <w:spacing w:after="0" w:line="276" w:lineRule="auto"/>
        <w:rPr>
          <w:b/>
        </w:rPr>
      </w:pPr>
    </w:p>
    <w:tbl>
      <w:tblPr>
        <w:tblStyle w:val="Tabukasmriekou4zvraznenie1"/>
        <w:tblW w:w="7367" w:type="dxa"/>
        <w:jc w:val="center"/>
        <w:tblLook w:val="04A0" w:firstRow="1" w:lastRow="0" w:firstColumn="1" w:lastColumn="0" w:noHBand="0" w:noVBand="1"/>
      </w:tblPr>
      <w:tblGrid>
        <w:gridCol w:w="3216"/>
        <w:gridCol w:w="4151"/>
      </w:tblGrid>
      <w:tr w:rsidR="005B490D" w14:paraId="5A3E3696" w14:textId="77777777" w:rsidTr="005B49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6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14:paraId="5A3E3695" w14:textId="77777777" w:rsidR="005B490D" w:rsidRDefault="00641AF2">
            <w:pPr>
              <w:spacing w:after="0" w:line="276" w:lineRule="auto"/>
              <w:jc w:val="center"/>
            </w:pPr>
            <w:r>
              <w:rPr>
                <w:b w:val="0"/>
              </w:rPr>
              <w:t>Štruktúra majetku spoločnosti</w:t>
            </w:r>
          </w:p>
        </w:tc>
      </w:tr>
      <w:tr w:rsidR="005B490D" w14:paraId="5A3E3699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5A3E3697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Dlhodobý hmotný majetok</w:t>
            </w:r>
          </w:p>
        </w:tc>
        <w:tc>
          <w:tcPr>
            <w:tcW w:w="4150" w:type="dxa"/>
          </w:tcPr>
          <w:p w14:paraId="5A3E3698" w14:textId="77777777" w:rsidR="005B490D" w:rsidRDefault="00641AF2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0 €</w:t>
            </w:r>
          </w:p>
        </w:tc>
      </w:tr>
      <w:tr w:rsidR="005B490D" w14:paraId="5A3E369C" w14:textId="77777777" w:rsidTr="005B49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5A3E369A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 xml:space="preserve">Dlhodobý nehmotný majetok </w:t>
            </w:r>
          </w:p>
        </w:tc>
        <w:tc>
          <w:tcPr>
            <w:tcW w:w="4150" w:type="dxa"/>
          </w:tcPr>
          <w:p w14:paraId="5A3E369B" w14:textId="77777777" w:rsidR="005B490D" w:rsidRDefault="00641AF2">
            <w:pPr>
              <w:spacing w:after="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0 €</w:t>
            </w:r>
          </w:p>
        </w:tc>
      </w:tr>
      <w:tr w:rsidR="005B490D" w14:paraId="5A3E369F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5A3E369D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Zásoby</w:t>
            </w:r>
          </w:p>
        </w:tc>
        <w:tc>
          <w:tcPr>
            <w:tcW w:w="4150" w:type="dxa"/>
          </w:tcPr>
          <w:p w14:paraId="5A3E369E" w14:textId="77777777" w:rsidR="005B490D" w:rsidRDefault="00641AF2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0 €</w:t>
            </w:r>
          </w:p>
        </w:tc>
      </w:tr>
      <w:tr w:rsidR="005B490D" w14:paraId="5A3E36A2" w14:textId="77777777" w:rsidTr="005B49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5A3E36A0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Krátkodobé pohľadávky</w:t>
            </w:r>
          </w:p>
        </w:tc>
        <w:tc>
          <w:tcPr>
            <w:tcW w:w="4150" w:type="dxa"/>
          </w:tcPr>
          <w:p w14:paraId="5A3E36A1" w14:textId="4D70E563" w:rsidR="005B490D" w:rsidRDefault="007614A8">
            <w:pPr>
              <w:spacing w:after="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5197 €</w:t>
            </w:r>
          </w:p>
        </w:tc>
      </w:tr>
      <w:tr w:rsidR="005B490D" w14:paraId="5A3E36A5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5A3E36A3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Finančný majetok</w:t>
            </w:r>
          </w:p>
        </w:tc>
        <w:tc>
          <w:tcPr>
            <w:tcW w:w="4150" w:type="dxa"/>
          </w:tcPr>
          <w:p w14:paraId="5A3E36A4" w14:textId="5578D343" w:rsidR="005B490D" w:rsidRDefault="00655FAC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31875 €</w:t>
            </w:r>
          </w:p>
        </w:tc>
      </w:tr>
      <w:tr w:rsidR="005B490D" w14:paraId="5A3E36A8" w14:textId="77777777" w:rsidTr="005B49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5A3E36A6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Obežný majetok</w:t>
            </w:r>
          </w:p>
        </w:tc>
        <w:tc>
          <w:tcPr>
            <w:tcW w:w="4150" w:type="dxa"/>
          </w:tcPr>
          <w:p w14:paraId="5A3E36A7" w14:textId="55F48F2D" w:rsidR="005B490D" w:rsidRDefault="00D504C0">
            <w:pPr>
              <w:spacing w:after="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42802 €</w:t>
            </w:r>
          </w:p>
        </w:tc>
      </w:tr>
      <w:tr w:rsidR="005B490D" w14:paraId="5A3E36AB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6" w:type="dxa"/>
          </w:tcPr>
          <w:p w14:paraId="5A3E36A9" w14:textId="77777777" w:rsidR="005B490D" w:rsidRDefault="00641AF2">
            <w:pPr>
              <w:spacing w:after="0" w:line="276" w:lineRule="auto"/>
            </w:pPr>
            <w:r>
              <w:t>SPOLU</w:t>
            </w:r>
          </w:p>
        </w:tc>
        <w:tc>
          <w:tcPr>
            <w:tcW w:w="4150" w:type="dxa"/>
          </w:tcPr>
          <w:p w14:paraId="5A3E36AA" w14:textId="26D5EA55" w:rsidR="005B490D" w:rsidRDefault="00F53891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79874 €</w:t>
            </w:r>
          </w:p>
        </w:tc>
      </w:tr>
    </w:tbl>
    <w:p w14:paraId="5A3E36AC" w14:textId="77777777" w:rsidR="005B490D" w:rsidRDefault="005B490D">
      <w:pPr>
        <w:spacing w:after="0" w:line="276" w:lineRule="auto"/>
      </w:pPr>
    </w:p>
    <w:p w14:paraId="5A3E36AD" w14:textId="77777777" w:rsidR="005B490D" w:rsidRDefault="005B490D">
      <w:pPr>
        <w:spacing w:after="0" w:line="276" w:lineRule="auto"/>
      </w:pPr>
    </w:p>
    <w:tbl>
      <w:tblPr>
        <w:tblStyle w:val="Tabukasmriekou4zvraznenie1"/>
        <w:tblW w:w="7367" w:type="dxa"/>
        <w:jc w:val="center"/>
        <w:tblLook w:val="04A0" w:firstRow="1" w:lastRow="0" w:firstColumn="1" w:lastColumn="0" w:noHBand="0" w:noVBand="1"/>
      </w:tblPr>
      <w:tblGrid>
        <w:gridCol w:w="4699"/>
        <w:gridCol w:w="2668"/>
      </w:tblGrid>
      <w:tr w:rsidR="005B490D" w14:paraId="5A3E36AF" w14:textId="77777777" w:rsidTr="005B49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6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14:paraId="5A3E36AE" w14:textId="77777777" w:rsidR="005B490D" w:rsidRDefault="00641AF2">
            <w:pPr>
              <w:spacing w:after="0" w:line="276" w:lineRule="auto"/>
              <w:jc w:val="center"/>
            </w:pPr>
            <w:r>
              <w:rPr>
                <w:b w:val="0"/>
              </w:rPr>
              <w:t>Štruktúra zdrojov spoločnosti</w:t>
            </w:r>
          </w:p>
        </w:tc>
      </w:tr>
      <w:tr w:rsidR="005B490D" w14:paraId="5A3E36B2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</w:tcPr>
          <w:p w14:paraId="5A3E36B0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Vlastné imanie</w:t>
            </w:r>
          </w:p>
        </w:tc>
        <w:tc>
          <w:tcPr>
            <w:tcW w:w="2668" w:type="dxa"/>
          </w:tcPr>
          <w:p w14:paraId="5A3E36B1" w14:textId="57AD59C0" w:rsidR="005B490D" w:rsidRDefault="00AD26EC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25800 €</w:t>
            </w:r>
          </w:p>
        </w:tc>
      </w:tr>
      <w:tr w:rsidR="005B490D" w14:paraId="5A3E36B5" w14:textId="77777777" w:rsidTr="005B49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</w:tcPr>
          <w:p w14:paraId="5A3E36B3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VH za účtovné obdobie po zdanení</w:t>
            </w:r>
          </w:p>
        </w:tc>
        <w:tc>
          <w:tcPr>
            <w:tcW w:w="2668" w:type="dxa"/>
          </w:tcPr>
          <w:p w14:paraId="5A3E36B4" w14:textId="57605E41" w:rsidR="005B490D" w:rsidRDefault="00641AF2">
            <w:pPr>
              <w:pStyle w:val="Odsekzoznamu"/>
              <w:spacing w:after="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                 +</w:t>
            </w:r>
            <w:r w:rsidR="00B33159">
              <w:t>11059</w:t>
            </w:r>
            <w:r>
              <w:t xml:space="preserve"> €</w:t>
            </w:r>
          </w:p>
        </w:tc>
      </w:tr>
      <w:tr w:rsidR="005B490D" w14:paraId="5A3E36B8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</w:tcPr>
          <w:p w14:paraId="5A3E36B6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Záväzky</w:t>
            </w:r>
          </w:p>
        </w:tc>
        <w:tc>
          <w:tcPr>
            <w:tcW w:w="2668" w:type="dxa"/>
          </w:tcPr>
          <w:p w14:paraId="5A3E36B7" w14:textId="24EDD958" w:rsidR="005B490D" w:rsidRDefault="0042329D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9276 €</w:t>
            </w:r>
          </w:p>
        </w:tc>
      </w:tr>
      <w:tr w:rsidR="005B490D" w14:paraId="5A3E36BB" w14:textId="77777777" w:rsidTr="005B490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</w:tcPr>
          <w:p w14:paraId="5A3E36B9" w14:textId="77777777" w:rsidR="005B490D" w:rsidRDefault="00641AF2">
            <w:pPr>
              <w:spacing w:after="0" w:line="276" w:lineRule="auto"/>
              <w:rPr>
                <w:b w:val="0"/>
              </w:rPr>
            </w:pPr>
            <w:r>
              <w:rPr>
                <w:b w:val="0"/>
              </w:rPr>
              <w:t>Dlhodobé záväzky okrem rezerv a úverov</w:t>
            </w:r>
          </w:p>
        </w:tc>
        <w:tc>
          <w:tcPr>
            <w:tcW w:w="2668" w:type="dxa"/>
          </w:tcPr>
          <w:p w14:paraId="5A3E36BA" w14:textId="74B3074E" w:rsidR="005B490D" w:rsidRDefault="00411F92">
            <w:pPr>
              <w:spacing w:after="0"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503 €</w:t>
            </w:r>
          </w:p>
        </w:tc>
      </w:tr>
      <w:tr w:rsidR="005B490D" w14:paraId="5A3E36BE" w14:textId="77777777" w:rsidTr="005B49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98" w:type="dxa"/>
          </w:tcPr>
          <w:p w14:paraId="5A3E36BC" w14:textId="77777777" w:rsidR="005B490D" w:rsidRDefault="00641AF2">
            <w:pPr>
              <w:spacing w:after="0" w:line="276" w:lineRule="auto"/>
            </w:pPr>
            <w:r>
              <w:t>SPOLU vlastné imanie + záväzky</w:t>
            </w:r>
          </w:p>
        </w:tc>
        <w:tc>
          <w:tcPr>
            <w:tcW w:w="2668" w:type="dxa"/>
          </w:tcPr>
          <w:p w14:paraId="5A3E36BD" w14:textId="11801C26" w:rsidR="005B490D" w:rsidRDefault="001777ED">
            <w:pPr>
              <w:spacing w:after="0" w:line="276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46638 €</w:t>
            </w:r>
          </w:p>
        </w:tc>
      </w:tr>
    </w:tbl>
    <w:p w14:paraId="5A3E36BF" w14:textId="77777777" w:rsidR="005B490D" w:rsidRDefault="005B490D">
      <w:pPr>
        <w:spacing w:after="0" w:line="276" w:lineRule="auto"/>
      </w:pPr>
    </w:p>
    <w:p w14:paraId="5A3E36C0" w14:textId="77777777" w:rsidR="005B490D" w:rsidRDefault="005B490D">
      <w:pPr>
        <w:spacing w:after="0" w:line="276" w:lineRule="auto"/>
      </w:pPr>
    </w:p>
    <w:p w14:paraId="5A3E36C1" w14:textId="77777777" w:rsidR="005B490D" w:rsidRDefault="005B490D">
      <w:pPr>
        <w:spacing w:after="0" w:line="276" w:lineRule="auto"/>
      </w:pPr>
    </w:p>
    <w:p w14:paraId="5A3E36C2" w14:textId="77777777" w:rsidR="005B490D" w:rsidRDefault="005B490D">
      <w:pPr>
        <w:spacing w:after="0" w:line="276" w:lineRule="auto"/>
      </w:pPr>
    </w:p>
    <w:p w14:paraId="5A3E36C3" w14:textId="77777777" w:rsidR="005B490D" w:rsidRDefault="005B490D">
      <w:pPr>
        <w:spacing w:after="0" w:line="276" w:lineRule="auto"/>
      </w:pPr>
    </w:p>
    <w:p w14:paraId="5A3E36C4" w14:textId="77777777" w:rsidR="005B490D" w:rsidRDefault="005B490D">
      <w:pPr>
        <w:spacing w:after="0" w:line="276" w:lineRule="auto"/>
      </w:pPr>
    </w:p>
    <w:p w14:paraId="5A3E36C5" w14:textId="77777777" w:rsidR="005B490D" w:rsidRDefault="005B490D">
      <w:pPr>
        <w:spacing w:after="0" w:line="276" w:lineRule="auto"/>
      </w:pPr>
    </w:p>
    <w:p w14:paraId="5A3E36C6" w14:textId="77777777" w:rsidR="005B490D" w:rsidRDefault="00641AF2">
      <w:pPr>
        <w:pStyle w:val="Nadpis1"/>
        <w:spacing w:line="276" w:lineRule="auto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9. Zhodnotenie činností podniku a predpokladaný vývoj spoločnosti </w:t>
      </w:r>
    </w:p>
    <w:p w14:paraId="5A3E36C7" w14:textId="77777777" w:rsidR="005B490D" w:rsidRDefault="005B490D">
      <w:pPr>
        <w:spacing w:after="0" w:line="276" w:lineRule="auto"/>
      </w:pPr>
    </w:p>
    <w:p w14:paraId="5A3E36C8" w14:textId="77777777" w:rsidR="005B490D" w:rsidRDefault="00641AF2">
      <w:pPr>
        <w:spacing w:after="200" w:line="276" w:lineRule="auto"/>
        <w:jc w:val="both"/>
        <w:rPr>
          <w:rFonts w:cstheme="minorHAnsi"/>
        </w:rPr>
      </w:pPr>
      <w:r>
        <w:t xml:space="preserve">Spoločnosť vznikla 14/05/2021. Následne požiadala o pridelenie štatútu registrovaného sociálneho podniku a tento bol spoločnosti po overení plnenia podmienok pridelený MPSVR SR dňa 13/07/2021. </w:t>
      </w:r>
      <w:r>
        <w:rPr>
          <w:rFonts w:cstheme="minorHAnsi"/>
        </w:rPr>
        <w:t>Spoločnosť AMEDIC PLUS, spol. s r. o. je teda verejnoprospešný podnik, ktorého hlavným cieľom je dosahovanie merateľného pozitívneho sociálneho vplyvu poskytovaním spoločensky prospešnej služby v oblasti služieb na podporu zamestnanosti a to zamestnávaním znevýhodnených osôb alebo zraniteľných osôb, ktoré si tak osvoja pracovné návyky a získajú nové zručnosti pre výkon povolania, čo zvýši šance na ich opätovné spoločenské začlenenie berúc do úvahy ich novonadobudnutú mieru finančnej autonómie a samostatnost</w:t>
      </w:r>
      <w:r>
        <w:rPr>
          <w:rFonts w:cstheme="minorHAnsi"/>
        </w:rPr>
        <w:t xml:space="preserve">i, sebadôvery či schopnosti fungovať v prostredí pracovného kolektívu. </w:t>
      </w:r>
    </w:p>
    <w:p w14:paraId="5A3E36C9" w14:textId="77777777" w:rsidR="005B490D" w:rsidRDefault="00641AF2">
      <w:pPr>
        <w:suppressAutoHyphens/>
        <w:spacing w:after="0" w:line="276" w:lineRule="auto"/>
        <w:jc w:val="both"/>
      </w:pPr>
      <w:r>
        <w:t>Spoločnosť od svojho vzniku v roku 2021 už aktuálne k 30.06.2023 vytvorila štyri nové pracovné miesta.  Dvaja zamestnanci z celkového počtu zamestnancov sú zdravotne znevýhodnení a dvaja zamestnanci sú uznaní, ako invalidní. Podnik na nich od roku 2021 poberá kompenzačné príspevky na mzdy podľa</w:t>
      </w:r>
      <w:r>
        <w:rPr>
          <w:rFonts w:ascii="Arial" w:hAnsi="Arial" w:cs="Arial"/>
          <w:color w:val="545E6F"/>
          <w:spacing w:val="-6"/>
          <w:shd w:val="clear" w:color="auto" w:fill="FFFFFF"/>
        </w:rPr>
        <w:t> </w:t>
      </w:r>
      <w:r>
        <w:rPr>
          <w:rFonts w:cstheme="minorHAnsi"/>
          <w:spacing w:val="-6"/>
          <w:shd w:val="clear" w:color="auto" w:fill="FFFFFF"/>
        </w:rPr>
        <w:t>v zmysle zákona o službách zamestnanosti podľa paragrafu 53 písm. g daného zákona prostredníctvom</w:t>
      </w:r>
      <w:r>
        <w:t xml:space="preserve"> Úradu práce, sociálnych vecí a rodiny v Žiline. Spoločnosti sa darí napĺňať pozitívny sociálny vplyv, pretože zamestnáva príslušné percento (100%) znevýhodnených osôb a zraniteľných osôb, v zmysle príslušných ustanovení zákona č. 112/2018. Od augusta 2022 je zamestnanec I.Č na materskej dovolenke. </w:t>
      </w:r>
    </w:p>
    <w:p w14:paraId="5A3E36CA" w14:textId="77777777" w:rsidR="005B490D" w:rsidRDefault="005B490D">
      <w:pPr>
        <w:suppressAutoHyphens/>
        <w:spacing w:after="0" w:line="276" w:lineRule="auto"/>
        <w:jc w:val="both"/>
      </w:pPr>
    </w:p>
    <w:p w14:paraId="5A3E36CB" w14:textId="77777777" w:rsidR="005B490D" w:rsidRDefault="00641AF2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AMEDIC PLUS, spol. s r. o., r. s. p začala svoju činnosť , ako registrovaný sociálny podnik 13.7.2021.</w:t>
      </w:r>
    </w:p>
    <w:p w14:paraId="5A3E36CC" w14:textId="77777777" w:rsidR="005B490D" w:rsidRDefault="00641AF2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Spoločnosť mala v začiatku svojej činnosti jedného zamestnanca a zároveň aj konateľa Radovana Závodského. Jeho úlohou bolo pripraviť podmienky legislatívne aj pracovné na zahájenie ťažiskovej činnosti - upratovacie a dezinfekčné práce. Spoločnosť mala v pláne vytvoriť dve pracovné miesta pre zamestnancov so zdravotným postihnutím. V termíne september-október 2021. Vytvorenie nových pracovných miest je dôsledkom toho, že firma postupne získava stálych klientov. Rozbeh bol spomalený v dôsledku pandémie.</w:t>
      </w:r>
    </w:p>
    <w:p w14:paraId="5A3E36CD" w14:textId="577F587A" w:rsidR="005B490D" w:rsidRDefault="00641AF2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Pani Iveta </w:t>
      </w:r>
      <w:proofErr w:type="spellStart"/>
      <w:r>
        <w:rPr>
          <w:rFonts w:asciiTheme="minorHAnsi" w:hAnsiTheme="minorHAnsi" w:cstheme="minorHAnsi"/>
          <w:sz w:val="22"/>
          <w:szCs w:val="22"/>
        </w:rPr>
        <w:t>Čibenková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je zamestnaná od 1.4.2022. Následne v mesiaci jún druhého zdravotne znevýhodneného  zamestnanca p. Máriu Majerčíkovú. Firma získala do svojich radov aj pani Renátu Kubicovú a začiatkom roka 2023 aj Mariána </w:t>
      </w:r>
      <w:proofErr w:type="spellStart"/>
      <w:r>
        <w:rPr>
          <w:rFonts w:asciiTheme="minorHAnsi" w:hAnsiTheme="minorHAnsi" w:cstheme="minorHAnsi"/>
          <w:sz w:val="22"/>
          <w:szCs w:val="22"/>
        </w:rPr>
        <w:t>Foga</w:t>
      </w:r>
      <w:r w:rsidR="00DD5FC7">
        <w:rPr>
          <w:rFonts w:asciiTheme="minorHAnsi" w:hAnsiTheme="minorHAnsi" w:cstheme="minorHAnsi"/>
          <w:sz w:val="22"/>
          <w:szCs w:val="22"/>
        </w:rPr>
        <w:t>d</w:t>
      </w:r>
      <w:r>
        <w:rPr>
          <w:rFonts w:asciiTheme="minorHAnsi" w:hAnsiTheme="minorHAnsi" w:cstheme="minorHAnsi"/>
          <w:sz w:val="22"/>
          <w:szCs w:val="22"/>
        </w:rPr>
        <w:t>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Obaja sú registrovaní , ako invalidní. </w:t>
      </w:r>
    </w:p>
    <w:p w14:paraId="2A3E7D35" w14:textId="389D7EEC" w:rsidR="001F2F42" w:rsidRDefault="000D0404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Aktuálny stav zamestnancov je tri v dôsledku ukončenia zamestnaneckého stavu s pani Majerčíkovou a pani Kubicovou. </w:t>
      </w:r>
      <w:r w:rsidR="00AB7F2A">
        <w:rPr>
          <w:rFonts w:asciiTheme="minorHAnsi" w:hAnsiTheme="minorHAnsi" w:cstheme="minorHAnsi"/>
          <w:sz w:val="22"/>
          <w:szCs w:val="22"/>
        </w:rPr>
        <w:t xml:space="preserve">Rozviazanie pracovného vzťahu bolo ukončené vzájomnou dohodou. </w:t>
      </w:r>
      <w:r w:rsidR="00E404F7">
        <w:rPr>
          <w:rFonts w:asciiTheme="minorHAnsi" w:hAnsiTheme="minorHAnsi" w:cstheme="minorHAnsi"/>
          <w:sz w:val="22"/>
          <w:szCs w:val="22"/>
        </w:rPr>
        <w:t xml:space="preserve">S pani Majerčíkovou je predbežná dohoda na obnovenie pracovnej zmluvy v priebehu </w:t>
      </w:r>
      <w:r w:rsidR="00D87EFF">
        <w:rPr>
          <w:rFonts w:asciiTheme="minorHAnsi" w:hAnsiTheme="minorHAnsi" w:cstheme="minorHAnsi"/>
          <w:sz w:val="22"/>
          <w:szCs w:val="22"/>
        </w:rPr>
        <w:t xml:space="preserve">roka 2026. Pani </w:t>
      </w:r>
      <w:proofErr w:type="spellStart"/>
      <w:r w:rsidR="00D87EFF">
        <w:rPr>
          <w:rFonts w:asciiTheme="minorHAnsi" w:hAnsiTheme="minorHAnsi" w:cstheme="minorHAnsi"/>
          <w:sz w:val="22"/>
          <w:szCs w:val="22"/>
        </w:rPr>
        <w:t>Čibenková</w:t>
      </w:r>
      <w:proofErr w:type="spellEnd"/>
      <w:r w:rsidR="00D87EFF">
        <w:rPr>
          <w:rFonts w:asciiTheme="minorHAnsi" w:hAnsiTheme="minorHAnsi" w:cstheme="minorHAnsi"/>
          <w:sz w:val="22"/>
          <w:szCs w:val="22"/>
        </w:rPr>
        <w:t xml:space="preserve"> </w:t>
      </w:r>
      <w:r w:rsidR="008C1950">
        <w:rPr>
          <w:rFonts w:asciiTheme="minorHAnsi" w:hAnsiTheme="minorHAnsi" w:cstheme="minorHAnsi"/>
          <w:sz w:val="22"/>
          <w:szCs w:val="22"/>
        </w:rPr>
        <w:t xml:space="preserve">v septembri v roku 2026 </w:t>
      </w:r>
      <w:r w:rsidR="007121FF">
        <w:rPr>
          <w:rFonts w:asciiTheme="minorHAnsi" w:hAnsiTheme="minorHAnsi" w:cstheme="minorHAnsi"/>
          <w:sz w:val="22"/>
          <w:szCs w:val="22"/>
        </w:rPr>
        <w:t>ukonč</w:t>
      </w:r>
      <w:r w:rsidR="00300FD8">
        <w:rPr>
          <w:rFonts w:asciiTheme="minorHAnsi" w:hAnsiTheme="minorHAnsi" w:cstheme="minorHAnsi"/>
          <w:sz w:val="22"/>
          <w:szCs w:val="22"/>
        </w:rPr>
        <w:t>í</w:t>
      </w:r>
      <w:r w:rsidR="007121FF">
        <w:rPr>
          <w:rFonts w:asciiTheme="minorHAnsi" w:hAnsiTheme="minorHAnsi" w:cstheme="minorHAnsi"/>
          <w:sz w:val="22"/>
          <w:szCs w:val="22"/>
        </w:rPr>
        <w:t xml:space="preserve"> materskú dovolenku</w:t>
      </w:r>
      <w:r w:rsidR="00300FD8">
        <w:rPr>
          <w:rFonts w:asciiTheme="minorHAnsi" w:hAnsiTheme="minorHAnsi" w:cstheme="minorHAnsi"/>
          <w:sz w:val="22"/>
          <w:szCs w:val="22"/>
        </w:rPr>
        <w:t xml:space="preserve"> a predbežne sme sa dohodli na ukončení pracovného pomeru.</w:t>
      </w:r>
      <w:r w:rsidR="007121F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A3E36CE" w14:textId="77777777" w:rsidR="005B490D" w:rsidRDefault="005B490D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A3E36CF" w14:textId="40BFCBE2" w:rsidR="005B490D" w:rsidRDefault="00641AF2">
      <w:pPr>
        <w:pStyle w:val="Standard"/>
        <w:spacing w:line="276" w:lineRule="auto"/>
        <w:jc w:val="both"/>
      </w:pPr>
      <w:r>
        <w:rPr>
          <w:rFonts w:asciiTheme="minorHAnsi" w:hAnsiTheme="minorHAnsi" w:cstheme="minorHAnsi"/>
          <w:sz w:val="22"/>
          <w:szCs w:val="22"/>
        </w:rPr>
        <w:t>Výsledok hospodárenia spoločnosti  za rok 202</w:t>
      </w:r>
      <w:r w:rsidR="00DD5FC7">
        <w:rPr>
          <w:rFonts w:asciiTheme="minorHAnsi" w:hAnsiTheme="minorHAnsi" w:cstheme="minorHAnsi"/>
          <w:sz w:val="22"/>
          <w:szCs w:val="22"/>
        </w:rPr>
        <w:t>5</w:t>
      </w:r>
      <w:r>
        <w:rPr>
          <w:rFonts w:asciiTheme="minorHAnsi" w:hAnsiTheme="minorHAnsi" w:cstheme="minorHAnsi"/>
          <w:sz w:val="22"/>
          <w:szCs w:val="22"/>
        </w:rPr>
        <w:t xml:space="preserve"> je zisk </w:t>
      </w:r>
      <w:r w:rsidR="009970A0">
        <w:rPr>
          <w:rFonts w:asciiTheme="minorHAnsi" w:hAnsiTheme="minorHAnsi" w:cstheme="minorHAnsi"/>
          <w:sz w:val="22"/>
          <w:szCs w:val="22"/>
        </w:rPr>
        <w:t xml:space="preserve">pred zdanením </w:t>
      </w:r>
      <w:r w:rsidR="00F65803">
        <w:rPr>
          <w:rFonts w:asciiTheme="minorHAnsi" w:hAnsiTheme="minorHAnsi" w:cstheme="minorHAnsi"/>
          <w:sz w:val="22"/>
          <w:szCs w:val="22"/>
        </w:rPr>
        <w:t>11.059</w:t>
      </w:r>
      <w:r w:rsidR="009970A0">
        <w:rPr>
          <w:rFonts w:asciiTheme="minorHAnsi" w:hAnsiTheme="minorHAnsi" w:cstheme="minorHAnsi"/>
          <w:sz w:val="22"/>
          <w:szCs w:val="22"/>
        </w:rPr>
        <w:t>,72</w:t>
      </w:r>
      <w:r>
        <w:rPr>
          <w:rFonts w:asciiTheme="minorHAnsi" w:hAnsiTheme="minorHAnsi" w:cstheme="minorHAnsi"/>
          <w:sz w:val="22"/>
          <w:szCs w:val="22"/>
        </w:rPr>
        <w:t>,- EUR. Zisk bude na základe záverov  zasadnutia poradného výboru reinvestovaný.</w:t>
      </w:r>
    </w:p>
    <w:p w14:paraId="5A3E36D0" w14:textId="77777777" w:rsidR="005B490D" w:rsidRDefault="005B490D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A3E36D1" w14:textId="6932CA07" w:rsidR="005B490D" w:rsidRDefault="00A5432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 hlavnej náplni spoločnosti </w:t>
      </w:r>
      <w:r w:rsidR="00B02D24">
        <w:rPr>
          <w:rFonts w:asciiTheme="minorHAnsi" w:hAnsiTheme="minorHAnsi" w:cstheme="minorHAnsi"/>
          <w:sz w:val="22"/>
          <w:szCs w:val="22"/>
        </w:rPr>
        <w:t xml:space="preserve">( čistiace, upratovacie a dezinfekčné práce) sa v tomto roku </w:t>
      </w:r>
      <w:r w:rsidR="000D14B4">
        <w:rPr>
          <w:rFonts w:asciiTheme="minorHAnsi" w:hAnsiTheme="minorHAnsi" w:cstheme="minorHAnsi"/>
          <w:sz w:val="22"/>
          <w:szCs w:val="22"/>
        </w:rPr>
        <w:t xml:space="preserve">významnejšou mierou podieľala ubytovacia činnosť. </w:t>
      </w:r>
    </w:p>
    <w:p w14:paraId="500929D9" w14:textId="74012384" w:rsidR="00A362F9" w:rsidRDefault="00A362F9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Získali sme do dlhodobého prenájmu </w:t>
      </w:r>
      <w:r w:rsidR="00CD4DE3">
        <w:rPr>
          <w:rFonts w:asciiTheme="minorHAnsi" w:hAnsiTheme="minorHAnsi" w:cstheme="minorHAnsi"/>
          <w:sz w:val="22"/>
          <w:szCs w:val="22"/>
        </w:rPr>
        <w:t xml:space="preserve">rekreačný objekt Chata vo </w:t>
      </w:r>
      <w:proofErr w:type="spellStart"/>
      <w:r w:rsidR="00CD4DE3">
        <w:rPr>
          <w:rFonts w:asciiTheme="minorHAnsi" w:hAnsiTheme="minorHAnsi" w:cstheme="minorHAnsi"/>
          <w:sz w:val="22"/>
          <w:szCs w:val="22"/>
        </w:rPr>
        <w:t>Vrátnej</w:t>
      </w:r>
      <w:proofErr w:type="spellEnd"/>
      <w:r w:rsidR="00CD4DE3">
        <w:rPr>
          <w:rFonts w:asciiTheme="minorHAnsi" w:hAnsiTheme="minorHAnsi" w:cstheme="minorHAnsi"/>
          <w:sz w:val="22"/>
          <w:szCs w:val="22"/>
        </w:rPr>
        <w:t xml:space="preserve">. S majiteľmi objektu bola </w:t>
      </w:r>
      <w:r w:rsidR="00CD4DE3">
        <w:rPr>
          <w:rFonts w:asciiTheme="minorHAnsi" w:hAnsiTheme="minorHAnsi" w:cstheme="minorHAnsi"/>
          <w:sz w:val="22"/>
          <w:szCs w:val="22"/>
        </w:rPr>
        <w:lastRenderedPageBreak/>
        <w:t xml:space="preserve">uzatvorená predbežná dohoda na užívanie nájmu na tri roky. </w:t>
      </w:r>
      <w:proofErr w:type="spellStart"/>
      <w:r w:rsidR="00CD4DE3">
        <w:rPr>
          <w:rFonts w:asciiTheme="minorHAnsi" w:hAnsiTheme="minorHAnsi" w:cstheme="minorHAnsi"/>
          <w:sz w:val="22"/>
          <w:szCs w:val="22"/>
        </w:rPr>
        <w:t>T.z</w:t>
      </w:r>
      <w:proofErr w:type="spellEnd"/>
      <w:r w:rsidR="00CD4DE3">
        <w:rPr>
          <w:rFonts w:asciiTheme="minorHAnsi" w:hAnsiTheme="minorHAnsi" w:cstheme="minorHAnsi"/>
          <w:sz w:val="22"/>
          <w:szCs w:val="22"/>
        </w:rPr>
        <w:t xml:space="preserve"> do roku </w:t>
      </w:r>
      <w:r w:rsidR="00754FB6">
        <w:rPr>
          <w:rFonts w:asciiTheme="minorHAnsi" w:hAnsiTheme="minorHAnsi" w:cstheme="minorHAnsi"/>
          <w:sz w:val="22"/>
          <w:szCs w:val="22"/>
        </w:rPr>
        <w:t xml:space="preserve">2028. Spôsob úhrady nájmu bol dohodnutý , ako investícia do vybavenia a rekonštrukcie </w:t>
      </w:r>
      <w:r w:rsidR="000A78D7">
        <w:rPr>
          <w:rFonts w:asciiTheme="minorHAnsi" w:hAnsiTheme="minorHAnsi" w:cstheme="minorHAnsi"/>
          <w:sz w:val="22"/>
          <w:szCs w:val="22"/>
        </w:rPr>
        <w:t xml:space="preserve">rekreačného objektu. </w:t>
      </w:r>
      <w:r w:rsidR="00D2161D">
        <w:rPr>
          <w:rFonts w:asciiTheme="minorHAnsi" w:hAnsiTheme="minorHAnsi" w:cstheme="minorHAnsi"/>
          <w:sz w:val="22"/>
          <w:szCs w:val="22"/>
        </w:rPr>
        <w:t xml:space="preserve">Bude sa </w:t>
      </w:r>
      <w:proofErr w:type="spellStart"/>
      <w:r w:rsidR="00D2161D">
        <w:rPr>
          <w:rFonts w:asciiTheme="minorHAnsi" w:hAnsiTheme="minorHAnsi" w:cstheme="minorHAnsi"/>
          <w:sz w:val="22"/>
          <w:szCs w:val="22"/>
        </w:rPr>
        <w:t>vyučtovávať</w:t>
      </w:r>
      <w:proofErr w:type="spellEnd"/>
      <w:r w:rsidR="00D2161D">
        <w:rPr>
          <w:rFonts w:asciiTheme="minorHAnsi" w:hAnsiTheme="minorHAnsi" w:cstheme="minorHAnsi"/>
          <w:sz w:val="22"/>
          <w:szCs w:val="22"/>
        </w:rPr>
        <w:t xml:space="preserve"> každých </w:t>
      </w:r>
      <w:r w:rsidR="003C551A">
        <w:rPr>
          <w:rFonts w:asciiTheme="minorHAnsi" w:hAnsiTheme="minorHAnsi" w:cstheme="minorHAnsi"/>
          <w:sz w:val="22"/>
          <w:szCs w:val="22"/>
        </w:rPr>
        <w:t>šesť mesiacov. Začiatkom január 2026.</w:t>
      </w:r>
    </w:p>
    <w:p w14:paraId="58FD1A98" w14:textId="17C10692" w:rsidR="003C551A" w:rsidRDefault="003C551A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V roku 2025 sme </w:t>
      </w:r>
      <w:r w:rsidR="00F6043F">
        <w:rPr>
          <w:rFonts w:asciiTheme="minorHAnsi" w:hAnsiTheme="minorHAnsi" w:cstheme="minorHAnsi"/>
          <w:sz w:val="22"/>
          <w:szCs w:val="22"/>
        </w:rPr>
        <w:t xml:space="preserve">predĺžili spoluprácu so spoločnosťou ZAFAX s.r.o do konca roka 2026. </w:t>
      </w:r>
      <w:r w:rsidR="001C79AD">
        <w:rPr>
          <w:rFonts w:asciiTheme="minorHAnsi" w:hAnsiTheme="minorHAnsi" w:cstheme="minorHAnsi"/>
          <w:sz w:val="22"/>
          <w:szCs w:val="22"/>
        </w:rPr>
        <w:t xml:space="preserve">S možným predĺžením spolupráce. </w:t>
      </w:r>
    </w:p>
    <w:p w14:paraId="2A8AA616" w14:textId="38301182" w:rsidR="00F335E7" w:rsidRDefault="00F335E7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Zau</w:t>
      </w:r>
      <w:r w:rsidR="00AA6C60">
        <w:rPr>
          <w:rFonts w:asciiTheme="minorHAnsi" w:hAnsiTheme="minorHAnsi" w:cstheme="minorHAnsi"/>
          <w:sz w:val="22"/>
          <w:szCs w:val="22"/>
        </w:rPr>
        <w:t>jímavá v oblasti čistenia a dezinfekcie sa javí aj spolupráca so spoločnosťou K</w:t>
      </w:r>
      <w:r w:rsidR="00AC3EAD">
        <w:rPr>
          <w:rFonts w:asciiTheme="minorHAnsi" w:hAnsiTheme="minorHAnsi" w:cstheme="minorHAnsi"/>
          <w:sz w:val="22"/>
          <w:szCs w:val="22"/>
        </w:rPr>
        <w:t>AMANI.</w:t>
      </w:r>
    </w:p>
    <w:p w14:paraId="5A3E36D2" w14:textId="10C1B7F8" w:rsidR="005B490D" w:rsidRDefault="006D639E">
      <w:pPr>
        <w:spacing w:after="0" w:line="276" w:lineRule="auto"/>
        <w:jc w:val="both"/>
      </w:pPr>
      <w:r>
        <w:t>V </w:t>
      </w:r>
      <w:proofErr w:type="spellStart"/>
      <w:r>
        <w:t>zakázkach</w:t>
      </w:r>
      <w:proofErr w:type="spellEnd"/>
      <w:r>
        <w:t xml:space="preserve"> </w:t>
      </w:r>
      <w:r w:rsidR="00FF519C">
        <w:t>z</w:t>
      </w:r>
      <w:r>
        <w:t xml:space="preserve">väčša </w:t>
      </w:r>
      <w:r w:rsidR="00FF519C">
        <w:t xml:space="preserve">dominovali dlhodobejšie dohody. To </w:t>
      </w:r>
      <w:r w:rsidR="00877DC5">
        <w:t>napĺňa</w:t>
      </w:r>
      <w:r w:rsidR="00AD200C">
        <w:t xml:space="preserve"> stanovenú</w:t>
      </w:r>
      <w:r w:rsidR="00877DC5">
        <w:t> stratégi</w:t>
      </w:r>
      <w:r w:rsidR="00AD200C">
        <w:t>u</w:t>
      </w:r>
      <w:r w:rsidR="00877DC5">
        <w:t xml:space="preserve"> na rok 2026</w:t>
      </w:r>
      <w:r w:rsidR="00AD200C">
        <w:t>.</w:t>
      </w:r>
      <w:r>
        <w:t xml:space="preserve"> zákazky. V roku 2024 sme zmluvne získali väčšieho klienta na čistiace, dezinfekčné a konzultačné práce.  V roku 2024 na základe zasadnutia poradného výboru bola požiadaná  spoločnosť SBA Slovak Business </w:t>
      </w:r>
      <w:proofErr w:type="spellStart"/>
      <w:r>
        <w:t>Agency</w:t>
      </w:r>
      <w:proofErr w:type="spellEnd"/>
      <w:r>
        <w:t xml:space="preserve"> o podnikateľský úver vo výške 10.000,- EUR. Úver</w:t>
      </w:r>
      <w:r w:rsidR="003C54B9">
        <w:t xml:space="preserve"> je pravide</w:t>
      </w:r>
      <w:r w:rsidR="007C3859">
        <w:t>l</w:t>
      </w:r>
      <w:r w:rsidR="003C54B9">
        <w:t xml:space="preserve">ne splácaný a jeho aktuálna výška </w:t>
      </w:r>
      <w:r w:rsidR="007C3859">
        <w:t>ku koncu roka 2025 je</w:t>
      </w:r>
      <w:r>
        <w:t xml:space="preserve"> </w:t>
      </w:r>
      <w:r w:rsidR="003033C3">
        <w:t xml:space="preserve">6.190,- EUR. </w:t>
      </w:r>
      <w:proofErr w:type="spellStart"/>
      <w:r w:rsidR="00E21667">
        <w:t>T.z</w:t>
      </w:r>
      <w:proofErr w:type="spellEnd"/>
      <w:r w:rsidR="00E21667">
        <w:t xml:space="preserve">  splatená čiastka je </w:t>
      </w:r>
      <w:r w:rsidR="00851CCA">
        <w:t xml:space="preserve">3.095,- EUR. </w:t>
      </w:r>
    </w:p>
    <w:p w14:paraId="5A3E36D3" w14:textId="0BCADBCC" w:rsidR="005B490D" w:rsidRDefault="00641AF2">
      <w:pPr>
        <w:spacing w:after="0" w:line="276" w:lineRule="auto"/>
        <w:jc w:val="both"/>
      </w:pPr>
      <w:r>
        <w:t xml:space="preserve">Spoločnosť AMEDIC PLUS sa uchádzala cez portál UVO o čistiace , upratovanie a dezinfekčné služby pre Okresný súd </w:t>
      </w:r>
      <w:r w:rsidR="00FA7D63">
        <w:t>Michalovce</w:t>
      </w:r>
      <w:r>
        <w:t xml:space="preserve">, Okresný súd Žilina. Bohužiaľ sme v súťaži neuspeli. </w:t>
      </w:r>
    </w:p>
    <w:p w14:paraId="07B33E7E" w14:textId="4F27D090" w:rsidR="00F97DFF" w:rsidRDefault="00C8521B">
      <w:pPr>
        <w:spacing w:after="0" w:line="276" w:lineRule="auto"/>
        <w:jc w:val="both"/>
      </w:pPr>
      <w:r>
        <w:t xml:space="preserve">Spoločnosť </w:t>
      </w:r>
      <w:r w:rsidR="00E72117">
        <w:t xml:space="preserve">pravidelne hospodári so ziskom. </w:t>
      </w:r>
      <w:r w:rsidR="00CE234B">
        <w:t xml:space="preserve">V nasledujúcom roku sa ustáli </w:t>
      </w:r>
      <w:r w:rsidR="00BC6882">
        <w:t xml:space="preserve">personálna otázka s budeme sa opäť usilovať </w:t>
      </w:r>
      <w:r w:rsidR="00191019">
        <w:t xml:space="preserve">cez portál ÚVO </w:t>
      </w:r>
      <w:r w:rsidR="003601D1">
        <w:t xml:space="preserve">získať kontrakt cez výberové konanie. Tiež sa budeme sústrediť na spoluprácu </w:t>
      </w:r>
      <w:r w:rsidR="00F97DFF">
        <w:t xml:space="preserve">s výchovnými a vzdelávacími zariadeniami </w:t>
      </w:r>
      <w:r w:rsidR="00B46A42">
        <w:t>( školy, škôlky) Ponuka bude v oblasti dezinfekcie.</w:t>
      </w:r>
    </w:p>
    <w:p w14:paraId="5A3E36D7" w14:textId="77777777" w:rsidR="005B490D" w:rsidRDefault="005B490D">
      <w:pPr>
        <w:spacing w:after="0" w:line="276" w:lineRule="auto"/>
      </w:pPr>
    </w:p>
    <w:p w14:paraId="5A3E36D8" w14:textId="77777777" w:rsidR="005B490D" w:rsidRDefault="00641AF2">
      <w:pPr>
        <w:pStyle w:val="Nadpis1"/>
        <w:spacing w:line="276" w:lineRule="auto"/>
      </w:pPr>
      <w:r>
        <w:rPr>
          <w:color w:val="2F5496" w:themeColor="accent5" w:themeShade="BF"/>
        </w:rPr>
        <w:t>10. Prílohy účtovná závierka</w:t>
      </w:r>
    </w:p>
    <w:sectPr w:rsidR="005B490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D4C37" w14:textId="77777777" w:rsidR="00C64497" w:rsidRDefault="00C64497">
      <w:pPr>
        <w:spacing w:after="0" w:line="240" w:lineRule="auto"/>
      </w:pPr>
      <w:r>
        <w:separator/>
      </w:r>
    </w:p>
  </w:endnote>
  <w:endnote w:type="continuationSeparator" w:id="0">
    <w:p w14:paraId="49FCFF00" w14:textId="77777777" w:rsidR="00C64497" w:rsidRDefault="00C64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6806577"/>
      <w:docPartObj>
        <w:docPartGallery w:val="Page Numbers (Bottom of Page)"/>
        <w:docPartUnique/>
      </w:docPartObj>
    </w:sdtPr>
    <w:sdtEndPr/>
    <w:sdtContent>
      <w:p w14:paraId="5A3E36DD" w14:textId="77777777" w:rsidR="005B490D" w:rsidRDefault="00641AF2">
        <w:pPr>
          <w:pStyle w:val="Pt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5A3E36DE" w14:textId="77777777" w:rsidR="005B490D" w:rsidRDefault="005B490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42CFE" w14:textId="77777777" w:rsidR="00C64497" w:rsidRDefault="00C64497">
      <w:pPr>
        <w:spacing w:after="0" w:line="240" w:lineRule="auto"/>
      </w:pPr>
      <w:r>
        <w:separator/>
      </w:r>
    </w:p>
  </w:footnote>
  <w:footnote w:type="continuationSeparator" w:id="0">
    <w:p w14:paraId="0AAF04D4" w14:textId="77777777" w:rsidR="00C64497" w:rsidRDefault="00C64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E36DB" w14:textId="77777777" w:rsidR="005B490D" w:rsidRDefault="00641AF2">
    <w:pPr>
      <w:pStyle w:val="Hlavika"/>
      <w:jc w:val="right"/>
      <w:rPr>
        <w:b/>
        <w:sz w:val="16"/>
        <w:szCs w:val="16"/>
      </w:rPr>
    </w:pPr>
    <w:r>
      <w:rPr>
        <w:b/>
        <w:sz w:val="16"/>
        <w:szCs w:val="16"/>
      </w:rPr>
      <w:t>Výročná správa AMEDIC PLUS, spol. s r. o-</w:t>
    </w:r>
    <w:proofErr w:type="spellStart"/>
    <w:r>
      <w:rPr>
        <w:b/>
        <w:sz w:val="16"/>
        <w:szCs w:val="16"/>
      </w:rPr>
      <w:t>r.s.p</w:t>
    </w:r>
    <w:proofErr w:type="spellEnd"/>
    <w:r>
      <w:rPr>
        <w:b/>
        <w:sz w:val="16"/>
        <w:szCs w:val="16"/>
      </w:rPr>
      <w:t>. 2024</w:t>
    </w:r>
  </w:p>
  <w:p w14:paraId="5A3E36DC" w14:textId="77777777" w:rsidR="005B490D" w:rsidRDefault="005B490D">
    <w:pPr>
      <w:pStyle w:val="Hlavik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AB1219"/>
    <w:multiLevelType w:val="multilevel"/>
    <w:tmpl w:val="3FCA88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0F05411"/>
    <w:multiLevelType w:val="multilevel"/>
    <w:tmpl w:val="8DB4BE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794660B"/>
    <w:multiLevelType w:val="multilevel"/>
    <w:tmpl w:val="14E02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77732733">
    <w:abstractNumId w:val="0"/>
  </w:num>
  <w:num w:numId="2" w16cid:durableId="778066082">
    <w:abstractNumId w:val="2"/>
  </w:num>
  <w:num w:numId="3" w16cid:durableId="13694541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90D"/>
    <w:rsid w:val="00090CED"/>
    <w:rsid w:val="000A78D7"/>
    <w:rsid w:val="000C5413"/>
    <w:rsid w:val="000D0404"/>
    <w:rsid w:val="000D14B4"/>
    <w:rsid w:val="00161F28"/>
    <w:rsid w:val="001777ED"/>
    <w:rsid w:val="001816A2"/>
    <w:rsid w:val="00191019"/>
    <w:rsid w:val="001C497D"/>
    <w:rsid w:val="001C79AD"/>
    <w:rsid w:val="001F2F42"/>
    <w:rsid w:val="00241E3D"/>
    <w:rsid w:val="002450D6"/>
    <w:rsid w:val="00300FD8"/>
    <w:rsid w:val="003033C3"/>
    <w:rsid w:val="003601D1"/>
    <w:rsid w:val="003C54B9"/>
    <w:rsid w:val="003C551A"/>
    <w:rsid w:val="003F70D9"/>
    <w:rsid w:val="00411F92"/>
    <w:rsid w:val="0042329D"/>
    <w:rsid w:val="00523551"/>
    <w:rsid w:val="005B490D"/>
    <w:rsid w:val="005F1CA5"/>
    <w:rsid w:val="00641AF2"/>
    <w:rsid w:val="00655FAC"/>
    <w:rsid w:val="006D639E"/>
    <w:rsid w:val="007121FF"/>
    <w:rsid w:val="00722615"/>
    <w:rsid w:val="00754FB6"/>
    <w:rsid w:val="007614A8"/>
    <w:rsid w:val="0079640C"/>
    <w:rsid w:val="007C3859"/>
    <w:rsid w:val="007F71B3"/>
    <w:rsid w:val="00832BA7"/>
    <w:rsid w:val="00851CCA"/>
    <w:rsid w:val="00877DC5"/>
    <w:rsid w:val="008A3D53"/>
    <w:rsid w:val="008C1950"/>
    <w:rsid w:val="009303C6"/>
    <w:rsid w:val="009970A0"/>
    <w:rsid w:val="00A14D9B"/>
    <w:rsid w:val="00A362F9"/>
    <w:rsid w:val="00A5432E"/>
    <w:rsid w:val="00AA6C60"/>
    <w:rsid w:val="00AB7F2A"/>
    <w:rsid w:val="00AC3EAD"/>
    <w:rsid w:val="00AD200C"/>
    <w:rsid w:val="00AD26EC"/>
    <w:rsid w:val="00B02D24"/>
    <w:rsid w:val="00B33159"/>
    <w:rsid w:val="00B339BB"/>
    <w:rsid w:val="00B46A42"/>
    <w:rsid w:val="00B6629D"/>
    <w:rsid w:val="00B721EC"/>
    <w:rsid w:val="00B805BB"/>
    <w:rsid w:val="00BC6882"/>
    <w:rsid w:val="00C64497"/>
    <w:rsid w:val="00C8521B"/>
    <w:rsid w:val="00CD4DE3"/>
    <w:rsid w:val="00CE234B"/>
    <w:rsid w:val="00CE47E2"/>
    <w:rsid w:val="00D2161D"/>
    <w:rsid w:val="00D504C0"/>
    <w:rsid w:val="00D8413D"/>
    <w:rsid w:val="00D87EFF"/>
    <w:rsid w:val="00DD5FC7"/>
    <w:rsid w:val="00E0127C"/>
    <w:rsid w:val="00E21667"/>
    <w:rsid w:val="00E404F7"/>
    <w:rsid w:val="00E6313D"/>
    <w:rsid w:val="00E72117"/>
    <w:rsid w:val="00EF343C"/>
    <w:rsid w:val="00F335E7"/>
    <w:rsid w:val="00F53891"/>
    <w:rsid w:val="00F6043F"/>
    <w:rsid w:val="00F65803"/>
    <w:rsid w:val="00F97DFF"/>
    <w:rsid w:val="00FA2DB2"/>
    <w:rsid w:val="00FA7D63"/>
    <w:rsid w:val="00FF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E3607"/>
  <w15:docId w15:val="{E2BA477E-253A-4EC3-9A36-A9BFE19E5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160" w:line="259" w:lineRule="auto"/>
    </w:pPr>
  </w:style>
  <w:style w:type="paragraph" w:styleId="Nadpis1">
    <w:name w:val="heading 1"/>
    <w:basedOn w:val="Normlny"/>
    <w:next w:val="Normlny"/>
    <w:link w:val="Nadpis1Char"/>
    <w:uiPriority w:val="9"/>
    <w:qFormat/>
    <w:rsid w:val="00E035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qFormat/>
    <w:rsid w:val="00E035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Vrazn">
    <w:name w:val="Strong"/>
    <w:basedOn w:val="Predvolenpsmoodseku"/>
    <w:uiPriority w:val="22"/>
    <w:qFormat/>
    <w:rsid w:val="00386314"/>
    <w:rPr>
      <w:b/>
      <w:bCs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A83BA8"/>
  </w:style>
  <w:style w:type="character" w:customStyle="1" w:styleId="PtaChar">
    <w:name w:val="Päta Char"/>
    <w:basedOn w:val="Predvolenpsmoodseku"/>
    <w:link w:val="Pta"/>
    <w:uiPriority w:val="99"/>
    <w:qFormat/>
    <w:rsid w:val="00A83BA8"/>
  </w:style>
  <w:style w:type="character" w:styleId="Odkaznakomentr">
    <w:name w:val="annotation reference"/>
    <w:basedOn w:val="Predvolenpsmoodseku"/>
    <w:uiPriority w:val="99"/>
    <w:semiHidden/>
    <w:unhideWhenUsed/>
    <w:qFormat/>
    <w:rsid w:val="00413793"/>
    <w:rPr>
      <w:sz w:val="16"/>
      <w:szCs w:val="16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qFormat/>
    <w:rsid w:val="00413793"/>
    <w:rPr>
      <w:sz w:val="20"/>
      <w:szCs w:val="20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qFormat/>
    <w:rsid w:val="00413793"/>
    <w:rPr>
      <w:b/>
      <w:bCs/>
      <w:sz w:val="20"/>
      <w:szCs w:val="20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Calibr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  <w:b w:val="0"/>
    </w:rPr>
  </w:style>
  <w:style w:type="character" w:customStyle="1" w:styleId="ListLabel10">
    <w:name w:val="ListLabel 10"/>
    <w:qFormat/>
    <w:rPr>
      <w:rFonts w:cs="Times New Roman"/>
    </w:rPr>
  </w:style>
  <w:style w:type="paragraph" w:customStyle="1" w:styleId="Heading">
    <w:name w:val="Heading"/>
    <w:basedOn w:val="Normlny"/>
    <w:next w:val="Zkladntext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Arial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"/>
    </w:rPr>
  </w:style>
  <w:style w:type="paragraph" w:styleId="Odsekzoznamu">
    <w:name w:val="List Paragraph"/>
    <w:basedOn w:val="Normlny"/>
    <w:uiPriority w:val="34"/>
    <w:qFormat/>
    <w:rsid w:val="00FF4B68"/>
    <w:pPr>
      <w:ind w:left="720"/>
      <w:contextualSpacing/>
    </w:pPr>
  </w:style>
  <w:style w:type="paragraph" w:customStyle="1" w:styleId="Standard">
    <w:name w:val="Standard"/>
    <w:qFormat/>
    <w:rsid w:val="00D079C1"/>
    <w:pPr>
      <w:widowControl w:val="0"/>
      <w:suppressAutoHyphens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85353E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A83BA8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A83BA8"/>
    <w:pPr>
      <w:tabs>
        <w:tab w:val="center" w:pos="4536"/>
        <w:tab w:val="right" w:pos="9072"/>
      </w:tabs>
      <w:spacing w:after="0" w:line="240" w:lineRule="auto"/>
    </w:pPr>
  </w:style>
  <w:style w:type="paragraph" w:styleId="Textkomentra">
    <w:name w:val="annotation text"/>
    <w:basedOn w:val="Normlny"/>
    <w:link w:val="TextkomentraChar"/>
    <w:uiPriority w:val="99"/>
    <w:semiHidden/>
    <w:unhideWhenUsed/>
    <w:qFormat/>
    <w:rsid w:val="00413793"/>
    <w:pPr>
      <w:spacing w:line="240" w:lineRule="auto"/>
    </w:pPr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qFormat/>
    <w:rsid w:val="00413793"/>
    <w:rPr>
      <w:b/>
      <w:bCs/>
    </w:rPr>
  </w:style>
  <w:style w:type="table" w:styleId="Mriekatabuky">
    <w:name w:val="Table Grid"/>
    <w:basedOn w:val="Normlnatabuka"/>
    <w:uiPriority w:val="39"/>
    <w:rsid w:val="001848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byajntabuka1">
    <w:name w:val="Plain Table 1"/>
    <w:basedOn w:val="Normlnatabuka"/>
    <w:uiPriority w:val="41"/>
    <w:rsid w:val="00FE021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FFFFFF" w:themeColor="background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ukasmriekou2zvraznenie1">
    <w:name w:val="Grid Table 2 Accent 1"/>
    <w:basedOn w:val="Normlnatabuka"/>
    <w:uiPriority w:val="47"/>
    <w:rsid w:val="00FE021B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B9BD5" w:themeColor="accent1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ukasmriekou3zvraznenie1">
    <w:name w:val="Grid Table 3 Accent 1"/>
    <w:basedOn w:val="Normlnatabuka"/>
    <w:uiPriority w:val="48"/>
    <w:rsid w:val="00FE021B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5B9BD5" w:themeColor="accent1"/>
        </w:tcBorders>
      </w:tcPr>
    </w:tblStylePr>
    <w:tblStylePr w:type="nwCell">
      <w:tblPr/>
      <w:tcPr>
        <w:tcBorders>
          <w:bottom w:val="single" w:sz="4" w:space="0" w:color="5B9BD5" w:themeColor="accent1"/>
        </w:tcBorders>
      </w:tcPr>
    </w:tblStylePr>
    <w:tblStylePr w:type="seCell">
      <w:tblPr/>
      <w:tcPr>
        <w:tcBorders>
          <w:top w:val="single" w:sz="4" w:space="0" w:color="5B9BD5" w:themeColor="accent1"/>
        </w:tcBorders>
      </w:tcPr>
    </w:tblStylePr>
    <w:tblStylePr w:type="swCell">
      <w:tblPr/>
      <w:tcPr>
        <w:tcBorders>
          <w:top w:val="single" w:sz="4" w:space="0" w:color="5B9BD5" w:themeColor="accent1"/>
        </w:tcBorders>
      </w:tcPr>
    </w:tblStylePr>
  </w:style>
  <w:style w:type="table" w:styleId="Tabukasmriekou3zvraznenie5">
    <w:name w:val="Grid Table 3 Accent 5"/>
    <w:basedOn w:val="Normlnatabuka"/>
    <w:uiPriority w:val="48"/>
    <w:rsid w:val="00FE021B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4472C4" w:themeColor="accent5"/>
        </w:tcBorders>
      </w:tcPr>
    </w:tblStylePr>
    <w:tblStylePr w:type="nwCell">
      <w:tblPr/>
      <w:tcPr>
        <w:tcBorders>
          <w:bottom w:val="single" w:sz="4" w:space="0" w:color="4472C4" w:themeColor="accent5"/>
        </w:tcBorders>
      </w:tcPr>
    </w:tblStylePr>
    <w:tblStylePr w:type="seCell">
      <w:tblPr/>
      <w:tcPr>
        <w:tcBorders>
          <w:top w:val="single" w:sz="4" w:space="0" w:color="4472C4" w:themeColor="accent5"/>
        </w:tcBorders>
      </w:tcPr>
    </w:tblStylePr>
    <w:tblStylePr w:type="swCell">
      <w:tblPr/>
      <w:tcPr>
        <w:tcBorders>
          <w:top w:val="single" w:sz="4" w:space="0" w:color="4472C4" w:themeColor="accent5"/>
        </w:tcBorders>
      </w:tcPr>
    </w:tblStylePr>
  </w:style>
  <w:style w:type="table" w:styleId="Tabukasmriekou4zvraznenie5">
    <w:name w:val="Grid Table 4 Accent 5"/>
    <w:basedOn w:val="Normlnatabuka"/>
    <w:uiPriority w:val="49"/>
    <w:rsid w:val="00FE021B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ukasmriekou4zvraznenie1">
    <w:name w:val="Grid Table 4 Accent 1"/>
    <w:basedOn w:val="Normlnatabuka"/>
    <w:uiPriority w:val="49"/>
    <w:rsid w:val="00FE021B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DBF1E1BE132A4CACBEEB6564860AF2" ma:contentTypeVersion="15" ma:contentTypeDescription="Umožňuje vytvoriť nový dokument." ma:contentTypeScope="" ma:versionID="b2e949e9981508aa82e32c0b36b45eed">
  <xsd:schema xmlns:xsd="http://www.w3.org/2001/XMLSchema" xmlns:xs="http://www.w3.org/2001/XMLSchema" xmlns:p="http://schemas.microsoft.com/office/2006/metadata/properties" xmlns:ns2="7df98e53-7e2e-4054-8016-2b616a7b8ec2" xmlns:ns3="d3991ff9-fa42-4808-988d-bcfe1c995a39" targetNamespace="http://schemas.microsoft.com/office/2006/metadata/properties" ma:root="true" ma:fieldsID="bef5e1117c140f0c6310eb937f7bd442" ns2:_="" ns3:_="">
    <xsd:import namespace="7df98e53-7e2e-4054-8016-2b616a7b8ec2"/>
    <xsd:import namespace="d3991ff9-fa42-4808-988d-bcfe1c995a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f98e53-7e2e-4054-8016-2b616a7b8e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70ae5692-3b1a-46f9-b35f-badd6ee56d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991ff9-fa42-4808-988d-bcfe1c995a3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fc7899b-fa79-443b-a4bc-65d62df19dbc}" ma:internalName="TaxCatchAll" ma:showField="CatchAllData" ma:web="d3991ff9-fa42-4808-988d-bcfe1c995a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991ff9-fa42-4808-988d-bcfe1c995a39" xsi:nil="true"/>
    <lcf76f155ced4ddcb4097134ff3c332f xmlns="7df98e53-7e2e-4054-8016-2b616a7b8ec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9A0CAE-62C9-4A6D-9EC8-8746460E99F8}"/>
</file>

<file path=customXml/itemProps2.xml><?xml version="1.0" encoding="utf-8"?>
<ds:datastoreItem xmlns:ds="http://schemas.openxmlformats.org/officeDocument/2006/customXml" ds:itemID="{8161DD18-3303-414A-8C63-A5B12BB3C8A0}"/>
</file>

<file path=customXml/itemProps3.xml><?xml version="1.0" encoding="utf-8"?>
<ds:datastoreItem xmlns:ds="http://schemas.openxmlformats.org/officeDocument/2006/customXml" ds:itemID="{E2960ED6-D748-4F1E-BF0E-46582AD37A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1251</Words>
  <Characters>7131</Characters>
  <Application>Microsoft Office Word</Application>
  <DocSecurity>0</DocSecurity>
  <Lines>59</Lines>
  <Paragraphs>16</Paragraphs>
  <ScaleCrop>false</ScaleCrop>
  <Company/>
  <LinksUpToDate>false</LinksUpToDate>
  <CharactersWithSpaces>8366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npuser</dc:creator>
  <dc:description/>
  <cp:lastModifiedBy>Radovan Závodský</cp:lastModifiedBy>
  <cp:revision>2</cp:revision>
  <cp:lastPrinted>2021-07-13T09:47:00Z</cp:lastPrinted>
  <dcterms:created xsi:type="dcterms:W3CDTF">2026-10-29T21:32:00Z</dcterms:created>
  <dcterms:modified xsi:type="dcterms:W3CDTF">2026-10-29T21:32:00Z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0x01010039DBF1E1BE132A4CACBEEB6564860AF2</vt:lpwstr>
  </property>
</Properties>
</file>