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8667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Poznámky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Úc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̌ MÚJ 3 - 01 IČO 52937437 DIČ 2121184637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8"/>
        <w:gridCol w:w="895"/>
        <w:gridCol w:w="3859"/>
      </w:tblGrid>
      <w:tr w:rsidR="00186E81" w14:paraId="01994009" w14:textId="77777777">
        <w:tc>
          <w:tcPr>
            <w:tcW w:w="0" w:type="auto"/>
            <w:gridSpan w:val="3"/>
            <w:tcBorders>
              <w:top w:val="single" w:sz="2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951D8E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Článok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I </w:t>
            </w:r>
          </w:p>
          <w:p w14:paraId="03FB4508" w14:textId="7EF2A678" w:rsidR="00186E81" w:rsidRDefault="00000000">
            <w:pPr>
              <w:spacing w:before="100" w:beforeAutospacing="1" w:after="100" w:afterAutospacing="1"/>
              <w:rPr>
                <w:rFonts w:ascii="CIDFont+F2" w:eastAsia="Times New Roman" w:hAnsi="CIDFont+F2" w:cs="Times New Roman"/>
                <w:lang w:val="en-US" w:eastAsia="sk-SK"/>
              </w:rPr>
            </w:pPr>
            <w:r>
              <w:rPr>
                <w:rFonts w:ascii="CIDFont+F2" w:eastAsia="Times New Roman" w:hAnsi="CIDFont+F2" w:cs="Times New Roman"/>
                <w:lang w:eastAsia="sk-SK"/>
              </w:rPr>
              <w:t xml:space="preserve">POZNÁMKY k </w:t>
            </w:r>
            <w:proofErr w:type="spellStart"/>
            <w:r>
              <w:rPr>
                <w:rFonts w:ascii="CIDFont+F2" w:eastAsia="Times New Roman" w:hAnsi="CIDFont+F2" w:cs="Times New Roman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lang w:eastAsia="sk-SK"/>
              </w:rPr>
              <w:t>závierke</w:t>
            </w:r>
            <w:proofErr w:type="spellEnd"/>
            <w:r>
              <w:rPr>
                <w:rFonts w:ascii="CIDFont+F2" w:eastAsia="Times New Roman" w:hAnsi="CIDFont+F2" w:cs="Times New Roman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lang w:eastAsia="sk-SK"/>
              </w:rPr>
              <w:t>mikro</w:t>
            </w:r>
            <w:proofErr w:type="spellEnd"/>
            <w:r>
              <w:rPr>
                <w:rFonts w:ascii="CIDFont+F2" w:eastAsia="Times New Roman" w:hAnsi="CIDFont+F2" w:cs="Times New Roman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lang w:eastAsia="sk-SK"/>
              </w:rPr>
              <w:t xml:space="preserve"> jednotky k 31.12.202</w:t>
            </w:r>
            <w:r w:rsidR="009E6690">
              <w:rPr>
                <w:rFonts w:ascii="CIDFont+F2" w:eastAsia="Times New Roman" w:hAnsi="CIDFont+F2" w:cs="Times New Roman"/>
                <w:lang w:eastAsia="sk-SK"/>
              </w:rPr>
              <w:t>5</w:t>
            </w:r>
          </w:p>
          <w:p w14:paraId="5993E3F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Všeobecne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údaje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  <w:p w14:paraId="199DBDC5" w14:textId="77777777" w:rsidR="00186E81" w:rsidRDefault="00000000">
            <w:pPr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sk-SK"/>
              </w:rPr>
              <w:drawing>
                <wp:inline distT="0" distB="0" distL="0" distR="0" wp14:anchorId="6287093D" wp14:editId="717A543B">
                  <wp:extent cx="558800" cy="12700"/>
                  <wp:effectExtent l="0" t="0" r="0" b="0"/>
                  <wp:docPr id="20" name="Obrázok 20" descr="page1image4389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Obrázok 20" descr="page1image43896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860123" w14:textId="77777777" w:rsidR="00186E81" w:rsidRDefault="00000000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Názov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sídlo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br/>
              <w:t>Obchodné meno (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názov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jednotky</w:t>
            </w:r>
            <w:r>
              <w:rPr>
                <w:rFonts w:ascii="CIDFont+F2" w:eastAsia="Times New Roman" w:hAnsi="CIDFont+F2" w:cs="Times New Roman"/>
                <w:sz w:val="22"/>
                <w:szCs w:val="22"/>
                <w:lang w:val="en-US" w:eastAsia="sk-SK"/>
              </w:rPr>
              <w:t>:</w:t>
            </w: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Physiopet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, s. r. o. </w:t>
            </w:r>
          </w:p>
          <w:p w14:paraId="56E67BFF" w14:textId="77777777" w:rsidR="00186E81" w:rsidRDefault="00000000">
            <w:pPr>
              <w:spacing w:before="100" w:beforeAutospacing="1" w:after="100" w:afterAutospacing="1"/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Sídlo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jednotky </w:t>
            </w:r>
          </w:p>
          <w:p w14:paraId="632FCF22" w14:textId="77777777" w:rsidR="00186E81" w:rsidRDefault="00000000">
            <w:pPr>
              <w:spacing w:before="100" w:beforeAutospacing="1" w:after="100" w:afterAutospacing="1"/>
              <w:ind w:left="110" w:hangingChars="50" w:hanging="110"/>
              <w:rPr>
                <w:rFonts w:ascii="CIDFont+F1" w:eastAsia="Times New Roman" w:hAnsi="CIDFont+F1" w:cs="Times New Roman"/>
                <w:sz w:val="22"/>
                <w:szCs w:val="22"/>
                <w:lang w:val="en-US"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Ulica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číslo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val="en-US" w:eastAsia="sk-SK"/>
              </w:rPr>
              <w:t xml:space="preserve">: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val="en-US" w:eastAsia="sk-SK"/>
              </w:rPr>
              <w:t>Dunajský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val="en-US"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val="en-US" w:eastAsia="sk-SK"/>
              </w:rPr>
              <w:t>Klátov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val="en-US" w:eastAsia="sk-SK"/>
              </w:rPr>
              <w:t xml:space="preserve"> 456</w:t>
            </w:r>
          </w:p>
          <w:p w14:paraId="3C2A41F7" w14:textId="77777777" w:rsidR="00186E81" w:rsidRDefault="00000000">
            <w:pPr>
              <w:spacing w:before="100" w:beforeAutospacing="1" w:after="100" w:afterAutospacing="1"/>
              <w:ind w:left="110" w:hangingChars="50" w:hanging="110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PSČ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Názov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obce</w:t>
            </w:r>
            <w:r>
              <w:rPr>
                <w:rFonts w:ascii="CIDFont+F2" w:eastAsia="Times New Roman" w:hAnsi="CIDFont+F2" w:cs="Times New Roman"/>
                <w:sz w:val="22"/>
                <w:szCs w:val="22"/>
                <w:lang w:val="en-US" w:eastAsia="sk-SK"/>
              </w:rPr>
              <w:t xml:space="preserve">: 930 21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val="en-US" w:eastAsia="sk-SK"/>
              </w:rPr>
              <w:t>Dunajský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val="en-US"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val="en-US" w:eastAsia="sk-SK"/>
              </w:rPr>
              <w:t>Klátov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  <w:p w14:paraId="3C3168D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IČO DIČ </w:t>
            </w:r>
          </w:p>
          <w:p w14:paraId="4E8EC35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52937437 2121184637 </w:t>
            </w:r>
          </w:p>
          <w:p w14:paraId="55E98B6B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(2)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Údaje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konsolidovanom celku </w:t>
            </w:r>
          </w:p>
          <w:p w14:paraId="7B96706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a) Obchodné meno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sídlo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konsolidujúcej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jednotky,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zostavuje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konsolidovanu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závierku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za tú skupinu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jednotiek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konsolidovaného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celku,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súčasťou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 aj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jednotka </w:t>
            </w:r>
          </w:p>
          <w:p w14:paraId="5562BB7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Obchodné meno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sídlo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ÚJ,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je bezprostredne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konsolidujúcou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účtovnou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jednotkou </w:t>
            </w:r>
          </w:p>
          <w:p w14:paraId="47BDB57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Obchodné meno: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Sídlo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:</w:t>
            </w: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br/>
              <w:t>Ulica</w:t>
            </w: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br/>
              <w:t xml:space="preserve">Obec </w:t>
            </w:r>
          </w:p>
          <w:p w14:paraId="53E87BA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PSC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Štát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IČO: </w:t>
            </w:r>
          </w:p>
          <w:p w14:paraId="18DC066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b)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oslobodeni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od zostavenia konsolidovanej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závierky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  <w:p w14:paraId="4BEDEC9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Názov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sídlo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dcérskych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jednotiek </w:t>
            </w:r>
          </w:p>
        </w:tc>
      </w:tr>
      <w:tr w:rsidR="00186E81" w14:paraId="1FE89D3E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3A461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Názov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dcérskej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jednotky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9F389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Sídlo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C4A0D2F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Ostatné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dôležite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skutočnosti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186E81" w14:paraId="2B5ECE6B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9E50CD8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32A9296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3464F59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25A9707C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21A47A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AFD2B4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C33434C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3CCFD456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4D0F86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5976A6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E299898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56248CB2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11CE46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22FD8B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365741F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544161AB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3674C9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2B20FA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09D0E7A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7B7AF15C" w14:textId="77777777">
        <w:tc>
          <w:tcPr>
            <w:tcW w:w="0" w:type="auto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auto"/>
              <w:right w:val="single" w:sz="12" w:space="0" w:color="000000"/>
            </w:tcBorders>
            <w:shd w:val="clear" w:color="auto" w:fill="FFFFFF"/>
            <w:vAlign w:val="center"/>
          </w:tcPr>
          <w:p w14:paraId="6B4CC6F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(3)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Priemerny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prepočítany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počet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zamestnancov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jednotky </w:t>
            </w:r>
          </w:p>
        </w:tc>
      </w:tr>
    </w:tbl>
    <w:p w14:paraId="368A56A0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Spracované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systémom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Money S3</w:t>
      </w:r>
      <w:r>
        <w:rPr>
          <w:rFonts w:ascii="CIDFont+F1" w:eastAsia="Times New Roman" w:hAnsi="CIDFont+F1" w:cs="Times New Roman"/>
          <w:sz w:val="18"/>
          <w:szCs w:val="18"/>
          <w:lang w:eastAsia="sk-SK"/>
        </w:rPr>
        <w:br/>
        <w:t xml:space="preserve">www.money.sk </w:t>
      </w:r>
      <w:r>
        <w:rPr>
          <w:rFonts w:ascii="CIDFont+F1" w:eastAsia="Times New Roman" w:hAnsi="CIDFont+F1" w:cs="Times New Roman"/>
          <w:position w:val="2"/>
          <w:sz w:val="18"/>
          <w:szCs w:val="18"/>
          <w:lang w:eastAsia="sk-SK"/>
        </w:rPr>
        <w:t xml:space="preserve">1 </w:t>
      </w:r>
    </w:p>
    <w:p w14:paraId="742A09DE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lastRenderedPageBreak/>
        <w:t>Poznámky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Úc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̌ MÚJ 3 - 01 IČO 52937437 DIČ 2121184637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6"/>
        <w:gridCol w:w="1827"/>
        <w:gridCol w:w="3169"/>
      </w:tblGrid>
      <w:tr w:rsidR="00186E81" w14:paraId="56F95247" w14:textId="77777777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C9905F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Názov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položky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B456C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Bežne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obdobie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771774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Bezprostredne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predchádzajúc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e obdobie </w:t>
            </w:r>
          </w:p>
        </w:tc>
      </w:tr>
      <w:tr w:rsidR="00186E81" w14:paraId="55CC572F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D6614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Priemerny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prepočítany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počet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zamestnancov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5DF74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BE4DBA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7530E6C3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39900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Stav zamestnancov ku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dňu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zostavenia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závierky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, z toho: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5709E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822AC1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29DACFCC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11C31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počet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vedúcich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zamestnancov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7569AB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763C71F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5B1D31AE" w14:textId="77777777">
        <w:tc>
          <w:tcPr>
            <w:tcW w:w="0" w:type="auto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auto"/>
              <w:right w:val="single" w:sz="12" w:space="0" w:color="000000"/>
            </w:tcBorders>
            <w:shd w:val="clear" w:color="auto" w:fill="FFFFFF"/>
            <w:vAlign w:val="center"/>
          </w:tcPr>
          <w:p w14:paraId="4A628F4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Článok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II</w:t>
            </w: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br/>
              <w:t xml:space="preserve">(1) Predpoklad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nepretržitého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pokračovania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v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činnosti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  <w:p w14:paraId="421FDCF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závierka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bola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zostavena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za predpokladu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nepretržitého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trvania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spoločnosti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. </w:t>
            </w:r>
          </w:p>
          <w:p w14:paraId="5B6D4D8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(2)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Spôsob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oceňovania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jednotlivých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zložiek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majetku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záväzkov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a)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Oceňovanie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dlhodobého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nehmotného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majetku </w:t>
            </w:r>
          </w:p>
          <w:p w14:paraId="0B43B3F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Oceňovanie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nakúpeného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dlhodobého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nehmotného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majetku </w:t>
            </w:r>
          </w:p>
          <w:p w14:paraId="3F5C03F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* tieto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prípady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sa v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bežnom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účtovnom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obdobi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́ nevyskytli</w:t>
            </w: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br/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Oceňovanie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dlhodobého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nehmotného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majetku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obstaraného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vlastnou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činnosťou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  <w:p w14:paraId="4810F08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* tieto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prípady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sa v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bežnom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účtovnom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obdobi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nevyskytli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Oceňovanie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dlhodobého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nehmotného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majetku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obstaraného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iným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spôsobom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  <w:p w14:paraId="4CE81DB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* tieto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prípady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sa v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bežnom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účtovnom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obdobi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nevyskytli </w:t>
            </w:r>
          </w:p>
          <w:p w14:paraId="7FC8076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a)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Oceňovanie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dlhodobého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hmotného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majetku </w:t>
            </w:r>
          </w:p>
          <w:p w14:paraId="37D1278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Oceňovanie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nakúpeného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dlhodobého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hmotného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majetku </w:t>
            </w:r>
          </w:p>
          <w:p w14:paraId="6DE54A1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Oceňovanie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dlhodobého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hmotného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majetku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obstaraného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vlastnou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činnosťou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  <w:p w14:paraId="10593AF7" w14:textId="77777777" w:rsidR="00186E81" w:rsidRDefault="00000000">
            <w:pPr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prijatých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postupoch </w:t>
            </w:r>
          </w:p>
          <w:p w14:paraId="4A37D618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0A07CDAF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Spracované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systémom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Money S3</w:t>
      </w:r>
      <w:r>
        <w:rPr>
          <w:rFonts w:ascii="CIDFont+F1" w:eastAsia="Times New Roman" w:hAnsi="CIDFont+F1" w:cs="Times New Roman"/>
          <w:sz w:val="18"/>
          <w:szCs w:val="18"/>
          <w:lang w:eastAsia="sk-SK"/>
        </w:rPr>
        <w:br/>
        <w:t xml:space="preserve">www.money.sk </w:t>
      </w:r>
      <w:r>
        <w:rPr>
          <w:rFonts w:ascii="CIDFont+F1" w:eastAsia="Times New Roman" w:hAnsi="CIDFont+F1" w:cs="Times New Roman"/>
          <w:position w:val="2"/>
          <w:sz w:val="18"/>
          <w:szCs w:val="18"/>
          <w:lang w:eastAsia="sk-SK"/>
        </w:rPr>
        <w:t xml:space="preserve">2 </w:t>
      </w:r>
    </w:p>
    <w:p w14:paraId="686A7482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Poznámky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Úc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̌ MÚJ 3 - 01 IČO 52937437 DIČ 2121184637 </w:t>
      </w:r>
    </w:p>
    <w:p w14:paraId="5704996F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* tieto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prípady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sa v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bežnom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účtovnom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obdobi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nevyskytli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Oceňovanie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dlhodobého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hmotného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majetku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obstaraného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iným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spôsobom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</w:p>
    <w:p w14:paraId="667F1AFA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* tieto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prípady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sa v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bežnom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účtovnom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obdobi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nevyskytli </w:t>
      </w:r>
    </w:p>
    <w:p w14:paraId="353AD8FD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a)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Oceňovanie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dlhodobého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finančného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majetku </w:t>
      </w:r>
    </w:p>
    <w:p w14:paraId="2DA33887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jednotka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oceňovala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dlhodoby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finančny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majetok </w:t>
      </w:r>
    </w:p>
    <w:p w14:paraId="69BC6BFB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b)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Oceňovanie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zásob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</w:p>
    <w:p w14:paraId="7C876D52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lastRenderedPageBreak/>
        <w:t>Oceňovanie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zásob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obstaraných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kúpou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br/>
        <w:t xml:space="preserve">*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Zásoby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obstarané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kúpou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jednotka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oceňovala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obstarávacou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cenou,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ktora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zahrňuje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cenu obstarania 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náklady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súvisiace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s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obstaraním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br/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Oceňovanie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zásob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vytvorených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vlastnou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činnosťou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br/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jednotka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oceňovala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zásoby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obstarané vlastnou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činnosťou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vlastnými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nákladmi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v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zloženi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>́</w:t>
      </w:r>
      <w:r>
        <w:rPr>
          <w:rFonts w:ascii="CIDFont+F1" w:eastAsia="Times New Roman" w:hAnsi="CIDFont+F1" w:cs="Times New Roman"/>
          <w:sz w:val="22"/>
          <w:szCs w:val="22"/>
          <w:lang w:eastAsia="sk-SK"/>
        </w:rPr>
        <w:br/>
        <w:t xml:space="preserve">* priame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náklady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br/>
        <w:t xml:space="preserve">Pri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vyskladneni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zásob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sa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používala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br/>
        <w:t xml:space="preserve">*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metóda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váženého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aritmetického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priemeru</w:t>
      </w:r>
      <w:r>
        <w:rPr>
          <w:rFonts w:ascii="CIDFont+F1" w:eastAsia="Times New Roman" w:hAnsi="CIDFont+F1" w:cs="Times New Roman"/>
          <w:sz w:val="22"/>
          <w:szCs w:val="22"/>
          <w:lang w:eastAsia="sk-SK"/>
        </w:rPr>
        <w:br/>
        <w:t xml:space="preserve">* tieto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prípady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sa v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bežnom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účtovnom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obdobi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nevyskytli </w:t>
      </w:r>
    </w:p>
    <w:p w14:paraId="7279EDA1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c)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Oceňovanie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pohľadávok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</w:p>
    <w:p w14:paraId="4A9E29A8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*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Pohľadávky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sa pri ich vzniku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oceňovali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nominálnou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hodnotou </w:t>
      </w:r>
    </w:p>
    <w:p w14:paraId="30B0E8B9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d)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Oceňovanie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krátkodobého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finančného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majetku </w:t>
      </w:r>
    </w:p>
    <w:p w14:paraId="0DDCE11E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*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Krátkodoby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finančny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majetok sa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oceňoval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nominálnou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hodnotou </w:t>
      </w:r>
    </w:p>
    <w:p w14:paraId="6DB5028E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e)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Oceňovanie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záväzkov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,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vrátane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rezerv, dlhopisov,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pôžičiek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a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úverov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</w:p>
    <w:p w14:paraId="542FE670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* Rezervy sa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oceňovali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v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očakávanej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výške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záväzkov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br/>
        <w:t xml:space="preserve">*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Záväzky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sa pri ich vzniku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oceňovali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nominálnou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hodnotou </w:t>
      </w:r>
    </w:p>
    <w:p w14:paraId="4CA84368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*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Pôžičky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sa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oceňovali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nominálnou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hodnotou</w:t>
      </w:r>
      <w:r>
        <w:rPr>
          <w:rFonts w:ascii="CIDFont+F1" w:eastAsia="Times New Roman" w:hAnsi="CIDFont+F1" w:cs="Times New Roman"/>
          <w:sz w:val="22"/>
          <w:szCs w:val="22"/>
          <w:lang w:eastAsia="sk-SK"/>
        </w:rPr>
        <w:br/>
        <w:t xml:space="preserve">* Dlhopisy sa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oceňovali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nominálnou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hodnotou </w:t>
      </w:r>
    </w:p>
    <w:p w14:paraId="6E2EDC1F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*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Úvery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sa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oceňovali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nominálnou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hodnotou </w:t>
      </w:r>
    </w:p>
    <w:p w14:paraId="16BF8E52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(3)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Spôsob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zostavenia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odpisového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plánu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pre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dlhodoby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́ majetok </w:t>
      </w:r>
    </w:p>
    <w:p w14:paraId="4DC39969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val="en-US" w:eastAsia="sk-SK"/>
        </w:rPr>
      </w:pP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Spôsob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odpisovania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dlhodobého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majetku</w:t>
      </w:r>
      <w:r>
        <w:rPr>
          <w:rFonts w:ascii="CIDFont+F1" w:eastAsia="Times New Roman" w:hAnsi="CIDFont+F1" w:cs="Times New Roman"/>
          <w:sz w:val="22"/>
          <w:szCs w:val="22"/>
          <w:lang w:eastAsia="sk-SK"/>
        </w:rPr>
        <w:br/>
        <w:t xml:space="preserve">*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Odpisovy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plán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účtovných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odpisov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dlhodobého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majetku zostavila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jednotka v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interných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smerniciah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, kde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vychádza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z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predpokladaného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opotrebenia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zaraďovaného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majetku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zodpovedajeho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bežným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podmienkam jeho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používania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-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daňove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odpisy sa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nerovna</w:t>
      </w:r>
      <w:r>
        <w:rPr>
          <w:rFonts w:ascii="CIDFont+F1" w:eastAsia="Times New Roman" w:hAnsi="CIDFont+F1" w:cs="Times New Roman"/>
          <w:sz w:val="22"/>
          <w:szCs w:val="22"/>
          <w:lang w:val="en-US" w:eastAsia="sk-SK"/>
        </w:rPr>
        <w:t>jú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val="en-US" w:eastAsia="sk-SK"/>
        </w:rPr>
        <w:t>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39"/>
        <w:gridCol w:w="1270"/>
        <w:gridCol w:w="1458"/>
        <w:gridCol w:w="3575"/>
      </w:tblGrid>
      <w:tr w:rsidR="00186E81" w14:paraId="4E664C4C" w14:textId="77777777">
        <w:tc>
          <w:tcPr>
            <w:tcW w:w="0" w:type="auto"/>
            <w:gridSpan w:val="4"/>
            <w:tcBorders>
              <w:top w:val="single" w:sz="2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3E11EC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Tvorba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odpisového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plánu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pre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jednotlive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druhy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dlhodobého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majetku </w:t>
            </w:r>
          </w:p>
        </w:tc>
      </w:tr>
      <w:tr w:rsidR="00186E81" w14:paraId="2672A1AE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89EC8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Druh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dlhodobého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majetku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44E17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Doba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odpisova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nia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8AA94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Ročna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odpisova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sadzba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A8D368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Metóda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odpisovania </w:t>
            </w:r>
          </w:p>
        </w:tc>
      </w:tr>
      <w:tr w:rsidR="00186E81" w14:paraId="3CAB770F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B15D9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Aktivované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náklady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na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vývoj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D611BDD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76C03C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3B97432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4C9FF590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03580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Softvér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0552617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A30B82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2FD5B30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24EA8AD5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9C66D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Oceniteľne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práva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220233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BB2BEE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C91154A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4D86ADE2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DCC3C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Goodwill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4F7E30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A8C98F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E494FC9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578FAE26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C9851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Ostatny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dlhodoby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nehmotny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majetok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0413A8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72EC5F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6E2D845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6F0BFF3C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E18D4E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Stavby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AC6760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06B653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A8D6FF0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00FA7F04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4B91B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Samostatné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hnuteľne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veci 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súbory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hnuteľných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vecí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21E922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F9740D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FE5E122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28C602AE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E76FA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Základne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stádo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ťažne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zvierata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B24FA6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A688AF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BD656A0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4D50A9C2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619CC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lastRenderedPageBreak/>
              <w:t>Ostatny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dlhodoby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hmotny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majetok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C8A11C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D9A410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577BB13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0BBD135C" w14:textId="77777777">
        <w:tc>
          <w:tcPr>
            <w:tcW w:w="0" w:type="auto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A8D59D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(4)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Významne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zmeny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zásad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metód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br/>
              <w:t xml:space="preserve">Zmeny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zásad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metód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s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uvedením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dôvodu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ich uplatnenia a ich vplyvu na hodnotu majetku,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záväzkov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,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vlastného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imania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výsledku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hospodárenia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jednotky </w:t>
            </w:r>
          </w:p>
        </w:tc>
      </w:tr>
      <w:tr w:rsidR="00186E81" w14:paraId="1D854412" w14:textId="77777777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9C5A0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Druh zmeny 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35D14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Dôvod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zmeny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7AB310B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Vplyv na hodnotu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zložky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majetku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záväzky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186E81" w14:paraId="6A4FB53C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912E8C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B379B2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850440E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75A5A0A9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E8AB12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F79713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B6B7CF5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55F8749F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11758B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D742F8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330E61C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749D7304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9ED74C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B648C9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313407A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1A93A516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7525378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58F58B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BD08BE5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4E1DA85F" w14:textId="77777777">
        <w:tc>
          <w:tcPr>
            <w:tcW w:w="0" w:type="auto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D310F1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(5)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poskytnutých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dotáciách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186E81" w14:paraId="393398D5" w14:textId="77777777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D1205F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Majetok 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D3D0E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Spôsob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ocenenia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800FE9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Výška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dotácie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186E81" w14:paraId="7F1CADB5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B7B0324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3434CD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2DA633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598E6BDB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410792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CC279B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2184EA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25F41B8F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CC8ED1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8FD51A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1EEEC8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3209DC3D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D1F8BF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4068EA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C05B55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0EF2D405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52D4B8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7B77866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492CDE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1B845D94" w14:textId="77777777">
        <w:tc>
          <w:tcPr>
            <w:tcW w:w="0" w:type="auto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4BC6BE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(6) Opravy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významných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chýb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minulých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obdobi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́</w:t>
            </w: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br/>
              <w:t xml:space="preserve">Opravy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významných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chýb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minulých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obdobi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účtovaných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v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bežnom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.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obdobi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uvedením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sumy vplyvu na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nerozdeleny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zisk alebo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neuhradenu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stratu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minulých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rokov </w:t>
            </w:r>
          </w:p>
        </w:tc>
      </w:tr>
      <w:tr w:rsidR="00186E81" w14:paraId="0990FFD8" w14:textId="77777777">
        <w:tc>
          <w:tcPr>
            <w:tcW w:w="0" w:type="auto"/>
            <w:gridSpan w:val="3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06B66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Druh chyby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C8F893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Suma vplyvu na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nerozdeleny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́ zisk /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neuhradenu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stratu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minulých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obdobi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</w:p>
        </w:tc>
      </w:tr>
      <w:tr w:rsidR="00186E81" w14:paraId="4D676F3F" w14:textId="77777777">
        <w:tc>
          <w:tcPr>
            <w:tcW w:w="0" w:type="auto"/>
            <w:gridSpan w:val="3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B3BFA9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CCC8717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6E3790AA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23A153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5F0B409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2BC21DB6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B5A9F7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8464B43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129AFCB3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FA96D3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878EFF9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04590C77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DD1F50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4073A6B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186E81" w14:paraId="1B522D1D" w14:textId="77777777">
        <w:tc>
          <w:tcPr>
            <w:tcW w:w="0" w:type="auto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auto"/>
              <w:right w:val="single" w:sz="12" w:space="0" w:color="000000"/>
            </w:tcBorders>
            <w:shd w:val="clear" w:color="auto" w:fill="FFFFFF"/>
            <w:vAlign w:val="center"/>
          </w:tcPr>
          <w:p w14:paraId="673FF2CA" w14:textId="77777777" w:rsidR="00186E81" w:rsidRDefault="00186E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3A99836F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Spracované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systémom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Money S3</w:t>
      </w:r>
      <w:r>
        <w:rPr>
          <w:rFonts w:ascii="CIDFont+F1" w:eastAsia="Times New Roman" w:hAnsi="CIDFont+F1" w:cs="Times New Roman"/>
          <w:sz w:val="18"/>
          <w:szCs w:val="18"/>
          <w:lang w:eastAsia="sk-SK"/>
        </w:rPr>
        <w:br/>
        <w:t xml:space="preserve">www.money.sk </w:t>
      </w:r>
      <w:r>
        <w:rPr>
          <w:rFonts w:ascii="CIDFont+F1" w:eastAsia="Times New Roman" w:hAnsi="CIDFont+F1" w:cs="Times New Roman"/>
          <w:position w:val="2"/>
          <w:sz w:val="18"/>
          <w:szCs w:val="18"/>
          <w:lang w:eastAsia="sk-SK"/>
        </w:rPr>
        <w:t xml:space="preserve">4 </w:t>
      </w:r>
    </w:p>
    <w:p w14:paraId="2E540142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Poznámky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Úc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̌ MÚJ 3 - 01 IČO 52937437 DIČ 2121184637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0"/>
        <w:gridCol w:w="3209"/>
        <w:gridCol w:w="857"/>
        <w:gridCol w:w="857"/>
        <w:gridCol w:w="2969"/>
      </w:tblGrid>
      <w:tr w:rsidR="00186E81" w14:paraId="185AF41F" w14:textId="77777777">
        <w:tc>
          <w:tcPr>
            <w:tcW w:w="0" w:type="auto"/>
            <w:gridSpan w:val="5"/>
            <w:tcBorders>
              <w:top w:val="single" w:sz="2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7C102D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Článok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III </w:t>
            </w:r>
          </w:p>
          <w:p w14:paraId="7296BEFB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,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vysvetľuju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dopĺňaju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súvahu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výkaz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ziskov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strát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  <w:p w14:paraId="1C298AF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(1)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položkách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nákladov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alebo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výnosov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výnimočného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rozsahu alebo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výskytu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  <w:p w14:paraId="00C4C8E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nákladoch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,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ktore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maju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výnimočny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charakter alebo rozsah </w:t>
            </w:r>
          </w:p>
        </w:tc>
      </w:tr>
      <w:tr w:rsidR="00186E81" w14:paraId="0A4FCBB7" w14:textId="77777777">
        <w:tc>
          <w:tcPr>
            <w:tcW w:w="0" w:type="auto"/>
            <w:gridSpan w:val="4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540C5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Dôvod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vzniku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769A0EF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Suma </w:t>
            </w:r>
          </w:p>
        </w:tc>
      </w:tr>
      <w:tr w:rsidR="00186E81" w14:paraId="105B63C3" w14:textId="77777777">
        <w:tc>
          <w:tcPr>
            <w:tcW w:w="0" w:type="auto"/>
            <w:gridSpan w:val="4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46EB9F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5C9F8D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7FBC7502" w14:textId="77777777">
        <w:tc>
          <w:tcPr>
            <w:tcW w:w="0" w:type="auto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0EF0A8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133151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1C422828" w14:textId="77777777">
        <w:tc>
          <w:tcPr>
            <w:tcW w:w="0" w:type="auto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E1B845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D673AA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1B82D953" w14:textId="77777777">
        <w:tc>
          <w:tcPr>
            <w:tcW w:w="0" w:type="auto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0B5A4D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B9418A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56E0C588" w14:textId="77777777">
        <w:tc>
          <w:tcPr>
            <w:tcW w:w="0" w:type="auto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D7F509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8E0105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0926AF6E" w14:textId="77777777">
        <w:tc>
          <w:tcPr>
            <w:tcW w:w="0" w:type="auto"/>
            <w:gridSpan w:val="5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806D50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výnosoch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,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ktore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maju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výnimočny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charakter alebo rozsah </w:t>
            </w:r>
          </w:p>
        </w:tc>
      </w:tr>
      <w:tr w:rsidR="00186E81" w14:paraId="00F0D54F" w14:textId="77777777">
        <w:tc>
          <w:tcPr>
            <w:tcW w:w="0" w:type="auto"/>
            <w:gridSpan w:val="4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24D28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Dôvod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vzniku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BAE188F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Suma </w:t>
            </w:r>
          </w:p>
        </w:tc>
      </w:tr>
      <w:tr w:rsidR="00186E81" w14:paraId="20307315" w14:textId="77777777">
        <w:tc>
          <w:tcPr>
            <w:tcW w:w="0" w:type="auto"/>
            <w:gridSpan w:val="4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33E362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BA6FC7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0E6EA2A3" w14:textId="77777777">
        <w:tc>
          <w:tcPr>
            <w:tcW w:w="0" w:type="auto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BBA289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257694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30EAF8C4" w14:textId="77777777">
        <w:tc>
          <w:tcPr>
            <w:tcW w:w="0" w:type="auto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61F286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9A1D81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0EEE8A12" w14:textId="77777777">
        <w:tc>
          <w:tcPr>
            <w:tcW w:w="0" w:type="auto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5642F5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5537CF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7329EDD9" w14:textId="77777777">
        <w:tc>
          <w:tcPr>
            <w:tcW w:w="0" w:type="auto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3382B1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329BC5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7E10EAB8" w14:textId="77777777">
        <w:tc>
          <w:tcPr>
            <w:tcW w:w="0" w:type="auto"/>
            <w:gridSpan w:val="5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A96A52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(2)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záväzkoch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  <w:p w14:paraId="704ABBBB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a)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o celkovej sume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záväzkoch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so zostatkovou dobou splatnosti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dlhšou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ako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pät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̌ rokov </w:t>
            </w:r>
          </w:p>
        </w:tc>
      </w:tr>
      <w:tr w:rsidR="00186E81" w14:paraId="7171B0F8" w14:textId="77777777">
        <w:tc>
          <w:tcPr>
            <w:tcW w:w="0" w:type="auto"/>
            <w:gridSpan w:val="4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09835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Názov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položky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A015DA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Suma </w:t>
            </w:r>
          </w:p>
        </w:tc>
      </w:tr>
      <w:tr w:rsidR="00186E81" w14:paraId="3435CA6F" w14:textId="77777777">
        <w:tc>
          <w:tcPr>
            <w:tcW w:w="0" w:type="auto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9EFEE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Celkova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suma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záväzkov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so zostatkovou dobou splatnosti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dlhšou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ako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pät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̌ rokov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BA496B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3FA5C1E5" w14:textId="77777777">
        <w:tc>
          <w:tcPr>
            <w:tcW w:w="0" w:type="auto"/>
            <w:gridSpan w:val="5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EA3DEC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b)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o celkovej sume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zabezpečených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záväzkov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, opis 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spôsoby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zabezpečenia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záväzkov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186E81" w14:paraId="01C64FF1" w14:textId="77777777">
        <w:tc>
          <w:tcPr>
            <w:tcW w:w="0" w:type="auto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0C4CF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Záväzky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3F1E40B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Hodnota za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bežne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obdobie </w:t>
            </w:r>
          </w:p>
        </w:tc>
      </w:tr>
      <w:tr w:rsidR="00186E81" w14:paraId="466DDB3D" w14:textId="77777777">
        <w:tc>
          <w:tcPr>
            <w:tcW w:w="0" w:type="auto"/>
            <w:gridSpan w:val="3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F5912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Záväzky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, na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ktore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boli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zabezpečene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záložne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práva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ACDDB9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7510A866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80939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Záväzky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, na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ktore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boli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zabezpečene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obmedzené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práva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s nimi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nakladat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̌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2AAFF4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121F7659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194E31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4D95F0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69770D97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0BEFE6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0FF33E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7B73CD89" w14:textId="77777777">
        <w:tc>
          <w:tcPr>
            <w:tcW w:w="0" w:type="auto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51508B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Celkova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suma 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58BB38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4C4907A5" w14:textId="77777777">
        <w:tc>
          <w:tcPr>
            <w:tcW w:w="0" w:type="auto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4A0EC2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(3)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vlastných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akciách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Dôvod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nadobudnutia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vlastných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akcií: </w:t>
            </w:r>
          </w:p>
          <w:p w14:paraId="4C90062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počte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, menovitej hodnote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nadobudnutých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vlastných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akcií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počas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obdobia a hodnote, za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ktoru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</w:p>
        </w:tc>
      </w:tr>
      <w:tr w:rsidR="00186E81" w14:paraId="136CB89C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8B719F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sa nadobudli </w:t>
            </w:r>
          </w:p>
        </w:tc>
      </w:tr>
      <w:tr w:rsidR="00186E81" w14:paraId="076F7FE5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F2E6E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Počet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91088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Menovita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hodnota 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01105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Hodnota, za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sa akcie nadobudli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3DD9A2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% podiel na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základnom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imani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</w:p>
        </w:tc>
      </w:tr>
      <w:tr w:rsidR="00186E81" w14:paraId="66FA49F3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8A30BB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7C6D2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373FDE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3E0827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629DE0B2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F3E1FF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31AAA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6BEF2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4C19C8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1068862A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C1F2B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893F7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54315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8F5952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6CE6AB27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EFB02F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46B40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74FF7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478E49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1EFA2DB6" w14:textId="77777777">
        <w:tc>
          <w:tcPr>
            <w:tcW w:w="0" w:type="auto"/>
            <w:gridSpan w:val="5"/>
            <w:tcBorders>
              <w:top w:val="single" w:sz="12" w:space="0" w:color="000000"/>
              <w:left w:val="single" w:sz="12" w:space="0" w:color="000000"/>
              <w:bottom w:val="single" w:sz="2" w:space="0" w:color="auto"/>
              <w:right w:val="single" w:sz="12" w:space="0" w:color="000000"/>
            </w:tcBorders>
            <w:shd w:val="clear" w:color="auto" w:fill="FFFFFF"/>
            <w:vAlign w:val="center"/>
          </w:tcPr>
          <w:p w14:paraId="6840F4BF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7EB86F49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Spracované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systémom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Money S3</w:t>
      </w:r>
      <w:r>
        <w:rPr>
          <w:rFonts w:ascii="CIDFont+F1" w:eastAsia="Times New Roman" w:hAnsi="CIDFont+F1" w:cs="Times New Roman"/>
          <w:sz w:val="18"/>
          <w:szCs w:val="18"/>
          <w:lang w:eastAsia="sk-SK"/>
        </w:rPr>
        <w:br/>
        <w:t xml:space="preserve">www.money.sk </w:t>
      </w:r>
      <w:r>
        <w:rPr>
          <w:rFonts w:ascii="CIDFont+F1" w:eastAsia="Times New Roman" w:hAnsi="CIDFont+F1" w:cs="Times New Roman"/>
          <w:position w:val="2"/>
          <w:sz w:val="18"/>
          <w:szCs w:val="18"/>
          <w:lang w:eastAsia="sk-SK"/>
        </w:rPr>
        <w:t xml:space="preserve">5 </w:t>
      </w:r>
    </w:p>
    <w:p w14:paraId="0492515D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Poznámky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Úc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̌ MÚJ 3 - 01 IČO 52937437 DIČ 2121184637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8"/>
        <w:gridCol w:w="3075"/>
        <w:gridCol w:w="2632"/>
        <w:gridCol w:w="212"/>
        <w:gridCol w:w="212"/>
        <w:gridCol w:w="1783"/>
      </w:tblGrid>
      <w:tr w:rsidR="00186E81" w14:paraId="72C47619" w14:textId="77777777">
        <w:tc>
          <w:tcPr>
            <w:tcW w:w="0" w:type="auto"/>
            <w:gridSpan w:val="6"/>
            <w:tcBorders>
              <w:top w:val="single" w:sz="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C480A6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počte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a menovitej hodnote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vlastných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akcií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prevedených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počas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obdobia na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osobu a hodnote, za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sa previedli na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osobu </w:t>
            </w:r>
          </w:p>
        </w:tc>
      </w:tr>
      <w:tr w:rsidR="00186E81" w14:paraId="24223CD7" w14:textId="77777777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F3850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Počet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42752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Menovita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hodnota 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95CB9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Hodnota, za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sa akcie previedli na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osobu 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7AF1E1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% podiel na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základnom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imani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</w:p>
        </w:tc>
      </w:tr>
      <w:tr w:rsidR="00186E81" w14:paraId="5978884A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84BE7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8C14E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0ABFC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36D0C2B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711C14A1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11615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lastRenderedPageBreak/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D0140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9C5C8F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B97942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2EC705BD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504A9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4B590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A436C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3D5DE8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0B42E7A4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33E09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3B5B1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226C9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0AC40E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161A9A7B" w14:textId="77777777">
        <w:tc>
          <w:tcPr>
            <w:tcW w:w="0" w:type="auto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0BD380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počte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, menovitej hodnote a hodnote, za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sa vlastné akcie nadobudli 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má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jednotka v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držbe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k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poslednému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dňu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obdobia </w:t>
            </w:r>
          </w:p>
        </w:tc>
      </w:tr>
      <w:tr w:rsidR="00186E81" w14:paraId="793447B2" w14:textId="77777777"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A5122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Počet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B70DF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Menovita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hodnota 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A0AFF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Hodnota, za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sa akcie nadobudli 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C8B5B2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% podiel na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základnom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imani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</w:p>
        </w:tc>
      </w:tr>
      <w:tr w:rsidR="00186E81" w14:paraId="26DF4A89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5AF6CC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ECE48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08383B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2620ED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5C4F3B61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F3B1EB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1748F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574C2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21149F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478EBE1A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A5F05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0266B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2A5E6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E7487E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556EBECA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1FCEB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4A82E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8C766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1A7979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0,00 </w:t>
            </w:r>
          </w:p>
        </w:tc>
      </w:tr>
      <w:tr w:rsidR="00186E81" w14:paraId="13CA5849" w14:textId="77777777">
        <w:tc>
          <w:tcPr>
            <w:tcW w:w="0" w:type="auto"/>
            <w:gridSpan w:val="6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49A23C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(4)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vytvoreni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kapitálového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fondu z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príspevkov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  <w:p w14:paraId="785C2FD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,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či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jednotka vytvorila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kapitálovy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fond z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príspevkov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podľa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§ 123 ods. 2 a § 217a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Obchodného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zákonníka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  <w:p w14:paraId="03A3FFB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(5)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orgánoch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jednotky </w:t>
            </w:r>
          </w:p>
          <w:p w14:paraId="45958A0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a)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poskytnutých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zárukách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alebo inom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zabezpečeni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pre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členov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orgánov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  <w:p w14:paraId="14DC64F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Záruky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alebo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ine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zabezpečenia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poskytnute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členom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orgánov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jednotky </w:t>
            </w:r>
          </w:p>
          <w:p w14:paraId="661A2355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86E81" w14:paraId="4588ACC9" w14:textId="77777777">
        <w:tc>
          <w:tcPr>
            <w:tcW w:w="0" w:type="auto"/>
            <w:gridSpan w:val="2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A9AB48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C1CBCE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Výška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záruky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/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zabezpečenia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pre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členov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orgánov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186E81" w14:paraId="49FB76A3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5968F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Druh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záruky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/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zabezpečenia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1BE22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štatutárnych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4BFF4F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dozorných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32693A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186E81" w14:paraId="631F0481" w14:textId="77777777">
        <w:tc>
          <w:tcPr>
            <w:tcW w:w="0" w:type="auto"/>
            <w:gridSpan w:val="2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03268D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EAD92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A9A40A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AB028E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6DEDB618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FCC518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2209B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FDB0C0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168D63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37ECE7D5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6F9B92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B01CC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4C2DD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B86A82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5FEB8870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86BB29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C6D32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9EA4E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0282A4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5F12C33E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DE20EE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A2280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E7292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B2394D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1C35AB7E" w14:textId="77777777">
        <w:tc>
          <w:tcPr>
            <w:tcW w:w="0" w:type="auto"/>
            <w:gridSpan w:val="6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DD8FD0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b)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pôžičkách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poskytnutých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členom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orgánov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  <w:p w14:paraId="386F2D9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Pôžičky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poskytnute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členom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orgánov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jednotky </w:t>
            </w:r>
          </w:p>
        </w:tc>
      </w:tr>
      <w:tr w:rsidR="00186E81" w14:paraId="16D4B60C" w14:textId="77777777">
        <w:tc>
          <w:tcPr>
            <w:tcW w:w="0" w:type="auto"/>
            <w:gridSpan w:val="2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00B0E0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4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F8E72B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Celkova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suma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pôžičiek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k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poslednému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dňu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.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obd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. v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členeni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podľa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orgánov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186E81" w14:paraId="566A24E5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58A7B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Názov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položky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275B5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štatutárnych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E8119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dozorných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2F89B4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186E81" w14:paraId="6E413EC4" w14:textId="77777777">
        <w:tc>
          <w:tcPr>
            <w:tcW w:w="0" w:type="auto"/>
            <w:gridSpan w:val="2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165C2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Poskytnute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pôžičky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DB154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CCBD9A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36895A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6F09E0B8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11DA0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Splatené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pôžičky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E5AC3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0B740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76EC1B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31B0E632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FED3E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Odpustené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pôžičky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131AE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FC0AA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631706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0C9EC191" w14:textId="77777777"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7BE56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Odpísane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pôžičky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E1C871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76918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ABA000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427914AC" w14:textId="77777777">
        <w:tc>
          <w:tcPr>
            <w:tcW w:w="0" w:type="auto"/>
            <w:gridSpan w:val="6"/>
            <w:tcBorders>
              <w:top w:val="single" w:sz="12" w:space="0" w:color="000000"/>
              <w:left w:val="single" w:sz="12" w:space="0" w:color="000000"/>
              <w:bottom w:val="single" w:sz="2" w:space="0" w:color="auto"/>
              <w:right w:val="single" w:sz="12" w:space="0" w:color="000000"/>
            </w:tcBorders>
            <w:shd w:val="clear" w:color="auto" w:fill="FFFFFF"/>
            <w:vAlign w:val="center"/>
          </w:tcPr>
          <w:p w14:paraId="417488A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c)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hlavných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podmienkach, na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základe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boli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záruky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poskytnute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</w:p>
          <w:p w14:paraId="2EAC4D1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lastRenderedPageBreak/>
              <w:t xml:space="preserve">Hlavné podmienky, na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základe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ktorých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boli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záruky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,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ine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zabezpečenie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pôžičky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poskytnute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</w:p>
          <w:p w14:paraId="2316F31B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14:paraId="3A1AD75D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18"/>
          <w:szCs w:val="18"/>
          <w:lang w:eastAsia="sk-SK"/>
        </w:rPr>
        <w:lastRenderedPageBreak/>
        <w:t xml:space="preserve">Spracované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systémom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Money S3</w:t>
      </w:r>
      <w:r>
        <w:rPr>
          <w:rFonts w:ascii="CIDFont+F1" w:eastAsia="Times New Roman" w:hAnsi="CIDFont+F1" w:cs="Times New Roman"/>
          <w:sz w:val="18"/>
          <w:szCs w:val="18"/>
          <w:lang w:eastAsia="sk-SK"/>
        </w:rPr>
        <w:br/>
        <w:t xml:space="preserve">www.money.sk </w:t>
      </w:r>
      <w:r>
        <w:rPr>
          <w:rFonts w:ascii="CIDFont+F1" w:eastAsia="Times New Roman" w:hAnsi="CIDFont+F1" w:cs="Times New Roman"/>
          <w:position w:val="2"/>
          <w:sz w:val="18"/>
          <w:szCs w:val="18"/>
          <w:lang w:eastAsia="sk-SK"/>
        </w:rPr>
        <w:t xml:space="preserve">6 </w:t>
      </w:r>
    </w:p>
    <w:p w14:paraId="32C4CC33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Poznámky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Úc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̌ MÚJ 3 - 01 IČO 52937437 DIČ 2121184637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8"/>
        <w:gridCol w:w="2123"/>
        <w:gridCol w:w="1779"/>
        <w:gridCol w:w="2032"/>
      </w:tblGrid>
      <w:tr w:rsidR="00186E81" w14:paraId="54EB5624" w14:textId="77777777">
        <w:tc>
          <w:tcPr>
            <w:tcW w:w="0" w:type="auto"/>
            <w:gridSpan w:val="4"/>
            <w:tcBorders>
              <w:top w:val="single" w:sz="2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2DA89F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d)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celkovej sume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použitých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finančných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prostriedkov alebo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iného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plnenia na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súkromne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účely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br/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Finančne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prostriedky alebo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ine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plnenia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použite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na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súkromne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účely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orgánmi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jednotky,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ktore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sa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vyúčtovávaju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</w:p>
        </w:tc>
      </w:tr>
      <w:tr w:rsidR="00186E81" w14:paraId="480FE9A1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54909F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gridSpan w:val="3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E3D130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Celkova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suma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podľa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orgánov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jednotky </w:t>
            </w:r>
          </w:p>
        </w:tc>
      </w:tr>
      <w:tr w:rsidR="00186E81" w14:paraId="48059876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82A98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Názov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položky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AE199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štatutárnych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18EAF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dozorných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0FA93D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186E81" w14:paraId="25E0A159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9B6B10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Finančne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prostriedky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B2EC7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2608D7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D2DECC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14DAF5D9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9AA92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Iné plnenia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95709A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19AA5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2A8128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4FCA7E4E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163989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2A9FCF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5B1C9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86402C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24D9D9F5" w14:textId="77777777">
        <w:tc>
          <w:tcPr>
            <w:tcW w:w="0" w:type="auto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5C4829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D490DD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A576E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4CF6EC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549F9BA6" w14:textId="77777777">
        <w:tc>
          <w:tcPr>
            <w:tcW w:w="0" w:type="auto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8B43A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Spolu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B01C1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8335D5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0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5901C6F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2482028F" w14:textId="77777777">
        <w:tc>
          <w:tcPr>
            <w:tcW w:w="0" w:type="auto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A231A8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(6)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povinnostiach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jednotky </w:t>
            </w:r>
          </w:p>
          <w:p w14:paraId="7FBD841B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a), c)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finančných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povinnostiach,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ktore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nevykazuju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v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súvahe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, ale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su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významne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na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posúdenie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finančnej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situácie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jednotky </w:t>
            </w:r>
          </w:p>
        </w:tc>
      </w:tr>
      <w:tr w:rsidR="00186E81" w14:paraId="219BA472" w14:textId="77777777">
        <w:tc>
          <w:tcPr>
            <w:tcW w:w="0" w:type="auto"/>
            <w:gridSpan w:val="3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A9007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Opis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082B66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Suma </w:t>
            </w:r>
          </w:p>
        </w:tc>
      </w:tr>
      <w:tr w:rsidR="00186E81" w14:paraId="633E40C5" w14:textId="77777777">
        <w:tc>
          <w:tcPr>
            <w:tcW w:w="0" w:type="auto"/>
            <w:gridSpan w:val="3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0070E5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AF7E5F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3DD57C4E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47B210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786EA40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52E1FBFD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0E9B1F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561C57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6519487D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8CFFDD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6408AC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38856D62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5FECCD6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B04F70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7008EFAF" w14:textId="77777777">
        <w:tc>
          <w:tcPr>
            <w:tcW w:w="0" w:type="auto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C21819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SPOLU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E236C9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2799CB2F" w14:textId="77777777">
        <w:tc>
          <w:tcPr>
            <w:tcW w:w="0" w:type="auto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1DFF3D4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b), c)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významných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podmienených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záväzkoch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</w:tr>
      <w:tr w:rsidR="00186E81" w14:paraId="792348B1" w14:textId="77777777">
        <w:tc>
          <w:tcPr>
            <w:tcW w:w="0" w:type="auto"/>
            <w:gridSpan w:val="3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14824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Opis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7D673BE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Suma </w:t>
            </w:r>
          </w:p>
        </w:tc>
      </w:tr>
      <w:tr w:rsidR="00186E81" w14:paraId="5A8B1384" w14:textId="77777777">
        <w:tc>
          <w:tcPr>
            <w:tcW w:w="0" w:type="auto"/>
            <w:gridSpan w:val="3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9A89421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3478A2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155F16BC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788EA3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004DB5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398A0FB7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BF7EF61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1A74835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12B7D26C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89C011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F9A04D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24B98CC6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11027EA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3D81C11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2A4E4790" w14:textId="77777777">
        <w:tc>
          <w:tcPr>
            <w:tcW w:w="0" w:type="auto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5A3E2D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SPOLU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0A1031A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70495006" w14:textId="77777777">
        <w:tc>
          <w:tcPr>
            <w:tcW w:w="0" w:type="auto"/>
            <w:gridSpan w:val="4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81C1C0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d)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Informácie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o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významných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povinnostiach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podmienených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záväzkoch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voči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dcérskej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ÚJ alebo ÚJ s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podstatným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vplyvom</w:t>
            </w: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br/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Celkova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suma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významných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finannčných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povinností a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významných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podmienených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záväzkov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voči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dcérskej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jednotke </w:t>
            </w:r>
          </w:p>
          <w:p w14:paraId="096B3127" w14:textId="77777777" w:rsidR="00186E81" w:rsidRDefault="00186E81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186E81" w14:paraId="2596B761" w14:textId="77777777">
        <w:tc>
          <w:tcPr>
            <w:tcW w:w="0" w:type="auto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8FF27C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Názov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položky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8566612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Celkova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suma </w:t>
            </w:r>
          </w:p>
        </w:tc>
      </w:tr>
      <w:tr w:rsidR="00186E81" w14:paraId="5D9719BF" w14:textId="77777777">
        <w:tc>
          <w:tcPr>
            <w:tcW w:w="0" w:type="auto"/>
            <w:gridSpan w:val="3"/>
            <w:tcBorders>
              <w:top w:val="sing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205BB03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lastRenderedPageBreak/>
              <w:t>Významne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finančne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povinnosti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0E4337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5686ED4E" w14:textId="77777777">
        <w:tc>
          <w:tcPr>
            <w:tcW w:w="0" w:type="auto"/>
            <w:gridSpan w:val="3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C3931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Významne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́ podmienené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záväzky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1EEF05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5E3C359E" w14:textId="77777777">
        <w:tc>
          <w:tcPr>
            <w:tcW w:w="0" w:type="auto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4AAFEA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SPOLU </w:t>
            </w:r>
          </w:p>
        </w:tc>
        <w:tc>
          <w:tcPr>
            <w:tcW w:w="0" w:type="auto"/>
            <w:tcBorders>
              <w:top w:val="single" w:sz="18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794B7108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0 </w:t>
            </w:r>
          </w:p>
        </w:tc>
      </w:tr>
      <w:tr w:rsidR="00186E81" w14:paraId="60DC8609" w14:textId="77777777">
        <w:tc>
          <w:tcPr>
            <w:tcW w:w="0" w:type="auto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auto"/>
              <w:right w:val="single" w:sz="12" w:space="0" w:color="000000"/>
            </w:tcBorders>
            <w:shd w:val="clear" w:color="auto" w:fill="FFFFFF"/>
            <w:vAlign w:val="center"/>
          </w:tcPr>
          <w:p w14:paraId="46E1D606" w14:textId="77777777" w:rsidR="00186E81" w:rsidRDefault="000000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sk-SK"/>
              </w:rPr>
            </w:pP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e)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Významne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povinnosti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povinnosti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́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jednotky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vyplývajúcich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z </w:t>
            </w:r>
            <w:proofErr w:type="spellStart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>dôchodkových</w:t>
            </w:r>
            <w:proofErr w:type="spellEnd"/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t xml:space="preserve"> programov pre zamestnancov</w:t>
            </w:r>
            <w:r>
              <w:rPr>
                <w:rFonts w:ascii="CIDFont+F2" w:eastAsia="Times New Roman" w:hAnsi="CIDFont+F2" w:cs="Times New Roman"/>
                <w:sz w:val="22"/>
                <w:szCs w:val="22"/>
                <w:lang w:eastAsia="sk-SK"/>
              </w:rPr>
              <w:br/>
            </w:r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Opis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významných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povinností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účtovnej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jednotky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vyplývajúcich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z </w:t>
            </w:r>
            <w:proofErr w:type="spellStart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>dôchodkových</w:t>
            </w:r>
            <w:proofErr w:type="spellEnd"/>
            <w:r>
              <w:rPr>
                <w:rFonts w:ascii="CIDFont+F1" w:eastAsia="Times New Roman" w:hAnsi="CIDFont+F1" w:cs="Times New Roman"/>
                <w:sz w:val="22"/>
                <w:szCs w:val="22"/>
                <w:lang w:eastAsia="sk-SK"/>
              </w:rPr>
              <w:t xml:space="preserve"> programov pre zamestnancov </w:t>
            </w:r>
          </w:p>
        </w:tc>
      </w:tr>
    </w:tbl>
    <w:p w14:paraId="070EE9A7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Spracované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systémom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Money S3</w:t>
      </w:r>
      <w:r>
        <w:rPr>
          <w:rFonts w:ascii="CIDFont+F1" w:eastAsia="Times New Roman" w:hAnsi="CIDFont+F1" w:cs="Times New Roman"/>
          <w:sz w:val="18"/>
          <w:szCs w:val="18"/>
          <w:lang w:eastAsia="sk-SK"/>
        </w:rPr>
        <w:br/>
        <w:t xml:space="preserve">www.money.sk </w:t>
      </w:r>
      <w:r>
        <w:rPr>
          <w:rFonts w:ascii="CIDFont+F1" w:eastAsia="Times New Roman" w:hAnsi="CIDFont+F1" w:cs="Times New Roman"/>
          <w:position w:val="2"/>
          <w:sz w:val="18"/>
          <w:szCs w:val="18"/>
          <w:lang w:eastAsia="sk-SK"/>
        </w:rPr>
        <w:t xml:space="preserve">7 </w:t>
      </w:r>
    </w:p>
    <w:p w14:paraId="62267219" w14:textId="77777777" w:rsidR="00186E81" w:rsidRDefault="0000000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Poznámky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18"/>
          <w:szCs w:val="18"/>
          <w:lang w:eastAsia="sk-SK"/>
        </w:rPr>
        <w:t>Úc</w:t>
      </w:r>
      <w:proofErr w:type="spellEnd"/>
      <w:r>
        <w:rPr>
          <w:rFonts w:ascii="CIDFont+F1" w:eastAsia="Times New Roman" w:hAnsi="CIDFont+F1" w:cs="Times New Roman"/>
          <w:sz w:val="18"/>
          <w:szCs w:val="18"/>
          <w:lang w:eastAsia="sk-SK"/>
        </w:rPr>
        <w:t xml:space="preserve">̌ MÚJ 3 - 01 IČO 52937437 DIČ 2121184637 </w:t>
      </w:r>
    </w:p>
    <w:p w14:paraId="77F41F64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(7)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Informácie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o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udeleni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́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výlučného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práva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alebo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osobitného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práva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poskytovat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̌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služby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t xml:space="preserve"> vo verejnom </w:t>
      </w:r>
      <w:proofErr w:type="spellStart"/>
      <w:r>
        <w:rPr>
          <w:rFonts w:ascii="CIDFont+F2" w:eastAsia="Times New Roman" w:hAnsi="CIDFont+F2" w:cs="Times New Roman"/>
          <w:sz w:val="22"/>
          <w:szCs w:val="22"/>
          <w:lang w:eastAsia="sk-SK"/>
        </w:rPr>
        <w:t>záujme</w:t>
      </w:r>
      <w:proofErr w:type="spellEnd"/>
      <w:r>
        <w:rPr>
          <w:rFonts w:ascii="CIDFont+F2" w:eastAsia="Times New Roman" w:hAnsi="CIDFont+F2" w:cs="Times New Roman"/>
          <w:sz w:val="22"/>
          <w:szCs w:val="22"/>
          <w:lang w:eastAsia="sk-SK"/>
        </w:rPr>
        <w:br/>
      </w:r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a)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Informácie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o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formách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prijatej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náhrady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</w:p>
    <w:p w14:paraId="6B653843" w14:textId="77777777" w:rsidR="00186E81" w:rsidRDefault="0000000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sk-SK"/>
        </w:rPr>
      </w:pPr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b)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Informácie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o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účtovných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zásadách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použitých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pri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prideľovani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nákladov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a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výnosov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c)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Informácie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o druhoch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činnosti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́ </w:t>
      </w:r>
      <w:proofErr w:type="spellStart"/>
      <w:r>
        <w:rPr>
          <w:rFonts w:ascii="CIDFont+F1" w:eastAsia="Times New Roman" w:hAnsi="CIDFont+F1" w:cs="Times New Roman"/>
          <w:sz w:val="22"/>
          <w:szCs w:val="22"/>
          <w:lang w:eastAsia="sk-SK"/>
        </w:rPr>
        <w:t>účtovnej</w:t>
      </w:r>
      <w:proofErr w:type="spellEnd"/>
      <w:r>
        <w:rPr>
          <w:rFonts w:ascii="CIDFont+F1" w:eastAsia="Times New Roman" w:hAnsi="CIDFont+F1" w:cs="Times New Roman"/>
          <w:sz w:val="22"/>
          <w:szCs w:val="22"/>
          <w:lang w:eastAsia="sk-SK"/>
        </w:rPr>
        <w:t xml:space="preserve"> jednotky </w:t>
      </w:r>
    </w:p>
    <w:p w14:paraId="252C42C6" w14:textId="77777777" w:rsidR="00186E81" w:rsidRDefault="00186E81">
      <w:pPr>
        <w:shd w:val="clear" w:color="auto" w:fill="FFFFFF"/>
        <w:rPr>
          <w:rFonts w:ascii="Times New Roman" w:eastAsia="Times New Roman" w:hAnsi="Times New Roman" w:cs="Times New Roman"/>
          <w:lang w:eastAsia="sk-SK"/>
        </w:rPr>
      </w:pPr>
    </w:p>
    <w:p w14:paraId="2E0A7714" w14:textId="77777777" w:rsidR="00186E81" w:rsidRDefault="00186E81"/>
    <w:sectPr w:rsidR="00186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mbria"/>
    <w:charset w:val="00"/>
    <w:family w:val="roman"/>
    <w:pitch w:val="default"/>
  </w:font>
  <w:font w:name="CIDFont+F2">
    <w:altName w:val="Cambria"/>
    <w:charset w:val="00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5AA90"/>
    <w:multiLevelType w:val="singleLevel"/>
    <w:tmpl w:val="3675AA90"/>
    <w:lvl w:ilvl="0">
      <w:start w:val="1"/>
      <w:numFmt w:val="decimal"/>
      <w:suff w:val="space"/>
      <w:lvlText w:val="(%1)"/>
      <w:lvlJc w:val="left"/>
    </w:lvl>
  </w:abstractNum>
  <w:num w:numId="1" w16cid:durableId="1814562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C88"/>
    <w:rsid w:val="00186E81"/>
    <w:rsid w:val="00286C02"/>
    <w:rsid w:val="00363C88"/>
    <w:rsid w:val="008A2432"/>
    <w:rsid w:val="008C4A93"/>
    <w:rsid w:val="009E6690"/>
    <w:rsid w:val="043B3113"/>
    <w:rsid w:val="4CCD45F3"/>
    <w:rsid w:val="6DC4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486F8"/>
  <w15:docId w15:val="{F076ECE3-14C1-423F-991D-841BD758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  <w:style w:type="paragraph" w:customStyle="1" w:styleId="msonormal0">
    <w:name w:val="msonormal"/>
    <w:basedOn w:val="Normlny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1660</Words>
  <Characters>9467</Characters>
  <Application>Microsoft Office Word</Application>
  <DocSecurity>0</DocSecurity>
  <Lines>78</Lines>
  <Paragraphs>22</Paragraphs>
  <ScaleCrop>false</ScaleCrop>
  <Company/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Dávid Iván</dc:creator>
  <cp:lastModifiedBy>denisa.m@azet.sk</cp:lastModifiedBy>
  <cp:revision>2</cp:revision>
  <dcterms:created xsi:type="dcterms:W3CDTF">2026-11-02T05:39:00Z</dcterms:created>
  <dcterms:modified xsi:type="dcterms:W3CDTF">2026-11-02T05:39:00Z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1033-12.2.0.21546</vt:lpwstr>
  </property>
  <property fmtid="{D5CDD505-2E9C-101B-9397-08002B2CF9AE}" pid="3" name="ICV">
    <vt:lpwstr>BC3580395F6D496D88CE2A3097152F29_13</vt:lpwstr>
  </property>
</Properties>
</file>