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547" w:rsidRPr="00047A74" w:rsidRDefault="00F53547" w:rsidP="00A04E5F">
      <w:pPr>
        <w:spacing w:after="0" w:line="240" w:lineRule="auto"/>
        <w:rPr>
          <w:sz w:val="24"/>
          <w:szCs w:val="24"/>
        </w:rPr>
      </w:pPr>
    </w:p>
    <w:p w:rsidR="00F53547" w:rsidRDefault="00F53547" w:rsidP="00A04E5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>
        <w:rPr>
          <w:sz w:val="24"/>
          <w:szCs w:val="24"/>
        </w:rPr>
        <w:tab/>
      </w:r>
    </w:p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00"/>
        <w:gridCol w:w="3400"/>
        <w:gridCol w:w="340"/>
      </w:tblGrid>
      <w:tr w:rsidR="00F53547" w:rsidRPr="00346755" w:rsidTr="00346755">
        <w:tc>
          <w:tcPr>
            <w:tcW w:w="6800" w:type="dxa"/>
            <w:tcBorders>
              <w:top w:val="nil"/>
              <w:left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0" w:type="dxa"/>
          </w:tcPr>
          <w:p w:rsidR="00F53547" w:rsidRPr="00346755" w:rsidRDefault="00F53547" w:rsidP="00346755">
            <w:pPr>
              <w:spacing w:after="0" w:line="240" w:lineRule="auto"/>
              <w:jc w:val="center"/>
            </w:pPr>
            <w:r w:rsidRPr="00346755">
              <w:t>Poznámky Úč POD 3 - 04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Pr="00EF5815" w:rsidRDefault="00F53547" w:rsidP="00EF5815">
      <w:pPr>
        <w:spacing w:after="0" w:line="240" w:lineRule="auto"/>
        <w:jc w:val="center"/>
        <w:rPr>
          <w:b/>
          <w:sz w:val="28"/>
          <w:szCs w:val="28"/>
        </w:rPr>
      </w:pPr>
      <w:r w:rsidRPr="00EF5815">
        <w:rPr>
          <w:b/>
          <w:sz w:val="28"/>
          <w:szCs w:val="28"/>
        </w:rPr>
        <w:t>POZNÁMKY</w:t>
      </w:r>
    </w:p>
    <w:p w:rsidR="00F53547" w:rsidRPr="00EF5815" w:rsidRDefault="00F53547" w:rsidP="00EF5815">
      <w:pPr>
        <w:spacing w:after="0" w:line="240" w:lineRule="auto"/>
        <w:jc w:val="center"/>
        <w:rPr>
          <w:sz w:val="28"/>
          <w:szCs w:val="28"/>
        </w:rPr>
      </w:pPr>
      <w:r w:rsidRPr="00EF5815">
        <w:rPr>
          <w:sz w:val="28"/>
          <w:szCs w:val="28"/>
        </w:rPr>
        <w:t>individuálnej účtovnej závierky</w:t>
      </w:r>
    </w:p>
    <w:p w:rsidR="00F53547" w:rsidRDefault="00F53547" w:rsidP="00EF5815">
      <w:pPr>
        <w:spacing w:after="0" w:line="240" w:lineRule="auto"/>
        <w:jc w:val="center"/>
        <w:rPr>
          <w:sz w:val="28"/>
          <w:szCs w:val="28"/>
        </w:rPr>
      </w:pPr>
      <w:r w:rsidRPr="00EF5815">
        <w:rPr>
          <w:sz w:val="28"/>
          <w:szCs w:val="28"/>
        </w:rPr>
        <w:t>zostavenej k 31.12.201</w:t>
      </w:r>
      <w:r>
        <w:rPr>
          <w:sz w:val="28"/>
          <w:szCs w:val="28"/>
        </w:rPr>
        <w:t>3</w:t>
      </w:r>
    </w:p>
    <w:p w:rsidR="00F53547" w:rsidRPr="00CD6ABE" w:rsidRDefault="00F53547" w:rsidP="00EF5815">
      <w:pPr>
        <w:spacing w:after="0" w:line="240" w:lineRule="auto"/>
        <w:jc w:val="center"/>
        <w:rPr>
          <w:sz w:val="24"/>
          <w:szCs w:val="24"/>
        </w:rPr>
      </w:pPr>
      <w:bookmarkStart w:id="0" w:name="_GoBack"/>
      <w:r w:rsidRPr="00CD6ABE">
        <w:rPr>
          <w:sz w:val="24"/>
          <w:szCs w:val="24"/>
        </w:rPr>
        <w:t>(v celých EUR)</w:t>
      </w:r>
    </w:p>
    <w:bookmarkEnd w:id="0"/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Default="00F53547" w:rsidP="007B47D7">
      <w:pPr>
        <w:spacing w:after="0" w:line="240" w:lineRule="auto"/>
        <w:ind w:left="3540" w:firstLine="708"/>
        <w:rPr>
          <w:sz w:val="24"/>
          <w:szCs w:val="24"/>
        </w:rPr>
      </w:pPr>
      <w:r>
        <w:rPr>
          <w:sz w:val="24"/>
          <w:szCs w:val="24"/>
        </w:rPr>
        <w:t>mesiac       rok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mesiac      rok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80"/>
        <w:gridCol w:w="340"/>
        <w:gridCol w:w="340"/>
        <w:gridCol w:w="340"/>
        <w:gridCol w:w="340"/>
        <w:gridCol w:w="340"/>
        <w:gridCol w:w="340"/>
        <w:gridCol w:w="340"/>
        <w:gridCol w:w="340"/>
        <w:gridCol w:w="102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53547" w:rsidRPr="00346755" w:rsidTr="00346755"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jc w:val="right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Za obdobie od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02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jc w:val="right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do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Default="00F53547" w:rsidP="0086586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Za bezprostredne         mesiac       rok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mesiac      rok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80"/>
        <w:gridCol w:w="340"/>
        <w:gridCol w:w="340"/>
        <w:gridCol w:w="340"/>
        <w:gridCol w:w="340"/>
        <w:gridCol w:w="340"/>
        <w:gridCol w:w="340"/>
        <w:gridCol w:w="340"/>
        <w:gridCol w:w="340"/>
        <w:gridCol w:w="102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53547" w:rsidRPr="00346755" w:rsidTr="00346755"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jc w:val="right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predchádzajúce obdobie od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2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jc w:val="right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do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Default="00F53547" w:rsidP="006B70D9">
      <w:pPr>
        <w:spacing w:after="0" w:line="240" w:lineRule="auto"/>
        <w:ind w:hanging="142"/>
        <w:rPr>
          <w:sz w:val="24"/>
          <w:szCs w:val="24"/>
        </w:rPr>
      </w:pPr>
      <w:r>
        <w:rPr>
          <w:sz w:val="24"/>
          <w:szCs w:val="24"/>
        </w:rPr>
        <w:t>Dátum vzniku účtovnej jednotky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Účtovná závierka:            Účtovná závierka: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1"/>
        <w:gridCol w:w="2040"/>
        <w:gridCol w:w="341"/>
        <w:gridCol w:w="2720"/>
      </w:tblGrid>
      <w:tr w:rsidR="00F53547" w:rsidRPr="00346755" w:rsidTr="00346755"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X</w:t>
            </w:r>
          </w:p>
        </w:tc>
        <w:tc>
          <w:tcPr>
            <w:tcW w:w="20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riadna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X</w:t>
            </w:r>
          </w:p>
        </w:tc>
        <w:tc>
          <w:tcPr>
            <w:tcW w:w="272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zostavená</w:t>
            </w:r>
          </w:p>
        </w:tc>
      </w:tr>
      <w:tr w:rsidR="00F53547" w:rsidRPr="00346755" w:rsidTr="00346755">
        <w:tc>
          <w:tcPr>
            <w:tcW w:w="5100" w:type="dxa"/>
            <w:gridSpan w:val="15"/>
            <w:vMerge w:val="restart"/>
            <w:tcBorders>
              <w:top w:val="nil"/>
              <w:left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mimoriadna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2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schválená</w:t>
            </w:r>
          </w:p>
        </w:tc>
      </w:tr>
      <w:tr w:rsidR="00F53547" w:rsidRPr="00346755" w:rsidTr="00346755">
        <w:tc>
          <w:tcPr>
            <w:tcW w:w="5100" w:type="dxa"/>
            <w:gridSpan w:val="15"/>
            <w:vMerge/>
            <w:tcBorders>
              <w:top w:val="nil"/>
              <w:left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priebežná</w:t>
            </w: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3F6C70">
      <w:pPr>
        <w:spacing w:after="0" w:line="240" w:lineRule="auto"/>
        <w:ind w:hanging="142"/>
        <w:rPr>
          <w:sz w:val="24"/>
          <w:szCs w:val="24"/>
        </w:rPr>
      </w:pPr>
      <w:r>
        <w:rPr>
          <w:sz w:val="24"/>
          <w:szCs w:val="24"/>
        </w:rPr>
        <w:t>IČO                                                  DIČ                                                                     Kód SK NACE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53547" w:rsidRPr="00346755" w:rsidTr="00346755"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Pr="00047A74" w:rsidRDefault="00F53547" w:rsidP="00504F8D">
      <w:pPr>
        <w:spacing w:after="0" w:line="240" w:lineRule="auto"/>
        <w:ind w:hanging="142"/>
        <w:rPr>
          <w:sz w:val="24"/>
          <w:szCs w:val="24"/>
        </w:rPr>
      </w:pPr>
      <w:r>
        <w:rPr>
          <w:sz w:val="24"/>
          <w:szCs w:val="24"/>
        </w:rPr>
        <w:t>Obchodné meno (názov)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7"/>
        <w:gridCol w:w="375"/>
        <w:gridCol w:w="340"/>
        <w:gridCol w:w="355"/>
        <w:gridCol w:w="340"/>
        <w:gridCol w:w="340"/>
        <w:gridCol w:w="340"/>
        <w:gridCol w:w="347"/>
        <w:gridCol w:w="340"/>
        <w:gridCol w:w="37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53547" w:rsidRPr="00346755" w:rsidTr="00346755"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,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53547" w:rsidRPr="00346755" w:rsidTr="00346755"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Default="00F53547" w:rsidP="00975A00">
      <w:pPr>
        <w:spacing w:after="0" w:line="240" w:lineRule="auto"/>
        <w:ind w:hanging="142"/>
        <w:rPr>
          <w:sz w:val="24"/>
          <w:szCs w:val="24"/>
        </w:rPr>
      </w:pPr>
      <w:r>
        <w:rPr>
          <w:sz w:val="24"/>
          <w:szCs w:val="24"/>
        </w:rPr>
        <w:t>Sídlo účtovnej jednotky</w:t>
      </w:r>
    </w:p>
    <w:p w:rsidR="00F53547" w:rsidRPr="00975A00" w:rsidRDefault="00F53547" w:rsidP="00975A00">
      <w:pPr>
        <w:spacing w:after="0" w:line="240" w:lineRule="auto"/>
        <w:ind w:hanging="142"/>
      </w:pPr>
      <w:r w:rsidRPr="00975A00">
        <w:t>Ulica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40"/>
        <w:gridCol w:w="341"/>
        <w:gridCol w:w="375"/>
        <w:gridCol w:w="340"/>
        <w:gridCol w:w="340"/>
        <w:gridCol w:w="355"/>
        <w:gridCol w:w="347"/>
        <w:gridCol w:w="35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53547" w:rsidRPr="00346755" w:rsidTr="00346755"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Pr="00975A00" w:rsidRDefault="00F53547" w:rsidP="00975A00">
      <w:pPr>
        <w:spacing w:after="0" w:line="240" w:lineRule="auto"/>
        <w:ind w:hanging="142"/>
      </w:pPr>
      <w:r w:rsidRPr="00975A00">
        <w:t>PSČ</w:t>
      </w:r>
      <w:r>
        <w:t xml:space="preserve">                                   Názov obce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1"/>
        <w:gridCol w:w="341"/>
        <w:gridCol w:w="341"/>
        <w:gridCol w:w="341"/>
        <w:gridCol w:w="341"/>
        <w:gridCol w:w="338"/>
        <w:gridCol w:w="371"/>
        <w:gridCol w:w="375"/>
        <w:gridCol w:w="353"/>
        <w:gridCol w:w="355"/>
        <w:gridCol w:w="337"/>
        <w:gridCol w:w="364"/>
        <w:gridCol w:w="370"/>
        <w:gridCol w:w="347"/>
        <w:gridCol w:w="371"/>
        <w:gridCol w:w="338"/>
        <w:gridCol w:w="344"/>
        <w:gridCol w:w="355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F53547" w:rsidRPr="00346755" w:rsidTr="00346755"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Pr="00D174F6" w:rsidRDefault="00F53547" w:rsidP="00D174F6">
      <w:pPr>
        <w:spacing w:after="0" w:line="240" w:lineRule="auto"/>
        <w:ind w:hanging="142"/>
      </w:pPr>
      <w:r w:rsidRPr="00D174F6">
        <w:t>Číslo telefónu</w:t>
      </w:r>
      <w:r>
        <w:t xml:space="preserve">                                                                              Číslo faxu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53547" w:rsidRPr="00346755" w:rsidTr="00346755"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Pr="004C6180" w:rsidRDefault="00F53547" w:rsidP="004C6180">
      <w:pPr>
        <w:spacing w:after="0" w:line="240" w:lineRule="auto"/>
        <w:ind w:hanging="142"/>
      </w:pPr>
      <w:r w:rsidRPr="004C6180">
        <w:t>E-mailová adresa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8"/>
        <w:gridCol w:w="376"/>
        <w:gridCol w:w="325"/>
        <w:gridCol w:w="355"/>
        <w:gridCol w:w="336"/>
        <w:gridCol w:w="347"/>
        <w:gridCol w:w="375"/>
        <w:gridCol w:w="431"/>
        <w:gridCol w:w="368"/>
        <w:gridCol w:w="375"/>
        <w:gridCol w:w="375"/>
        <w:gridCol w:w="368"/>
        <w:gridCol w:w="333"/>
        <w:gridCol w:w="338"/>
        <w:gridCol w:w="422"/>
        <w:gridCol w:w="355"/>
        <w:gridCol w:w="320"/>
        <w:gridCol w:w="333"/>
        <w:gridCol w:w="320"/>
        <w:gridCol w:w="344"/>
        <w:gridCol w:w="375"/>
        <w:gridCol w:w="422"/>
        <w:gridCol w:w="307"/>
        <w:gridCol w:w="307"/>
        <w:gridCol w:w="307"/>
        <w:gridCol w:w="307"/>
        <w:gridCol w:w="307"/>
        <w:gridCol w:w="307"/>
        <w:gridCol w:w="307"/>
        <w:gridCol w:w="307"/>
        <w:gridCol w:w="307"/>
      </w:tblGrid>
      <w:tr w:rsidR="00F53547" w:rsidRPr="00346755" w:rsidTr="00346755"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@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20"/>
        <w:gridCol w:w="2720"/>
        <w:gridCol w:w="2380"/>
        <w:gridCol w:w="2720"/>
      </w:tblGrid>
      <w:tr w:rsidR="00F53547" w:rsidRPr="00346755" w:rsidTr="00346755">
        <w:tc>
          <w:tcPr>
            <w:tcW w:w="2720" w:type="dxa"/>
          </w:tcPr>
          <w:p w:rsidR="00F53547" w:rsidRPr="00346755" w:rsidRDefault="00F53547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Zostavené dňa:</w:t>
            </w:r>
          </w:p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  <w:p w:rsidR="00F53547" w:rsidRPr="00346755" w:rsidRDefault="00F53547" w:rsidP="00D8123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4.3.2014</w:t>
            </w:r>
          </w:p>
        </w:tc>
        <w:tc>
          <w:tcPr>
            <w:tcW w:w="2720" w:type="dxa"/>
            <w:vMerge w:val="restart"/>
          </w:tcPr>
          <w:p w:rsidR="00F53547" w:rsidRPr="00346755" w:rsidRDefault="00F53547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Podpisový vzor osoby zodpovednej za vedenie</w:t>
            </w:r>
          </w:p>
          <w:p w:rsidR="00F53547" w:rsidRPr="00346755" w:rsidRDefault="00F53547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účtovníctva:</w:t>
            </w:r>
          </w:p>
          <w:p w:rsidR="00F53547" w:rsidRPr="00346755" w:rsidRDefault="00F53547" w:rsidP="0034675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380" w:type="dxa"/>
            <w:vMerge w:val="restart"/>
          </w:tcPr>
          <w:p w:rsidR="00F53547" w:rsidRPr="00346755" w:rsidRDefault="00F53547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Podpisový záznam osoby zodpovednej za zostavenie</w:t>
            </w:r>
          </w:p>
          <w:p w:rsidR="00F53547" w:rsidRPr="00346755" w:rsidRDefault="00F53547" w:rsidP="00346755">
            <w:pPr>
              <w:spacing w:after="0" w:line="240" w:lineRule="auto"/>
              <w:rPr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účtovnej závierky:</w:t>
            </w:r>
          </w:p>
        </w:tc>
        <w:tc>
          <w:tcPr>
            <w:tcW w:w="2720" w:type="dxa"/>
            <w:vMerge w:val="restart"/>
          </w:tcPr>
          <w:p w:rsidR="00F53547" w:rsidRPr="00346755" w:rsidRDefault="00F53547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Podpisový záznam člena štatutárneho orgánu účtovnej</w:t>
            </w:r>
          </w:p>
          <w:p w:rsidR="00F53547" w:rsidRPr="00346755" w:rsidRDefault="00F53547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jednotky alebo fyzickej osoby,</w:t>
            </w:r>
          </w:p>
          <w:p w:rsidR="00F53547" w:rsidRPr="00346755" w:rsidRDefault="00F53547" w:rsidP="00346755">
            <w:pPr>
              <w:spacing w:after="0" w:line="240" w:lineRule="auto"/>
              <w:rPr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ktorá je účtovnou jednotkou:</w:t>
            </w:r>
          </w:p>
        </w:tc>
      </w:tr>
      <w:tr w:rsidR="00F53547" w:rsidRPr="00346755" w:rsidTr="00346755">
        <w:tc>
          <w:tcPr>
            <w:tcW w:w="2720" w:type="dxa"/>
          </w:tcPr>
          <w:p w:rsidR="00F53547" w:rsidRPr="00346755" w:rsidRDefault="00F53547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Schválené dňa:</w:t>
            </w:r>
          </w:p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20" w:type="dxa"/>
            <w:vMerge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80" w:type="dxa"/>
            <w:vMerge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20" w:type="dxa"/>
            <w:vMerge/>
          </w:tcPr>
          <w:p w:rsidR="00F53547" w:rsidRPr="00346755" w:rsidRDefault="00F53547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Default="00F53547" w:rsidP="007B47D7">
      <w:pPr>
        <w:spacing w:after="0" w:line="240" w:lineRule="auto"/>
        <w:rPr>
          <w:sz w:val="24"/>
          <w:szCs w:val="24"/>
        </w:rPr>
      </w:pPr>
    </w:p>
    <w:p w:rsidR="00F53547" w:rsidRDefault="00F53547" w:rsidP="00D81232">
      <w:pPr>
        <w:pStyle w:val="Heading1"/>
        <w:rPr>
          <w:rFonts w:ascii="Bookman Old Style" w:hAnsi="Bookman Old Style"/>
        </w:rPr>
      </w:pPr>
      <w:bookmarkStart w:id="1" w:name="_Toc530739894"/>
      <w:r>
        <w:rPr>
          <w:rFonts w:ascii="Bookman Old Style" w:hAnsi="Bookman Old Style"/>
        </w:rPr>
        <w:t>A ) Informácie o účtovnej jednotke</w:t>
      </w:r>
      <w:bookmarkEnd w:id="1"/>
    </w:p>
    <w:p w:rsidR="00F53547" w:rsidRDefault="00F53547" w:rsidP="00D81232">
      <w:pPr>
        <w:pStyle w:val="BodyText"/>
        <w:rPr>
          <w:rFonts w:ascii="Bookman Old Style" w:hAnsi="Bookman Old Style"/>
        </w:rPr>
      </w:pPr>
    </w:p>
    <w:p w:rsidR="00F53547" w:rsidRDefault="00F53547" w:rsidP="00D81232">
      <w:pPr>
        <w:pStyle w:val="Heading2"/>
        <w:numPr>
          <w:ilvl w:val="0"/>
          <w:numId w:val="7"/>
        </w:numPr>
        <w:rPr>
          <w:rFonts w:ascii="Bookman Old Style" w:hAnsi="Bookman Old Style"/>
        </w:rPr>
      </w:pPr>
      <w:bookmarkStart w:id="2" w:name="_Toc530739895"/>
      <w:r>
        <w:rPr>
          <w:rFonts w:ascii="Bookman Old Style" w:hAnsi="Bookman Old Style"/>
        </w:rPr>
        <w:t>Obchodné meno a sídlo spoločnosti:</w:t>
      </w:r>
      <w:bookmarkEnd w:id="2"/>
    </w:p>
    <w:p w:rsidR="00F53547" w:rsidRDefault="00F53547" w:rsidP="00D81232">
      <w:pPr>
        <w:pStyle w:val="BodyText"/>
        <w:rPr>
          <w:rFonts w:ascii="Bookman Old Style" w:hAnsi="Bookman Old Style"/>
        </w:rPr>
      </w:pPr>
    </w:p>
    <w:p w:rsidR="00F53547" w:rsidRPr="002F4C13" w:rsidRDefault="00F53547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Boja, s.r.o.</w:t>
      </w:r>
    </w:p>
    <w:p w:rsidR="00F53547" w:rsidRPr="002F4C13" w:rsidRDefault="00F53547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J. Kollára 851/16</w:t>
      </w:r>
      <w:r>
        <w:rPr>
          <w:rFonts w:ascii="Calibri" w:hAnsi="Calibri"/>
        </w:rPr>
        <w:tab/>
      </w:r>
    </w:p>
    <w:p w:rsidR="00F53547" w:rsidRPr="002F4C13" w:rsidRDefault="00F53547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 xml:space="preserve">Nová Dubnica 018 51 </w:t>
      </w:r>
    </w:p>
    <w:p w:rsidR="00F53547" w:rsidRPr="002F4C13" w:rsidRDefault="00F53547" w:rsidP="00797114">
      <w:pPr>
        <w:pStyle w:val="BodyText"/>
        <w:ind w:firstLine="120"/>
        <w:rPr>
          <w:rFonts w:ascii="Calibri" w:hAnsi="Calibri"/>
        </w:rPr>
      </w:pPr>
      <w:r w:rsidRPr="002F4C13">
        <w:rPr>
          <w:rFonts w:ascii="Calibri" w:hAnsi="Calibri"/>
        </w:rPr>
        <w:t xml:space="preserve">IČO :  </w:t>
      </w:r>
      <w:r>
        <w:rPr>
          <w:rFonts w:ascii="Calibri" w:hAnsi="Calibri"/>
        </w:rPr>
        <w:t>36 663 930</w:t>
      </w:r>
    </w:p>
    <w:p w:rsidR="00F53547" w:rsidRPr="002F4C13" w:rsidRDefault="00F53547" w:rsidP="00D81232">
      <w:pPr>
        <w:pStyle w:val="BodyText"/>
        <w:rPr>
          <w:rFonts w:ascii="Calibri" w:hAnsi="Calibri"/>
        </w:rPr>
      </w:pPr>
      <w:r w:rsidRPr="002F4C13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</w:t>
      </w:r>
      <w:r w:rsidRPr="002F4C13">
        <w:rPr>
          <w:rFonts w:ascii="Calibri" w:hAnsi="Calibri"/>
        </w:rPr>
        <w:t xml:space="preserve"> DIČ  :  </w:t>
      </w:r>
      <w:r>
        <w:rPr>
          <w:rFonts w:ascii="Calibri" w:hAnsi="Calibri"/>
        </w:rPr>
        <w:t>2022228934</w:t>
      </w:r>
    </w:p>
    <w:p w:rsidR="00F53547" w:rsidRPr="002F4C13" w:rsidRDefault="00F53547" w:rsidP="00D81232">
      <w:pPr>
        <w:pStyle w:val="BodyText"/>
        <w:rPr>
          <w:rFonts w:ascii="Calibri" w:hAnsi="Calibri"/>
        </w:rPr>
      </w:pPr>
    </w:p>
    <w:p w:rsidR="00F53547" w:rsidRDefault="00F53547" w:rsidP="00D81232">
      <w:pPr>
        <w:rPr>
          <w:rStyle w:val="ra"/>
          <w:sz w:val="18"/>
          <w:szCs w:val="18"/>
        </w:rPr>
      </w:pPr>
      <w:r w:rsidRPr="002F4C13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Boja, s.r.o.</w:t>
      </w:r>
      <w:r w:rsidRPr="002F4C13">
        <w:rPr>
          <w:rStyle w:val="ra"/>
          <w:sz w:val="18"/>
          <w:szCs w:val="18"/>
        </w:rPr>
        <w:t xml:space="preserve"> </w:t>
      </w:r>
      <w:r w:rsidRPr="002F4C13">
        <w:rPr>
          <w:sz w:val="18"/>
          <w:szCs w:val="18"/>
        </w:rPr>
        <w:t xml:space="preserve">(ďalej len Spoločnosť) bola do obchodného registra zapísaná </w:t>
      </w:r>
      <w:r>
        <w:rPr>
          <w:sz w:val="18"/>
          <w:szCs w:val="18"/>
        </w:rPr>
        <w:t>12.08.2006</w:t>
      </w:r>
      <w:r w:rsidRPr="002F4C13">
        <w:rPr>
          <w:sz w:val="18"/>
          <w:szCs w:val="18"/>
        </w:rPr>
        <w:t xml:space="preserve"> (Obchodný register Okresného súdu </w:t>
      </w:r>
      <w:r>
        <w:rPr>
          <w:sz w:val="18"/>
          <w:szCs w:val="18"/>
        </w:rPr>
        <w:t>Trenčín</w:t>
      </w:r>
      <w:r w:rsidRPr="002F4C13">
        <w:rPr>
          <w:sz w:val="18"/>
          <w:szCs w:val="18"/>
        </w:rPr>
        <w:t xml:space="preserve">.,  oddiel s.r.o., </w:t>
      </w:r>
      <w:r w:rsidRPr="002F4C13">
        <w:rPr>
          <w:rStyle w:val="tl"/>
          <w:sz w:val="18"/>
          <w:szCs w:val="18"/>
        </w:rPr>
        <w:t>Vložka číslo: </w:t>
      </w:r>
      <w:r>
        <w:rPr>
          <w:rStyle w:val="tl"/>
          <w:sz w:val="18"/>
          <w:szCs w:val="18"/>
        </w:rPr>
        <w:t>16980/R</w:t>
      </w:r>
    </w:p>
    <w:p w:rsidR="00F53547" w:rsidRPr="002F4C13" w:rsidRDefault="00F53547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bookmarkStart w:id="3" w:name="_Toc530739896"/>
      <w:r w:rsidRPr="002F4C13">
        <w:rPr>
          <w:rFonts w:ascii="Calibri" w:hAnsi="Calibri"/>
        </w:rPr>
        <w:t>Hlavnými činnosťami Spoločnosti sú:</w:t>
      </w:r>
      <w:bookmarkEnd w:id="3"/>
    </w:p>
    <w:p w:rsidR="00F53547" w:rsidRPr="002F4C13" w:rsidRDefault="00F53547" w:rsidP="00F02166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Kúpa tovaru na účely jeho predaja iným prevádzkovateľom živnosti( veľkoobchod ) v rozsahu voľných živností</w:t>
      </w:r>
    </w:p>
    <w:p w:rsidR="00F53547" w:rsidRPr="002F4C13" w:rsidRDefault="00F53547" w:rsidP="002D78F4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Kúpa tovaru na účely jeho predaja konečnému spotrebiteľovi( maloobchod ) v rozsahu voľných živností</w:t>
      </w:r>
    </w:p>
    <w:p w:rsidR="00F53547" w:rsidRPr="002F4C13" w:rsidRDefault="00F53547" w:rsidP="008436AD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Finančný a operačný leasing</w:t>
      </w:r>
    </w:p>
    <w:p w:rsidR="00F53547" w:rsidRDefault="00F53547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Autopožičovňa – prenájom motorových vozidiel</w:t>
      </w:r>
    </w:p>
    <w:p w:rsidR="00F53547" w:rsidRDefault="00F53547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Kúpe, predaj a sprostredkovanie predaja nových  a ojazdených motorových vozidiel</w:t>
      </w:r>
    </w:p>
    <w:p w:rsidR="00F53547" w:rsidRDefault="00F53547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Sprostredkovanie činnosti v oblasti obchodu, výroby a služieb v rozsahu voľných živností</w:t>
      </w:r>
    </w:p>
    <w:p w:rsidR="00F53547" w:rsidRPr="002F4C13" w:rsidRDefault="00F53547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 xml:space="preserve">Konštrukčná, vývojová a projekčná činnosť v oblasti strojárstva </w:t>
      </w:r>
    </w:p>
    <w:p w:rsidR="00F53547" w:rsidRDefault="00F53547" w:rsidP="00FF5455">
      <w:pPr>
        <w:pStyle w:val="Heading2"/>
        <w:numPr>
          <w:ilvl w:val="0"/>
          <w:numId w:val="0"/>
        </w:numPr>
        <w:ind w:left="284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Priemerný počet zamestnancov 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Priemerný počet zamestnancov spoločnosti v 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>vedúcich zamestnancov (v roku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vedúcich zamestnancov).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917"/>
      </w:tblGrid>
      <w:tr w:rsidR="00F53547" w:rsidRPr="002F4C13" w:rsidTr="0019429C">
        <w:trPr>
          <w:trHeight w:val="430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Bežné obdobie </w:t>
            </w:r>
          </w:p>
        </w:tc>
        <w:tc>
          <w:tcPr>
            <w:tcW w:w="2917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obdobie</w:t>
            </w:r>
          </w:p>
        </w:tc>
      </w:tr>
      <w:tr w:rsidR="00F53547" w:rsidRPr="002F4C13" w:rsidTr="0019429C"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Priemerný prepočítaný počet zamestnancov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 zamestnancov ku dňu, ku ktorému sa zostavuje účtovná závierka, z toho :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Počet vedúcich zamestnancov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2F4C13" w:rsidRDefault="00F53547" w:rsidP="002F4C13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Podniky, v ktorých je podnik  neobmedzene ručiacim spoločníkom </w:t>
      </w:r>
    </w:p>
    <w:p w:rsidR="00F53547" w:rsidRPr="002F4C13" w:rsidRDefault="00F53547" w:rsidP="00582F8F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F53547" w:rsidRPr="002F4C13" w:rsidRDefault="00F53547" w:rsidP="00582F8F">
      <w:pPr>
        <w:ind w:left="786"/>
        <w:rPr>
          <w:sz w:val="18"/>
          <w:szCs w:val="18"/>
        </w:rPr>
      </w:pPr>
      <w:r w:rsidRPr="002F4C13">
        <w:rPr>
          <w:sz w:val="18"/>
          <w:szCs w:val="18"/>
        </w:rPr>
        <w:t xml:space="preserve">Účtovná jednotka nemá </w:t>
      </w:r>
      <w:r>
        <w:rPr>
          <w:sz w:val="18"/>
          <w:szCs w:val="18"/>
        </w:rPr>
        <w:t xml:space="preserve"> náplň pre túto položku</w:t>
      </w:r>
    </w:p>
    <w:p w:rsidR="00F53547" w:rsidRPr="002F4C13" w:rsidRDefault="00F53547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Právny dôvod na zostavenie účtovnej závierky</w:t>
      </w:r>
    </w:p>
    <w:p w:rsidR="00F53547" w:rsidRPr="002F4C13" w:rsidRDefault="00F53547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zostavená ako riadna účtovná závierka podľa § 17 ods. 6 zákona NR SR č. 431/2002 Z. z. o účtovníctve, za účtovné obdobie od 1. januára 20</w:t>
      </w:r>
      <w:r>
        <w:rPr>
          <w:rFonts w:ascii="Calibri" w:hAnsi="Calibri"/>
          <w:szCs w:val="18"/>
        </w:rPr>
        <w:t>13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>.</w:t>
      </w:r>
    </w:p>
    <w:p w:rsidR="00F53547" w:rsidRPr="002F4C13" w:rsidRDefault="00F53547" w:rsidP="00D81232">
      <w:pPr>
        <w:pStyle w:val="BodyText"/>
        <w:ind w:hanging="426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numPr>
          <w:ilvl w:val="0"/>
          <w:numId w:val="0"/>
        </w:numPr>
        <w:ind w:left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f)    Dátum schválenia účtovnej závierky za predchádzajúce účtovné obdobie</w:t>
      </w:r>
    </w:p>
    <w:p w:rsidR="00F53547" w:rsidRPr="002F4C13" w:rsidRDefault="00F53547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, za predchádzajúce účtovné obdobie, bola schválená valným zhromaždením spoločnosti dňa </w:t>
      </w:r>
      <w:r>
        <w:rPr>
          <w:rFonts w:ascii="Calibri" w:hAnsi="Calibri"/>
          <w:szCs w:val="18"/>
        </w:rPr>
        <w:t>13.3.2013</w:t>
      </w:r>
      <w:r w:rsidRPr="002F4C13">
        <w:rPr>
          <w:rFonts w:ascii="Calibri" w:hAnsi="Calibri"/>
          <w:szCs w:val="18"/>
        </w:rPr>
        <w:t>.</w:t>
      </w:r>
    </w:p>
    <w:p w:rsidR="00F53547" w:rsidRPr="002F4C13" w:rsidRDefault="00F53547" w:rsidP="00FB4107">
      <w:pPr>
        <w:pStyle w:val="BodyText"/>
        <w:ind w:left="0"/>
        <w:rPr>
          <w:rFonts w:ascii="Calibri" w:hAnsi="Calibri"/>
          <w:b/>
          <w:color w:val="FF0000"/>
          <w:szCs w:val="18"/>
        </w:rPr>
      </w:pPr>
    </w:p>
    <w:p w:rsidR="00F53547" w:rsidRPr="002F4C13" w:rsidRDefault="00F53547" w:rsidP="00D81232">
      <w:pPr>
        <w:pStyle w:val="Heading1"/>
        <w:rPr>
          <w:rFonts w:ascii="Calibri" w:hAnsi="Calibri"/>
          <w:szCs w:val="18"/>
        </w:rPr>
      </w:pPr>
      <w:bookmarkStart w:id="4" w:name="_Toc530739897"/>
      <w:r w:rsidRPr="002F4C13">
        <w:rPr>
          <w:rFonts w:ascii="Calibri" w:hAnsi="Calibri"/>
          <w:szCs w:val="18"/>
        </w:rPr>
        <w:t>B ) Informácie o</w:t>
      </w:r>
      <w:r>
        <w:rPr>
          <w:rFonts w:ascii="Calibri" w:hAnsi="Calibri"/>
          <w:szCs w:val="18"/>
        </w:rPr>
        <w:t xml:space="preserve"> Členoch štatutárnych orgánov, dozorných orgánov a iných orgánov </w:t>
      </w:r>
      <w:r w:rsidRPr="002F4C13">
        <w:rPr>
          <w:rFonts w:ascii="Calibri" w:hAnsi="Calibri"/>
          <w:szCs w:val="18"/>
        </w:rPr>
        <w:t xml:space="preserve"> účtovnej jednotky</w:t>
      </w:r>
      <w:bookmarkEnd w:id="4"/>
    </w:p>
    <w:p w:rsidR="00F53547" w:rsidRPr="002F4C13" w:rsidRDefault="00F53547" w:rsidP="00D81232">
      <w:pPr>
        <w:pStyle w:val="BodyText"/>
        <w:tabs>
          <w:tab w:val="left" w:pos="2268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a</w:t>
      </w:r>
      <w:r w:rsidRPr="002F4C13">
        <w:rPr>
          <w:rFonts w:ascii="Calibri" w:hAnsi="Calibri"/>
          <w:szCs w:val="18"/>
        </w:rPr>
        <w:t xml:space="preserve">)   </w:t>
      </w:r>
      <w:r w:rsidRPr="002F4C13">
        <w:rPr>
          <w:rFonts w:ascii="Calibri" w:hAnsi="Calibri"/>
          <w:b/>
          <w:szCs w:val="18"/>
        </w:rPr>
        <w:t>Mená a priezviská členov štatutárnych, dozorných alebo iných orgánov účtovnej jednotky</w:t>
      </w:r>
    </w:p>
    <w:p w:rsidR="00F53547" w:rsidRPr="002F4C13" w:rsidRDefault="00F53547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       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F53547" w:rsidRPr="002F4C13" w:rsidTr="002916F6">
        <w:trPr>
          <w:cantSplit/>
          <w:trHeight w:val="250"/>
        </w:trPr>
        <w:tc>
          <w:tcPr>
            <w:tcW w:w="4394" w:type="dxa"/>
          </w:tcPr>
          <w:p w:rsidR="00F53547" w:rsidRPr="002F4C13" w:rsidRDefault="00F53547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F53547" w:rsidRPr="002F4C13" w:rsidRDefault="00F53547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Názov orgánu</w:t>
            </w:r>
          </w:p>
        </w:tc>
        <w:tc>
          <w:tcPr>
            <w:tcW w:w="1843" w:type="dxa"/>
          </w:tcPr>
          <w:p w:rsidR="00F53547" w:rsidRPr="002F4C13" w:rsidRDefault="00F53547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Poznámka</w:t>
            </w:r>
          </w:p>
        </w:tc>
      </w:tr>
      <w:tr w:rsidR="00F53547" w:rsidRPr="002F4C13" w:rsidTr="002916F6">
        <w:trPr>
          <w:cantSplit/>
          <w:trHeight w:val="250"/>
        </w:trPr>
        <w:tc>
          <w:tcPr>
            <w:tcW w:w="4394" w:type="dxa"/>
          </w:tcPr>
          <w:p w:rsidR="00F53547" w:rsidRPr="002F4C13" w:rsidRDefault="00F53547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F53547" w:rsidRPr="002F4C13" w:rsidRDefault="00F53547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F53547" w:rsidRPr="002F4C13" w:rsidRDefault="00F53547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F53547" w:rsidRPr="002F4C13" w:rsidTr="002916F6">
        <w:trPr>
          <w:cantSplit/>
          <w:trHeight w:val="250"/>
        </w:trPr>
        <w:tc>
          <w:tcPr>
            <w:tcW w:w="4394" w:type="dxa"/>
          </w:tcPr>
          <w:p w:rsidR="00F53547" w:rsidRPr="002F4C13" w:rsidRDefault="00F53547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Ing. Bohdan Ročin</w:t>
            </w:r>
          </w:p>
        </w:tc>
        <w:tc>
          <w:tcPr>
            <w:tcW w:w="1984" w:type="dxa"/>
          </w:tcPr>
          <w:p w:rsidR="00F53547" w:rsidRPr="002F4C13" w:rsidRDefault="00F53547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konateľ</w:t>
            </w:r>
          </w:p>
        </w:tc>
        <w:tc>
          <w:tcPr>
            <w:tcW w:w="1843" w:type="dxa"/>
          </w:tcPr>
          <w:p w:rsidR="00F53547" w:rsidRPr="002F4C13" w:rsidRDefault="00F53547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F53547" w:rsidRPr="002F4C13" w:rsidRDefault="00F53547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Štruktúra spoločníkov</w:t>
      </w:r>
      <w:r>
        <w:rPr>
          <w:rFonts w:ascii="Calibri" w:hAnsi="Calibri"/>
          <w:b/>
          <w:szCs w:val="18"/>
        </w:rPr>
        <w:t xml:space="preserve"> a</w:t>
      </w:r>
      <w:r w:rsidRPr="002F4C13">
        <w:rPr>
          <w:rFonts w:ascii="Calibri" w:hAnsi="Calibri"/>
          <w:b/>
          <w:szCs w:val="18"/>
        </w:rPr>
        <w:t xml:space="preserve"> akcionárov 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Štruktúra spoločníkov spoločnosti k 31. decembru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 :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F53547" w:rsidRPr="002F4C13" w:rsidTr="00726B43">
        <w:trPr>
          <w:cantSplit/>
          <w:trHeight w:val="250"/>
        </w:trPr>
        <w:tc>
          <w:tcPr>
            <w:tcW w:w="4394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Podiel na ZI</w:t>
            </w:r>
          </w:p>
        </w:tc>
        <w:tc>
          <w:tcPr>
            <w:tcW w:w="1843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hlasovacie práva</w:t>
            </w:r>
          </w:p>
        </w:tc>
      </w:tr>
      <w:tr w:rsidR="00F53547" w:rsidRPr="002F4C13" w:rsidTr="00726B43">
        <w:trPr>
          <w:cantSplit/>
          <w:trHeight w:val="250"/>
        </w:trPr>
        <w:tc>
          <w:tcPr>
            <w:tcW w:w="4394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%</w:t>
            </w:r>
          </w:p>
        </w:tc>
      </w:tr>
      <w:tr w:rsidR="00F53547" w:rsidRPr="002F4C13" w:rsidTr="00726B43">
        <w:trPr>
          <w:cantSplit/>
          <w:trHeight w:val="250"/>
        </w:trPr>
        <w:tc>
          <w:tcPr>
            <w:tcW w:w="4394" w:type="dxa"/>
          </w:tcPr>
          <w:p w:rsidR="00F53547" w:rsidRPr="002F4C13" w:rsidRDefault="00F53547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Ing. Bohdan Ročin</w:t>
            </w:r>
          </w:p>
        </w:tc>
        <w:tc>
          <w:tcPr>
            <w:tcW w:w="1984" w:type="dxa"/>
          </w:tcPr>
          <w:p w:rsidR="00F53547" w:rsidRPr="002F4C13" w:rsidRDefault="00F53547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6 639,00</w:t>
            </w:r>
          </w:p>
        </w:tc>
        <w:tc>
          <w:tcPr>
            <w:tcW w:w="1843" w:type="dxa"/>
          </w:tcPr>
          <w:p w:rsidR="00F53547" w:rsidRPr="002F4C13" w:rsidRDefault="00F53547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100</w:t>
            </w:r>
          </w:p>
        </w:tc>
      </w:tr>
    </w:tbl>
    <w:p w:rsidR="00F53547" w:rsidRDefault="00F53547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bookmarkStart w:id="5" w:name="_Toc530739899"/>
    </w:p>
    <w:p w:rsidR="00F53547" w:rsidRDefault="00F53547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C )  INFORMÁCIE O konsolidovaNOM CELKU</w:t>
      </w:r>
      <w:r>
        <w:rPr>
          <w:rFonts w:ascii="Calibri" w:hAnsi="Calibri"/>
          <w:bCs/>
          <w:szCs w:val="18"/>
        </w:rPr>
        <w:t>, ak je úČtovná jednotka jeho súČasŤou</w:t>
      </w:r>
    </w:p>
    <w:p w:rsidR="00F53547" w:rsidRPr="002F4C13" w:rsidRDefault="00F53547" w:rsidP="002F4C13">
      <w:pPr>
        <w:spacing w:line="360" w:lineRule="auto"/>
        <w:rPr>
          <w:sz w:val="18"/>
          <w:szCs w:val="18"/>
        </w:rPr>
      </w:pPr>
      <w:r w:rsidRPr="002F4C13">
        <w:rPr>
          <w:sz w:val="18"/>
          <w:szCs w:val="18"/>
        </w:rPr>
        <w:t xml:space="preserve">      Účtovná jednotka nie je súčasťou konsolidovaného celku    </w:t>
      </w:r>
    </w:p>
    <w:bookmarkEnd w:id="5"/>
    <w:p w:rsidR="00F53547" w:rsidRPr="002F4C13" w:rsidRDefault="00F53547" w:rsidP="00D81232">
      <w:pPr>
        <w:pStyle w:val="Heading1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D ) V poznámkach sa uvádzajú ďalšie informácie o :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2F4C13" w:rsidRDefault="00F53547" w:rsidP="0045753C">
      <w:pPr>
        <w:pStyle w:val="Pismenka"/>
        <w:numPr>
          <w:ilvl w:val="0"/>
          <w:numId w:val="0"/>
        </w:numPr>
        <w:ind w:left="360"/>
        <w:rPr>
          <w:rFonts w:ascii="Calibri" w:hAnsi="Calibri"/>
          <w:b w:val="0"/>
          <w:szCs w:val="18"/>
        </w:rPr>
      </w:pPr>
      <w:r w:rsidRPr="0045753C">
        <w:rPr>
          <w:rFonts w:ascii="Calibri" w:hAnsi="Calibri"/>
          <w:b w:val="0"/>
          <w:szCs w:val="18"/>
        </w:rPr>
        <w:t>E )</w:t>
      </w:r>
      <w:r>
        <w:rPr>
          <w:rFonts w:ascii="Calibri" w:hAnsi="Calibri"/>
          <w:b w:val="0"/>
          <w:szCs w:val="18"/>
        </w:rPr>
        <w:t xml:space="preserve">     </w:t>
      </w:r>
      <w:r w:rsidRPr="002F4C13">
        <w:rPr>
          <w:rFonts w:ascii="Calibri" w:hAnsi="Calibri"/>
          <w:b w:val="0"/>
          <w:szCs w:val="18"/>
        </w:rPr>
        <w:t>použitých účtovných zásadách a účtovných metódach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aktív súvahy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pasív súvahy, vlastnom imanií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výnosoch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nákladoch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daniach z príjmu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na podsúvahových účtoch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iných aktívach a iných pasívach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o</w:t>
      </w:r>
      <w:r w:rsidRPr="002F4C13"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szCs w:val="18"/>
        </w:rPr>
        <w:t>príjmoch a výhodách členov štatutárnych orgánov</w:t>
      </w:r>
      <w:r w:rsidRPr="002F4C13">
        <w:rPr>
          <w:rFonts w:ascii="Calibri" w:hAnsi="Calibri"/>
          <w:b/>
          <w:szCs w:val="18"/>
        </w:rPr>
        <w:t xml:space="preserve"> </w:t>
      </w:r>
    </w:p>
    <w:p w:rsidR="00F53547" w:rsidRPr="002F4C13" w:rsidRDefault="00F53547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spriaznených osobách</w:t>
      </w:r>
    </w:p>
    <w:p w:rsidR="00F53547" w:rsidRPr="0045753C" w:rsidRDefault="00F53547" w:rsidP="0045753C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</w:t>
      </w:r>
      <w:r w:rsidRPr="0045753C">
        <w:rPr>
          <w:rFonts w:ascii="Calibri" w:hAnsi="Calibri"/>
          <w:b/>
          <w:szCs w:val="18"/>
        </w:rPr>
        <w:t>O)</w:t>
      </w:r>
      <w:r>
        <w:rPr>
          <w:rFonts w:ascii="Calibri" w:hAnsi="Calibri"/>
          <w:szCs w:val="18"/>
        </w:rPr>
        <w:t xml:space="preserve">     </w:t>
      </w:r>
      <w:r w:rsidRPr="002F4C13">
        <w:rPr>
          <w:rFonts w:ascii="Calibri" w:hAnsi="Calibri"/>
          <w:szCs w:val="18"/>
        </w:rPr>
        <w:t xml:space="preserve">skutočnostiach, ktoré nastali medzi dňom, ku ktorému sa zostavuje účtovná závierka a dňom jej </w:t>
      </w:r>
      <w:r>
        <w:rPr>
          <w:rFonts w:ascii="Calibri" w:hAnsi="Calibri"/>
          <w:szCs w:val="18"/>
        </w:rPr>
        <w:t xml:space="preserve"> zostavenia</w:t>
      </w:r>
    </w:p>
    <w:p w:rsidR="00F53547" w:rsidRPr="002F4C13" w:rsidRDefault="00F53547" w:rsidP="0045753C">
      <w:pPr>
        <w:pStyle w:val="BodyText"/>
        <w:numPr>
          <w:ilvl w:val="0"/>
          <w:numId w:val="29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údajoch a zmenách vlastného imania</w:t>
      </w:r>
    </w:p>
    <w:p w:rsidR="00F53547" w:rsidRPr="002F4C13" w:rsidRDefault="00F53547" w:rsidP="00D81232">
      <w:pPr>
        <w:pStyle w:val="BodyText"/>
        <w:ind w:left="45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E ) informácie o použitých účtovných zásadách a metódach</w:t>
      </w:r>
    </w:p>
    <w:p w:rsidR="00F53547" w:rsidRPr="002F4C13" w:rsidRDefault="00F53547" w:rsidP="00D81232">
      <w:pPr>
        <w:pStyle w:val="BodyText"/>
        <w:ind w:left="450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a)  </w:t>
      </w:r>
      <w:r w:rsidRPr="002F4C13">
        <w:rPr>
          <w:rFonts w:ascii="Calibri" w:hAnsi="Calibri"/>
          <w:szCs w:val="18"/>
        </w:rPr>
        <w:t xml:space="preserve">Účtovná závierka bola zostavená za predpokladu nepretržitého trvania spoločnosti </w:t>
      </w:r>
    </w:p>
    <w:p w:rsidR="00F53547" w:rsidRPr="002F4C13" w:rsidRDefault="00F53547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b)  </w:t>
      </w:r>
      <w:r w:rsidRPr="002F4C13">
        <w:rPr>
          <w:rFonts w:ascii="Calibri" w:hAnsi="Calibri"/>
          <w:szCs w:val="18"/>
        </w:rPr>
        <w:t>Počas roku nedošlo v spoločnosti k zmenám účtovných metód ani zmenám účtovných zásad</w:t>
      </w:r>
    </w:p>
    <w:p w:rsidR="00F53547" w:rsidRPr="002F4C13" w:rsidRDefault="00F53547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szCs w:val="18"/>
        </w:rPr>
        <w:t xml:space="preserve">) Spôsob oceňovania jednotlivých zložiek majetku a záväzkov v členení na </w:t>
      </w:r>
    </w:p>
    <w:p w:rsidR="00F53547" w:rsidRPr="002F4C13" w:rsidRDefault="00F53547" w:rsidP="00D81232">
      <w:pPr>
        <w:pStyle w:val="BodyText"/>
        <w:ind w:left="45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nehmotný majetok obstaraný kúpou</w:t>
      </w:r>
    </w:p>
    <w:p w:rsidR="00F53547" w:rsidRDefault="00F53547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vlastnou činnosťou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iným spôsobom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F53547" w:rsidRPr="00EA58E9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hmotný majetok obstaraný kúpou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nakupovala počas roku dlhodobý majetok, ktorý</w:t>
      </w:r>
      <w:r>
        <w:rPr>
          <w:rFonts w:ascii="Calibri" w:hAnsi="Calibri"/>
          <w:szCs w:val="18"/>
        </w:rPr>
        <w:t xml:space="preserve"> oceňovala obstarávacou cenou, ktorá zahrňuje cenu obstarania a náklady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súvisiace s obstaraním  ( clo, prepravu, montáž, poistné a pod. )  Súčasťou obstarávacej ceny nie sú úroky z cudzích zdrojov, ktoré vznikli do momentu uvedenia dlhodobého majetku do používania.</w:t>
      </w:r>
    </w:p>
    <w:p w:rsidR="00F53547" w:rsidRPr="002F4C13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vlastnou činnosťou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iným spôsobom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nemá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náplň pre túto jednotku</w:t>
      </w:r>
    </w:p>
    <w:p w:rsidR="00F53547" w:rsidRPr="002F4C13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finančný majetok</w:t>
      </w:r>
    </w:p>
    <w:p w:rsidR="00F53547" w:rsidRDefault="00F53547" w:rsidP="00FF545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5F16A4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Zásoby obstarané kúpou</w:t>
      </w:r>
    </w:p>
    <w:p w:rsidR="00F53547" w:rsidRDefault="00F53547" w:rsidP="00935481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oceňovala menovitou hodnotou pri ich vzniku.</w:t>
      </w:r>
    </w:p>
    <w:p w:rsidR="00F53547" w:rsidRPr="002F4C13" w:rsidRDefault="00F53547" w:rsidP="00935481">
      <w:pPr>
        <w:pStyle w:val="BodyText"/>
        <w:ind w:left="0"/>
        <w:rPr>
          <w:rFonts w:ascii="Calibri" w:hAnsi="Calibri"/>
          <w:szCs w:val="18"/>
        </w:rPr>
      </w:pPr>
    </w:p>
    <w:p w:rsidR="00F53547" w:rsidRPr="002F4C13" w:rsidRDefault="00F53547" w:rsidP="00935481">
      <w:pPr>
        <w:pStyle w:val="BodyText"/>
        <w:ind w:left="0"/>
        <w:rPr>
          <w:rStyle w:val="Heading2Char1"/>
          <w:rFonts w:ascii="Calibri" w:hAnsi="Calibri"/>
          <w:bCs/>
          <w:szCs w:val="18"/>
        </w:rPr>
      </w:pPr>
      <w:r w:rsidRPr="002F4C13">
        <w:rPr>
          <w:rFonts w:ascii="Calibri" w:hAnsi="Calibri"/>
          <w:b/>
          <w:szCs w:val="18"/>
        </w:rPr>
        <w:t>9</w:t>
      </w:r>
      <w:r w:rsidRPr="002F4C13">
        <w:rPr>
          <w:rStyle w:val="Heading2Char1"/>
          <w:rFonts w:ascii="Calibri" w:hAnsi="Calibri"/>
          <w:b w:val="0"/>
          <w:bCs/>
          <w:szCs w:val="18"/>
        </w:rPr>
        <w:t>.</w:t>
      </w:r>
      <w:r w:rsidRPr="002F4C13">
        <w:rPr>
          <w:rStyle w:val="Heading2Char1"/>
          <w:rFonts w:ascii="Calibri" w:hAnsi="Calibri"/>
          <w:bCs/>
          <w:szCs w:val="18"/>
        </w:rPr>
        <w:t xml:space="preserve">  </w:t>
      </w:r>
      <w:r>
        <w:rPr>
          <w:rStyle w:val="Heading2Char1"/>
          <w:rFonts w:ascii="Calibri" w:hAnsi="Calibri"/>
          <w:bCs/>
          <w:szCs w:val="18"/>
        </w:rPr>
        <w:t xml:space="preserve">   </w:t>
      </w:r>
      <w:r w:rsidRPr="002F4C13">
        <w:rPr>
          <w:rStyle w:val="Heading2Char1"/>
          <w:rFonts w:ascii="Calibri" w:hAnsi="Calibri"/>
          <w:bCs/>
          <w:szCs w:val="18"/>
        </w:rPr>
        <w:t xml:space="preserve">  Zásoby vytvorené vlastnou činnosťou</w:t>
      </w:r>
    </w:p>
    <w:p w:rsidR="00F53547" w:rsidRDefault="00F53547" w:rsidP="0093548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935481">
      <w:pPr>
        <w:pStyle w:val="BodyText"/>
        <w:rPr>
          <w:rFonts w:ascii="Calibri" w:hAnsi="Calibri"/>
          <w:szCs w:val="18"/>
        </w:rPr>
      </w:pPr>
    </w:p>
    <w:p w:rsidR="00F53547" w:rsidRPr="002F4C13" w:rsidRDefault="00F53547" w:rsidP="00935481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10.   </w:t>
      </w:r>
      <w:r>
        <w:rPr>
          <w:rFonts w:ascii="Calibri" w:hAnsi="Calibri"/>
          <w:b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>Zásoby obstarané iným spôsobom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11.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Zákazkovú výrobu a zákazkovú výstavbu nehnuteľnosti určenej na predaj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12.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b/>
          <w:bCs/>
          <w:szCs w:val="18"/>
        </w:rPr>
        <w:t>Pohľadávky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oceňovala pohľadávky menovitou hodnotou pri ich vzniku</w:t>
      </w:r>
      <w:r>
        <w:rPr>
          <w:rFonts w:ascii="Calibri" w:hAnsi="Calibri"/>
          <w:szCs w:val="18"/>
        </w:rPr>
        <w:t>, postúpené pohľadávky a pohľadávky nadobudnuté vkladom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 základného imania sa oceňujú obstarávacou cenou, vrátane nákladov súvisiacich s obstaraním. Toto ocenenie sa znižuje o pochybné a nevymožiteľné pohľadávky.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13.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Krátkodobý finančný majetok 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oceňovala </w:t>
      </w:r>
      <w:r>
        <w:rPr>
          <w:rFonts w:ascii="Calibri" w:hAnsi="Calibri"/>
          <w:szCs w:val="18"/>
        </w:rPr>
        <w:t xml:space="preserve">krátkodobý majetok </w:t>
      </w:r>
      <w:r w:rsidRPr="002F4C13">
        <w:rPr>
          <w:rFonts w:ascii="Calibri" w:hAnsi="Calibri"/>
          <w:szCs w:val="18"/>
        </w:rPr>
        <w:t>menovitou hodnotou pri ich vzniku.</w:t>
      </w:r>
      <w:r>
        <w:rPr>
          <w:rFonts w:ascii="Calibri" w:hAnsi="Calibri"/>
          <w:szCs w:val="18"/>
        </w:rPr>
        <w:t xml:space="preserve"> Zníženie ich hodnoty sa vyjadruje opravnou položkou.</w:t>
      </w:r>
    </w:p>
    <w:p w:rsidR="00F53547" w:rsidRPr="002F4C13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14.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aktív súvahy</w:t>
      </w:r>
    </w:p>
    <w:p w:rsidR="00F53547" w:rsidRDefault="00F53547" w:rsidP="00B51CBE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szCs w:val="18"/>
        </w:rPr>
        <w:t>Spoločnosť oceňovala menovitou hodnotou pri ich vzniku</w:t>
      </w:r>
      <w:r w:rsidRPr="002F4C13">
        <w:rPr>
          <w:rFonts w:ascii="Calibri" w:hAnsi="Calibri"/>
          <w:b/>
          <w:szCs w:val="18"/>
        </w:rPr>
        <w:t xml:space="preserve"> </w:t>
      </w:r>
      <w:r w:rsidRPr="00B37F7D">
        <w:rPr>
          <w:rFonts w:ascii="Calibri" w:hAnsi="Calibri"/>
          <w:szCs w:val="18"/>
        </w:rPr>
        <w:t xml:space="preserve">. </w:t>
      </w:r>
      <w:r>
        <w:rPr>
          <w:rFonts w:ascii="Calibri" w:hAnsi="Calibri"/>
          <w:szCs w:val="18"/>
        </w:rPr>
        <w:t>Náklady</w:t>
      </w:r>
      <w:r w:rsidRPr="00B37F7D">
        <w:rPr>
          <w:rFonts w:ascii="Calibri" w:hAnsi="Calibri"/>
          <w:szCs w:val="18"/>
        </w:rPr>
        <w:t xml:space="preserve"> budúci</w:t>
      </w:r>
      <w:r>
        <w:rPr>
          <w:rFonts w:ascii="Calibri" w:hAnsi="Calibri"/>
          <w:szCs w:val="18"/>
        </w:rPr>
        <w:t xml:space="preserve">ch období a príjmy budúcich období sa vykazujú vo výške, </w:t>
      </w:r>
    </w:p>
    <w:p w:rsidR="00F53547" w:rsidRPr="00B37F7D" w:rsidRDefault="00F53547" w:rsidP="00B51CBE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ktorá je potrebná na dodržanie zásady vecnej a časovej súvislosti s účtovným obdobím.</w:t>
      </w:r>
    </w:p>
    <w:p w:rsidR="00F53547" w:rsidRDefault="00F53547" w:rsidP="00FF545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15.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Záväzky, vrátane rezerv</w:t>
      </w:r>
      <w:r>
        <w:rPr>
          <w:rFonts w:ascii="Calibri" w:hAnsi="Calibri"/>
          <w:b/>
          <w:szCs w:val="18"/>
        </w:rPr>
        <w:t>, dlhopisov, pôžičiek a úverov</w:t>
      </w:r>
    </w:p>
    <w:p w:rsidR="00F53547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5F54A0">
        <w:rPr>
          <w:rFonts w:ascii="Calibri" w:hAnsi="Calibri"/>
          <w:szCs w:val="18"/>
        </w:rPr>
        <w:t>. Záväzky pri ich prevzatí</w:t>
      </w:r>
      <w:r>
        <w:rPr>
          <w:rFonts w:ascii="Calibri" w:hAnsi="Calibri"/>
          <w:b/>
          <w:szCs w:val="18"/>
        </w:rPr>
        <w:t xml:space="preserve"> </w:t>
      </w:r>
      <w:r>
        <w:rPr>
          <w:rFonts w:ascii="Calibri" w:hAnsi="Calibri"/>
          <w:szCs w:val="18"/>
        </w:rPr>
        <w:t xml:space="preserve"> sa oceňujú obstarávacou cenou. Ak sa pri inventarizácii </w:t>
      </w:r>
    </w:p>
    <w:p w:rsidR="00F53547" w:rsidRDefault="00F53547" w:rsidP="005F54A0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zistí, že suma záväzkov je iná ako ich výška v účtovníctve, uvedú sa záväzky v účtovníctve a v účtovnej závierke v tomto zistenom ocenení.</w:t>
      </w:r>
    </w:p>
    <w:p w:rsidR="00F53547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16.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pasív súvahy</w:t>
      </w:r>
    </w:p>
    <w:p w:rsidR="00F53547" w:rsidRDefault="00F53547" w:rsidP="00B51CBE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B37F7D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17. 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Deriváty</w:t>
      </w:r>
    </w:p>
    <w:p w:rsidR="00F53547" w:rsidRDefault="00F53547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18.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Majetok a záväzky zabezpečené derivátmi</w:t>
      </w:r>
    </w:p>
    <w:p w:rsidR="00F53547" w:rsidRDefault="00F53547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19.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Prenajatý majetok a majetok obstaraný na základe zmluvy o kúpe prenajatej veci</w:t>
      </w:r>
    </w:p>
    <w:p w:rsidR="00F53547" w:rsidRDefault="00F53547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20.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 xml:space="preserve"> Majetok obstaraný v privatizácii</w:t>
      </w:r>
    </w:p>
    <w:p w:rsidR="00F53547" w:rsidRDefault="00F53547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21.  Daň s</w:t>
      </w:r>
      <w:r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b/>
          <w:szCs w:val="18"/>
        </w:rPr>
        <w:t>príjmov</w:t>
      </w:r>
      <w:r>
        <w:rPr>
          <w:rFonts w:ascii="Calibri" w:hAnsi="Calibri"/>
          <w:b/>
          <w:szCs w:val="18"/>
        </w:rPr>
        <w:t xml:space="preserve"> splatná za bežné účtovné obdobie a za zdaňovacie obdobie a daň z príjmov odloženú do budúcich účtovných období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</w:t>
      </w:r>
      <w:r>
        <w:rPr>
          <w:rFonts w:ascii="Calibri" w:hAnsi="Calibri"/>
          <w:szCs w:val="18"/>
        </w:rPr>
        <w:t>vykázala k 31.12.2013 zisk vo výške 957,20 €.</w:t>
      </w:r>
    </w:p>
    <w:p w:rsidR="00F53547" w:rsidRDefault="00F53547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Odložené dane ( odložená daňová pohľadávka   a odložený daňový záväzok ) sa vzťahuje na :</w:t>
      </w:r>
    </w:p>
    <w:p w:rsidR="00F53547" w:rsidRDefault="00F53547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Dočasné rozdiely medzi účtovnou hodnotou majetku a účtovnou hodnotou záväzkov vykázanou v súvahe a ich daňovou</w:t>
      </w:r>
    </w:p>
    <w:p w:rsidR="00F53547" w:rsidRDefault="00F53547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základňou</w:t>
      </w:r>
    </w:p>
    <w:p w:rsidR="00F53547" w:rsidRDefault="00F53547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umorovať daňovú stratu v budúcnosti, pod ktorou sa rozumie možnosť odpočítať daňovú stratu od základu</w:t>
      </w:r>
    </w:p>
    <w:p w:rsidR="00F53547" w:rsidRDefault="00F53547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dane v budúcnosti</w:t>
      </w:r>
    </w:p>
    <w:p w:rsidR="00F53547" w:rsidRDefault="00F53547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previesť nevyužité daňové odpočty a iné daňové nároky do budúcich období</w:t>
      </w:r>
    </w:p>
    <w:p w:rsidR="00F53547" w:rsidRPr="002F4C13" w:rsidRDefault="00F53547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22.  </w:t>
      </w:r>
      <w:r>
        <w:rPr>
          <w:rFonts w:ascii="Calibri" w:hAnsi="Calibri"/>
          <w:b/>
          <w:szCs w:val="18"/>
        </w:rPr>
        <w:t xml:space="preserve">Spôsob zostavenia </w:t>
      </w:r>
      <w:r w:rsidRPr="002F4C13">
        <w:rPr>
          <w:rFonts w:ascii="Calibri" w:hAnsi="Calibri"/>
          <w:b/>
          <w:szCs w:val="18"/>
        </w:rPr>
        <w:t xml:space="preserve"> odpisového plánu pre dlhodobý majetok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Odpisy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po uvedení dlhodobého majetku do používania. Drobný dlhodobý nehmotný majetok, ktorého obstarávacia cena (resp. vlastné náklady) je 2 700 EUR  a nižšia  sa odpisuje jednorazovo pri uvedení do používania. Účtovné a daňové odpisy sa rovnajú. Predpokladaná doba používania, metóda odpisovania a odpisová sadzba sú uvedené v nasledujúcej tabuľke: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701"/>
        <w:gridCol w:w="1418"/>
        <w:gridCol w:w="2580"/>
      </w:tblGrid>
      <w:tr w:rsidR="00F53547" w:rsidRPr="002F4C13" w:rsidTr="00726B43">
        <w:trPr>
          <w:trHeight w:val="250"/>
        </w:trPr>
        <w:tc>
          <w:tcPr>
            <w:tcW w:w="2835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predpokladaná</w:t>
            </w:r>
          </w:p>
        </w:tc>
        <w:tc>
          <w:tcPr>
            <w:tcW w:w="1418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2580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F53547" w:rsidRPr="002F4C13" w:rsidTr="00726B43">
        <w:trPr>
          <w:trHeight w:val="250"/>
        </w:trPr>
        <w:tc>
          <w:tcPr>
            <w:tcW w:w="2835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doba používania</w:t>
            </w:r>
          </w:p>
        </w:tc>
        <w:tc>
          <w:tcPr>
            <w:tcW w:w="1418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2580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F53547" w:rsidRPr="002F4C13" w:rsidTr="00726B43">
        <w:trPr>
          <w:trHeight w:val="250"/>
        </w:trPr>
        <w:tc>
          <w:tcPr>
            <w:tcW w:w="2835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softvér</w:t>
            </w:r>
          </w:p>
        </w:tc>
        <w:tc>
          <w:tcPr>
            <w:tcW w:w="1701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F53547" w:rsidRPr="002F4C13" w:rsidTr="00726B43">
        <w:trPr>
          <w:trHeight w:val="94"/>
        </w:trPr>
        <w:tc>
          <w:tcPr>
            <w:tcW w:w="2835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oceniteľné práva (licencia)</w:t>
            </w:r>
          </w:p>
        </w:tc>
        <w:tc>
          <w:tcPr>
            <w:tcW w:w="1701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F53547" w:rsidRPr="002F4C13" w:rsidTr="00726B43">
        <w:trPr>
          <w:trHeight w:val="250"/>
        </w:trPr>
        <w:tc>
          <w:tcPr>
            <w:tcW w:w="2835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dlhodobý nehmotný majetok – drobný </w:t>
            </w:r>
          </w:p>
        </w:tc>
        <w:tc>
          <w:tcPr>
            <w:tcW w:w="1701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Rôzna</w:t>
            </w:r>
          </w:p>
        </w:tc>
        <w:tc>
          <w:tcPr>
            <w:tcW w:w="1418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</w:tbl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Odpisy dlhodobého hmotného majetku sú stanovené vychádzajúc z predpokladanej doby jeho používania a predpokladaného priebehu jeho opotrebovania. Odpisovať sa začína v mesiaci zaradenia majetku do používania. Ostatný drobný dlhodobý hmotný majetok, ktorého obstarávacia cena (resp. vlastné náklady) je 1 700 EUR a nižšia  sa odpisuje jednorazovo pri uvedení do používania. Pozemky a umelecké diela sa neodpisujú. Účtovné a daňové odpisy sa rovnajú Predpokladaná doba používania, metóda odpisovania a odpisová sadzba sú uvedené v nasledujúcej tabuľke:</w:t>
      </w:r>
    </w:p>
    <w:p w:rsidR="00F53547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3402"/>
      </w:tblGrid>
      <w:tr w:rsidR="00F53547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F53547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F53547" w:rsidRPr="002F4C13" w:rsidTr="0074604C">
        <w:trPr>
          <w:trHeight w:val="331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  <w:r>
              <w:rPr>
                <w:rFonts w:ascii="Calibri" w:hAnsi="Calibri"/>
                <w:szCs w:val="18"/>
              </w:rPr>
              <w:t xml:space="preserve"> </w:t>
            </w:r>
          </w:p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F53547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F53547" w:rsidRPr="002F4C13" w:rsidTr="00726B43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F53547" w:rsidRPr="002F4C13" w:rsidTr="0074604C">
        <w:trPr>
          <w:trHeight w:val="498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F53547" w:rsidRPr="002F4C13" w:rsidRDefault="00F53547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</w:tbl>
    <w:p w:rsidR="00F53547" w:rsidRPr="002F4C13" w:rsidRDefault="00F53547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23. Dotácie poskytnuté na obstaranie majetku</w:t>
      </w:r>
    </w:p>
    <w:p w:rsidR="00F53547" w:rsidRDefault="00F53547" w:rsidP="00427883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1"/>
        <w:rPr>
          <w:rFonts w:ascii="Calibri" w:hAnsi="Calibri"/>
          <w:szCs w:val="18"/>
        </w:rPr>
      </w:pPr>
      <w:bookmarkStart w:id="6" w:name="_Toc530739900"/>
      <w:r w:rsidRPr="002F4C13">
        <w:rPr>
          <w:rFonts w:ascii="Calibri" w:hAnsi="Calibri"/>
          <w:szCs w:val="18"/>
        </w:rPr>
        <w:t>F ) informácie o údajoch na strane aktív súvahy</w:t>
      </w:r>
      <w:bookmarkEnd w:id="6"/>
    </w:p>
    <w:p w:rsidR="00F53547" w:rsidRPr="002F4C13" w:rsidRDefault="00F53547" w:rsidP="00D8123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Calibri" w:hAnsi="Calibri"/>
          <w:sz w:val="18"/>
          <w:szCs w:val="18"/>
        </w:rPr>
      </w:pPr>
    </w:p>
    <w:p w:rsidR="00F53547" w:rsidRPr="002F4C13" w:rsidRDefault="00F53547" w:rsidP="00D81232">
      <w:pPr>
        <w:rPr>
          <w:sz w:val="18"/>
          <w:szCs w:val="18"/>
        </w:rPr>
      </w:pPr>
      <w:bookmarkStart w:id="7" w:name="_Toc530739901"/>
      <w:r w:rsidRPr="002F4C13">
        <w:rPr>
          <w:b/>
          <w:sz w:val="18"/>
          <w:szCs w:val="18"/>
        </w:rPr>
        <w:t>a)</w:t>
      </w:r>
      <w:r w:rsidRPr="002F4C13">
        <w:rPr>
          <w:sz w:val="18"/>
          <w:szCs w:val="18"/>
        </w:rPr>
        <w:t xml:space="preserve">     </w:t>
      </w:r>
      <w:r w:rsidRPr="002F4C13">
        <w:rPr>
          <w:rStyle w:val="Heading2Char1"/>
          <w:bCs/>
          <w:szCs w:val="18"/>
        </w:rPr>
        <w:t>Dlhodobý nehmotný majetok a dlhodobý hmotný majetok</w:t>
      </w:r>
      <w:bookmarkEnd w:id="7"/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Prehľad o pohybe dlhodobého nehmotného a dlhodobého hmotného majetku od 1. januára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uvedený v nasledujúcej tabuľke : </w:t>
      </w:r>
    </w:p>
    <w:p w:rsidR="00F53547" w:rsidRPr="002F4C13" w:rsidRDefault="00F53547" w:rsidP="00D81232">
      <w:pPr>
        <w:pStyle w:val="BodyText"/>
        <w:rPr>
          <w:rFonts w:ascii="Calibri" w:hAnsi="Calibri"/>
          <w:b/>
          <w:szCs w:val="18"/>
        </w:rPr>
      </w:pPr>
    </w:p>
    <w:p w:rsidR="00F53547" w:rsidRPr="00B51CBE" w:rsidRDefault="00F53547" w:rsidP="00B51CBE">
      <w:pPr>
        <w:pStyle w:val="BodyText"/>
        <w:ind w:left="0"/>
        <w:rPr>
          <w:rFonts w:ascii="Calibri" w:hAnsi="Calibri"/>
          <w:b/>
        </w:rPr>
      </w:pPr>
      <w:r w:rsidRPr="00B51CBE">
        <w:rPr>
          <w:rFonts w:ascii="Calibri" w:hAnsi="Calibri"/>
          <w:b/>
        </w:rPr>
        <w:t xml:space="preserve">       Informácie o dlhodobom nehmotnom majetku</w:t>
      </w:r>
    </w:p>
    <w:p w:rsidR="00F53547" w:rsidRDefault="00F53547" w:rsidP="00B51CBE">
      <w:pPr>
        <w:pStyle w:val="BodyText"/>
        <w:rPr>
          <w:rFonts w:ascii="Calibri" w:hAnsi="Calibri"/>
        </w:rPr>
      </w:pPr>
      <w:r w:rsidRPr="00B51CBE">
        <w:rPr>
          <w:rFonts w:ascii="Calibri" w:hAnsi="Calibri"/>
        </w:rPr>
        <w:t xml:space="preserve">          Účtovná jednotka nemá náplň pre túto položku</w:t>
      </w:r>
    </w:p>
    <w:p w:rsidR="00F53547" w:rsidRPr="00B51CBE" w:rsidRDefault="00F53547" w:rsidP="00B51CBE">
      <w:pPr>
        <w:pStyle w:val="BodyText"/>
        <w:rPr>
          <w:rFonts w:ascii="Calibri" w:hAnsi="Calibri"/>
        </w:rPr>
      </w:pPr>
    </w:p>
    <w:p w:rsidR="00F53547" w:rsidRPr="002F4C13" w:rsidRDefault="00F53547" w:rsidP="00980656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Dlhodobý nehmotný majetok, na ktorý je zriadené záložné právo</w:t>
      </w:r>
    </w:p>
    <w:p w:rsidR="00F53547" w:rsidRPr="00D5660E" w:rsidRDefault="00F53547" w:rsidP="00B51CBE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  <w:r w:rsidRPr="00D5660E">
        <w:rPr>
          <w:rFonts w:ascii="Calibri" w:hAnsi="Calibri"/>
        </w:rPr>
        <w:t>Účtovná jednotka nemá náplň pre túto položku</w:t>
      </w:r>
    </w:p>
    <w:p w:rsidR="00F53547" w:rsidRPr="002F4C13" w:rsidRDefault="00F53547" w:rsidP="00D81232">
      <w:pPr>
        <w:pStyle w:val="BodyText"/>
        <w:rPr>
          <w:rFonts w:ascii="Calibri" w:hAnsi="Calibri"/>
          <w:b/>
          <w:szCs w:val="18"/>
        </w:rPr>
      </w:pPr>
    </w:p>
    <w:p w:rsidR="00F53547" w:rsidRPr="002F4C13" w:rsidRDefault="00F53547" w:rsidP="007E639C">
      <w:pPr>
        <w:rPr>
          <w:b/>
          <w:sz w:val="18"/>
          <w:szCs w:val="18"/>
        </w:rPr>
      </w:pPr>
      <w:bookmarkStart w:id="8" w:name="_Toc530739904"/>
      <w:r>
        <w:rPr>
          <w:b/>
          <w:sz w:val="18"/>
          <w:szCs w:val="18"/>
        </w:rPr>
        <w:t xml:space="preserve">       </w:t>
      </w:r>
      <w:r w:rsidRPr="002F4C13">
        <w:rPr>
          <w:b/>
          <w:sz w:val="18"/>
          <w:szCs w:val="18"/>
        </w:rPr>
        <w:t xml:space="preserve">Informácie o dlhodobom </w:t>
      </w:r>
      <w:r>
        <w:rPr>
          <w:b/>
          <w:sz w:val="18"/>
          <w:szCs w:val="18"/>
        </w:rPr>
        <w:t xml:space="preserve"> hmotnom </w:t>
      </w:r>
      <w:r w:rsidRPr="002F4C13">
        <w:rPr>
          <w:b/>
          <w:sz w:val="18"/>
          <w:szCs w:val="18"/>
        </w:rPr>
        <w:t>majetku</w:t>
      </w:r>
    </w:p>
    <w:p w:rsidR="00F53547" w:rsidRPr="002F4C13" w:rsidRDefault="00F53547" w:rsidP="007E639C">
      <w:pPr>
        <w:rPr>
          <w:sz w:val="18"/>
          <w:szCs w:val="18"/>
        </w:rPr>
      </w:pPr>
      <w:r w:rsidRPr="002F4C13">
        <w:rPr>
          <w:sz w:val="18"/>
          <w:szCs w:val="18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F53547" w:rsidRPr="002F4C13" w:rsidTr="007E639C">
        <w:tc>
          <w:tcPr>
            <w:tcW w:w="1526" w:type="dxa"/>
            <w:vMerge w:val="restart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53547" w:rsidRPr="002F4C13" w:rsidTr="007E639C">
        <w:tc>
          <w:tcPr>
            <w:tcW w:w="1526" w:type="dxa"/>
            <w:vMerge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F53547" w:rsidRPr="002F4C13" w:rsidTr="007E639C">
        <w:tc>
          <w:tcPr>
            <w:tcW w:w="1526" w:type="dxa"/>
          </w:tcPr>
          <w:p w:rsidR="00F53547" w:rsidRPr="002F4C13" w:rsidRDefault="00F53547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F53547" w:rsidRPr="002F4C13" w:rsidRDefault="00F53547" w:rsidP="007E639C">
      <w:pPr>
        <w:rPr>
          <w:sz w:val="18"/>
          <w:szCs w:val="18"/>
        </w:rPr>
      </w:pPr>
      <w:r w:rsidRPr="002F4C13">
        <w:rPr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F53547" w:rsidRPr="002F4C13" w:rsidTr="007755B5">
        <w:tc>
          <w:tcPr>
            <w:tcW w:w="1526" w:type="dxa"/>
            <w:vMerge w:val="restart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Bezprostredne predchádzajúce </w:t>
            </w:r>
            <w:r w:rsidRPr="002F4C13">
              <w:rPr>
                <w:b/>
                <w:sz w:val="18"/>
                <w:szCs w:val="18"/>
              </w:rPr>
              <w:t xml:space="preserve"> účtovné obdobie</w:t>
            </w:r>
          </w:p>
        </w:tc>
      </w:tr>
      <w:tr w:rsidR="00F53547" w:rsidRPr="002F4C13" w:rsidTr="007755B5">
        <w:tc>
          <w:tcPr>
            <w:tcW w:w="1526" w:type="dxa"/>
            <w:vMerge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F53547" w:rsidRPr="002F4C13" w:rsidRDefault="00F53547" w:rsidP="007755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37 919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37 918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7 731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7 731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45 649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7 731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7 731</w:t>
            </w:r>
          </w:p>
        </w:tc>
      </w:tr>
      <w:tr w:rsidR="00F53547" w:rsidRPr="002F4C13" w:rsidTr="007755B5">
        <w:tc>
          <w:tcPr>
            <w:tcW w:w="1526" w:type="dxa"/>
          </w:tcPr>
          <w:p w:rsidR="00F53547" w:rsidRPr="002F4C13" w:rsidRDefault="00F53547" w:rsidP="007755B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F53547" w:rsidRPr="002F4C13" w:rsidRDefault="00F53547" w:rsidP="007755B5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F53547" w:rsidRPr="002F4C13" w:rsidRDefault="00F53547" w:rsidP="00980656">
      <w:pPr>
        <w:pStyle w:val="BodyText"/>
        <w:ind w:left="360" w:hanging="36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 Spôsob a výška poistenia majetku</w:t>
      </w:r>
    </w:p>
    <w:p w:rsidR="00F53547" w:rsidRPr="002F4C13" w:rsidRDefault="00F53547" w:rsidP="00980656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0"/>
        <w:gridCol w:w="2297"/>
        <w:gridCol w:w="2023"/>
      </w:tblGrid>
      <w:tr w:rsidR="00F53547" w:rsidRPr="002F4C13" w:rsidTr="00D356ED">
        <w:tc>
          <w:tcPr>
            <w:tcW w:w="4320" w:type="dxa"/>
          </w:tcPr>
          <w:p w:rsidR="00F53547" w:rsidRPr="002F4C13" w:rsidRDefault="00F53547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Poistený majetok</w:t>
            </w:r>
          </w:p>
        </w:tc>
        <w:tc>
          <w:tcPr>
            <w:tcW w:w="2297" w:type="dxa"/>
          </w:tcPr>
          <w:p w:rsidR="00F53547" w:rsidRPr="002F4C13" w:rsidRDefault="00F53547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Poistná suma</w:t>
            </w:r>
          </w:p>
        </w:tc>
        <w:tc>
          <w:tcPr>
            <w:tcW w:w="2023" w:type="dxa"/>
          </w:tcPr>
          <w:p w:rsidR="00F53547" w:rsidRPr="002F4C13" w:rsidRDefault="00F53547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Platnosť od-do</w:t>
            </w:r>
          </w:p>
        </w:tc>
      </w:tr>
      <w:tr w:rsidR="00F53547" w:rsidRPr="002F4C13" w:rsidTr="00D356ED">
        <w:tc>
          <w:tcPr>
            <w:tcW w:w="4320" w:type="dxa"/>
          </w:tcPr>
          <w:p w:rsidR="00F53547" w:rsidRPr="002F4C13" w:rsidRDefault="00F53547" w:rsidP="00D356E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Spoločnosť má poistený majetok  </w:t>
            </w:r>
          </w:p>
        </w:tc>
        <w:tc>
          <w:tcPr>
            <w:tcW w:w="2297" w:type="dxa"/>
          </w:tcPr>
          <w:p w:rsidR="00F53547" w:rsidRPr="002F4C13" w:rsidRDefault="00F53547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1 559</w:t>
            </w:r>
          </w:p>
        </w:tc>
        <w:tc>
          <w:tcPr>
            <w:tcW w:w="2023" w:type="dxa"/>
          </w:tcPr>
          <w:p w:rsidR="00F53547" w:rsidRPr="002F4C13" w:rsidRDefault="00F53547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Trvá</w:t>
            </w:r>
          </w:p>
        </w:tc>
      </w:tr>
      <w:tr w:rsidR="00F53547" w:rsidRPr="002F4C13" w:rsidTr="00D356ED">
        <w:tc>
          <w:tcPr>
            <w:tcW w:w="4320" w:type="dxa"/>
          </w:tcPr>
          <w:p w:rsidR="00F53547" w:rsidRPr="002F4C13" w:rsidRDefault="00F53547" w:rsidP="00D356E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Allianz Slovenská poisťovňa</w:t>
            </w:r>
          </w:p>
        </w:tc>
        <w:tc>
          <w:tcPr>
            <w:tcW w:w="2297" w:type="dxa"/>
          </w:tcPr>
          <w:p w:rsidR="00F53547" w:rsidRPr="002F4C13" w:rsidRDefault="00F53547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023" w:type="dxa"/>
          </w:tcPr>
          <w:p w:rsidR="00F53547" w:rsidRPr="002F4C13" w:rsidRDefault="00F53547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F53547" w:rsidRDefault="00F53547" w:rsidP="00E80B8A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b/>
          <w:szCs w:val="18"/>
        </w:rPr>
        <w:t xml:space="preserve">)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Dlhodobý hmotný majetok, na ktorý je zriadené záložné právo</w:t>
      </w:r>
    </w:p>
    <w:p w:rsidR="00F53547" w:rsidRPr="002F4C13" w:rsidRDefault="00F53547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F53547" w:rsidRPr="002F4C13" w:rsidTr="00480542">
        <w:trPr>
          <w:trHeight w:val="511"/>
        </w:trPr>
        <w:tc>
          <w:tcPr>
            <w:tcW w:w="4270" w:type="dxa"/>
          </w:tcPr>
          <w:p w:rsidR="00F53547" w:rsidRPr="002F4C13" w:rsidRDefault="00F53547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Dlhodobý hmotný majetok</w:t>
            </w:r>
          </w:p>
        </w:tc>
        <w:tc>
          <w:tcPr>
            <w:tcW w:w="4376" w:type="dxa"/>
          </w:tcPr>
          <w:p w:rsidR="00F53547" w:rsidRPr="002F4C13" w:rsidRDefault="00F53547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F53547" w:rsidRPr="002F4C13" w:rsidTr="00480542">
        <w:tc>
          <w:tcPr>
            <w:tcW w:w="4270" w:type="dxa"/>
          </w:tcPr>
          <w:p w:rsidR="00F53547" w:rsidRPr="002F4C13" w:rsidRDefault="00F53547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ktorý je zriadené záložné právo</w:t>
            </w:r>
          </w:p>
        </w:tc>
        <w:tc>
          <w:tcPr>
            <w:tcW w:w="4376" w:type="dxa"/>
          </w:tcPr>
          <w:p w:rsidR="00F53547" w:rsidRPr="002F4C13" w:rsidRDefault="00F53547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  <w:tr w:rsidR="00F53547" w:rsidRPr="002F4C13" w:rsidTr="00480542">
        <w:tc>
          <w:tcPr>
            <w:tcW w:w="4270" w:type="dxa"/>
          </w:tcPr>
          <w:p w:rsidR="00F53547" w:rsidRPr="002F4C13" w:rsidRDefault="00F53547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ktorom má účtovná jednotka obmedzené právo s ním nakladať</w:t>
            </w:r>
          </w:p>
        </w:tc>
        <w:tc>
          <w:tcPr>
            <w:tcW w:w="4376" w:type="dxa"/>
          </w:tcPr>
          <w:p w:rsidR="00F53547" w:rsidRPr="002F4C13" w:rsidRDefault="00F53547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</w:tbl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d)   Prehľad o dlhodobom nehmotnom a hmotnom majetku, pri ktorom vlastnícke práva nadobudol veriteľ zmluvou  o zabezpečovacom 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prevode práva alebo ktorý užíva účtovná jednotka  na základe zmluvy o výpožičke</w:t>
      </w:r>
    </w:p>
    <w:p w:rsidR="00F53547" w:rsidRDefault="00F53547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e)   Prehľad o dlhodobom nehnuteľnom majetku, pri ktorom nebolo vlastnícke právo zapísané vkladom do katastra nehnuteľnosti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ku dňu zostavenia účtovnej závierky a táto ho užíva </w:t>
      </w:r>
    </w:p>
    <w:p w:rsidR="00F53547" w:rsidRDefault="00F53547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D81232">
      <w:pPr>
        <w:pStyle w:val="BodyText"/>
        <w:ind w:left="0"/>
        <w:rPr>
          <w:rFonts w:ascii="Calibri" w:hAnsi="Calibri"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f)     Charakteristika Goodwillu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  <w:r>
        <w:rPr>
          <w:rFonts w:ascii="Calibri" w:hAnsi="Calibri"/>
          <w:b/>
          <w:szCs w:val="18"/>
        </w:rPr>
        <w:t xml:space="preserve">  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g)    Prehľad o položkách účtovaných na účte 097 – opravná položka k nadobudnutému majetku</w:t>
      </w:r>
    </w:p>
    <w:p w:rsidR="00F53547" w:rsidRDefault="00F53547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D81232">
      <w:pPr>
        <w:pStyle w:val="BodyText"/>
        <w:ind w:left="0"/>
        <w:rPr>
          <w:rFonts w:ascii="Calibri" w:hAnsi="Calibri"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763F">
        <w:rPr>
          <w:rFonts w:ascii="Calibri" w:hAnsi="Calibri"/>
          <w:b/>
          <w:szCs w:val="18"/>
        </w:rPr>
        <w:t>h)</w:t>
      </w:r>
      <w:r>
        <w:rPr>
          <w:rFonts w:ascii="Calibri" w:hAnsi="Calibri"/>
          <w:szCs w:val="18"/>
        </w:rPr>
        <w:t xml:space="preserve">  </w:t>
      </w:r>
      <w:r>
        <w:rPr>
          <w:rFonts w:ascii="Calibri" w:hAnsi="Calibri"/>
          <w:b/>
          <w:szCs w:val="18"/>
        </w:rPr>
        <w:t xml:space="preserve">   Prehľad o výskumnej a vývojovej činnosti v bežnom období </w:t>
      </w:r>
    </w:p>
    <w:p w:rsidR="00F53547" w:rsidRDefault="00F53547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D81232">
      <w:pPr>
        <w:pStyle w:val="BodyText"/>
        <w:ind w:left="0"/>
        <w:rPr>
          <w:rFonts w:ascii="Calibri" w:hAnsi="Calibri"/>
          <w:szCs w:val="18"/>
        </w:rPr>
      </w:pPr>
    </w:p>
    <w:p w:rsidR="00F53547" w:rsidRPr="002F763F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i)    Štruktúra dlhodobého finančného majetku podľa  položiek súvahy-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E80B8A" w:rsidRDefault="00F53547" w:rsidP="0029393E">
      <w:pPr>
        <w:spacing w:line="240" w:lineRule="auto"/>
        <w:rPr>
          <w:b/>
          <w:sz w:val="18"/>
          <w:szCs w:val="18"/>
        </w:rPr>
      </w:pPr>
      <w:r w:rsidRPr="00E80B8A">
        <w:rPr>
          <w:b/>
          <w:sz w:val="18"/>
          <w:szCs w:val="18"/>
        </w:rPr>
        <w:t xml:space="preserve"> j)</w:t>
      </w:r>
      <w:r>
        <w:rPr>
          <w:b/>
          <w:sz w:val="18"/>
          <w:szCs w:val="18"/>
        </w:rPr>
        <w:t xml:space="preserve">  </w:t>
      </w:r>
      <w:r w:rsidRPr="00E80B8A">
        <w:rPr>
          <w:b/>
          <w:sz w:val="18"/>
          <w:szCs w:val="18"/>
        </w:rPr>
        <w:t xml:space="preserve"> Tabuľka č. 1</w:t>
      </w:r>
      <w:r>
        <w:rPr>
          <w:b/>
          <w:sz w:val="18"/>
          <w:szCs w:val="18"/>
        </w:rPr>
        <w:t xml:space="preserve"> – bežné účtovné obdobie</w:t>
      </w:r>
    </w:p>
    <w:p w:rsidR="00F53547" w:rsidRDefault="00F53547" w:rsidP="0029393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29393E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E80B8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k) </w:t>
      </w:r>
      <w:r w:rsidRPr="00E80B8A">
        <w:rPr>
          <w:b/>
          <w:sz w:val="18"/>
          <w:szCs w:val="18"/>
        </w:rPr>
        <w:t>Tabuľka č. 2 –</w:t>
      </w:r>
      <w:r>
        <w:rPr>
          <w:sz w:val="18"/>
          <w:szCs w:val="18"/>
        </w:rPr>
        <w:t xml:space="preserve"> </w:t>
      </w:r>
      <w:r w:rsidRPr="00E80B8A">
        <w:rPr>
          <w:b/>
          <w:sz w:val="18"/>
          <w:szCs w:val="18"/>
        </w:rPr>
        <w:t>Bezprostredne predchádzajúce obdobie</w:t>
      </w:r>
    </w:p>
    <w:p w:rsidR="00F53547" w:rsidRPr="0029393E" w:rsidRDefault="00F53547" w:rsidP="0029393E">
      <w:pPr>
        <w:rPr>
          <w:b/>
          <w:sz w:val="18"/>
          <w:szCs w:val="18"/>
        </w:rPr>
      </w:pPr>
      <w:r>
        <w:t xml:space="preserve">       </w:t>
      </w:r>
      <w:r w:rsidRPr="0029393E">
        <w:rPr>
          <w:sz w:val="18"/>
          <w:szCs w:val="18"/>
        </w:rPr>
        <w:t>Účtovná jednotka nemá náplň pre túto položku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l)     Zmeny v jednotlivých zložkách dlhodobého finančného majetku – informácie o dlhodobých cenných papieroch držaných do splatnosti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položku.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m)   </w:t>
      </w:r>
      <w:r w:rsidRPr="002F4C13">
        <w:rPr>
          <w:rFonts w:ascii="Calibri" w:hAnsi="Calibri"/>
          <w:b/>
          <w:szCs w:val="18"/>
        </w:rPr>
        <w:t>Dlhodobý finančný majetok, na ktorý je zriadené záložné právo</w:t>
      </w:r>
    </w:p>
    <w:p w:rsidR="00F53547" w:rsidRPr="002F4C13" w:rsidRDefault="00F53547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n)    Ocenenie dlhodobého finančného majetku ku dňu zostavenia účtovnej závierky</w:t>
      </w:r>
    </w:p>
    <w:p w:rsidR="00F53547" w:rsidRPr="00472530" w:rsidRDefault="00F53547" w:rsidP="00472530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Dlhodobý finančný majetok spoločnosť oceňovala menovitou hodnotou pri ich vzniku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 xml:space="preserve">) 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Zásoba, opravné položky k zásobám</w:t>
      </w:r>
    </w:p>
    <w:p w:rsidR="00F53547" w:rsidRDefault="00F53547" w:rsidP="0029393E">
      <w:pPr>
        <w:pStyle w:val="BodyText"/>
        <w:ind w:left="0"/>
      </w:pPr>
      <w:r w:rsidRPr="00472530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 </w:t>
      </w:r>
      <w:r w:rsidRPr="00472530">
        <w:rPr>
          <w:rFonts w:ascii="Calibri" w:hAnsi="Calibri"/>
          <w:szCs w:val="18"/>
        </w:rPr>
        <w:t xml:space="preserve"> </w:t>
      </w:r>
      <w:r>
        <w:t xml:space="preserve">Spoločnosť nakupovala počas roku zásoby, ktoré oceňovala obstarávacou cenou, spôsobom B účtovania zásob </w:t>
      </w:r>
    </w:p>
    <w:p w:rsidR="00F53547" w:rsidRDefault="00F53547" w:rsidP="0029393E">
      <w:pPr>
        <w:pStyle w:val="BodyText"/>
        <w:ind w:left="0"/>
      </w:pPr>
      <w:r>
        <w:t xml:space="preserve">         Pri vyskladnení zásob sa používal vážený aritmetický priemer z obstarávacích cien.</w:t>
      </w: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>)    Nehnuteľnosť na predaj</w:t>
      </w: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F53547" w:rsidRPr="002F4C13" w:rsidTr="0019429C">
        <w:trPr>
          <w:trHeight w:val="511"/>
        </w:trPr>
        <w:tc>
          <w:tcPr>
            <w:tcW w:w="4270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Nehnuteľnosť na predaj</w:t>
            </w:r>
          </w:p>
        </w:tc>
        <w:tc>
          <w:tcPr>
            <w:tcW w:w="4376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</w:t>
            </w:r>
          </w:p>
        </w:tc>
      </w:tr>
      <w:tr w:rsidR="00F53547" w:rsidRPr="002F4C13" w:rsidTr="0019429C">
        <w:tc>
          <w:tcPr>
            <w:tcW w:w="4270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obstaranie nehnuteľnosti na predaj za účtovné obdobie</w:t>
            </w:r>
          </w:p>
        </w:tc>
        <w:tc>
          <w:tcPr>
            <w:tcW w:w="4376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4270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obstaranie nehnuteľnosti na predaj od začiatku obstarania</w:t>
            </w:r>
          </w:p>
        </w:tc>
        <w:tc>
          <w:tcPr>
            <w:tcW w:w="4376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p</w:t>
      </w:r>
      <w:r w:rsidRPr="002F4C13">
        <w:rPr>
          <w:rFonts w:ascii="Calibri" w:hAnsi="Calibri"/>
          <w:b/>
          <w:szCs w:val="18"/>
        </w:rPr>
        <w:t xml:space="preserve">)     Zásoby, na ktoré je zriadené záložné právo, pri ktorých má účtovná jednotka obmedzené </w:t>
      </w: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 právo s nimi nakladať</w:t>
      </w: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F53547" w:rsidRPr="002F4C13" w:rsidTr="0019429C">
        <w:trPr>
          <w:trHeight w:val="511"/>
        </w:trPr>
        <w:tc>
          <w:tcPr>
            <w:tcW w:w="4270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Zásoby</w:t>
            </w:r>
          </w:p>
        </w:tc>
        <w:tc>
          <w:tcPr>
            <w:tcW w:w="4376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F53547" w:rsidRPr="002F4C13" w:rsidTr="0019429C">
        <w:tc>
          <w:tcPr>
            <w:tcW w:w="4270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na ktoré je zriadené záložné právo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4376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4270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pri ktorých má účtovná jednotka obmedzené právo s nimi nakladať</w:t>
            </w:r>
          </w:p>
        </w:tc>
        <w:tc>
          <w:tcPr>
            <w:tcW w:w="4376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</w:t>
      </w:r>
      <w:r w:rsidRPr="002F4C13">
        <w:rPr>
          <w:rFonts w:ascii="Calibri" w:hAnsi="Calibri"/>
          <w:b/>
          <w:szCs w:val="18"/>
        </w:rPr>
        <w:t>)    Zákazková výroba a zákazková výstavba nehnuteľnosti určenej na predaj</w:t>
      </w: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F53547" w:rsidRPr="002F4C13" w:rsidTr="0019429C">
        <w:tc>
          <w:tcPr>
            <w:tcW w:w="2126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F53547" w:rsidRPr="002F4C13" w:rsidTr="0019429C">
        <w:tc>
          <w:tcPr>
            <w:tcW w:w="2126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výroby</w:t>
            </w:r>
          </w:p>
        </w:tc>
        <w:tc>
          <w:tcPr>
            <w:tcW w:w="2144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10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2126" w:type="dxa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výrobu</w:t>
            </w:r>
          </w:p>
        </w:tc>
        <w:tc>
          <w:tcPr>
            <w:tcW w:w="2144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10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2126" w:type="dxa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F53547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0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"/>
        <w:gridCol w:w="3118"/>
        <w:gridCol w:w="2753"/>
        <w:gridCol w:w="2775"/>
      </w:tblGrid>
      <w:tr w:rsidR="00F53547" w:rsidRPr="002F4C13" w:rsidTr="0019429C">
        <w:trPr>
          <w:trHeight w:val="533"/>
        </w:trPr>
        <w:tc>
          <w:tcPr>
            <w:tcW w:w="3118" w:type="dxa"/>
            <w:gridSpan w:val="2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zákazkovej výroby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F53547" w:rsidRPr="002F4C13" w:rsidTr="0019429C">
        <w:trPr>
          <w:trHeight w:val="413"/>
        </w:trPr>
        <w:tc>
          <w:tcPr>
            <w:tcW w:w="3118" w:type="dxa"/>
            <w:gridSpan w:val="2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výrobe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3118" w:type="dxa"/>
            <w:gridSpan w:val="2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3118" w:type="dxa"/>
            <w:gridSpan w:val="2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19429C">
        <w:trPr>
          <w:gridBefore w:val="1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F53547" w:rsidRPr="002F4C13" w:rsidTr="0019429C">
        <w:tc>
          <w:tcPr>
            <w:tcW w:w="2126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až do konca bežného účtovného obdobia</w:t>
            </w:r>
          </w:p>
        </w:tc>
      </w:tr>
      <w:tr w:rsidR="00F53547" w:rsidRPr="002F4C13" w:rsidTr="0019429C">
        <w:tc>
          <w:tcPr>
            <w:tcW w:w="2126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výstavby nehnuteľnosti určenej na predaj</w:t>
            </w:r>
          </w:p>
        </w:tc>
        <w:tc>
          <w:tcPr>
            <w:tcW w:w="2144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10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2126" w:type="dxa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výstavbu určenú na predaj</w:t>
            </w:r>
          </w:p>
        </w:tc>
        <w:tc>
          <w:tcPr>
            <w:tcW w:w="2144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10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2126" w:type="dxa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F53547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0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F53547" w:rsidRPr="002F4C13" w:rsidTr="0019429C">
        <w:trPr>
          <w:trHeight w:val="533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zákazkovej výstavby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určenej na predaj až do konca bežného účtovného obdobia</w:t>
            </w:r>
          </w:p>
        </w:tc>
      </w:tr>
      <w:tr w:rsidR="00F53547" w:rsidRPr="002F4C13" w:rsidTr="0019429C">
        <w:trPr>
          <w:trHeight w:val="413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19429C"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bCs/>
          <w:szCs w:val="18"/>
        </w:rPr>
      </w:pPr>
      <w:r>
        <w:rPr>
          <w:rFonts w:ascii="Calibri" w:hAnsi="Calibri"/>
          <w:b/>
          <w:bCs/>
          <w:szCs w:val="18"/>
        </w:rPr>
        <w:t>r</w:t>
      </w:r>
      <w:r w:rsidRPr="002F4C13">
        <w:rPr>
          <w:rFonts w:ascii="Calibri" w:hAnsi="Calibri"/>
          <w:b/>
          <w:bCs/>
          <w:szCs w:val="18"/>
        </w:rPr>
        <w:t>)</w:t>
      </w:r>
      <w:r>
        <w:rPr>
          <w:rFonts w:ascii="Calibri" w:hAnsi="Calibri"/>
          <w:b/>
          <w:bCs/>
          <w:szCs w:val="18"/>
        </w:rPr>
        <w:t xml:space="preserve"> </w:t>
      </w:r>
      <w:r w:rsidRPr="002F4C13">
        <w:rPr>
          <w:rFonts w:ascii="Calibri" w:hAnsi="Calibri"/>
          <w:b/>
          <w:bCs/>
          <w:szCs w:val="18"/>
        </w:rPr>
        <w:t xml:space="preserve">    Opravné položky k pohľadávkam</w:t>
      </w:r>
      <w:bookmarkEnd w:id="8"/>
      <w:r w:rsidRPr="002F4C13">
        <w:rPr>
          <w:rFonts w:ascii="Calibri" w:hAnsi="Calibri"/>
          <w:b/>
          <w:bCs/>
          <w:szCs w:val="18"/>
        </w:rPr>
        <w:t>, pohľadávky</w:t>
      </w: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bCs/>
          <w:szCs w:val="18"/>
        </w:rPr>
      </w:pPr>
    </w:p>
    <w:p w:rsidR="00F53547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Opravné položky k pohľadávkam spoločnosť v 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netvorila. </w:t>
      </w:r>
    </w:p>
    <w:p w:rsidR="00F53547" w:rsidRDefault="00F53547" w:rsidP="00472530">
      <w:pPr>
        <w:pStyle w:val="BodyText"/>
        <w:ind w:left="0"/>
        <w:rPr>
          <w:rFonts w:ascii="Calibri" w:hAnsi="Calibri"/>
          <w:szCs w:val="18"/>
        </w:rPr>
      </w:pPr>
    </w:p>
    <w:p w:rsidR="00F53547" w:rsidRDefault="00F53547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</w:t>
      </w:r>
    </w:p>
    <w:p w:rsidR="00F53547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472530" w:rsidRDefault="00F53547" w:rsidP="00472530">
      <w:pPr>
        <w:pStyle w:val="BodyText"/>
        <w:ind w:left="0"/>
        <w:rPr>
          <w:rFonts w:ascii="Calibri" w:hAnsi="Calibri"/>
          <w:b/>
          <w:szCs w:val="18"/>
        </w:rPr>
      </w:pPr>
      <w:r w:rsidRPr="00472530">
        <w:rPr>
          <w:rFonts w:ascii="Calibri" w:hAnsi="Calibri"/>
          <w:b/>
          <w:szCs w:val="18"/>
        </w:rPr>
        <w:t>s)      Pohľadávky do lehoty a po lehote splatnosti</w:t>
      </w:r>
    </w:p>
    <w:p w:rsidR="00F53547" w:rsidRPr="00472530" w:rsidRDefault="00F53547" w:rsidP="00D81232">
      <w:pPr>
        <w:pStyle w:val="BodyText"/>
        <w:rPr>
          <w:rFonts w:ascii="Calibri" w:hAnsi="Calibri"/>
          <w:b/>
          <w:szCs w:val="18"/>
        </w:rPr>
      </w:pP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Veková štruktúra pohľadávok je uvedená v nasledujúcej tabuľke: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559"/>
        <w:gridCol w:w="1559"/>
      </w:tblGrid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                                                                         </w:t>
            </w:r>
          </w:p>
        </w:tc>
        <w:tc>
          <w:tcPr>
            <w:tcW w:w="1559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559" w:type="dxa"/>
          </w:tcPr>
          <w:p w:rsidR="00F53547" w:rsidRPr="002F4C13" w:rsidRDefault="00F53547" w:rsidP="00AC51D4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Krátkodobé pohľadávky                                                                             </w:t>
            </w:r>
          </w:p>
        </w:tc>
        <w:tc>
          <w:tcPr>
            <w:tcW w:w="1559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  <w:tc>
          <w:tcPr>
            <w:tcW w:w="1559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AC51D4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pohľadávky z obchodného styku</w:t>
            </w:r>
          </w:p>
        </w:tc>
        <w:tc>
          <w:tcPr>
            <w:tcW w:w="1559" w:type="dxa"/>
          </w:tcPr>
          <w:p w:rsidR="00F53547" w:rsidRPr="00AC51D4" w:rsidRDefault="00F53547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</w:tc>
        <w:tc>
          <w:tcPr>
            <w:tcW w:w="1559" w:type="dxa"/>
          </w:tcPr>
          <w:p w:rsidR="00F53547" w:rsidRPr="00AC51D4" w:rsidRDefault="00F53547" w:rsidP="00881A78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3 240</w:t>
            </w: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AC51D4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daňové pohľadávky</w:t>
            </w:r>
          </w:p>
        </w:tc>
        <w:tc>
          <w:tcPr>
            <w:tcW w:w="1559" w:type="dxa"/>
          </w:tcPr>
          <w:p w:rsidR="00F53547" w:rsidRPr="00AC51D4" w:rsidRDefault="00F53547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 xml:space="preserve">119 </w:t>
            </w:r>
          </w:p>
        </w:tc>
        <w:tc>
          <w:tcPr>
            <w:tcW w:w="1559" w:type="dxa"/>
          </w:tcPr>
          <w:p w:rsidR="00F53547" w:rsidRPr="00AC51D4" w:rsidRDefault="00F53547" w:rsidP="00881A78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 xml:space="preserve">120 </w:t>
            </w: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2F4C13" w:rsidRDefault="00F53547" w:rsidP="00726B43">
            <w:pPr>
              <w:pStyle w:val="Tabulka"/>
              <w:rPr>
                <w:rFonts w:ascii="Calibri" w:hAnsi="Calibri"/>
                <w:szCs w:val="18"/>
              </w:rPr>
            </w:pPr>
            <w:bookmarkStart w:id="9" w:name="Textové145"/>
            <w:r>
              <w:rPr>
                <w:rFonts w:ascii="Calibri" w:hAnsi="Calibri"/>
                <w:szCs w:val="18"/>
              </w:rPr>
              <w:t>-  Iné pohľadávky</w:t>
            </w:r>
          </w:p>
        </w:tc>
        <w:bookmarkEnd w:id="9"/>
        <w:tc>
          <w:tcPr>
            <w:tcW w:w="1559" w:type="dxa"/>
          </w:tcPr>
          <w:p w:rsidR="00F53547" w:rsidRPr="002F4C13" w:rsidRDefault="00F53547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F53547" w:rsidRPr="002F4C13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2F4C13" w:rsidRDefault="00F53547" w:rsidP="00480542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Opravné položky                                                   </w:t>
            </w:r>
          </w:p>
        </w:tc>
        <w:tc>
          <w:tcPr>
            <w:tcW w:w="1559" w:type="dxa"/>
          </w:tcPr>
          <w:p w:rsidR="00F53547" w:rsidRPr="002F4C13" w:rsidRDefault="00F53547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F53547" w:rsidRPr="002F4C13" w:rsidRDefault="00F53547" w:rsidP="00881A78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AC51D4" w:rsidRDefault="00F53547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 xml:space="preserve">Pohľadávky spolu r. </w:t>
            </w:r>
            <w:r>
              <w:rPr>
                <w:rFonts w:ascii="Calibri" w:hAnsi="Calibri"/>
                <w:b/>
                <w:szCs w:val="18"/>
              </w:rPr>
              <w:t>46</w:t>
            </w:r>
            <w:r w:rsidRPr="00AC51D4">
              <w:rPr>
                <w:rFonts w:ascii="Calibri" w:hAnsi="Calibri"/>
                <w:b/>
                <w:szCs w:val="18"/>
              </w:rPr>
              <w:t xml:space="preserve"> súvahy</w:t>
            </w:r>
          </w:p>
        </w:tc>
        <w:tc>
          <w:tcPr>
            <w:tcW w:w="1559" w:type="dxa"/>
          </w:tcPr>
          <w:p w:rsidR="00F53547" w:rsidRPr="00AC51D4" w:rsidRDefault="00F53547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119</w:t>
            </w:r>
          </w:p>
        </w:tc>
        <w:tc>
          <w:tcPr>
            <w:tcW w:w="1559" w:type="dxa"/>
          </w:tcPr>
          <w:p w:rsidR="00F53547" w:rsidRPr="00AC51D4" w:rsidRDefault="00F53547" w:rsidP="00881A78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3 360</w:t>
            </w: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AC51D4" w:rsidRDefault="00F53547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559" w:type="dxa"/>
          </w:tcPr>
          <w:p w:rsidR="00F53547" w:rsidRPr="002F4C13" w:rsidRDefault="00F53547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F53547" w:rsidRPr="002F4C13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AC51D4" w:rsidRDefault="00F53547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>Pohľadávky podľa zostatkovej doby splatnosti</w:t>
            </w:r>
          </w:p>
        </w:tc>
        <w:tc>
          <w:tcPr>
            <w:tcW w:w="1559" w:type="dxa"/>
          </w:tcPr>
          <w:p w:rsidR="00F53547" w:rsidRPr="002F4C13" w:rsidRDefault="00F53547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F53547" w:rsidRPr="002F4C13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2F4C13" w:rsidRDefault="00F53547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pohľadávky do  lehoty splatnosti</w:t>
            </w:r>
          </w:p>
        </w:tc>
        <w:tc>
          <w:tcPr>
            <w:tcW w:w="1559" w:type="dxa"/>
          </w:tcPr>
          <w:p w:rsidR="00F53547" w:rsidRPr="002F4C13" w:rsidRDefault="00F53547" w:rsidP="0078318C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F53547" w:rsidRPr="002F4C13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3 360</w:t>
            </w:r>
          </w:p>
        </w:tc>
      </w:tr>
      <w:tr w:rsidR="00F53547" w:rsidRPr="002F4C13" w:rsidTr="00726B43">
        <w:trPr>
          <w:trHeight w:val="250"/>
        </w:trPr>
        <w:tc>
          <w:tcPr>
            <w:tcW w:w="5528" w:type="dxa"/>
          </w:tcPr>
          <w:p w:rsidR="00F53547" w:rsidRPr="002F4C13" w:rsidRDefault="00F53547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pohľadávky po lehote splatnosti -                            </w:t>
            </w:r>
          </w:p>
        </w:tc>
        <w:tc>
          <w:tcPr>
            <w:tcW w:w="1559" w:type="dxa"/>
          </w:tcPr>
          <w:p w:rsidR="00F53547" w:rsidRPr="002F4C13" w:rsidRDefault="00F53547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F53547" w:rsidRPr="002F4C13" w:rsidRDefault="00F53547" w:rsidP="00881A78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</w:tbl>
    <w:p w:rsidR="00F53547" w:rsidRDefault="00F53547" w:rsidP="00FE5E9E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F53547" w:rsidRDefault="00F53547" w:rsidP="00FE5E9E">
      <w:pPr>
        <w:pStyle w:val="BodyText"/>
        <w:ind w:left="0"/>
        <w:rPr>
          <w:rFonts w:ascii="Calibri" w:hAnsi="Calibri"/>
          <w:b/>
          <w:szCs w:val="18"/>
        </w:rPr>
      </w:pPr>
      <w:r w:rsidRPr="00FE5E9E">
        <w:rPr>
          <w:rFonts w:ascii="Calibri" w:hAnsi="Calibri"/>
          <w:b/>
          <w:szCs w:val="18"/>
        </w:rPr>
        <w:t xml:space="preserve">t) </w:t>
      </w:r>
      <w:r>
        <w:rPr>
          <w:rFonts w:ascii="Calibri" w:hAnsi="Calibri"/>
          <w:b/>
          <w:szCs w:val="18"/>
        </w:rPr>
        <w:t xml:space="preserve">     Pohľadávky zabezpečené záložným právom alebo inou formou zabezpečenia</w:t>
      </w:r>
    </w:p>
    <w:p w:rsidR="00F53547" w:rsidRDefault="00F53547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FE5E9E">
      <w:pPr>
        <w:pStyle w:val="BodyText"/>
        <w:ind w:left="0"/>
        <w:rPr>
          <w:rFonts w:ascii="Calibri" w:hAnsi="Calibri"/>
          <w:szCs w:val="18"/>
        </w:rPr>
      </w:pPr>
    </w:p>
    <w:p w:rsidR="00F53547" w:rsidRDefault="00F53547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u)     Pohľadávky, na ktoré sa zriadilo záložné právo a pohľadávky ,  pri ktorých  má obmedzené právo s ním jednať</w:t>
      </w:r>
    </w:p>
    <w:p w:rsidR="00F53547" w:rsidRDefault="00F53547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Default="00F53547" w:rsidP="00FE5E9E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v)      Odložená daňová pohľadávka </w:t>
      </w:r>
    </w:p>
    <w:p w:rsidR="00F53547" w:rsidRDefault="00F53547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</w:t>
      </w:r>
      <w:r>
        <w:rPr>
          <w:rFonts w:ascii="Calibri" w:hAnsi="Calibri"/>
          <w:szCs w:val="18"/>
        </w:rPr>
        <w:t>Účtovná jednotka nemá náplň pre túto položku</w:t>
      </w:r>
    </w:p>
    <w:p w:rsidR="00F53547" w:rsidRPr="00FE5E9E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2F4C13" w:rsidRDefault="00F53547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10" w:name="_Toc530739905"/>
      <w:r>
        <w:rPr>
          <w:rFonts w:ascii="Calibri" w:hAnsi="Calibri"/>
          <w:szCs w:val="18"/>
        </w:rPr>
        <w:t>w</w:t>
      </w:r>
      <w:r w:rsidRPr="002F4C13">
        <w:rPr>
          <w:rFonts w:ascii="Calibri" w:hAnsi="Calibri"/>
          <w:szCs w:val="18"/>
        </w:rPr>
        <w:t xml:space="preserve">)    </w:t>
      </w:r>
      <w:r>
        <w:rPr>
          <w:rFonts w:ascii="Calibri" w:hAnsi="Calibri"/>
          <w:szCs w:val="18"/>
        </w:rPr>
        <w:t xml:space="preserve">Významné položky </w:t>
      </w:r>
      <w:bookmarkEnd w:id="10"/>
      <w:r>
        <w:rPr>
          <w:rFonts w:ascii="Calibri" w:hAnsi="Calibri"/>
          <w:szCs w:val="18"/>
        </w:rPr>
        <w:t>krátkodobého finančného majetku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Ako finančné účty sú vykázané peniaze v pokladnici a  účty v bankách. Účtami v bankách môže Spoločnosť voľne disponovať.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883"/>
      </w:tblGrid>
      <w:tr w:rsidR="00F53547" w:rsidRPr="002F4C13" w:rsidTr="00484571">
        <w:trPr>
          <w:trHeight w:val="533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53547" w:rsidRPr="002F4C13" w:rsidRDefault="00F53547" w:rsidP="003D4C2D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883" w:type="dxa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  <w:p w:rsidR="00F53547" w:rsidRPr="002F4C13" w:rsidRDefault="00F53547" w:rsidP="0048457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</w:tc>
      </w:tr>
      <w:tr w:rsidR="00F53547" w:rsidRPr="002F4C13" w:rsidTr="00484571">
        <w:trPr>
          <w:trHeight w:val="377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Pokladnica, ceniny</w:t>
            </w: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</w:t>
            </w:r>
          </w:p>
        </w:tc>
        <w:tc>
          <w:tcPr>
            <w:tcW w:w="2883" w:type="dxa"/>
          </w:tcPr>
          <w:p w:rsidR="00F53547" w:rsidRPr="002F4C13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47</w:t>
            </w:r>
          </w:p>
        </w:tc>
      </w:tr>
      <w:tr w:rsidR="00F53547" w:rsidRPr="002F4C13" w:rsidTr="00484571">
        <w:trPr>
          <w:trHeight w:val="425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Bežné bankové účty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5 612</w:t>
            </w:r>
          </w:p>
        </w:tc>
        <w:tc>
          <w:tcPr>
            <w:tcW w:w="2883" w:type="dxa"/>
          </w:tcPr>
          <w:p w:rsidR="00F53547" w:rsidRPr="002F4C13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2 109</w:t>
            </w:r>
          </w:p>
        </w:tc>
      </w:tr>
      <w:tr w:rsidR="00F53547" w:rsidRPr="002F4C13" w:rsidTr="00484571">
        <w:trPr>
          <w:trHeight w:val="247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Peniaze na ceste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883" w:type="dxa"/>
          </w:tcPr>
          <w:p w:rsidR="00F53547" w:rsidRPr="002F4C13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484571">
        <w:trPr>
          <w:trHeight w:val="352"/>
        </w:trPr>
        <w:tc>
          <w:tcPr>
            <w:tcW w:w="3118" w:type="dxa"/>
          </w:tcPr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Spolu</w:t>
            </w:r>
          </w:p>
          <w:p w:rsidR="00F53547" w:rsidRPr="002F4C13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53547" w:rsidRPr="002F4C13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5 617</w:t>
            </w:r>
          </w:p>
        </w:tc>
        <w:tc>
          <w:tcPr>
            <w:tcW w:w="2883" w:type="dxa"/>
          </w:tcPr>
          <w:p w:rsidR="00F53547" w:rsidRPr="002F4C13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2 156</w:t>
            </w:r>
          </w:p>
        </w:tc>
      </w:tr>
    </w:tbl>
    <w:p w:rsidR="00F53547" w:rsidRPr="002F4C13" w:rsidRDefault="00F53547" w:rsidP="00D81232">
      <w:pPr>
        <w:pStyle w:val="BodyText"/>
        <w:ind w:left="0"/>
        <w:rPr>
          <w:rFonts w:ascii="Calibri" w:hAnsi="Calibri"/>
          <w:szCs w:val="18"/>
        </w:rPr>
      </w:pPr>
    </w:p>
    <w:p w:rsidR="00F53547" w:rsidRPr="002F4C13" w:rsidRDefault="00F53547" w:rsidP="00484571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x)    Opravné položky ku krátkodobému finančnému majetku</w:t>
      </w:r>
    </w:p>
    <w:p w:rsidR="00F53547" w:rsidRDefault="00F53547" w:rsidP="0048457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F53547" w:rsidRPr="002F4C13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Default="00F53547" w:rsidP="00484571">
      <w:pPr>
        <w:pStyle w:val="BodyText"/>
        <w:ind w:left="0"/>
        <w:rPr>
          <w:rFonts w:ascii="Calibri" w:hAnsi="Calibri"/>
          <w:b/>
          <w:szCs w:val="18"/>
        </w:rPr>
      </w:pPr>
      <w:r w:rsidRPr="00484571">
        <w:rPr>
          <w:rFonts w:ascii="Calibri" w:hAnsi="Calibri"/>
          <w:b/>
          <w:szCs w:val="18"/>
        </w:rPr>
        <w:t>y)   Krátkodobý finančný majetok, na ktorý sa zriadilo záložné právo</w:t>
      </w:r>
    </w:p>
    <w:p w:rsidR="00F53547" w:rsidRDefault="00F53547" w:rsidP="00484571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Účtovná jednotka nemá náplň pre túto položku</w:t>
      </w:r>
    </w:p>
    <w:p w:rsidR="00F53547" w:rsidRPr="00484571" w:rsidRDefault="00F53547" w:rsidP="00484571">
      <w:pPr>
        <w:pStyle w:val="BodyText"/>
        <w:ind w:left="0"/>
        <w:rPr>
          <w:rFonts w:ascii="Calibri" w:hAnsi="Calibri"/>
          <w:b/>
          <w:szCs w:val="18"/>
        </w:rPr>
      </w:pPr>
    </w:p>
    <w:p w:rsidR="00F53547" w:rsidRPr="002F4C13" w:rsidRDefault="00F53547" w:rsidP="0078318C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bookmarkStart w:id="11" w:name="_Toc530739906"/>
      <w:r>
        <w:rPr>
          <w:rFonts w:ascii="Calibri" w:hAnsi="Calibri"/>
          <w:szCs w:val="18"/>
        </w:rPr>
        <w:t>z</w:t>
      </w:r>
      <w:r w:rsidRPr="002F4C13">
        <w:rPr>
          <w:rFonts w:ascii="Calibri" w:hAnsi="Calibri"/>
          <w:szCs w:val="18"/>
        </w:rPr>
        <w:t> )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</w:t>
      </w:r>
      <w:bookmarkEnd w:id="11"/>
      <w:r w:rsidRPr="002F4C13">
        <w:rPr>
          <w:rFonts w:ascii="Calibri" w:hAnsi="Calibri"/>
          <w:szCs w:val="18"/>
        </w:rPr>
        <w:t xml:space="preserve">Časové rozlíšenie na strane aktív </w:t>
      </w:r>
    </w:p>
    <w:p w:rsidR="00F53547" w:rsidRDefault="00F53547" w:rsidP="0078318C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Ide o nasledovné položky</w:t>
      </w:r>
    </w:p>
    <w:p w:rsidR="00F53547" w:rsidRDefault="00F53547" w:rsidP="0078318C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</w:p>
    <w:tbl>
      <w:tblPr>
        <w:tblW w:w="875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434"/>
        <w:gridCol w:w="1980"/>
        <w:gridCol w:w="2340"/>
      </w:tblGrid>
      <w:tr w:rsidR="00F53547" w:rsidRPr="002F4C13" w:rsidTr="003A1C27">
        <w:trPr>
          <w:cantSplit/>
          <w:trHeight w:val="511"/>
        </w:trPr>
        <w:tc>
          <w:tcPr>
            <w:tcW w:w="4434" w:type="dxa"/>
          </w:tcPr>
          <w:p w:rsidR="00F53547" w:rsidRPr="002F4C13" w:rsidRDefault="00F53547" w:rsidP="003A1C27">
            <w:pPr>
              <w:pStyle w:val="Tabulka"/>
              <w:rPr>
                <w:rFonts w:ascii="Calibri" w:hAnsi="Calibri"/>
                <w:szCs w:val="18"/>
              </w:rPr>
            </w:pPr>
          </w:p>
          <w:p w:rsidR="00F53547" w:rsidRPr="002F4C13" w:rsidRDefault="00F53547" w:rsidP="003A1C27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980" w:type="dxa"/>
          </w:tcPr>
          <w:p w:rsidR="00F53547" w:rsidRPr="002F4C13" w:rsidRDefault="00F53547" w:rsidP="003A1C27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340" w:type="dxa"/>
          </w:tcPr>
          <w:p w:rsidR="00F53547" w:rsidRPr="002F4C13" w:rsidRDefault="00F53547" w:rsidP="003A1C27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F53547" w:rsidRPr="002F4C13" w:rsidTr="003A1C27">
        <w:trPr>
          <w:cantSplit/>
          <w:trHeight w:val="147"/>
        </w:trPr>
        <w:tc>
          <w:tcPr>
            <w:tcW w:w="4434" w:type="dxa"/>
          </w:tcPr>
          <w:p w:rsidR="00F53547" w:rsidRPr="002F4C13" w:rsidRDefault="00F53547" w:rsidP="003A1C27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Náklady budúcich období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2F4C13">
              <w:rPr>
                <w:rFonts w:ascii="Calibri" w:hAnsi="Calibri"/>
                <w:b/>
                <w:szCs w:val="18"/>
              </w:rPr>
              <w:t>-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2F4C13">
              <w:rPr>
                <w:rFonts w:ascii="Calibri" w:hAnsi="Calibri"/>
                <w:b/>
                <w:szCs w:val="18"/>
              </w:rPr>
              <w:t>krátkodobé</w:t>
            </w:r>
          </w:p>
        </w:tc>
        <w:tc>
          <w:tcPr>
            <w:tcW w:w="1980" w:type="dxa"/>
          </w:tcPr>
          <w:p w:rsidR="00F53547" w:rsidRPr="002F4C13" w:rsidRDefault="00F53547" w:rsidP="003A1C27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340" w:type="dxa"/>
          </w:tcPr>
          <w:p w:rsidR="00F53547" w:rsidRPr="002F4C13" w:rsidRDefault="00F53547" w:rsidP="003A1C27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F53547" w:rsidRPr="002F4C13" w:rsidTr="003A1C27">
        <w:trPr>
          <w:trHeight w:val="250"/>
        </w:trPr>
        <w:tc>
          <w:tcPr>
            <w:tcW w:w="4434" w:type="dxa"/>
          </w:tcPr>
          <w:p w:rsidR="00F53547" w:rsidRPr="002F4C13" w:rsidRDefault="00F53547" w:rsidP="003A1C27">
            <w:pPr>
              <w:pStyle w:val="Tabulka"/>
              <w:rPr>
                <w:rFonts w:ascii="Calibri" w:hAnsi="Calibri"/>
                <w:szCs w:val="18"/>
              </w:rPr>
            </w:pPr>
            <w:bookmarkStart w:id="12" w:name="Textové161"/>
            <w:bookmarkStart w:id="13" w:name="Textové167"/>
            <w:r w:rsidRPr="002F4C13">
              <w:rPr>
                <w:rFonts w:ascii="Calibri" w:hAnsi="Calibri"/>
                <w:szCs w:val="18"/>
              </w:rPr>
              <w:t xml:space="preserve">381 – Náklady budúcich období                          </w:t>
            </w:r>
          </w:p>
        </w:tc>
        <w:bookmarkEnd w:id="12"/>
        <w:tc>
          <w:tcPr>
            <w:tcW w:w="1980" w:type="dxa"/>
          </w:tcPr>
          <w:p w:rsidR="00F53547" w:rsidRPr="002F4C13" w:rsidRDefault="00F53547" w:rsidP="003A1C27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876</w:t>
            </w:r>
          </w:p>
        </w:tc>
        <w:bookmarkEnd w:id="13"/>
        <w:tc>
          <w:tcPr>
            <w:tcW w:w="2340" w:type="dxa"/>
          </w:tcPr>
          <w:p w:rsidR="00F53547" w:rsidRPr="002F4C13" w:rsidRDefault="00F53547" w:rsidP="00881A78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886</w:t>
            </w:r>
          </w:p>
        </w:tc>
      </w:tr>
      <w:tr w:rsidR="00F53547" w:rsidRPr="002F4C13" w:rsidTr="003A1C27">
        <w:trPr>
          <w:trHeight w:val="250"/>
        </w:trPr>
        <w:tc>
          <w:tcPr>
            <w:tcW w:w="4434" w:type="dxa"/>
          </w:tcPr>
          <w:p w:rsidR="00F53547" w:rsidRPr="002F4C13" w:rsidRDefault="00F53547" w:rsidP="003A1C27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385 – Príjmy budúcich období</w:t>
            </w:r>
          </w:p>
        </w:tc>
        <w:tc>
          <w:tcPr>
            <w:tcW w:w="1980" w:type="dxa"/>
          </w:tcPr>
          <w:p w:rsidR="00F53547" w:rsidRPr="002F4C13" w:rsidRDefault="00F53547" w:rsidP="003A1C27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340" w:type="dxa"/>
          </w:tcPr>
          <w:p w:rsidR="00F53547" w:rsidRPr="002F4C13" w:rsidRDefault="00F53547" w:rsidP="00881A78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2F4C13" w:rsidTr="003A1C27">
        <w:trPr>
          <w:trHeight w:val="250"/>
        </w:trPr>
        <w:tc>
          <w:tcPr>
            <w:tcW w:w="4434" w:type="dxa"/>
          </w:tcPr>
          <w:p w:rsidR="00F53547" w:rsidRPr="002F4C13" w:rsidRDefault="00F53547" w:rsidP="003A1C27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>S</w:t>
            </w:r>
            <w:bookmarkStart w:id="14" w:name="Textové172"/>
            <w:bookmarkStart w:id="15" w:name="Textové173"/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polu                                                                </w:t>
            </w:r>
          </w:p>
        </w:tc>
        <w:bookmarkEnd w:id="14"/>
        <w:tc>
          <w:tcPr>
            <w:tcW w:w="1980" w:type="dxa"/>
          </w:tcPr>
          <w:p w:rsidR="00F53547" w:rsidRPr="002F4C13" w:rsidRDefault="00F53547" w:rsidP="003A1C27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876</w:t>
            </w:r>
          </w:p>
        </w:tc>
        <w:bookmarkEnd w:id="15"/>
        <w:tc>
          <w:tcPr>
            <w:tcW w:w="2340" w:type="dxa"/>
          </w:tcPr>
          <w:p w:rsidR="00F53547" w:rsidRPr="002F4C13" w:rsidRDefault="00F53547" w:rsidP="00881A78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886</w:t>
            </w:r>
          </w:p>
        </w:tc>
      </w:tr>
    </w:tbl>
    <w:p w:rsidR="00F53547" w:rsidRDefault="00F53547" w:rsidP="00C804E4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F53547" w:rsidRDefault="00F53547" w:rsidP="0078318C"/>
    <w:p w:rsidR="00F53547" w:rsidRPr="0078318C" w:rsidRDefault="00F53547" w:rsidP="0078318C"/>
    <w:p w:rsidR="00F53547" w:rsidRPr="00583FA6" w:rsidRDefault="00F53547" w:rsidP="0078318C">
      <w:pPr>
        <w:pStyle w:val="BodyText"/>
        <w:ind w:left="0"/>
        <w:rPr>
          <w:b/>
        </w:rPr>
      </w:pPr>
      <w:r w:rsidRPr="00583FA6">
        <w:rPr>
          <w:b/>
        </w:rPr>
        <w:t>G.   Informácie o údajoch na strane pasív súvahy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2F4C13" w:rsidRDefault="00F53547" w:rsidP="00143174">
      <w:pPr>
        <w:pStyle w:val="BodyText"/>
        <w:numPr>
          <w:ilvl w:val="0"/>
          <w:numId w:val="23"/>
        </w:numPr>
        <w:rPr>
          <w:rFonts w:ascii="Calibri" w:hAnsi="Calibri"/>
          <w:b/>
          <w:szCs w:val="18"/>
        </w:rPr>
      </w:pPr>
      <w:bookmarkStart w:id="16" w:name="_Toc530739908"/>
      <w:r w:rsidRPr="002F4C13">
        <w:rPr>
          <w:rFonts w:ascii="Calibri" w:hAnsi="Calibri"/>
          <w:b/>
          <w:szCs w:val="18"/>
        </w:rPr>
        <w:t>Údaje o vlastnom imaní</w:t>
      </w:r>
    </w:p>
    <w:p w:rsidR="00F53547" w:rsidRPr="002F4C13" w:rsidRDefault="00F53547" w:rsidP="00143174">
      <w:pPr>
        <w:pStyle w:val="BodyText"/>
        <w:ind w:left="80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- Popis základného imania, výška upísaného imania nezapísaného v obchodnom registri :</w:t>
      </w:r>
    </w:p>
    <w:p w:rsidR="00F53547" w:rsidRPr="002F4C13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F53547" w:rsidRPr="002F4C13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</w:tr>
      <w:tr w:rsidR="00F53547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k 31.12.20</w:t>
            </w:r>
            <w:r>
              <w:rPr>
                <w:sz w:val="18"/>
                <w:szCs w:val="18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F53547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F53547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2F4C13" w:rsidRDefault="00F53547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</w:tr>
    </w:tbl>
    <w:p w:rsidR="00F53547" w:rsidRPr="00480542" w:rsidRDefault="00F53547" w:rsidP="00C86490">
      <w:pPr>
        <w:rPr>
          <w:b/>
          <w:sz w:val="18"/>
          <w:szCs w:val="18"/>
        </w:rPr>
      </w:pPr>
      <w:r w:rsidRPr="00480542">
        <w:rPr>
          <w:b/>
          <w:sz w:val="18"/>
          <w:szCs w:val="18"/>
        </w:rPr>
        <w:t xml:space="preserve">               Informácie o </w:t>
      </w:r>
      <w:r>
        <w:rPr>
          <w:b/>
          <w:sz w:val="18"/>
          <w:szCs w:val="18"/>
        </w:rPr>
        <w:t xml:space="preserve">rozdelení účtovného zisku 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F53547" w:rsidRPr="00480542" w:rsidTr="00C86490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3547" w:rsidRPr="00480542" w:rsidRDefault="00F53547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F53547" w:rsidRPr="00480542" w:rsidRDefault="00F53547" w:rsidP="0016484B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3547" w:rsidRPr="00480542" w:rsidRDefault="00F53547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F53547" w:rsidRPr="00480542" w:rsidRDefault="00F53547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F53547" w:rsidRPr="00480542" w:rsidTr="00C86490">
        <w:tc>
          <w:tcPr>
            <w:tcW w:w="6058" w:type="dxa"/>
            <w:tcBorders>
              <w:top w:val="single" w:sz="12" w:space="0" w:color="auto"/>
            </w:tcBorders>
          </w:tcPr>
          <w:p w:rsidR="00F53547" w:rsidRPr="00480542" w:rsidRDefault="00F53547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Účtovný zisk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</w:tr>
      <w:tr w:rsidR="00F53547" w:rsidRPr="00480542" w:rsidTr="00C86490"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štatutárneho a ostatných fondov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C86490">
        <w:trPr>
          <w:trHeight w:val="70"/>
        </w:trPr>
        <w:tc>
          <w:tcPr>
            <w:tcW w:w="6058" w:type="dxa"/>
          </w:tcPr>
          <w:p w:rsidR="00F53547" w:rsidRPr="00480542" w:rsidRDefault="00F53547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F53547" w:rsidRPr="00480542" w:rsidRDefault="00F53547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bookmarkEnd w:id="16"/>
    </w:tbl>
    <w:p w:rsidR="00F53547" w:rsidRDefault="00F53547" w:rsidP="0078318C">
      <w:pPr>
        <w:pStyle w:val="Heading2"/>
        <w:numPr>
          <w:ilvl w:val="0"/>
          <w:numId w:val="0"/>
        </w:numPr>
        <w:ind w:left="426"/>
        <w:rPr>
          <w:rFonts w:ascii="Calibri" w:hAnsi="Calibri"/>
          <w:bCs/>
        </w:rPr>
      </w:pP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F53547" w:rsidRPr="00480542" w:rsidTr="00110043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3547" w:rsidRPr="00480542" w:rsidRDefault="00F53547" w:rsidP="00110043">
            <w:pPr>
              <w:spacing w:after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</w:t>
            </w:r>
          </w:p>
          <w:p w:rsidR="00F53547" w:rsidRPr="00480542" w:rsidRDefault="00F53547" w:rsidP="00110043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3547" w:rsidRPr="00480542" w:rsidRDefault="00F53547" w:rsidP="00110043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F53547" w:rsidRPr="00480542" w:rsidRDefault="00F53547" w:rsidP="00110043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F53547" w:rsidRPr="00480542" w:rsidTr="00110043">
        <w:tc>
          <w:tcPr>
            <w:tcW w:w="6058" w:type="dxa"/>
            <w:tcBorders>
              <w:top w:val="single" w:sz="12" w:space="0" w:color="auto"/>
            </w:tcBorders>
          </w:tcPr>
          <w:p w:rsidR="00F53547" w:rsidRPr="00480542" w:rsidRDefault="00F53547" w:rsidP="00110043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F53547" w:rsidRPr="00480542" w:rsidRDefault="00F53547" w:rsidP="00110043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480542" w:rsidTr="00110043">
        <w:tc>
          <w:tcPr>
            <w:tcW w:w="6058" w:type="dxa"/>
          </w:tcPr>
          <w:p w:rsidR="00F53547" w:rsidRPr="00480542" w:rsidRDefault="00F53547" w:rsidP="00110043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3482" w:type="dxa"/>
          </w:tcPr>
          <w:p w:rsidR="00F53547" w:rsidRPr="00480542" w:rsidRDefault="00F53547" w:rsidP="00110043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53547" w:rsidRPr="00480542" w:rsidTr="00110043">
        <w:trPr>
          <w:trHeight w:val="70"/>
        </w:trPr>
        <w:tc>
          <w:tcPr>
            <w:tcW w:w="6058" w:type="dxa"/>
          </w:tcPr>
          <w:p w:rsidR="00F53547" w:rsidRPr="00480542" w:rsidRDefault="00F53547" w:rsidP="00110043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3482" w:type="dxa"/>
          </w:tcPr>
          <w:p w:rsidR="00F53547" w:rsidRPr="00480542" w:rsidRDefault="00F53547" w:rsidP="00110043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110043">
        <w:trPr>
          <w:trHeight w:val="70"/>
        </w:trPr>
        <w:tc>
          <w:tcPr>
            <w:tcW w:w="6058" w:type="dxa"/>
          </w:tcPr>
          <w:p w:rsidR="00F53547" w:rsidRPr="00480542" w:rsidRDefault="00F53547" w:rsidP="00110043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Zo štatutárnych a ostatných fondov</w:t>
            </w:r>
          </w:p>
        </w:tc>
        <w:tc>
          <w:tcPr>
            <w:tcW w:w="3482" w:type="dxa"/>
          </w:tcPr>
          <w:p w:rsidR="00F53547" w:rsidRPr="00480542" w:rsidRDefault="00F53547" w:rsidP="00110043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110043">
        <w:trPr>
          <w:trHeight w:val="70"/>
        </w:trPr>
        <w:tc>
          <w:tcPr>
            <w:tcW w:w="6058" w:type="dxa"/>
          </w:tcPr>
          <w:p w:rsidR="00F53547" w:rsidRPr="00480542" w:rsidRDefault="00F53547" w:rsidP="00110043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3482" w:type="dxa"/>
          </w:tcPr>
          <w:p w:rsidR="00F53547" w:rsidRPr="00480542" w:rsidRDefault="00F53547" w:rsidP="00110043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110043">
        <w:trPr>
          <w:trHeight w:val="70"/>
        </w:trPr>
        <w:tc>
          <w:tcPr>
            <w:tcW w:w="6058" w:type="dxa"/>
          </w:tcPr>
          <w:p w:rsidR="00F53547" w:rsidRPr="00480542" w:rsidRDefault="00F53547" w:rsidP="00110043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spoločníkmi</w:t>
            </w:r>
          </w:p>
        </w:tc>
        <w:tc>
          <w:tcPr>
            <w:tcW w:w="3482" w:type="dxa"/>
          </w:tcPr>
          <w:p w:rsidR="00F53547" w:rsidRPr="00480542" w:rsidRDefault="00F53547" w:rsidP="00110043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53547" w:rsidRPr="00480542" w:rsidTr="00110043">
        <w:trPr>
          <w:trHeight w:val="70"/>
        </w:trPr>
        <w:tc>
          <w:tcPr>
            <w:tcW w:w="6058" w:type="dxa"/>
          </w:tcPr>
          <w:p w:rsidR="00F53547" w:rsidRPr="00480542" w:rsidRDefault="00F53547" w:rsidP="00110043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3482" w:type="dxa"/>
          </w:tcPr>
          <w:p w:rsidR="00F53547" w:rsidRPr="00480542" w:rsidRDefault="00F53547" w:rsidP="00110043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480542" w:rsidTr="00110043">
        <w:trPr>
          <w:trHeight w:val="70"/>
        </w:trPr>
        <w:tc>
          <w:tcPr>
            <w:tcW w:w="6058" w:type="dxa"/>
          </w:tcPr>
          <w:p w:rsidR="00F53547" w:rsidRPr="00480542" w:rsidRDefault="00F53547" w:rsidP="00110043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F53547" w:rsidRPr="00480542" w:rsidRDefault="00F53547" w:rsidP="00110043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</w:tbl>
    <w:p w:rsidR="00F53547" w:rsidRDefault="00F53547" w:rsidP="0078318C"/>
    <w:p w:rsidR="00F53547" w:rsidRPr="0078318C" w:rsidRDefault="00F53547" w:rsidP="0078318C"/>
    <w:p w:rsidR="00F53547" w:rsidRPr="00480542" w:rsidRDefault="00F53547" w:rsidP="00351948">
      <w:pPr>
        <w:pStyle w:val="Heading2"/>
        <w:numPr>
          <w:ilvl w:val="0"/>
          <w:numId w:val="23"/>
        </w:numPr>
        <w:rPr>
          <w:rFonts w:ascii="Calibri" w:hAnsi="Calibri"/>
          <w:bCs/>
        </w:rPr>
      </w:pPr>
      <w:r w:rsidRPr="00480542">
        <w:rPr>
          <w:rFonts w:ascii="Calibri" w:hAnsi="Calibri"/>
          <w:bCs/>
        </w:rPr>
        <w:t>Rezervy</w:t>
      </w:r>
    </w:p>
    <w:p w:rsidR="00F53547" w:rsidRPr="00480542" w:rsidRDefault="00F53547" w:rsidP="00351948">
      <w:pPr>
        <w:spacing w:line="240" w:lineRule="auto"/>
        <w:rPr>
          <w:sz w:val="18"/>
          <w:szCs w:val="18"/>
        </w:rPr>
      </w:pPr>
      <w:r w:rsidRPr="0048054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</w:t>
      </w:r>
      <w:r w:rsidRPr="00480542">
        <w:rPr>
          <w:sz w:val="18"/>
          <w:szCs w:val="18"/>
        </w:rPr>
        <w:t xml:space="preserve">  Prehľad o rezervách za bežné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F53547" w:rsidRPr="00480542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rPr>
                <w:sz w:val="18"/>
                <w:szCs w:val="18"/>
              </w:rPr>
            </w:pPr>
            <w:r w:rsidRPr="00480542">
              <w:rPr>
                <w:szCs w:val="18"/>
              </w:rPr>
              <w:t xml:space="preserve">        </w:t>
            </w:r>
            <w:r w:rsidRPr="00480542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</w:t>
            </w:r>
          </w:p>
        </w:tc>
      </w:tr>
      <w:tr w:rsidR="00F53547" w:rsidRPr="00480542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F53547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1100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F53547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1100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1100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300</w:t>
            </w:r>
          </w:p>
        </w:tc>
      </w:tr>
      <w:tr w:rsidR="00F53547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1100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1100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300</w:t>
            </w:r>
          </w:p>
        </w:tc>
      </w:tr>
    </w:tbl>
    <w:p w:rsidR="00F53547" w:rsidRDefault="00F53547" w:rsidP="00D81232">
      <w:pPr>
        <w:pStyle w:val="BodyText"/>
        <w:rPr>
          <w:rFonts w:ascii="Calibri" w:hAnsi="Calibri"/>
          <w:b/>
        </w:rPr>
      </w:pPr>
    </w:p>
    <w:p w:rsidR="00F53547" w:rsidRPr="00351948" w:rsidRDefault="00F53547" w:rsidP="00D81232">
      <w:pPr>
        <w:rPr>
          <w:sz w:val="18"/>
          <w:szCs w:val="18"/>
        </w:rPr>
      </w:pPr>
      <w:r w:rsidRPr="00351948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      </w:t>
      </w:r>
      <w:r w:rsidRPr="00351948">
        <w:rPr>
          <w:sz w:val="18"/>
          <w:szCs w:val="18"/>
        </w:rPr>
        <w:t xml:space="preserve">  Prehľad o rezervách za bezprostredne predchádzajúce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F53547" w:rsidRPr="00351948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rPr>
                <w:sz w:val="18"/>
                <w:szCs w:val="18"/>
              </w:rPr>
            </w:pPr>
            <w:r w:rsidRPr="00351948">
              <w:rPr>
                <w:szCs w:val="18"/>
              </w:rPr>
              <w:t xml:space="preserve">        </w:t>
            </w:r>
            <w:r w:rsidRPr="00351948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</w:t>
            </w:r>
          </w:p>
        </w:tc>
      </w:tr>
      <w:tr w:rsidR="00F53547" w:rsidRPr="00351948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1100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F53547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F53547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250</w:t>
            </w:r>
          </w:p>
        </w:tc>
      </w:tr>
      <w:tr w:rsidR="00F53547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80542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351948" w:rsidRDefault="00F53547" w:rsidP="00881A78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250</w:t>
            </w:r>
          </w:p>
        </w:tc>
      </w:tr>
    </w:tbl>
    <w:p w:rsidR="00F53547" w:rsidRDefault="00F53547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bookmarkStart w:id="17" w:name="_Toc530739909"/>
    </w:p>
    <w:p w:rsidR="00F53547" w:rsidRDefault="00F53547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r>
        <w:rPr>
          <w:rFonts w:ascii="Bookman Old Style" w:hAnsi="Bookman Old Style"/>
        </w:rPr>
        <w:t>c) d)   Záväzky</w:t>
      </w:r>
      <w:bookmarkEnd w:id="17"/>
    </w:p>
    <w:p w:rsidR="00F53547" w:rsidRDefault="00F53547" w:rsidP="00D81232">
      <w:pPr>
        <w:pStyle w:val="BodyText"/>
        <w:rPr>
          <w:rFonts w:ascii="Bookman Old Style" w:hAnsi="Bookman Old Style"/>
        </w:rPr>
      </w:pPr>
    </w:p>
    <w:p w:rsidR="00F53547" w:rsidRPr="00351948" w:rsidRDefault="00F53547" w:rsidP="00D81232">
      <w:pPr>
        <w:pStyle w:val="BodyText"/>
        <w:rPr>
          <w:rFonts w:ascii="Calibri" w:hAnsi="Calibri"/>
          <w:szCs w:val="18"/>
        </w:rPr>
      </w:pPr>
      <w:r w:rsidRPr="00351948">
        <w:rPr>
          <w:rFonts w:ascii="Calibri" w:hAnsi="Calibri"/>
          <w:szCs w:val="18"/>
        </w:rPr>
        <w:t>Štruktúra záväzkov podľa zostatkovej doby splatnosti je uvedená v nasledujúcej tabuľke:</w:t>
      </w:r>
    </w:p>
    <w:p w:rsidR="00F53547" w:rsidRPr="00351948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839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17"/>
        <w:gridCol w:w="1449"/>
      </w:tblGrid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17" w:type="dxa"/>
          </w:tcPr>
          <w:p w:rsidR="00F53547" w:rsidRPr="002F4C13" w:rsidRDefault="00F53547" w:rsidP="00F57132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449" w:type="dxa"/>
          </w:tcPr>
          <w:p w:rsidR="00F53547" w:rsidRPr="002F4C13" w:rsidRDefault="00F53547" w:rsidP="00F57132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Záväzky do lehoty splatnosti</w:t>
            </w:r>
          </w:p>
        </w:tc>
        <w:tc>
          <w:tcPr>
            <w:tcW w:w="1417" w:type="dxa"/>
          </w:tcPr>
          <w:p w:rsidR="00F53547" w:rsidRPr="00351948" w:rsidRDefault="00F53547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35</w:t>
            </w:r>
          </w:p>
        </w:tc>
        <w:tc>
          <w:tcPr>
            <w:tcW w:w="1449" w:type="dxa"/>
          </w:tcPr>
          <w:p w:rsidR="00F53547" w:rsidRPr="00351948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49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 xml:space="preserve">Záväzky  po lehote splatnosti </w:t>
            </w:r>
          </w:p>
        </w:tc>
        <w:tc>
          <w:tcPr>
            <w:tcW w:w="1417" w:type="dxa"/>
          </w:tcPr>
          <w:p w:rsidR="00F53547" w:rsidRPr="00351948" w:rsidRDefault="00F53547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F53547" w:rsidRPr="00351948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0332D4" w:rsidRDefault="00F53547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0332D4">
              <w:rPr>
                <w:rFonts w:ascii="Calibri" w:hAnsi="Calibri"/>
                <w:b/>
                <w:color w:val="auto"/>
                <w:szCs w:val="18"/>
              </w:rPr>
              <w:t xml:space="preserve">Záväzky z obchodného styku  spolu </w:t>
            </w:r>
          </w:p>
        </w:tc>
        <w:tc>
          <w:tcPr>
            <w:tcW w:w="1417" w:type="dxa"/>
          </w:tcPr>
          <w:p w:rsidR="00F53547" w:rsidRPr="000332D4" w:rsidRDefault="00F53547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35</w:t>
            </w:r>
          </w:p>
        </w:tc>
        <w:tc>
          <w:tcPr>
            <w:tcW w:w="1449" w:type="dxa"/>
          </w:tcPr>
          <w:p w:rsidR="00F53547" w:rsidRPr="000332D4" w:rsidRDefault="00F53547" w:rsidP="00881A78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49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Prijaté prevádzkové zálohy</w:t>
            </w:r>
          </w:p>
        </w:tc>
        <w:tc>
          <w:tcPr>
            <w:tcW w:w="1417" w:type="dxa"/>
          </w:tcPr>
          <w:p w:rsidR="00F53547" w:rsidRPr="00351948" w:rsidRDefault="00F53547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F53547" w:rsidRPr="00351948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Záväzky voči spoločníkom </w:t>
            </w:r>
          </w:p>
        </w:tc>
        <w:tc>
          <w:tcPr>
            <w:tcW w:w="1417" w:type="dxa"/>
          </w:tcPr>
          <w:p w:rsidR="00F53547" w:rsidRPr="00351948" w:rsidRDefault="00F53547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1 960</w:t>
            </w:r>
          </w:p>
        </w:tc>
        <w:tc>
          <w:tcPr>
            <w:tcW w:w="1449" w:type="dxa"/>
          </w:tcPr>
          <w:p w:rsidR="00F53547" w:rsidRPr="00351948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2 400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Default="00F53547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Daňové záväzky a dotácií </w:t>
            </w:r>
          </w:p>
        </w:tc>
        <w:tc>
          <w:tcPr>
            <w:tcW w:w="1417" w:type="dxa"/>
          </w:tcPr>
          <w:p w:rsidR="00F53547" w:rsidRDefault="00F53547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331</w:t>
            </w:r>
          </w:p>
        </w:tc>
        <w:tc>
          <w:tcPr>
            <w:tcW w:w="1449" w:type="dxa"/>
          </w:tcPr>
          <w:p w:rsidR="00F53547" w:rsidRDefault="00F53547" w:rsidP="00881A78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728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krátkodobé záväzky – r. 10</w:t>
            </w:r>
            <w:r>
              <w:rPr>
                <w:rFonts w:ascii="Calibri" w:hAnsi="Calibri"/>
                <w:b/>
                <w:color w:val="auto"/>
                <w:szCs w:val="18"/>
              </w:rPr>
              <w:t>6</w:t>
            </w: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 Súvahy</w:t>
            </w:r>
          </w:p>
        </w:tc>
        <w:tc>
          <w:tcPr>
            <w:tcW w:w="1417" w:type="dxa"/>
          </w:tcPr>
          <w:p w:rsidR="00F53547" w:rsidRPr="00351948" w:rsidRDefault="00F53547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2 326</w:t>
            </w:r>
          </w:p>
        </w:tc>
        <w:tc>
          <w:tcPr>
            <w:tcW w:w="1449" w:type="dxa"/>
          </w:tcPr>
          <w:p w:rsidR="00F53547" w:rsidRPr="00351948" w:rsidRDefault="00F53547" w:rsidP="00881A78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3 177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1 až 5 rokov</w:t>
            </w:r>
          </w:p>
        </w:tc>
        <w:tc>
          <w:tcPr>
            <w:tcW w:w="1417" w:type="dxa"/>
          </w:tcPr>
          <w:p w:rsidR="00F53547" w:rsidRPr="00351948" w:rsidRDefault="00F53547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F53547" w:rsidRPr="00351948" w:rsidRDefault="00F53547" w:rsidP="00881A78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viac ako 5 rokov</w:t>
            </w:r>
          </w:p>
        </w:tc>
        <w:tc>
          <w:tcPr>
            <w:tcW w:w="1417" w:type="dxa"/>
          </w:tcPr>
          <w:p w:rsidR="00F53547" w:rsidRPr="00351948" w:rsidRDefault="00F53547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F53547" w:rsidRPr="00351948" w:rsidRDefault="00F53547" w:rsidP="00881A78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F53547" w:rsidRPr="00351948" w:rsidTr="00612F65">
        <w:trPr>
          <w:trHeight w:val="250"/>
        </w:trPr>
        <w:tc>
          <w:tcPr>
            <w:tcW w:w="5528" w:type="dxa"/>
          </w:tcPr>
          <w:p w:rsidR="00F53547" w:rsidRPr="00351948" w:rsidRDefault="00F53547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dlhodobé záväzky – r. 94  Súvahy -okrem pôžičiek</w:t>
            </w:r>
          </w:p>
        </w:tc>
        <w:tc>
          <w:tcPr>
            <w:tcW w:w="1417" w:type="dxa"/>
          </w:tcPr>
          <w:p w:rsidR="00F53547" w:rsidRPr="00351948" w:rsidRDefault="00F53547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97</w:t>
            </w:r>
          </w:p>
        </w:tc>
        <w:tc>
          <w:tcPr>
            <w:tcW w:w="1449" w:type="dxa"/>
          </w:tcPr>
          <w:p w:rsidR="00F53547" w:rsidRPr="00351948" w:rsidRDefault="00F53547" w:rsidP="00881A78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97</w:t>
            </w:r>
          </w:p>
        </w:tc>
      </w:tr>
    </w:tbl>
    <w:p w:rsidR="00F53547" w:rsidRDefault="00F53547" w:rsidP="00D81232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F53547" w:rsidRPr="007B7FD4" w:rsidRDefault="00F53547" w:rsidP="007B7FD4">
      <w:pPr>
        <w:pStyle w:val="BodyText"/>
        <w:ind w:left="0"/>
        <w:rPr>
          <w:rFonts w:ascii="Calibri" w:hAnsi="Calibri"/>
          <w:b/>
          <w:szCs w:val="18"/>
        </w:rPr>
      </w:pPr>
      <w:r w:rsidRPr="007B7FD4">
        <w:rPr>
          <w:rFonts w:ascii="Calibri" w:hAnsi="Calibri"/>
          <w:b/>
          <w:szCs w:val="18"/>
        </w:rPr>
        <w:t xml:space="preserve">e)   Hodnota záväzkov zabezpečená záložným právom </w:t>
      </w:r>
    </w:p>
    <w:p w:rsidR="00F53547" w:rsidRDefault="00F53547" w:rsidP="00FF0AEB">
      <w:pPr>
        <w:spacing w:line="240" w:lineRule="auto"/>
        <w:rPr>
          <w:sz w:val="18"/>
          <w:szCs w:val="18"/>
        </w:rPr>
      </w:pPr>
      <w:bookmarkStart w:id="18" w:name="_Toc530739911"/>
      <w:r>
        <w:rPr>
          <w:b/>
        </w:rPr>
        <w:t xml:space="preserve">         </w:t>
      </w:r>
      <w:r w:rsidRPr="00FF0AEB">
        <w:rPr>
          <w:sz w:val="18"/>
          <w:szCs w:val="18"/>
        </w:rPr>
        <w:t>Účtovná jednotka nemá náplň pre túto položku</w:t>
      </w:r>
    </w:p>
    <w:p w:rsidR="00F53547" w:rsidRPr="00FF0AEB" w:rsidRDefault="00F53547" w:rsidP="00FF0AEB">
      <w:pPr>
        <w:spacing w:line="240" w:lineRule="auto"/>
        <w:rPr>
          <w:b/>
          <w:sz w:val="18"/>
          <w:szCs w:val="18"/>
        </w:rPr>
      </w:pPr>
      <w:r w:rsidRPr="00FF0AEB">
        <w:rPr>
          <w:b/>
          <w:sz w:val="18"/>
          <w:szCs w:val="18"/>
        </w:rPr>
        <w:t>f)  Spôsob vzniku odloženého záväzku</w:t>
      </w:r>
    </w:p>
    <w:p w:rsidR="00F53547" w:rsidRDefault="00F53547" w:rsidP="00F22AAE">
      <w:pPr>
        <w:pStyle w:val="podnadpis2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FF0AEB">
        <w:rPr>
          <w:sz w:val="18"/>
          <w:szCs w:val="18"/>
        </w:rPr>
        <w:t>Účtovná jednotka nemá náplň pre túto položku</w:t>
      </w:r>
    </w:p>
    <w:p w:rsidR="00F53547" w:rsidRPr="00F22AAE" w:rsidRDefault="00F53547" w:rsidP="00F22AAE">
      <w:pPr>
        <w:pStyle w:val="podnadpis2"/>
        <w:rPr>
          <w:rFonts w:ascii="Calibri" w:hAnsi="Calibri"/>
          <w:sz w:val="18"/>
          <w:szCs w:val="18"/>
        </w:rPr>
      </w:pPr>
    </w:p>
    <w:p w:rsidR="00F53547" w:rsidRDefault="00F53547" w:rsidP="00A70295">
      <w:pPr>
        <w:rPr>
          <w:b/>
          <w:sz w:val="18"/>
        </w:rPr>
      </w:pPr>
      <w:r w:rsidRPr="00F22AAE">
        <w:rPr>
          <w:b/>
          <w:sz w:val="18"/>
        </w:rPr>
        <w:t xml:space="preserve">g)     Záväzky zo sociálneho fondu </w:t>
      </w:r>
      <w:bookmarkEnd w:id="18"/>
    </w:p>
    <w:p w:rsidR="00F53547" w:rsidRPr="004F4C56" w:rsidRDefault="00F53547" w:rsidP="004F4C56">
      <w:pPr>
        <w:pStyle w:val="BodyText"/>
      </w:pPr>
      <w:r w:rsidRPr="004F4C56">
        <w:t>Tvorba a čerpanie sociálneho fondu v priebehu účtovného obdobia sú znázornené v nasledujúcej tabuľke:</w:t>
      </w:r>
    </w:p>
    <w:p w:rsidR="00F53547" w:rsidRPr="004F4C56" w:rsidRDefault="00F53547" w:rsidP="004F4C56">
      <w:pPr>
        <w:pStyle w:val="BodyText"/>
      </w:pPr>
    </w:p>
    <w:tbl>
      <w:tblPr>
        <w:tblW w:w="4540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620"/>
        <w:gridCol w:w="960"/>
        <w:gridCol w:w="960"/>
      </w:tblGrid>
      <w:tr w:rsidR="00F53547" w:rsidRPr="004F4C56" w:rsidTr="00110043">
        <w:trPr>
          <w:trHeight w:val="255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ind w:left="426" w:hanging="426"/>
              <w:rPr>
                <w:rFonts w:ascii="Times New Roman" w:hAnsi="Times New Roman"/>
                <w:b/>
                <w:bCs/>
                <w:sz w:val="18"/>
              </w:rPr>
            </w:pPr>
            <w:r w:rsidRPr="004F4C56">
              <w:rPr>
                <w:rFonts w:ascii="Times New Roman" w:hAnsi="Times New Roman"/>
                <w:b/>
                <w:bCs/>
                <w:sz w:val="18"/>
              </w:rPr>
              <w:t>v celých 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rPr>
                <w:rFonts w:ascii="Times New Roman" w:hAnsi="Times New Roman"/>
                <w:b/>
                <w:bCs/>
                <w:sz w:val="18"/>
              </w:rPr>
            </w:pPr>
            <w:r w:rsidRPr="004F4C56">
              <w:rPr>
                <w:rFonts w:ascii="Times New Roman" w:hAnsi="Times New Roman"/>
                <w:b/>
                <w:bCs/>
                <w:sz w:val="18"/>
              </w:rPr>
              <w:t>rok 201</w:t>
            </w:r>
            <w:r>
              <w:rPr>
                <w:rFonts w:ascii="Times New Roman" w:hAnsi="Times New Roman"/>
                <w:b/>
                <w:bCs/>
                <w:sz w:val="18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4F4C56" w:rsidRDefault="00F53547" w:rsidP="00110043">
            <w:pPr>
              <w:rPr>
                <w:rFonts w:ascii="Times New Roman" w:hAnsi="Times New Roman"/>
                <w:b/>
                <w:bCs/>
                <w:sz w:val="18"/>
              </w:rPr>
            </w:pPr>
            <w:r w:rsidRPr="004F4C56">
              <w:rPr>
                <w:rFonts w:ascii="Times New Roman" w:hAnsi="Times New Roman"/>
                <w:b/>
                <w:bCs/>
                <w:sz w:val="18"/>
              </w:rPr>
              <w:t>rok 201</w:t>
            </w:r>
            <w:r>
              <w:rPr>
                <w:rFonts w:ascii="Times New Roman" w:hAnsi="Times New Roman"/>
                <w:b/>
                <w:bCs/>
                <w:sz w:val="18"/>
              </w:rPr>
              <w:t>2</w:t>
            </w:r>
          </w:p>
        </w:tc>
      </w:tr>
      <w:tr w:rsidR="00F53547" w:rsidRPr="004F4C56" w:rsidTr="001100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rPr>
                <w:rFonts w:ascii="Times New Roman" w:hAnsi="Times New Roman"/>
                <w:sz w:val="18"/>
              </w:rPr>
            </w:pPr>
            <w:r w:rsidRPr="004F4C56">
              <w:rPr>
                <w:rFonts w:ascii="Times New Roman" w:hAnsi="Times New Roman"/>
                <w:sz w:val="18"/>
              </w:rPr>
              <w:t>stav k 1.1.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97</w:t>
            </w:r>
          </w:p>
        </w:tc>
      </w:tr>
      <w:tr w:rsidR="00F53547" w:rsidRPr="004F4C56" w:rsidTr="001100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rPr>
                <w:rFonts w:ascii="Times New Roman" w:hAnsi="Times New Roman"/>
                <w:sz w:val="18"/>
              </w:rPr>
            </w:pPr>
            <w:r w:rsidRPr="004F4C56">
              <w:rPr>
                <w:rFonts w:ascii="Times New Roman" w:hAnsi="Times New Roman"/>
                <w:sz w:val="18"/>
              </w:rPr>
              <w:t>tvorba na ťarchu nákladov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0</w:t>
            </w:r>
          </w:p>
        </w:tc>
      </w:tr>
      <w:tr w:rsidR="00F53547" w:rsidRPr="004F4C56" w:rsidTr="001100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ind w:left="567" w:hanging="567"/>
              <w:rPr>
                <w:rFonts w:ascii="Times New Roman" w:hAnsi="Times New Roman"/>
                <w:sz w:val="18"/>
              </w:rPr>
            </w:pPr>
            <w:r w:rsidRPr="004F4C56">
              <w:rPr>
                <w:rFonts w:ascii="Times New Roman" w:hAnsi="Times New Roman"/>
                <w:sz w:val="18"/>
              </w:rPr>
              <w:t>tvorba zo zisku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sz w:val="18"/>
              </w:rPr>
            </w:pPr>
            <w:r w:rsidRPr="004F4C56">
              <w:rPr>
                <w:rFonts w:ascii="Times New Roman" w:hAnsi="Times New Roman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sz w:val="18"/>
              </w:rPr>
            </w:pPr>
            <w:r w:rsidRPr="004F4C56">
              <w:rPr>
                <w:rFonts w:ascii="Times New Roman" w:hAnsi="Times New Roman"/>
                <w:sz w:val="18"/>
              </w:rPr>
              <w:t>0</w:t>
            </w:r>
          </w:p>
        </w:tc>
      </w:tr>
      <w:tr w:rsidR="00F53547" w:rsidRPr="004F4C56" w:rsidTr="001100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rPr>
                <w:rFonts w:ascii="Times New Roman" w:hAnsi="Times New Roman"/>
                <w:sz w:val="18"/>
              </w:rPr>
            </w:pPr>
            <w:r w:rsidRPr="004F4C56">
              <w:rPr>
                <w:rFonts w:ascii="Times New Roman" w:hAnsi="Times New Roman"/>
                <w:sz w:val="18"/>
              </w:rPr>
              <w:t>čerpanie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sz w:val="18"/>
              </w:rPr>
            </w:pPr>
            <w:r w:rsidRPr="004F4C56">
              <w:rPr>
                <w:rFonts w:ascii="Times New Roman" w:hAnsi="Times New Roman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sz w:val="18"/>
              </w:rPr>
            </w:pPr>
            <w:r w:rsidRPr="004F4C56">
              <w:rPr>
                <w:rFonts w:ascii="Times New Roman" w:hAnsi="Times New Roman"/>
                <w:sz w:val="18"/>
              </w:rPr>
              <w:t>0</w:t>
            </w:r>
          </w:p>
        </w:tc>
      </w:tr>
      <w:tr w:rsidR="00F53547" w:rsidRPr="004F4C56" w:rsidTr="001100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rPr>
                <w:rFonts w:ascii="Times New Roman" w:hAnsi="Times New Roman"/>
                <w:b/>
                <w:bCs/>
                <w:sz w:val="18"/>
              </w:rPr>
            </w:pPr>
            <w:r w:rsidRPr="004F4C56">
              <w:rPr>
                <w:rFonts w:ascii="Times New Roman" w:hAnsi="Times New Roman"/>
                <w:b/>
                <w:bCs/>
                <w:sz w:val="18"/>
              </w:rPr>
              <w:t>stav k 31.12.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3547" w:rsidRPr="004F4C56" w:rsidRDefault="00F53547" w:rsidP="00110043">
            <w:pPr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97</w:t>
            </w:r>
          </w:p>
        </w:tc>
      </w:tr>
    </w:tbl>
    <w:p w:rsidR="00F53547" w:rsidRDefault="00F53547" w:rsidP="004F4C56">
      <w:pPr>
        <w:pStyle w:val="BodyText"/>
        <w:rPr>
          <w:rFonts w:ascii="Bookman Old Style" w:hAnsi="Bookman Old Style"/>
        </w:rPr>
      </w:pPr>
    </w:p>
    <w:p w:rsidR="00F53547" w:rsidRPr="00A70295" w:rsidRDefault="00F53547" w:rsidP="004F4C56">
      <w:pPr>
        <w:rPr>
          <w:b/>
          <w:sz w:val="18"/>
          <w:szCs w:val="18"/>
        </w:rPr>
      </w:pPr>
      <w:r w:rsidRPr="004F4C56">
        <w:rPr>
          <w:rFonts w:ascii="Times New Roman" w:hAnsi="Times New Roman"/>
          <w:sz w:val="18"/>
          <w:szCs w:val="18"/>
        </w:rPr>
        <w:t>Sociálny fond sa tvorí podľa zákona o sociálnom fonde na ťarchu nákladov</w:t>
      </w:r>
      <w:r w:rsidRPr="00FF0AEB">
        <w:t>.</w:t>
      </w:r>
    </w:p>
    <w:p w:rsidR="00F53547" w:rsidRDefault="00F53547" w:rsidP="002E7685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h</w:t>
      </w:r>
      <w:r w:rsidRPr="00F22AAE">
        <w:rPr>
          <w:b/>
          <w:sz w:val="18"/>
          <w:szCs w:val="18"/>
        </w:rPr>
        <w:t xml:space="preserve">)     </w:t>
      </w:r>
      <w:r>
        <w:rPr>
          <w:b/>
          <w:sz w:val="18"/>
          <w:szCs w:val="18"/>
        </w:rPr>
        <w:t>Vydané dlhopisy</w:t>
      </w:r>
    </w:p>
    <w:p w:rsidR="00F53547" w:rsidRPr="002E7685" w:rsidRDefault="00F53547" w:rsidP="002E7685">
      <w:p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  <w:r>
        <w:rPr>
          <w:sz w:val="18"/>
          <w:szCs w:val="18"/>
        </w:rPr>
        <w:t>Účtovná jednotka nemá náplň pre túto položku</w:t>
      </w:r>
    </w:p>
    <w:p w:rsidR="00F53547" w:rsidRDefault="00F53547" w:rsidP="002E7685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i</w:t>
      </w:r>
      <w:r w:rsidRPr="00F22AAE">
        <w:rPr>
          <w:b/>
          <w:sz w:val="18"/>
          <w:szCs w:val="18"/>
        </w:rPr>
        <w:t xml:space="preserve">)     </w:t>
      </w:r>
      <w:r>
        <w:rPr>
          <w:b/>
          <w:sz w:val="18"/>
          <w:szCs w:val="18"/>
        </w:rPr>
        <w:t>Bankové úvery</w:t>
      </w:r>
    </w:p>
    <w:p w:rsidR="00F53547" w:rsidRDefault="00F53547" w:rsidP="002E7685">
      <w:r>
        <w:t xml:space="preserve">  </w:t>
      </w:r>
      <w:r w:rsidRPr="00F22AAE">
        <w:t xml:space="preserve"> </w:t>
      </w:r>
      <w:r>
        <w:t xml:space="preserve">   </w:t>
      </w:r>
      <w:r w:rsidRPr="00FF0AEB">
        <w:rPr>
          <w:sz w:val="18"/>
          <w:szCs w:val="18"/>
        </w:rPr>
        <w:t>Účtovná jednotka nemá náplň pre túto položku</w:t>
      </w:r>
    </w:p>
    <w:p w:rsidR="00F53547" w:rsidRDefault="00F53547" w:rsidP="002E7685">
      <w:pPr>
        <w:rPr>
          <w:b/>
          <w:sz w:val="18"/>
          <w:szCs w:val="18"/>
        </w:rPr>
      </w:pPr>
      <w:r>
        <w:t xml:space="preserve">       </w:t>
      </w:r>
      <w:r>
        <w:rPr>
          <w:b/>
          <w:sz w:val="18"/>
          <w:szCs w:val="18"/>
        </w:rPr>
        <w:t>Pôžičky, návratné  finančné výpomoci</w:t>
      </w:r>
    </w:p>
    <w:p w:rsidR="00F53547" w:rsidRPr="005748D3" w:rsidRDefault="00F53547" w:rsidP="002E768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</w:t>
      </w:r>
      <w:r>
        <w:rPr>
          <w:sz w:val="18"/>
          <w:szCs w:val="18"/>
        </w:rPr>
        <w:t>Účtovná jednotka nemá náplň pre túto položku</w:t>
      </w:r>
    </w:p>
    <w:p w:rsidR="00F53547" w:rsidRPr="002E7685" w:rsidRDefault="00F53547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r>
        <w:rPr>
          <w:rFonts w:ascii="Calibri" w:hAnsi="Calibri"/>
        </w:rPr>
        <w:t>j</w:t>
      </w:r>
      <w:r w:rsidRPr="002E7685">
        <w:rPr>
          <w:rFonts w:ascii="Calibri" w:hAnsi="Calibri"/>
        </w:rPr>
        <w:t xml:space="preserve"> )   Časové rozlíšenie na strane pasív</w:t>
      </w:r>
    </w:p>
    <w:p w:rsidR="00F53547" w:rsidRDefault="00F53547" w:rsidP="0078318C">
      <w:pPr>
        <w:pStyle w:val="BodyText"/>
        <w:ind w:left="0"/>
        <w:rPr>
          <w:rFonts w:ascii="Calibri" w:hAnsi="Calibri"/>
        </w:rPr>
      </w:pPr>
      <w:r>
        <w:rPr>
          <w:rFonts w:ascii="Calibri" w:hAnsi="Calibri"/>
        </w:rPr>
        <w:t xml:space="preserve">        Účtovná jednotka nemá náplň pre túto položku</w:t>
      </w:r>
    </w:p>
    <w:p w:rsidR="00F53547" w:rsidRPr="002E7685" w:rsidRDefault="00F53547" w:rsidP="0078318C">
      <w:pPr>
        <w:pStyle w:val="BodyText"/>
        <w:ind w:left="0"/>
        <w:rPr>
          <w:rFonts w:ascii="Calibri" w:hAnsi="Calibri"/>
        </w:rPr>
      </w:pPr>
    </w:p>
    <w:p w:rsidR="00F53547" w:rsidRPr="005748D3" w:rsidRDefault="00F53547" w:rsidP="005748D3">
      <w:pPr>
        <w:pStyle w:val="BodyText"/>
        <w:ind w:left="0"/>
        <w:rPr>
          <w:rFonts w:ascii="Calibri" w:hAnsi="Calibri"/>
          <w:b/>
        </w:rPr>
      </w:pPr>
      <w:r w:rsidRPr="005748D3">
        <w:rPr>
          <w:rFonts w:ascii="Calibri" w:hAnsi="Calibri"/>
          <w:b/>
        </w:rPr>
        <w:t xml:space="preserve">k) </w:t>
      </w:r>
      <w:r>
        <w:rPr>
          <w:rFonts w:ascii="Calibri" w:hAnsi="Calibri"/>
          <w:b/>
        </w:rPr>
        <w:t xml:space="preserve">   </w:t>
      </w:r>
      <w:r w:rsidRPr="005748D3">
        <w:rPr>
          <w:rFonts w:ascii="Calibri" w:hAnsi="Calibri"/>
          <w:b/>
        </w:rPr>
        <w:t>Významné položky derivátov</w:t>
      </w:r>
    </w:p>
    <w:p w:rsidR="00F53547" w:rsidRDefault="00F53547" w:rsidP="00D81232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F53547" w:rsidRPr="005748D3" w:rsidRDefault="00F53547" w:rsidP="005748D3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l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a záväzky zabezpečené  derivátmi</w:t>
      </w:r>
    </w:p>
    <w:p w:rsidR="00F53547" w:rsidRDefault="00F53547" w:rsidP="005748D3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F53547" w:rsidRDefault="00F53547" w:rsidP="005748D3">
      <w:pPr>
        <w:pStyle w:val="BodyText"/>
        <w:rPr>
          <w:rFonts w:ascii="Calibri" w:hAnsi="Calibri"/>
        </w:rPr>
      </w:pPr>
    </w:p>
    <w:p w:rsidR="00F53547" w:rsidRPr="005748D3" w:rsidRDefault="00F53547" w:rsidP="00443204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m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prenajatý formou finančného prenájmu – u nájomcu</w:t>
      </w:r>
    </w:p>
    <w:p w:rsidR="00F53547" w:rsidRPr="005748D3" w:rsidRDefault="00F53547" w:rsidP="00443204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F53547" w:rsidRPr="005748D3" w:rsidRDefault="00F53547" w:rsidP="005748D3">
      <w:pPr>
        <w:pStyle w:val="BodyText"/>
        <w:rPr>
          <w:rFonts w:ascii="Calibri" w:hAnsi="Calibri"/>
        </w:rPr>
      </w:pPr>
    </w:p>
    <w:p w:rsidR="00F53547" w:rsidRDefault="00F53547" w:rsidP="00D81232">
      <w:pPr>
        <w:pStyle w:val="BodyText"/>
        <w:rPr>
          <w:rFonts w:ascii="Calibri" w:hAnsi="Calibri"/>
        </w:rPr>
      </w:pPr>
    </w:p>
    <w:p w:rsidR="00F53547" w:rsidRPr="005748D3" w:rsidRDefault="00F53547" w:rsidP="00D81232">
      <w:pPr>
        <w:pStyle w:val="BodyText"/>
        <w:rPr>
          <w:rFonts w:ascii="Calibri" w:hAnsi="Calibri"/>
        </w:rPr>
      </w:pPr>
    </w:p>
    <w:p w:rsidR="00F53547" w:rsidRPr="00443204" w:rsidRDefault="00F53547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443204">
        <w:rPr>
          <w:rFonts w:ascii="Calibri" w:hAnsi="Calibri"/>
        </w:rPr>
        <w:t>H. informácie o výnosoch</w:t>
      </w:r>
    </w:p>
    <w:p w:rsidR="00F53547" w:rsidRPr="00443204" w:rsidRDefault="00F53547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9" w:name="_Toc530739914"/>
    </w:p>
    <w:p w:rsidR="00F53547" w:rsidRPr="00443204" w:rsidRDefault="00F53547" w:rsidP="00D81232">
      <w:pPr>
        <w:rPr>
          <w:b/>
        </w:rPr>
      </w:pPr>
      <w:r w:rsidRPr="00443204">
        <w:rPr>
          <w:b/>
        </w:rPr>
        <w:t xml:space="preserve">a)      </w:t>
      </w:r>
      <w:r w:rsidRPr="00443204">
        <w:rPr>
          <w:b/>
          <w:sz w:val="18"/>
          <w:szCs w:val="18"/>
        </w:rPr>
        <w:t>Tržby za vlastné výkony , tovar</w:t>
      </w:r>
      <w:bookmarkEnd w:id="19"/>
      <w:r w:rsidRPr="00443204">
        <w:rPr>
          <w:b/>
          <w:sz w:val="18"/>
          <w:szCs w:val="18"/>
        </w:rPr>
        <w:t xml:space="preserve"> a služby</w:t>
      </w:r>
    </w:p>
    <w:p w:rsidR="00F53547" w:rsidRPr="00443204" w:rsidRDefault="00F53547" w:rsidP="00D81232">
      <w:pPr>
        <w:pStyle w:val="BodyText"/>
        <w:rPr>
          <w:rFonts w:ascii="Calibri" w:hAnsi="Calibri"/>
        </w:rPr>
      </w:pPr>
      <w:r w:rsidRPr="00443204">
        <w:rPr>
          <w:rFonts w:ascii="Calibri" w:hAnsi="Calibri"/>
        </w:rPr>
        <w:t>Tržby za vlastné výkony</w:t>
      </w:r>
      <w:r>
        <w:rPr>
          <w:rFonts w:ascii="Calibri" w:hAnsi="Calibri"/>
        </w:rPr>
        <w:t>,</w:t>
      </w:r>
      <w:r w:rsidRPr="00443204">
        <w:rPr>
          <w:rFonts w:ascii="Calibri" w:hAnsi="Calibri"/>
        </w:rPr>
        <w:t xml:space="preserve"> tovar </w:t>
      </w:r>
      <w:r>
        <w:rPr>
          <w:rFonts w:ascii="Calibri" w:hAnsi="Calibri"/>
        </w:rPr>
        <w:t xml:space="preserve">a služby </w:t>
      </w:r>
      <w:r w:rsidRPr="00443204">
        <w:rPr>
          <w:rFonts w:ascii="Calibri" w:hAnsi="Calibri"/>
        </w:rPr>
        <w:t xml:space="preserve">podľa jednotlivých segmentov, t. j. podľa typov výrobkov a služieb a podľa hlavných teritórií, sú uvedené v nasledujúcej tabuľke </w:t>
      </w:r>
    </w:p>
    <w:p w:rsidR="00F53547" w:rsidRDefault="00F53547" w:rsidP="00D81232">
      <w:pPr>
        <w:pStyle w:val="BodyText"/>
        <w:rPr>
          <w:rFonts w:ascii="Bookman Old Style" w:hAnsi="Bookman Old Style"/>
        </w:rPr>
      </w:pPr>
    </w:p>
    <w:p w:rsidR="00F53547" w:rsidRDefault="00F53547" w:rsidP="00D81232">
      <w:pPr>
        <w:pStyle w:val="BodyText"/>
        <w:rPr>
          <w:rFonts w:ascii="Bookman Old Style" w:hAnsi="Bookman Old Style"/>
        </w:rPr>
      </w:pPr>
    </w:p>
    <w:tbl>
      <w:tblPr>
        <w:tblW w:w="8582" w:type="dxa"/>
        <w:tblInd w:w="5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1842"/>
        <w:gridCol w:w="1920"/>
      </w:tblGrid>
      <w:tr w:rsidR="00F53547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43204" w:rsidRDefault="00F53547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53547" w:rsidRPr="00443204" w:rsidRDefault="00F53547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3</w:t>
            </w:r>
            <w:r w:rsidRPr="00443204">
              <w:rPr>
                <w:b/>
                <w:bCs/>
                <w:sz w:val="18"/>
                <w:szCs w:val="18"/>
              </w:rPr>
              <w:t xml:space="preserve"> </w:t>
            </w:r>
          </w:p>
          <w:p w:rsidR="00F53547" w:rsidRPr="00443204" w:rsidRDefault="00F53547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v celých EUR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F53547" w:rsidRPr="00443204" w:rsidRDefault="00F53547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Rok 201</w:t>
            </w:r>
            <w:r>
              <w:rPr>
                <w:b/>
                <w:bCs/>
                <w:sz w:val="18"/>
                <w:szCs w:val="18"/>
              </w:rPr>
              <w:t>2</w:t>
            </w:r>
          </w:p>
          <w:p w:rsidR="00F53547" w:rsidRPr="00443204" w:rsidRDefault="00F53547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v celých EUR</w:t>
            </w:r>
          </w:p>
        </w:tc>
      </w:tr>
      <w:tr w:rsidR="00F53547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43204" w:rsidRDefault="00F53547" w:rsidP="00726B43">
            <w:pPr>
              <w:ind w:left="110" w:hanging="110"/>
              <w:rPr>
                <w:b/>
                <w:sz w:val="18"/>
                <w:szCs w:val="18"/>
              </w:rPr>
            </w:pPr>
            <w:r w:rsidRPr="00443204">
              <w:rPr>
                <w:b/>
                <w:sz w:val="18"/>
                <w:szCs w:val="18"/>
              </w:rPr>
              <w:t xml:space="preserve">Účet </w:t>
            </w:r>
            <w:r>
              <w:rPr>
                <w:b/>
                <w:sz w:val="18"/>
                <w:szCs w:val="18"/>
              </w:rPr>
              <w:t xml:space="preserve">602 – </w:t>
            </w:r>
            <w:r>
              <w:rPr>
                <w:sz w:val="18"/>
                <w:szCs w:val="18"/>
              </w:rPr>
              <w:t>tržby z predaja vlastných výrobkov a služieb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547" w:rsidRPr="00443204" w:rsidRDefault="00F53547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4 670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547" w:rsidRPr="00443204" w:rsidRDefault="00F53547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5 510</w:t>
            </w:r>
          </w:p>
        </w:tc>
      </w:tr>
      <w:tr w:rsidR="00F53547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443204" w:rsidRDefault="00F53547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547" w:rsidRPr="00443204" w:rsidRDefault="00F53547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4 670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547" w:rsidRPr="00443204" w:rsidRDefault="00F53547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5 510</w:t>
            </w:r>
          </w:p>
        </w:tc>
      </w:tr>
    </w:tbl>
    <w:p w:rsidR="00F53547" w:rsidRPr="00443204" w:rsidRDefault="00F53547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F53547" w:rsidRPr="00443204" w:rsidRDefault="00F53547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443204">
        <w:rPr>
          <w:rFonts w:ascii="Calibri" w:hAnsi="Calibri"/>
          <w:szCs w:val="18"/>
        </w:rPr>
        <w:t>b) Výnosy  z hospodárskej činnosti</w:t>
      </w:r>
    </w:p>
    <w:p w:rsidR="00F53547" w:rsidRPr="00A70295" w:rsidRDefault="00F53547" w:rsidP="00A70295">
      <w:pPr>
        <w:ind w:left="360"/>
        <w:rPr>
          <w:sz w:val="18"/>
          <w:szCs w:val="18"/>
        </w:rPr>
      </w:pPr>
      <w:r w:rsidRPr="00A70295">
        <w:rPr>
          <w:sz w:val="18"/>
          <w:szCs w:val="18"/>
        </w:rPr>
        <w:t>Účtovná jednotka nemá náplň pre túto položku:</w:t>
      </w:r>
    </w:p>
    <w:p w:rsidR="00F53547" w:rsidRPr="009A38F7" w:rsidRDefault="00F53547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c)      Výnosy z finančnej činnosti</w:t>
      </w:r>
    </w:p>
    <w:p w:rsidR="00F53547" w:rsidRPr="009A38F7" w:rsidRDefault="00F53547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Prehľad  je uvedený v nasledujúcej tabuľke:</w:t>
      </w:r>
    </w:p>
    <w:p w:rsidR="00F53547" w:rsidRPr="009A38F7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F53547" w:rsidRPr="009A38F7" w:rsidTr="00EA675F">
        <w:tc>
          <w:tcPr>
            <w:tcW w:w="5013" w:type="dxa"/>
          </w:tcPr>
          <w:p w:rsidR="00F53547" w:rsidRPr="009A38F7" w:rsidRDefault="00F53547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 xml:space="preserve"> </w:t>
            </w:r>
          </w:p>
        </w:tc>
        <w:tc>
          <w:tcPr>
            <w:tcW w:w="1800" w:type="dxa"/>
          </w:tcPr>
          <w:p w:rsidR="00F53547" w:rsidRDefault="00F53547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ROK 2013 </w:t>
            </w:r>
          </w:p>
          <w:p w:rsidR="00F53547" w:rsidRPr="009A38F7" w:rsidRDefault="00F53547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v celých EUR</w:t>
            </w:r>
          </w:p>
        </w:tc>
        <w:tc>
          <w:tcPr>
            <w:tcW w:w="1800" w:type="dxa"/>
          </w:tcPr>
          <w:p w:rsidR="00F53547" w:rsidRDefault="00F53547" w:rsidP="00AC1279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ROK 2012 </w:t>
            </w:r>
          </w:p>
          <w:p w:rsidR="00F53547" w:rsidRPr="009A38F7" w:rsidRDefault="00F53547" w:rsidP="00AC1279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v celých EUR</w:t>
            </w:r>
          </w:p>
        </w:tc>
      </w:tr>
      <w:tr w:rsidR="00F53547" w:rsidRPr="009A38F7" w:rsidTr="00EA675F">
        <w:trPr>
          <w:trHeight w:val="360"/>
        </w:trPr>
        <w:tc>
          <w:tcPr>
            <w:tcW w:w="5013" w:type="dxa"/>
          </w:tcPr>
          <w:p w:rsidR="00F53547" w:rsidRPr="009A38F7" w:rsidRDefault="00F53547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662</w:t>
            </w:r>
            <w:r>
              <w:rPr>
                <w:rFonts w:ascii="Calibri" w:hAnsi="Calibri"/>
                <w:szCs w:val="18"/>
              </w:rPr>
              <w:t>– výnosové úroky</w:t>
            </w:r>
          </w:p>
        </w:tc>
        <w:tc>
          <w:tcPr>
            <w:tcW w:w="1800" w:type="dxa"/>
          </w:tcPr>
          <w:p w:rsidR="00F53547" w:rsidRPr="009A38F7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F53547" w:rsidRPr="009A38F7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</w:tr>
      <w:tr w:rsidR="00F53547" w:rsidRPr="009A38F7" w:rsidTr="00EA675F">
        <w:trPr>
          <w:trHeight w:val="360"/>
        </w:trPr>
        <w:tc>
          <w:tcPr>
            <w:tcW w:w="5013" w:type="dxa"/>
          </w:tcPr>
          <w:p w:rsidR="00F53547" w:rsidRPr="009A38F7" w:rsidRDefault="00F53547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668</w:t>
            </w:r>
            <w:r>
              <w:rPr>
                <w:rFonts w:ascii="Calibri" w:hAnsi="Calibri"/>
                <w:szCs w:val="18"/>
              </w:rPr>
              <w:t xml:space="preserve"> – ostatné finančné výnosy</w:t>
            </w:r>
          </w:p>
        </w:tc>
        <w:tc>
          <w:tcPr>
            <w:tcW w:w="1800" w:type="dxa"/>
          </w:tcPr>
          <w:p w:rsidR="00F53547" w:rsidRPr="009A38F7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F53547" w:rsidRPr="009A38F7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F53547" w:rsidRPr="009A38F7" w:rsidTr="00EA675F">
        <w:tc>
          <w:tcPr>
            <w:tcW w:w="5013" w:type="dxa"/>
          </w:tcPr>
          <w:p w:rsidR="00F53547" w:rsidRPr="009A38F7" w:rsidRDefault="00F53547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F53547" w:rsidRPr="009A38F7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800" w:type="dxa"/>
          </w:tcPr>
          <w:p w:rsidR="00F53547" w:rsidRPr="009A38F7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1</w:t>
            </w:r>
          </w:p>
          <w:p w:rsidR="00F53547" w:rsidRPr="009A38F7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F53547" w:rsidRPr="009A38F7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9A38F7" w:rsidRDefault="00F53547" w:rsidP="00D81232">
      <w:pPr>
        <w:pStyle w:val="Heading2"/>
        <w:numPr>
          <w:ilvl w:val="0"/>
          <w:numId w:val="9"/>
        </w:numPr>
        <w:rPr>
          <w:rFonts w:ascii="Calibri" w:hAnsi="Calibri"/>
          <w:szCs w:val="18"/>
        </w:rPr>
      </w:pPr>
      <w:bookmarkStart w:id="20" w:name="_Toc530739918"/>
      <w:r w:rsidRPr="009A38F7">
        <w:rPr>
          <w:rFonts w:ascii="Calibri" w:hAnsi="Calibri"/>
          <w:szCs w:val="18"/>
        </w:rPr>
        <w:t>Mimoriadne výnosy</w:t>
      </w:r>
      <w:bookmarkEnd w:id="20"/>
    </w:p>
    <w:p w:rsidR="00F53547" w:rsidRPr="009A38F7" w:rsidRDefault="00F53547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A38F7">
        <w:rPr>
          <w:rFonts w:ascii="Calibri" w:hAnsi="Calibri"/>
          <w:szCs w:val="18"/>
        </w:rPr>
        <w:t xml:space="preserve"> nemala žiadne mimoriadne výnosy. </w:t>
      </w:r>
    </w:p>
    <w:p w:rsidR="00F53547" w:rsidRPr="009A38F7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9A38F7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9A38F7" w:rsidRDefault="00F53547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I.     Informácie o nákladoch</w:t>
      </w:r>
    </w:p>
    <w:p w:rsidR="00F53547" w:rsidRPr="009A38F7" w:rsidRDefault="00F53547" w:rsidP="00D81232">
      <w:pPr>
        <w:pStyle w:val="BodyText"/>
        <w:ind w:left="0"/>
        <w:rPr>
          <w:rFonts w:ascii="Calibri" w:hAnsi="Calibri"/>
          <w:szCs w:val="18"/>
        </w:rPr>
      </w:pPr>
    </w:p>
    <w:p w:rsidR="00F53547" w:rsidRPr="009A38F7" w:rsidRDefault="00F53547" w:rsidP="00D81232">
      <w:pPr>
        <w:rPr>
          <w:b/>
          <w:sz w:val="18"/>
          <w:szCs w:val="18"/>
        </w:rPr>
      </w:pPr>
      <w:r w:rsidRPr="009A38F7">
        <w:rPr>
          <w:b/>
          <w:sz w:val="18"/>
          <w:szCs w:val="18"/>
        </w:rPr>
        <w:t>a)    Náklady na predaný tovar, poskytnuté služby, spotreba materiálu a energie</w:t>
      </w:r>
    </w:p>
    <w:p w:rsidR="00F53547" w:rsidRPr="009A38F7" w:rsidRDefault="00F53547" w:rsidP="00D81232">
      <w:pPr>
        <w:pStyle w:val="Heading2"/>
        <w:numPr>
          <w:ilvl w:val="0"/>
          <w:numId w:val="0"/>
        </w:numPr>
        <w:rPr>
          <w:rFonts w:ascii="Calibri" w:hAnsi="Calibri"/>
          <w:b w:val="0"/>
        </w:rPr>
      </w:pPr>
      <w:r w:rsidRPr="009A38F7">
        <w:rPr>
          <w:rFonts w:ascii="Calibri" w:hAnsi="Calibri"/>
        </w:rPr>
        <w:t xml:space="preserve">      </w:t>
      </w:r>
      <w:r w:rsidRPr="009A38F7">
        <w:rPr>
          <w:rFonts w:ascii="Calibri" w:hAnsi="Calibri"/>
          <w:b w:val="0"/>
        </w:rPr>
        <w:t>Prehľad o nákladoch na poskytnuté služby, materiál a energie je znázornený v nasledujúcej tabuľke:</w:t>
      </w:r>
    </w:p>
    <w:p w:rsidR="00F53547" w:rsidRPr="009A38F7" w:rsidRDefault="00F53547" w:rsidP="00D81232">
      <w:pPr>
        <w:pStyle w:val="BodyText"/>
        <w:rPr>
          <w:rFonts w:ascii="Calibri" w:hAnsi="Calibri"/>
        </w:rPr>
      </w:pPr>
    </w:p>
    <w:tbl>
      <w:tblPr>
        <w:tblW w:w="9568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5"/>
        <w:gridCol w:w="2855"/>
        <w:gridCol w:w="2614"/>
      </w:tblGrid>
      <w:tr w:rsidR="00F53547" w:rsidRPr="009A38F7" w:rsidTr="00AC1279">
        <w:trPr>
          <w:trHeight w:val="558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3B79AC">
            <w:pPr>
              <w:rPr>
                <w:b/>
                <w:bCs/>
                <w:sz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53547" w:rsidRPr="009A38F7" w:rsidRDefault="00F53547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9A38F7">
            <w:pPr>
              <w:ind w:left="426" w:hanging="426"/>
              <w:jc w:val="bot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ROK  2013 v celých EUR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A38F7" w:rsidRDefault="00F53547" w:rsidP="009A38F7">
            <w:pPr>
              <w:ind w:left="426" w:hanging="426"/>
              <w:jc w:val="bot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ROK 2012 v celých EUR</w:t>
            </w:r>
          </w:p>
        </w:tc>
      </w:tr>
      <w:tr w:rsidR="00F53547" w:rsidRPr="009A38F7" w:rsidTr="00AC1279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501 - </w:t>
            </w:r>
            <w:r w:rsidRPr="003058E1">
              <w:rPr>
                <w:bCs/>
                <w:sz w:val="18"/>
              </w:rPr>
              <w:t>Spotreba materiálu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53547" w:rsidRPr="009A38F7" w:rsidRDefault="00F53547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737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A38F7" w:rsidRDefault="00F53547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1 439</w:t>
            </w:r>
          </w:p>
        </w:tc>
      </w:tr>
      <w:tr w:rsidR="00F53547" w:rsidRPr="009A38F7" w:rsidTr="00AC1279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502 - </w:t>
            </w:r>
            <w:r w:rsidRPr="003058E1">
              <w:rPr>
                <w:bCs/>
                <w:sz w:val="18"/>
              </w:rPr>
              <w:t>Spotreba energie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53547" w:rsidRPr="009A38F7" w:rsidRDefault="00F53547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A38F7" w:rsidRDefault="00F53547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F53547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726B43">
            <w:pPr>
              <w:ind w:left="426" w:hanging="42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51  -  </w:t>
            </w:r>
            <w:r w:rsidRPr="003058E1">
              <w:rPr>
                <w:sz w:val="18"/>
              </w:rPr>
              <w:t>Služby spolu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3547" w:rsidRPr="009A38F7" w:rsidRDefault="00F53547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726B43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842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3547" w:rsidRPr="009A38F7" w:rsidRDefault="00F53547" w:rsidP="00726B43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1 443</w:t>
            </w:r>
          </w:p>
        </w:tc>
      </w:tr>
      <w:tr w:rsidR="00F53547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A38F7" w:rsidRDefault="00F53547" w:rsidP="00726B43">
            <w:pPr>
              <w:rPr>
                <w:b/>
                <w:bCs/>
                <w:sz w:val="18"/>
              </w:rPr>
            </w:pPr>
            <w:r w:rsidRPr="009A38F7">
              <w:rPr>
                <w:b/>
                <w:bCs/>
                <w:sz w:val="18"/>
              </w:rPr>
              <w:t>Spolu materiál,</w:t>
            </w:r>
            <w:r>
              <w:rPr>
                <w:b/>
                <w:bCs/>
                <w:sz w:val="18"/>
              </w:rPr>
              <w:t xml:space="preserve"> energie, </w:t>
            </w:r>
            <w:r w:rsidRPr="009A38F7">
              <w:rPr>
                <w:b/>
                <w:bCs/>
                <w:sz w:val="18"/>
              </w:rPr>
              <w:t>služby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3547" w:rsidRPr="009A38F7" w:rsidRDefault="00F53547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AC1279" w:rsidRDefault="00F53547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1 579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3547" w:rsidRPr="00AC1279" w:rsidRDefault="00F53547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2 882</w:t>
            </w:r>
          </w:p>
        </w:tc>
      </w:tr>
    </w:tbl>
    <w:p w:rsidR="00F53547" w:rsidRDefault="00F53547" w:rsidP="00D81232">
      <w:pPr>
        <w:pStyle w:val="BodyText"/>
        <w:rPr>
          <w:rFonts w:ascii="Bookman Old Style" w:hAnsi="Bookman Old Style"/>
        </w:rPr>
      </w:pPr>
    </w:p>
    <w:p w:rsidR="00F53547" w:rsidRPr="00AC1279" w:rsidRDefault="00F53547" w:rsidP="00D81232">
      <w:pPr>
        <w:pStyle w:val="BodyText"/>
        <w:ind w:left="0"/>
        <w:rPr>
          <w:rFonts w:ascii="Calibri" w:hAnsi="Calibri"/>
          <w:b/>
        </w:rPr>
      </w:pPr>
      <w:r w:rsidRPr="00AC1279">
        <w:rPr>
          <w:rFonts w:ascii="Calibri" w:hAnsi="Calibri"/>
          <w:b/>
        </w:rPr>
        <w:t>b)    Náklady na hospodársku činnosti</w:t>
      </w:r>
    </w:p>
    <w:p w:rsidR="00F53547" w:rsidRPr="00AC1279" w:rsidRDefault="00F53547" w:rsidP="00D81232">
      <w:pPr>
        <w:pStyle w:val="BodyText"/>
        <w:ind w:left="0"/>
        <w:rPr>
          <w:rFonts w:ascii="Calibri" w:hAnsi="Calibri"/>
        </w:rPr>
      </w:pPr>
      <w:r w:rsidRPr="00AC1279">
        <w:rPr>
          <w:rFonts w:ascii="Calibri" w:hAnsi="Calibri"/>
        </w:rPr>
        <w:t xml:space="preserve">       Prehľad o nákladoch na hospodársku činnosť je znázornený v nasledujúcej tabuľke       </w:t>
      </w:r>
    </w:p>
    <w:p w:rsidR="00F53547" w:rsidRPr="00AC1279" w:rsidRDefault="00F53547" w:rsidP="00D81232">
      <w:pPr>
        <w:pStyle w:val="BodyText"/>
        <w:ind w:left="0"/>
        <w:rPr>
          <w:rFonts w:ascii="Calibri" w:hAnsi="Calibri"/>
        </w:rPr>
      </w:pPr>
      <w:r w:rsidRPr="00AC1279">
        <w:rPr>
          <w:rFonts w:ascii="Calibri" w:hAnsi="Calibri"/>
        </w:rPr>
        <w:t xml:space="preserve"> 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074"/>
        <w:gridCol w:w="2880"/>
        <w:gridCol w:w="2520"/>
      </w:tblGrid>
      <w:tr w:rsidR="00F53547" w:rsidRPr="00AC1279" w:rsidTr="00AC1279">
        <w:tc>
          <w:tcPr>
            <w:tcW w:w="4074" w:type="dxa"/>
          </w:tcPr>
          <w:p w:rsidR="00F53547" w:rsidRPr="00AC1279" w:rsidRDefault="00F53547" w:rsidP="00726B43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880" w:type="dxa"/>
          </w:tcPr>
          <w:p w:rsidR="00F53547" w:rsidRDefault="00F53547" w:rsidP="00726B43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AC1279">
              <w:rPr>
                <w:rFonts w:ascii="Calibri" w:hAnsi="Calibri"/>
                <w:b/>
              </w:rPr>
              <w:t>Rok 20</w:t>
            </w:r>
            <w:r>
              <w:rPr>
                <w:rFonts w:ascii="Calibri" w:hAnsi="Calibri"/>
                <w:b/>
              </w:rPr>
              <w:t>13</w:t>
            </w:r>
            <w:r w:rsidRPr="00AC1279">
              <w:rPr>
                <w:rFonts w:ascii="Calibri" w:hAnsi="Calibri"/>
                <w:b/>
              </w:rPr>
              <w:t xml:space="preserve"> v celých EUR</w:t>
            </w:r>
          </w:p>
          <w:p w:rsidR="00F53547" w:rsidRDefault="00F53547" w:rsidP="00726B43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  <w:p w:rsidR="00F53547" w:rsidRPr="00AC1279" w:rsidRDefault="00F53547" w:rsidP="00726B43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</w:tc>
        <w:tc>
          <w:tcPr>
            <w:tcW w:w="2520" w:type="dxa"/>
          </w:tcPr>
          <w:p w:rsidR="00F53547" w:rsidRPr="00AC1279" w:rsidRDefault="00F53547" w:rsidP="00726B43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AC1279">
              <w:rPr>
                <w:rFonts w:ascii="Calibri" w:hAnsi="Calibri"/>
                <w:b/>
              </w:rPr>
              <w:t>Rok 201</w:t>
            </w:r>
            <w:r>
              <w:rPr>
                <w:rFonts w:ascii="Calibri" w:hAnsi="Calibri"/>
                <w:b/>
              </w:rPr>
              <w:t>2</w:t>
            </w:r>
            <w:r w:rsidRPr="00AC1279">
              <w:rPr>
                <w:rFonts w:ascii="Calibri" w:hAnsi="Calibri"/>
                <w:b/>
              </w:rPr>
              <w:t xml:space="preserve"> v celých EUR</w:t>
            </w:r>
          </w:p>
        </w:tc>
      </w:tr>
      <w:tr w:rsidR="00F53547" w:rsidRPr="00AC1279" w:rsidTr="00AC1279">
        <w:tc>
          <w:tcPr>
            <w:tcW w:w="4074" w:type="dxa"/>
          </w:tcPr>
          <w:p w:rsidR="00F53547" w:rsidRPr="00AC1279" w:rsidRDefault="00F53547" w:rsidP="00726B43">
            <w:pPr>
              <w:pStyle w:val="BodyText"/>
              <w:ind w:left="0"/>
              <w:rPr>
                <w:rFonts w:ascii="Calibri" w:hAnsi="Calibri"/>
              </w:rPr>
            </w:pPr>
            <w:r w:rsidRPr="003058E1">
              <w:rPr>
                <w:rFonts w:ascii="Calibri" w:hAnsi="Calibri"/>
                <w:b/>
              </w:rPr>
              <w:t>521 , 524</w:t>
            </w:r>
            <w:r>
              <w:rPr>
                <w:rFonts w:ascii="Calibri" w:hAnsi="Calibri"/>
                <w:b/>
              </w:rPr>
              <w:t xml:space="preserve">, 527 </w:t>
            </w:r>
            <w:r>
              <w:rPr>
                <w:rFonts w:ascii="Calibri" w:hAnsi="Calibri"/>
              </w:rPr>
              <w:t xml:space="preserve"> - </w:t>
            </w:r>
            <w:r w:rsidRPr="00AC1279">
              <w:rPr>
                <w:rFonts w:ascii="Calibri" w:hAnsi="Calibri"/>
              </w:rPr>
              <w:t>Osobné náklady</w:t>
            </w:r>
          </w:p>
        </w:tc>
        <w:tc>
          <w:tcPr>
            <w:tcW w:w="288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252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F53547" w:rsidRPr="00AC1279" w:rsidTr="00AC1279">
        <w:tc>
          <w:tcPr>
            <w:tcW w:w="4074" w:type="dxa"/>
          </w:tcPr>
          <w:p w:rsidR="00F53547" w:rsidRPr="00AC1279" w:rsidRDefault="00F53547" w:rsidP="00726B43">
            <w:pPr>
              <w:pStyle w:val="BodyText"/>
              <w:ind w:left="0"/>
              <w:rPr>
                <w:rFonts w:ascii="Calibri" w:hAnsi="Calibri"/>
              </w:rPr>
            </w:pPr>
            <w:r w:rsidRPr="003058E1">
              <w:rPr>
                <w:rFonts w:ascii="Calibri" w:hAnsi="Calibri"/>
                <w:b/>
              </w:rPr>
              <w:t>53</w:t>
            </w:r>
            <w:r>
              <w:rPr>
                <w:rFonts w:ascii="Calibri" w:hAnsi="Calibri"/>
              </w:rPr>
              <w:t xml:space="preserve">  -  </w:t>
            </w:r>
            <w:r w:rsidRPr="00AC1279">
              <w:rPr>
                <w:rFonts w:ascii="Calibri" w:hAnsi="Calibri"/>
              </w:rPr>
              <w:t>Dane a poplatky</w:t>
            </w:r>
          </w:p>
        </w:tc>
        <w:tc>
          <w:tcPr>
            <w:tcW w:w="288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381</w:t>
            </w:r>
          </w:p>
        </w:tc>
        <w:tc>
          <w:tcPr>
            <w:tcW w:w="252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414</w:t>
            </w:r>
          </w:p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F53547" w:rsidRPr="00AC1279" w:rsidTr="00AC1279">
        <w:tc>
          <w:tcPr>
            <w:tcW w:w="4074" w:type="dxa"/>
          </w:tcPr>
          <w:p w:rsidR="00F53547" w:rsidRPr="00AC1279" w:rsidRDefault="00F53547" w:rsidP="00726B43">
            <w:pPr>
              <w:pStyle w:val="BodyText"/>
              <w:ind w:left="0"/>
              <w:rPr>
                <w:rFonts w:ascii="Calibri" w:hAnsi="Calibri"/>
              </w:rPr>
            </w:pPr>
            <w:r w:rsidRPr="003058E1">
              <w:rPr>
                <w:rFonts w:ascii="Calibri" w:hAnsi="Calibri"/>
                <w:b/>
              </w:rPr>
              <w:t>551</w:t>
            </w:r>
            <w:r>
              <w:rPr>
                <w:rFonts w:ascii="Calibri" w:hAnsi="Calibri"/>
              </w:rPr>
              <w:t xml:space="preserve"> - </w:t>
            </w:r>
            <w:r w:rsidRPr="00AC1279">
              <w:rPr>
                <w:rFonts w:ascii="Calibri" w:hAnsi="Calibri"/>
              </w:rPr>
              <w:t>Odpisy</w:t>
            </w:r>
          </w:p>
        </w:tc>
        <w:tc>
          <w:tcPr>
            <w:tcW w:w="288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252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F53547" w:rsidRPr="00AC1279" w:rsidTr="00AC1279">
        <w:tc>
          <w:tcPr>
            <w:tcW w:w="4074" w:type="dxa"/>
          </w:tcPr>
          <w:p w:rsidR="00F53547" w:rsidRPr="00AC1279" w:rsidRDefault="00F53547" w:rsidP="00726B43">
            <w:pPr>
              <w:pStyle w:val="BodyText"/>
              <w:ind w:left="0"/>
              <w:rPr>
                <w:rFonts w:ascii="Calibri" w:hAnsi="Calibri"/>
              </w:rPr>
            </w:pPr>
            <w:r w:rsidRPr="003058E1">
              <w:rPr>
                <w:rFonts w:ascii="Calibri" w:hAnsi="Calibri"/>
                <w:b/>
              </w:rPr>
              <w:t xml:space="preserve">54 </w:t>
            </w:r>
            <w:r>
              <w:rPr>
                <w:rFonts w:ascii="Calibri" w:hAnsi="Calibri"/>
              </w:rPr>
              <w:t xml:space="preserve"> -  </w:t>
            </w:r>
            <w:r w:rsidRPr="00AC1279">
              <w:rPr>
                <w:rFonts w:ascii="Calibri" w:hAnsi="Calibri"/>
              </w:rPr>
              <w:t xml:space="preserve">Ostatné náklady na </w:t>
            </w:r>
            <w:r>
              <w:rPr>
                <w:rFonts w:ascii="Calibri" w:hAnsi="Calibri"/>
              </w:rPr>
              <w:t>hospodársku činnosť</w:t>
            </w:r>
          </w:p>
        </w:tc>
        <w:tc>
          <w:tcPr>
            <w:tcW w:w="288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1 646</w:t>
            </w:r>
          </w:p>
        </w:tc>
        <w:tc>
          <w:tcPr>
            <w:tcW w:w="252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1 665</w:t>
            </w:r>
          </w:p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F53547" w:rsidRPr="00AC1279" w:rsidTr="00AC1279">
        <w:tc>
          <w:tcPr>
            <w:tcW w:w="4074" w:type="dxa"/>
          </w:tcPr>
          <w:p w:rsidR="00F53547" w:rsidRPr="00AC1279" w:rsidRDefault="00F53547" w:rsidP="00726B43">
            <w:pPr>
              <w:pStyle w:val="BodyText"/>
              <w:ind w:left="0"/>
              <w:rPr>
                <w:rFonts w:ascii="Calibri" w:hAnsi="Calibri"/>
              </w:rPr>
            </w:pPr>
            <w:r w:rsidRPr="00AC1279">
              <w:rPr>
                <w:rFonts w:ascii="Calibri" w:hAnsi="Calibri"/>
              </w:rPr>
              <w:t>Tvorba opravných položiek</w:t>
            </w:r>
          </w:p>
        </w:tc>
        <w:tc>
          <w:tcPr>
            <w:tcW w:w="288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AC1279">
              <w:rPr>
                <w:rFonts w:ascii="Calibri" w:hAnsi="Calibri"/>
              </w:rPr>
              <w:t>0</w:t>
            </w:r>
          </w:p>
        </w:tc>
        <w:tc>
          <w:tcPr>
            <w:tcW w:w="252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F53547" w:rsidRPr="00AC1279" w:rsidTr="00AC1279">
        <w:trPr>
          <w:trHeight w:val="453"/>
        </w:trPr>
        <w:tc>
          <w:tcPr>
            <w:tcW w:w="4074" w:type="dxa"/>
          </w:tcPr>
          <w:p w:rsidR="00F53547" w:rsidRPr="00AC1279" w:rsidRDefault="00F53547" w:rsidP="00726B43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AC1279">
              <w:rPr>
                <w:rFonts w:ascii="Calibri" w:hAnsi="Calibri"/>
                <w:b/>
              </w:rPr>
              <w:t>Spolu</w:t>
            </w:r>
          </w:p>
        </w:tc>
        <w:tc>
          <w:tcPr>
            <w:tcW w:w="288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3 606</w:t>
            </w:r>
          </w:p>
        </w:tc>
        <w:tc>
          <w:tcPr>
            <w:tcW w:w="2520" w:type="dxa"/>
          </w:tcPr>
          <w:p w:rsidR="00F53547" w:rsidRPr="00AC1279" w:rsidRDefault="00F53547" w:rsidP="00726B43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2 079</w:t>
            </w:r>
          </w:p>
        </w:tc>
      </w:tr>
    </w:tbl>
    <w:p w:rsidR="00F53547" w:rsidRDefault="00F53547" w:rsidP="00D81232">
      <w:pPr>
        <w:pStyle w:val="Heading2"/>
        <w:numPr>
          <w:ilvl w:val="0"/>
          <w:numId w:val="0"/>
        </w:numPr>
        <w:rPr>
          <w:rFonts w:ascii="Bookman Old Style" w:hAnsi="Bookman Old Style"/>
        </w:rPr>
      </w:pPr>
    </w:p>
    <w:p w:rsidR="00F53547" w:rsidRDefault="00F53547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c)    Náklady na finančnú činnosť</w:t>
      </w:r>
    </w:p>
    <w:p w:rsidR="00F53547" w:rsidRPr="00915DD9" w:rsidRDefault="00F53547" w:rsidP="00915DD9">
      <w:pPr>
        <w:rPr>
          <w:sz w:val="18"/>
          <w:szCs w:val="18"/>
        </w:rPr>
      </w:pPr>
      <w:r w:rsidRPr="00915DD9">
        <w:rPr>
          <w:sz w:val="18"/>
          <w:szCs w:val="18"/>
        </w:rPr>
        <w:t xml:space="preserve">      Prehľad o nákladoch na finančnú činnosť je znázornený v nasledujúcej tabuľke          </w:t>
      </w:r>
    </w:p>
    <w:tbl>
      <w:tblPr>
        <w:tblW w:w="947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880"/>
        <w:gridCol w:w="2520"/>
      </w:tblGrid>
      <w:tr w:rsidR="00F53547" w:rsidRPr="00915DD9" w:rsidTr="00915DD9">
        <w:trPr>
          <w:trHeight w:val="255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15DD9" w:rsidRDefault="00F53547" w:rsidP="00726B4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Default="00F53547" w:rsidP="006A5B80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AC1279">
              <w:rPr>
                <w:rFonts w:ascii="Calibri" w:hAnsi="Calibri"/>
                <w:b/>
              </w:rPr>
              <w:t>Rok 201</w:t>
            </w:r>
            <w:r>
              <w:rPr>
                <w:rFonts w:ascii="Calibri" w:hAnsi="Calibri"/>
                <w:b/>
              </w:rPr>
              <w:t>3</w:t>
            </w:r>
            <w:r w:rsidRPr="00AC1279">
              <w:rPr>
                <w:rFonts w:ascii="Calibri" w:hAnsi="Calibri"/>
                <w:b/>
              </w:rPr>
              <w:t xml:space="preserve"> v celých EUR</w:t>
            </w:r>
          </w:p>
          <w:p w:rsidR="00F53547" w:rsidRDefault="00F53547" w:rsidP="006A5B80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  <w:p w:rsidR="00F53547" w:rsidRPr="00AC1279" w:rsidRDefault="00F53547" w:rsidP="006A5B80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AC1279" w:rsidRDefault="00F53547" w:rsidP="006A5B80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AC1279">
              <w:rPr>
                <w:rFonts w:ascii="Calibri" w:hAnsi="Calibri"/>
                <w:b/>
              </w:rPr>
              <w:t>Rok 201</w:t>
            </w:r>
            <w:r>
              <w:rPr>
                <w:rFonts w:ascii="Calibri" w:hAnsi="Calibri"/>
                <w:b/>
              </w:rPr>
              <w:t>2</w:t>
            </w:r>
            <w:r w:rsidRPr="00AC1279">
              <w:rPr>
                <w:rFonts w:ascii="Calibri" w:hAnsi="Calibri"/>
                <w:b/>
              </w:rPr>
              <w:t xml:space="preserve"> v celých EUR</w:t>
            </w:r>
          </w:p>
        </w:tc>
      </w:tr>
      <w:tr w:rsidR="00F53547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15DD9" w:rsidRDefault="00F53547" w:rsidP="00726B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3058E1">
              <w:rPr>
                <w:b/>
                <w:sz w:val="18"/>
                <w:szCs w:val="18"/>
              </w:rPr>
              <w:t xml:space="preserve">562 </w:t>
            </w:r>
            <w:r>
              <w:rPr>
                <w:sz w:val="18"/>
                <w:szCs w:val="18"/>
              </w:rPr>
              <w:t xml:space="preserve">-  </w:t>
            </w:r>
            <w:r w:rsidRPr="00915DD9">
              <w:rPr>
                <w:sz w:val="18"/>
                <w:szCs w:val="18"/>
              </w:rPr>
              <w:t>Nákladové úroky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15DD9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15DD9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15DD9" w:rsidRDefault="00F53547" w:rsidP="00726B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3058E1">
              <w:rPr>
                <w:b/>
                <w:sz w:val="18"/>
                <w:szCs w:val="18"/>
              </w:rPr>
              <w:t xml:space="preserve">568 </w:t>
            </w:r>
            <w:r>
              <w:rPr>
                <w:sz w:val="18"/>
                <w:szCs w:val="18"/>
              </w:rPr>
              <w:t xml:space="preserve">-  </w:t>
            </w:r>
            <w:r w:rsidRPr="00915DD9">
              <w:rPr>
                <w:sz w:val="18"/>
                <w:szCs w:val="18"/>
              </w:rPr>
              <w:t xml:space="preserve">Ostatné náklady </w:t>
            </w:r>
            <w:r>
              <w:rPr>
                <w:sz w:val="18"/>
                <w:szCs w:val="18"/>
              </w:rPr>
              <w:t>na finančnú činnosť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15DD9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15DD9" w:rsidRDefault="00F53547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</w:t>
            </w:r>
          </w:p>
        </w:tc>
      </w:tr>
      <w:tr w:rsidR="00F53547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15DD9" w:rsidRDefault="00F53547" w:rsidP="00726B43">
            <w:pPr>
              <w:rPr>
                <w:b/>
                <w:bCs/>
                <w:sz w:val="18"/>
                <w:szCs w:val="18"/>
              </w:rPr>
            </w:pPr>
            <w:r w:rsidRPr="00915DD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15DD9" w:rsidRDefault="00F53547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547" w:rsidRPr="00915DD9" w:rsidRDefault="00F53547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</w:t>
            </w:r>
          </w:p>
        </w:tc>
      </w:tr>
    </w:tbl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915DD9" w:rsidRDefault="00F53547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21" w:name="_Toc530739917"/>
      <w:r w:rsidRPr="00915DD9">
        <w:rPr>
          <w:rFonts w:ascii="Calibri" w:hAnsi="Calibri"/>
          <w:szCs w:val="18"/>
        </w:rPr>
        <w:t>d)    Mimoriadne náklady</w:t>
      </w:r>
      <w:bookmarkEnd w:id="21"/>
    </w:p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mimoriadne náklady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nemala.</w:t>
      </w:r>
    </w:p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915DD9" w:rsidRDefault="00F53547" w:rsidP="00A70295">
      <w:pPr>
        <w:pStyle w:val="Heading1"/>
        <w:numPr>
          <w:ilvl w:val="0"/>
          <w:numId w:val="24"/>
        </w:numPr>
        <w:ind w:hanging="102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I</w:t>
      </w:r>
      <w:r w:rsidRPr="00915DD9">
        <w:rPr>
          <w:rFonts w:ascii="Calibri" w:hAnsi="Calibri"/>
          <w:szCs w:val="18"/>
        </w:rPr>
        <w:t>nformácie o daniach z príjmov</w:t>
      </w:r>
    </w:p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vykázala daňový základ  vo výške  </w:t>
      </w:r>
      <w:r>
        <w:rPr>
          <w:rFonts w:ascii="Calibri" w:hAnsi="Calibri"/>
          <w:szCs w:val="18"/>
        </w:rPr>
        <w:t>+        957</w:t>
      </w:r>
      <w:r w:rsidRPr="00915DD9">
        <w:rPr>
          <w:rFonts w:ascii="Calibri" w:hAnsi="Calibri"/>
          <w:szCs w:val="18"/>
        </w:rPr>
        <w:t xml:space="preserve"> € </w:t>
      </w:r>
    </w:p>
    <w:p w:rsidR="00F53547" w:rsidRDefault="00F53547" w:rsidP="00D20DF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Daňový základ bol upravený o nasledovné položky              + </w:t>
      </w:r>
      <w:r>
        <w:rPr>
          <w:rFonts w:ascii="Calibri" w:hAnsi="Calibri"/>
          <w:szCs w:val="18"/>
        </w:rPr>
        <w:t xml:space="preserve">       94</w:t>
      </w:r>
      <w:r w:rsidRPr="00915DD9">
        <w:rPr>
          <w:rFonts w:ascii="Calibri" w:hAnsi="Calibri"/>
          <w:szCs w:val="18"/>
        </w:rPr>
        <w:t xml:space="preserve"> € - daňovo neuznané náklady</w:t>
      </w:r>
    </w:p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                                                                                     ___________________________________________</w:t>
      </w:r>
    </w:p>
    <w:p w:rsidR="00F53547" w:rsidRDefault="00F53547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                                       +        1 051 €      </w:t>
      </w:r>
      <w:r w:rsidRPr="00915DD9">
        <w:rPr>
          <w:rFonts w:ascii="Calibri" w:hAnsi="Calibri"/>
          <w:szCs w:val="18"/>
        </w:rPr>
        <w:t xml:space="preserve"> základ dane pred zdanením </w:t>
      </w:r>
    </w:p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Spoločnosť si umorila časť straty z roku 2011 vo výške 1 051 €</w:t>
      </w:r>
    </w:p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275"/>
        <w:gridCol w:w="1134"/>
        <w:gridCol w:w="1134"/>
        <w:gridCol w:w="1276"/>
        <w:gridCol w:w="1134"/>
        <w:gridCol w:w="929"/>
      </w:tblGrid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3543" w:type="dxa"/>
            <w:gridSpan w:val="3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Bežné obdobie</w:t>
            </w:r>
          </w:p>
        </w:tc>
        <w:tc>
          <w:tcPr>
            <w:tcW w:w="3339" w:type="dxa"/>
            <w:gridSpan w:val="3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F53547" w:rsidRPr="00915DD9" w:rsidTr="0019429C">
        <w:trPr>
          <w:trHeight w:val="789"/>
        </w:trPr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  <w:tc>
          <w:tcPr>
            <w:tcW w:w="1276" w:type="dxa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929" w:type="dxa"/>
          </w:tcPr>
          <w:p w:rsidR="00F53547" w:rsidRPr="00915DD9" w:rsidRDefault="00F53547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Výsledok hospodárenia pred zdanením, z toho :</w:t>
            </w: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957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449</w:t>
            </w: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Teoretická daň</w:t>
            </w:r>
          </w:p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220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85</w:t>
            </w: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Daňovo neuznané náklady</w:t>
            </w: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94</w:t>
            </w:r>
          </w:p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954B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153</w:t>
            </w:r>
          </w:p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Výnosy nepodliehajúce dani</w:t>
            </w: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Umorenie daňovej straty</w:t>
            </w:r>
          </w:p>
        </w:tc>
        <w:tc>
          <w:tcPr>
            <w:tcW w:w="1275" w:type="dxa"/>
          </w:tcPr>
          <w:p w:rsidR="00F53547" w:rsidRDefault="00F53547" w:rsidP="00731244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           1 051</w:t>
            </w:r>
          </w:p>
          <w:p w:rsidR="00F53547" w:rsidRPr="00915DD9" w:rsidRDefault="00F53547" w:rsidP="006910B6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601</w:t>
            </w: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Spolu</w:t>
            </w:r>
          </w:p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220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85</w:t>
            </w: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Splatná daň z príjmov</w:t>
            </w:r>
          </w:p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Odložená daň z príjmov</w:t>
            </w: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19</w:t>
            </w:r>
          </w:p>
        </w:tc>
      </w:tr>
      <w:tr w:rsidR="00F53547" w:rsidRPr="00915DD9" w:rsidTr="0019429C">
        <w:tc>
          <w:tcPr>
            <w:tcW w:w="2376" w:type="dxa"/>
          </w:tcPr>
          <w:p w:rsidR="00F53547" w:rsidRPr="00915DD9" w:rsidRDefault="00F53547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Celková daň z príjmov</w:t>
            </w:r>
          </w:p>
        </w:tc>
        <w:tc>
          <w:tcPr>
            <w:tcW w:w="1275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F53547" w:rsidRPr="00915DD9" w:rsidRDefault="00F53547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F53547" w:rsidRPr="00915DD9" w:rsidRDefault="00F53547" w:rsidP="00881A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</w:tbl>
    <w:p w:rsidR="00F53547" w:rsidRPr="00915DD9" w:rsidRDefault="00F53547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  <w:szCs w:val="18"/>
        </w:rPr>
      </w:pPr>
      <w:bookmarkStart w:id="22" w:name="_Toc530739925"/>
      <w:r w:rsidRPr="00915DD9">
        <w:rPr>
          <w:rFonts w:ascii="Calibri" w:hAnsi="Calibri"/>
          <w:szCs w:val="18"/>
        </w:rPr>
        <w:t>k.    Informácie o </w:t>
      </w:r>
      <w:bookmarkEnd w:id="22"/>
      <w:r w:rsidRPr="00915DD9">
        <w:rPr>
          <w:rFonts w:ascii="Calibri" w:hAnsi="Calibri"/>
          <w:szCs w:val="18"/>
        </w:rPr>
        <w:t xml:space="preserve">Podsúvahových účtoch </w:t>
      </w:r>
    </w:p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neúčtovala na podsúvahových účtoch.</w:t>
      </w:r>
    </w:p>
    <w:p w:rsidR="00F53547" w:rsidRPr="00915DD9" w:rsidRDefault="00F53547" w:rsidP="00D81232">
      <w:pPr>
        <w:pStyle w:val="BodyText"/>
        <w:rPr>
          <w:rFonts w:ascii="Calibri" w:hAnsi="Calibri"/>
          <w:szCs w:val="18"/>
        </w:rPr>
      </w:pPr>
    </w:p>
    <w:p w:rsidR="00F53547" w:rsidRPr="00915DD9" w:rsidRDefault="00F53547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bookmarkStart w:id="23" w:name="_Toc530739907"/>
      <w:r w:rsidRPr="00915DD9">
        <w:rPr>
          <w:rFonts w:ascii="Calibri" w:hAnsi="Calibri"/>
          <w:szCs w:val="18"/>
        </w:rPr>
        <w:t xml:space="preserve">l.      </w:t>
      </w:r>
      <w:bookmarkEnd w:id="23"/>
      <w:r w:rsidRPr="00915DD9">
        <w:rPr>
          <w:rFonts w:ascii="Calibri" w:hAnsi="Calibri"/>
          <w:szCs w:val="18"/>
        </w:rPr>
        <w:t xml:space="preserve">informácie o iných aktívach a iných pasívach </w:t>
      </w:r>
    </w:p>
    <w:p w:rsidR="00F53547" w:rsidRPr="00AA4A84" w:rsidRDefault="00F53547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 xml:space="preserve"> </w:t>
      </w:r>
      <w:r w:rsidRPr="003A1C27">
        <w:rPr>
          <w:rFonts w:ascii="Calibri" w:hAnsi="Calibri"/>
          <w:b/>
          <w:szCs w:val="18"/>
        </w:rPr>
        <w:t>Podmienené záväzky</w:t>
      </w:r>
      <w:r w:rsidRPr="00AA4A84">
        <w:rPr>
          <w:rFonts w:ascii="Calibri" w:hAnsi="Calibri"/>
          <w:szCs w:val="18"/>
        </w:rPr>
        <w:t xml:space="preserve"> –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>)</w:t>
      </w:r>
    </w:p>
    <w:p w:rsidR="00F53547" w:rsidRPr="00AA4A84" w:rsidRDefault="00F53547" w:rsidP="00D81232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F53547" w:rsidRPr="00AA4A84" w:rsidRDefault="00F53547" w:rsidP="00D81232">
      <w:pPr>
        <w:pStyle w:val="BodyText"/>
        <w:rPr>
          <w:rFonts w:ascii="Calibri" w:hAnsi="Calibri"/>
          <w:szCs w:val="18"/>
        </w:rPr>
      </w:pPr>
      <w:r w:rsidRPr="003A1C27">
        <w:rPr>
          <w:rFonts w:ascii="Calibri" w:hAnsi="Calibri"/>
          <w:b/>
          <w:szCs w:val="18"/>
        </w:rPr>
        <w:t>Podmienený majetok</w:t>
      </w:r>
      <w:r w:rsidRPr="00AA4A84">
        <w:rPr>
          <w:rFonts w:ascii="Calibri" w:hAnsi="Calibri"/>
          <w:szCs w:val="18"/>
        </w:rPr>
        <w:t xml:space="preserve"> -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F53547" w:rsidRPr="00AA4A84" w:rsidRDefault="00F53547" w:rsidP="00AA4A84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</w:t>
      </w:r>
      <w:r w:rsidRPr="00AA4A84">
        <w:rPr>
          <w:rFonts w:ascii="Calibri" w:hAnsi="Calibri"/>
        </w:rPr>
        <w:t>Účtovná jednotka nemá</w:t>
      </w:r>
      <w:r>
        <w:rPr>
          <w:rFonts w:ascii="Calibri" w:hAnsi="Calibri"/>
        </w:rPr>
        <w:t xml:space="preserve"> náplň pre túto položku</w:t>
      </w:r>
    </w:p>
    <w:p w:rsidR="00F53547" w:rsidRDefault="00F53547" w:rsidP="00D81232">
      <w:pPr>
        <w:pStyle w:val="BodyText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</w:t>
      </w:r>
    </w:p>
    <w:p w:rsidR="00F53547" w:rsidRPr="00915DD9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15DD9">
        <w:rPr>
          <w:rFonts w:ascii="Calibri" w:hAnsi="Calibri"/>
          <w:b/>
          <w:szCs w:val="18"/>
        </w:rPr>
        <w:t>M. O PRÍJMOCH A VÝHODÁCH ČLENOV ŠTATUTÁRNYCH ORGÁNOV,DOZORNÝCH ORGÁNOV</w:t>
      </w:r>
    </w:p>
    <w:p w:rsidR="00F53547" w:rsidRPr="00AA4A84" w:rsidRDefault="00F53547" w:rsidP="00AA4A84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F53547" w:rsidRDefault="00F53547" w:rsidP="00D81232">
      <w:pPr>
        <w:pStyle w:val="BodyText"/>
        <w:rPr>
          <w:rFonts w:ascii="Bookman Old Style" w:hAnsi="Bookman Old Style"/>
        </w:rPr>
      </w:pPr>
    </w:p>
    <w:p w:rsidR="00F53547" w:rsidRPr="0094375D" w:rsidRDefault="00F53547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N. EKONOMICKÉ VZŤAHY ÚČTOVNEJ JEDNOTKY A SPRIAZNENÝCH OSOB </w:t>
      </w:r>
    </w:p>
    <w:p w:rsidR="00F53547" w:rsidRPr="00AA4A84" w:rsidRDefault="00F53547" w:rsidP="00AA4A84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 </w:t>
      </w:r>
      <w:r w:rsidRPr="00AA4A84">
        <w:rPr>
          <w:rFonts w:ascii="Calibri" w:hAnsi="Calibri"/>
        </w:rPr>
        <w:t xml:space="preserve"> Účtovná jednotka nemá</w:t>
      </w:r>
      <w:r>
        <w:rPr>
          <w:rFonts w:ascii="Calibri" w:hAnsi="Calibri"/>
        </w:rPr>
        <w:t xml:space="preserve"> náplň pre túto položku</w:t>
      </w:r>
    </w:p>
    <w:p w:rsidR="00F53547" w:rsidRPr="0094375D" w:rsidRDefault="00F53547" w:rsidP="00D81232">
      <w:pPr>
        <w:pStyle w:val="BodyText"/>
        <w:ind w:left="0"/>
        <w:rPr>
          <w:rFonts w:ascii="Calibri" w:hAnsi="Calibri"/>
          <w:szCs w:val="18"/>
        </w:rPr>
      </w:pPr>
    </w:p>
    <w:p w:rsidR="00F53547" w:rsidRPr="003A1C27" w:rsidRDefault="00F53547" w:rsidP="003A1C27">
      <w:pPr>
        <w:pStyle w:val="Heading4"/>
        <w:rPr>
          <w:rFonts w:ascii="Calibri" w:hAnsi="Calibri"/>
          <w:sz w:val="18"/>
          <w:szCs w:val="18"/>
        </w:rPr>
      </w:pPr>
      <w:r w:rsidRPr="003A1C27">
        <w:rPr>
          <w:rFonts w:ascii="Calibri" w:hAnsi="Calibri"/>
          <w:sz w:val="18"/>
          <w:szCs w:val="18"/>
        </w:rPr>
        <w:t>O .  SKUTOČNOSTI, KTORÉ NASTALI PO DNI, KU KTORÉMU SA ZOSTAVUJE ÚČTOVNÁ     ZÁVIERKA DO DŇA ZOSTAVENIA ÚČTOVNEJ ZÁVIERKY</w:t>
      </w:r>
    </w:p>
    <w:p w:rsidR="00F53547" w:rsidRDefault="00F53547" w:rsidP="00954B78">
      <w:pPr>
        <w:rPr>
          <w:b/>
          <w:bCs/>
          <w:sz w:val="18"/>
          <w:szCs w:val="18"/>
        </w:rPr>
      </w:pPr>
      <w:r w:rsidRPr="0094375D">
        <w:rPr>
          <w:sz w:val="18"/>
          <w:szCs w:val="18"/>
        </w:rPr>
        <w:t xml:space="preserve">Popis ďalších skutočnosti, ktoré nastali v čase odo dňa, ku ktorému sa zostavuje účtovná závierka, do dňa zostavenia účtovnej závierky – </w:t>
      </w:r>
      <w:r w:rsidRPr="0094375D">
        <w:rPr>
          <w:b/>
          <w:bCs/>
          <w:sz w:val="18"/>
          <w:szCs w:val="18"/>
        </w:rPr>
        <w:t>nenasta</w:t>
      </w:r>
      <w:r>
        <w:rPr>
          <w:b/>
          <w:bCs/>
          <w:sz w:val="18"/>
          <w:szCs w:val="18"/>
        </w:rPr>
        <w:t>l</w:t>
      </w:r>
      <w:r w:rsidRPr="0094375D">
        <w:rPr>
          <w:b/>
          <w:bCs/>
          <w:sz w:val="18"/>
          <w:szCs w:val="18"/>
        </w:rPr>
        <w:t>i</w:t>
      </w:r>
    </w:p>
    <w:p w:rsidR="00F53547" w:rsidRDefault="00F53547" w:rsidP="00954B78">
      <w:pPr>
        <w:rPr>
          <w:b/>
          <w:bCs/>
          <w:sz w:val="18"/>
          <w:szCs w:val="18"/>
        </w:rPr>
      </w:pPr>
    </w:p>
    <w:p w:rsidR="00F53547" w:rsidRDefault="00F53547" w:rsidP="00954B78">
      <w:pPr>
        <w:rPr>
          <w:b/>
          <w:bCs/>
          <w:sz w:val="18"/>
          <w:szCs w:val="18"/>
        </w:rPr>
      </w:pPr>
    </w:p>
    <w:p w:rsidR="00F53547" w:rsidRDefault="00F53547" w:rsidP="00954B78">
      <w:pPr>
        <w:rPr>
          <w:b/>
          <w:bCs/>
          <w:sz w:val="18"/>
          <w:szCs w:val="18"/>
        </w:rPr>
      </w:pPr>
    </w:p>
    <w:p w:rsidR="00F53547" w:rsidRDefault="00F53547" w:rsidP="00954B78">
      <w:pPr>
        <w:rPr>
          <w:b/>
          <w:bCs/>
          <w:sz w:val="18"/>
          <w:szCs w:val="18"/>
        </w:rPr>
      </w:pPr>
    </w:p>
    <w:p w:rsidR="00F53547" w:rsidRDefault="00F53547" w:rsidP="00954B78">
      <w:pPr>
        <w:rPr>
          <w:b/>
          <w:bCs/>
          <w:sz w:val="18"/>
          <w:szCs w:val="18"/>
        </w:rPr>
      </w:pPr>
    </w:p>
    <w:p w:rsidR="00F53547" w:rsidRDefault="00F53547" w:rsidP="00954B78">
      <w:pPr>
        <w:rPr>
          <w:b/>
          <w:bCs/>
          <w:sz w:val="18"/>
          <w:szCs w:val="18"/>
        </w:rPr>
      </w:pPr>
    </w:p>
    <w:p w:rsidR="00F53547" w:rsidRPr="0094375D" w:rsidRDefault="00F53547" w:rsidP="00954B78">
      <w:pPr>
        <w:rPr>
          <w:b/>
          <w:bCs/>
          <w:sz w:val="18"/>
          <w:szCs w:val="18"/>
        </w:rPr>
      </w:pPr>
    </w:p>
    <w:p w:rsidR="00F53547" w:rsidRPr="0094375D" w:rsidRDefault="00F53547" w:rsidP="00F32C1D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P .   NFORMÁCIE  K ÚDAJOM O ZMENÁCH  VLASTNÉHO IMANIA</w:t>
      </w:r>
    </w:p>
    <w:p w:rsidR="00F53547" w:rsidRPr="0094375D" w:rsidRDefault="00F53547" w:rsidP="00F32C1D">
      <w:pPr>
        <w:pStyle w:val="BodyText"/>
        <w:ind w:left="0"/>
        <w:rPr>
          <w:rFonts w:ascii="Calibri" w:hAnsi="Calibri"/>
          <w:szCs w:val="18"/>
        </w:rPr>
      </w:pPr>
      <w:r w:rsidRPr="0094375D">
        <w:rPr>
          <w:rFonts w:ascii="Calibri" w:hAnsi="Calibri"/>
          <w:szCs w:val="18"/>
        </w:rPr>
        <w:t>Prehľad o pohybe vlastného imania v priebehu účtovného obdobia je uvedený v nasledujúcej tabuľke:</w:t>
      </w:r>
    </w:p>
    <w:p w:rsidR="00F53547" w:rsidRPr="0094375D" w:rsidRDefault="00F53547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 Informácie o vlastnom  imaní bežného roka</w:t>
      </w:r>
    </w:p>
    <w:p w:rsidR="00F53547" w:rsidRPr="0094375D" w:rsidRDefault="00F53547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F53547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</w:t>
            </w:r>
            <w:r>
              <w:rPr>
                <w:sz w:val="18"/>
                <w:szCs w:val="18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- 8 412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- 8 412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3 924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4 373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957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957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2 932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1 406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-449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3 889</w:t>
            </w:r>
          </w:p>
        </w:tc>
      </w:tr>
    </w:tbl>
    <w:p w:rsidR="00F53547" w:rsidRPr="0094375D" w:rsidRDefault="00F53547" w:rsidP="00143174">
      <w:pPr>
        <w:pStyle w:val="BodyText"/>
        <w:rPr>
          <w:rFonts w:ascii="Calibri" w:hAnsi="Calibri"/>
          <w:szCs w:val="18"/>
        </w:rPr>
      </w:pPr>
    </w:p>
    <w:p w:rsidR="00F53547" w:rsidRPr="0094375D" w:rsidRDefault="00F53547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Informácie o vlastnom  imaní bezprostredne predchádzajúceho účtovného obdobia</w:t>
      </w:r>
    </w:p>
    <w:p w:rsidR="00F53547" w:rsidRPr="0094375D" w:rsidRDefault="00F53547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F53547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- 8 412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- 8 412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3 924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3 924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- 8 412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-8 412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</w:tr>
      <w:tr w:rsidR="00F53547" w:rsidRPr="0094375D" w:rsidTr="0073124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2 483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- 7 963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- 8 412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3547" w:rsidRPr="0094375D" w:rsidRDefault="00F53547" w:rsidP="00881A7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2 932</w:t>
            </w:r>
          </w:p>
        </w:tc>
      </w:tr>
    </w:tbl>
    <w:p w:rsidR="00F53547" w:rsidRPr="0094375D" w:rsidRDefault="00F53547" w:rsidP="007B47D7">
      <w:pPr>
        <w:spacing w:after="0" w:line="240" w:lineRule="auto"/>
        <w:rPr>
          <w:sz w:val="18"/>
          <w:szCs w:val="18"/>
        </w:rPr>
      </w:pPr>
    </w:p>
    <w:sectPr w:rsidR="00F53547" w:rsidRPr="0094375D" w:rsidSect="00047A74">
      <w:footerReference w:type="even" r:id="rId7"/>
      <w:footerReference w:type="default" r:id="rId8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3547" w:rsidRDefault="00F53547">
      <w:r>
        <w:separator/>
      </w:r>
    </w:p>
  </w:endnote>
  <w:endnote w:type="continuationSeparator" w:id="0">
    <w:p w:rsidR="00F53547" w:rsidRDefault="00F535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???A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547" w:rsidRDefault="00F53547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53547" w:rsidRDefault="00F53547" w:rsidP="005F16A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547" w:rsidRDefault="00F53547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9</w:t>
    </w:r>
    <w:r>
      <w:rPr>
        <w:rStyle w:val="PageNumber"/>
      </w:rPr>
      <w:fldChar w:fldCharType="end"/>
    </w:r>
  </w:p>
  <w:p w:rsidR="00F53547" w:rsidRDefault="00F53547" w:rsidP="005F16A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3547" w:rsidRDefault="00F53547">
      <w:r>
        <w:separator/>
      </w:r>
    </w:p>
  </w:footnote>
  <w:footnote w:type="continuationSeparator" w:id="0">
    <w:p w:rsidR="00F53547" w:rsidRDefault="00F535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0BC9BD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A4E76A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9E54ABF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CAC6BF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94E86A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00540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7768F6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4346549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BC3A8B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0129B4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AD3A65"/>
    <w:multiLevelType w:val="hybridMultilevel"/>
    <w:tmpl w:val="5AFCE594"/>
    <w:lvl w:ilvl="0" w:tplc="4A342B4C">
      <w:start w:val="10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3FA3607"/>
    <w:multiLevelType w:val="hybridMultilevel"/>
    <w:tmpl w:val="799010FA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8514254"/>
    <w:multiLevelType w:val="hybridMultilevel"/>
    <w:tmpl w:val="C1DA3A2A"/>
    <w:lvl w:ilvl="0" w:tplc="AA946258">
      <w:start w:val="1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07D3391"/>
    <w:multiLevelType w:val="hybridMultilevel"/>
    <w:tmpl w:val="4A9CDBC6"/>
    <w:lvl w:ilvl="0" w:tplc="6680CA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4426DE1"/>
    <w:multiLevelType w:val="hybridMultilevel"/>
    <w:tmpl w:val="7AB876EE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6765F10"/>
    <w:multiLevelType w:val="hybridMultilevel"/>
    <w:tmpl w:val="7C96FFBA"/>
    <w:lvl w:ilvl="0" w:tplc="A7A8779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>
    <w:nsid w:val="1DE33343"/>
    <w:multiLevelType w:val="hybridMultilevel"/>
    <w:tmpl w:val="2F7C0676"/>
    <w:lvl w:ilvl="0" w:tplc="E7A43FA0">
      <w:start w:val="9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7">
    <w:nsid w:val="1E8644EA"/>
    <w:multiLevelType w:val="hybridMultilevel"/>
    <w:tmpl w:val="243A1B08"/>
    <w:lvl w:ilvl="0" w:tplc="2982D9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FAE6218"/>
    <w:multiLevelType w:val="hybridMultilevel"/>
    <w:tmpl w:val="337812AE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9">
    <w:nsid w:val="3002786B"/>
    <w:multiLevelType w:val="hybridMultilevel"/>
    <w:tmpl w:val="78FE1144"/>
    <w:lvl w:ilvl="0" w:tplc="1E5C0F60">
      <w:start w:val="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FB1C1392">
      <w:start w:val="8"/>
      <w:numFmt w:val="lowerLetter"/>
      <w:lvlText w:val="%2)"/>
      <w:lvlJc w:val="left"/>
      <w:pPr>
        <w:tabs>
          <w:tab w:val="num" w:pos="1485"/>
        </w:tabs>
        <w:ind w:left="1485" w:hanging="405"/>
      </w:pPr>
      <w:rPr>
        <w:rFonts w:cs="Times New Roman" w:hint="default"/>
      </w:rPr>
    </w:lvl>
    <w:lvl w:ilvl="2" w:tplc="A3E630C8">
      <w:start w:val="24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alibri" w:eastAsia="Times New Roman" w:hAnsi="Calibri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4751CF"/>
    <w:multiLevelType w:val="hybridMultilevel"/>
    <w:tmpl w:val="27E043A8"/>
    <w:lvl w:ilvl="0" w:tplc="FA4CE336">
      <w:start w:val="1"/>
      <w:numFmt w:val="lowerLetter"/>
      <w:lvlText w:val="%1)"/>
      <w:lvlJc w:val="left"/>
      <w:pPr>
        <w:tabs>
          <w:tab w:val="num" w:pos="801"/>
        </w:tabs>
        <w:ind w:left="801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1">
    <w:nsid w:val="305F654E"/>
    <w:multiLevelType w:val="hybridMultilevel"/>
    <w:tmpl w:val="3748541C"/>
    <w:lvl w:ilvl="0" w:tplc="76F4D414">
      <w:start w:val="5"/>
      <w:numFmt w:val="upperLetter"/>
      <w:lvlText w:val="%1)"/>
      <w:lvlJc w:val="left"/>
      <w:pPr>
        <w:tabs>
          <w:tab w:val="num" w:pos="630"/>
        </w:tabs>
        <w:ind w:left="630" w:hanging="360"/>
      </w:pPr>
      <w:rPr>
        <w:rFonts w:cs="Times New Roman" w:hint="default"/>
        <w:b/>
      </w:rPr>
    </w:lvl>
    <w:lvl w:ilvl="1" w:tplc="332453F6">
      <w:start w:val="15"/>
      <w:numFmt w:val="bullet"/>
      <w:lvlText w:val="%2)"/>
      <w:lvlJc w:val="left"/>
      <w:pPr>
        <w:tabs>
          <w:tab w:val="num" w:pos="1350"/>
        </w:tabs>
        <w:ind w:left="1350" w:hanging="360"/>
      </w:pPr>
      <w:rPr>
        <w:rFonts w:ascii="Symbol" w:eastAsia="Times New Roman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  <w:rPr>
        <w:rFonts w:cs="Times New Roman"/>
      </w:rPr>
    </w:lvl>
  </w:abstractNum>
  <w:abstractNum w:abstractNumId="22">
    <w:nsid w:val="30BE1B45"/>
    <w:multiLevelType w:val="hybridMultilevel"/>
    <w:tmpl w:val="467EB446"/>
    <w:lvl w:ilvl="0" w:tplc="F6FE342E">
      <w:start w:val="4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35DB3F20"/>
    <w:multiLevelType w:val="hybridMultilevel"/>
    <w:tmpl w:val="6818FE88"/>
    <w:lvl w:ilvl="0" w:tplc="2604D6FE">
      <w:start w:val="10"/>
      <w:numFmt w:val="bullet"/>
      <w:lvlText w:val="-"/>
      <w:lvlJc w:val="left"/>
      <w:pPr>
        <w:tabs>
          <w:tab w:val="num" w:pos="6336"/>
        </w:tabs>
        <w:ind w:left="6336" w:hanging="72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5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3A2A2E4A"/>
    <w:multiLevelType w:val="hybridMultilevel"/>
    <w:tmpl w:val="7DEEA974"/>
    <w:lvl w:ilvl="0" w:tplc="2EB2BF96">
      <w:start w:val="385"/>
      <w:numFmt w:val="decimal"/>
      <w:lvlText w:val="%1"/>
      <w:lvlJc w:val="left"/>
      <w:pPr>
        <w:tabs>
          <w:tab w:val="num" w:pos="1020"/>
        </w:tabs>
        <w:ind w:left="1020" w:hanging="480"/>
      </w:pPr>
      <w:rPr>
        <w:rFonts w:cs="Times New Roman"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7">
    <w:nsid w:val="3ABC792B"/>
    <w:multiLevelType w:val="hybridMultilevel"/>
    <w:tmpl w:val="DFE8456E"/>
    <w:lvl w:ilvl="0" w:tplc="6046F260">
      <w:start w:val="10"/>
      <w:numFmt w:val="bullet"/>
      <w:lvlText w:val="-"/>
      <w:lvlJc w:val="left"/>
      <w:pPr>
        <w:tabs>
          <w:tab w:val="num" w:pos="5976"/>
        </w:tabs>
        <w:ind w:left="5976" w:hanging="36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8">
    <w:nsid w:val="4A457D93"/>
    <w:multiLevelType w:val="hybridMultilevel"/>
    <w:tmpl w:val="F2DA338C"/>
    <w:lvl w:ilvl="0" w:tplc="EB78FF48">
      <w:numFmt w:val="bullet"/>
      <w:lvlText w:val="-"/>
      <w:lvlJc w:val="left"/>
      <w:pPr>
        <w:ind w:left="4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9">
    <w:nsid w:val="59AC646C"/>
    <w:multiLevelType w:val="hybridMultilevel"/>
    <w:tmpl w:val="1AA0DDA6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3342C828">
      <w:start w:val="4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DA6E2D4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A6A5C0F"/>
    <w:multiLevelType w:val="hybridMultilevel"/>
    <w:tmpl w:val="E40645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0873B8D"/>
    <w:multiLevelType w:val="hybridMultilevel"/>
    <w:tmpl w:val="238ADE9C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28"/>
  </w:num>
  <w:num w:numId="4">
    <w:abstractNumId w:val="25"/>
  </w:num>
  <w:num w:numId="5">
    <w:abstractNumId w:val="23"/>
  </w:num>
  <w:num w:numId="6">
    <w:abstractNumId w:val="25"/>
    <w:lvlOverride w:ilvl="0">
      <w:startOverride w:val="1"/>
    </w:lvlOverride>
  </w:num>
  <w:num w:numId="7">
    <w:abstractNumId w:val="29"/>
  </w:num>
  <w:num w:numId="8">
    <w:abstractNumId w:val="15"/>
  </w:num>
  <w:num w:numId="9">
    <w:abstractNumId w:val="22"/>
  </w:num>
  <w:num w:numId="10">
    <w:abstractNumId w:val="2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26"/>
  </w:num>
  <w:num w:numId="22">
    <w:abstractNumId w:val="27"/>
  </w:num>
  <w:num w:numId="23">
    <w:abstractNumId w:val="20"/>
  </w:num>
  <w:num w:numId="24">
    <w:abstractNumId w:val="10"/>
  </w:num>
  <w:num w:numId="25">
    <w:abstractNumId w:val="31"/>
  </w:num>
  <w:num w:numId="26">
    <w:abstractNumId w:val="30"/>
  </w:num>
  <w:num w:numId="27">
    <w:abstractNumId w:val="21"/>
  </w:num>
  <w:num w:numId="28">
    <w:abstractNumId w:val="19"/>
  </w:num>
  <w:num w:numId="29">
    <w:abstractNumId w:val="12"/>
  </w:num>
  <w:num w:numId="30">
    <w:abstractNumId w:val="18"/>
  </w:num>
  <w:num w:numId="31">
    <w:abstractNumId w:val="16"/>
  </w:num>
  <w:num w:numId="32">
    <w:abstractNumId w:val="14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3E70"/>
    <w:rsid w:val="00001099"/>
    <w:rsid w:val="00007992"/>
    <w:rsid w:val="0001228F"/>
    <w:rsid w:val="00032D2E"/>
    <w:rsid w:val="00032FFA"/>
    <w:rsid w:val="000332D4"/>
    <w:rsid w:val="00034E08"/>
    <w:rsid w:val="00047A74"/>
    <w:rsid w:val="0005404C"/>
    <w:rsid w:val="0006564C"/>
    <w:rsid w:val="00073EA3"/>
    <w:rsid w:val="0008254F"/>
    <w:rsid w:val="000838BD"/>
    <w:rsid w:val="0009202F"/>
    <w:rsid w:val="00095752"/>
    <w:rsid w:val="000968E1"/>
    <w:rsid w:val="000A5483"/>
    <w:rsid w:val="000B006A"/>
    <w:rsid w:val="000B5D40"/>
    <w:rsid w:val="000C0180"/>
    <w:rsid w:val="000E37B7"/>
    <w:rsid w:val="000F0647"/>
    <w:rsid w:val="000F7537"/>
    <w:rsid w:val="001048C3"/>
    <w:rsid w:val="00104D67"/>
    <w:rsid w:val="00110043"/>
    <w:rsid w:val="00112137"/>
    <w:rsid w:val="00113F68"/>
    <w:rsid w:val="00126367"/>
    <w:rsid w:val="00143174"/>
    <w:rsid w:val="0016484B"/>
    <w:rsid w:val="00165074"/>
    <w:rsid w:val="001773D7"/>
    <w:rsid w:val="00183710"/>
    <w:rsid w:val="00192737"/>
    <w:rsid w:val="0019429C"/>
    <w:rsid w:val="001B12BD"/>
    <w:rsid w:val="001C3D21"/>
    <w:rsid w:val="001D1675"/>
    <w:rsid w:val="001E4522"/>
    <w:rsid w:val="00231076"/>
    <w:rsid w:val="00233717"/>
    <w:rsid w:val="002368F8"/>
    <w:rsid w:val="002448E2"/>
    <w:rsid w:val="002464B3"/>
    <w:rsid w:val="002678C0"/>
    <w:rsid w:val="002706A8"/>
    <w:rsid w:val="00281E3D"/>
    <w:rsid w:val="00285101"/>
    <w:rsid w:val="00287A0B"/>
    <w:rsid w:val="002916F6"/>
    <w:rsid w:val="0029393E"/>
    <w:rsid w:val="002A1472"/>
    <w:rsid w:val="002D6997"/>
    <w:rsid w:val="002D78F4"/>
    <w:rsid w:val="002E7685"/>
    <w:rsid w:val="002F4C13"/>
    <w:rsid w:val="002F763F"/>
    <w:rsid w:val="003058E1"/>
    <w:rsid w:val="00317A1F"/>
    <w:rsid w:val="003433D5"/>
    <w:rsid w:val="00346755"/>
    <w:rsid w:val="00351948"/>
    <w:rsid w:val="0036179B"/>
    <w:rsid w:val="00362D37"/>
    <w:rsid w:val="00367752"/>
    <w:rsid w:val="0037345B"/>
    <w:rsid w:val="00385743"/>
    <w:rsid w:val="0039459B"/>
    <w:rsid w:val="003A1C27"/>
    <w:rsid w:val="003A4141"/>
    <w:rsid w:val="003B79AC"/>
    <w:rsid w:val="003C6F7B"/>
    <w:rsid w:val="003D3808"/>
    <w:rsid w:val="003D4C2D"/>
    <w:rsid w:val="003E4521"/>
    <w:rsid w:val="003F1019"/>
    <w:rsid w:val="003F5F49"/>
    <w:rsid w:val="003F6C70"/>
    <w:rsid w:val="00422FA5"/>
    <w:rsid w:val="00425934"/>
    <w:rsid w:val="00427883"/>
    <w:rsid w:val="004321B1"/>
    <w:rsid w:val="00440899"/>
    <w:rsid w:val="00443204"/>
    <w:rsid w:val="00443B5A"/>
    <w:rsid w:val="00451640"/>
    <w:rsid w:val="0045753C"/>
    <w:rsid w:val="00465ACC"/>
    <w:rsid w:val="00472530"/>
    <w:rsid w:val="00475FB4"/>
    <w:rsid w:val="00480542"/>
    <w:rsid w:val="00484571"/>
    <w:rsid w:val="00492961"/>
    <w:rsid w:val="004B547F"/>
    <w:rsid w:val="004C6180"/>
    <w:rsid w:val="004D6E5B"/>
    <w:rsid w:val="004E0B0B"/>
    <w:rsid w:val="004E20C4"/>
    <w:rsid w:val="004E5FB4"/>
    <w:rsid w:val="004F4C56"/>
    <w:rsid w:val="005012CF"/>
    <w:rsid w:val="0050211B"/>
    <w:rsid w:val="00504F8D"/>
    <w:rsid w:val="0051117B"/>
    <w:rsid w:val="00524549"/>
    <w:rsid w:val="005362E4"/>
    <w:rsid w:val="00544919"/>
    <w:rsid w:val="00551111"/>
    <w:rsid w:val="005534D5"/>
    <w:rsid w:val="0056059F"/>
    <w:rsid w:val="0056128A"/>
    <w:rsid w:val="00563BA8"/>
    <w:rsid w:val="005641BB"/>
    <w:rsid w:val="00572391"/>
    <w:rsid w:val="00572454"/>
    <w:rsid w:val="005732AC"/>
    <w:rsid w:val="005747D7"/>
    <w:rsid w:val="005748D3"/>
    <w:rsid w:val="00582F8F"/>
    <w:rsid w:val="00583FA6"/>
    <w:rsid w:val="00590B3A"/>
    <w:rsid w:val="005A6282"/>
    <w:rsid w:val="005E403D"/>
    <w:rsid w:val="005E7BD9"/>
    <w:rsid w:val="005F16A4"/>
    <w:rsid w:val="005F54A0"/>
    <w:rsid w:val="00612F65"/>
    <w:rsid w:val="00615D16"/>
    <w:rsid w:val="00616D7E"/>
    <w:rsid w:val="00632A94"/>
    <w:rsid w:val="00634816"/>
    <w:rsid w:val="006364CC"/>
    <w:rsid w:val="0065065D"/>
    <w:rsid w:val="006910B6"/>
    <w:rsid w:val="006A5B80"/>
    <w:rsid w:val="006B70D9"/>
    <w:rsid w:val="006D65D8"/>
    <w:rsid w:val="006E4ED9"/>
    <w:rsid w:val="006E751E"/>
    <w:rsid w:val="006F5568"/>
    <w:rsid w:val="00713744"/>
    <w:rsid w:val="00726B43"/>
    <w:rsid w:val="00731244"/>
    <w:rsid w:val="007369C2"/>
    <w:rsid w:val="00741732"/>
    <w:rsid w:val="0074604C"/>
    <w:rsid w:val="007755B5"/>
    <w:rsid w:val="0078318C"/>
    <w:rsid w:val="00797114"/>
    <w:rsid w:val="007B47D7"/>
    <w:rsid w:val="007B7FD4"/>
    <w:rsid w:val="007C231E"/>
    <w:rsid w:val="007E2440"/>
    <w:rsid w:val="007E639C"/>
    <w:rsid w:val="007F1C76"/>
    <w:rsid w:val="007F57FA"/>
    <w:rsid w:val="00821AEE"/>
    <w:rsid w:val="008368EB"/>
    <w:rsid w:val="008436AD"/>
    <w:rsid w:val="00845D24"/>
    <w:rsid w:val="00853711"/>
    <w:rsid w:val="00865865"/>
    <w:rsid w:val="0087057A"/>
    <w:rsid w:val="0087620D"/>
    <w:rsid w:val="00877A31"/>
    <w:rsid w:val="008809C7"/>
    <w:rsid w:val="00881A78"/>
    <w:rsid w:val="00894D65"/>
    <w:rsid w:val="008C4893"/>
    <w:rsid w:val="008D52D0"/>
    <w:rsid w:val="008E2A8C"/>
    <w:rsid w:val="008E5FA0"/>
    <w:rsid w:val="008F63F0"/>
    <w:rsid w:val="00901E24"/>
    <w:rsid w:val="00911ACE"/>
    <w:rsid w:val="00915DD9"/>
    <w:rsid w:val="00926037"/>
    <w:rsid w:val="00935481"/>
    <w:rsid w:val="0094375D"/>
    <w:rsid w:val="00944699"/>
    <w:rsid w:val="00954B78"/>
    <w:rsid w:val="00975A00"/>
    <w:rsid w:val="00980656"/>
    <w:rsid w:val="00981329"/>
    <w:rsid w:val="009A38F7"/>
    <w:rsid w:val="009A5919"/>
    <w:rsid w:val="009B7A09"/>
    <w:rsid w:val="009C3323"/>
    <w:rsid w:val="009C6CBD"/>
    <w:rsid w:val="009E1738"/>
    <w:rsid w:val="009E4CE5"/>
    <w:rsid w:val="00A04E5F"/>
    <w:rsid w:val="00A12635"/>
    <w:rsid w:val="00A16BF3"/>
    <w:rsid w:val="00A240C6"/>
    <w:rsid w:val="00A2715C"/>
    <w:rsid w:val="00A348A7"/>
    <w:rsid w:val="00A35077"/>
    <w:rsid w:val="00A54563"/>
    <w:rsid w:val="00A63799"/>
    <w:rsid w:val="00A70295"/>
    <w:rsid w:val="00A74928"/>
    <w:rsid w:val="00A772B2"/>
    <w:rsid w:val="00A93748"/>
    <w:rsid w:val="00A9557F"/>
    <w:rsid w:val="00AA4A84"/>
    <w:rsid w:val="00AC0A28"/>
    <w:rsid w:val="00AC0A42"/>
    <w:rsid w:val="00AC1279"/>
    <w:rsid w:val="00AC3474"/>
    <w:rsid w:val="00AC51D4"/>
    <w:rsid w:val="00AE55A2"/>
    <w:rsid w:val="00B11789"/>
    <w:rsid w:val="00B30E1C"/>
    <w:rsid w:val="00B37F7D"/>
    <w:rsid w:val="00B51CBE"/>
    <w:rsid w:val="00B83F5A"/>
    <w:rsid w:val="00B870F3"/>
    <w:rsid w:val="00BB1FA5"/>
    <w:rsid w:val="00BB7481"/>
    <w:rsid w:val="00BD3E70"/>
    <w:rsid w:val="00BD7581"/>
    <w:rsid w:val="00C07B4E"/>
    <w:rsid w:val="00C122A0"/>
    <w:rsid w:val="00C12AB4"/>
    <w:rsid w:val="00C3414D"/>
    <w:rsid w:val="00C4740A"/>
    <w:rsid w:val="00C804E4"/>
    <w:rsid w:val="00C86490"/>
    <w:rsid w:val="00C918A0"/>
    <w:rsid w:val="00C95FFF"/>
    <w:rsid w:val="00CA023D"/>
    <w:rsid w:val="00CD6ABE"/>
    <w:rsid w:val="00CD7283"/>
    <w:rsid w:val="00CE17CB"/>
    <w:rsid w:val="00CF42A1"/>
    <w:rsid w:val="00D06860"/>
    <w:rsid w:val="00D06DC1"/>
    <w:rsid w:val="00D174F6"/>
    <w:rsid w:val="00D20DF2"/>
    <w:rsid w:val="00D33284"/>
    <w:rsid w:val="00D356ED"/>
    <w:rsid w:val="00D42227"/>
    <w:rsid w:val="00D425FB"/>
    <w:rsid w:val="00D518A3"/>
    <w:rsid w:val="00D5660E"/>
    <w:rsid w:val="00D81232"/>
    <w:rsid w:val="00DA66A3"/>
    <w:rsid w:val="00DA75EE"/>
    <w:rsid w:val="00DA7C6F"/>
    <w:rsid w:val="00DD2BC5"/>
    <w:rsid w:val="00DE01B8"/>
    <w:rsid w:val="00DE3A9D"/>
    <w:rsid w:val="00E070C5"/>
    <w:rsid w:val="00E14CBB"/>
    <w:rsid w:val="00E33357"/>
    <w:rsid w:val="00E45669"/>
    <w:rsid w:val="00E62000"/>
    <w:rsid w:val="00E80B8A"/>
    <w:rsid w:val="00E90289"/>
    <w:rsid w:val="00EA58E9"/>
    <w:rsid w:val="00EA675F"/>
    <w:rsid w:val="00EC14C4"/>
    <w:rsid w:val="00EE29BD"/>
    <w:rsid w:val="00EE5DD4"/>
    <w:rsid w:val="00EE697D"/>
    <w:rsid w:val="00EE6E0C"/>
    <w:rsid w:val="00EF5815"/>
    <w:rsid w:val="00EF7DAE"/>
    <w:rsid w:val="00F02166"/>
    <w:rsid w:val="00F22AAE"/>
    <w:rsid w:val="00F32C1D"/>
    <w:rsid w:val="00F52F7F"/>
    <w:rsid w:val="00F53434"/>
    <w:rsid w:val="00F53547"/>
    <w:rsid w:val="00F55C95"/>
    <w:rsid w:val="00F5682E"/>
    <w:rsid w:val="00F57132"/>
    <w:rsid w:val="00F645CE"/>
    <w:rsid w:val="00F708CA"/>
    <w:rsid w:val="00F906C6"/>
    <w:rsid w:val="00FB2B77"/>
    <w:rsid w:val="00FB4107"/>
    <w:rsid w:val="00FC3D7D"/>
    <w:rsid w:val="00FD3ECA"/>
    <w:rsid w:val="00FE5E9E"/>
    <w:rsid w:val="00FF0AEB"/>
    <w:rsid w:val="00FF364F"/>
    <w:rsid w:val="00FF5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0B5D4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81232"/>
    <w:pPr>
      <w:keepNext/>
      <w:tabs>
        <w:tab w:val="num" w:pos="360"/>
      </w:tabs>
      <w:spacing w:after="0" w:line="240" w:lineRule="auto"/>
      <w:ind w:left="360" w:hanging="360"/>
      <w:outlineLvl w:val="0"/>
    </w:pPr>
    <w:rPr>
      <w:rFonts w:ascii="Times New Roman" w:hAnsi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D81232"/>
    <w:pPr>
      <w:keepNext/>
      <w:numPr>
        <w:numId w:val="4"/>
      </w:numPr>
      <w:spacing w:after="0" w:line="240" w:lineRule="auto"/>
      <w:outlineLvl w:val="1"/>
    </w:pPr>
    <w:rPr>
      <w:rFonts w:ascii="Times New Roman" w:hAnsi="Times New Roman"/>
      <w:b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D81232"/>
    <w:pPr>
      <w:keepNext/>
      <w:spacing w:after="0" w:line="240" w:lineRule="auto"/>
      <w:outlineLvl w:val="2"/>
    </w:pPr>
    <w:rPr>
      <w:rFonts w:ascii="Geneva" w:hAnsi="Geneva"/>
      <w:b/>
      <w:i/>
      <w:color w:val="000000"/>
      <w:sz w:val="16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D81232"/>
    <w:pPr>
      <w:keepNext/>
      <w:spacing w:after="0" w:line="240" w:lineRule="auto"/>
      <w:outlineLvl w:val="3"/>
    </w:pPr>
    <w:rPr>
      <w:rFonts w:ascii="Times New Roman" w:hAnsi="Times New Roman"/>
      <w:b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D81232"/>
    <w:pPr>
      <w:keepNext/>
      <w:spacing w:after="0" w:line="240" w:lineRule="auto"/>
      <w:outlineLvl w:val="4"/>
    </w:pPr>
    <w:rPr>
      <w:rFonts w:ascii="Times New Roman" w:hAnsi="Times New Roman"/>
      <w:b/>
      <w:sz w:val="28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D81232"/>
    <w:pPr>
      <w:keepNext/>
      <w:spacing w:after="0" w:line="240" w:lineRule="auto"/>
      <w:outlineLvl w:val="5"/>
    </w:pPr>
    <w:rPr>
      <w:rFonts w:ascii="Times New Roman" w:hAnsi="Times New Roman"/>
      <w:b/>
      <w:caps/>
      <w:sz w:val="32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D81232"/>
    <w:pPr>
      <w:keepNext/>
      <w:spacing w:after="0" w:line="240" w:lineRule="auto"/>
      <w:jc w:val="center"/>
      <w:outlineLvl w:val="6"/>
    </w:pPr>
    <w:rPr>
      <w:rFonts w:ascii="Times New Roman" w:hAnsi="Times New Roman"/>
      <w:b/>
      <w:sz w:val="52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locked/>
    <w:rsid w:val="00D81232"/>
    <w:pPr>
      <w:keepNext/>
      <w:spacing w:after="0" w:line="240" w:lineRule="auto"/>
      <w:jc w:val="center"/>
      <w:outlineLvl w:val="7"/>
    </w:pPr>
    <w:rPr>
      <w:rFonts w:ascii="Geneva" w:hAnsi="Geneva"/>
      <w:color w:val="000000"/>
      <w:sz w:val="14"/>
      <w:szCs w:val="20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locked/>
    <w:rsid w:val="00D81232"/>
    <w:pPr>
      <w:keepNext/>
      <w:spacing w:after="0" w:line="240" w:lineRule="auto"/>
      <w:jc w:val="center"/>
      <w:outlineLvl w:val="8"/>
    </w:pPr>
    <w:rPr>
      <w:rFonts w:ascii="Times New Roman" w:hAnsi="Times New Roman"/>
      <w:sz w:val="32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231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C231E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C231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7C231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7C231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7C231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7C231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7C231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7C231E"/>
    <w:rPr>
      <w:rFonts w:ascii="Cambria" w:hAnsi="Cambria" w:cs="Times New Roman"/>
      <w:lang w:eastAsia="en-US"/>
    </w:rPr>
  </w:style>
  <w:style w:type="table" w:styleId="TableGrid">
    <w:name w:val="Table Grid"/>
    <w:basedOn w:val="TableNormal"/>
    <w:uiPriority w:val="99"/>
    <w:rsid w:val="00DD2BC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07B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C231E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C231E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8123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812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C231E"/>
    <w:rPr>
      <w:rFonts w:cs="Times New Roman"/>
      <w:lang w:eastAsia="en-US"/>
    </w:rPr>
  </w:style>
  <w:style w:type="paragraph" w:customStyle="1" w:styleId="Uvod">
    <w:name w:val="Uvod"/>
    <w:basedOn w:val="Normal"/>
    <w:uiPriority w:val="99"/>
    <w:rsid w:val="00D81232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Tabulka">
    <w:name w:val="Tabulka"/>
    <w:basedOn w:val="Normal"/>
    <w:uiPriority w:val="99"/>
    <w:rsid w:val="00D8123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D81232"/>
    <w:pPr>
      <w:numPr>
        <w:numId w:val="3"/>
      </w:num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locked/>
    <w:rsid w:val="00D81232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TOC2">
    <w:name w:val="toc 2"/>
    <w:basedOn w:val="Normal"/>
    <w:next w:val="Normal"/>
    <w:autoRedefine/>
    <w:uiPriority w:val="99"/>
    <w:semiHidden/>
    <w:locked/>
    <w:rsid w:val="00D81232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TOC3">
    <w:name w:val="toc 3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TOC4">
    <w:name w:val="toc 4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TOC5">
    <w:name w:val="toc 5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TOC6">
    <w:name w:val="toc 6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TOC7">
    <w:name w:val="toc 7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TOC8">
    <w:name w:val="toc 8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TOC9">
    <w:name w:val="toc 9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D81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81232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81232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7C231E"/>
    <w:rPr>
      <w:rFonts w:cs="Times New Roman"/>
      <w:lang w:eastAsia="en-US"/>
    </w:rPr>
  </w:style>
  <w:style w:type="character" w:customStyle="1" w:styleId="ra">
    <w:name w:val="ra"/>
    <w:basedOn w:val="DefaultParagraphFont"/>
    <w:uiPriority w:val="99"/>
    <w:rsid w:val="00D81232"/>
    <w:rPr>
      <w:rFonts w:cs="Times New Roman"/>
    </w:rPr>
  </w:style>
  <w:style w:type="character" w:customStyle="1" w:styleId="tl">
    <w:name w:val="tl"/>
    <w:basedOn w:val="DefaultParagraphFont"/>
    <w:uiPriority w:val="99"/>
    <w:rsid w:val="00D81232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D81232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81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C231E"/>
    <w:rPr>
      <w:rFonts w:ascii="Times New Roman" w:hAnsi="Times New Roman" w:cs="Times New Roman"/>
      <w:sz w:val="2"/>
      <w:lang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D81232"/>
    <w:rPr>
      <w:rFonts w:cs="Times New Roman"/>
      <w:b/>
      <w:sz w:val="18"/>
      <w:lang w:val="sk-SK" w:eastAsia="en-US" w:bidi="ar-SA"/>
    </w:rPr>
  </w:style>
  <w:style w:type="paragraph" w:customStyle="1" w:styleId="podnadpis2">
    <w:name w:val="podnadpis2"/>
    <w:basedOn w:val="Normal"/>
    <w:uiPriority w:val="99"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  <w:style w:type="paragraph" w:styleId="NormalWeb">
    <w:name w:val="Normal (Web)"/>
    <w:basedOn w:val="Normal"/>
    <w:uiPriority w:val="99"/>
    <w:locked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698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18</TotalTime>
  <Pages>15</Pages>
  <Words>4213</Words>
  <Characters>24016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INCOMP</dc:creator>
  <cp:keywords/>
  <dc:description/>
  <cp:lastModifiedBy>.</cp:lastModifiedBy>
  <cp:revision>3</cp:revision>
  <cp:lastPrinted>2013-03-09T10:40:00Z</cp:lastPrinted>
  <dcterms:created xsi:type="dcterms:W3CDTF">2014-03-04T12:00:00Z</dcterms:created>
  <dcterms:modified xsi:type="dcterms:W3CDTF">2014-03-04T12:17:00Z</dcterms:modified>
</cp:coreProperties>
</file>