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5"/>
        <w:gridCol w:w="281"/>
        <w:gridCol w:w="335"/>
        <w:gridCol w:w="235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3"/>
        <w:gridCol w:w="39"/>
        <w:gridCol w:w="6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4"/>
        <w:gridCol w:w="184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207EF3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0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207EF3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207EF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207EF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207EF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207EF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99428C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</w:t>
            </w:r>
            <w:r w:rsidR="00051ED3">
              <w:rPr>
                <w:lang w:eastAsia="sk-SK"/>
              </w:rPr>
              <w:t>31.12.</w:t>
            </w:r>
            <w:r w:rsidRPr="002B2E75">
              <w:rPr>
                <w:lang w:eastAsia="sk-SK"/>
              </w:rPr>
              <w:t xml:space="preserve"> 20</w:t>
            </w:r>
            <w:r w:rsidR="00051ED3">
              <w:rPr>
                <w:lang w:eastAsia="sk-SK"/>
              </w:rPr>
              <w:t>1</w:t>
            </w:r>
            <w:r w:rsidR="0099428C">
              <w:rPr>
                <w:lang w:eastAsia="sk-SK"/>
              </w:rPr>
              <w:t>3</w:t>
            </w:r>
            <w:r w:rsidRPr="002B2E75">
              <w:rPr>
                <w:lang w:eastAsia="sk-SK"/>
              </w:rPr>
              <w:t>......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207EF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207EF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051ED3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207EF3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207EF3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207EF3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942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9428C" w:rsidP="0099428C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BA486C" w:rsidRPr="002B2E75" w:rsidTr="00207EF3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207EF3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2667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2667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942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942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</w:tr>
      <w:tr w:rsidR="00D14B81" w:rsidRPr="002B2E75" w:rsidTr="00207EF3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207EF3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07EF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07EF3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9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2667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2667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2667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207EF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207EF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207EF3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207EF3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07EF3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207EF3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07EF3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207EF3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G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207EF3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Č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ľ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D14B81" w:rsidRPr="002B2E75" w:rsidTr="00207EF3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07EF3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051ED3">
              <w:rPr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š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051ED3">
              <w:rPr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ED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207EF3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207EF3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07EF3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207EF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207EF3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99428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051ED3">
              <w:rPr>
                <w:lang w:eastAsia="sk-SK"/>
              </w:rPr>
              <w:t xml:space="preserve"> </w:t>
            </w:r>
            <w:r w:rsidR="0099428C">
              <w:rPr>
                <w:lang w:eastAsia="sk-SK"/>
              </w:rPr>
              <w:t>03.03.2014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207EF3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4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D67905" w:rsidP="00E21EEF">
      <w:pPr>
        <w:jc w:val="both"/>
        <w:rPr>
          <w:b/>
          <w:bCs/>
        </w:rPr>
      </w:pPr>
      <w:r w:rsidRPr="00D67905"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58240;mso-position-horizontal-relative:text;mso-position-vertical-relative:text">
            <v:textbox style="mso-next-textbox:#_x0000_s1026" inset="0,0,1.5mm">
              <w:txbxContent>
                <w:p w:rsidR="0099428C" w:rsidRPr="007C40F2" w:rsidRDefault="0099428C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8B3CC5" w:rsidRDefault="008B3CC5" w:rsidP="008B3CC5">
      <w:pPr>
        <w:rPr>
          <w:sz w:val="16"/>
          <w:szCs w:val="16"/>
        </w:rPr>
      </w:pPr>
    </w:p>
    <w:p w:rsidR="008B3CC5" w:rsidRDefault="008B3CC5" w:rsidP="008B3CC5">
      <w:pPr>
        <w:jc w:val="center"/>
        <w:rPr>
          <w:sz w:val="24"/>
          <w:szCs w:val="24"/>
          <w:u w:val="single"/>
        </w:rPr>
      </w:pPr>
      <w:r>
        <w:rPr>
          <w:u w:val="single"/>
        </w:rPr>
        <w:lastRenderedPageBreak/>
        <w:t>Poznámky k účtovnej závierke</w:t>
      </w:r>
    </w:p>
    <w:p w:rsidR="008B3CC5" w:rsidRDefault="008B3CC5" w:rsidP="008B3CC5">
      <w:pPr>
        <w:rPr>
          <w:u w:val="single"/>
        </w:rPr>
      </w:pPr>
    </w:p>
    <w:p w:rsidR="008B3CC5" w:rsidRDefault="008B3CC5" w:rsidP="008B3CC5">
      <w:pPr>
        <w:jc w:val="center"/>
      </w:pPr>
      <w:r>
        <w:t xml:space="preserve">zostavenej ku dňu: 31. 12. </w:t>
      </w:r>
      <w:r w:rsidR="0099428C">
        <w:t>2013</w:t>
      </w:r>
    </w:p>
    <w:p w:rsidR="008B3CC5" w:rsidRDefault="008B3CC5" w:rsidP="008B3CC5">
      <w:pPr>
        <w:jc w:val="center"/>
      </w:pPr>
    </w:p>
    <w:p w:rsidR="008B3CC5" w:rsidRDefault="008B3CC5" w:rsidP="008B3CC5">
      <w:pPr>
        <w:jc w:val="center"/>
      </w:pPr>
    </w:p>
    <w:p w:rsidR="008B3CC5" w:rsidRDefault="008B3CC5" w:rsidP="008B3CC5">
      <w:pPr>
        <w:jc w:val="center"/>
      </w:pPr>
    </w:p>
    <w:p w:rsidR="008B3CC5" w:rsidRPr="00AD11CD" w:rsidRDefault="008B3CC5" w:rsidP="008B3CC5">
      <w:pPr>
        <w:numPr>
          <w:ilvl w:val="0"/>
          <w:numId w:val="2"/>
        </w:numPr>
        <w:rPr>
          <w:b/>
          <w:sz w:val="24"/>
          <w:szCs w:val="24"/>
          <w:u w:val="single"/>
        </w:rPr>
      </w:pPr>
      <w:r w:rsidRPr="00AD11CD">
        <w:rPr>
          <w:b/>
          <w:sz w:val="24"/>
          <w:szCs w:val="24"/>
          <w:u w:val="single"/>
        </w:rPr>
        <w:t>Základné informácie o účtovnej jednotke</w:t>
      </w:r>
    </w:p>
    <w:p w:rsidR="008B3CC5" w:rsidRPr="00AD11CD" w:rsidRDefault="008B3CC5" w:rsidP="008B3CC5">
      <w:pPr>
        <w:ind w:left="360"/>
        <w:rPr>
          <w:sz w:val="24"/>
          <w:szCs w:val="24"/>
        </w:rPr>
      </w:pPr>
    </w:p>
    <w:p w:rsidR="008B3CC5" w:rsidRPr="00AD11CD" w:rsidRDefault="008B3CC5" w:rsidP="008B3CC5">
      <w:pPr>
        <w:ind w:left="360"/>
        <w:rPr>
          <w:sz w:val="24"/>
          <w:szCs w:val="24"/>
        </w:rPr>
      </w:pPr>
      <w:r w:rsidRPr="00AD11CD">
        <w:rPr>
          <w:sz w:val="24"/>
          <w:szCs w:val="24"/>
        </w:rPr>
        <w:t>A.a) Obchodné meno účtovnej jednotky: PENGO, s.r.o.</w:t>
      </w:r>
    </w:p>
    <w:p w:rsidR="008B3CC5" w:rsidRPr="00AD11CD" w:rsidRDefault="008B3CC5" w:rsidP="008B3CC5">
      <w:pPr>
        <w:ind w:left="360"/>
        <w:rPr>
          <w:sz w:val="24"/>
          <w:szCs w:val="24"/>
        </w:rPr>
      </w:pPr>
    </w:p>
    <w:p w:rsidR="008B3CC5" w:rsidRPr="00AD11CD" w:rsidRDefault="008B3CC5" w:rsidP="008B3CC5">
      <w:pPr>
        <w:ind w:left="360"/>
        <w:rPr>
          <w:sz w:val="24"/>
          <w:szCs w:val="24"/>
        </w:rPr>
      </w:pPr>
      <w:r w:rsidRPr="00AD11CD">
        <w:rPr>
          <w:sz w:val="24"/>
          <w:szCs w:val="24"/>
        </w:rPr>
        <w:t xml:space="preserve">        Sídlo: Čermeľská cesta 3 </w:t>
      </w:r>
    </w:p>
    <w:p w:rsidR="008B3CC5" w:rsidRPr="00AD11CD" w:rsidRDefault="008B3CC5" w:rsidP="008B3CC5">
      <w:pPr>
        <w:ind w:left="360"/>
        <w:rPr>
          <w:sz w:val="24"/>
          <w:szCs w:val="24"/>
        </w:rPr>
      </w:pPr>
    </w:p>
    <w:p w:rsidR="008B3CC5" w:rsidRPr="00AD11CD" w:rsidRDefault="008B3CC5" w:rsidP="008B3CC5">
      <w:pPr>
        <w:ind w:left="360"/>
        <w:rPr>
          <w:sz w:val="24"/>
          <w:szCs w:val="24"/>
        </w:rPr>
      </w:pPr>
      <w:r w:rsidRPr="00AD11CD">
        <w:rPr>
          <w:sz w:val="24"/>
          <w:szCs w:val="24"/>
        </w:rPr>
        <w:t xml:space="preserve">        Dátum založenia: 09.12.2010</w:t>
      </w:r>
    </w:p>
    <w:p w:rsidR="008B3CC5" w:rsidRPr="00AD11CD" w:rsidRDefault="008B3CC5" w:rsidP="008B3CC5">
      <w:pPr>
        <w:ind w:left="360"/>
        <w:rPr>
          <w:sz w:val="24"/>
          <w:szCs w:val="24"/>
        </w:rPr>
      </w:pPr>
      <w:r w:rsidRPr="00AD11CD">
        <w:rPr>
          <w:sz w:val="24"/>
          <w:szCs w:val="24"/>
        </w:rPr>
        <w:t xml:space="preserve">        Dátum vzniku:     09.12.2010</w:t>
      </w:r>
    </w:p>
    <w:p w:rsidR="008B3CC5" w:rsidRPr="00AD11CD" w:rsidRDefault="008B3CC5" w:rsidP="008B3CC5">
      <w:pPr>
        <w:ind w:left="360"/>
        <w:rPr>
          <w:sz w:val="24"/>
          <w:szCs w:val="24"/>
        </w:rPr>
      </w:pPr>
    </w:p>
    <w:p w:rsidR="008B3CC5" w:rsidRPr="00AD11CD" w:rsidRDefault="008B3CC5" w:rsidP="008B3CC5">
      <w:pPr>
        <w:ind w:left="360"/>
        <w:rPr>
          <w:sz w:val="24"/>
          <w:szCs w:val="24"/>
        </w:rPr>
      </w:pPr>
      <w:r w:rsidRPr="00AD11CD">
        <w:rPr>
          <w:sz w:val="24"/>
          <w:szCs w:val="24"/>
        </w:rPr>
        <w:t>A.b) Opis hospodárskej činnosti účtovnej jednotky:</w:t>
      </w:r>
    </w:p>
    <w:p w:rsidR="008B3CC5" w:rsidRPr="00AD11CD" w:rsidRDefault="008B3CC5" w:rsidP="008B3CC5">
      <w:pPr>
        <w:ind w:left="360"/>
        <w:rPr>
          <w:sz w:val="24"/>
          <w:szCs w:val="24"/>
        </w:rPr>
      </w:pPr>
    </w:p>
    <w:p w:rsidR="008B3CC5" w:rsidRPr="00AD11CD" w:rsidRDefault="008B3CC5" w:rsidP="008B3CC5">
      <w:pPr>
        <w:numPr>
          <w:ilvl w:val="0"/>
          <w:numId w:val="3"/>
        </w:numPr>
        <w:rPr>
          <w:sz w:val="24"/>
          <w:szCs w:val="24"/>
        </w:rPr>
      </w:pPr>
      <w:r w:rsidRPr="00AD11CD">
        <w:rPr>
          <w:sz w:val="24"/>
          <w:szCs w:val="24"/>
        </w:rPr>
        <w:t>sprostredkovanie činnosti v oblasti obchodu,</w:t>
      </w:r>
    </w:p>
    <w:p w:rsidR="008B3CC5" w:rsidRPr="00AD11CD" w:rsidRDefault="008B3CC5" w:rsidP="008B3CC5">
      <w:pPr>
        <w:numPr>
          <w:ilvl w:val="0"/>
          <w:numId w:val="3"/>
        </w:numPr>
        <w:rPr>
          <w:sz w:val="24"/>
          <w:szCs w:val="24"/>
        </w:rPr>
      </w:pPr>
      <w:r w:rsidRPr="00AD11CD">
        <w:rPr>
          <w:sz w:val="24"/>
          <w:szCs w:val="24"/>
        </w:rPr>
        <w:t>údržba motorových vozidiel bez zásahu do motorickej časti</w:t>
      </w:r>
    </w:p>
    <w:p w:rsidR="008B3CC5" w:rsidRPr="00AD11CD" w:rsidRDefault="008B3CC5" w:rsidP="008B3CC5">
      <w:pPr>
        <w:numPr>
          <w:ilvl w:val="0"/>
          <w:numId w:val="3"/>
        </w:numPr>
        <w:rPr>
          <w:sz w:val="24"/>
          <w:szCs w:val="24"/>
        </w:rPr>
      </w:pPr>
      <w:r w:rsidRPr="00AD11CD">
        <w:rPr>
          <w:sz w:val="24"/>
          <w:szCs w:val="24"/>
        </w:rPr>
        <w:t>veľkoobchodná činnosť</w:t>
      </w:r>
    </w:p>
    <w:p w:rsidR="008B3CC5" w:rsidRPr="00AD11CD" w:rsidRDefault="008B3CC5" w:rsidP="008B3CC5">
      <w:pPr>
        <w:ind w:left="870"/>
        <w:rPr>
          <w:sz w:val="24"/>
          <w:szCs w:val="24"/>
        </w:rPr>
      </w:pPr>
    </w:p>
    <w:p w:rsidR="008B3CC5" w:rsidRPr="00AD11CD" w:rsidRDefault="008B3CC5" w:rsidP="008B3CC5">
      <w:pPr>
        <w:tabs>
          <w:tab w:val="left" w:pos="360"/>
        </w:tabs>
        <w:ind w:left="360"/>
        <w:rPr>
          <w:sz w:val="24"/>
          <w:szCs w:val="24"/>
        </w:rPr>
      </w:pPr>
      <w:r w:rsidRPr="00AD11CD">
        <w:rPr>
          <w:sz w:val="24"/>
          <w:szCs w:val="24"/>
        </w:rPr>
        <w:t>A.c) Priemerný počet zamestnancov počas účtovného obdobia:</w:t>
      </w:r>
    </w:p>
    <w:p w:rsidR="008B3CC5" w:rsidRPr="00AD11CD" w:rsidRDefault="008B3CC5" w:rsidP="008B3CC5">
      <w:pPr>
        <w:tabs>
          <w:tab w:val="left" w:pos="360"/>
        </w:tabs>
        <w:ind w:left="360"/>
        <w:rPr>
          <w:sz w:val="24"/>
          <w:szCs w:val="24"/>
        </w:rPr>
      </w:pPr>
    </w:p>
    <w:p w:rsidR="008B3CC5" w:rsidRPr="00AD11CD" w:rsidRDefault="008B3CC5" w:rsidP="008B3CC5">
      <w:pPr>
        <w:tabs>
          <w:tab w:val="left" w:pos="360"/>
        </w:tabs>
        <w:ind w:left="360"/>
        <w:rPr>
          <w:sz w:val="24"/>
          <w:szCs w:val="24"/>
        </w:rPr>
      </w:pPr>
      <w:r w:rsidRPr="00AD11CD">
        <w:rPr>
          <w:sz w:val="24"/>
          <w:szCs w:val="24"/>
        </w:rPr>
        <w:t xml:space="preserve">       Stav zamestnancov k 31. 12. 201</w:t>
      </w:r>
      <w:r w:rsidR="00926674">
        <w:rPr>
          <w:sz w:val="24"/>
          <w:szCs w:val="24"/>
        </w:rPr>
        <w:t>2</w:t>
      </w:r>
      <w:r w:rsidRPr="00AD11CD">
        <w:rPr>
          <w:sz w:val="24"/>
          <w:szCs w:val="24"/>
        </w:rPr>
        <w:t xml:space="preserve"> :  0</w:t>
      </w:r>
    </w:p>
    <w:p w:rsidR="008B3CC5" w:rsidRPr="00AD11CD" w:rsidRDefault="008B3CC5" w:rsidP="008B3CC5">
      <w:pPr>
        <w:tabs>
          <w:tab w:val="left" w:pos="360"/>
        </w:tabs>
        <w:ind w:left="360"/>
        <w:rPr>
          <w:sz w:val="24"/>
          <w:szCs w:val="24"/>
        </w:rPr>
      </w:pPr>
      <w:r w:rsidRPr="00AD11CD">
        <w:rPr>
          <w:sz w:val="24"/>
          <w:szCs w:val="24"/>
        </w:rPr>
        <w:t xml:space="preserve">       </w:t>
      </w:r>
    </w:p>
    <w:p w:rsidR="008B3CC5" w:rsidRPr="00AD11CD" w:rsidRDefault="008B3CC5" w:rsidP="008B3CC5">
      <w:pPr>
        <w:tabs>
          <w:tab w:val="left" w:pos="360"/>
        </w:tabs>
        <w:ind w:left="360"/>
        <w:rPr>
          <w:sz w:val="24"/>
          <w:szCs w:val="24"/>
        </w:rPr>
      </w:pPr>
      <w:r w:rsidRPr="00AD11CD">
        <w:rPr>
          <w:sz w:val="24"/>
          <w:szCs w:val="24"/>
        </w:rPr>
        <w:t>A.d) Spoločnosť nie je neobmedzene ručiacim spoločníkom.</w:t>
      </w:r>
    </w:p>
    <w:p w:rsidR="008B3CC5" w:rsidRPr="00AD11CD" w:rsidRDefault="008B3CC5" w:rsidP="008B3CC5">
      <w:pPr>
        <w:tabs>
          <w:tab w:val="left" w:pos="360"/>
        </w:tabs>
        <w:ind w:left="360"/>
        <w:rPr>
          <w:sz w:val="24"/>
          <w:szCs w:val="24"/>
        </w:rPr>
      </w:pPr>
    </w:p>
    <w:p w:rsidR="008B3CC5" w:rsidRPr="00AD11CD" w:rsidRDefault="008B3CC5" w:rsidP="008B3CC5">
      <w:pPr>
        <w:tabs>
          <w:tab w:val="left" w:pos="360"/>
        </w:tabs>
        <w:ind w:left="360"/>
        <w:rPr>
          <w:sz w:val="24"/>
          <w:szCs w:val="24"/>
        </w:rPr>
      </w:pPr>
      <w:r w:rsidRPr="00AD11CD">
        <w:rPr>
          <w:sz w:val="24"/>
          <w:szCs w:val="24"/>
        </w:rPr>
        <w:t>A.e) Právny dôvod na zostavenie účtovnej závierky:</w:t>
      </w:r>
    </w:p>
    <w:p w:rsidR="008B3CC5" w:rsidRPr="00AD11CD" w:rsidRDefault="008B3CC5" w:rsidP="008B3CC5">
      <w:pPr>
        <w:tabs>
          <w:tab w:val="left" w:pos="360"/>
        </w:tabs>
        <w:ind w:left="360"/>
        <w:rPr>
          <w:sz w:val="24"/>
          <w:szCs w:val="24"/>
        </w:rPr>
      </w:pPr>
      <w:r w:rsidRPr="00AD11CD">
        <w:rPr>
          <w:sz w:val="24"/>
          <w:szCs w:val="24"/>
        </w:rPr>
        <w:t xml:space="preserve">        Účtovná závierka spoločnosti PENGO, s.r.o. k 31. decembru 201</w:t>
      </w:r>
      <w:r w:rsidR="0099428C">
        <w:rPr>
          <w:sz w:val="24"/>
          <w:szCs w:val="24"/>
        </w:rPr>
        <w:t>3</w:t>
      </w:r>
      <w:r w:rsidRPr="00AD11CD">
        <w:rPr>
          <w:sz w:val="24"/>
          <w:szCs w:val="24"/>
        </w:rPr>
        <w:t xml:space="preserve"> je zostavená ako        </w:t>
      </w:r>
    </w:p>
    <w:p w:rsidR="008B3CC5" w:rsidRPr="00AD11CD" w:rsidRDefault="008B3CC5" w:rsidP="008B3CC5">
      <w:pPr>
        <w:tabs>
          <w:tab w:val="left" w:pos="360"/>
        </w:tabs>
        <w:ind w:left="360"/>
        <w:rPr>
          <w:sz w:val="24"/>
          <w:szCs w:val="24"/>
        </w:rPr>
      </w:pPr>
      <w:r w:rsidRPr="00AD11CD">
        <w:rPr>
          <w:sz w:val="24"/>
          <w:szCs w:val="24"/>
        </w:rPr>
        <w:t xml:space="preserve">        riadna účtovná závierka podľa § 17 odst. 6 zákona NR SR č. 431/2002 Z.z. o účtovníctve, za  </w:t>
      </w:r>
    </w:p>
    <w:p w:rsidR="008B3CC5" w:rsidRPr="00AD11CD" w:rsidRDefault="008B3CC5" w:rsidP="008B3CC5">
      <w:pPr>
        <w:tabs>
          <w:tab w:val="left" w:pos="360"/>
        </w:tabs>
        <w:ind w:left="360"/>
        <w:rPr>
          <w:sz w:val="24"/>
          <w:szCs w:val="24"/>
        </w:rPr>
      </w:pPr>
      <w:r w:rsidRPr="00AD11CD">
        <w:rPr>
          <w:sz w:val="24"/>
          <w:szCs w:val="24"/>
        </w:rPr>
        <w:t xml:space="preserve">        účtovné obdobie od 1. januára 201</w:t>
      </w:r>
      <w:r w:rsidR="0099428C">
        <w:rPr>
          <w:sz w:val="24"/>
          <w:szCs w:val="24"/>
        </w:rPr>
        <w:t>3</w:t>
      </w:r>
      <w:r w:rsidRPr="00AD11CD">
        <w:rPr>
          <w:sz w:val="24"/>
          <w:szCs w:val="24"/>
        </w:rPr>
        <w:t xml:space="preserve"> do 31. 12. 201</w:t>
      </w:r>
      <w:r w:rsidR="0099428C">
        <w:rPr>
          <w:sz w:val="24"/>
          <w:szCs w:val="24"/>
        </w:rPr>
        <w:t>3</w:t>
      </w:r>
      <w:r w:rsidRPr="00AD11CD">
        <w:rPr>
          <w:sz w:val="24"/>
          <w:szCs w:val="24"/>
        </w:rPr>
        <w:t>.</w:t>
      </w:r>
    </w:p>
    <w:p w:rsidR="008B3CC5" w:rsidRPr="00AD11CD" w:rsidRDefault="008B3CC5" w:rsidP="008B3CC5">
      <w:pPr>
        <w:tabs>
          <w:tab w:val="left" w:pos="360"/>
        </w:tabs>
        <w:ind w:left="360"/>
        <w:rPr>
          <w:sz w:val="24"/>
          <w:szCs w:val="24"/>
        </w:rPr>
      </w:pPr>
    </w:p>
    <w:p w:rsidR="008B3CC5" w:rsidRPr="00AD11CD" w:rsidRDefault="008B3CC5" w:rsidP="001564E7">
      <w:pPr>
        <w:pStyle w:val="Nzov"/>
        <w:spacing w:before="0" w:beforeAutospacing="0" w:after="60"/>
        <w:jc w:val="left"/>
        <w:rPr>
          <w:sz w:val="24"/>
          <w:szCs w:val="24"/>
        </w:rPr>
      </w:pPr>
    </w:p>
    <w:p w:rsidR="008B3CC5" w:rsidRDefault="00AD11CD" w:rsidP="008B3CC5">
      <w:r>
        <w:rPr>
          <w:sz w:val="24"/>
          <w:szCs w:val="24"/>
        </w:rPr>
        <w:t xml:space="preserve">      </w:t>
      </w:r>
    </w:p>
    <w:p w:rsidR="008B3CC5" w:rsidRDefault="008B3CC5" w:rsidP="008B3CC5"/>
    <w:p w:rsidR="008B3CC5" w:rsidRDefault="008B3CC5" w:rsidP="008B3CC5"/>
    <w:p w:rsidR="008B3CC5" w:rsidRDefault="008B3CC5" w:rsidP="008B3CC5"/>
    <w:p w:rsidR="008B3CC5" w:rsidRDefault="008B3CC5" w:rsidP="008B3CC5"/>
    <w:p w:rsidR="008B3CC5" w:rsidRDefault="008B3CC5" w:rsidP="008B3CC5"/>
    <w:p w:rsidR="008B3CC5" w:rsidRDefault="008B3CC5" w:rsidP="008B3CC5"/>
    <w:p w:rsidR="008B3CC5" w:rsidRDefault="008B3CC5" w:rsidP="008B3CC5"/>
    <w:p w:rsidR="008B3CC5" w:rsidRPr="008B3CC5" w:rsidRDefault="008B3CC5" w:rsidP="008B3CC5"/>
    <w:p w:rsidR="008B3CC5" w:rsidRDefault="008B3CC5" w:rsidP="001564E7">
      <w:pPr>
        <w:pStyle w:val="Nzov"/>
        <w:spacing w:before="0" w:beforeAutospacing="0" w:after="60"/>
        <w:jc w:val="left"/>
      </w:pPr>
    </w:p>
    <w:p w:rsidR="008B3CC5" w:rsidRDefault="008B3CC5" w:rsidP="001564E7">
      <w:pPr>
        <w:pStyle w:val="Nzov"/>
        <w:spacing w:before="0" w:beforeAutospacing="0" w:after="60"/>
        <w:jc w:val="left"/>
      </w:pPr>
    </w:p>
    <w:p w:rsidR="008B3CC5" w:rsidRDefault="008B3CC5" w:rsidP="001564E7">
      <w:pPr>
        <w:pStyle w:val="Nzov"/>
        <w:spacing w:before="0" w:beforeAutospacing="0" w:after="60"/>
        <w:jc w:val="left"/>
      </w:pPr>
    </w:p>
    <w:p w:rsidR="008B3CC5" w:rsidRDefault="008B3CC5" w:rsidP="001564E7">
      <w:pPr>
        <w:pStyle w:val="Nzov"/>
        <w:spacing w:before="0" w:beforeAutospacing="0" w:after="60"/>
        <w:jc w:val="left"/>
      </w:pPr>
    </w:p>
    <w:p w:rsidR="008B3CC5" w:rsidRDefault="008B3CC5" w:rsidP="001564E7">
      <w:pPr>
        <w:pStyle w:val="Nzov"/>
        <w:spacing w:before="0" w:beforeAutospacing="0" w:after="60"/>
        <w:jc w:val="left"/>
      </w:pPr>
    </w:p>
    <w:p w:rsidR="008B3CC5" w:rsidRPr="008B3CC5" w:rsidRDefault="008B3CC5" w:rsidP="008B3CC5"/>
    <w:p w:rsidR="008B3CC5" w:rsidRDefault="008B3CC5" w:rsidP="001564E7">
      <w:pPr>
        <w:pStyle w:val="Nzov"/>
        <w:spacing w:before="0" w:beforeAutospacing="0" w:after="60"/>
        <w:jc w:val="left"/>
      </w:pPr>
    </w:p>
    <w:p w:rsidR="008B3CC5" w:rsidRPr="008B3CC5" w:rsidRDefault="006C2BCB" w:rsidP="008B3CC5">
      <w:pPr>
        <w:pStyle w:val="Nzov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051ED3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051ED3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051ED3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051ED3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051ED3" w:rsidP="00A96741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051ED3" w:rsidP="00A96741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A6C14" w:rsidP="006C2BCB">
            <w:r>
              <w:t>Daduľák Patrik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6A6C14">
              <w:rPr>
                <w:lang w:eastAsia="sk-SK"/>
              </w:rPr>
              <w:t>2213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A6C14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33,33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A6C14" w:rsidP="006C2BCB">
            <w:r>
              <w:t>33,33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6A6C14" w:rsidP="006C2BCB">
            <w:r>
              <w:t>Voner Jakub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6A6C14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2213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6A6C14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33,33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6A6C14" w:rsidP="006C2BCB">
            <w:r>
              <w:t>33,33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6A6C14" w:rsidP="006C2BCB">
            <w:r>
              <w:t>Hudák Matúš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6A6C14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2213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6A6C14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33,33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6A6C14" w:rsidP="006C2BCB">
            <w:r>
              <w:t>33,33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/>
      </w:tblPr>
      <w:tblGrid>
        <w:gridCol w:w="2775"/>
        <w:gridCol w:w="1139"/>
        <w:gridCol w:w="1423"/>
        <w:gridCol w:w="1139"/>
        <w:gridCol w:w="1281"/>
        <w:gridCol w:w="1486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Default="00082CD0" w:rsidP="006C2BCB"/>
    <w:p w:rsidR="008B3CC5" w:rsidRDefault="008B3CC5" w:rsidP="006C2BCB"/>
    <w:p w:rsidR="008B3CC5" w:rsidRDefault="008B3CC5" w:rsidP="006C2BCB"/>
    <w:p w:rsidR="008B3CC5" w:rsidRDefault="008B3CC5" w:rsidP="006C2BCB"/>
    <w:p w:rsidR="008B3CC5" w:rsidRDefault="008B3CC5" w:rsidP="006C2BCB"/>
    <w:p w:rsidR="008B3CC5" w:rsidRDefault="008B3CC5" w:rsidP="006C2BCB"/>
    <w:p w:rsidR="008B3CC5" w:rsidRDefault="008B3CC5" w:rsidP="006C2BCB"/>
    <w:p w:rsidR="008B3CC5" w:rsidRDefault="008B3CC5" w:rsidP="006C2BCB"/>
    <w:p w:rsidR="008B3CC5" w:rsidRDefault="008B3CC5" w:rsidP="006C2BCB"/>
    <w:p w:rsidR="008B3CC5" w:rsidRDefault="008B3CC5" w:rsidP="006C2BCB"/>
    <w:p w:rsidR="008B3CC5" w:rsidRDefault="008B3CC5" w:rsidP="006C2BCB"/>
    <w:p w:rsidR="008B3CC5" w:rsidRDefault="008B3CC5" w:rsidP="006C2BCB"/>
    <w:p w:rsidR="00E50F08" w:rsidRDefault="00E50F08" w:rsidP="00E50F08">
      <w:pPr>
        <w:numPr>
          <w:ilvl w:val="0"/>
          <w:numId w:val="4"/>
        </w:numPr>
        <w:tabs>
          <w:tab w:val="clear" w:pos="720"/>
          <w:tab w:val="num" w:pos="360"/>
        </w:tabs>
        <w:ind w:left="360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Informácie o konsolidovanom celku, ak je účtovná jednotka jeho súčasťou</w:t>
      </w:r>
    </w:p>
    <w:p w:rsidR="00E50F08" w:rsidRDefault="00E50F08" w:rsidP="00E50F08">
      <w:pPr>
        <w:ind w:left="360"/>
      </w:pPr>
    </w:p>
    <w:p w:rsidR="00E50F08" w:rsidRDefault="00E50F08" w:rsidP="00E50F08">
      <w:pPr>
        <w:ind w:left="360"/>
      </w:pPr>
      <w:r>
        <w:t>Spoločnosť PENGO, s.r.o. nie je súčasťou konsolidovaného celku.</w:t>
      </w:r>
    </w:p>
    <w:p w:rsidR="00E50F08" w:rsidRDefault="00E50F08" w:rsidP="00E50F08">
      <w:pPr>
        <w:ind w:left="360"/>
      </w:pPr>
    </w:p>
    <w:p w:rsidR="00E50F08" w:rsidRDefault="00E50F08" w:rsidP="00E50F08">
      <w:pPr>
        <w:ind w:left="360"/>
      </w:pPr>
    </w:p>
    <w:p w:rsidR="00E50F08" w:rsidRDefault="00E50F08" w:rsidP="00E50F08">
      <w:pPr>
        <w:numPr>
          <w:ilvl w:val="0"/>
          <w:numId w:val="4"/>
        </w:numPr>
        <w:tabs>
          <w:tab w:val="clear" w:pos="720"/>
          <w:tab w:val="num" w:pos="360"/>
        </w:tabs>
        <w:ind w:left="360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Informácie o účtovných zásadách a účtovných metódach</w:t>
      </w:r>
    </w:p>
    <w:p w:rsidR="00E50F08" w:rsidRDefault="00E50F08" w:rsidP="00E50F08">
      <w:pPr>
        <w:ind w:left="360"/>
        <w:rPr>
          <w:b/>
          <w:sz w:val="28"/>
          <w:szCs w:val="28"/>
          <w:u w:val="single"/>
        </w:rPr>
      </w:pPr>
    </w:p>
    <w:p w:rsidR="00E50F08" w:rsidRDefault="00E50F08" w:rsidP="00E50F08">
      <w:pPr>
        <w:numPr>
          <w:ilvl w:val="1"/>
          <w:numId w:val="4"/>
        </w:numPr>
        <w:rPr>
          <w:b/>
        </w:rPr>
      </w:pPr>
      <w:r>
        <w:rPr>
          <w:b/>
        </w:rPr>
        <w:t xml:space="preserve">Základ prezentácie </w:t>
      </w:r>
    </w:p>
    <w:p w:rsidR="00E50F08" w:rsidRDefault="00E50F08" w:rsidP="00E50F08">
      <w:pPr>
        <w:ind w:left="1080"/>
      </w:pPr>
    </w:p>
    <w:p w:rsidR="00E50F08" w:rsidRDefault="00E50F08" w:rsidP="00E50F08">
      <w:pPr>
        <w:ind w:left="720"/>
      </w:pPr>
      <w:r>
        <w:t xml:space="preserve">Účtovná závierka bola vypracovaná v súlade so zákonom č. 431/2002 Z.z. o účtovníctve a Opatrením MF SR č. 23054/2002-92, ktorým sa ustanovujú podrobnosti o postupoch účtovania a rámcovej účtovnej osnove pre podnikateľov. Táto účtovná závierka bola vypracovaná na základe historických cien a nepretržitého trvania účtovnej jednotky, t.j. vychádza z predpokladu, že spoločnosť bude realizovať svoje aktíva, záväzky a dohody v rámci riadneho chodu svojej činnosti. </w:t>
      </w:r>
    </w:p>
    <w:p w:rsidR="00E50F08" w:rsidRDefault="00E50F08" w:rsidP="00E50F08">
      <w:pPr>
        <w:ind w:left="870"/>
        <w:rPr>
          <w:u w:val="single"/>
        </w:rPr>
      </w:pPr>
      <w:r>
        <w:rPr>
          <w:u w:val="single"/>
        </w:rPr>
        <w:t xml:space="preserve"> </w:t>
      </w:r>
    </w:p>
    <w:p w:rsidR="00E50F08" w:rsidRDefault="00E50F08" w:rsidP="00E50F08">
      <w:pPr>
        <w:numPr>
          <w:ilvl w:val="1"/>
          <w:numId w:val="4"/>
        </w:numPr>
        <w:rPr>
          <w:b/>
        </w:rPr>
      </w:pPr>
      <w:r>
        <w:rPr>
          <w:b/>
        </w:rPr>
        <w:t>Zmeny účtovných zásad a metód</w:t>
      </w:r>
    </w:p>
    <w:p w:rsidR="00E50F08" w:rsidRDefault="00E50F08" w:rsidP="00E50F08">
      <w:pPr>
        <w:ind w:left="720"/>
      </w:pPr>
      <w:r>
        <w:t>V roku 201</w:t>
      </w:r>
      <w:r w:rsidR="0099428C">
        <w:t>3</w:t>
      </w:r>
      <w:r>
        <w:t xml:space="preserve"> neboli účtovnou jednotkou aplikované žiadne zmeny účtovných zásad a účtovných metód.</w:t>
      </w:r>
    </w:p>
    <w:p w:rsidR="00E50F08" w:rsidRDefault="00E50F08" w:rsidP="00E50F08">
      <w:pPr>
        <w:ind w:left="720"/>
      </w:pPr>
    </w:p>
    <w:p w:rsidR="00E50F08" w:rsidRDefault="00E50F08" w:rsidP="00E50F08">
      <w:pPr>
        <w:numPr>
          <w:ilvl w:val="1"/>
          <w:numId w:val="4"/>
        </w:numPr>
        <w:rPr>
          <w:b/>
        </w:rPr>
      </w:pPr>
      <w:r>
        <w:rPr>
          <w:b/>
        </w:rPr>
        <w:t>Spôsob ocenenia jednotlivých zložiek majetku a záväzkov</w:t>
      </w:r>
    </w:p>
    <w:p w:rsidR="00E50F08" w:rsidRDefault="00E50F08" w:rsidP="00E50F08">
      <w:pPr>
        <w:numPr>
          <w:ilvl w:val="2"/>
          <w:numId w:val="4"/>
        </w:numPr>
      </w:pPr>
      <w:r>
        <w:t>Spoločnosť k 31. 12. 201</w:t>
      </w:r>
      <w:r w:rsidR="0099428C">
        <w:t xml:space="preserve">3 </w:t>
      </w:r>
      <w:r>
        <w:t xml:space="preserve"> nevlastní dlhodobý hmotný a nehmotný majetok.</w:t>
      </w:r>
    </w:p>
    <w:p w:rsidR="00E50F08" w:rsidRDefault="00E50F08" w:rsidP="00E50F08">
      <w:pPr>
        <w:numPr>
          <w:ilvl w:val="2"/>
          <w:numId w:val="4"/>
        </w:numPr>
      </w:pPr>
      <w:r>
        <w:t>Spoločnosť v roku 201</w:t>
      </w:r>
      <w:r w:rsidR="0099428C">
        <w:t xml:space="preserve">3 </w:t>
      </w:r>
      <w:r>
        <w:t>nakupovala zásoby. Stav zásob obstaraných v minulých rokoch  spoločnosť oceňovala obstarávacou cenou.</w:t>
      </w:r>
    </w:p>
    <w:p w:rsidR="00E50F08" w:rsidRDefault="00E50F08" w:rsidP="00E50F08">
      <w:pPr>
        <w:numPr>
          <w:ilvl w:val="2"/>
          <w:numId w:val="4"/>
        </w:numPr>
      </w:pPr>
      <w:r>
        <w:t xml:space="preserve">Pohľadávky – pri ich vzniku ich oceňujeme menovitou hodnotou. </w:t>
      </w:r>
    </w:p>
    <w:p w:rsidR="00E50F08" w:rsidRDefault="00E50F08" w:rsidP="00E50F08">
      <w:pPr>
        <w:numPr>
          <w:ilvl w:val="2"/>
          <w:numId w:val="4"/>
        </w:numPr>
      </w:pPr>
      <w:r>
        <w:t>Peňažné prostriedky a ceniny oceňujeme menovitou hodnotou.</w:t>
      </w:r>
    </w:p>
    <w:p w:rsidR="00E50F08" w:rsidRDefault="00E50F08" w:rsidP="00E50F08">
      <w:pPr>
        <w:numPr>
          <w:ilvl w:val="2"/>
          <w:numId w:val="4"/>
        </w:numPr>
      </w:pPr>
      <w:r>
        <w:t>Náklady budúcich období a príjmy budúcich období sa vykazujú vo výške, ktorá je potrebná na dodržanie zásady vecnej a časovej súvislosti s účtovným obdobím.</w:t>
      </w:r>
    </w:p>
    <w:p w:rsidR="00E50F08" w:rsidRDefault="00E50F08" w:rsidP="00E50F08">
      <w:pPr>
        <w:numPr>
          <w:ilvl w:val="2"/>
          <w:numId w:val="4"/>
        </w:numPr>
      </w:pPr>
      <w:r>
        <w:t>Rezervy – spoločnosť ich nevytvárala,</w:t>
      </w:r>
    </w:p>
    <w:p w:rsidR="00E50F08" w:rsidRDefault="00E50F08" w:rsidP="00E50F08">
      <w:pPr>
        <w:numPr>
          <w:ilvl w:val="2"/>
          <w:numId w:val="4"/>
        </w:numPr>
      </w:pPr>
      <w:r>
        <w:t>Záväzky – pri ich vzniku sa oceňujú menovitou hodnotou.</w:t>
      </w:r>
    </w:p>
    <w:p w:rsidR="00E50F08" w:rsidRDefault="00E50F08" w:rsidP="00E50F08">
      <w:pPr>
        <w:numPr>
          <w:ilvl w:val="2"/>
          <w:numId w:val="4"/>
        </w:numPr>
      </w:pPr>
      <w:r>
        <w:t>Výdavky budúcich období a výnosy budúcich období sa vykazujú vo výške, ktorá je potrebná na dodržanie zásady vecnej a časovej súvislosti s účtovným obdobím,</w:t>
      </w:r>
    </w:p>
    <w:p w:rsidR="00E50F08" w:rsidRDefault="00E50F08" w:rsidP="00E50F08">
      <w:pPr>
        <w:numPr>
          <w:ilvl w:val="2"/>
          <w:numId w:val="4"/>
        </w:numPr>
      </w:pPr>
      <w:r>
        <w:t>Majetok a záväzky zabezpečené derivátmi účtovná jednotka nevykazuje.</w:t>
      </w:r>
    </w:p>
    <w:p w:rsidR="00E50F08" w:rsidRDefault="00E50F08" w:rsidP="00E50F08">
      <w:pPr>
        <w:numPr>
          <w:ilvl w:val="2"/>
          <w:numId w:val="4"/>
        </w:numPr>
      </w:pPr>
      <w:r>
        <w:t>Lízing – spoločnosť k 31. 12. 201</w:t>
      </w:r>
      <w:r w:rsidR="0099428C">
        <w:t xml:space="preserve">3 </w:t>
      </w:r>
      <w:r>
        <w:t xml:space="preserve"> neeviduje.</w:t>
      </w:r>
    </w:p>
    <w:p w:rsidR="00E50F08" w:rsidRDefault="00E50F08" w:rsidP="00E50F08">
      <w:pPr>
        <w:numPr>
          <w:ilvl w:val="2"/>
          <w:numId w:val="4"/>
        </w:numPr>
      </w:pPr>
      <w:r>
        <w:t>Cudzia mena – majetok a záväzky vyjadrené v cudzej mene sa prepočítavajú na slovenskú menu kurzom určeným v kurzovom lístku Národnej banky Slovenska vyhláseným ku dňu uskutočnenia účtovného prípadu,</w:t>
      </w:r>
    </w:p>
    <w:p w:rsidR="00E50F08" w:rsidRDefault="00E50F08" w:rsidP="00E50F08">
      <w:pPr>
        <w:ind w:left="2340"/>
      </w:pPr>
      <w:r>
        <w:t>- kurzom komerčným, za ktorý účtovná jednotka cudziu menu kúpila, ak ide kúpu cudzej meny za slovenskú menu,</w:t>
      </w:r>
    </w:p>
    <w:p w:rsidR="00E50F08" w:rsidRDefault="00E50F08" w:rsidP="00E50F08">
      <w:pPr>
        <w:ind w:left="2340"/>
      </w:pPr>
      <w:r>
        <w:t>- v účtovnej závierke kurzom NBS platným ku dňu , ku ktorému sa účtovná závierka zostavuje s vplyvom na výsledok hospodárenia.</w:t>
      </w:r>
    </w:p>
    <w:p w:rsidR="00E50F08" w:rsidRDefault="00E50F08" w:rsidP="00E50F08">
      <w:pPr>
        <w:ind w:left="2340"/>
      </w:pPr>
    </w:p>
    <w:p w:rsidR="00E50F08" w:rsidRDefault="00E50F08" w:rsidP="00E50F08">
      <w:pPr>
        <w:numPr>
          <w:ilvl w:val="1"/>
          <w:numId w:val="4"/>
        </w:numPr>
      </w:pPr>
      <w:r>
        <w:t>Odpisový plán dlhodobého majetku</w:t>
      </w:r>
    </w:p>
    <w:p w:rsidR="00E50F08" w:rsidRDefault="00E50F08" w:rsidP="00E50F08">
      <w:pPr>
        <w:ind w:left="1440"/>
      </w:pPr>
      <w:r>
        <w:t>Odpisy dlhodobého hmotného majetku sú stanovené vychádzajúc z predpokladanej doby jeho používania predpokladaného priebehu jeho opotrebovania. Odpisovať sa začnú počnúc mesiacom zaradenia majetku do používania podľa odpisového plánu.</w:t>
      </w:r>
    </w:p>
    <w:p w:rsidR="00E50F08" w:rsidRDefault="00E50F08" w:rsidP="00E50F08">
      <w:pPr>
        <w:ind w:left="1440"/>
      </w:pPr>
    </w:p>
    <w:p w:rsidR="00E50F08" w:rsidRDefault="00E50F08" w:rsidP="00E50F08">
      <w:pPr>
        <w:ind w:left="1440"/>
      </w:pPr>
    </w:p>
    <w:p w:rsidR="008B3CC5" w:rsidRDefault="008B3CC5" w:rsidP="006C2BCB"/>
    <w:p w:rsidR="00E50F08" w:rsidRDefault="00E50F08" w:rsidP="006C2BCB"/>
    <w:p w:rsidR="00E50F08" w:rsidRDefault="00E50F08" w:rsidP="006C2BCB"/>
    <w:p w:rsidR="00E50F08" w:rsidRDefault="00E50F08" w:rsidP="006C2BCB"/>
    <w:p w:rsidR="00E50F08" w:rsidRDefault="00E50F08" w:rsidP="006C2BCB"/>
    <w:p w:rsidR="00E50F08" w:rsidRPr="002B2E75" w:rsidRDefault="00E50F08" w:rsidP="006C2BCB"/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C3790A" w:rsidRPr="002B2E75" w:rsidRDefault="00C3790A" w:rsidP="00462BF0"/>
    <w:p w:rsidR="00462BF0" w:rsidRPr="002B2E75" w:rsidRDefault="00462BF0" w:rsidP="00462BF0"/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9C7DE1" w:rsidRPr="002B2E75" w:rsidRDefault="009C7DE1" w:rsidP="00052F8B">
      <w:pPr>
        <w:jc w:val="both"/>
      </w:pPr>
    </w:p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99428C" w:rsidP="00D911D9">
            <w:r>
              <w:t>3819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99428C" w:rsidP="00D911D9">
            <w:r>
              <w:t>2795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99428C" w:rsidP="00D911D9">
            <w:r>
              <w:t>231</w:t>
            </w:r>
          </w:p>
        </w:tc>
        <w:tc>
          <w:tcPr>
            <w:tcW w:w="2331" w:type="dxa"/>
            <w:vAlign w:val="center"/>
          </w:tcPr>
          <w:p w:rsidR="00052F8B" w:rsidRPr="002B2E75" w:rsidRDefault="0099428C" w:rsidP="00D911D9">
            <w:r>
              <w:t>2009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99428C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4050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99428C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4804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99428C" w:rsidP="00180861">
            <w:pPr>
              <w:jc w:val="center"/>
            </w:pPr>
            <w:r>
              <w:t>1102</w:t>
            </w: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99428C" w:rsidP="00180861">
            <w:pPr>
              <w:jc w:val="center"/>
            </w:pPr>
            <w:r>
              <w:t>23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E50F08" w:rsidP="00180861">
            <w:pPr>
              <w:jc w:val="center"/>
            </w:pPr>
            <w:r>
              <w:t>0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E50F08" w:rsidP="00180861">
            <w:pPr>
              <w:jc w:val="center"/>
            </w:pPr>
            <w:r>
              <w:t>0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E50F08" w:rsidP="00180861">
            <w:pPr>
              <w:jc w:val="center"/>
            </w:pPr>
            <w:r>
              <w:t>0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99428C" w:rsidP="00180861">
            <w:pPr>
              <w:jc w:val="center"/>
            </w:pPr>
            <w:r>
              <w:t>638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99428C" w:rsidP="00180861">
            <w:pPr>
              <w:jc w:val="center"/>
            </w:pPr>
            <w:r>
              <w:t>441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E50F08" w:rsidP="00180861">
            <w:pPr>
              <w:jc w:val="center"/>
            </w:pPr>
            <w:r>
              <w:t>0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E50F08" w:rsidP="00180861">
            <w:pPr>
              <w:jc w:val="center"/>
            </w:pPr>
            <w:r>
              <w:t>0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99428C" w:rsidP="00180861">
            <w:pPr>
              <w:jc w:val="center"/>
            </w:pPr>
            <w:r>
              <w:t>1102</w:t>
            </w: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99428C" w:rsidP="00180861">
            <w:pPr>
              <w:jc w:val="center"/>
            </w:pPr>
            <w:r>
              <w:t>0</w:t>
            </w: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E50F08" w:rsidP="00180861">
            <w:pPr>
              <w:jc w:val="center"/>
            </w:pPr>
            <w:r>
              <w:t>0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lastRenderedPageBreak/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E50F08" w:rsidP="00180861">
            <w:pPr>
              <w:jc w:val="center"/>
            </w:pPr>
            <w:r>
              <w:t>0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99428C" w:rsidP="00180861">
            <w:pPr>
              <w:jc w:val="center"/>
            </w:pPr>
            <w:r>
              <w:t>0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E50F08" w:rsidP="00180861">
            <w:pPr>
              <w:jc w:val="center"/>
            </w:pPr>
            <w:r>
              <w:t>0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99428C" w:rsidP="00180861">
            <w:pPr>
              <w:jc w:val="center"/>
            </w:pPr>
            <w:r>
              <w:t>0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E50F08" w:rsidP="00180861">
            <w:pPr>
              <w:jc w:val="center"/>
            </w:pPr>
            <w:r>
              <w:t>0</w:t>
            </w: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99428C" w:rsidP="00180861">
            <w:pPr>
              <w:jc w:val="center"/>
            </w:pPr>
            <w:r>
              <w:t>0</w:t>
            </w: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AA48E7" w:rsidRPr="002B2E75" w:rsidRDefault="00AA48E7"/>
    <w:p w:rsidR="009C7DE1" w:rsidRPr="002B2E75" w:rsidRDefault="009C7DE1">
      <w:r w:rsidRPr="002B2E75">
        <w:t>Tabuľka č. 2</w:t>
      </w:r>
    </w:p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  <w:r w:rsidR="00E50F08">
              <w:rPr>
                <w:b/>
                <w:bCs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  <w:r w:rsidR="00E50F08">
              <w:rPr>
                <w:b/>
                <w:bCs/>
              </w:rPr>
              <w:t>0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C2000F" w:rsidP="00205F85">
            <w:pPr>
              <w:rPr>
                <w:b/>
                <w:bCs/>
              </w:rPr>
            </w:pPr>
            <w:r>
              <w:rPr>
                <w:b/>
                <w:bCs/>
              </w:rPr>
              <w:t>12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  <w:r w:rsidR="00E50F08">
              <w:rPr>
                <w:b/>
                <w:bCs/>
              </w:rPr>
              <w:t>0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C2000F" w:rsidP="00926674">
            <w:r>
              <w:t>12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C2000F" w:rsidP="00926674">
            <w:r>
              <w:t>61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C2000F" w:rsidP="00C2000F">
            <w:r>
              <w:t>12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926674" w:rsidP="00205F85">
            <w:r>
              <w:t>78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  <w:r w:rsidR="00E50F08">
              <w:t>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  <w:r w:rsidR="00E50F08">
              <w:t>0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C2000F" w:rsidP="00926674">
            <w:r>
              <w:t>12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926674">
            <w:r w:rsidRPr="002B2E75">
              <w:t> </w:t>
            </w:r>
            <w:r w:rsidR="00926674">
              <w:t>0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E5320F" w:rsidRPr="00E5320F" w:rsidRDefault="00E5320F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/>
      </w:tblPr>
      <w:tblGrid>
        <w:gridCol w:w="1448"/>
        <w:gridCol w:w="978"/>
        <w:gridCol w:w="1621"/>
        <w:gridCol w:w="977"/>
        <w:gridCol w:w="1621"/>
        <w:gridCol w:w="977"/>
        <w:gridCol w:w="1621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  <w:r w:rsidR="00A53F49">
              <w:t>Tovar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C2000F" w:rsidP="00926674">
            <w:r>
              <w:t>2753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C2000F" w:rsidP="00C64005">
            <w:r>
              <w:t>2285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C2000F" w:rsidP="00926674">
            <w:r>
              <w:t>2753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2000F">
            <w:r w:rsidRPr="002B2E75">
              <w:t> </w:t>
            </w:r>
            <w:r w:rsidR="00C2000F">
              <w:t>2285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5320F" w:rsidRDefault="00E5320F" w:rsidP="00E5320F">
      <w:pPr>
        <w:pStyle w:val="Nzov"/>
        <w:spacing w:before="0" w:beforeAutospacing="0" w:after="0"/>
        <w:jc w:val="both"/>
      </w:pPr>
    </w:p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A53F49"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A53F49">
              <w:t>0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A53F49"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A53F49">
              <w:t>0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C2000F" w:rsidP="00C2000F">
            <w:r>
              <w:t>3891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2000F">
            <w:r w:rsidRPr="002B2E75">
              <w:t> </w:t>
            </w:r>
            <w:r w:rsidR="00C2000F">
              <w:t>5701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A53F49"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A53F49">
              <w:t>0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A53F49"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A53F49">
              <w:t>0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A53F49" w:rsidP="00C64005"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A53F49">
              <w:t>0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C2000F" w:rsidP="008E20A1">
            <w:r>
              <w:t>3891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C2000F" w:rsidP="008E20A1">
            <w:r>
              <w:t>5701</w:t>
            </w:r>
          </w:p>
        </w:tc>
      </w:tr>
    </w:tbl>
    <w:p w:rsidR="00EB1AC4" w:rsidRPr="002B2E75" w:rsidRDefault="00EB1AC4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2000F" w:rsidP="00C64005">
            <w:r>
              <w:t>3873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8E20A1" w:rsidP="00C64005">
            <w:r>
              <w:t>2317</w:t>
            </w:r>
          </w:p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97B3F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97B3F" w:rsidP="00C64005">
            <w:r>
              <w:t>Poplatky banke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2000F" w:rsidP="00C64005">
            <w:r>
              <w:t>81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2000F" w:rsidP="00C64005">
            <w:r>
              <w:t>72</w:t>
            </w:r>
          </w:p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lastRenderedPageBreak/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9F60AE" w:rsidP="00131CD2">
            <w:pPr>
              <w:jc w:val="center"/>
            </w:pPr>
            <w:r>
              <w:t>- 64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C2000F" w:rsidP="00131CD2">
            <w:pPr>
              <w:jc w:val="center"/>
            </w:pPr>
            <w:r>
              <w:t>1211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A97B3F">
              <w:t>0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A97B3F">
              <w:t>0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A97B3F">
              <w:t>0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A97B3F">
              <w:t>0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9F60AE" w:rsidP="00C64005">
            <w: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2000F">
            <w:r w:rsidRPr="002B2E75">
              <w:t> </w:t>
            </w:r>
            <w:r w:rsidR="00C2000F">
              <w:t>638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9F60AE">
            <w:r w:rsidRPr="002B2E75">
              <w:t> </w:t>
            </w:r>
            <w:r w:rsidR="009F60AE">
              <w:t>- 64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9F60AE">
            <w:r w:rsidRPr="002B2E75">
              <w:t> </w:t>
            </w:r>
            <w:r w:rsidR="009F60AE">
              <w:t>573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2B2E75" w:rsidRDefault="002B2E75" w:rsidP="002B2E75"/>
    <w:p w:rsidR="00A97B3F" w:rsidRDefault="00A97B3F" w:rsidP="002B2E75"/>
    <w:p w:rsidR="00A97B3F" w:rsidRDefault="00A97B3F" w:rsidP="002B2E75"/>
    <w:p w:rsidR="00A97B3F" w:rsidRDefault="00A97B3F" w:rsidP="002B2E75"/>
    <w:p w:rsidR="00A97B3F" w:rsidRDefault="00A97B3F" w:rsidP="002B2E75"/>
    <w:p w:rsidR="00A97B3F" w:rsidRDefault="00A97B3F" w:rsidP="002B2E75"/>
    <w:p w:rsidR="00A97B3F" w:rsidRDefault="00A97B3F" w:rsidP="002B2E75"/>
    <w:p w:rsidR="00A97B3F" w:rsidRDefault="00A97B3F" w:rsidP="002B2E75"/>
    <w:p w:rsidR="00A97B3F" w:rsidRDefault="00A97B3F" w:rsidP="002B2E75"/>
    <w:p w:rsidR="00A97B3F" w:rsidRDefault="00A97B3F" w:rsidP="002B2E75"/>
    <w:p w:rsidR="00A97B3F" w:rsidRDefault="00A97B3F" w:rsidP="002B2E75"/>
    <w:p w:rsidR="00A97B3F" w:rsidRDefault="00A97B3F" w:rsidP="002B2E75"/>
    <w:p w:rsidR="00A97B3F" w:rsidRDefault="00A97B3F" w:rsidP="002B2E75"/>
    <w:p w:rsidR="00A97B3F" w:rsidRDefault="00A97B3F" w:rsidP="002B2E75"/>
    <w:p w:rsidR="00A97B3F" w:rsidRDefault="00A97B3F" w:rsidP="002B2E75"/>
    <w:p w:rsidR="00A97B3F" w:rsidRDefault="00A97B3F" w:rsidP="002B2E75"/>
    <w:p w:rsidR="00A97B3F" w:rsidRDefault="00A97B3F" w:rsidP="002B2E75"/>
    <w:p w:rsidR="00A97B3F" w:rsidRDefault="00A97B3F" w:rsidP="002B2E75"/>
    <w:p w:rsidR="00A97B3F" w:rsidRDefault="00A97B3F" w:rsidP="002B2E75"/>
    <w:p w:rsidR="00337B82" w:rsidRDefault="00337B82" w:rsidP="002B2E75"/>
    <w:p w:rsidR="00337B82" w:rsidRDefault="00337B82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A97B3F">
              <w:t>6639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A97B3F">
              <w:t>6639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A97B3F"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A97B3F">
              <w:t>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A97B3F"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A97B3F">
              <w:t>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A97B3F"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A97B3F">
              <w:t>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A97B3F"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A97B3F">
              <w:t>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AD11CD"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AD11CD">
              <w:t>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AD11CD"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AD11CD">
              <w:t>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AD11CD"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AD11CD">
              <w:t>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AD11CD"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AD11CD">
              <w:t>0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AD11CD"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AD11CD">
              <w:t>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AD11CD"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FF4505">
              <w:t>23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F4505">
            <w:r w:rsidRPr="002B2E75">
              <w:t> </w:t>
            </w:r>
            <w:r w:rsidR="00FF4505">
              <w:t>23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AD11CD"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AD11CD">
              <w:t>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AD11CD"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AD11CD">
              <w:t>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AD11CD" w:rsidP="00A4011B"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FF4505" w:rsidP="00A4011B">
            <w:r>
              <w:t>441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FF4505" w:rsidP="00A4011B">
            <w:r>
              <w:t>441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AD11CD" w:rsidP="008E20A1">
            <w:r>
              <w:t>-</w:t>
            </w:r>
            <w:r w:rsidR="008E20A1">
              <w:t>637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FF4505">
              <w:t>637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FF4505" w:rsidP="008E20A1">
            <w:r>
              <w:t>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FF4505" w:rsidP="008E20A1">
            <w:r>
              <w:t>1102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9F60AE" w:rsidP="009F60AE">
            <w:r>
              <w:t>-1102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9F60A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FF4505" w:rsidP="00A4011B">
            <w:r>
              <w:t>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AD11CD"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AD11CD">
              <w:t>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AD11CD"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AD11CD">
              <w:t>0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AD11CD"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AD11CD">
              <w:t>0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Pr="002B2E75" w:rsidRDefault="002B2E75" w:rsidP="00146201"/>
    <w:p w:rsidR="002B2E75" w:rsidRPr="002B2E75" w:rsidRDefault="002B2E75" w:rsidP="00146201"/>
    <w:p w:rsidR="007F2BF6" w:rsidRPr="002B2E75" w:rsidRDefault="0028309C" w:rsidP="00146201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AD11CD"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AD11CD">
              <w:t>6639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AD11CD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AD11CD">
              <w:t>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AD11CD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AD11CD">
              <w:t>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AD11CD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AD11CD">
              <w:t>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AD11CD" w:rsidP="00BC54FA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AD11CD" w:rsidP="00BC54FA">
            <w:r>
              <w:t>0</w:t>
            </w:r>
            <w:r w:rsidR="00146201"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AD11CD"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AD11CD">
              <w:t>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AD11CD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AD11CD">
              <w:t>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AD11CD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AD11CD">
              <w:t>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AD11CD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AD11CD">
              <w:t>0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AD11CD" w:rsidP="00BC54FA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AD11CD">
              <w:t>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AD11CD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FF4505" w:rsidP="00BC54FA">
            <w:r>
              <w:t>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AD11CD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AD11CD">
              <w:t>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AD11CD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AD11CD">
              <w:t>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AD11CD"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F4505">
            <w:r w:rsidRPr="002B2E75">
              <w:t> </w:t>
            </w:r>
            <w:r w:rsidR="00FF4505"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FF4505" w:rsidP="00BC54FA">
            <w:r>
              <w:t>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9F60AE">
            <w:r w:rsidRPr="002B2E75">
              <w:t> </w:t>
            </w:r>
            <w:r w:rsidR="008E20A1">
              <w:t>-</w:t>
            </w:r>
            <w:r w:rsidR="009F60AE">
              <w:t>637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8E20A1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F4505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FF4505" w:rsidP="009F60AE">
            <w:r>
              <w:t>-637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FF4505" w:rsidP="009F60AE">
            <w:r>
              <w:t>109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F4505">
            <w:r w:rsidRPr="002B2E75">
              <w:t> </w:t>
            </w:r>
            <w:r w:rsidR="00FF4505">
              <w:t>1102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F4505">
            <w:r w:rsidRPr="002B2E75">
              <w:t> </w:t>
            </w:r>
            <w:r w:rsidR="00FF4505">
              <w:t>1211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AD11CD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AD11CD">
              <w:t>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AD11CD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AD11CD">
              <w:t>0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AD11CD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AD11CD">
              <w:t>0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Pr="002B2E75" w:rsidRDefault="002B2E75" w:rsidP="002B2E75"/>
    <w:p w:rsidR="002B2E75" w:rsidRPr="002B2E75" w:rsidRDefault="002B2E75" w:rsidP="002B2E75"/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3E153D" w:rsidP="00D6507B">
      <w:pPr>
        <w:pStyle w:val="Nzov"/>
        <w:keepNext w:val="0"/>
        <w:widowControl w:val="0"/>
        <w:spacing w:before="0" w:beforeAutospacing="0" w:after="60"/>
        <w:jc w:val="left"/>
      </w:pPr>
      <w:r>
        <w:t>Poverená osoba:</w:t>
      </w:r>
    </w:p>
    <w:p w:rsidR="003E153D" w:rsidRDefault="003E153D" w:rsidP="003E153D">
      <w:r>
        <w:t>Marta Hudáková</w:t>
      </w:r>
    </w:p>
    <w:p w:rsidR="003E153D" w:rsidRDefault="003E153D" w:rsidP="003E153D">
      <w:r>
        <w:t>Tatarkova 1158/1</w:t>
      </w:r>
    </w:p>
    <w:p w:rsidR="003E153D" w:rsidRPr="003E153D" w:rsidRDefault="003E153D" w:rsidP="003E153D">
      <w:r>
        <w:t>04018 Košice</w:t>
      </w:r>
    </w:p>
    <w:sectPr w:rsidR="003E153D" w:rsidRPr="003E153D" w:rsidSect="00EB676B">
      <w:headerReference w:type="default" r:id="rId7"/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0200A" w:rsidRDefault="00D0200A" w:rsidP="008D6E2D">
      <w:r>
        <w:separator/>
      </w:r>
    </w:p>
  </w:endnote>
  <w:endnote w:type="continuationSeparator" w:id="0">
    <w:p w:rsidR="00D0200A" w:rsidRDefault="00D0200A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9428C" w:rsidRDefault="00D67905" w:rsidP="008D6E2D">
    <w:pPr>
      <w:jc w:val="right"/>
    </w:pPr>
    <w:fldSimple w:instr=" PAGE   \* MERGEFORMAT ">
      <w:r w:rsidR="003E153D">
        <w:rPr>
          <w:noProof/>
        </w:rPr>
        <w:t>11</w:t>
      </w:r>
    </w:fldSimple>
  </w:p>
  <w:p w:rsidR="0099428C" w:rsidRDefault="0099428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0200A" w:rsidRDefault="00D0200A" w:rsidP="008D6E2D">
      <w:r>
        <w:separator/>
      </w:r>
    </w:p>
  </w:footnote>
  <w:footnote w:type="continuationSeparator" w:id="0">
    <w:p w:rsidR="00D0200A" w:rsidRDefault="00D0200A" w:rsidP="008D6E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9428C" w:rsidRDefault="0099428C" w:rsidP="00E50F08">
    <w:pPr>
      <w:pStyle w:val="Hlavika"/>
    </w:pPr>
    <w:r>
      <w:t>Poznámky k účtovnej závierke                                                                                     PENGO, s.r.o.</w:t>
    </w:r>
  </w:p>
  <w:p w:rsidR="0099428C" w:rsidRDefault="0099428C" w:rsidP="00E50F08">
    <w:pPr>
      <w:pStyle w:val="Hlavika"/>
    </w:pPr>
    <w:r>
      <w:t xml:space="preserve">                                                                                                                                     DIČ: 2023152175</w:t>
    </w:r>
  </w:p>
  <w:p w:rsidR="0099428C" w:rsidRDefault="0099428C" w:rsidP="00E50F08">
    <w:pPr>
      <w:pStyle w:val="Hlavika"/>
    </w:pPr>
    <w:r>
      <w:t xml:space="preserve">                                                                                                                                     k 31.12.2013</w:t>
    </w:r>
  </w:p>
  <w:p w:rsidR="0099428C" w:rsidRDefault="0099428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A0756B"/>
    <w:multiLevelType w:val="hybridMultilevel"/>
    <w:tmpl w:val="2B3ABB8C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plc="BE14804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8CF06260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0D270A6"/>
    <w:multiLevelType w:val="hybridMultilevel"/>
    <w:tmpl w:val="DB1E85B4"/>
    <w:lvl w:ilvl="0" w:tplc="519AD8FC">
      <w:start w:val="1"/>
      <w:numFmt w:val="bullet"/>
      <w:lvlText w:val="-"/>
      <w:lvlJc w:val="left"/>
      <w:pPr>
        <w:tabs>
          <w:tab w:val="num" w:pos="1230"/>
        </w:tabs>
        <w:ind w:left="123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1ED3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1E46"/>
    <w:rsid w:val="000923BC"/>
    <w:rsid w:val="000968E9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64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07EF3"/>
    <w:rsid w:val="00212D3C"/>
    <w:rsid w:val="00233922"/>
    <w:rsid w:val="00247BEA"/>
    <w:rsid w:val="002507B0"/>
    <w:rsid w:val="002546F2"/>
    <w:rsid w:val="00256348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3E153D"/>
    <w:rsid w:val="003F25D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0309"/>
    <w:rsid w:val="00524073"/>
    <w:rsid w:val="00525A7B"/>
    <w:rsid w:val="00536923"/>
    <w:rsid w:val="005440C4"/>
    <w:rsid w:val="00546689"/>
    <w:rsid w:val="00572215"/>
    <w:rsid w:val="00576DC5"/>
    <w:rsid w:val="00580682"/>
    <w:rsid w:val="00584B65"/>
    <w:rsid w:val="005861C4"/>
    <w:rsid w:val="00586763"/>
    <w:rsid w:val="00595C30"/>
    <w:rsid w:val="005B773F"/>
    <w:rsid w:val="005D1DD6"/>
    <w:rsid w:val="005D43C0"/>
    <w:rsid w:val="005D4EC4"/>
    <w:rsid w:val="005D7615"/>
    <w:rsid w:val="005E3433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A6C14"/>
    <w:rsid w:val="006B0CEE"/>
    <w:rsid w:val="006B1D97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816EB"/>
    <w:rsid w:val="007A1018"/>
    <w:rsid w:val="007A4117"/>
    <w:rsid w:val="007B19C0"/>
    <w:rsid w:val="007C3558"/>
    <w:rsid w:val="007C3CD9"/>
    <w:rsid w:val="007C40F2"/>
    <w:rsid w:val="007C7996"/>
    <w:rsid w:val="007D2DEB"/>
    <w:rsid w:val="007D5258"/>
    <w:rsid w:val="007E087F"/>
    <w:rsid w:val="007E5117"/>
    <w:rsid w:val="007E5C83"/>
    <w:rsid w:val="007E7B36"/>
    <w:rsid w:val="007F2BF6"/>
    <w:rsid w:val="00810738"/>
    <w:rsid w:val="00812CDD"/>
    <w:rsid w:val="00815C55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496A"/>
    <w:rsid w:val="008764A5"/>
    <w:rsid w:val="008A7BBA"/>
    <w:rsid w:val="008B3CC5"/>
    <w:rsid w:val="008B6EBB"/>
    <w:rsid w:val="008C47DE"/>
    <w:rsid w:val="008C74A6"/>
    <w:rsid w:val="008D6E2D"/>
    <w:rsid w:val="008E20A1"/>
    <w:rsid w:val="008E42B0"/>
    <w:rsid w:val="008E78DE"/>
    <w:rsid w:val="008F4E43"/>
    <w:rsid w:val="009006E7"/>
    <w:rsid w:val="00906CB4"/>
    <w:rsid w:val="00907263"/>
    <w:rsid w:val="00926674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9428C"/>
    <w:rsid w:val="009A2701"/>
    <w:rsid w:val="009A5A14"/>
    <w:rsid w:val="009B7EAA"/>
    <w:rsid w:val="009C59E3"/>
    <w:rsid w:val="009C6414"/>
    <w:rsid w:val="009C7191"/>
    <w:rsid w:val="009C7DE1"/>
    <w:rsid w:val="009E30DA"/>
    <w:rsid w:val="009E5CF1"/>
    <w:rsid w:val="009E6C99"/>
    <w:rsid w:val="009F2DF1"/>
    <w:rsid w:val="009F5CE6"/>
    <w:rsid w:val="009F60AE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53F49"/>
    <w:rsid w:val="00A6037A"/>
    <w:rsid w:val="00A64A2C"/>
    <w:rsid w:val="00A73167"/>
    <w:rsid w:val="00A8290E"/>
    <w:rsid w:val="00A96741"/>
    <w:rsid w:val="00A97B3F"/>
    <w:rsid w:val="00AA48E7"/>
    <w:rsid w:val="00AC13D7"/>
    <w:rsid w:val="00AD02F5"/>
    <w:rsid w:val="00AD11CD"/>
    <w:rsid w:val="00AD2D9A"/>
    <w:rsid w:val="00AD73A8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51558"/>
    <w:rsid w:val="00B61F66"/>
    <w:rsid w:val="00B74D1F"/>
    <w:rsid w:val="00B831FF"/>
    <w:rsid w:val="00B85977"/>
    <w:rsid w:val="00B91660"/>
    <w:rsid w:val="00B92A03"/>
    <w:rsid w:val="00B958BA"/>
    <w:rsid w:val="00B96CE9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71A"/>
    <w:rsid w:val="00BE4FFF"/>
    <w:rsid w:val="00BE78E3"/>
    <w:rsid w:val="00BF2C43"/>
    <w:rsid w:val="00C03A30"/>
    <w:rsid w:val="00C07021"/>
    <w:rsid w:val="00C12330"/>
    <w:rsid w:val="00C2000F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0200A"/>
    <w:rsid w:val="00D04FA0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67905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0F08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1F51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4505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pPr>
      <w:spacing w:after="0" w:line="240" w:lineRule="auto"/>
    </w:pPr>
    <w:rPr>
      <w:rFonts w:ascii="Arial Narrow" w:hAnsi="Arial Narrow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1551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1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1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1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1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1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1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2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810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159</TotalTime>
  <Pages>1</Pages>
  <Words>1952</Words>
  <Characters>11133</Characters>
  <Application>Microsoft Office Word</Application>
  <DocSecurity>0</DocSecurity>
  <Lines>92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13059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hudakova</cp:lastModifiedBy>
  <cp:revision>19</cp:revision>
  <cp:lastPrinted>2013-03-05T11:46:00Z</cp:lastPrinted>
  <dcterms:created xsi:type="dcterms:W3CDTF">2012-03-09T08:48:00Z</dcterms:created>
  <dcterms:modified xsi:type="dcterms:W3CDTF">2014-03-10T09:08:00Z</dcterms:modified>
</cp:coreProperties>
</file>