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FF7E12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Z.I.SERVIS 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 xml:space="preserve"> spol.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FF7E12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Lúčna  4, 971 01 Prievidza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FF7E1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  <w:r w:rsidR="00FF7E12">
              <w:rPr>
                <w:rFonts w:ascii="Arial Narrow" w:hAnsi="Arial Narrow" w:cs="Arial Narrow"/>
                <w:sz w:val="22"/>
                <w:szCs w:val="22"/>
              </w:rPr>
              <w:t>9</w:t>
            </w:r>
            <w:r>
              <w:rPr>
                <w:rFonts w:ascii="Arial Narrow" w:hAnsi="Arial Narrow" w:cs="Arial Narrow"/>
                <w:sz w:val="22"/>
                <w:szCs w:val="22"/>
              </w:rPr>
              <w:t>.</w:t>
            </w:r>
            <w:r w:rsidR="00FF7E12">
              <w:rPr>
                <w:rFonts w:ascii="Arial Narrow" w:hAnsi="Arial Narrow" w:cs="Arial Narrow"/>
                <w:sz w:val="22"/>
                <w:szCs w:val="22"/>
              </w:rPr>
              <w:t>9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. </w:t>
            </w:r>
            <w:r w:rsidR="00FF7E12">
              <w:rPr>
                <w:rFonts w:ascii="Arial Narrow" w:hAnsi="Arial Narrow" w:cs="Arial Narrow"/>
                <w:sz w:val="22"/>
                <w:szCs w:val="22"/>
              </w:rPr>
              <w:t>2009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FF7E12" w:rsidP="00FF7E1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9</w:t>
            </w:r>
            <w:r w:rsidR="00965D42">
              <w:rPr>
                <w:rFonts w:ascii="Arial Narrow" w:hAnsi="Arial Narrow" w:cs="Arial Narrow"/>
                <w:sz w:val="22"/>
                <w:szCs w:val="22"/>
              </w:rPr>
              <w:t>.</w:t>
            </w:r>
            <w:r>
              <w:rPr>
                <w:rFonts w:ascii="Arial Narrow" w:hAnsi="Arial Narrow" w:cs="Arial Narrow"/>
                <w:sz w:val="22"/>
                <w:szCs w:val="22"/>
              </w:rPr>
              <w:t>9</w:t>
            </w:r>
            <w:r w:rsidR="00965D42">
              <w:rPr>
                <w:rFonts w:ascii="Arial Narrow" w:hAnsi="Arial Narrow" w:cs="Arial Narrow"/>
                <w:sz w:val="22"/>
                <w:szCs w:val="22"/>
              </w:rPr>
              <w:t>.</w:t>
            </w:r>
            <w:r>
              <w:rPr>
                <w:rFonts w:ascii="Arial Narrow" w:hAnsi="Arial Narrow" w:cs="Arial Narrow"/>
                <w:sz w:val="22"/>
                <w:szCs w:val="22"/>
              </w:rPr>
              <w:t>2009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144B68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  <w:r w:rsidR="006F5A49"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 w:rsidR="006F5A49"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Hlavnou činnosťou spoločnosti je</w:t>
      </w:r>
      <w:r w:rsidR="00FF7E12">
        <w:rPr>
          <w:rFonts w:ascii="Arial Narrow" w:hAnsi="Arial Narrow" w:cs="Arial Narrow"/>
          <w:sz w:val="22"/>
          <w:szCs w:val="22"/>
        </w:rPr>
        <w:t xml:space="preserve"> ostatné peňažné sprostredkovani</w:t>
      </w:r>
      <w:r w:rsidR="00610BA1">
        <w:rPr>
          <w:rFonts w:ascii="Arial Narrow" w:hAnsi="Arial Narrow" w:cs="Arial Narrow"/>
          <w:sz w:val="22"/>
          <w:szCs w:val="22"/>
        </w:rPr>
        <w:t>e</w:t>
      </w:r>
      <w:r w:rsidR="00FF7E12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FF7E12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FF7E12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FF7E12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FF7E12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FF7E12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FF7E12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A53B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A53BDC" w:rsidRPr="00A53BDC"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A53BDC">
        <w:rPr>
          <w:rFonts w:ascii="Arial Narrow" w:hAnsi="Arial Narrow" w:cs="Arial Narrow"/>
          <w:sz w:val="22"/>
          <w:szCs w:val="22"/>
        </w:rPr>
        <w:t>3.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2</w:t>
      </w:r>
      <w:r w:rsidR="00FF7E12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  <w:r w:rsidR="00FF7E12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2013.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  <w:r w:rsidR="00A53BDC" w:rsidRPr="00A53BDC">
        <w:rPr>
          <w:rFonts w:ascii="Arial Narrow" w:hAnsi="Arial Narrow" w:cs="Arial Narrow"/>
          <w:strike/>
          <w:sz w:val="22"/>
          <w:szCs w:val="22"/>
        </w:rPr>
        <w:t xml:space="preserve"> 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FF7E12" w:rsidRDefault="00FF7E1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F7E12" w:rsidRDefault="00FF7E1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Spoločnosť zostavila </w:t>
      </w:r>
      <w:proofErr w:type="spellStart"/>
      <w:r w:rsidR="00A53BDC" w:rsidRPr="00A53BDC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A53BDC" w:rsidRPr="00A53BDC">
        <w:rPr>
          <w:rFonts w:ascii="Arial Narrow" w:hAnsi="Arial Narrow" w:cs="Arial Narrow"/>
          <w:sz w:val="22"/>
          <w:szCs w:val="22"/>
        </w:rPr>
        <w:t>. závierku za predpokladu nepretržitého pokračovania vo svojej činnosti.</w:t>
      </w:r>
    </w:p>
    <w:p w:rsidR="00E90529" w:rsidRDefault="0023563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2013 nenastali zásadné zmeny v účtovných metódach s dopadom na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 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  <w:r w:rsidR="00365AA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Pr="002E1542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0F34D2">
        <w:rPr>
          <w:rFonts w:ascii="Arial Narrow" w:hAnsi="Arial Narrow" w:cs="Arial Narrow"/>
          <w:sz w:val="22"/>
          <w:szCs w:val="22"/>
        </w:rPr>
        <w:t>Zníženie ocenenia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Pr="000F34D2">
        <w:rPr>
          <w:rFonts w:ascii="Arial Narrow" w:hAnsi="Arial Narrow" w:cs="Arial Narrow"/>
          <w:sz w:val="22"/>
          <w:szCs w:val="22"/>
        </w:rPr>
        <w:t>trvalé - prostredníctvom odpisov,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prechodné - opravnými položkami.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 xml:space="preserve">Cena DHM </w:t>
      </w:r>
      <w:r w:rsidR="00365AA2">
        <w:rPr>
          <w:rFonts w:ascii="Arial Narrow" w:hAnsi="Arial Narrow" w:cs="Arial Narrow"/>
          <w:sz w:val="22"/>
          <w:szCs w:val="22"/>
        </w:rPr>
        <w:t xml:space="preserve">a DNM </w:t>
      </w:r>
      <w:r w:rsidRPr="000F34D2">
        <w:rPr>
          <w:rFonts w:ascii="Arial Narrow" w:hAnsi="Arial Narrow" w:cs="Arial Narrow"/>
          <w:sz w:val="22"/>
          <w:szCs w:val="22"/>
        </w:rPr>
        <w:t>sa môže meniť v závislosti od intenzity používania tohto majetku, ale aj na základe podmienok na trhu. Cena sa preto môže znížiť v porovnaní s ocenením v </w:t>
      </w:r>
      <w:r>
        <w:rPr>
          <w:rFonts w:ascii="Arial Narrow" w:hAnsi="Arial Narrow" w:cs="Arial Narrow"/>
          <w:sz w:val="22"/>
          <w:szCs w:val="22"/>
        </w:rPr>
        <w:t>účtovníctve</w:t>
      </w:r>
      <w:r w:rsidRPr="000F34D2">
        <w:rPr>
          <w:rFonts w:ascii="Arial Narrow" w:hAnsi="Arial Narrow" w:cs="Arial Narrow"/>
          <w:sz w:val="22"/>
          <w:szCs w:val="22"/>
        </w:rPr>
        <w:t>. Platí však zásada opatrnosti a preto cenu majetku v</w:t>
      </w:r>
      <w:r>
        <w:rPr>
          <w:rFonts w:ascii="Arial Narrow" w:hAnsi="Arial Narrow" w:cs="Arial Narrow"/>
          <w:sz w:val="22"/>
          <w:szCs w:val="22"/>
        </w:rPr>
        <w:t xml:space="preserve"> účtovníctve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. jednotka </w:t>
      </w:r>
      <w:r w:rsidRPr="000F34D2">
        <w:rPr>
          <w:rFonts w:ascii="Arial Narrow" w:hAnsi="Arial Narrow" w:cs="Arial Narrow"/>
          <w:sz w:val="22"/>
          <w:szCs w:val="22"/>
        </w:rPr>
        <w:t>ne</w:t>
      </w:r>
      <w:r>
        <w:rPr>
          <w:rFonts w:ascii="Arial Narrow" w:hAnsi="Arial Narrow" w:cs="Arial Narrow"/>
          <w:sz w:val="22"/>
          <w:szCs w:val="22"/>
        </w:rPr>
        <w:t>z</w:t>
      </w:r>
      <w:r w:rsidRPr="000F34D2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y</w:t>
      </w:r>
      <w:r w:rsidRPr="000F34D2">
        <w:rPr>
          <w:rFonts w:ascii="Arial Narrow" w:hAnsi="Arial Narrow" w:cs="Arial Narrow"/>
          <w:sz w:val="22"/>
          <w:szCs w:val="22"/>
        </w:rPr>
        <w:t>š</w:t>
      </w:r>
      <w:r>
        <w:rPr>
          <w:rFonts w:ascii="Arial Narrow" w:hAnsi="Arial Narrow" w:cs="Arial Narrow"/>
          <w:sz w:val="22"/>
          <w:szCs w:val="22"/>
        </w:rPr>
        <w:t>uje</w:t>
      </w:r>
      <w:r w:rsidRPr="000F34D2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Na základe inventarizácie DHM</w:t>
      </w:r>
      <w:r w:rsidR="00365AA2">
        <w:rPr>
          <w:rFonts w:ascii="Arial Narrow" w:hAnsi="Arial Narrow" w:cs="Arial Narrow"/>
          <w:sz w:val="22"/>
          <w:szCs w:val="22"/>
        </w:rPr>
        <w:t xml:space="preserve"> a DNM, a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po </w:t>
      </w:r>
      <w:r w:rsidRPr="000F34D2">
        <w:rPr>
          <w:rFonts w:ascii="Arial Narrow" w:hAnsi="Arial Narrow" w:cs="Arial Narrow"/>
          <w:sz w:val="22"/>
          <w:szCs w:val="22"/>
        </w:rPr>
        <w:t>preukáz</w:t>
      </w:r>
      <w:r>
        <w:rPr>
          <w:rFonts w:ascii="Arial Narrow" w:hAnsi="Arial Narrow" w:cs="Arial Narrow"/>
          <w:sz w:val="22"/>
          <w:szCs w:val="22"/>
        </w:rPr>
        <w:t>aní</w:t>
      </w:r>
      <w:r w:rsidRPr="000F34D2">
        <w:rPr>
          <w:rFonts w:ascii="Arial Narrow" w:hAnsi="Arial Narrow" w:cs="Arial Narrow"/>
          <w:sz w:val="22"/>
          <w:szCs w:val="22"/>
        </w:rPr>
        <w:t>, že trhová cena niektorých zložiek majetku je nižšia ako je v</w:t>
      </w:r>
      <w:r>
        <w:rPr>
          <w:rFonts w:ascii="Arial Narrow" w:hAnsi="Arial Narrow" w:cs="Arial Narrow"/>
          <w:sz w:val="22"/>
          <w:szCs w:val="22"/>
        </w:rPr>
        <w:t> </w:t>
      </w:r>
      <w:r w:rsidRPr="000F34D2">
        <w:rPr>
          <w:rFonts w:ascii="Arial Narrow" w:hAnsi="Arial Narrow" w:cs="Arial Narrow"/>
          <w:sz w:val="22"/>
          <w:szCs w:val="22"/>
        </w:rPr>
        <w:t>účtovníctve</w:t>
      </w:r>
      <w:r>
        <w:rPr>
          <w:rFonts w:ascii="Arial Narrow" w:hAnsi="Arial Narrow" w:cs="Arial Narrow"/>
          <w:sz w:val="22"/>
          <w:szCs w:val="22"/>
        </w:rPr>
        <w:t xml:space="preserve">, zníženie </w:t>
      </w:r>
      <w:r w:rsidRPr="000F34D2">
        <w:rPr>
          <w:rFonts w:ascii="Arial Narrow" w:hAnsi="Arial Narrow" w:cs="Arial Narrow"/>
          <w:sz w:val="22"/>
          <w:szCs w:val="22"/>
        </w:rPr>
        <w:t>nemožno považovať za trvalé,</w:t>
      </w:r>
      <w:r>
        <w:rPr>
          <w:rFonts w:ascii="Arial Narrow" w:hAnsi="Arial Narrow" w:cs="Arial Narrow"/>
          <w:sz w:val="22"/>
          <w:szCs w:val="22"/>
        </w:rPr>
        <w:t xml:space="preserve"> ale</w:t>
      </w:r>
      <w:r w:rsidRPr="000F34D2">
        <w:rPr>
          <w:rFonts w:ascii="Arial Narrow" w:hAnsi="Arial Narrow" w:cs="Arial Narrow"/>
          <w:sz w:val="22"/>
          <w:szCs w:val="22"/>
        </w:rPr>
        <w:t xml:space="preserve"> túto skutočnosť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. jednotka </w:t>
      </w:r>
      <w:r w:rsidRPr="000F34D2">
        <w:rPr>
          <w:rFonts w:ascii="Arial Narrow" w:hAnsi="Arial Narrow" w:cs="Arial Narrow"/>
          <w:sz w:val="22"/>
          <w:szCs w:val="22"/>
        </w:rPr>
        <w:t>premiet</w:t>
      </w:r>
      <w:r>
        <w:rPr>
          <w:rFonts w:ascii="Arial Narrow" w:hAnsi="Arial Narrow" w:cs="Arial Narrow"/>
          <w:sz w:val="22"/>
          <w:szCs w:val="22"/>
        </w:rPr>
        <w:t>a</w:t>
      </w:r>
      <w:r w:rsidRPr="000F34D2">
        <w:rPr>
          <w:rFonts w:ascii="Arial Narrow" w:hAnsi="Arial Narrow" w:cs="Arial Narrow"/>
          <w:sz w:val="22"/>
          <w:szCs w:val="22"/>
        </w:rPr>
        <w:t xml:space="preserve"> do opravných položiek.</w:t>
      </w:r>
      <w:r w:rsidR="00D11417" w:rsidRPr="00D11417">
        <w:t xml:space="preserve">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Ocenenie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DNM sa zvyšuje o náklady na dokončené technické zhodnotenie </w:t>
      </w:r>
      <w:r w:rsidR="00144B68">
        <w:rPr>
          <w:rFonts w:ascii="Arial Narrow" w:hAnsi="Arial Narrow" w:cs="Arial Narrow"/>
          <w:sz w:val="22"/>
          <w:szCs w:val="22"/>
        </w:rPr>
        <w:t>–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 modernizáciu</w:t>
      </w:r>
      <w:r w:rsidR="00144B68">
        <w:rPr>
          <w:rFonts w:ascii="Arial Narrow" w:hAnsi="Arial Narrow" w:cs="Arial Narrow"/>
          <w:sz w:val="22"/>
          <w:szCs w:val="22"/>
        </w:rPr>
        <w:t>. A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k náklady v úhrne za účtovné obdobie sú vyššie ako suma podľa </w:t>
      </w:r>
      <w:proofErr w:type="spellStart"/>
      <w:r w:rsidR="00D11417" w:rsidRPr="00D11417">
        <w:rPr>
          <w:rFonts w:ascii="Arial Narrow" w:hAnsi="Arial Narrow" w:cs="Arial Narrow"/>
          <w:sz w:val="22"/>
          <w:szCs w:val="22"/>
        </w:rPr>
        <w:t>ZoDzP</w:t>
      </w:r>
      <w:proofErr w:type="spellEnd"/>
      <w:r w:rsidR="00144B68">
        <w:rPr>
          <w:rFonts w:ascii="Arial Narrow" w:hAnsi="Arial Narrow" w:cs="Arial Narrow"/>
          <w:sz w:val="22"/>
          <w:szCs w:val="22"/>
        </w:rPr>
        <w:t>, i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de o rozšírenie použiteľnosti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>DNM o také prvky, ktoré majetok neobsahoval.</w:t>
      </w:r>
    </w:p>
    <w:p w:rsidR="00235630" w:rsidRPr="002E1542" w:rsidRDefault="0023563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vlastní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="00D404F7" w:rsidRPr="00A97FED">
        <w:rPr>
          <w:rFonts w:ascii="Arial Narrow" w:hAnsi="Arial Narrow" w:cs="Arial Narrow"/>
          <w:sz w:val="22"/>
          <w:szCs w:val="22"/>
        </w:rPr>
        <w:t xml:space="preserve"> </w:t>
      </w:r>
    </w:p>
    <w:p w:rsidR="001A5D58" w:rsidRDefault="00FF7E12" w:rsidP="00755E7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vo výške 58.125,- EUR </w:t>
      </w:r>
    </w:p>
    <w:p w:rsidR="00FF7E12" w:rsidRPr="002E1542" w:rsidRDefault="00FF7E12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  <w:r w:rsidR="00254763" w:rsidRPr="00254763">
        <w:t xml:space="preserve"> </w:t>
      </w:r>
    </w:p>
    <w:p w:rsidR="001A5D58" w:rsidRDefault="00FF7E12" w:rsidP="00755E7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Spoločnosť v r.2013 neevidovala žiadne zásoby.</w:t>
      </w:r>
    </w:p>
    <w:p w:rsidR="00FF7E12" w:rsidRPr="002E1542" w:rsidRDefault="00FF7E12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 záväzky</w:t>
      </w:r>
      <w:r w:rsidR="00D11417" w:rsidRPr="00D11417"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  <w:r w:rsidR="00D11417" w:rsidRPr="00D11417">
        <w:t xml:space="preserve"> 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3A0900" w:rsidRPr="003A0900"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 CM</w:t>
      </w:r>
      <w:r w:rsidRPr="00142716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610BA1" w:rsidRDefault="00610BA1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lastRenderedPageBreak/>
        <w:t>Krátkodobý finančný majetok:</w:t>
      </w:r>
      <w:r w:rsidR="003A73DA" w:rsidRPr="003A73DA">
        <w:t xml:space="preserve"> </w:t>
      </w:r>
    </w:p>
    <w:p w:rsidR="003A73DA" w:rsidRDefault="003A73DA" w:rsidP="00F75886">
      <w:pPr>
        <w:ind w:left="240"/>
        <w:jc w:val="both"/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  <w:r w:rsidRPr="003A73DA">
        <w:t xml:space="preserve"> </w:t>
      </w:r>
    </w:p>
    <w:p w:rsidR="00C3634C" w:rsidRDefault="00C3634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C3634C" w:rsidRPr="003A73DA" w:rsidRDefault="00C3634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C3634C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proofErr w:type="spellStart"/>
      <w:r>
        <w:rPr>
          <w:rFonts w:ascii="Arial Narrow" w:hAnsi="Arial Narrow" w:cs="Arial Narrow"/>
          <w:sz w:val="22"/>
          <w:szCs w:val="22"/>
        </w:rPr>
        <w:t>eurový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  <w:r w:rsidR="008A3B52" w:rsidRPr="00A97FED">
        <w:rPr>
          <w:b/>
        </w:rPr>
        <w:t xml:space="preserve"> 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Pr="008A3B52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8A3B52" w:rsidRPr="008A3B52"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8A3B5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 príjmov</w:t>
      </w:r>
      <w:r w:rsidR="00235630" w:rsidRPr="00A97FED">
        <w:rPr>
          <w:rFonts w:ascii="Arial Narrow" w:hAnsi="Arial Narrow" w:cs="Arial Narrow"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C3634C" w:rsidRDefault="00C3634C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C3634C" w:rsidRPr="00F75886" w:rsidRDefault="00C3634C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C3634C" w:rsidRPr="00C3634C" w:rsidRDefault="000776B0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lastRenderedPageBreak/>
        <w:t>Odložená daň z</w:t>
      </w:r>
      <w:r w:rsidR="00C3634C">
        <w:rPr>
          <w:rFonts w:ascii="Arial Narrow" w:hAnsi="Arial Narrow" w:cs="Arial Narrow"/>
          <w:b/>
          <w:smallCaps/>
          <w:sz w:val="22"/>
          <w:szCs w:val="22"/>
        </w:rPr>
        <w:t> </w:t>
      </w:r>
      <w:r w:rsidRPr="00F75886">
        <w:rPr>
          <w:rFonts w:ascii="Arial Narrow" w:hAnsi="Arial Narrow" w:cs="Arial Narrow"/>
          <w:b/>
          <w:smallCaps/>
          <w:sz w:val="22"/>
          <w:szCs w:val="22"/>
        </w:rPr>
        <w:t>príjmov</w:t>
      </w:r>
    </w:p>
    <w:p w:rsidR="00C3634C" w:rsidRDefault="00C3634C" w:rsidP="00C3634C">
      <w:pPr>
        <w:pStyle w:val="Odsekzoznamu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Spoločnosť neúčtuje o odloženej dani z príjmov.</w:t>
      </w:r>
    </w:p>
    <w:p w:rsidR="00C3634C" w:rsidRDefault="00C3634C" w:rsidP="00C3634C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235630" w:rsidRPr="00F75886" w:rsidRDefault="000776B0" w:rsidP="00610BA1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sz w:val="22"/>
          <w:szCs w:val="22"/>
        </w:rPr>
        <w:t>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B00AB" w:rsidRDefault="004A1C62" w:rsidP="009B00AB">
      <w:pPr>
        <w:pStyle w:val="Nadpis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d) </w:t>
      </w:r>
      <w:r w:rsidR="00755E77">
        <w:rPr>
          <w:rFonts w:ascii="Arial Narrow" w:hAnsi="Arial Narrow" w:cs="Arial Narrow"/>
          <w:b w:val="0"/>
          <w:bCs w:val="0"/>
          <w:sz w:val="22"/>
          <w:szCs w:val="22"/>
        </w:rPr>
        <w:t>T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a</w:t>
      </w:r>
      <w:r w:rsidR="00940C7E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odpisového plánu pre dlhodobý majetok, pričom sa uvádza doba odpisovania, sadzby odpisov a odpi</w:t>
      </w:r>
      <w:r w:rsidR="0002705A" w:rsidRPr="002E1542">
        <w:rPr>
          <w:rFonts w:ascii="Arial Narrow" w:hAnsi="Arial Narrow" w:cs="Arial Narrow"/>
          <w:b w:val="0"/>
          <w:bCs w:val="0"/>
          <w:sz w:val="22"/>
          <w:szCs w:val="22"/>
        </w:rPr>
        <w:t>sové metódy pre účtovné odpisy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:</w:t>
      </w:r>
      <w:r w:rsidR="009B00AB" w:rsidRPr="009B00AB">
        <w:t xml:space="preserve"> </w:t>
      </w:r>
      <w:r w:rsidR="009B00AB" w:rsidRPr="009B00AB">
        <w:rPr>
          <w:rFonts w:ascii="Arial Narrow" w:hAnsi="Arial Narrow" w:cs="Arial Narrow"/>
          <w:b w:val="0"/>
          <w:bCs w:val="0"/>
          <w:sz w:val="22"/>
          <w:szCs w:val="22"/>
        </w:rPr>
        <w:t>Tvorba odpisového plánu pre dlhodobý nehmotný majetok: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Spoločnosť odpisuje nehmotný a hmotný majetok odpisovými sadzbami určenými pre rovnomerné odpisovanie a zostavuje odpisový plán ako podklad pre vyčíslenie oprávok odpisovaného majetku v priebehu jeho používania, v ktorom stanovuje postup odpisovania. Spôsob odpisovania hmotného majetku nadobudnutého finančným prenájmom  sa riadi  ustanovením  Zákona č. 565/2003 Z.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z. o  dani z príjmov v § 26 ods. 8 až ods. 10. Tento majetok odpíše nájomca do výšky 100 %  hodnoty istiny počas doby trvania prenájmu. Odpisovaný majetok sa začína odpisovať mesiacom jeho prevzatia.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Pri odpisovaní majetku nadobudnutého </w:t>
      </w:r>
      <w:r>
        <w:rPr>
          <w:rFonts w:ascii="Arial Narrow" w:hAnsi="Arial Narrow"/>
          <w:sz w:val="22"/>
          <w:szCs w:val="22"/>
        </w:rPr>
        <w:t>s</w:t>
      </w:r>
      <w:r w:rsidRPr="006450E3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účtovná</w:t>
      </w:r>
      <w:r w:rsidRPr="006450E3">
        <w:rPr>
          <w:rFonts w:ascii="Arial Narrow" w:hAnsi="Arial Narrow"/>
          <w:sz w:val="22"/>
          <w:szCs w:val="22"/>
        </w:rPr>
        <w:t xml:space="preserve"> jednotka riadi ustanovením § 27 Zákona o dani z príjmov – rovnomerné odpisovanie hmotného majetku. Zaradí majetok do príslušnej odpisovej skupiny a postupuje podľa § 26 ods. 1 Zákona č. 565/2003. Odpisovať začne mesiacom, v ktorom došlo k zaúčtovaniu, resp. evidovaniu  majetku podľa § 6 ods. 11 Zákona o dani z </w:t>
      </w:r>
      <w:proofErr w:type="spellStart"/>
      <w:r w:rsidRPr="006450E3">
        <w:rPr>
          <w:rFonts w:ascii="Arial Narrow" w:hAnsi="Arial Narrow"/>
          <w:sz w:val="22"/>
          <w:szCs w:val="22"/>
        </w:rPr>
        <w:t>príjmov-preukaznosť</w:t>
      </w:r>
      <w:proofErr w:type="spellEnd"/>
      <w:r w:rsidRPr="006450E3"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nad 1700,- eur a doba použitia presahuje 1 rok, spoločnosť odpisuje podľa §27 zákona  o dani z príjmov (rovnomerné odpisovanie)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add.1,3</w:t>
      </w:r>
      <w:r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od 300,- do 1700,-eur a doba použitia presahuje 1 rok, spoločnosť odpisuje podľa §27 zákona  o dani z príjmov (rovnomerné odpisovanie)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add.2</w:t>
      </w:r>
      <w:r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do 299,99 eur aj keď doba použitia presahuje 1 rok, spoločnosť účtuje priamo do nákladov na účet 501800.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Nehmotný majetok, ktorého ocenenie je nad 2400,- eur a doba použitia presahuje 1 rok, spoločnosť odpisuje podľa §22 zákona  o dani z príjmov.</w:t>
      </w:r>
    </w:p>
    <w:p w:rsidR="00FC37FF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Vstupnou cenou hmotného a nehmotného majetku sa rozumie obstarávacia cena za ktorú sa majetok obstaral a náklady súvisiace s jeho obstaraním. Spôsob odpisovania nie je možné meniť počas celej doby odpisovania.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Hmotný a nehmotný majetok sa odpisuje najviac do výšky vstupnej ceny alebo do výšky zvýšenej vstupnej ceny.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 xml:space="preserve">Ročné odpisy sa zaokrúhľujú na celé eurá smerom nahor,  pri leasingu sa zaokrúhľujú mesačné odpisy smerom </w:t>
      </w:r>
      <w:r>
        <w:rPr>
          <w:rFonts w:ascii="Arial Narrow" w:hAnsi="Arial Narrow"/>
          <w:sz w:val="22"/>
          <w:szCs w:val="22"/>
        </w:rPr>
        <w:t>nahor.</w:t>
      </w:r>
    </w:p>
    <w:p w:rsidR="006450E3" w:rsidRDefault="006450E3" w:rsidP="006450E3">
      <w:pPr>
        <w:jc w:val="both"/>
      </w:pPr>
    </w:p>
    <w:p w:rsidR="0087683A" w:rsidRDefault="0087683A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5B2B" w:rsidRPr="002E1542" w:rsidRDefault="00045B2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0" w:name="_MON_1452362798"/>
    <w:bookmarkEnd w:id="0"/>
    <w:p w:rsidR="000538A8" w:rsidRDefault="00C3634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538.5pt" o:ole="">
            <v:imagedata r:id="rId8" o:title=""/>
          </v:shape>
          <o:OLEObject Type="Embed" ProgID="Excel.Sheet.8" ShapeID="_x0000_i1025" DrawAspect="Content" ObjectID="_1455959493" r:id="rId9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za bežné </w:t>
      </w:r>
      <w:proofErr w:type="spellStart"/>
      <w:r w:rsidRPr="002E1542">
        <w:rPr>
          <w:rFonts w:ascii="Arial Narrow" w:hAnsi="Arial Narrow" w:cs="Arial Narrow"/>
          <w:sz w:val="22"/>
          <w:szCs w:val="22"/>
        </w:rPr>
        <w:t>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proofErr w:type="spellEnd"/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</w:t>
      </w:r>
      <w:proofErr w:type="spellStart"/>
      <w:r w:rsidR="00A649E0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1" w:name="_MON_1452362837"/>
      <w:bookmarkEnd w:id="1"/>
      <w:r w:rsidR="00BC390A" w:rsidRPr="002E1542">
        <w:rPr>
          <w:rFonts w:ascii="Arial Narrow" w:hAnsi="Arial Narrow" w:cs="Arial Narrow"/>
          <w:sz w:val="22"/>
          <w:szCs w:val="22"/>
        </w:rPr>
        <w:object w:dxaOrig="9937" w:dyaOrig="13412">
          <v:shape id="_x0000_i1026" type="#_x0000_t75" style="width:496.5pt;height:670.5pt" o:ole="">
            <v:imagedata r:id="rId10" o:title=""/>
          </v:shape>
          <o:OLEObject Type="Embed" ProgID="Excel.Sheet.8" ShapeID="_x0000_i1026" DrawAspect="Content" ObjectID="_1455959494" r:id="rId11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" w:name="_MON_1452362885"/>
    <w:bookmarkEnd w:id="2"/>
    <w:p w:rsidR="00045B2B" w:rsidRPr="002E1542" w:rsidRDefault="00BC390A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1315">
          <v:shape id="_x0000_i1027" type="#_x0000_t75" style="width:504.75pt;height:565.5pt" o:ole="">
            <v:imagedata r:id="rId12" o:title=""/>
          </v:shape>
          <o:OLEObject Type="Embed" ProgID="Excel.Sheet.8" ShapeID="_x0000_i1027" DrawAspect="Content" ObjectID="_1455959495" r:id="rId13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 výšk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nie je poistený.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2F6" w:rsidRP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BC390A" w:rsidRDefault="00BC390A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BC390A" w:rsidRPr="002E1542" w:rsidRDefault="00BC390A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Pr="002E1542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</w:t>
      </w:r>
      <w:proofErr w:type="spellStart"/>
      <w:r w:rsidR="00235630" w:rsidRPr="002E1542">
        <w:rPr>
          <w:rFonts w:ascii="Arial Narrow" w:hAnsi="Arial Narrow" w:cs="Arial Narrow"/>
          <w:sz w:val="22"/>
          <w:szCs w:val="22"/>
        </w:rPr>
        <w:t>goodwill</w:t>
      </w:r>
      <w:proofErr w:type="spellEnd"/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  <w:r w:rsidR="00045B2B" w:rsidRPr="00032496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8" type="#_x0000_t75" style="width:460.5pt;height:451.5pt" o:ole="">
            <v:imagedata r:id="rId14" o:title=""/>
          </v:shape>
          <o:OLEObject Type="Embed" ProgID="Excel.Sheet.8" ShapeID="_x0000_i1028" DrawAspect="Content" ObjectID="_1455959496" r:id="rId15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3" w:name="_MON_1389625996"/>
    <w:bookmarkEnd w:id="3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29" type="#_x0000_t75" style="width:463.5pt;height:527.25pt" o:ole="">
            <v:imagedata r:id="rId16" o:title=""/>
          </v:shape>
          <o:OLEObject Type="Embed" ProgID="Excel.Sheet.8" ShapeID="_x0000_i1029" DrawAspect="Content" ObjectID="_1455959497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4" w:name="_MON_1389626020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30" type="#_x0000_t75" style="width:462.75pt;height:555.75pt" o:ole="">
            <v:imagedata r:id="rId18" o:title=""/>
          </v:shape>
          <o:OLEObject Type="Embed" ProgID="Excel.Sheet.8" ShapeID="_x0000_i1030" DrawAspect="Content" ObjectID="_1455959498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EA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79"/>
    <w:bookmarkEnd w:id="5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1" type="#_x0000_t75" style="width:462pt;height:255pt" o:ole="">
            <v:imagedata r:id="rId20" o:title=""/>
          </v:shape>
          <o:OLEObject Type="Embed" ProgID="Excel.Sheet.8" ShapeID="_x0000_i1031" DrawAspect="Content" ObjectID="_1455959499" r:id="rId21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98"/>
    <w:bookmarkEnd w:id="6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2" type="#_x0000_t75" style="width:507.75pt;height:211.5pt" o:ole="">
            <v:imagedata r:id="rId22" o:title=""/>
          </v:shape>
          <o:OLEObject Type="Embed" ProgID="Excel.Sheet.8" ShapeID="_x0000_i1032" DrawAspect="Content" ObjectID="_1455959500" r:id="rId23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7" w:name="_MON_1452363688"/>
    <w:bookmarkEnd w:id="7"/>
    <w:p w:rsidR="0095296D" w:rsidRPr="002E1542" w:rsidRDefault="001533E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33" type="#_x0000_t75" style="width:458.25pt;height:289.5pt" o:ole="">
            <v:imagedata r:id="rId24" o:title=""/>
          </v:shape>
          <o:OLEObject Type="Embed" ProgID="Excel.Sheet.8" ShapeID="_x0000_i1033" DrawAspect="Content" ObjectID="_1455959501" r:id="rId25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BC390A" w:rsidRDefault="00BC390A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BC390A" w:rsidRPr="002E1542" w:rsidRDefault="00BC390A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610BA1" w:rsidRDefault="00610BA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8" w:name="_MON_1452427628"/>
    <w:bookmarkEnd w:id="8"/>
    <w:p w:rsidR="00936131" w:rsidRDefault="00610BA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3">
          <v:shape id="_x0000_i1034" type="#_x0000_t75" style="width:492.75pt;height:291.75pt" o:ole="">
            <v:imagedata r:id="rId26" o:title=""/>
          </v:shape>
          <o:OLEObject Type="Embed" ProgID="Excel.Sheet.8" ShapeID="_x0000_i1034" DrawAspect="Content" ObjectID="_1455959502" r:id="rId27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9" w:name="_MON_1389626487"/>
    <w:bookmarkEnd w:id="9"/>
    <w:p w:rsidR="003D457E" w:rsidRPr="002E1542" w:rsidRDefault="001533E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520" w:dyaOrig="8745">
          <v:shape id="_x0000_i1035" type="#_x0000_t75" style="width:426pt;height:437.25pt" o:ole="">
            <v:imagedata r:id="rId28" o:title=""/>
          </v:shape>
          <o:OLEObject Type="Embed" ProgID="Excel.Sheet.8" ShapeID="_x0000_i1035" DrawAspect="Content" ObjectID="_1455959503" r:id="rId29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0" w:name="_MON_1389626529"/>
    <w:bookmarkEnd w:id="10"/>
    <w:p w:rsidR="00550F87" w:rsidRPr="002E1542" w:rsidRDefault="00610BA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10">
          <v:shape id="_x0000_i1036" type="#_x0000_t75" style="width:465.75pt;height:240pt" o:ole="">
            <v:imagedata r:id="rId30" o:title=""/>
          </v:shape>
          <o:OLEObject Type="Embed" ProgID="Excel.Sheet.8" ShapeID="_x0000_i1036" DrawAspect="Content" ObjectID="_1455959504" r:id="rId31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452364023"/>
    <w:bookmarkEnd w:id="11"/>
    <w:p w:rsidR="007475DC" w:rsidRPr="002E1542" w:rsidRDefault="00610BA1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60">
          <v:shape id="_x0000_i1037" type="#_x0000_t75" style="width:465.75pt;height:358.5pt" o:ole="">
            <v:imagedata r:id="rId32" o:title=""/>
          </v:shape>
          <o:OLEObject Type="Embed" ProgID="Excel.Sheet.8" ShapeID="_x0000_i1037" DrawAspect="Content" ObjectID="_1455959505" r:id="rId33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2" w:name="_MON_1389626591"/>
    <w:bookmarkEnd w:id="12"/>
    <w:bookmarkStart w:id="13" w:name="_MON_1389628953"/>
    <w:bookmarkEnd w:id="13"/>
    <w:p w:rsidR="00550F87" w:rsidRPr="002E1542" w:rsidRDefault="001533E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149">
          <v:shape id="_x0000_i1038" type="#_x0000_t75" style="width:453.75pt;height:157.5pt" o:ole="">
            <v:imagedata r:id="rId34" o:title=""/>
          </v:shape>
          <o:OLEObject Type="Embed" ProgID="Excel.Sheet.8" ShapeID="_x0000_i1038" DrawAspect="Content" ObjectID="_1455959506" r:id="rId35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4" w:name="_MON_1389626602"/>
    <w:bookmarkStart w:id="15" w:name="_MON_1389626618"/>
    <w:bookmarkEnd w:id="14"/>
    <w:bookmarkEnd w:id="15"/>
    <w:bookmarkStart w:id="16" w:name="_MON_1389628970"/>
    <w:bookmarkEnd w:id="16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9" type="#_x0000_t75" style="width:471pt;height:231pt" o:ole="">
            <v:imagedata r:id="rId36" o:title=""/>
          </v:shape>
          <o:OLEObject Type="Embed" ProgID="Excel.Sheet.8" ShapeID="_x0000_i1039" DrawAspect="Content" ObjectID="_1455959507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7" w:name="_MON_1389626644"/>
    <w:bookmarkEnd w:id="17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40" type="#_x0000_t75" style="width:459pt;height:168pt" o:ole="">
            <v:imagedata r:id="rId38" o:title=""/>
          </v:shape>
          <o:OLEObject Type="Embed" ProgID="Excel.Sheet.8" ShapeID="_x0000_i1040" DrawAspect="Content" ObjectID="_1455959508" r:id="rId39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990840">
        <w:rPr>
          <w:rFonts w:ascii="Arial Narrow" w:hAnsi="Arial Narrow" w:cs="Arial Narrow"/>
          <w:sz w:val="22"/>
          <w:szCs w:val="22"/>
        </w:rPr>
        <w:t xml:space="preserve"> 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41" type="#_x0000_t75" style="width:459pt;height:186.75pt" o:ole="">
            <v:imagedata r:id="rId40" o:title=""/>
          </v:shape>
          <o:OLEObject Type="Embed" ProgID="Excel.Sheet.8" ShapeID="_x0000_i1041" DrawAspect="Content" ObjectID="_1455959509" r:id="rId41"/>
        </w:object>
      </w: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zb</w:t>
      </w:r>
      <w:proofErr w:type="spellEnd"/>
      <w:r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  <w:r w:rsidR="007E7210">
        <w:rPr>
          <w:rFonts w:ascii="Arial Narrow" w:hAnsi="Arial Narrow" w:cs="Arial Narrow"/>
          <w:sz w:val="22"/>
          <w:szCs w:val="22"/>
        </w:rPr>
        <w:t xml:space="preserve"> 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proofErr w:type="spellStart"/>
      <w:r w:rsidRPr="002A6FB7">
        <w:rPr>
          <w:b w:val="0"/>
          <w:bCs w:val="0"/>
          <w:sz w:val="22"/>
          <w:szCs w:val="22"/>
        </w:rPr>
        <w:t>zc</w:t>
      </w:r>
      <w:proofErr w:type="spellEnd"/>
      <w:r w:rsidRPr="002A6FB7">
        <w:rPr>
          <w:b w:val="0"/>
          <w:bCs w:val="0"/>
          <w:sz w:val="22"/>
          <w:szCs w:val="22"/>
        </w:rPr>
        <w:t xml:space="preserve">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765128" w:rsidRPr="00765128"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765128" w:rsidRPr="00765128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 xml:space="preserve">formou </w:t>
      </w:r>
      <w:proofErr w:type="spellStart"/>
      <w:r w:rsidR="00765128">
        <w:rPr>
          <w:b w:val="0"/>
          <w:bCs w:val="0"/>
          <w:sz w:val="22"/>
          <w:szCs w:val="22"/>
        </w:rPr>
        <w:t>fin.prenájmu</w:t>
      </w:r>
      <w:proofErr w:type="spellEnd"/>
      <w:r w:rsidR="00765128" w:rsidRPr="00765128">
        <w:rPr>
          <w:b w:val="0"/>
          <w:bCs w:val="0"/>
          <w:sz w:val="22"/>
          <w:szCs w:val="22"/>
        </w:rPr>
        <w:t>.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</w:p>
    <w:p w:rsidR="008D0B38" w:rsidRPr="008D0B38" w:rsidRDefault="008D0B38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výnos:</w:t>
      </w: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42" type="#_x0000_t75" style="width:498pt;height:2in" o:ole="">
            <v:imagedata r:id="rId42" o:title=""/>
          </v:shape>
          <o:OLEObject Type="Embed" ProgID="Excel.Sheet.8" ShapeID="_x0000_i1042" DrawAspect="Content" ObjectID="_1455959510" r:id="rId43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533E4" w:rsidRDefault="001533E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533E4" w:rsidRPr="002E1542" w:rsidRDefault="001533E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7388"/>
    <w:bookmarkEnd w:id="18"/>
    <w:p w:rsidR="008B4817" w:rsidRPr="002E1542" w:rsidRDefault="001533E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5">
          <v:shape id="_x0000_i1043" type="#_x0000_t75" style="width:453.75pt;height:249pt" o:ole="">
            <v:imagedata r:id="rId44" o:title=""/>
          </v:shape>
          <o:OLEObject Type="Embed" ProgID="Excel.Sheet.8" ShapeID="_x0000_i1043" DrawAspect="Content" ObjectID="_1455959511" r:id="rId45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68"/>
    <w:bookmarkStart w:id="20" w:name="_MON_1389627403"/>
    <w:bookmarkEnd w:id="19"/>
    <w:bookmarkEnd w:id="20"/>
    <w:bookmarkStart w:id="21" w:name="_MON_1389629070"/>
    <w:bookmarkEnd w:id="21"/>
    <w:p w:rsidR="008B4817" w:rsidRPr="002E1542" w:rsidRDefault="002A6FB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44" type="#_x0000_t75" style="width:452.25pt;height:190.5pt" o:ole="">
            <v:imagedata r:id="rId46" o:title=""/>
          </v:shape>
          <o:OLEObject Type="Embed" ProgID="Excel.Sheet.8" ShapeID="_x0000_i1044" DrawAspect="Content" ObjectID="_1455959512" r:id="rId47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Pr="002E1542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2" w:name="_MON_1389627514"/>
    <w:bookmarkStart w:id="23" w:name="_MON_1389627560"/>
    <w:bookmarkEnd w:id="22"/>
    <w:bookmarkEnd w:id="23"/>
    <w:bookmarkStart w:id="24" w:name="_MON_1389629093"/>
    <w:bookmarkEnd w:id="24"/>
    <w:p w:rsidR="006B69FE" w:rsidRPr="002E1542" w:rsidRDefault="001533E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092">
          <v:shape id="_x0000_i1045" type="#_x0000_t75" style="width:462pt;height:304.5pt" o:ole="">
            <v:imagedata r:id="rId48" o:title=""/>
          </v:shape>
          <o:OLEObject Type="Embed" ProgID="Excel.Sheet.8" ShapeID="_x0000_i1045" DrawAspect="Content" ObjectID="_1455959513" r:id="rId49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5" w:name="_MON_1389627908"/>
    <w:bookmarkEnd w:id="25"/>
    <w:bookmarkStart w:id="26" w:name="_MON_1389629114"/>
    <w:bookmarkEnd w:id="26"/>
    <w:p w:rsidR="008B4817" w:rsidRPr="002E1542" w:rsidRDefault="001533E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5586">
          <v:shape id="_x0000_i1046" type="#_x0000_t75" style="width:462pt;height:279pt" o:ole="">
            <v:imagedata r:id="rId50" o:title=""/>
          </v:shape>
          <o:OLEObject Type="Embed" ProgID="Excel.Sheet.8" ShapeID="_x0000_i1046" DrawAspect="Content" ObjectID="_1455959514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p w:rsidR="00C61C50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7" w:name="_MON_1452434625"/>
      <w:bookmarkEnd w:id="27"/>
      <w:r w:rsidR="001533E4" w:rsidRPr="002E1542">
        <w:rPr>
          <w:rFonts w:ascii="Arial Narrow" w:hAnsi="Arial Narrow" w:cs="Arial Narrow"/>
          <w:sz w:val="22"/>
          <w:szCs w:val="22"/>
        </w:rPr>
        <w:object w:dxaOrig="8933" w:dyaOrig="3974">
          <v:shape id="_x0000_i1047" type="#_x0000_t75" style="width:447pt;height:198.75pt" o:ole="">
            <v:imagedata r:id="rId52" o:title=""/>
          </v:shape>
          <o:OLEObject Type="Embed" ProgID="Excel.Sheet.8" ShapeID="_x0000_i1047" DrawAspect="Content" ObjectID="_1455959515" r:id="rId53"/>
        </w:object>
      </w:r>
    </w:p>
    <w:p w:rsidR="00936131" w:rsidRPr="002E1542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8" w:name="_MON_1452364658"/>
    <w:bookmarkEnd w:id="28"/>
    <w:p w:rsidR="00D237A3" w:rsidRPr="002E1542" w:rsidRDefault="001533E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436">
          <v:shape id="_x0000_i1048" type="#_x0000_t75" style="width:465.75pt;height:372pt" o:ole="">
            <v:imagedata r:id="rId54" o:title=""/>
          </v:shape>
          <o:OLEObject Type="Embed" ProgID="Excel.Sheet.8" ShapeID="_x0000_i1048" DrawAspect="Content" ObjectID="_1455959516" r:id="rId55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435124"/>
    <w:bookmarkEnd w:id="29"/>
    <w:p w:rsidR="00D237A3" w:rsidRPr="002E1542" w:rsidRDefault="001533E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178">
          <v:shape id="_x0000_i1049" type="#_x0000_t75" style="width:464.25pt;height:159pt" o:ole="">
            <v:imagedata r:id="rId56" o:title=""/>
          </v:shape>
          <o:OLEObject Type="Embed" ProgID="Excel.Sheet.8" ShapeID="_x0000_i1049" DrawAspect="Content" ObjectID="_1455959517" r:id="rId57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104F1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104F1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104F1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104F1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104F13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C1424F">
        <w:rPr>
          <w:rFonts w:ascii="Arial Narrow" w:hAnsi="Arial Narrow" w:cs="Arial Narrow"/>
          <w:sz w:val="22"/>
          <w:szCs w:val="22"/>
        </w:rPr>
        <w:t xml:space="preserve"> 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389630470"/>
    <w:bookmarkEnd w:id="30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50" type="#_x0000_t75" style="width:467.25pt;height:209.25pt" o:ole="">
            <v:imagedata r:id="rId58" o:title=""/>
          </v:shape>
          <o:OLEObject Type="Embed" ProgID="Excel.Sheet.8" ShapeID="_x0000_i1050" DrawAspect="Content" ObjectID="_1455959518" r:id="rId59"/>
        </w:object>
      </w:r>
    </w:p>
    <w:bookmarkStart w:id="31" w:name="_MON_1389630505"/>
    <w:bookmarkEnd w:id="31"/>
    <w:bookmarkStart w:id="32" w:name="_MON_1389630551"/>
    <w:bookmarkEnd w:id="32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51" type="#_x0000_t75" style="width:462.75pt;height:245.25pt" o:ole="">
            <v:imagedata r:id="rId60" o:title=""/>
          </v:shape>
          <o:OLEObject Type="Embed" ProgID="Excel.Sheet.8" ShapeID="_x0000_i1051" DrawAspect="Content" ObjectID="_1455959519" r:id="rId61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3" w:name="_MON_1389630714"/>
    <w:bookmarkStart w:id="34" w:name="_MON_1389630730"/>
    <w:bookmarkEnd w:id="33"/>
    <w:bookmarkEnd w:id="34"/>
    <w:bookmarkStart w:id="35" w:name="_MON_1389630751"/>
    <w:bookmarkEnd w:id="35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52" type="#_x0000_t75" style="width:464.25pt;height:147pt" o:ole="">
            <v:imagedata r:id="rId62" o:title=""/>
          </v:shape>
          <o:OLEObject Type="Embed" ProgID="Excel.Sheet.8" ShapeID="_x0000_i1052" DrawAspect="Content" ObjectID="_1455959520" r:id="rId63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6" w:name="_MON_1452436356"/>
    <w:bookmarkEnd w:id="36"/>
    <w:p w:rsidR="00AC5487" w:rsidRPr="002E1542" w:rsidRDefault="00104F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3410">
          <v:shape id="_x0000_i1053" type="#_x0000_t75" style="width:444pt;height:170.25pt" o:ole="">
            <v:imagedata r:id="rId64" o:title=""/>
          </v:shape>
          <o:OLEObject Type="Embed" ProgID="Excel.Sheet.8" ShapeID="_x0000_i1053" DrawAspect="Content" ObjectID="_1455959521" r:id="rId65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7" w:name="_MON_1452436600"/>
    <w:bookmarkEnd w:id="37"/>
    <w:p w:rsidR="00AC5487" w:rsidRPr="002E1542" w:rsidRDefault="00104F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1">
          <v:shape id="_x0000_i1054" type="#_x0000_t75" style="width:447pt;height:195.75pt" o:ole="">
            <v:imagedata r:id="rId66" o:title=""/>
          </v:shape>
          <o:OLEObject Type="Embed" ProgID="Excel.Sheet.8" ShapeID="_x0000_i1054" DrawAspect="Content" ObjectID="_1455959522" r:id="rId67"/>
        </w:object>
      </w:r>
    </w:p>
    <w:p w:rsidR="00AC5487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Pr="002E1542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55" type="#_x0000_t75" style="width:456pt;height:247.5pt" o:ole="">
            <v:imagedata r:id="rId68" o:title=""/>
          </v:shape>
          <o:OLEObject Type="Embed" ProgID="Excel.Sheet.8" ShapeID="_x0000_i1055" DrawAspect="Content" ObjectID="_1455959523" r:id="rId69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c,d,e,f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8" w:name="_MON_1452437087"/>
    <w:bookmarkEnd w:id="38"/>
    <w:p w:rsidR="00E44945" w:rsidRPr="002E1542" w:rsidRDefault="00104F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6" type="#_x0000_t75" style="width:456.75pt;height:174pt" o:ole="">
            <v:imagedata r:id="rId70" o:title=""/>
          </v:shape>
          <o:OLEObject Type="Embed" ProgID="Excel.Sheet.8" ShapeID="_x0000_i1056" DrawAspect="Content" ObjectID="_1455959524" r:id="rId71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Pr="002E1542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né </w:t>
            </w:r>
            <w:proofErr w:type="spellStart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uisťovacie</w:t>
            </w:r>
            <w:proofErr w:type="spellEnd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104F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3772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104F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3772</w:t>
            </w: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proofErr w:type="spellEnd"/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f,g</w:t>
      </w:r>
      <w:proofErr w:type="spellEnd"/>
      <w:r>
        <w:rPr>
          <w:rFonts w:ascii="Arial Narrow" w:hAnsi="Arial Narrow" w:cs="Arial Narrow"/>
          <w:color w:val="000000"/>
          <w:sz w:val="22"/>
          <w:szCs w:val="22"/>
        </w:rPr>
        <w:t>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39" w:name="_MON_1452366610"/>
    <w:bookmarkEnd w:id="39"/>
    <w:p w:rsidR="00B66313" w:rsidRPr="002E1542" w:rsidRDefault="00104F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4203">
          <v:shape id="_x0000_i1057" type="#_x0000_t75" style="width:467.25pt;height:210.75pt" o:ole="">
            <v:imagedata r:id="rId72" o:title=""/>
          </v:shape>
          <o:OLEObject Type="Embed" ProgID="Excel.Sheet.8" ShapeID="_x0000_i1057" DrawAspect="Content" ObjectID="_1455959525" r:id="rId73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104F1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 xml:space="preserve">); podmienené záväzky </w:t>
      </w:r>
      <w:proofErr w:type="spellStart"/>
      <w:r>
        <w:rPr>
          <w:rFonts w:ascii="Arial Narrow" w:hAnsi="Arial Narrow" w:cs="Arial Narrow"/>
          <w:sz w:val="22"/>
          <w:szCs w:val="22"/>
        </w:rPr>
        <w:t>bezprostredene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F51A4" w:rsidRDefault="00BF51A4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proofErr w:type="spellStart"/>
      <w:r>
        <w:rPr>
          <w:rFonts w:ascii="Arial Narrow" w:hAnsi="Arial Narrow" w:cs="Arial Narrow"/>
          <w:bCs/>
          <w:sz w:val="22"/>
          <w:szCs w:val="22"/>
        </w:rPr>
        <w:t>a,b,c</w:t>
      </w:r>
      <w:proofErr w:type="spellEnd"/>
      <w:r>
        <w:rPr>
          <w:rFonts w:ascii="Arial Narrow" w:hAnsi="Arial Narrow" w:cs="Arial Narrow"/>
          <w:bCs/>
          <w:sz w:val="22"/>
          <w:szCs w:val="22"/>
        </w:rPr>
        <w:t xml:space="preserve">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poskytnu-tých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>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  <w:proofErr w:type="spellStart"/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Dejmark</w:t>
            </w:r>
            <w:proofErr w:type="spellEnd"/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 CZ, HU, </w:t>
            </w:r>
            <w:proofErr w:type="spellStart"/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Group</w:t>
            </w:r>
            <w:proofErr w:type="spellEnd"/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 xml:space="preserve">Licenčné </w:t>
            </w:r>
            <w:proofErr w:type="spellStart"/>
            <w:r w:rsidR="00971DB4">
              <w:rPr>
                <w:rFonts w:ascii="Arial Narrow" w:hAnsi="Arial Narrow" w:cs="Arial Narrow"/>
                <w:sz w:val="22"/>
                <w:szCs w:val="22"/>
              </w:rPr>
              <w:t>poplatky-tržby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Pr="00A35F64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Pr="002E154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E6025D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Pr="002E1542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104F13">
        <w:rPr>
          <w:rFonts w:ascii="Arial Narrow" w:hAnsi="Arial Narrow" w:cs="Arial Narrow"/>
          <w:sz w:val="22"/>
          <w:szCs w:val="22"/>
        </w:rPr>
        <w:t>5.000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0" w:name="_MON_1389636187"/>
    <w:bookmarkEnd w:id="40"/>
    <w:p w:rsidR="00283B09" w:rsidRPr="002E1542" w:rsidRDefault="00610BA1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71" w:dyaOrig="11970">
          <v:shape id="_x0000_i1058" type="#_x0000_t75" style="width:388.5pt;height:598.5pt" o:ole="">
            <v:imagedata r:id="rId74" o:title=""/>
          </v:shape>
          <o:OLEObject Type="Embed" ProgID="Excel.Sheet.8" ShapeID="_x0000_i1058" DrawAspect="Content" ObjectID="_1455959526" r:id="rId75"/>
        </w:object>
      </w:r>
    </w:p>
    <w:bookmarkStart w:id="41" w:name="_MON_1389636280"/>
    <w:bookmarkEnd w:id="41"/>
    <w:p w:rsidR="00283B09" w:rsidRPr="002E1542" w:rsidRDefault="00A119B3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7">
          <v:shape id="_x0000_i1059" type="#_x0000_t75" style="width:379.5pt;height:678.75pt" o:ole="">
            <v:imagedata r:id="rId76" o:title=""/>
          </v:shape>
          <o:OLEObject Type="Embed" ProgID="Excel.Sheet.8" ShapeID="_x0000_i1059" DrawAspect="Content" ObjectID="_1455959527" r:id="rId77"/>
        </w:object>
      </w:r>
    </w:p>
    <w:sectPr w:rsidR="00283B09" w:rsidRPr="002E1542" w:rsidSect="00144B68">
      <w:headerReference w:type="default" r:id="rId78"/>
      <w:footerReference w:type="default" r:id="rId79"/>
      <w:headerReference w:type="first" r:id="rId80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A86" w:rsidRDefault="00CD0A86">
      <w:r>
        <w:separator/>
      </w:r>
    </w:p>
  </w:endnote>
  <w:endnote w:type="continuationSeparator" w:id="0">
    <w:p w:rsidR="00CD0A86" w:rsidRDefault="00CD0A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E12" w:rsidRDefault="007F27C2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FF7E12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B1051D">
      <w:rPr>
        <w:rStyle w:val="slostrany"/>
        <w:noProof/>
      </w:rPr>
      <w:t>36</w:t>
    </w:r>
    <w:r>
      <w:rPr>
        <w:rStyle w:val="slostrany"/>
      </w:rPr>
      <w:fldChar w:fldCharType="end"/>
    </w:r>
  </w:p>
  <w:p w:rsidR="00FF7E12" w:rsidRDefault="00FF7E12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A86" w:rsidRDefault="00CD0A86">
      <w:r>
        <w:separator/>
      </w:r>
    </w:p>
  </w:footnote>
  <w:footnote w:type="continuationSeparator" w:id="0">
    <w:p w:rsidR="00CD0A86" w:rsidRDefault="00CD0A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280"/>
      <w:gridCol w:w="320"/>
      <w:gridCol w:w="320"/>
      <w:gridCol w:w="320"/>
      <w:gridCol w:w="280"/>
    </w:tblGrid>
    <w:tr w:rsidR="00FF7E12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FF7E12" w:rsidRPr="003F477D" w:rsidRDefault="00FF7E12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FF7E12" w:rsidRPr="003F477D" w:rsidRDefault="00FF7E12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FF7E12" w:rsidRPr="003F477D" w:rsidRDefault="00FF7E12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FF7E12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8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FF7E12">
          <w:pPr>
            <w:jc w:val="center"/>
            <w:rPr>
              <w:szCs w:val="22"/>
            </w:rPr>
          </w:pPr>
          <w:r>
            <w:rPr>
              <w:szCs w:val="22"/>
            </w:rPr>
            <w:t>8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5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FF7E12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9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FF7E12">
          <w:pPr>
            <w:jc w:val="center"/>
            <w:rPr>
              <w:szCs w:val="22"/>
            </w:rPr>
          </w:pPr>
          <w:r>
            <w:rPr>
              <w:szCs w:val="22"/>
            </w:rPr>
            <w:t>8</w:t>
          </w:r>
        </w:p>
      </w:tc>
    </w:tr>
  </w:tbl>
  <w:p w:rsidR="00FF7E12" w:rsidRDefault="00FF7E12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FF7E12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FF7E12" w:rsidRPr="003F477D" w:rsidRDefault="00FF7E12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FF7E12" w:rsidRPr="003F477D" w:rsidRDefault="00FF7E12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FF7E12" w:rsidRPr="003F477D" w:rsidRDefault="00FF7E12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FF7E12" w:rsidRPr="003F477D" w:rsidRDefault="00FF7E12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FF7E12" w:rsidRPr="003662EE" w:rsidRDefault="00FF7E12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582C1D"/>
    <w:rsid w:val="00000C65"/>
    <w:rsid w:val="000104C1"/>
    <w:rsid w:val="00024CC8"/>
    <w:rsid w:val="0002705A"/>
    <w:rsid w:val="00032496"/>
    <w:rsid w:val="000433E0"/>
    <w:rsid w:val="00045B2B"/>
    <w:rsid w:val="000538A8"/>
    <w:rsid w:val="00053F45"/>
    <w:rsid w:val="0005650F"/>
    <w:rsid w:val="00070129"/>
    <w:rsid w:val="00070DC9"/>
    <w:rsid w:val="0007554F"/>
    <w:rsid w:val="000776B0"/>
    <w:rsid w:val="00080329"/>
    <w:rsid w:val="00086207"/>
    <w:rsid w:val="00093B0B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4F13"/>
    <w:rsid w:val="00105490"/>
    <w:rsid w:val="001148AB"/>
    <w:rsid w:val="00124A2A"/>
    <w:rsid w:val="00142716"/>
    <w:rsid w:val="00144B68"/>
    <w:rsid w:val="001533E4"/>
    <w:rsid w:val="00177499"/>
    <w:rsid w:val="00177E9D"/>
    <w:rsid w:val="00194863"/>
    <w:rsid w:val="001A5D58"/>
    <w:rsid w:val="001A6AA3"/>
    <w:rsid w:val="001A7C0B"/>
    <w:rsid w:val="001B376D"/>
    <w:rsid w:val="001F7CCE"/>
    <w:rsid w:val="002100EC"/>
    <w:rsid w:val="002110D7"/>
    <w:rsid w:val="00235630"/>
    <w:rsid w:val="002474D2"/>
    <w:rsid w:val="00254763"/>
    <w:rsid w:val="0026388C"/>
    <w:rsid w:val="00265418"/>
    <w:rsid w:val="00281335"/>
    <w:rsid w:val="0028295A"/>
    <w:rsid w:val="00283B09"/>
    <w:rsid w:val="00287F94"/>
    <w:rsid w:val="00292240"/>
    <w:rsid w:val="002A6FB7"/>
    <w:rsid w:val="002A78C8"/>
    <w:rsid w:val="002B2E75"/>
    <w:rsid w:val="002C1869"/>
    <w:rsid w:val="002C1A49"/>
    <w:rsid w:val="002C25D7"/>
    <w:rsid w:val="002D0D47"/>
    <w:rsid w:val="002E1542"/>
    <w:rsid w:val="002E490E"/>
    <w:rsid w:val="002E4A6D"/>
    <w:rsid w:val="002E5080"/>
    <w:rsid w:val="002E6607"/>
    <w:rsid w:val="002F23B0"/>
    <w:rsid w:val="00302371"/>
    <w:rsid w:val="003023F7"/>
    <w:rsid w:val="00312CE9"/>
    <w:rsid w:val="00346F61"/>
    <w:rsid w:val="00362212"/>
    <w:rsid w:val="00365AA2"/>
    <w:rsid w:val="003662EE"/>
    <w:rsid w:val="00375B3E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406D81"/>
    <w:rsid w:val="00411B4B"/>
    <w:rsid w:val="0041493D"/>
    <w:rsid w:val="004233E2"/>
    <w:rsid w:val="004264CD"/>
    <w:rsid w:val="00434A9A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30647"/>
    <w:rsid w:val="00550F87"/>
    <w:rsid w:val="005530DC"/>
    <w:rsid w:val="005622F6"/>
    <w:rsid w:val="00562E0F"/>
    <w:rsid w:val="00573E9F"/>
    <w:rsid w:val="0057641B"/>
    <w:rsid w:val="00580371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504F"/>
    <w:rsid w:val="0060728F"/>
    <w:rsid w:val="00610BA1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A17D1"/>
    <w:rsid w:val="007A6BEE"/>
    <w:rsid w:val="007C40F2"/>
    <w:rsid w:val="007D50DA"/>
    <w:rsid w:val="007E3EEF"/>
    <w:rsid w:val="007E4948"/>
    <w:rsid w:val="007E7210"/>
    <w:rsid w:val="007F27C2"/>
    <w:rsid w:val="007F523F"/>
    <w:rsid w:val="007F7668"/>
    <w:rsid w:val="008119BF"/>
    <w:rsid w:val="00815AE4"/>
    <w:rsid w:val="00832FF0"/>
    <w:rsid w:val="0084070B"/>
    <w:rsid w:val="00845C1C"/>
    <w:rsid w:val="00861401"/>
    <w:rsid w:val="00861803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7BD4"/>
    <w:rsid w:val="00925C6F"/>
    <w:rsid w:val="00936131"/>
    <w:rsid w:val="00940C7E"/>
    <w:rsid w:val="0095296D"/>
    <w:rsid w:val="00952C06"/>
    <w:rsid w:val="0095638F"/>
    <w:rsid w:val="00965D42"/>
    <w:rsid w:val="00967EF0"/>
    <w:rsid w:val="00971DB4"/>
    <w:rsid w:val="009851AE"/>
    <w:rsid w:val="00990840"/>
    <w:rsid w:val="00996554"/>
    <w:rsid w:val="009965DA"/>
    <w:rsid w:val="009A06CA"/>
    <w:rsid w:val="009B00AB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119B3"/>
    <w:rsid w:val="00A16C95"/>
    <w:rsid w:val="00A26876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433D"/>
    <w:rsid w:val="00AF0C89"/>
    <w:rsid w:val="00B1051D"/>
    <w:rsid w:val="00B216E4"/>
    <w:rsid w:val="00B23F82"/>
    <w:rsid w:val="00B46883"/>
    <w:rsid w:val="00B53B34"/>
    <w:rsid w:val="00B5432A"/>
    <w:rsid w:val="00B66313"/>
    <w:rsid w:val="00B811C0"/>
    <w:rsid w:val="00B82176"/>
    <w:rsid w:val="00BC3432"/>
    <w:rsid w:val="00BC390A"/>
    <w:rsid w:val="00BC3D4A"/>
    <w:rsid w:val="00BD55A8"/>
    <w:rsid w:val="00BF1944"/>
    <w:rsid w:val="00BF51A4"/>
    <w:rsid w:val="00C035C7"/>
    <w:rsid w:val="00C1424F"/>
    <w:rsid w:val="00C15E63"/>
    <w:rsid w:val="00C16DEA"/>
    <w:rsid w:val="00C35254"/>
    <w:rsid w:val="00C3634C"/>
    <w:rsid w:val="00C42CE5"/>
    <w:rsid w:val="00C47EB8"/>
    <w:rsid w:val="00C5163D"/>
    <w:rsid w:val="00C57038"/>
    <w:rsid w:val="00C61C50"/>
    <w:rsid w:val="00C80FCD"/>
    <w:rsid w:val="00CA3CCA"/>
    <w:rsid w:val="00CB4CA7"/>
    <w:rsid w:val="00CD0A86"/>
    <w:rsid w:val="00CD2EA4"/>
    <w:rsid w:val="00CD5BB1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139D0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70599"/>
    <w:rsid w:val="00E72E71"/>
    <w:rsid w:val="00E83815"/>
    <w:rsid w:val="00E90529"/>
    <w:rsid w:val="00ED7779"/>
    <w:rsid w:val="00EE6BCF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B2D5F"/>
    <w:rsid w:val="00FB7889"/>
    <w:rsid w:val="00FC37FF"/>
    <w:rsid w:val="00FD0B1C"/>
    <w:rsid w:val="00FF50C7"/>
    <w:rsid w:val="00FF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2E508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2E508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2E508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2E508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03D47-186D-4BA1-8F07-DED7DD850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36</Pages>
  <Words>4388</Words>
  <Characters>25014</Characters>
  <Application>Microsoft Office Word</Application>
  <DocSecurity>0</DocSecurity>
  <Lines>208</Lines>
  <Paragraphs>58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29344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user</dc:creator>
  <cp:lastModifiedBy>Kralova</cp:lastModifiedBy>
  <cp:revision>5</cp:revision>
  <cp:lastPrinted>2014-01-28T14:05:00Z</cp:lastPrinted>
  <dcterms:created xsi:type="dcterms:W3CDTF">2014-03-10T10:15:00Z</dcterms:created>
  <dcterms:modified xsi:type="dcterms:W3CDTF">2014-03-10T11:25:00Z</dcterms:modified>
</cp:coreProperties>
</file>