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33B4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BEA čalúnnictvo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33B4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 štadiónom 6, 040 01  Košice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87A4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E33B49">
              <w:rPr>
                <w:rFonts w:ascii="Arial" w:hAnsi="Arial" w:cs="Arial"/>
                <w:sz w:val="22"/>
                <w:szCs w:val="22"/>
              </w:rPr>
              <w:t>02.2012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87A4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E33B49">
              <w:rPr>
                <w:rFonts w:ascii="Arial" w:hAnsi="Arial" w:cs="Arial"/>
                <w:sz w:val="22"/>
                <w:szCs w:val="22"/>
              </w:rPr>
              <w:t>02.2012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E33B49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čalúnenie jednoduchých drevárskych výrobkov, zostavovanie stolárskych dielcov alebo súčasti z dreva do finálnych produktov a ich údržba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33B49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33B49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33B49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33B49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nie je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9A1E59">
        <w:rPr>
          <w:rFonts w:ascii="Arial" w:hAnsi="Arial" w:cs="Arial"/>
          <w:sz w:val="22"/>
          <w:szCs w:val="22"/>
        </w:rPr>
        <w:t xml:space="preserve">účtovná závierka Spoločnosti je zostavená ako riadna účtovná závierka podľa § 17 ods. 6    zákona NR SR č. 431/2002 </w:t>
      </w:r>
      <w:proofErr w:type="spellStart"/>
      <w:r w:rsidR="009A1E59">
        <w:rPr>
          <w:rFonts w:ascii="Arial" w:hAnsi="Arial" w:cs="Arial"/>
          <w:sz w:val="22"/>
          <w:szCs w:val="22"/>
        </w:rPr>
        <w:t>Z.z</w:t>
      </w:r>
      <w:proofErr w:type="spellEnd"/>
      <w:r w:rsidR="009A1E59">
        <w:rPr>
          <w:rFonts w:ascii="Arial" w:hAnsi="Arial" w:cs="Arial"/>
          <w:sz w:val="22"/>
          <w:szCs w:val="22"/>
        </w:rPr>
        <w:t>. o účtovníctve, za účtovné obdobie od 1. januára 2013 do 31. 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9A1E59" w:rsidRPr="009A1E59" w:rsidRDefault="009A1E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- účto</w:t>
      </w:r>
      <w:r w:rsidR="002A3F0B">
        <w:rPr>
          <w:rFonts w:ascii="Arial" w:hAnsi="Arial" w:cs="Arial"/>
          <w:sz w:val="22"/>
          <w:szCs w:val="22"/>
        </w:rPr>
        <w:t>vná závierka Spoločnosti k 31. d</w:t>
      </w:r>
      <w:r w:rsidRPr="009A1E59">
        <w:rPr>
          <w:rFonts w:ascii="Arial" w:hAnsi="Arial" w:cs="Arial"/>
          <w:sz w:val="22"/>
          <w:szCs w:val="22"/>
        </w:rPr>
        <w:t>ec</w:t>
      </w:r>
      <w:r w:rsidR="00DB0EAF">
        <w:rPr>
          <w:rFonts w:ascii="Arial" w:hAnsi="Arial" w:cs="Arial"/>
          <w:sz w:val="22"/>
          <w:szCs w:val="22"/>
        </w:rPr>
        <w:t>e</w:t>
      </w:r>
      <w:r w:rsidRPr="009A1E59">
        <w:rPr>
          <w:rFonts w:ascii="Arial" w:hAnsi="Arial" w:cs="Arial"/>
          <w:sz w:val="22"/>
          <w:szCs w:val="22"/>
        </w:rPr>
        <w:t>mbru 2012, za predchádzajúce účtovn</w:t>
      </w:r>
      <w:r w:rsidR="00E33B49">
        <w:rPr>
          <w:rFonts w:ascii="Arial" w:hAnsi="Arial" w:cs="Arial"/>
          <w:sz w:val="22"/>
          <w:szCs w:val="22"/>
        </w:rPr>
        <w:t>é obdobie, bola schválená dňa 21</w:t>
      </w:r>
      <w:r w:rsidRPr="009A1E59">
        <w:rPr>
          <w:rFonts w:ascii="Arial" w:hAnsi="Arial" w:cs="Arial"/>
          <w:sz w:val="22"/>
          <w:szCs w:val="22"/>
        </w:rPr>
        <w:t>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A1E59" w:rsidRPr="002A3F0B" w:rsidRDefault="009A1E59" w:rsidP="0075484E">
      <w:pPr>
        <w:ind w:right="-468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2A3F0B">
        <w:rPr>
          <w:rFonts w:ascii="Arial" w:hAnsi="Arial" w:cs="Arial"/>
          <w:b/>
          <w:bCs/>
          <w:i/>
          <w:sz w:val="22"/>
          <w:szCs w:val="22"/>
        </w:rPr>
        <w:t xml:space="preserve">- </w:t>
      </w:r>
      <w:r w:rsidRPr="002A3F0B">
        <w:rPr>
          <w:rFonts w:ascii="Arial" w:hAnsi="Arial" w:cs="Arial"/>
          <w:bCs/>
          <w:i/>
          <w:sz w:val="22"/>
          <w:szCs w:val="22"/>
        </w:rPr>
        <w:t>účtovná jednotka nie je súčasťou konsolidovaného celku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A1E59" w:rsidRPr="009A1E59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S</w:t>
      </w:r>
      <w:r w:rsidR="00235630" w:rsidRPr="009A1E59">
        <w:rPr>
          <w:rFonts w:ascii="Arial" w:hAnsi="Arial" w:cs="Arial"/>
          <w:sz w:val="22"/>
          <w:szCs w:val="22"/>
        </w:rPr>
        <w:t>plnen</w:t>
      </w:r>
      <w:r w:rsidRPr="009A1E59">
        <w:rPr>
          <w:rFonts w:ascii="Arial" w:hAnsi="Arial" w:cs="Arial"/>
          <w:sz w:val="22"/>
          <w:szCs w:val="22"/>
        </w:rPr>
        <w:t>ie</w:t>
      </w:r>
      <w:r w:rsidR="00235630" w:rsidRPr="009A1E59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A1E59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A1E59">
        <w:rPr>
          <w:rFonts w:ascii="Arial" w:hAnsi="Arial" w:cs="Arial"/>
          <w:sz w:val="22"/>
          <w:szCs w:val="22"/>
        </w:rPr>
        <w:t xml:space="preserve"> vo svojej činnosti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235630" w:rsidRPr="009A1E59" w:rsidRDefault="009A1E59" w:rsidP="009A1E59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zostavená za predpokladu nepretržitého trvania spoločnosti.</w:t>
      </w:r>
      <w:r w:rsidR="00235630" w:rsidRPr="009A1E59">
        <w:rPr>
          <w:rFonts w:ascii="Arial" w:hAnsi="Arial" w:cs="Arial"/>
          <w:sz w:val="22"/>
          <w:szCs w:val="22"/>
        </w:rPr>
        <w:t xml:space="preserve"> </w:t>
      </w:r>
    </w:p>
    <w:p w:rsidR="004F6360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  <w:u w:val="single"/>
        </w:rPr>
        <w:t>Z</w:t>
      </w:r>
      <w:r w:rsidR="00235630" w:rsidRPr="009A1E59">
        <w:rPr>
          <w:rFonts w:ascii="Arial" w:hAnsi="Arial" w:cs="Arial"/>
          <w:sz w:val="22"/>
          <w:szCs w:val="22"/>
          <w:u w:val="single"/>
        </w:rPr>
        <w:t>men</w:t>
      </w:r>
      <w:r w:rsidRPr="009A1E59">
        <w:rPr>
          <w:rFonts w:ascii="Arial" w:hAnsi="Arial" w:cs="Arial"/>
          <w:sz w:val="22"/>
          <w:szCs w:val="22"/>
          <w:u w:val="single"/>
        </w:rPr>
        <w:t>y účtovných zásad</w:t>
      </w:r>
      <w:r w:rsidRPr="009A1E59">
        <w:rPr>
          <w:rFonts w:ascii="Arial" w:hAnsi="Arial" w:cs="Arial"/>
          <w:sz w:val="22"/>
          <w:szCs w:val="22"/>
        </w:rPr>
        <w:t xml:space="preserve"> a zmeny</w:t>
      </w:r>
      <w:r w:rsidR="00235630" w:rsidRPr="009A1E59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A1E59">
        <w:rPr>
          <w:rFonts w:ascii="Arial" w:hAnsi="Arial" w:cs="Arial"/>
          <w:sz w:val="22"/>
          <w:szCs w:val="22"/>
        </w:rPr>
        <w:t>odárenia účtovnej jednotky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4F6360" w:rsidRDefault="004F6360" w:rsidP="004F6360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6360">
        <w:rPr>
          <w:rFonts w:ascii="Arial" w:hAnsi="Arial" w:cs="Arial"/>
          <w:sz w:val="22"/>
          <w:szCs w:val="22"/>
        </w:rPr>
        <w:t xml:space="preserve">Účtovné metódy a všeobecné </w:t>
      </w:r>
      <w:r>
        <w:rPr>
          <w:rFonts w:ascii="Arial" w:hAnsi="Arial" w:cs="Arial"/>
          <w:sz w:val="22"/>
          <w:szCs w:val="22"/>
        </w:rPr>
        <w:t>účtovné zásady b</w:t>
      </w:r>
      <w:r w:rsidRPr="004F6360">
        <w:rPr>
          <w:rFonts w:ascii="Arial" w:hAnsi="Arial" w:cs="Arial"/>
          <w:sz w:val="22"/>
          <w:szCs w:val="22"/>
        </w:rPr>
        <w:t>oli účtovnou jednotkou konzistentne</w:t>
      </w:r>
    </w:p>
    <w:p w:rsidR="00755E77" w:rsidRPr="004F6360" w:rsidRDefault="004F6360" w:rsidP="004F6360">
      <w:pPr>
        <w:pStyle w:val="Odsekzoznamu"/>
        <w:ind w:left="108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aplikované počas celého účtovného obdobia</w:t>
      </w:r>
      <w:r w:rsidR="005A612F" w:rsidRPr="004F6360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F636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4A1C62"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Ocenený obstarávacou cenou, ktorá zahrňuje cenu obstarania a nákladov súvisiacich s 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obstaraním    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ocenenie v obstarávacej cene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F6360">
        <w:rPr>
          <w:rFonts w:ascii="Arial" w:hAnsi="Arial" w:cs="Arial"/>
          <w:sz w:val="22"/>
          <w:szCs w:val="22"/>
        </w:rPr>
        <w:t xml:space="preserve"> pri ich vzniku sa oceňujú ich menovitou hodnotou,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F6360">
        <w:rPr>
          <w:rFonts w:ascii="Arial" w:hAnsi="Arial" w:cs="Arial"/>
          <w:sz w:val="22"/>
          <w:szCs w:val="22"/>
        </w:rPr>
        <w:t xml:space="preserve"> príjmy budúcich období sa vykazujú vo výške,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ktorá je potrebná na dodržanie zásad vecnej a časovej súvislosti s účtovným obdobím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4F6360">
        <w:rPr>
          <w:rFonts w:ascii="Arial" w:hAnsi="Arial" w:cs="Arial"/>
          <w:sz w:val="22"/>
          <w:szCs w:val="22"/>
        </w:rPr>
        <w:t xml:space="preserve"> záväzky pri ich vzniku sa oceňujú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enovitou hodnotou. Záväzky pri ich obstaraní sa oceňujú obstarávacou cenou. Ak sa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ri inventarizácií zistí, že suma záväzkov je iná ako ich výška v účtovníctve, uvedú sa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áväzky v </w:t>
      </w:r>
      <w:r w:rsidR="00B41725">
        <w:rPr>
          <w:rFonts w:ascii="Arial" w:hAnsi="Arial" w:cs="Arial"/>
          <w:sz w:val="22"/>
          <w:szCs w:val="22"/>
        </w:rPr>
        <w:t>účtovní</w:t>
      </w:r>
      <w:r>
        <w:rPr>
          <w:rFonts w:ascii="Arial" w:hAnsi="Arial" w:cs="Arial"/>
          <w:sz w:val="22"/>
          <w:szCs w:val="22"/>
        </w:rPr>
        <w:t>ctve a v účtovnej závierke v tomto zistenom ocenení.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B41725">
        <w:rPr>
          <w:rFonts w:ascii="Arial" w:hAnsi="Arial" w:cs="Arial"/>
          <w:sz w:val="22"/>
          <w:szCs w:val="22"/>
        </w:rPr>
        <w:t xml:space="preserve"> výdavky budúcich období sa vykazujú vo </w:t>
      </w:r>
    </w:p>
    <w:p w:rsidR="00B41725" w:rsidRDefault="002A3F0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</w:t>
      </w:r>
      <w:r w:rsidR="00B41725">
        <w:rPr>
          <w:rFonts w:ascii="Arial" w:hAnsi="Arial" w:cs="Arial"/>
          <w:sz w:val="22"/>
          <w:szCs w:val="22"/>
        </w:rPr>
        <w:t xml:space="preserve">ýške, ktorá je potrebná na dodržanie zásad vecnej a časovej súvislosti s účtovným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41725">
        <w:rPr>
          <w:rFonts w:ascii="Arial" w:hAnsi="Arial" w:cs="Arial"/>
          <w:sz w:val="22"/>
          <w:szCs w:val="22"/>
        </w:rPr>
        <w:t xml:space="preserve">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Účtovná jednotka neeviduje v evidencii uvedený majetok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B41725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41725">
        <w:rPr>
          <w:rFonts w:ascii="Arial" w:hAnsi="Arial" w:cs="Arial"/>
          <w:sz w:val="22"/>
          <w:szCs w:val="22"/>
        </w:rPr>
        <w:t xml:space="preserve"> účtovná jednotka neúčtuje o odloženej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dani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755E77" w:rsidP="00B41725">
      <w:pPr>
        <w:pStyle w:val="Nadpis2"/>
        <w:numPr>
          <w:ilvl w:val="0"/>
          <w:numId w:val="6"/>
        </w:numPr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lastRenderedPageBreak/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Odpisy </w:t>
      </w:r>
      <w:r>
        <w:rPr>
          <w:rFonts w:ascii="Arial" w:hAnsi="Arial" w:cs="Arial"/>
          <w:sz w:val="22"/>
          <w:szCs w:val="22"/>
        </w:rPr>
        <w:t>dlhodobého majetku sú stanovené Zákonom o daniach z príjmov. Odpisovať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 začína v mesiaci uvedenia dlhodobého majetku do používania. Drobný dlhodobý</w:t>
      </w:r>
    </w:p>
    <w:p w:rsidR="00B41725" w:rsidRPr="00B41725" w:rsidRDefault="00B41725" w:rsidP="00B41725">
      <w:pPr>
        <w:pStyle w:val="Odsekzoznamu"/>
      </w:pPr>
      <w:r>
        <w:rPr>
          <w:rFonts w:ascii="Arial" w:hAnsi="Arial" w:cs="Arial"/>
          <w:sz w:val="22"/>
          <w:szCs w:val="22"/>
        </w:rPr>
        <w:t xml:space="preserve">majetok, ktorého obstarávacia cena je nižšia </w:t>
      </w:r>
      <w:r w:rsidR="002A3F0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1 700,00 €, sa odpisuje rovno do nákladov.</w:t>
      </w:r>
    </w:p>
    <w:p w:rsidR="00BD2F98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41725">
        <w:rPr>
          <w:rFonts w:ascii="Arial" w:hAnsi="Arial" w:cs="Arial"/>
          <w:sz w:val="22"/>
          <w:szCs w:val="22"/>
        </w:rPr>
        <w:t xml:space="preserve"> - </w:t>
      </w:r>
      <w:r w:rsidRPr="00B41725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41725">
        <w:rPr>
          <w:rFonts w:ascii="Arial" w:hAnsi="Arial" w:cs="Arial"/>
          <w:sz w:val="22"/>
          <w:szCs w:val="22"/>
        </w:rPr>
        <w:t xml:space="preserve">- </w:t>
      </w:r>
      <w:r w:rsidRPr="00B41725">
        <w:rPr>
          <w:rFonts w:ascii="Arial" w:hAnsi="Arial" w:cs="Arial"/>
          <w:sz w:val="22"/>
          <w:szCs w:val="22"/>
        </w:rPr>
        <w:t>položky pod 1 700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13/6 PU</w:t>
      </w:r>
      <w:r w:rsidRPr="00B41725">
        <w:rPr>
          <w:rFonts w:ascii="Arial" w:hAnsi="Arial" w:cs="Arial"/>
          <w:sz w:val="22"/>
          <w:szCs w:val="22"/>
        </w:rPr>
        <w:t>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1A5D58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B41725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FA5372" w:rsidRDefault="00FA5372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33B49">
        <w:rPr>
          <w:rFonts w:ascii="Arial" w:hAnsi="Arial" w:cs="Arial"/>
          <w:b w:val="0"/>
          <w:bCs w:val="0"/>
          <w:sz w:val="22"/>
          <w:szCs w:val="22"/>
        </w:rPr>
        <w:t xml:space="preserve">bez opráv chýb minulých </w:t>
      </w:r>
      <w:proofErr w:type="spellStart"/>
      <w:r w:rsidR="00E33B49">
        <w:rPr>
          <w:rFonts w:ascii="Arial" w:hAnsi="Arial" w:cs="Arial"/>
          <w:b w:val="0"/>
          <w:bCs w:val="0"/>
          <w:sz w:val="22"/>
          <w:szCs w:val="22"/>
        </w:rPr>
        <w:t>účt</w:t>
      </w:r>
      <w:proofErr w:type="spellEnd"/>
      <w:r w:rsidR="00E33B49">
        <w:rPr>
          <w:rFonts w:ascii="Arial" w:hAnsi="Arial" w:cs="Arial"/>
          <w:b w:val="0"/>
          <w:bCs w:val="0"/>
          <w:sz w:val="22"/>
          <w:szCs w:val="22"/>
        </w:rPr>
        <w:t>. období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6D3AC0" w:rsidRDefault="00AD1402" w:rsidP="00AD1402">
      <w:pPr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6D3AC0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 xml:space="preserve">               </w:t>
      </w:r>
      <w:r w:rsidR="006D3AC0">
        <w:rPr>
          <w:rFonts w:ascii="Arial" w:hAnsi="Arial" w:cs="Arial"/>
          <w:i/>
          <w:sz w:val="22"/>
          <w:szCs w:val="22"/>
        </w:rPr>
        <w:t>účtovná jednotka nemá náplň pre účtovanie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Aktivo-vané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Oceniteľ</w:t>
            </w:r>
            <w:r w:rsidR="00331EB6"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  <w:r w:rsidRPr="002A3F0B">
              <w:rPr>
                <w:rFonts w:ascii="Arial" w:hAnsi="Arial" w:cs="Arial"/>
                <w:bCs/>
                <w:sz w:val="20"/>
                <w:szCs w:val="20"/>
              </w:rPr>
              <w:t>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A3F0B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Obsta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rávaný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proofErr w:type="spellEnd"/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Obsta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rávaný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B77D6D" w:rsidRDefault="00D746DC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  <w:p w:rsidR="00B77D6D" w:rsidRPr="0093379F" w:rsidRDefault="00B77D6D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C3D1B" w:rsidRDefault="00D746DC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D746DC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  <w:p w:rsidR="009C3D1B" w:rsidRPr="0093379F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746DC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746DC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3161</w:t>
            </w:r>
            <w:r w:rsidR="009C3D1B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DB0EA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7359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C3D1B" w:rsidRDefault="00D746DC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7359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D746DC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5255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B0EAF" w:rsidRDefault="00DB0EAF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7359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D746D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7359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9C3D1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je poist</w:t>
      </w:r>
      <w:r w:rsidR="00D746DC">
        <w:rPr>
          <w:rFonts w:ascii="Arial" w:hAnsi="Arial" w:cs="Arial"/>
          <w:sz w:val="22"/>
          <w:szCs w:val="22"/>
        </w:rPr>
        <w:t xml:space="preserve">ený v spoločnosti Komunálna </w:t>
      </w:r>
      <w:r>
        <w:rPr>
          <w:rFonts w:ascii="Arial" w:hAnsi="Arial" w:cs="Arial"/>
          <w:sz w:val="22"/>
          <w:szCs w:val="22"/>
        </w:rPr>
        <w:t xml:space="preserve"> poisťovňa a.s.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p w:rsidR="009C3D1B" w:rsidRPr="009C3D1B" w:rsidRDefault="009C3D1B" w:rsidP="00331EB6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>Účtovná jednotka nemá náplň pre účtovanie o dlhodobom nehm</w:t>
      </w:r>
      <w:r w:rsidR="00DB0EAF">
        <w:rPr>
          <w:rFonts w:ascii="Arial" w:hAnsi="Arial" w:cs="Arial"/>
          <w:i/>
          <w:sz w:val="22"/>
          <w:szCs w:val="22"/>
        </w:rPr>
        <w:t>otnom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p w:rsidR="002E23A1" w:rsidRPr="0093379F" w:rsidRDefault="002E23A1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 xml:space="preserve">Účtovná jednotka nemá náplň pre účtovanie o dlhodobom </w:t>
      </w:r>
      <w:r>
        <w:rPr>
          <w:rFonts w:ascii="Arial" w:hAnsi="Arial" w:cs="Arial"/>
          <w:i/>
          <w:sz w:val="22"/>
          <w:szCs w:val="22"/>
        </w:rPr>
        <w:t xml:space="preserve">hmotnom 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B0EAF">
        <w:rPr>
          <w:rFonts w:ascii="Arial" w:hAnsi="Arial" w:cs="Arial"/>
          <w:sz w:val="22"/>
          <w:szCs w:val="22"/>
        </w:rPr>
        <w:t xml:space="preserve">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2E23A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="002E23A1">
        <w:rPr>
          <w:rFonts w:ascii="Arial" w:hAnsi="Arial" w:cs="Arial"/>
          <w:sz w:val="22"/>
          <w:szCs w:val="22"/>
        </w:rPr>
        <w:t xml:space="preserve"> :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6DC" w:rsidRDefault="00D746D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80B3A" w:rsidRDefault="00D80B3A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2E23A1">
        <w:rPr>
          <w:rFonts w:ascii="Arial" w:hAnsi="Arial" w:cs="Arial"/>
          <w:sz w:val="22"/>
          <w:szCs w:val="22"/>
        </w:rPr>
        <w:t xml:space="preserve"> </w:t>
      </w:r>
      <w:r w:rsidR="002E23A1" w:rsidRPr="002E23A1">
        <w:rPr>
          <w:rFonts w:ascii="Arial" w:hAnsi="Arial" w:cs="Arial"/>
          <w:i/>
          <w:sz w:val="22"/>
          <w:szCs w:val="22"/>
        </w:rPr>
        <w:t>bez náplne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2A3F0B" w:rsidRDefault="007F26F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  <w:r w:rsidR="002A3F0B">
        <w:rPr>
          <w:rFonts w:ascii="Arial" w:hAnsi="Arial" w:cs="Arial"/>
          <w:sz w:val="22"/>
          <w:szCs w:val="22"/>
          <w:u w:val="single"/>
        </w:rPr>
        <w:t xml:space="preserve">; </w:t>
      </w:r>
      <w:r w:rsidR="002A3F0B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2E23A1">
        <w:rPr>
          <w:rFonts w:ascii="Arial" w:hAnsi="Arial" w:cs="Arial"/>
          <w:sz w:val="22"/>
          <w:szCs w:val="22"/>
          <w:u w:val="single"/>
        </w:rPr>
        <w:t xml:space="preserve">, </w:t>
      </w:r>
      <w:r w:rsidR="002E23A1" w:rsidRPr="002E23A1">
        <w:rPr>
          <w:rFonts w:ascii="Arial" w:hAnsi="Arial" w:cs="Arial"/>
          <w:sz w:val="22"/>
          <w:szCs w:val="22"/>
        </w:rPr>
        <w:t>bez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E23A1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00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D746DC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D746DC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D746DC">
        <w:rPr>
          <w:rFonts w:ascii="Arial" w:hAnsi="Arial" w:cs="Arial"/>
          <w:sz w:val="22"/>
          <w:szCs w:val="22"/>
          <w:u w:val="single"/>
        </w:rPr>
        <w:t xml:space="preserve"> – </w:t>
      </w:r>
      <w:r w:rsidR="00D746DC">
        <w:rPr>
          <w:rFonts w:ascii="Arial" w:hAnsi="Arial" w:cs="Arial"/>
          <w:sz w:val="22"/>
          <w:szCs w:val="22"/>
        </w:rPr>
        <w:t>bez náplne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DB0EAF" w:rsidRPr="0093379F" w:rsidRDefault="00DB0EA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E23A1" w:rsidP="002E23A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E23A1">
        <w:rPr>
          <w:rFonts w:ascii="Arial" w:hAnsi="Arial" w:cs="Arial"/>
          <w:sz w:val="22"/>
          <w:szCs w:val="22"/>
        </w:rPr>
        <w:t>: účtovná jednotka neúčtuje o zákazkovej výrobe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D746DC" w:rsidRDefault="001B34AD" w:rsidP="00246C6C">
      <w:pPr>
        <w:spacing w:after="120"/>
        <w:ind w:right="-471"/>
        <w:jc w:val="both"/>
        <w:rPr>
          <w:rFonts w:ascii="Arial" w:hAnsi="Arial" w:cs="Arial"/>
          <w:sz w:val="20"/>
          <w:szCs w:val="20"/>
          <w:vertAlign w:val="subscript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D746DC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  <w:r w:rsidR="00D746DC">
        <w:rPr>
          <w:rFonts w:ascii="Arial" w:hAnsi="Arial" w:cs="Arial"/>
          <w:sz w:val="22"/>
          <w:szCs w:val="22"/>
        </w:rPr>
        <w:t xml:space="preserve"> </w:t>
      </w:r>
      <w:r w:rsidR="00D746DC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D746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0B3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80B3A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9A612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9A612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80B3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9A612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9A612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0453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0453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E04537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predmetu</w:t>
            </w:r>
            <w:r w:rsidR="002A28DC" w:rsidRPr="001F568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1F568F">
        <w:rPr>
          <w:rFonts w:ascii="Arial" w:hAnsi="Arial" w:cs="Arial"/>
          <w:sz w:val="22"/>
          <w:szCs w:val="22"/>
        </w:rPr>
        <w:t>, bez náplne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5835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3361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Bežné účty v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>banke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75067" w:rsidRPr="001F568F" w:rsidRDefault="00A95B16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179</w:t>
            </w:r>
          </w:p>
        </w:tc>
        <w:tc>
          <w:tcPr>
            <w:tcW w:w="2908" w:type="dxa"/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6014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04537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3374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  <w:r w:rsidR="001F568F">
        <w:rPr>
          <w:rFonts w:ascii="Arial" w:hAnsi="Arial" w:cs="Arial"/>
          <w:b w:val="0"/>
        </w:rPr>
        <w:t xml:space="preserve"> 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lastRenderedPageBreak/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F568F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89436B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  <w:r w:rsidR="0089436B">
        <w:rPr>
          <w:rFonts w:ascii="Arial" w:hAnsi="Arial" w:cs="Arial"/>
          <w:sz w:val="22"/>
          <w:szCs w:val="22"/>
          <w:u w:val="single"/>
        </w:rPr>
        <w:t xml:space="preserve">; </w:t>
      </w:r>
      <w:r w:rsidR="0089436B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1F568F">
        <w:rPr>
          <w:rFonts w:ascii="Arial" w:hAnsi="Arial" w:cs="Arial"/>
          <w:sz w:val="22"/>
          <w:szCs w:val="22"/>
        </w:rPr>
        <w:t>bez náp</w:t>
      </w:r>
      <w:r w:rsidR="002B616C">
        <w:rPr>
          <w:rFonts w:ascii="Arial" w:hAnsi="Arial" w:cs="Arial"/>
          <w:sz w:val="22"/>
          <w:szCs w:val="22"/>
        </w:rPr>
        <w:t>l</w:t>
      </w:r>
      <w:r w:rsidR="001F568F">
        <w:rPr>
          <w:rFonts w:ascii="Arial" w:hAnsi="Arial" w:cs="Arial"/>
          <w:sz w:val="22"/>
          <w:szCs w:val="22"/>
        </w:rPr>
        <w:t>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2B616C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8"/>
          <w:szCs w:val="18"/>
        </w:rPr>
      </w:pPr>
      <w:proofErr w:type="spellStart"/>
      <w:r w:rsidRPr="0093379F">
        <w:rPr>
          <w:rFonts w:ascii="Arial" w:hAnsi="Arial" w:cs="Arial"/>
          <w:b w:val="0"/>
          <w:bCs w:val="0"/>
        </w:rPr>
        <w:lastRenderedPageBreak/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 xml:space="preserve">v poznámkach </w:t>
      </w:r>
      <w:r w:rsidRPr="002B616C">
        <w:rPr>
          <w:rFonts w:ascii="Arial" w:hAnsi="Arial" w:cs="Arial"/>
          <w:bCs w:val="0"/>
          <w:sz w:val="18"/>
          <w:szCs w:val="18"/>
          <w:u w:val="single"/>
        </w:rPr>
        <w:t>prenajímateľa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>:</w:t>
      </w:r>
      <w:r w:rsidR="002B616C" w:rsidRPr="002B616C">
        <w:rPr>
          <w:rFonts w:ascii="Arial" w:hAnsi="Arial" w:cs="Arial"/>
          <w:b w:val="0"/>
          <w:bCs w:val="0"/>
          <w:sz w:val="18"/>
          <w:szCs w:val="18"/>
        </w:rPr>
        <w:t xml:space="preserve"> bez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89436B">
        <w:trPr>
          <w:trHeight w:val="296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89436B" w:rsidRPr="0093379F" w:rsidRDefault="0089436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E04537" w:rsidRDefault="00FF50C7" w:rsidP="00E04537">
      <w:pPr>
        <w:pStyle w:val="Odsekzoznamu"/>
        <w:numPr>
          <w:ilvl w:val="0"/>
          <w:numId w:val="11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04537">
        <w:rPr>
          <w:rFonts w:ascii="Arial" w:hAnsi="Arial" w:cs="Arial"/>
          <w:sz w:val="22"/>
          <w:szCs w:val="22"/>
          <w:u w:val="single"/>
        </w:rPr>
        <w:t>Vlastné imanie</w:t>
      </w:r>
      <w:r w:rsidRPr="00E04537">
        <w:rPr>
          <w:rFonts w:ascii="Arial" w:hAnsi="Arial" w:cs="Arial"/>
          <w:sz w:val="22"/>
          <w:szCs w:val="22"/>
        </w:rPr>
        <w:t xml:space="preserve"> </w:t>
      </w:r>
      <w:r w:rsidR="00235630" w:rsidRPr="00E04537">
        <w:rPr>
          <w:rFonts w:ascii="Arial" w:hAnsi="Arial" w:cs="Arial"/>
          <w:sz w:val="22"/>
          <w:szCs w:val="22"/>
        </w:rPr>
        <w:t>za bežné účtovné obdobie, a</w:t>
      </w:r>
      <w:r w:rsidR="00990840" w:rsidRPr="00E04537">
        <w:rPr>
          <w:rFonts w:ascii="Arial" w:hAnsi="Arial" w:cs="Arial"/>
          <w:sz w:val="22"/>
          <w:szCs w:val="22"/>
        </w:rPr>
        <w:t> </w:t>
      </w:r>
      <w:r w:rsidR="00235630" w:rsidRPr="00E04537">
        <w:rPr>
          <w:rFonts w:ascii="Arial" w:hAnsi="Arial" w:cs="Arial"/>
          <w:sz w:val="22"/>
          <w:szCs w:val="22"/>
        </w:rPr>
        <w:t>to</w:t>
      </w:r>
      <w:r w:rsidR="00990840" w:rsidRPr="00E04537">
        <w:rPr>
          <w:rFonts w:ascii="Arial" w:hAnsi="Arial" w:cs="Arial"/>
          <w:sz w:val="22"/>
          <w:szCs w:val="22"/>
        </w:rPr>
        <w:t>:</w:t>
      </w:r>
      <w:r w:rsidR="00E04537" w:rsidRPr="00E04537">
        <w:rPr>
          <w:rFonts w:ascii="Arial" w:hAnsi="Arial" w:cs="Arial"/>
          <w:sz w:val="22"/>
          <w:szCs w:val="22"/>
        </w:rPr>
        <w:t xml:space="preserve"> 8863 €</w:t>
      </w:r>
    </w:p>
    <w:p w:rsidR="002B616C" w:rsidRPr="002B616C" w:rsidRDefault="00990840" w:rsidP="00E04537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B616C">
        <w:rPr>
          <w:rFonts w:ascii="Arial" w:hAnsi="Arial" w:cs="Arial"/>
          <w:sz w:val="22"/>
          <w:szCs w:val="22"/>
          <w:u w:val="single"/>
        </w:rPr>
        <w:t>O</w:t>
      </w:r>
      <w:r w:rsidR="00235630" w:rsidRPr="002B616C">
        <w:rPr>
          <w:rFonts w:ascii="Arial" w:hAnsi="Arial" w:cs="Arial"/>
          <w:sz w:val="22"/>
          <w:szCs w:val="22"/>
          <w:u w:val="single"/>
        </w:rPr>
        <w:t>pis základného imania</w:t>
      </w:r>
      <w:r w:rsidR="002B616C" w:rsidRPr="002B616C">
        <w:rPr>
          <w:rFonts w:ascii="Arial" w:hAnsi="Arial" w:cs="Arial"/>
          <w:sz w:val="22"/>
          <w:szCs w:val="22"/>
        </w:rPr>
        <w:t xml:space="preserve"> : výška podie</w:t>
      </w:r>
      <w:r w:rsidR="00E04537">
        <w:rPr>
          <w:rFonts w:ascii="Arial" w:hAnsi="Arial" w:cs="Arial"/>
          <w:sz w:val="22"/>
          <w:szCs w:val="22"/>
        </w:rPr>
        <w:t>lu na základom imaní .....100%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0453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90840" w:rsidRPr="0093379F">
        <w:rPr>
          <w:rFonts w:ascii="Arial" w:hAnsi="Arial" w:cs="Arial"/>
          <w:sz w:val="22"/>
          <w:szCs w:val="22"/>
        </w:rPr>
        <w:t xml:space="preserve">2. </w:t>
      </w:r>
      <w:r w:rsidR="00990840"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5 000 </w:t>
      </w:r>
      <w:r w:rsidR="002B616C">
        <w:rPr>
          <w:rFonts w:ascii="Arial" w:hAnsi="Arial" w:cs="Arial"/>
          <w:sz w:val="22"/>
          <w:szCs w:val="22"/>
        </w:rPr>
        <w:t xml:space="preserve"> €</w:t>
      </w:r>
    </w:p>
    <w:p w:rsidR="00235630" w:rsidRPr="0093379F" w:rsidRDefault="00E0453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FF50C7" w:rsidRPr="0093379F">
        <w:rPr>
          <w:rFonts w:ascii="Arial" w:hAnsi="Arial" w:cs="Arial"/>
          <w:sz w:val="22"/>
          <w:szCs w:val="22"/>
        </w:rPr>
        <w:t xml:space="preserve">3. </w:t>
      </w:r>
      <w:r w:rsidR="00FF50C7"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="00FF50C7"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4537">
              <w:rPr>
                <w:rFonts w:ascii="Arial" w:hAnsi="Arial" w:cs="Arial"/>
                <w:sz w:val="22"/>
                <w:szCs w:val="22"/>
              </w:rPr>
              <w:t>3 338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5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5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5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3 338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89436B" w:rsidRDefault="0089436B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0453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204DA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04537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204DA" w:rsidP="000204D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441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D4146" w:rsidRDefault="001D4146" w:rsidP="001D41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0453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0453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04537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204DA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0204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0204DA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0204DA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0204DA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0204DA" w:rsidP="000204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</w:t>
            </w:r>
          </w:p>
        </w:tc>
      </w:tr>
    </w:tbl>
    <w:p w:rsidR="0089436B" w:rsidRDefault="0089436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204DA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204DA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D414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204DA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204DA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9675C">
              <w:rPr>
                <w:rFonts w:ascii="Arial" w:hAnsi="Arial" w:cs="Arial"/>
                <w:sz w:val="22"/>
                <w:szCs w:val="22"/>
              </w:rPr>
              <w:t>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9675C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3679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9675C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D9675C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3679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  <w:r w:rsidR="00D44AB9" w:rsidRPr="00D44AB9">
        <w:rPr>
          <w:rFonts w:ascii="Arial" w:hAnsi="Arial" w:cs="Arial"/>
          <w:sz w:val="22"/>
          <w:szCs w:val="22"/>
        </w:rPr>
        <w:t>,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D9675C" w:rsidRPr="0093379F" w:rsidTr="007240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7240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7240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675C" w:rsidRPr="0093379F" w:rsidRDefault="00D9675C" w:rsidP="007240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D9675C" w:rsidRPr="0093379F" w:rsidTr="007240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675C" w:rsidRPr="0093379F" w:rsidRDefault="00D9675C" w:rsidP="007240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Začiatočný stav sociálneho fondu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D9675C" w:rsidRPr="0093379F" w:rsidTr="007240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7240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Tvorba sociálneho fondu na ťarchu nákladov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</w:tr>
      <w:tr w:rsidR="00D9675C" w:rsidRPr="0093379F" w:rsidTr="007240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D9675C" w:rsidRDefault="00D9675C" w:rsidP="007240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Tvorba sociálneho fondu zo zisku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675C" w:rsidRPr="0093379F" w:rsidTr="00D9675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7240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9675C">
              <w:rPr>
                <w:rFonts w:ascii="Arial" w:hAnsi="Arial" w:cs="Arial"/>
                <w:bCs/>
                <w:sz w:val="22"/>
                <w:szCs w:val="22"/>
              </w:rPr>
              <w:t>Ostatná tvorba sociálneho fondu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675C" w:rsidRPr="0093379F" w:rsidTr="00D9675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7240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Tvorba sociálneho fondu spolu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</w:tr>
      <w:tr w:rsidR="00D9675C" w:rsidRPr="0093379F" w:rsidTr="00D9675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75C" w:rsidRPr="00D9675C" w:rsidRDefault="00D9675C" w:rsidP="007240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9675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675C" w:rsidRPr="0093379F" w:rsidTr="00D9675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75C" w:rsidRPr="00D9675C" w:rsidRDefault="00D9675C" w:rsidP="007240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9675C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75C" w:rsidRPr="0093379F" w:rsidRDefault="00D9675C" w:rsidP="00D967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</w:tr>
    </w:tbl>
    <w:p w:rsidR="00D9675C" w:rsidRPr="00D44AB9" w:rsidRDefault="00D9675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D44AB9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  <w:u w:val="single"/>
        </w:rPr>
        <w:t>ez náplne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DB0EAF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DB0EAF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89436B">
        <w:rPr>
          <w:rFonts w:ascii="Arial" w:hAnsi="Arial" w:cs="Arial"/>
          <w:sz w:val="22"/>
          <w:szCs w:val="22"/>
        </w:rPr>
        <w:t xml:space="preserve"> bez </w:t>
      </w:r>
      <w:r w:rsidR="00D9675C">
        <w:rPr>
          <w:rFonts w:ascii="Arial" w:hAnsi="Arial" w:cs="Arial"/>
          <w:sz w:val="22"/>
          <w:szCs w:val="22"/>
        </w:rPr>
        <w:t xml:space="preserve"> náplne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D9675C" w:rsidRDefault="004C5915" w:rsidP="0075484E">
      <w:pPr>
        <w:jc w:val="both"/>
        <w:rPr>
          <w:rFonts w:ascii="Arial" w:hAnsi="Arial" w:cs="Arial"/>
          <w:i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  <w:r w:rsidR="00D9675C">
        <w:rPr>
          <w:rFonts w:ascii="Arial" w:hAnsi="Arial" w:cs="Arial"/>
          <w:sz w:val="22"/>
          <w:szCs w:val="22"/>
          <w:u w:val="single"/>
        </w:rPr>
        <w:t xml:space="preserve"> </w:t>
      </w:r>
      <w:r w:rsidR="00D9675C">
        <w:rPr>
          <w:rFonts w:ascii="Arial" w:hAnsi="Arial" w:cs="Arial"/>
          <w:i/>
          <w:sz w:val="20"/>
          <w:szCs w:val="20"/>
        </w:rPr>
        <w:t>bez náplne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DE7072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Suma istiny v príslušnej mene za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bezprostred-ne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predchá-dzajúce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E7072" w:rsidRDefault="004B7DB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DE7072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DE7072" w:rsidRDefault="004B7DB5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DE7072" w:rsidRDefault="004B7DB5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DE7072" w:rsidRDefault="004B7DB5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D44AB9">
        <w:rPr>
          <w:rFonts w:ascii="Arial" w:hAnsi="Arial" w:cs="Arial"/>
          <w:sz w:val="22"/>
          <w:szCs w:val="22"/>
        </w:rPr>
        <w:t xml:space="preserve">                     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D44AB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D44AB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D44AB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D44AB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D44AB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D44AB9" w:rsidRDefault="00355441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Majetok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Záväzok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44AB9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D44AB9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D44AB9">
        <w:rPr>
          <w:rFonts w:ascii="Arial" w:hAnsi="Arial" w:cs="Arial"/>
          <w:sz w:val="22"/>
          <w:szCs w:val="22"/>
          <w:u w:val="single"/>
        </w:rPr>
        <w:t xml:space="preserve">, </w:t>
      </w:r>
      <w:r w:rsidR="00D44AB9" w:rsidRPr="00D44AB9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D9675C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čalúnnictvo</w:t>
      </w:r>
      <w:r w:rsidR="00DF0BB4">
        <w:rPr>
          <w:rFonts w:ascii="Arial" w:hAnsi="Arial" w:cs="Arial"/>
          <w:sz w:val="22"/>
          <w:szCs w:val="22"/>
        </w:rPr>
        <w:t xml:space="preserve">   38 788 €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D44AB9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D44AB9" w:rsidRDefault="00223758" w:rsidP="004A1E6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D44AB9">
        <w:rPr>
          <w:rFonts w:ascii="Arial" w:hAnsi="Arial" w:cs="Arial"/>
          <w:sz w:val="20"/>
          <w:szCs w:val="20"/>
        </w:rPr>
        <w:t xml:space="preserve">Informácie k prílohe č.3 časti H. písm. b) </w:t>
      </w:r>
      <w:r w:rsidRPr="00D44AB9">
        <w:rPr>
          <w:rFonts w:ascii="Arial" w:hAnsi="Arial" w:cs="Arial"/>
          <w:sz w:val="20"/>
          <w:szCs w:val="20"/>
          <w:u w:val="single"/>
        </w:rPr>
        <w:t>o zmene stavu vnútroorganizačných zásob</w:t>
      </w:r>
      <w:r w:rsidR="00D44AB9" w:rsidRPr="00D44AB9">
        <w:rPr>
          <w:rFonts w:ascii="Arial" w:hAnsi="Arial" w:cs="Arial"/>
          <w:sz w:val="20"/>
          <w:szCs w:val="20"/>
          <w:u w:val="single"/>
        </w:rPr>
        <w:t xml:space="preserve">; </w:t>
      </w:r>
      <w:r w:rsidR="00D44AB9" w:rsidRPr="00D44AB9">
        <w:rPr>
          <w:rFonts w:ascii="Arial" w:hAnsi="Arial" w:cs="Arial"/>
          <w:sz w:val="20"/>
          <w:szCs w:val="20"/>
        </w:rPr>
        <w:t>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B13D40" w:rsidP="00B13D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D44AB9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Manká a</w:t>
            </w:r>
            <w:r w:rsidR="00B13D40" w:rsidRPr="00D44AB9">
              <w:rPr>
                <w:rFonts w:ascii="Arial" w:hAnsi="Arial" w:cs="Arial"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B13D40"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</w:rPr>
        <w:t>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E7072">
        <w:rPr>
          <w:rFonts w:ascii="Arial" w:hAnsi="Arial" w:cs="Arial"/>
          <w:sz w:val="22"/>
          <w:szCs w:val="22"/>
        </w:rPr>
        <w:t xml:space="preserve"> 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34322</w:t>
            </w: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</w:t>
            </w: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E7777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38 788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7777" w:rsidP="000E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34 581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DE7072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t</w:t>
      </w:r>
      <w:r w:rsidR="000E7777">
        <w:rPr>
          <w:rFonts w:ascii="Arial" w:hAnsi="Arial" w:cs="Arial"/>
          <w:sz w:val="22"/>
          <w:szCs w:val="22"/>
        </w:rPr>
        <w:t>elefónne poplatky            1 177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DE7072" w:rsidRPr="0093379F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spracovani</w:t>
      </w:r>
      <w:r w:rsidR="000E7777">
        <w:rPr>
          <w:rFonts w:ascii="Arial" w:hAnsi="Arial" w:cs="Arial"/>
          <w:sz w:val="22"/>
          <w:szCs w:val="22"/>
        </w:rPr>
        <w:t>e účtovníctva   1 330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0E7777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inzercia                             1 187 </w:t>
      </w:r>
      <w:r w:rsidR="00DE7072">
        <w:rPr>
          <w:rFonts w:ascii="Arial" w:hAnsi="Arial" w:cs="Arial"/>
          <w:sz w:val="22"/>
          <w:szCs w:val="22"/>
        </w:rPr>
        <w:t>€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E7072" w:rsidRPr="0093379F" w:rsidRDefault="00DE707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</w:t>
      </w:r>
      <w:r w:rsidR="000E7777">
        <w:rPr>
          <w:rFonts w:ascii="Arial" w:hAnsi="Arial" w:cs="Arial"/>
          <w:sz w:val="22"/>
          <w:szCs w:val="22"/>
        </w:rPr>
        <w:t>oistenie FY MV               154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54F88" w:rsidRPr="0093379F" w:rsidRDefault="00E54F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</w:t>
      </w:r>
      <w:r w:rsidR="000E7777">
        <w:rPr>
          <w:rFonts w:ascii="Arial" w:hAnsi="Arial" w:cs="Arial"/>
          <w:sz w:val="22"/>
          <w:szCs w:val="22"/>
        </w:rPr>
        <w:t>platky banke                 155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0E7777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D44AB9" w:rsidRDefault="00D44AB9" w:rsidP="004A1E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E54F88">
        <w:rPr>
          <w:rFonts w:ascii="Arial" w:hAnsi="Arial" w:cs="Arial"/>
          <w:i/>
          <w:sz w:val="22"/>
          <w:szCs w:val="22"/>
        </w:rPr>
        <w:t>Účtovná jednotka nemá povinnosť auditu spoločnosti</w:t>
      </w:r>
    </w:p>
    <w:p w:rsidR="000E7777" w:rsidRPr="00E54F88" w:rsidRDefault="000E7777" w:rsidP="004A1E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B0EAF" w:rsidRDefault="00DB0EA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DF0BB4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p w:rsidR="00DF0BB4" w:rsidRPr="00DF0BB4" w:rsidRDefault="00DF0BB4" w:rsidP="004A1E6C">
      <w:pPr>
        <w:spacing w:after="120"/>
        <w:ind w:right="-468"/>
        <w:jc w:val="both"/>
        <w:rPr>
          <w:rFonts w:ascii="Arial" w:hAnsi="Arial" w:cs="Arial"/>
          <w:i/>
          <w:sz w:val="22"/>
          <w:szCs w:val="22"/>
        </w:rPr>
      </w:pPr>
      <w:r w:rsidRPr="00DF0BB4">
        <w:rPr>
          <w:rFonts w:ascii="Arial" w:hAnsi="Arial" w:cs="Arial"/>
          <w:i/>
          <w:sz w:val="22"/>
          <w:szCs w:val="22"/>
        </w:rPr>
        <w:t>Účtovná jednotka neúčtuje o odloženej dani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54F88">
              <w:rPr>
                <w:rFonts w:ascii="Arial" w:hAnsi="Arial" w:cs="Arial"/>
                <w:sz w:val="18"/>
                <w:szCs w:val="18"/>
              </w:rPr>
              <w:t> </w:t>
            </w:r>
            <w:r w:rsidRPr="00E54F88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E7777" w:rsidRDefault="000E777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Bezprostredne predchádzajúce</w:t>
            </w:r>
          </w:p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Pr="00E54F88">
              <w:rPr>
                <w:rFonts w:ascii="Arial" w:hAnsi="Arial" w:cs="Arial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91B0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2 209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E777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1B01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5 275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7777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1B01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1B01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91B01" w:rsidRDefault="00C91B01" w:rsidP="00E54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1B01">
              <w:rPr>
                <w:rFonts w:ascii="Arial" w:hAnsi="Arial" w:cs="Arial"/>
                <w:sz w:val="20"/>
                <w:szCs w:val="20"/>
              </w:rPr>
              <w:t>1685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91B01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7777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E7777" w:rsidRDefault="000E7777" w:rsidP="00E54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7777">
              <w:rPr>
                <w:rFonts w:ascii="Arial" w:hAnsi="Arial" w:cs="Arial"/>
                <w:sz w:val="20"/>
                <w:szCs w:val="20"/>
              </w:rPr>
              <w:t>1121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E82E0B">
        <w:rPr>
          <w:rFonts w:ascii="Arial" w:hAnsi="Arial" w:cs="Arial"/>
          <w:bCs/>
          <w:sz w:val="22"/>
          <w:szCs w:val="22"/>
        </w:rPr>
        <w:t xml:space="preserve">   00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00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        00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0510F" w:rsidRDefault="0020510F" w:rsidP="00302371">
      <w:pPr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0510F" w:rsidRDefault="0020510F" w:rsidP="0020510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20510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35F64" w:rsidRPr="0093379F">
        <w:rPr>
          <w:rFonts w:ascii="Arial" w:hAnsi="Arial" w:cs="Arial"/>
          <w:sz w:val="22"/>
          <w:szCs w:val="22"/>
        </w:rPr>
        <w:t xml:space="preserve">a) </w:t>
      </w:r>
      <w:r w:rsidR="00A35F64" w:rsidRPr="0093379F">
        <w:rPr>
          <w:rFonts w:ascii="Arial" w:hAnsi="Arial" w:cs="Arial"/>
          <w:sz w:val="22"/>
          <w:szCs w:val="22"/>
          <w:u w:val="single"/>
        </w:rPr>
        <w:t>P</w:t>
      </w:r>
      <w:r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="00A35F64" w:rsidRPr="0093379F">
        <w:rPr>
          <w:rFonts w:ascii="Arial" w:hAnsi="Arial" w:cs="Arial"/>
          <w:sz w:val="22"/>
          <w:szCs w:val="22"/>
          <w:u w:val="single"/>
        </w:rPr>
        <w:t>ie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Pr="0093379F">
        <w:rPr>
          <w:rFonts w:ascii="Arial" w:hAnsi="Arial" w:cs="Arial"/>
          <w:sz w:val="22"/>
          <w:szCs w:val="22"/>
        </w:rPr>
        <w:t xml:space="preserve"> ako dôsled</w:t>
      </w:r>
      <w:r w:rsidR="00A35F64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nepriaznivá situácia na trhu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20510F">
        <w:rPr>
          <w:rFonts w:ascii="Arial" w:hAnsi="Arial" w:cs="Arial"/>
          <w:sz w:val="22"/>
          <w:szCs w:val="22"/>
        </w:rPr>
        <w:t xml:space="preserve"> bez rozhodnutí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prevádzkarne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zmeny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náplne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D44AB9">
        <w:rPr>
          <w:rFonts w:ascii="Arial" w:hAnsi="Arial" w:cs="Arial"/>
          <w:b/>
          <w:bCs/>
          <w:sz w:val="22"/>
          <w:szCs w:val="22"/>
        </w:rPr>
        <w:t xml:space="preserve"> bez zmien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E82E0B">
        <w:rPr>
          <w:rFonts w:ascii="Arial" w:hAnsi="Arial" w:cs="Arial"/>
          <w:sz w:val="22"/>
          <w:szCs w:val="22"/>
        </w:rPr>
        <w:t xml:space="preserve">  1.2.2012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510F">
        <w:rPr>
          <w:rFonts w:ascii="Arial" w:hAnsi="Arial" w:cs="Arial"/>
          <w:sz w:val="22"/>
          <w:szCs w:val="22"/>
        </w:rPr>
        <w:t xml:space="preserve"> ----------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0510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716CB" w:rsidRPr="0020510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20510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011E5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</w:tr>
      <w:tr w:rsidR="002716CB" w:rsidRPr="0020510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011E5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3138</w:t>
            </w:r>
          </w:p>
        </w:tc>
      </w:tr>
      <w:tr w:rsidR="002716CB" w:rsidRPr="0020510F" w:rsidTr="00E82E0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E82E0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20510F" w:rsidRDefault="00E82E0B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525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E82E0B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E82E0B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E82E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E82E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E82E0B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C91819" w:rsidRDefault="00E82E0B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3B09" w:rsidRPr="0093379F" w:rsidRDefault="00CD452D" w:rsidP="004279D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E51AE1" w:rsidRPr="004279D0" w:rsidRDefault="00171D3D" w:rsidP="004279D0">
      <w:r w:rsidRPr="004279D0">
        <w:t>R</w:t>
      </w:r>
      <w:r w:rsidR="00E51AE1" w:rsidRPr="004279D0">
        <w:t xml:space="preserve">. Prehľad </w:t>
      </w:r>
      <w:r w:rsidRPr="004279D0">
        <w:t>o peňažných tokoch</w:t>
      </w:r>
      <w:r w:rsidR="00E51AE1" w:rsidRPr="004279D0">
        <w:t>:</w:t>
      </w:r>
      <w:r w:rsidR="00584C6F" w:rsidRPr="004279D0">
        <w:t xml:space="preserve"> nie</w:t>
      </w:r>
    </w:p>
    <w:p w:rsidR="00E51AE1" w:rsidRPr="004279D0" w:rsidRDefault="00171D3D" w:rsidP="004279D0">
      <w:r w:rsidRPr="004279D0">
        <w:t>U</w:t>
      </w:r>
      <w:r w:rsidR="00E51AE1" w:rsidRPr="004279D0">
        <w:t xml:space="preserve">. </w:t>
      </w:r>
      <w:r w:rsidRPr="004279D0">
        <w:t>Informácie o osobitnej kategórii priemyselnej výroby: bez náplne</w:t>
      </w:r>
    </w:p>
    <w:p w:rsidR="00E51AE1" w:rsidRDefault="00171D3D" w:rsidP="004279D0">
      <w:r w:rsidRPr="004279D0">
        <w:t>V</w:t>
      </w:r>
      <w:r w:rsidR="00E51AE1" w:rsidRPr="004279D0">
        <w:t xml:space="preserve">. </w:t>
      </w:r>
      <w:r w:rsidRPr="004279D0">
        <w:t>Informácie o finančných vzťahoch s orgánmi verejnej moci: bez náplne</w:t>
      </w:r>
    </w:p>
    <w:p w:rsidR="00E51AE1" w:rsidRPr="004279D0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4279D0">
        <w:rPr>
          <w:rFonts w:ascii="Arial" w:hAnsi="Arial" w:cs="Arial"/>
          <w:bCs/>
          <w:sz w:val="22"/>
          <w:szCs w:val="22"/>
        </w:rPr>
        <w:t>W</w:t>
      </w:r>
      <w:r w:rsidR="00E51AE1" w:rsidRPr="004279D0">
        <w:rPr>
          <w:rFonts w:ascii="Arial" w:hAnsi="Arial" w:cs="Arial"/>
          <w:bCs/>
          <w:sz w:val="22"/>
          <w:szCs w:val="22"/>
        </w:rPr>
        <w:t xml:space="preserve">. </w:t>
      </w:r>
      <w:r w:rsidRPr="004279D0">
        <w:rPr>
          <w:rFonts w:ascii="Arial" w:hAnsi="Arial" w:cs="Arial"/>
          <w:bCs/>
          <w:sz w:val="22"/>
          <w:szCs w:val="22"/>
        </w:rPr>
        <w:t xml:space="preserve">Informácie </w:t>
      </w:r>
      <w:r w:rsidR="00760326" w:rsidRPr="004279D0">
        <w:rPr>
          <w:rFonts w:ascii="Arial" w:hAnsi="Arial" w:cs="Arial"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485" w:rsidRDefault="00470485">
      <w:r>
        <w:separator/>
      </w:r>
    </w:p>
  </w:endnote>
  <w:endnote w:type="continuationSeparator" w:id="0">
    <w:p w:rsidR="00470485" w:rsidRDefault="00470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B49" w:rsidRDefault="00E33B4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F0BB4">
      <w:rPr>
        <w:noProof/>
      </w:rPr>
      <w:t>28</w:t>
    </w:r>
    <w:r>
      <w:fldChar w:fldCharType="end"/>
    </w:r>
  </w:p>
  <w:p w:rsidR="00E33B49" w:rsidRDefault="00E33B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485" w:rsidRDefault="00470485">
      <w:r>
        <w:separator/>
      </w:r>
    </w:p>
  </w:footnote>
  <w:footnote w:type="continuationSeparator" w:id="0">
    <w:p w:rsidR="00470485" w:rsidRDefault="004704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324"/>
      <w:gridCol w:w="324"/>
      <w:gridCol w:w="324"/>
      <w:gridCol w:w="324"/>
      <w:gridCol w:w="324"/>
    </w:tblGrid>
    <w:tr w:rsidR="00E33B4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3B49" w:rsidRPr="0093379F" w:rsidRDefault="00E33B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3B49" w:rsidRPr="0093379F" w:rsidRDefault="00E33B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E33B4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93379F" w:rsidRDefault="00E33B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E33B49" w:rsidRPr="0093379F" w:rsidRDefault="00E33B4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33B4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3B49" w:rsidRPr="003F477D" w:rsidRDefault="00E33B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3B49" w:rsidRPr="003F477D" w:rsidRDefault="00E33B4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3B49" w:rsidRPr="003F477D" w:rsidRDefault="00E33B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3B49" w:rsidRPr="003F477D" w:rsidRDefault="00E33B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33B49" w:rsidRDefault="00E33B4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02791"/>
    <w:multiLevelType w:val="hybridMultilevel"/>
    <w:tmpl w:val="8B5E3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A986A9B"/>
    <w:multiLevelType w:val="hybridMultilevel"/>
    <w:tmpl w:val="A3BE41EA"/>
    <w:lvl w:ilvl="0" w:tplc="0A4C4E3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FD8721A"/>
    <w:multiLevelType w:val="hybridMultilevel"/>
    <w:tmpl w:val="B0683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E6686"/>
    <w:multiLevelType w:val="hybridMultilevel"/>
    <w:tmpl w:val="B3F8B6CC"/>
    <w:lvl w:ilvl="0" w:tplc="EFE81A4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99F21E2"/>
    <w:multiLevelType w:val="hybridMultilevel"/>
    <w:tmpl w:val="D4CC45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36493D"/>
    <w:multiLevelType w:val="hybridMultilevel"/>
    <w:tmpl w:val="290038F2"/>
    <w:lvl w:ilvl="0" w:tplc="02C82DF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6"/>
  </w:num>
  <w:num w:numId="9">
    <w:abstractNumId w:val="2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4DA"/>
    <w:rsid w:val="00024CC8"/>
    <w:rsid w:val="0002705A"/>
    <w:rsid w:val="00042C09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777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6C57"/>
    <w:rsid w:val="001D4146"/>
    <w:rsid w:val="001F568F"/>
    <w:rsid w:val="001F7CCE"/>
    <w:rsid w:val="002011E5"/>
    <w:rsid w:val="0020510F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F0B"/>
    <w:rsid w:val="002A78C8"/>
    <w:rsid w:val="002B2E75"/>
    <w:rsid w:val="002B616C"/>
    <w:rsid w:val="002C1869"/>
    <w:rsid w:val="002C1A49"/>
    <w:rsid w:val="002C25D7"/>
    <w:rsid w:val="002D0D47"/>
    <w:rsid w:val="002E1542"/>
    <w:rsid w:val="002E23A1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87A4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279D0"/>
    <w:rsid w:val="00434A9A"/>
    <w:rsid w:val="00453111"/>
    <w:rsid w:val="00454AEB"/>
    <w:rsid w:val="00454F2D"/>
    <w:rsid w:val="0045642D"/>
    <w:rsid w:val="00460CC6"/>
    <w:rsid w:val="00470485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6360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4C6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5F54A3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3AC0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7F630D"/>
    <w:rsid w:val="0080258D"/>
    <w:rsid w:val="008119BF"/>
    <w:rsid w:val="00815AE4"/>
    <w:rsid w:val="00832FF0"/>
    <w:rsid w:val="0084070B"/>
    <w:rsid w:val="00861401"/>
    <w:rsid w:val="00861803"/>
    <w:rsid w:val="00867392"/>
    <w:rsid w:val="0087692E"/>
    <w:rsid w:val="00884A8C"/>
    <w:rsid w:val="00890711"/>
    <w:rsid w:val="0089436B"/>
    <w:rsid w:val="008A1671"/>
    <w:rsid w:val="008B186E"/>
    <w:rsid w:val="008B19F2"/>
    <w:rsid w:val="008B4817"/>
    <w:rsid w:val="008B6609"/>
    <w:rsid w:val="008C4105"/>
    <w:rsid w:val="008C5C88"/>
    <w:rsid w:val="008C7351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1E59"/>
    <w:rsid w:val="009A612B"/>
    <w:rsid w:val="009B124D"/>
    <w:rsid w:val="009B17D1"/>
    <w:rsid w:val="009C2162"/>
    <w:rsid w:val="009C3D1B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365"/>
    <w:rsid w:val="00AD1402"/>
    <w:rsid w:val="00AD5E55"/>
    <w:rsid w:val="00AE28DD"/>
    <w:rsid w:val="00AE433D"/>
    <w:rsid w:val="00AF0C89"/>
    <w:rsid w:val="00B03382"/>
    <w:rsid w:val="00B1126C"/>
    <w:rsid w:val="00B13D40"/>
    <w:rsid w:val="00B13E94"/>
    <w:rsid w:val="00B23F82"/>
    <w:rsid w:val="00B41725"/>
    <w:rsid w:val="00B46883"/>
    <w:rsid w:val="00B47D3C"/>
    <w:rsid w:val="00B50B0E"/>
    <w:rsid w:val="00B53B34"/>
    <w:rsid w:val="00B5432A"/>
    <w:rsid w:val="00B66313"/>
    <w:rsid w:val="00B77D6D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1819"/>
    <w:rsid w:val="00C91B01"/>
    <w:rsid w:val="00CC40E4"/>
    <w:rsid w:val="00CD1BFB"/>
    <w:rsid w:val="00CD2EA4"/>
    <w:rsid w:val="00CD452D"/>
    <w:rsid w:val="00CD560B"/>
    <w:rsid w:val="00CD65C1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4AB9"/>
    <w:rsid w:val="00D47EBF"/>
    <w:rsid w:val="00D65F08"/>
    <w:rsid w:val="00D746DC"/>
    <w:rsid w:val="00D80B3A"/>
    <w:rsid w:val="00D9675C"/>
    <w:rsid w:val="00D97CDB"/>
    <w:rsid w:val="00DA1265"/>
    <w:rsid w:val="00DA33E6"/>
    <w:rsid w:val="00DA68AA"/>
    <w:rsid w:val="00DA7353"/>
    <w:rsid w:val="00DB00DC"/>
    <w:rsid w:val="00DB0EAF"/>
    <w:rsid w:val="00DC77A2"/>
    <w:rsid w:val="00DD45F0"/>
    <w:rsid w:val="00DD6176"/>
    <w:rsid w:val="00DE00F7"/>
    <w:rsid w:val="00DE4D02"/>
    <w:rsid w:val="00DE7072"/>
    <w:rsid w:val="00DF0BB4"/>
    <w:rsid w:val="00DF0BC8"/>
    <w:rsid w:val="00E02BAC"/>
    <w:rsid w:val="00E04537"/>
    <w:rsid w:val="00E15EEC"/>
    <w:rsid w:val="00E247AD"/>
    <w:rsid w:val="00E30EE5"/>
    <w:rsid w:val="00E33B49"/>
    <w:rsid w:val="00E40050"/>
    <w:rsid w:val="00E44945"/>
    <w:rsid w:val="00E508B2"/>
    <w:rsid w:val="00E50A4C"/>
    <w:rsid w:val="00E51AE1"/>
    <w:rsid w:val="00E54F88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2E0B"/>
    <w:rsid w:val="00E90529"/>
    <w:rsid w:val="00EB5BB2"/>
    <w:rsid w:val="00ED7779"/>
    <w:rsid w:val="00EE34C8"/>
    <w:rsid w:val="00EE6DFD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9F3EC1-1B4F-4C4D-B594-1DC18F00E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29</Pages>
  <Words>6525</Words>
  <Characters>37193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Hedus</cp:lastModifiedBy>
  <cp:revision>14</cp:revision>
  <cp:lastPrinted>2010-04-22T15:02:00Z</cp:lastPrinted>
  <dcterms:created xsi:type="dcterms:W3CDTF">2014-02-10T15:34:00Z</dcterms:created>
  <dcterms:modified xsi:type="dcterms:W3CDTF">2014-03-12T14:29:00Z</dcterms:modified>
</cp:coreProperties>
</file>