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A07" w:rsidRDefault="006F0A07" w:rsidP="006F0A07"/>
    <w:p w:rsidR="006F0A07" w:rsidRDefault="006F0A07" w:rsidP="006F0A07"/>
    <w:p w:rsidR="006F0A07" w:rsidRPr="006F0A07" w:rsidRDefault="006F0A07" w:rsidP="006F0A07"/>
    <w:p w:rsidR="00DD0DEF" w:rsidRDefault="00EC67A8" w:rsidP="006F0A07">
      <w:pPr>
        <w:pStyle w:val="Nadpis1"/>
        <w:spacing w:before="120" w:after="60"/>
        <w:jc w:val="center"/>
      </w:pPr>
      <w:r>
        <w:t>ČL</w:t>
      </w:r>
      <w:r w:rsidR="006F0A07">
        <w:t xml:space="preserve"> I.</w:t>
      </w:r>
    </w:p>
    <w:p w:rsidR="00EC67A8" w:rsidRPr="00EC67A8" w:rsidRDefault="00EC67A8" w:rsidP="00EC67A8">
      <w:pPr>
        <w:jc w:val="center"/>
        <w:rPr>
          <w:b/>
        </w:rPr>
      </w:pPr>
      <w:r w:rsidRPr="00EC67A8">
        <w:rPr>
          <w:b/>
        </w:rPr>
        <w:t>VŠEOBECNÉ INFORMÁCIE</w:t>
      </w:r>
    </w:p>
    <w:p w:rsidR="00DD0DEF" w:rsidRDefault="00DD0DEF" w:rsidP="00DD0DEF">
      <w:pPr>
        <w:pStyle w:val="Zkladntext"/>
      </w:pPr>
    </w:p>
    <w:p w:rsidR="00DD0DEF" w:rsidRDefault="00E94325" w:rsidP="00E94325">
      <w:pPr>
        <w:pStyle w:val="Nadpis2"/>
      </w:pPr>
      <w:r>
        <w:t>1.</w:t>
      </w:r>
      <w:r w:rsidR="00DD0DEF">
        <w:t>Založenie spoločnosti</w:t>
      </w:r>
    </w:p>
    <w:p w:rsidR="00DD0DEF" w:rsidRDefault="00DD0DEF" w:rsidP="00DD0DEF">
      <w:pPr>
        <w:pStyle w:val="Zkladntext"/>
      </w:pPr>
      <w:r>
        <w:t xml:space="preserve">Spoločnosť </w:t>
      </w:r>
      <w:r w:rsidR="00930420">
        <w:t>PATRIOT</w:t>
      </w:r>
      <w:r>
        <w:t>, spol. s</w:t>
      </w:r>
      <w:r w:rsidR="00E94325">
        <w:t> </w:t>
      </w:r>
      <w:r>
        <w:t xml:space="preserve">r. o. (ďalej len Spoločnosť), bola založená </w:t>
      </w:r>
      <w:r w:rsidR="00930420">
        <w:t xml:space="preserve">1.7.1995 </w:t>
      </w:r>
      <w:r>
        <w:t>a</w:t>
      </w:r>
      <w:r w:rsidR="00E94325">
        <w:t> </w:t>
      </w:r>
      <w:r>
        <w:t xml:space="preserve">do obchodného registra bola zapísaná </w:t>
      </w:r>
      <w:r w:rsidR="00930420">
        <w:t xml:space="preserve">23.2.1995 </w:t>
      </w:r>
      <w:r>
        <w:t xml:space="preserve">(Obchodný register Okresného súdu </w:t>
      </w:r>
      <w:r w:rsidR="00930420">
        <w:t>Prešov</w:t>
      </w:r>
      <w:r>
        <w:t xml:space="preserve">, oddiel s.r.o., vložka </w:t>
      </w:r>
      <w:r w:rsidR="00930420">
        <w:t>2189/P</w:t>
      </w:r>
      <w:r>
        <w:t xml:space="preserve">). </w:t>
      </w:r>
    </w:p>
    <w:p w:rsidR="00DD0DEF" w:rsidRDefault="00DD0DEF" w:rsidP="00DD0DEF"/>
    <w:p w:rsidR="00DD0DEF" w:rsidRDefault="00E94325" w:rsidP="00DD0DEF">
      <w:pPr>
        <w:pStyle w:val="Nadpis2"/>
      </w:pPr>
      <w:bookmarkStart w:id="0" w:name="_Toc530739896"/>
      <w:r>
        <w:t>2.</w:t>
      </w:r>
      <w:r w:rsidR="00DD0DEF">
        <w:t>Hlavnými činnosťami Spoločnosti sú:</w:t>
      </w:r>
      <w:bookmarkEnd w:id="0"/>
    </w:p>
    <w:p w:rsidR="00DD0DEF" w:rsidRDefault="00DD0DEF" w:rsidP="00DD0DEF">
      <w:pPr>
        <w:pStyle w:val="Zkladntext"/>
      </w:pPr>
      <w:r>
        <w:t>-</w:t>
      </w:r>
      <w:r w:rsidR="00930420">
        <w:t xml:space="preserve"> POHOSTINSKÉ SLUŽBY</w:t>
      </w:r>
    </w:p>
    <w:p w:rsidR="00DD0DEF" w:rsidRDefault="00DD0DEF" w:rsidP="00DD0DEF">
      <w:pPr>
        <w:pStyle w:val="Zkladntext"/>
      </w:pPr>
    </w:p>
    <w:p w:rsidR="00DD0DEF" w:rsidRDefault="00E94325" w:rsidP="00DD0DEF">
      <w:pPr>
        <w:pStyle w:val="Nadpis2"/>
      </w:pPr>
      <w:r>
        <w:t>3.</w:t>
      </w:r>
      <w:r w:rsidR="00DD0DEF">
        <w:t xml:space="preserve">Počet zamestnancov </w:t>
      </w:r>
    </w:p>
    <w:p w:rsidR="00DD0DEF" w:rsidRDefault="00DD0DEF" w:rsidP="00DD0DEF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DD0DEF" w:rsidRDefault="00DD0DEF" w:rsidP="00DD0DEF">
      <w:pPr>
        <w:pStyle w:val="Zkladntext"/>
      </w:pPr>
    </w:p>
    <w:p w:rsidR="00DD0DEF" w:rsidRDefault="00B97C3F" w:rsidP="00DD0DEF">
      <w:pPr>
        <w:pStyle w:val="Zkladntext"/>
      </w:pPr>
      <w:r>
        <w:object w:dxaOrig="9134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pt;height:87.9pt" o:ole="" o:preferrelative="f">
            <v:imagedata r:id="rId7" o:title=""/>
            <o:lock v:ext="edit" aspectratio="f"/>
          </v:shape>
          <o:OLEObject Type="Embed" ProgID="Excel.Sheet.12" ShapeID="_x0000_i1025" DrawAspect="Content" ObjectID="_1456298864" r:id="rId8"/>
        </w:object>
      </w:r>
    </w:p>
    <w:p w:rsidR="00DD0DEF" w:rsidRDefault="00DD0DEF" w:rsidP="00DD0DEF">
      <w:pPr>
        <w:pStyle w:val="Zkladntext"/>
      </w:pPr>
    </w:p>
    <w:p w:rsidR="00DD0DEF" w:rsidRDefault="00E94325" w:rsidP="00DD0DEF">
      <w:pPr>
        <w:pStyle w:val="Nadpis2"/>
      </w:pPr>
      <w:r>
        <w:t>4.</w:t>
      </w:r>
      <w:r w:rsidR="00DD0DEF">
        <w:t>Údaje o neobmedzenom ručení</w:t>
      </w:r>
    </w:p>
    <w:p w:rsidR="00DD0DEF" w:rsidRDefault="00DD0DEF" w:rsidP="00DD0DEF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DD0DEF" w:rsidRDefault="00DD0DEF" w:rsidP="00DD0DEF">
      <w:pPr>
        <w:pStyle w:val="Zkladntext"/>
      </w:pPr>
    </w:p>
    <w:p w:rsidR="00DD0DEF" w:rsidRDefault="00E94325" w:rsidP="00DD0DEF">
      <w:pPr>
        <w:pStyle w:val="Nadpis2"/>
      </w:pPr>
      <w:r>
        <w:t>5.</w:t>
      </w:r>
      <w:r w:rsidR="00DD0DEF">
        <w:t>Právny dôvod na zostavenie účtovnej závierky</w:t>
      </w:r>
    </w:p>
    <w:p w:rsidR="00DD0DEF" w:rsidRDefault="00DD0DEF" w:rsidP="00DD0DEF">
      <w:pPr>
        <w:pStyle w:val="Zkladntext"/>
        <w:ind w:hanging="426"/>
      </w:pPr>
      <w:r>
        <w:tab/>
        <w:t>Účtovná závierka</w:t>
      </w:r>
      <w:r w:rsidR="00B97C3F">
        <w:t xml:space="preserve"> Spoločnosti k 31. decembru 2013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B97C3F">
        <w:t>tovné obdobie od 1. januára 2013 do 31. decembra 2013</w:t>
      </w:r>
      <w:r>
        <w:t>.</w:t>
      </w:r>
    </w:p>
    <w:p w:rsidR="00DD0DEF" w:rsidRDefault="00DD0DEF" w:rsidP="00DD0DEF">
      <w:pPr>
        <w:pStyle w:val="Zkladntext"/>
        <w:ind w:hanging="426"/>
      </w:pPr>
    </w:p>
    <w:p w:rsidR="00DD0DEF" w:rsidRDefault="00E94325" w:rsidP="00DD0DEF">
      <w:pPr>
        <w:pStyle w:val="Nadpis2"/>
      </w:pPr>
      <w:r>
        <w:t>6.</w:t>
      </w:r>
      <w:r w:rsidR="00DD0DEF">
        <w:t>Dátum schválenia účtovnej závierky za predchádzajúce účtovné obdobie</w:t>
      </w:r>
    </w:p>
    <w:p w:rsidR="00DD0DEF" w:rsidRDefault="00DD0DEF" w:rsidP="00DD0DEF">
      <w:pPr>
        <w:pStyle w:val="Zkladntext"/>
        <w:ind w:hanging="426"/>
      </w:pPr>
      <w:r>
        <w:tab/>
        <w:t>Účtovná závierka</w:t>
      </w:r>
      <w:r w:rsidR="005F4F6F">
        <w:t xml:space="preserve"> Spoločnosti k 31. decembru 201</w:t>
      </w:r>
      <w:r w:rsidR="00B97C3F">
        <w:t>2</w:t>
      </w:r>
      <w:r>
        <w:t xml:space="preserve">, za predchádzajúce účtovné obdobie, bola schválená valným zhromaždením Spoločnosti </w:t>
      </w:r>
      <w:r w:rsidR="005F4F6F">
        <w:t>19</w:t>
      </w:r>
      <w:r w:rsidR="00C16474">
        <w:t>. marca</w:t>
      </w:r>
      <w:r>
        <w:t xml:space="preserve"> 201</w:t>
      </w:r>
      <w:r w:rsidR="00B97C3F">
        <w:t>3</w:t>
      </w:r>
      <w:r>
        <w:t>.</w:t>
      </w:r>
    </w:p>
    <w:p w:rsidR="00DD0DEF" w:rsidRDefault="00DD0DEF" w:rsidP="00DD0DEF">
      <w:pPr>
        <w:pStyle w:val="Zkladntext"/>
        <w:ind w:hanging="426"/>
      </w:pPr>
    </w:p>
    <w:p w:rsidR="00DD0DEF" w:rsidRDefault="00E94325" w:rsidP="00DD0DEF">
      <w:pPr>
        <w:pStyle w:val="Nadpis2"/>
      </w:pPr>
      <w:bookmarkStart w:id="1" w:name="OLE_LINK13"/>
      <w:bookmarkStart w:id="2" w:name="OLE_LINK14"/>
      <w:r>
        <w:t>7.</w:t>
      </w:r>
      <w:r w:rsidR="00DD0DEF">
        <w:t>Zverejnenie účtovnej závierky za predchádzajúce účtovné obdobie</w:t>
      </w:r>
    </w:p>
    <w:p w:rsidR="00DD0DEF" w:rsidRDefault="00DD0DEF" w:rsidP="00DD0DEF">
      <w:pPr>
        <w:pStyle w:val="Zkladntext"/>
      </w:pPr>
      <w:r w:rsidRPr="00194BFD">
        <w:t xml:space="preserve">Účtovná závierka Spoločnosti k 31. decembru </w:t>
      </w:r>
      <w:r w:rsidR="00B97C3F">
        <w:t>2012</w:t>
      </w:r>
      <w:r w:rsidRPr="00194BFD">
        <w:t xml:space="preserve"> spolu s výročnou správou k 31. decembru </w:t>
      </w:r>
      <w:r w:rsidR="00B97C3F">
        <w:t>2012</w:t>
      </w:r>
      <w:r w:rsidRPr="00194BFD">
        <w:t xml:space="preserve"> bola uložená do zbierky listín obchodného registra </w:t>
      </w:r>
      <w:r w:rsidR="005F4F6F">
        <w:t>19</w:t>
      </w:r>
      <w:r w:rsidR="00C16474">
        <w:t>. marca</w:t>
      </w:r>
      <w:r w:rsidRPr="00194BFD">
        <w:t xml:space="preserve"> </w:t>
      </w:r>
      <w:r w:rsidR="005F4F6F">
        <w:t>201</w:t>
      </w:r>
      <w:r w:rsidR="00B97C3F">
        <w:t>3</w:t>
      </w:r>
      <w:r w:rsidRPr="00194BFD">
        <w:t xml:space="preserve">. </w:t>
      </w:r>
    </w:p>
    <w:bookmarkEnd w:id="1"/>
    <w:bookmarkEnd w:id="2"/>
    <w:p w:rsidR="00DD0DEF" w:rsidRDefault="00DD0DEF" w:rsidP="00DD0DEF">
      <w:pPr>
        <w:pStyle w:val="Zkladntext"/>
        <w:jc w:val="left"/>
      </w:pPr>
    </w:p>
    <w:p w:rsidR="00DD0DEF" w:rsidRPr="006F0A07" w:rsidRDefault="006F0A07" w:rsidP="006F0A07">
      <w:pPr>
        <w:pStyle w:val="Nadpis1"/>
        <w:spacing w:before="120" w:after="60"/>
        <w:rPr>
          <w:caps w:val="0"/>
        </w:rPr>
      </w:pPr>
      <w:bookmarkStart w:id="3" w:name="_Toc530739897"/>
      <w:r>
        <w:t xml:space="preserve">8. </w:t>
      </w:r>
      <w:bookmarkEnd w:id="3"/>
      <w:r>
        <w:rPr>
          <w:caps w:val="0"/>
        </w:rPr>
        <w:t>Informácia o orgánoch spoločnosti</w:t>
      </w:r>
    </w:p>
    <w:p w:rsidR="00DD0DEF" w:rsidRDefault="00DD0DEF" w:rsidP="00DD0DEF"/>
    <w:p w:rsidR="00DD0DEF" w:rsidRDefault="00DD0DEF" w:rsidP="00DD0DEF">
      <w:pPr>
        <w:pStyle w:val="Zkladntext"/>
      </w:pPr>
      <w:r>
        <w:t>Konatelia</w:t>
      </w:r>
      <w:r>
        <w:tab/>
      </w:r>
      <w:r>
        <w:tab/>
      </w:r>
      <w:r w:rsidR="00C16474">
        <w:t>ING. ANNA BOBULOVÁ</w:t>
      </w:r>
    </w:p>
    <w:p w:rsidR="00DD0DEF" w:rsidRDefault="00DD0DEF" w:rsidP="00DD0DEF">
      <w:pPr>
        <w:pStyle w:val="Zkladntext"/>
      </w:pPr>
      <w:r>
        <w:tab/>
      </w:r>
      <w:r>
        <w:tab/>
      </w:r>
      <w:r>
        <w:tab/>
      </w:r>
    </w:p>
    <w:p w:rsidR="00DD0DEF" w:rsidRDefault="00EC67A8" w:rsidP="00EC67A8">
      <w:pPr>
        <w:pStyle w:val="Nadpis1"/>
        <w:spacing w:before="120" w:after="60"/>
      </w:pPr>
      <w:bookmarkStart w:id="4" w:name="_Toc530739898"/>
      <w:r>
        <w:t>9.</w:t>
      </w:r>
      <w:r>
        <w:rPr>
          <w:caps w:val="0"/>
        </w:rPr>
        <w:t>I</w:t>
      </w:r>
      <w:r w:rsidR="00DD0DEF" w:rsidRPr="00EC67A8">
        <w:rPr>
          <w:caps w:val="0"/>
        </w:rPr>
        <w:t>nformácie o spoločníkoch účtovnej jednotky</w:t>
      </w:r>
      <w:bookmarkEnd w:id="4"/>
    </w:p>
    <w:p w:rsidR="00DD0DEF" w:rsidRDefault="00DD0DEF" w:rsidP="00DD0DEF"/>
    <w:p w:rsidR="00DD0DEF" w:rsidRDefault="00DD0DEF" w:rsidP="00DD0DEF">
      <w:pPr>
        <w:pStyle w:val="Zkladntext"/>
      </w:pPr>
      <w:r>
        <w:t>Štruktúra</w:t>
      </w:r>
      <w:r w:rsidR="00B97C3F">
        <w:t xml:space="preserve"> spoločníkov k 31. decembru 2013</w:t>
      </w:r>
      <w:r>
        <w:t xml:space="preserve"> je takáto:</w:t>
      </w:r>
      <w:r w:rsidRPr="00A9048F">
        <w:t xml:space="preserve"> </w:t>
      </w:r>
    </w:p>
    <w:p w:rsidR="00DD0DEF" w:rsidRDefault="00EA288B" w:rsidP="00DD0DEF">
      <w:pPr>
        <w:pStyle w:val="Zkladntext"/>
      </w:pPr>
      <w:r>
        <w:object w:dxaOrig="9325" w:dyaOrig="2360">
          <v:shape id="_x0000_i1026" type="#_x0000_t75" style="width:437pt;height:123.9pt" o:ole="" o:preferrelative="f">
            <v:imagedata r:id="rId9" o:title=""/>
            <o:lock v:ext="edit" aspectratio="f"/>
          </v:shape>
          <o:OLEObject Type="Embed" ProgID="Excel.Sheet.12" ShapeID="_x0000_i1026" DrawAspect="Content" ObjectID="_1456298865" r:id="rId10"/>
        </w:object>
      </w:r>
    </w:p>
    <w:p w:rsidR="00DD0DEF" w:rsidRDefault="00DD0DEF" w:rsidP="00DD0DEF">
      <w:pPr>
        <w:pStyle w:val="Zkladntext"/>
      </w:pPr>
    </w:p>
    <w:p w:rsidR="00E94325" w:rsidRDefault="00E94325" w:rsidP="00DD0DEF">
      <w:pPr>
        <w:pStyle w:val="Zkladntext"/>
      </w:pPr>
    </w:p>
    <w:p w:rsidR="006F0A07" w:rsidRDefault="006F0A07" w:rsidP="00DD0DEF">
      <w:pPr>
        <w:pStyle w:val="Zkladntext"/>
      </w:pPr>
    </w:p>
    <w:p w:rsidR="006F0A07" w:rsidRDefault="006F0A07" w:rsidP="00DD0DEF">
      <w:pPr>
        <w:pStyle w:val="Zkladntext"/>
      </w:pPr>
    </w:p>
    <w:p w:rsidR="006F0A07" w:rsidRDefault="006F0A07" w:rsidP="00DD0DEF">
      <w:pPr>
        <w:pStyle w:val="Zkladntext"/>
      </w:pPr>
    </w:p>
    <w:p w:rsidR="006F0A07" w:rsidRDefault="006F0A07" w:rsidP="00DD0DEF">
      <w:pPr>
        <w:pStyle w:val="Zkladntext"/>
      </w:pPr>
    </w:p>
    <w:p w:rsidR="006F0A07" w:rsidRDefault="006F0A07" w:rsidP="00DD0DEF">
      <w:pPr>
        <w:pStyle w:val="Zkladntext"/>
      </w:pPr>
    </w:p>
    <w:p w:rsidR="006F0A07" w:rsidRDefault="006F0A07" w:rsidP="00DD0DEF">
      <w:pPr>
        <w:pStyle w:val="Zkladntext"/>
      </w:pPr>
    </w:p>
    <w:p w:rsidR="00DD0DEF" w:rsidRPr="00E94325" w:rsidRDefault="00B97C3F" w:rsidP="00DD0DEF">
      <w:pPr>
        <w:pStyle w:val="Zkladntext"/>
      </w:pPr>
      <w:r>
        <w:t>Do 1. marca 2013</w:t>
      </w:r>
      <w:r w:rsidR="00DD0DEF" w:rsidRPr="00E94325">
        <w:t xml:space="preserve"> bola štruktúra spoločníkov Spoločnosti takáto:</w:t>
      </w:r>
    </w:p>
    <w:p w:rsidR="00DD0DEF" w:rsidRDefault="00DD0DEF" w:rsidP="00DD0DEF">
      <w:pPr>
        <w:pStyle w:val="Zkladntext"/>
      </w:pPr>
    </w:p>
    <w:p w:rsidR="00DD0DEF" w:rsidRDefault="00B97C3F" w:rsidP="00DD0DEF">
      <w:pPr>
        <w:ind w:left="426"/>
      </w:pPr>
      <w:r>
        <w:object w:dxaOrig="9103" w:dyaOrig="2363">
          <v:shape id="_x0000_i1027" type="#_x0000_t75" style="width:438.7pt;height:126.4pt" o:ole="" o:preferrelative="f">
            <v:imagedata r:id="rId11" o:title=""/>
            <o:lock v:ext="edit" aspectratio="f"/>
          </v:shape>
          <o:OLEObject Type="Embed" ProgID="Excel.Sheet.12" ShapeID="_x0000_i1027" DrawAspect="Content" ObjectID="_1456298866" r:id="rId12"/>
        </w:object>
      </w:r>
    </w:p>
    <w:p w:rsidR="00DD0DEF" w:rsidRDefault="00DD0DEF" w:rsidP="00EA288B">
      <w:pPr>
        <w:pStyle w:val="Zkladntext"/>
        <w:ind w:left="0"/>
      </w:pPr>
    </w:p>
    <w:p w:rsidR="00EC67A8" w:rsidRDefault="00EC67A8" w:rsidP="00EC67A8">
      <w:pPr>
        <w:pStyle w:val="Nadpis1"/>
        <w:spacing w:before="120" w:after="60"/>
        <w:jc w:val="center"/>
      </w:pPr>
      <w:bookmarkStart w:id="5" w:name="_Toc530739899"/>
      <w:r>
        <w:t>ČL. II.</w:t>
      </w:r>
    </w:p>
    <w:p w:rsidR="00DD0DEF" w:rsidRDefault="00DD0DEF" w:rsidP="00EC67A8">
      <w:pPr>
        <w:pStyle w:val="Nadpis1"/>
        <w:spacing w:before="120" w:after="60"/>
        <w:jc w:val="center"/>
      </w:pPr>
      <w:r>
        <w:t>Informácie o účtovných zásadách a účtovných metódach</w:t>
      </w:r>
      <w:bookmarkEnd w:id="5"/>
    </w:p>
    <w:p w:rsidR="00DD0DEF" w:rsidRDefault="00DD0DEF" w:rsidP="00DD0DEF">
      <w:pPr>
        <w:pStyle w:val="Zkladntext"/>
      </w:pPr>
    </w:p>
    <w:p w:rsidR="00DD0DEF" w:rsidRDefault="00DD0DEF" w:rsidP="006F429B">
      <w:pPr>
        <w:pStyle w:val="Pismenka"/>
        <w:numPr>
          <w:ilvl w:val="0"/>
          <w:numId w:val="6"/>
        </w:numPr>
      </w:pPr>
      <w:r>
        <w:t>Východiská pre zostavenie účtovnej závierky</w:t>
      </w:r>
    </w:p>
    <w:p w:rsidR="00DD0DEF" w:rsidRDefault="00DD0DEF" w:rsidP="00DD0DEF">
      <w:pPr>
        <w:pStyle w:val="Zkladntext"/>
        <w:ind w:left="450"/>
      </w:pPr>
      <w:r>
        <w:t>Účtovná závierka bola zostavená za predpokladu nepretržitého trvania Spoločnosti (going concern).</w:t>
      </w:r>
      <w:r w:rsidR="00E94325">
        <w:t xml:space="preserve"> Základné metódy použité pri zostavení tejto účtovnej závierky sú opísané nižšie. </w:t>
      </w:r>
    </w:p>
    <w:p w:rsidR="00DD0DEF" w:rsidRDefault="00DD0DEF" w:rsidP="00DD0DEF">
      <w:pPr>
        <w:pStyle w:val="Zkladntext"/>
        <w:ind w:left="0"/>
      </w:pPr>
    </w:p>
    <w:p w:rsidR="00DD0DEF" w:rsidRDefault="00EC67A8" w:rsidP="006F429B">
      <w:pPr>
        <w:pStyle w:val="Pismenka"/>
        <w:numPr>
          <w:ilvl w:val="0"/>
          <w:numId w:val="6"/>
        </w:numPr>
      </w:pPr>
      <w:r>
        <w:t xml:space="preserve">Spôsoby oceňovania jednotlivých položiek majetku a záväzkov  </w:t>
      </w:r>
    </w:p>
    <w:p w:rsidR="00EC67A8" w:rsidRDefault="00EC67A8" w:rsidP="00EC67A8">
      <w:pPr>
        <w:pStyle w:val="Zkladntext"/>
        <w:ind w:left="360"/>
      </w:pPr>
    </w:p>
    <w:p w:rsidR="00DD0DEF" w:rsidRDefault="00EC67A8" w:rsidP="00EC67A8">
      <w:pPr>
        <w:pStyle w:val="Zkladntext"/>
        <w:ind w:left="360"/>
      </w:pPr>
      <w:r w:rsidRPr="00C10D86">
        <w:rPr>
          <w:b/>
        </w:rPr>
        <w:t>a)</w:t>
      </w:r>
      <w:r w:rsidR="00DD0DEF" w:rsidRPr="00C10D86">
        <w:rPr>
          <w:b/>
        </w:rPr>
        <w:t xml:space="preserve">Dlhodobý </w:t>
      </w:r>
      <w:r w:rsidRPr="00C10D86">
        <w:rPr>
          <w:b/>
        </w:rPr>
        <w:t xml:space="preserve"> </w:t>
      </w:r>
      <w:r w:rsidR="00DD0DEF" w:rsidRPr="00C10D86">
        <w:rPr>
          <w:b/>
        </w:rPr>
        <w:t>majeto</w:t>
      </w:r>
      <w:r w:rsidR="00C10D86">
        <w:rPr>
          <w:b/>
        </w:rPr>
        <w:t xml:space="preserve">k  </w:t>
      </w:r>
      <w:r w:rsidR="00DD0DEF">
        <w:t xml:space="preserve">nakupovaný sa oceňuje obstarávacou cenou, ktorá zahŕňa cenu obstarania a náklady súvisiace s obstaraním (clo, prepravu, montáž, poistné a pod.). </w:t>
      </w:r>
    </w:p>
    <w:p w:rsidR="00DD0DEF" w:rsidRDefault="00DD0DEF" w:rsidP="00127D27">
      <w:pPr>
        <w:pStyle w:val="Zkladntext"/>
        <w:ind w:left="0"/>
      </w:pPr>
    </w:p>
    <w:p w:rsidR="00C10D86" w:rsidRDefault="00C10D86" w:rsidP="00127D27">
      <w:pPr>
        <w:pStyle w:val="Zkladntext"/>
        <w:ind w:left="0"/>
      </w:pPr>
    </w:p>
    <w:p w:rsidR="00DD0DEF" w:rsidRDefault="00EC67A8" w:rsidP="00EC67A8">
      <w:pPr>
        <w:pStyle w:val="Pismenka"/>
        <w:numPr>
          <w:ilvl w:val="0"/>
          <w:numId w:val="0"/>
        </w:numPr>
        <w:ind w:left="426"/>
      </w:pPr>
      <w:r>
        <w:t>b)</w:t>
      </w:r>
      <w:r w:rsidR="00DD0DEF">
        <w:t xml:space="preserve">Zásoby </w:t>
      </w:r>
    </w:p>
    <w:p w:rsidR="00DD0DEF" w:rsidRDefault="00EA288B" w:rsidP="00127D27">
      <w:pPr>
        <w:pStyle w:val="Zkladntext"/>
      </w:pPr>
      <w:r>
        <w:t xml:space="preserve">Zásoby sa oceňujú </w:t>
      </w:r>
      <w:r w:rsidR="00DD0DEF">
        <w:t xml:space="preserve"> obstarávacou cenou (nakupované zásoby)</w:t>
      </w:r>
      <w:r w:rsidR="00127D27">
        <w:t xml:space="preserve">. </w:t>
      </w:r>
    </w:p>
    <w:p w:rsidR="00DD0DEF" w:rsidRDefault="00DD0DEF" w:rsidP="00DD0DEF">
      <w:pPr>
        <w:pStyle w:val="Pismenka"/>
        <w:numPr>
          <w:ilvl w:val="0"/>
          <w:numId w:val="0"/>
        </w:numPr>
        <w:rPr>
          <w:b w:val="0"/>
        </w:rPr>
      </w:pPr>
    </w:p>
    <w:p w:rsidR="00C10D86" w:rsidRPr="00423AFA" w:rsidRDefault="00C10D86" w:rsidP="00DD0DEF">
      <w:pPr>
        <w:pStyle w:val="Pismenka"/>
        <w:numPr>
          <w:ilvl w:val="0"/>
          <w:numId w:val="0"/>
        </w:numPr>
        <w:rPr>
          <w:b w:val="0"/>
        </w:rPr>
      </w:pPr>
    </w:p>
    <w:p w:rsidR="00DD0DEF" w:rsidRDefault="00C10D86" w:rsidP="00EC67A8">
      <w:pPr>
        <w:pStyle w:val="Pismenka"/>
        <w:numPr>
          <w:ilvl w:val="0"/>
          <w:numId w:val="0"/>
        </w:numPr>
        <w:ind w:left="426"/>
      </w:pPr>
      <w:r>
        <w:t>c)</w:t>
      </w:r>
      <w:r w:rsidR="00DD0DEF">
        <w:t>Pohľadávky</w:t>
      </w:r>
    </w:p>
    <w:p w:rsidR="00DD0DEF" w:rsidRDefault="00DD0DEF" w:rsidP="00DD0DEF">
      <w:pPr>
        <w:pStyle w:val="Zkladntext"/>
      </w:pPr>
      <w:r>
        <w:t>Pohľadávky pri ich vzniku sa oceňujú ich menovitou hodnotou</w:t>
      </w:r>
      <w:r w:rsidR="00EA288B">
        <w:t>.</w:t>
      </w:r>
    </w:p>
    <w:p w:rsidR="00EA288B" w:rsidRDefault="00EA288B" w:rsidP="00DD0DEF">
      <w:pPr>
        <w:pStyle w:val="Zkladntext"/>
      </w:pPr>
    </w:p>
    <w:p w:rsidR="00C10D86" w:rsidRDefault="00C10D86" w:rsidP="00DD0DEF">
      <w:pPr>
        <w:pStyle w:val="Zkladntext"/>
      </w:pPr>
    </w:p>
    <w:p w:rsidR="00DD0DEF" w:rsidRDefault="00C10D86" w:rsidP="00C10D86">
      <w:pPr>
        <w:pStyle w:val="Pismenka"/>
        <w:numPr>
          <w:ilvl w:val="0"/>
          <w:numId w:val="0"/>
        </w:numPr>
        <w:ind w:left="426"/>
      </w:pPr>
      <w:r>
        <w:t>d)</w:t>
      </w:r>
      <w:r w:rsidR="00DD0DEF">
        <w:t>Peňažné prostriedky a ceniny</w:t>
      </w:r>
    </w:p>
    <w:p w:rsidR="005A65C3" w:rsidRDefault="00DD0DEF" w:rsidP="00C10D86">
      <w:pPr>
        <w:pStyle w:val="Zkladntext"/>
      </w:pPr>
      <w:r>
        <w:t xml:space="preserve">Peňažné prostriedky a ceniny sa oceňujú ich menovitou hodnotou. </w:t>
      </w:r>
    </w:p>
    <w:p w:rsidR="005A65C3" w:rsidRDefault="005A65C3" w:rsidP="00DD0DEF">
      <w:pPr>
        <w:pStyle w:val="Zkladntext"/>
      </w:pPr>
    </w:p>
    <w:p w:rsidR="00C10D86" w:rsidRDefault="00C10D86" w:rsidP="00DD0DEF">
      <w:pPr>
        <w:pStyle w:val="Zkladntext"/>
      </w:pPr>
    </w:p>
    <w:p w:rsidR="00DD0DEF" w:rsidRDefault="00C10D86" w:rsidP="00C10D86">
      <w:pPr>
        <w:pStyle w:val="Pismenka"/>
        <w:numPr>
          <w:ilvl w:val="0"/>
          <w:numId w:val="0"/>
        </w:numPr>
        <w:ind w:left="426"/>
      </w:pPr>
      <w:r>
        <w:t>e)</w:t>
      </w:r>
      <w:r w:rsidR="00DD0DEF">
        <w:t>Náklady budúcich období a príjmy budúcich období</w:t>
      </w:r>
    </w:p>
    <w:p w:rsidR="007734F5" w:rsidRDefault="00DD0DEF" w:rsidP="00C10D86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734F5" w:rsidRDefault="007734F5" w:rsidP="00DD0DEF">
      <w:pPr>
        <w:pStyle w:val="Zkladntext"/>
      </w:pPr>
    </w:p>
    <w:p w:rsidR="00C10D86" w:rsidRDefault="00C10D86" w:rsidP="00DD0DEF">
      <w:pPr>
        <w:pStyle w:val="Zkladntext"/>
      </w:pPr>
    </w:p>
    <w:p w:rsidR="00DD0DEF" w:rsidRDefault="00C10D86" w:rsidP="00C10D86">
      <w:pPr>
        <w:pStyle w:val="Pismenka"/>
        <w:numPr>
          <w:ilvl w:val="0"/>
          <w:numId w:val="0"/>
        </w:numPr>
        <w:ind w:left="426"/>
      </w:pPr>
      <w:r>
        <w:t>f)</w:t>
      </w:r>
      <w:r w:rsidR="00DD0DEF">
        <w:t>Rezervy</w:t>
      </w:r>
    </w:p>
    <w:p w:rsidR="00DD0DEF" w:rsidRDefault="00DD0DEF" w:rsidP="00DD0DEF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DD0DEF" w:rsidRDefault="00DD0DEF" w:rsidP="00C10D86">
      <w:pPr>
        <w:pStyle w:val="Pismenka"/>
        <w:numPr>
          <w:ilvl w:val="0"/>
          <w:numId w:val="0"/>
        </w:numPr>
        <w:ind w:left="360" w:hanging="360"/>
      </w:pPr>
    </w:p>
    <w:p w:rsidR="00F7458A" w:rsidRDefault="00F7458A" w:rsidP="00C10D86">
      <w:pPr>
        <w:pStyle w:val="Pismenka"/>
        <w:numPr>
          <w:ilvl w:val="0"/>
          <w:numId w:val="0"/>
        </w:numPr>
        <w:ind w:left="360" w:hanging="360"/>
      </w:pPr>
    </w:p>
    <w:p w:rsidR="00DD0DEF" w:rsidRDefault="00C10D86" w:rsidP="00C10D86">
      <w:pPr>
        <w:pStyle w:val="Pismenka"/>
        <w:numPr>
          <w:ilvl w:val="0"/>
          <w:numId w:val="0"/>
        </w:numPr>
        <w:ind w:left="360"/>
      </w:pPr>
      <w:r>
        <w:t>g)</w:t>
      </w:r>
      <w:r w:rsidR="00DD0DEF">
        <w:t>Záväzky</w:t>
      </w:r>
    </w:p>
    <w:p w:rsidR="00DD0DEF" w:rsidRDefault="00DD0DEF" w:rsidP="00DD0DEF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</w:t>
      </w:r>
    </w:p>
    <w:p w:rsidR="00DD0DEF" w:rsidRDefault="00DD0DEF" w:rsidP="007734F5">
      <w:pPr>
        <w:pStyle w:val="Zkladntext"/>
        <w:ind w:left="0"/>
      </w:pPr>
    </w:p>
    <w:p w:rsidR="00C10D86" w:rsidRDefault="00C10D86" w:rsidP="007734F5">
      <w:pPr>
        <w:pStyle w:val="Zkladntext"/>
        <w:ind w:left="0"/>
      </w:pPr>
    </w:p>
    <w:p w:rsidR="00DD0DEF" w:rsidRDefault="00C10D86" w:rsidP="00C10D86">
      <w:pPr>
        <w:pStyle w:val="Pismenka"/>
        <w:numPr>
          <w:ilvl w:val="0"/>
          <w:numId w:val="0"/>
        </w:numPr>
        <w:ind w:left="426"/>
      </w:pPr>
      <w:r>
        <w:t>h)</w:t>
      </w:r>
      <w:r w:rsidR="00DD0DEF">
        <w:t>Výdavky budúcich období a výnosy budúcich období</w:t>
      </w:r>
    </w:p>
    <w:p w:rsidR="00DD0DEF" w:rsidRDefault="00DD0DEF" w:rsidP="00DD0DEF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DD0DEF" w:rsidRDefault="00DD0DEF" w:rsidP="00DD0DEF">
      <w:pPr>
        <w:pStyle w:val="Zkladntext"/>
        <w:rPr>
          <w:sz w:val="16"/>
          <w:szCs w:val="16"/>
        </w:rPr>
      </w:pPr>
    </w:p>
    <w:p w:rsidR="00C10D86" w:rsidRPr="00B1412B" w:rsidRDefault="00C10D86" w:rsidP="00DD0DEF">
      <w:pPr>
        <w:pStyle w:val="Zkladntext"/>
        <w:rPr>
          <w:sz w:val="16"/>
          <w:szCs w:val="16"/>
        </w:rPr>
      </w:pPr>
    </w:p>
    <w:p w:rsidR="00DD0DEF" w:rsidRDefault="00C10D86" w:rsidP="00C10D86">
      <w:pPr>
        <w:pStyle w:val="Pismenka"/>
        <w:numPr>
          <w:ilvl w:val="0"/>
          <w:numId w:val="0"/>
        </w:numPr>
        <w:ind w:left="-66" w:firstLine="492"/>
      </w:pPr>
      <w:r>
        <w:t>i)</w:t>
      </w:r>
      <w:r w:rsidR="00DD0DEF">
        <w:t>Výnosy</w:t>
      </w:r>
    </w:p>
    <w:p w:rsidR="00C10D86" w:rsidRDefault="00DD0DEF" w:rsidP="00C10D86">
      <w:pPr>
        <w:pStyle w:val="Zkladntext"/>
      </w:pPr>
      <w:r>
        <w:t xml:space="preserve">Tržby za vlastné výkony a tovar neobsahujú daň z pridanej hodnoty. </w:t>
      </w:r>
      <w:bookmarkStart w:id="6" w:name="_Toc530739900"/>
    </w:p>
    <w:p w:rsidR="00C10D86" w:rsidRDefault="00C10D86" w:rsidP="00C10D86">
      <w:pPr>
        <w:pStyle w:val="Zkladntext"/>
        <w:ind w:left="0"/>
      </w:pPr>
    </w:p>
    <w:p w:rsidR="00C10D86" w:rsidRDefault="00C10D86" w:rsidP="00C10D86">
      <w:pPr>
        <w:pStyle w:val="Zkladntext"/>
        <w:ind w:left="0"/>
      </w:pPr>
    </w:p>
    <w:p w:rsidR="00C10D86" w:rsidRDefault="00C10D86" w:rsidP="00C10D86">
      <w:pPr>
        <w:pStyle w:val="Zkladntext"/>
        <w:ind w:left="0"/>
      </w:pPr>
    </w:p>
    <w:p w:rsidR="00C10D86" w:rsidRDefault="00C10D86" w:rsidP="00C10D86">
      <w:pPr>
        <w:pStyle w:val="Zkladntext"/>
        <w:ind w:left="0"/>
      </w:pPr>
    </w:p>
    <w:p w:rsidR="00C10D86" w:rsidRDefault="00C10D86" w:rsidP="00C10D86">
      <w:pPr>
        <w:pStyle w:val="Zkladntext"/>
        <w:ind w:left="0"/>
      </w:pPr>
    </w:p>
    <w:p w:rsidR="00C10D86" w:rsidRDefault="00C10D86" w:rsidP="00C10D86">
      <w:pPr>
        <w:pStyle w:val="Zkladntext"/>
        <w:ind w:left="0"/>
      </w:pPr>
    </w:p>
    <w:p w:rsidR="00C10D86" w:rsidRDefault="00C10D86" w:rsidP="00C10D86">
      <w:pPr>
        <w:pStyle w:val="Zkladntext"/>
        <w:ind w:left="0"/>
      </w:pPr>
    </w:p>
    <w:p w:rsidR="00C10D86" w:rsidRDefault="00C10D86" w:rsidP="006F429B">
      <w:pPr>
        <w:pStyle w:val="Zkladntext"/>
        <w:numPr>
          <w:ilvl w:val="0"/>
          <w:numId w:val="6"/>
        </w:numPr>
      </w:pPr>
      <w:r w:rsidRPr="00EC67A8">
        <w:rPr>
          <w:b/>
        </w:rPr>
        <w:t xml:space="preserve">Odpisy </w:t>
      </w:r>
      <w:r>
        <w:t xml:space="preserve">dlhodobého nehmotného majetku sú stanovené vychádzajúc z predpokladanej doby jeho používania </w:t>
      </w:r>
    </w:p>
    <w:p w:rsidR="00C10D86" w:rsidRDefault="00C10D86" w:rsidP="00C10D86">
      <w:pPr>
        <w:pStyle w:val="Zkladntext"/>
        <w:ind w:left="360"/>
      </w:pPr>
      <w:r>
        <w:t xml:space="preserve">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C10D86" w:rsidRDefault="00C10D86" w:rsidP="00C10D86">
      <w:pPr>
        <w:pStyle w:val="Zkladntext"/>
      </w:pPr>
    </w:p>
    <w:p w:rsidR="001E5459" w:rsidRDefault="001E5459" w:rsidP="00C10D86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34"/>
        <w:gridCol w:w="407"/>
        <w:gridCol w:w="1531"/>
        <w:gridCol w:w="222"/>
        <w:gridCol w:w="1795"/>
        <w:gridCol w:w="222"/>
        <w:gridCol w:w="1665"/>
      </w:tblGrid>
      <w:tr w:rsidR="00C10D86" w:rsidTr="001E5459">
        <w:trPr>
          <w:trHeight w:val="250"/>
        </w:trPr>
        <w:tc>
          <w:tcPr>
            <w:tcW w:w="3317" w:type="dxa"/>
            <w:gridSpan w:val="2"/>
          </w:tcPr>
          <w:p w:rsidR="00C10D86" w:rsidRDefault="00C10D86" w:rsidP="001E5459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C10D86" w:rsidRDefault="00C10D86" w:rsidP="001E5459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C10D86" w:rsidRDefault="00C10D86" w:rsidP="001E5459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C10D86" w:rsidRDefault="00C10D86" w:rsidP="001E5459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C10D86" w:rsidRDefault="00C10D86" w:rsidP="001E5459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C10D86" w:rsidRDefault="00C10D86" w:rsidP="001E5459">
            <w:pPr>
              <w:pStyle w:val="Tabulka"/>
              <w:jc w:val="center"/>
            </w:pPr>
            <w:r>
              <w:t>Ročná odpisová</w:t>
            </w:r>
          </w:p>
        </w:tc>
      </w:tr>
      <w:tr w:rsidR="00C10D86" w:rsidTr="001E5459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C10D86" w:rsidRDefault="00C10D86" w:rsidP="001E5459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C10D86" w:rsidRDefault="00C10D86" w:rsidP="001E5459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C10D86" w:rsidRDefault="00C10D86" w:rsidP="001E5459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C10D86" w:rsidRDefault="00C10D86" w:rsidP="001E5459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C10D86" w:rsidRDefault="00C10D86" w:rsidP="001E5459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C10D86" w:rsidRDefault="00C10D86" w:rsidP="001E5459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C10D86" w:rsidRDefault="00C10D86" w:rsidP="001E5459">
            <w:pPr>
              <w:pStyle w:val="Tabulka"/>
              <w:jc w:val="center"/>
            </w:pPr>
            <w:r>
              <w:t>sadzba v %</w:t>
            </w:r>
          </w:p>
        </w:tc>
      </w:tr>
      <w:tr w:rsidR="00C10D86" w:rsidTr="001E5459">
        <w:trPr>
          <w:trHeight w:val="250"/>
        </w:trPr>
        <w:tc>
          <w:tcPr>
            <w:tcW w:w="3317" w:type="dxa"/>
            <w:gridSpan w:val="2"/>
          </w:tcPr>
          <w:p w:rsidR="00C10D86" w:rsidRDefault="00C10D86" w:rsidP="001E5459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C10D86" w:rsidRDefault="00C10D86" w:rsidP="001E5459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C10D86" w:rsidRDefault="00C10D86" w:rsidP="001E5459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C10D86" w:rsidRDefault="00C10D86" w:rsidP="001E5459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C10D86" w:rsidRDefault="00C10D86" w:rsidP="001E5459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C10D86" w:rsidRDefault="00C10D86" w:rsidP="001E5459">
            <w:pPr>
              <w:pStyle w:val="Tabulka"/>
              <w:jc w:val="center"/>
            </w:pPr>
            <w:r>
              <w:t>25</w:t>
            </w:r>
          </w:p>
        </w:tc>
      </w:tr>
      <w:tr w:rsidR="00C10D86" w:rsidTr="001E5459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:rsidR="00C10D86" w:rsidRDefault="00C10D86" w:rsidP="001E5459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C10D86" w:rsidRDefault="00C10D86" w:rsidP="001E5459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C10D86" w:rsidRDefault="00C10D86" w:rsidP="001E5459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C10D86" w:rsidRDefault="00C10D86" w:rsidP="001E5459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C10D86" w:rsidRDefault="00C10D86" w:rsidP="001E5459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C10D86" w:rsidRDefault="00C10D86" w:rsidP="001E5459">
            <w:pPr>
              <w:pStyle w:val="Tabulka"/>
              <w:jc w:val="center"/>
            </w:pPr>
            <w:r>
              <w:t>100</w:t>
            </w:r>
          </w:p>
        </w:tc>
      </w:tr>
    </w:tbl>
    <w:p w:rsidR="00C10D86" w:rsidRDefault="00C10D86" w:rsidP="00C10D86">
      <w:pPr>
        <w:pStyle w:val="Zkladntext"/>
      </w:pPr>
    </w:p>
    <w:p w:rsidR="00C10D86" w:rsidRDefault="00C10D86" w:rsidP="00C10D86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C10D86" w:rsidRDefault="00C10D86" w:rsidP="00C10D86">
      <w:pPr>
        <w:pStyle w:val="Zkladntext"/>
      </w:pPr>
    </w:p>
    <w:p w:rsidR="001E5459" w:rsidRDefault="001E5459" w:rsidP="00C10D86">
      <w:pPr>
        <w:pStyle w:val="Zkladntext"/>
      </w:pPr>
    </w:p>
    <w:p w:rsidR="001E5459" w:rsidRDefault="001E5459" w:rsidP="00C10D8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C10D86" w:rsidTr="001E5459">
        <w:trPr>
          <w:trHeight w:val="250"/>
        </w:trPr>
        <w:tc>
          <w:tcPr>
            <w:tcW w:w="3118" w:type="dxa"/>
            <w:gridSpan w:val="2"/>
          </w:tcPr>
          <w:p w:rsidR="00C10D86" w:rsidRDefault="00C10D86" w:rsidP="001E5459">
            <w:pPr>
              <w:pStyle w:val="Tabulka"/>
            </w:pPr>
          </w:p>
        </w:tc>
        <w:tc>
          <w:tcPr>
            <w:tcW w:w="1985" w:type="dxa"/>
          </w:tcPr>
          <w:p w:rsidR="00C10D86" w:rsidRDefault="00C10D86" w:rsidP="001E5459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C10D86" w:rsidRDefault="00C10D86" w:rsidP="001E5459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C10D86" w:rsidRDefault="00C10D86" w:rsidP="001E5459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C10D86" w:rsidRDefault="00C10D86" w:rsidP="001E5459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C10D86" w:rsidRDefault="00C10D86" w:rsidP="001E5459">
            <w:pPr>
              <w:pStyle w:val="Tabulka"/>
              <w:jc w:val="center"/>
            </w:pPr>
            <w:r>
              <w:t>Ročná odpisová</w:t>
            </w:r>
          </w:p>
        </w:tc>
      </w:tr>
      <w:tr w:rsidR="00C10D86" w:rsidTr="001E545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10D86" w:rsidRDefault="00C10D86" w:rsidP="001E5459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10D86" w:rsidRDefault="00C10D86" w:rsidP="001E5459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10D86" w:rsidRDefault="00C10D86" w:rsidP="001E5459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10D86" w:rsidRDefault="00C10D86" w:rsidP="001E5459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10D86" w:rsidRDefault="00C10D86" w:rsidP="001E5459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10D86" w:rsidRDefault="00C10D86" w:rsidP="001E5459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10D86" w:rsidRDefault="00C10D86" w:rsidP="001E5459">
            <w:pPr>
              <w:pStyle w:val="Tabulka"/>
              <w:jc w:val="center"/>
            </w:pPr>
            <w:r>
              <w:t>sadzba v %</w:t>
            </w:r>
          </w:p>
        </w:tc>
      </w:tr>
      <w:tr w:rsidR="00C10D86" w:rsidTr="001E545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C10D86" w:rsidRDefault="00C10D86" w:rsidP="001E5459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10D86" w:rsidRDefault="00C10D86" w:rsidP="001E5459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C10D86" w:rsidRDefault="00C10D86" w:rsidP="001E5459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C10D86" w:rsidRDefault="00C10D86" w:rsidP="001E5459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C10D86" w:rsidRDefault="00C10D86" w:rsidP="001E5459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C10D86" w:rsidRDefault="00C10D86" w:rsidP="001E5459">
            <w:pPr>
              <w:pStyle w:val="Tabulka"/>
              <w:jc w:val="center"/>
            </w:pPr>
          </w:p>
        </w:tc>
      </w:tr>
      <w:tr w:rsidR="00C10D86" w:rsidTr="001E5459">
        <w:trPr>
          <w:trHeight w:val="250"/>
        </w:trPr>
        <w:tc>
          <w:tcPr>
            <w:tcW w:w="3118" w:type="dxa"/>
            <w:gridSpan w:val="2"/>
          </w:tcPr>
          <w:p w:rsidR="00C10D86" w:rsidRDefault="00C10D86" w:rsidP="001E5459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C10D86" w:rsidRDefault="00C10D86" w:rsidP="001E5459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C10D86" w:rsidRDefault="00C10D86" w:rsidP="001E5459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C10D86" w:rsidRDefault="00C10D86" w:rsidP="001E5459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C10D86" w:rsidRDefault="00C10D86" w:rsidP="001E5459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C10D86" w:rsidRDefault="00C10D86" w:rsidP="001E5459">
            <w:pPr>
              <w:pStyle w:val="Tabulka"/>
              <w:jc w:val="center"/>
            </w:pPr>
            <w:r>
              <w:t>8,3 až 12,5</w:t>
            </w:r>
          </w:p>
        </w:tc>
      </w:tr>
      <w:tr w:rsidR="00C10D86" w:rsidTr="001E5459">
        <w:trPr>
          <w:trHeight w:val="250"/>
        </w:trPr>
        <w:tc>
          <w:tcPr>
            <w:tcW w:w="3118" w:type="dxa"/>
            <w:gridSpan w:val="2"/>
          </w:tcPr>
          <w:p w:rsidR="00C10D86" w:rsidRDefault="00C10D86" w:rsidP="001E5459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C10D86" w:rsidRDefault="00C10D86" w:rsidP="001E5459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C10D86" w:rsidRDefault="00C10D86" w:rsidP="001E5459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C10D86" w:rsidRDefault="00C10D86" w:rsidP="001E5459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C10D86" w:rsidRDefault="00C10D86" w:rsidP="001E5459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C10D86" w:rsidRDefault="00C10D86" w:rsidP="001E5459">
            <w:pPr>
              <w:pStyle w:val="Tabulka"/>
              <w:jc w:val="center"/>
            </w:pPr>
            <w:r>
              <w:t>16 až 30</w:t>
            </w:r>
          </w:p>
        </w:tc>
      </w:tr>
      <w:tr w:rsidR="00C10D86" w:rsidTr="001E5459">
        <w:trPr>
          <w:trHeight w:val="250"/>
        </w:trPr>
        <w:tc>
          <w:tcPr>
            <w:tcW w:w="3118" w:type="dxa"/>
            <w:gridSpan w:val="2"/>
          </w:tcPr>
          <w:p w:rsidR="00C10D86" w:rsidRDefault="00C10D86" w:rsidP="001E5459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C10D86" w:rsidRDefault="00C10D86" w:rsidP="001E5459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C10D86" w:rsidRDefault="00C10D86" w:rsidP="001E5459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C10D86" w:rsidRDefault="00C10D86" w:rsidP="001E5459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C10D86" w:rsidRDefault="00C10D86" w:rsidP="001E5459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C10D86" w:rsidRDefault="00C10D86" w:rsidP="001E5459">
            <w:pPr>
              <w:pStyle w:val="Tabulka"/>
              <w:jc w:val="center"/>
            </w:pPr>
            <w:r>
              <w:t>100</w:t>
            </w:r>
          </w:p>
        </w:tc>
      </w:tr>
    </w:tbl>
    <w:p w:rsidR="00C10D86" w:rsidRDefault="00C10D86" w:rsidP="00C10D86">
      <w:pPr>
        <w:pStyle w:val="Zkladntext"/>
        <w:ind w:left="0"/>
      </w:pPr>
    </w:p>
    <w:p w:rsidR="001E5459" w:rsidRDefault="001E5459" w:rsidP="00C10D86">
      <w:pPr>
        <w:pStyle w:val="Nadpis2"/>
        <w:ind w:hanging="426"/>
        <w:jc w:val="center"/>
      </w:pPr>
    </w:p>
    <w:p w:rsidR="001E5459" w:rsidRDefault="001E5459" w:rsidP="00C10D86">
      <w:pPr>
        <w:pStyle w:val="Nadpis2"/>
        <w:ind w:hanging="426"/>
        <w:jc w:val="center"/>
      </w:pPr>
    </w:p>
    <w:p w:rsidR="001E5459" w:rsidRDefault="001E5459" w:rsidP="00C10D86">
      <w:pPr>
        <w:pStyle w:val="Nadpis2"/>
        <w:ind w:hanging="426"/>
        <w:jc w:val="center"/>
      </w:pPr>
    </w:p>
    <w:p w:rsidR="001E5459" w:rsidRDefault="001E5459" w:rsidP="00C10D86">
      <w:pPr>
        <w:pStyle w:val="Nadpis2"/>
        <w:ind w:hanging="426"/>
        <w:jc w:val="center"/>
      </w:pPr>
    </w:p>
    <w:p w:rsidR="001E5459" w:rsidRDefault="001E5459" w:rsidP="00C10D86">
      <w:pPr>
        <w:pStyle w:val="Nadpis2"/>
        <w:ind w:hanging="426"/>
        <w:jc w:val="center"/>
      </w:pPr>
    </w:p>
    <w:p w:rsidR="001E5459" w:rsidRDefault="001E5459" w:rsidP="00C10D86">
      <w:pPr>
        <w:pStyle w:val="Nadpis2"/>
        <w:ind w:hanging="426"/>
        <w:jc w:val="center"/>
      </w:pPr>
    </w:p>
    <w:p w:rsidR="001E5459" w:rsidRDefault="001E5459" w:rsidP="00C10D86">
      <w:pPr>
        <w:pStyle w:val="Nadpis2"/>
        <w:ind w:hanging="426"/>
        <w:jc w:val="center"/>
      </w:pPr>
    </w:p>
    <w:p w:rsidR="001E5459" w:rsidRDefault="001E5459" w:rsidP="00C10D86">
      <w:pPr>
        <w:pStyle w:val="Nadpis2"/>
        <w:ind w:hanging="426"/>
        <w:jc w:val="center"/>
      </w:pPr>
    </w:p>
    <w:p w:rsidR="00C10D86" w:rsidRDefault="00C10D86" w:rsidP="00C10D86">
      <w:pPr>
        <w:pStyle w:val="Nadpis2"/>
        <w:ind w:hanging="426"/>
        <w:jc w:val="center"/>
      </w:pPr>
      <w:r>
        <w:t>Čl. III</w:t>
      </w:r>
    </w:p>
    <w:bookmarkEnd w:id="6"/>
    <w:p w:rsidR="00DD0DEF" w:rsidRPr="007734F5" w:rsidRDefault="00C10D86" w:rsidP="00C10D86">
      <w:pPr>
        <w:pStyle w:val="Nadpis2"/>
        <w:ind w:hanging="426"/>
        <w:jc w:val="center"/>
        <w:rPr>
          <w:caps/>
        </w:rPr>
      </w:pPr>
      <w:r>
        <w:rPr>
          <w:caps/>
        </w:rPr>
        <w:t>Informácie , ktoré dopĺňajú a vysvetľujú údaje v súvahe</w:t>
      </w:r>
    </w:p>
    <w:p w:rsidR="00DD0DEF" w:rsidRDefault="00DD0DEF" w:rsidP="00C10D86">
      <w:pPr>
        <w:pStyle w:val="Hlavika"/>
        <w:numPr>
          <w:ilvl w:val="12"/>
          <w:numId w:val="0"/>
        </w:numPr>
        <w:jc w:val="center"/>
        <w:rPr>
          <w:sz w:val="16"/>
          <w:szCs w:val="16"/>
        </w:rPr>
      </w:pPr>
    </w:p>
    <w:p w:rsidR="005A65C3" w:rsidRPr="00B1412B" w:rsidRDefault="005A65C3" w:rsidP="00DD0DEF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41567" w:rsidRDefault="00441567" w:rsidP="006F429B">
      <w:pPr>
        <w:pStyle w:val="Nadpis2"/>
        <w:numPr>
          <w:ilvl w:val="0"/>
          <w:numId w:val="3"/>
        </w:numPr>
      </w:pPr>
      <w:bookmarkStart w:id="7" w:name="_Toc530739901"/>
      <w:r>
        <w:t>Dlhodobý nehmotný majetok a dlhodobý hmotný majetok</w:t>
      </w:r>
    </w:p>
    <w:p w:rsidR="001F2A27" w:rsidRPr="0062404C" w:rsidRDefault="00441567" w:rsidP="0062404C">
      <w:pPr>
        <w:pStyle w:val="Zkladntext"/>
        <w:ind w:left="720"/>
      </w:pPr>
      <w:r>
        <w:t>Prehľad o pohybe dlhodobého nehmotného majetku a dlhodobého hmotného majetku od 1. januára 201</w:t>
      </w:r>
      <w:r w:rsidR="00B97C3F">
        <w:t>3</w:t>
      </w:r>
      <w:r>
        <w:t xml:space="preserve"> do </w:t>
      </w:r>
      <w:r>
        <w:br/>
        <w:t xml:space="preserve">31. </w:t>
      </w:r>
      <w:r w:rsidR="00B97C3F">
        <w:t>decembra 2013</w:t>
      </w:r>
      <w:r w:rsidRPr="00C24B6B">
        <w:t xml:space="preserve"> a za porovnateľné obdobie od 1. januára 201</w:t>
      </w:r>
      <w:r w:rsidR="00B97C3F">
        <w:t>2</w:t>
      </w:r>
      <w:r w:rsidRPr="00C24B6B">
        <w:t xml:space="preserve"> do 31. decembra 201</w:t>
      </w:r>
      <w:r w:rsidR="00B97C3F">
        <w:t>2</w:t>
      </w:r>
      <w:r w:rsidRPr="00C24B6B">
        <w:t xml:space="preserve"> je uvedený v</w:t>
      </w:r>
      <w:r>
        <w:t> </w:t>
      </w:r>
      <w:r w:rsidRPr="00C24B6B">
        <w:t>tabuľkách</w:t>
      </w:r>
      <w:r>
        <w:t xml:space="preserve"> na </w:t>
      </w:r>
      <w:r w:rsidR="0062404C" w:rsidRPr="0062404C">
        <w:t>stranách 5</w:t>
      </w:r>
      <w:r w:rsidRPr="0062404C">
        <w:t xml:space="preserve"> až </w:t>
      </w:r>
      <w:r w:rsidR="0062404C" w:rsidRPr="0062404C">
        <w:t>8</w:t>
      </w:r>
      <w:r w:rsidRPr="0062404C">
        <w:t xml:space="preserve">. </w:t>
      </w:r>
    </w:p>
    <w:p w:rsidR="0062404C" w:rsidRDefault="0062404C" w:rsidP="0062404C">
      <w:pPr>
        <w:pStyle w:val="Zkladntext"/>
        <w:ind w:left="720"/>
      </w:pPr>
    </w:p>
    <w:p w:rsidR="0062404C" w:rsidRDefault="0062404C" w:rsidP="0062404C">
      <w:pPr>
        <w:pStyle w:val="Zkladntext"/>
        <w:ind w:left="720"/>
      </w:pPr>
    </w:p>
    <w:p w:rsidR="0062404C" w:rsidRPr="001F2A27" w:rsidRDefault="0062404C" w:rsidP="0062404C">
      <w:pPr>
        <w:ind w:firstLine="708"/>
        <w:rPr>
          <w:sz w:val="18"/>
          <w:szCs w:val="18"/>
        </w:rPr>
      </w:pPr>
      <w:r w:rsidRPr="001F2A27">
        <w:rPr>
          <w:sz w:val="18"/>
          <w:szCs w:val="18"/>
        </w:rPr>
        <w:t>DNM – bežné obdobie, predchádzajúce obdobie</w:t>
      </w:r>
    </w:p>
    <w:p w:rsidR="0062404C" w:rsidRPr="001F2A27" w:rsidRDefault="0062404C" w:rsidP="0062404C">
      <w:pPr>
        <w:ind w:firstLine="708"/>
        <w:rPr>
          <w:sz w:val="18"/>
          <w:szCs w:val="18"/>
        </w:rPr>
      </w:pPr>
      <w:r w:rsidRPr="001F2A27">
        <w:rPr>
          <w:sz w:val="18"/>
          <w:szCs w:val="18"/>
        </w:rPr>
        <w:t>DHM – bežné obdobie, predchádzajúce obdobie</w:t>
      </w:r>
    </w:p>
    <w:p w:rsidR="0062404C" w:rsidRDefault="0062404C" w:rsidP="0062404C">
      <w:pPr>
        <w:pStyle w:val="Zkladntext"/>
        <w:ind w:left="720"/>
      </w:pPr>
      <w:r w:rsidRPr="001F2A27">
        <w:rPr>
          <w:szCs w:val="18"/>
        </w:rPr>
        <w:t>DFM – bežné obdobie, predchádzajúce obdobie</w:t>
      </w:r>
    </w:p>
    <w:p w:rsidR="0062404C" w:rsidRDefault="0062404C" w:rsidP="0062404C">
      <w:pPr>
        <w:pStyle w:val="Zkladntext"/>
        <w:ind w:left="720"/>
      </w:pPr>
    </w:p>
    <w:p w:rsidR="0062404C" w:rsidRDefault="0062404C" w:rsidP="0062404C">
      <w:pPr>
        <w:pStyle w:val="Zkladntext"/>
        <w:ind w:left="720"/>
      </w:pPr>
    </w:p>
    <w:p w:rsidR="0062404C" w:rsidRDefault="0062404C" w:rsidP="0062404C">
      <w:pPr>
        <w:pStyle w:val="Zkladntext"/>
        <w:ind w:left="720"/>
      </w:pPr>
    </w:p>
    <w:p w:rsidR="0062404C" w:rsidRDefault="0062404C" w:rsidP="0062404C">
      <w:pPr>
        <w:pStyle w:val="Zkladntext"/>
        <w:ind w:left="720"/>
      </w:pPr>
    </w:p>
    <w:p w:rsidR="0062404C" w:rsidRDefault="0062404C" w:rsidP="0062404C">
      <w:pPr>
        <w:pStyle w:val="Zkladntext"/>
        <w:ind w:left="720"/>
      </w:pPr>
    </w:p>
    <w:p w:rsidR="0062404C" w:rsidRDefault="0062404C" w:rsidP="0062404C">
      <w:pPr>
        <w:pStyle w:val="Zkladntext"/>
        <w:ind w:left="720"/>
      </w:pPr>
    </w:p>
    <w:p w:rsidR="0062404C" w:rsidRDefault="0062404C" w:rsidP="0062404C">
      <w:pPr>
        <w:pStyle w:val="Zkladntext"/>
        <w:ind w:left="720"/>
      </w:pPr>
    </w:p>
    <w:p w:rsidR="0062404C" w:rsidRDefault="0062404C" w:rsidP="0062404C">
      <w:pPr>
        <w:pStyle w:val="Zkladntext"/>
        <w:ind w:left="720"/>
      </w:pPr>
    </w:p>
    <w:p w:rsidR="0062404C" w:rsidRDefault="0062404C" w:rsidP="0062404C">
      <w:pPr>
        <w:pStyle w:val="Zkladntext"/>
        <w:ind w:left="720"/>
      </w:pPr>
    </w:p>
    <w:p w:rsidR="0062404C" w:rsidRDefault="0062404C" w:rsidP="0062404C">
      <w:pPr>
        <w:pStyle w:val="Zkladntext"/>
        <w:ind w:left="720"/>
      </w:pPr>
    </w:p>
    <w:p w:rsidR="0062404C" w:rsidRDefault="0062404C" w:rsidP="0062404C">
      <w:pPr>
        <w:pStyle w:val="Zkladntext"/>
        <w:ind w:left="720"/>
      </w:pPr>
    </w:p>
    <w:p w:rsidR="0062404C" w:rsidRDefault="0062404C" w:rsidP="001E5459">
      <w:pPr>
        <w:pStyle w:val="Zkladntext"/>
        <w:ind w:left="0"/>
      </w:pPr>
    </w:p>
    <w:p w:rsidR="00C10D86" w:rsidRDefault="00C10D86" w:rsidP="00C10D86">
      <w:pPr>
        <w:pStyle w:val="Zkladntext"/>
        <w:sectPr w:rsidR="00C10D86" w:rsidSect="00A03456">
          <w:headerReference w:type="default" r:id="rId13"/>
          <w:footerReference w:type="default" r:id="rId14"/>
          <w:headerReference w:type="first" r:id="rId15"/>
          <w:footerReference w:type="first" r:id="rId16"/>
          <w:pgSz w:w="11906" w:h="16838"/>
          <w:pgMar w:top="1134" w:right="1417" w:bottom="851" w:left="1417" w:header="708" w:footer="708" w:gutter="0"/>
          <w:cols w:space="708"/>
          <w:docGrid w:linePitch="360"/>
        </w:sectPr>
      </w:pPr>
    </w:p>
    <w:tbl>
      <w:tblPr>
        <w:tblW w:w="12913" w:type="dxa"/>
        <w:tblInd w:w="51" w:type="dxa"/>
        <w:tblCellMar>
          <w:left w:w="70" w:type="dxa"/>
          <w:right w:w="70" w:type="dxa"/>
        </w:tblCellMar>
        <w:tblLook w:val="04A0"/>
      </w:tblPr>
      <w:tblGrid>
        <w:gridCol w:w="2851"/>
        <w:gridCol w:w="1140"/>
        <w:gridCol w:w="1131"/>
        <w:gridCol w:w="1132"/>
        <w:gridCol w:w="7"/>
        <w:gridCol w:w="1147"/>
        <w:gridCol w:w="1140"/>
        <w:gridCol w:w="1141"/>
        <w:gridCol w:w="1115"/>
        <w:gridCol w:w="1136"/>
        <w:gridCol w:w="973"/>
      </w:tblGrid>
      <w:tr w:rsidR="00F20E6F" w:rsidRPr="00F20E6F" w:rsidTr="00053250">
        <w:trPr>
          <w:trHeight w:val="300"/>
        </w:trPr>
        <w:tc>
          <w:tcPr>
            <w:tcW w:w="1291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F20E6F" w:rsidRPr="00F20E6F" w:rsidRDefault="00C10D86" w:rsidP="00A03456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Pa</w:t>
            </w:r>
            <w:r w:rsidR="00F20E6F" w:rsidRPr="00F20E6F">
              <w:rPr>
                <w:i/>
                <w:iCs/>
                <w:color w:val="000000"/>
                <w:sz w:val="22"/>
                <w:szCs w:val="22"/>
                <w:lang w:eastAsia="sk-SK"/>
              </w:rPr>
              <w:t>triot s.r.o. Poprad</w:t>
            </w:r>
          </w:p>
        </w:tc>
      </w:tr>
      <w:tr w:rsidR="00F20E6F" w:rsidRPr="00F20E6F" w:rsidTr="00053250">
        <w:trPr>
          <w:trHeight w:val="300"/>
        </w:trPr>
        <w:tc>
          <w:tcPr>
            <w:tcW w:w="1291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0E6F" w:rsidRPr="00F20E6F" w:rsidRDefault="00F20E6F" w:rsidP="00F20E6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F20E6F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F20E6F" w:rsidRPr="00F20E6F" w:rsidTr="00053250">
        <w:trPr>
          <w:trHeight w:val="300"/>
        </w:trPr>
        <w:tc>
          <w:tcPr>
            <w:tcW w:w="1291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F20E6F" w:rsidRPr="00F20E6F" w:rsidRDefault="00F20E6F" w:rsidP="00F20E6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F20E6F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31.12.2012</w:t>
            </w:r>
          </w:p>
        </w:tc>
      </w:tr>
      <w:tr w:rsidR="00F20E6F" w:rsidRPr="00F20E6F" w:rsidTr="00053250">
        <w:trPr>
          <w:trHeight w:val="300"/>
        </w:trPr>
        <w:tc>
          <w:tcPr>
            <w:tcW w:w="285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F20E6F" w:rsidRPr="00F20E6F" w:rsidRDefault="00F20E6F" w:rsidP="00F20E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062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F20E6F" w:rsidRPr="00F20E6F" w:rsidTr="00053250">
        <w:trPr>
          <w:trHeight w:val="1200"/>
        </w:trPr>
        <w:tc>
          <w:tcPr>
            <w:tcW w:w="285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0E6F" w:rsidRPr="00F20E6F" w:rsidRDefault="00F20E6F" w:rsidP="00F20E6F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F20E6F" w:rsidRPr="00F20E6F" w:rsidTr="00053250">
        <w:trPr>
          <w:trHeight w:val="30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F20E6F" w:rsidRPr="00F20E6F" w:rsidTr="00053250">
        <w:trPr>
          <w:trHeight w:val="45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F20E6F" w:rsidRPr="00F20E6F" w:rsidRDefault="00F20E6F" w:rsidP="00F20E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F20E6F" w:rsidRPr="00F20E6F" w:rsidRDefault="00F20E6F" w:rsidP="00F20E6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20E6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F20E6F" w:rsidRPr="00F20E6F" w:rsidTr="00053250">
        <w:trPr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0E6F" w:rsidRPr="00F20E6F" w:rsidRDefault="00F20E6F" w:rsidP="00F20E6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17 495</w:t>
            </w:r>
          </w:p>
        </w:tc>
        <w:tc>
          <w:tcPr>
            <w:tcW w:w="11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b/>
                <w:bCs/>
                <w:color w:val="000000"/>
                <w:sz w:val="18"/>
                <w:szCs w:val="18"/>
                <w:lang w:eastAsia="sk-SK"/>
              </w:rPr>
              <w:t>17 495</w:t>
            </w:r>
          </w:p>
        </w:tc>
      </w:tr>
      <w:tr w:rsidR="00F20E6F" w:rsidRPr="00F20E6F" w:rsidTr="00053250">
        <w:trPr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0E6F" w:rsidRPr="00F20E6F" w:rsidRDefault="00F20E6F" w:rsidP="00F20E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20E6F" w:rsidRPr="00F20E6F" w:rsidTr="00053250">
        <w:trPr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0E6F" w:rsidRPr="00F20E6F" w:rsidRDefault="00F20E6F" w:rsidP="00F20E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20E6F" w:rsidRPr="00F20E6F" w:rsidTr="00053250">
        <w:trPr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0E6F" w:rsidRPr="00F20E6F" w:rsidRDefault="00F20E6F" w:rsidP="00F20E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20E6F" w:rsidRPr="00F20E6F" w:rsidTr="00053250">
        <w:trPr>
          <w:trHeight w:val="30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F20E6F" w:rsidRPr="00F20E6F" w:rsidRDefault="00F20E6F" w:rsidP="00F20E6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17 495</w:t>
            </w:r>
          </w:p>
        </w:tc>
        <w:tc>
          <w:tcPr>
            <w:tcW w:w="11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b/>
                <w:bCs/>
                <w:color w:val="000000"/>
                <w:sz w:val="18"/>
                <w:szCs w:val="18"/>
                <w:lang w:eastAsia="sk-SK"/>
              </w:rPr>
              <w:t>17 495</w:t>
            </w:r>
          </w:p>
        </w:tc>
      </w:tr>
      <w:tr w:rsidR="00F20E6F" w:rsidRPr="00F20E6F" w:rsidTr="00053250">
        <w:trPr>
          <w:trHeight w:val="45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F20E6F" w:rsidRPr="00F20E6F" w:rsidRDefault="00F20E6F" w:rsidP="00F20E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F20E6F" w:rsidRPr="00F20E6F" w:rsidRDefault="00F20E6F" w:rsidP="00F20E6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20E6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F20E6F" w:rsidRPr="00F20E6F" w:rsidTr="00053250">
        <w:trPr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0E6F" w:rsidRPr="00F20E6F" w:rsidRDefault="00F20E6F" w:rsidP="00F20E6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17 495</w:t>
            </w:r>
          </w:p>
        </w:tc>
        <w:tc>
          <w:tcPr>
            <w:tcW w:w="11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b/>
                <w:bCs/>
                <w:color w:val="000000"/>
                <w:sz w:val="18"/>
                <w:szCs w:val="18"/>
                <w:lang w:eastAsia="sk-SK"/>
              </w:rPr>
              <w:t>17 495</w:t>
            </w:r>
          </w:p>
        </w:tc>
      </w:tr>
      <w:tr w:rsidR="00F20E6F" w:rsidRPr="00F20E6F" w:rsidTr="00053250">
        <w:trPr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0E6F" w:rsidRPr="00F20E6F" w:rsidRDefault="00F20E6F" w:rsidP="00F20E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20E6F" w:rsidRPr="00F20E6F" w:rsidTr="00053250">
        <w:trPr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0E6F" w:rsidRPr="00F20E6F" w:rsidRDefault="00F20E6F" w:rsidP="00F20E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20E6F" w:rsidRPr="00F20E6F" w:rsidTr="00053250">
        <w:trPr>
          <w:trHeight w:val="30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F20E6F" w:rsidRPr="00F20E6F" w:rsidRDefault="00F20E6F" w:rsidP="00F20E6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17 495</w:t>
            </w:r>
          </w:p>
        </w:tc>
        <w:tc>
          <w:tcPr>
            <w:tcW w:w="11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b/>
                <w:bCs/>
                <w:color w:val="000000"/>
                <w:sz w:val="18"/>
                <w:szCs w:val="18"/>
                <w:lang w:eastAsia="sk-SK"/>
              </w:rPr>
              <w:t>17 495</w:t>
            </w:r>
          </w:p>
        </w:tc>
      </w:tr>
      <w:tr w:rsidR="00F20E6F" w:rsidRPr="00F20E6F" w:rsidTr="00053250">
        <w:trPr>
          <w:trHeight w:val="45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F20E6F" w:rsidRPr="00F20E6F" w:rsidRDefault="00F20E6F" w:rsidP="00F20E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F20E6F" w:rsidRPr="00F20E6F" w:rsidRDefault="00F20E6F" w:rsidP="00F20E6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20E6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F20E6F" w:rsidRPr="00F20E6F" w:rsidTr="00053250">
        <w:trPr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0E6F" w:rsidRPr="00F20E6F" w:rsidRDefault="00F20E6F" w:rsidP="00F20E6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20E6F" w:rsidRPr="00F20E6F" w:rsidTr="00053250">
        <w:trPr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0E6F" w:rsidRPr="00F20E6F" w:rsidRDefault="00F20E6F" w:rsidP="00F20E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20E6F" w:rsidRPr="00F20E6F" w:rsidTr="00053250">
        <w:trPr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0E6F" w:rsidRPr="00F20E6F" w:rsidRDefault="00F20E6F" w:rsidP="00F20E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20E6F" w:rsidRPr="00F20E6F" w:rsidTr="00053250">
        <w:trPr>
          <w:trHeight w:val="30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F20E6F" w:rsidRPr="00F20E6F" w:rsidRDefault="00F20E6F" w:rsidP="00F20E6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20E6F" w:rsidRPr="00F20E6F" w:rsidTr="00053250">
        <w:trPr>
          <w:trHeight w:val="45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F20E6F" w:rsidRPr="00F20E6F" w:rsidRDefault="00F20E6F" w:rsidP="00F20E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F20E6F" w:rsidRPr="00F20E6F" w:rsidRDefault="00F20E6F" w:rsidP="00F20E6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20E6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F20E6F" w:rsidRPr="00F20E6F" w:rsidTr="00053250">
        <w:trPr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0E6F" w:rsidRPr="00F20E6F" w:rsidRDefault="00F20E6F" w:rsidP="00F20E6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20E6F" w:rsidRPr="00F20E6F" w:rsidTr="00053250">
        <w:trPr>
          <w:trHeight w:val="30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F20E6F" w:rsidRPr="00F20E6F" w:rsidRDefault="00F20E6F" w:rsidP="00F20E6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20E6F" w:rsidRPr="00F20E6F" w:rsidRDefault="00F20E6F" w:rsidP="00F20E6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0E6F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53250" w:rsidRPr="00053250" w:rsidTr="00053250">
        <w:trPr>
          <w:trHeight w:val="300"/>
        </w:trPr>
        <w:tc>
          <w:tcPr>
            <w:tcW w:w="1291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53250" w:rsidRPr="00053250" w:rsidRDefault="00053250" w:rsidP="0005325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53250">
              <w:rPr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Patriot s.r.o. Poprad</w:t>
            </w:r>
          </w:p>
        </w:tc>
      </w:tr>
      <w:tr w:rsidR="00053250" w:rsidRPr="00053250" w:rsidTr="00053250">
        <w:trPr>
          <w:trHeight w:val="300"/>
        </w:trPr>
        <w:tc>
          <w:tcPr>
            <w:tcW w:w="1291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250" w:rsidRPr="00053250" w:rsidRDefault="00053250" w:rsidP="0005325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53250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053250" w:rsidRPr="00053250" w:rsidTr="00053250">
        <w:trPr>
          <w:trHeight w:val="300"/>
        </w:trPr>
        <w:tc>
          <w:tcPr>
            <w:tcW w:w="1291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53250" w:rsidRPr="00053250" w:rsidRDefault="00053250" w:rsidP="0005325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53250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31.12.2013</w:t>
            </w:r>
          </w:p>
        </w:tc>
      </w:tr>
      <w:tr w:rsidR="00053250" w:rsidRPr="00053250" w:rsidTr="00053250">
        <w:trPr>
          <w:trHeight w:val="300"/>
        </w:trPr>
        <w:tc>
          <w:tcPr>
            <w:tcW w:w="285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062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053250" w:rsidRPr="00053250" w:rsidTr="00053250">
        <w:trPr>
          <w:trHeight w:val="1200"/>
        </w:trPr>
        <w:tc>
          <w:tcPr>
            <w:tcW w:w="285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53250" w:rsidRPr="00053250" w:rsidTr="00053250">
        <w:trPr>
          <w:trHeight w:val="30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53250" w:rsidRPr="00053250" w:rsidTr="00053250">
        <w:trPr>
          <w:trHeight w:val="45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05325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53250" w:rsidRPr="00053250" w:rsidTr="00053250">
        <w:trPr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17 495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17 495</w:t>
            </w:r>
          </w:p>
        </w:tc>
      </w:tr>
      <w:tr w:rsidR="00053250" w:rsidRPr="00053250" w:rsidTr="00053250">
        <w:trPr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53250" w:rsidRPr="00053250" w:rsidTr="00053250">
        <w:trPr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53250" w:rsidRPr="00053250" w:rsidTr="00053250">
        <w:trPr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53250" w:rsidRPr="00053250" w:rsidTr="00053250">
        <w:trPr>
          <w:trHeight w:val="30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17 495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17 495</w:t>
            </w:r>
          </w:p>
        </w:tc>
      </w:tr>
      <w:tr w:rsidR="00053250" w:rsidRPr="00053250" w:rsidTr="00053250">
        <w:trPr>
          <w:trHeight w:val="45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3250" w:rsidRPr="00053250" w:rsidRDefault="00053250" w:rsidP="0005325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05325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53250" w:rsidRPr="00053250" w:rsidTr="00053250">
        <w:trPr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17 495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17 495</w:t>
            </w:r>
          </w:p>
        </w:tc>
      </w:tr>
      <w:tr w:rsidR="00053250" w:rsidRPr="00053250" w:rsidTr="00053250">
        <w:trPr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53250" w:rsidRPr="00053250" w:rsidTr="00053250">
        <w:trPr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53250" w:rsidRPr="00053250" w:rsidTr="00053250">
        <w:trPr>
          <w:trHeight w:val="30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17 495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17 495</w:t>
            </w:r>
          </w:p>
        </w:tc>
      </w:tr>
      <w:tr w:rsidR="00053250" w:rsidRPr="00053250" w:rsidTr="00053250">
        <w:trPr>
          <w:trHeight w:val="45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3250" w:rsidRPr="00053250" w:rsidRDefault="00053250" w:rsidP="0005325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05325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53250" w:rsidRPr="00053250" w:rsidTr="00053250">
        <w:trPr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53250" w:rsidRPr="00053250" w:rsidTr="00053250">
        <w:trPr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53250" w:rsidRPr="00053250" w:rsidTr="00053250">
        <w:trPr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53250" w:rsidRPr="00053250" w:rsidTr="00053250">
        <w:trPr>
          <w:trHeight w:val="30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53250" w:rsidRPr="00053250" w:rsidTr="00053250">
        <w:trPr>
          <w:trHeight w:val="45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3250" w:rsidRPr="00053250" w:rsidRDefault="00053250" w:rsidP="0005325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05325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53250" w:rsidRPr="00053250" w:rsidTr="00053250">
        <w:trPr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53250" w:rsidRPr="00053250" w:rsidTr="00053250">
        <w:trPr>
          <w:trHeight w:val="30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119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53250" w:rsidRPr="00053250" w:rsidRDefault="00053250" w:rsidP="0005325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53250">
              <w:rPr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Patriot s.r.o. Poprad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119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250" w:rsidRPr="00053250" w:rsidRDefault="00053250" w:rsidP="0005325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53250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nehmotného majetku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119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53250" w:rsidRPr="00053250" w:rsidRDefault="00053250" w:rsidP="0005325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53250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31.12.2012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9089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053250" w:rsidRPr="00053250" w:rsidTr="00053250">
        <w:trPr>
          <w:gridAfter w:val="1"/>
          <w:wAfter w:w="973" w:type="dxa"/>
          <w:trHeight w:val="1200"/>
        </w:trPr>
        <w:tc>
          <w:tcPr>
            <w:tcW w:w="2851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053250" w:rsidRPr="00053250" w:rsidTr="00053250">
        <w:trPr>
          <w:gridAfter w:val="1"/>
          <w:wAfter w:w="973" w:type="dxa"/>
          <w:trHeight w:val="45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4 194 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4 194 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4 194 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4 194 </w:t>
            </w:r>
          </w:p>
        </w:tc>
      </w:tr>
      <w:tr w:rsidR="00053250" w:rsidRPr="00053250" w:rsidTr="00053250">
        <w:trPr>
          <w:gridAfter w:val="1"/>
          <w:wAfter w:w="973" w:type="dxa"/>
          <w:trHeight w:val="45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4 194 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4 194 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4 194 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4 194 </w:t>
            </w:r>
          </w:p>
        </w:tc>
      </w:tr>
      <w:tr w:rsidR="00053250" w:rsidRPr="00053250" w:rsidTr="00053250">
        <w:trPr>
          <w:gridAfter w:val="1"/>
          <w:wAfter w:w="973" w:type="dxa"/>
          <w:trHeight w:val="45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053250" w:rsidRPr="00053250" w:rsidTr="00053250">
        <w:trPr>
          <w:gridAfter w:val="1"/>
          <w:wAfter w:w="973" w:type="dxa"/>
          <w:trHeight w:val="45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119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53250" w:rsidRPr="00053250" w:rsidRDefault="00053250" w:rsidP="0005325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53250">
              <w:rPr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Patriot s.r.o. Poprad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119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250" w:rsidRPr="00053250" w:rsidRDefault="00053250" w:rsidP="0005325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53250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nehmotného majetku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119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53250" w:rsidRPr="00053250" w:rsidRDefault="00053250" w:rsidP="0005325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53250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31.12.2013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9089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053250" w:rsidRPr="00053250" w:rsidTr="00053250">
        <w:trPr>
          <w:gridAfter w:val="1"/>
          <w:wAfter w:w="973" w:type="dxa"/>
          <w:trHeight w:val="1200"/>
        </w:trPr>
        <w:tc>
          <w:tcPr>
            <w:tcW w:w="2851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053250" w:rsidRPr="00053250" w:rsidTr="00053250">
        <w:trPr>
          <w:gridAfter w:val="1"/>
          <w:wAfter w:w="973" w:type="dxa"/>
          <w:trHeight w:val="45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4 194 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4 194 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4 194 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4 194 </w:t>
            </w:r>
          </w:p>
        </w:tc>
      </w:tr>
      <w:tr w:rsidR="00053250" w:rsidRPr="00053250" w:rsidTr="00053250">
        <w:trPr>
          <w:gridAfter w:val="1"/>
          <w:wAfter w:w="973" w:type="dxa"/>
          <w:trHeight w:val="45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4 194 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4 194 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4 194 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4 194 </w:t>
            </w:r>
          </w:p>
        </w:tc>
      </w:tr>
      <w:tr w:rsidR="00053250" w:rsidRPr="00053250" w:rsidTr="00053250">
        <w:trPr>
          <w:gridAfter w:val="1"/>
          <w:wAfter w:w="973" w:type="dxa"/>
          <w:trHeight w:val="45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053250" w:rsidRPr="00053250" w:rsidTr="00053250">
        <w:trPr>
          <w:gridAfter w:val="1"/>
          <w:wAfter w:w="973" w:type="dxa"/>
          <w:trHeight w:val="450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3250" w:rsidRPr="00053250" w:rsidRDefault="00053250" w:rsidP="000532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53250" w:rsidRPr="00053250" w:rsidTr="00053250">
        <w:trPr>
          <w:gridAfter w:val="1"/>
          <w:wAfter w:w="973" w:type="dxa"/>
          <w:trHeight w:val="30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053250" w:rsidRPr="00053250" w:rsidTr="00053250">
        <w:trPr>
          <w:gridAfter w:val="1"/>
          <w:wAfter w:w="973" w:type="dxa"/>
          <w:trHeight w:val="95"/>
        </w:trPr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3250" w:rsidRPr="00053250" w:rsidRDefault="00053250" w:rsidP="0005325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3250" w:rsidRPr="00053250" w:rsidRDefault="00053250" w:rsidP="0005325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325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</w:tbl>
    <w:p w:rsidR="000574A7" w:rsidRDefault="000574A7" w:rsidP="00053250">
      <w:pPr>
        <w:pStyle w:val="Zkladntext"/>
        <w:ind w:left="0"/>
        <w:sectPr w:rsidR="000574A7" w:rsidSect="00C10D86">
          <w:pgSz w:w="16838" w:h="11906" w:orient="landscape"/>
          <w:pgMar w:top="993" w:right="851" w:bottom="993" w:left="1134" w:header="708" w:footer="523" w:gutter="0"/>
          <w:cols w:space="708"/>
          <w:docGrid w:linePitch="360"/>
        </w:sectPr>
      </w:pPr>
    </w:p>
    <w:p w:rsidR="001F2A27" w:rsidRDefault="00441567" w:rsidP="006F429B">
      <w:pPr>
        <w:pStyle w:val="Nadpis2"/>
        <w:numPr>
          <w:ilvl w:val="0"/>
          <w:numId w:val="3"/>
        </w:numPr>
      </w:pPr>
      <w:r>
        <w:lastRenderedPageBreak/>
        <w:t>Pohľadávk</w:t>
      </w:r>
      <w:bookmarkStart w:id="8" w:name="_Toc530739903"/>
      <w:bookmarkEnd w:id="7"/>
      <w:r w:rsidR="001F2A27">
        <w:t>y</w:t>
      </w:r>
    </w:p>
    <w:p w:rsidR="001F2A27" w:rsidRDefault="001F2A27" w:rsidP="001F2A27">
      <w:pPr>
        <w:pStyle w:val="Nadpis2"/>
        <w:ind w:left="720"/>
      </w:pPr>
    </w:p>
    <w:p w:rsidR="001F2A27" w:rsidRDefault="001F2A27" w:rsidP="00CC3AE6">
      <w:pPr>
        <w:spacing w:after="200" w:line="276" w:lineRule="auto"/>
        <w:ind w:firstLine="708"/>
        <w:rPr>
          <w:sz w:val="18"/>
          <w:szCs w:val="18"/>
        </w:rPr>
      </w:pPr>
      <w:r w:rsidRPr="00F7458A">
        <w:rPr>
          <w:sz w:val="18"/>
          <w:szCs w:val="18"/>
        </w:rPr>
        <w:t>Veková štruktúra pohľadávok za bežné účtovné obdobie je uvedená v nasledujúcom prehľade</w:t>
      </w:r>
    </w:p>
    <w:bookmarkStart w:id="9" w:name="_MON_1456224780"/>
    <w:bookmarkEnd w:id="9"/>
    <w:p w:rsidR="00F7458A" w:rsidRDefault="000B4258" w:rsidP="00CC3AE6">
      <w:pPr>
        <w:spacing w:after="200" w:line="276" w:lineRule="auto"/>
        <w:ind w:firstLine="708"/>
      </w:pPr>
      <w:r>
        <w:object w:dxaOrig="9032" w:dyaOrig="3498">
          <v:shape id="_x0000_i1044" type="#_x0000_t75" style="width:439.55pt;height:190.05pt" o:ole="" o:preferrelative="f">
            <v:imagedata r:id="rId17" o:title=""/>
            <o:lock v:ext="edit" aspectratio="f"/>
          </v:shape>
          <o:OLEObject Type="Embed" ProgID="Excel.Sheet.12" ShapeID="_x0000_i1044" DrawAspect="Content" ObjectID="_1456298867" r:id="rId18"/>
        </w:object>
      </w:r>
      <w:r w:rsidR="00CC3AE6">
        <w:tab/>
      </w:r>
    </w:p>
    <w:p w:rsidR="00CC3AE6" w:rsidRDefault="00CC3AE6" w:rsidP="00CC3AE6">
      <w:pPr>
        <w:pStyle w:val="Nadpis2"/>
        <w:ind w:firstLine="708"/>
        <w:rPr>
          <w:b w:val="0"/>
        </w:rPr>
      </w:pPr>
      <w:r w:rsidRPr="00F7458A">
        <w:rPr>
          <w:b w:val="0"/>
        </w:rPr>
        <w:t>Veková štruktúra pohľadávok za predchádzajúce účtovné obdobie je uvedená v nasledujúcom prehľade:</w:t>
      </w:r>
    </w:p>
    <w:p w:rsidR="00CC3AE6" w:rsidRPr="00CC3AE6" w:rsidRDefault="00CC3AE6" w:rsidP="00CC3AE6"/>
    <w:p w:rsidR="00CC3AE6" w:rsidRDefault="00B97C3F" w:rsidP="00CC3AE6">
      <w:pPr>
        <w:spacing w:after="200" w:line="276" w:lineRule="auto"/>
        <w:ind w:firstLine="708"/>
        <w:rPr>
          <w:sz w:val="18"/>
          <w:szCs w:val="18"/>
        </w:rPr>
      </w:pPr>
      <w:r>
        <w:object w:dxaOrig="9019" w:dyaOrig="3284">
          <v:shape id="_x0000_i1045" type="#_x0000_t75" style="width:439.55pt;height:179.15pt" o:ole="" o:preferrelative="f">
            <v:imagedata r:id="rId19" o:title=""/>
            <o:lock v:ext="edit" aspectratio="f"/>
          </v:shape>
          <o:OLEObject Type="Embed" ProgID="Excel.Sheet.12" ShapeID="_x0000_i1045" DrawAspect="Content" ObjectID="_1456298868" r:id="rId20"/>
        </w:object>
      </w:r>
      <w:bookmarkEnd w:id="8"/>
    </w:p>
    <w:p w:rsidR="00DD0DEF" w:rsidRDefault="00DD0DEF" w:rsidP="00CC3AE6">
      <w:pPr>
        <w:spacing w:after="200" w:line="276" w:lineRule="auto"/>
        <w:ind w:firstLine="708"/>
      </w:pPr>
      <w:r>
        <w:t>Pohľadávky podľa zostatkovej doby splatnosti sú uvedené v nasledujúcom prehľade:</w:t>
      </w:r>
    </w:p>
    <w:bookmarkStart w:id="10" w:name="_MON_1456224801"/>
    <w:bookmarkEnd w:id="10"/>
    <w:p w:rsidR="00CC3AE6" w:rsidRPr="000574A7" w:rsidRDefault="000B4258" w:rsidP="000574A7">
      <w:pPr>
        <w:spacing w:after="200" w:line="276" w:lineRule="auto"/>
        <w:ind w:firstLine="708"/>
      </w:pPr>
      <w:r>
        <w:object w:dxaOrig="9004" w:dyaOrig="1187">
          <v:shape id="_x0000_i1028" type="#_x0000_t75" style="width:439.55pt;height:64.45pt" o:ole="" o:preferrelative="f">
            <v:imagedata r:id="rId21" o:title=""/>
            <o:lock v:ext="edit" aspectratio="f"/>
          </v:shape>
          <o:OLEObject Type="Embed" ProgID="Excel.Sheet.12" ShapeID="_x0000_i1028" DrawAspect="Content" ObjectID="_1456298869" r:id="rId22"/>
        </w:object>
      </w:r>
    </w:p>
    <w:p w:rsidR="00DD0DEF" w:rsidRDefault="00DD0DEF" w:rsidP="00DD0DEF">
      <w:pPr>
        <w:pStyle w:val="Zkladntext"/>
      </w:pPr>
    </w:p>
    <w:p w:rsidR="00CE2D29" w:rsidRDefault="00CE2D29" w:rsidP="00DD0DEF">
      <w:pPr>
        <w:pStyle w:val="Zkladntext"/>
      </w:pPr>
    </w:p>
    <w:p w:rsidR="00CE2D29" w:rsidRDefault="00CE2D29" w:rsidP="00DD0DEF">
      <w:pPr>
        <w:pStyle w:val="Zkladntext"/>
      </w:pPr>
    </w:p>
    <w:p w:rsidR="00CE2D29" w:rsidRDefault="00CE2D29" w:rsidP="00DD0DEF">
      <w:pPr>
        <w:pStyle w:val="Zkladntext"/>
      </w:pPr>
    </w:p>
    <w:p w:rsidR="000574A7" w:rsidRDefault="000574A7" w:rsidP="00DD0DEF">
      <w:pPr>
        <w:pStyle w:val="Zkladntext"/>
      </w:pPr>
    </w:p>
    <w:p w:rsidR="000574A7" w:rsidRDefault="000574A7" w:rsidP="00DD0DEF">
      <w:pPr>
        <w:pStyle w:val="Zkladntext"/>
      </w:pPr>
    </w:p>
    <w:p w:rsidR="000574A7" w:rsidRDefault="000574A7" w:rsidP="00DD0DEF">
      <w:pPr>
        <w:pStyle w:val="Zkladntext"/>
      </w:pPr>
    </w:p>
    <w:p w:rsidR="000574A7" w:rsidRDefault="000574A7" w:rsidP="00DD0DEF">
      <w:pPr>
        <w:pStyle w:val="Zkladntext"/>
      </w:pPr>
    </w:p>
    <w:p w:rsidR="000574A7" w:rsidRDefault="000574A7" w:rsidP="00DD0DEF">
      <w:pPr>
        <w:pStyle w:val="Zkladntext"/>
      </w:pPr>
    </w:p>
    <w:p w:rsidR="000574A7" w:rsidRDefault="000574A7" w:rsidP="00DD0DEF">
      <w:pPr>
        <w:pStyle w:val="Zkladntext"/>
      </w:pPr>
    </w:p>
    <w:p w:rsidR="000574A7" w:rsidRDefault="000574A7" w:rsidP="00DD0DEF">
      <w:pPr>
        <w:pStyle w:val="Zkladntext"/>
      </w:pPr>
    </w:p>
    <w:p w:rsidR="000574A7" w:rsidRDefault="000574A7" w:rsidP="00DD0DEF">
      <w:pPr>
        <w:pStyle w:val="Zkladntext"/>
      </w:pPr>
    </w:p>
    <w:p w:rsidR="000574A7" w:rsidRDefault="000574A7" w:rsidP="00DD0DEF">
      <w:pPr>
        <w:pStyle w:val="Zkladntext"/>
      </w:pPr>
    </w:p>
    <w:p w:rsidR="00DD0DEF" w:rsidRDefault="00DD0DEF" w:rsidP="00DD0DEF">
      <w:pPr>
        <w:pStyle w:val="Zkladntext"/>
      </w:pPr>
    </w:p>
    <w:p w:rsidR="00F7458A" w:rsidRDefault="00F7458A" w:rsidP="00DD0DEF">
      <w:pPr>
        <w:pStyle w:val="Zkladntext"/>
      </w:pPr>
    </w:p>
    <w:p w:rsidR="00DD0DEF" w:rsidRDefault="00DD0DEF" w:rsidP="006F429B">
      <w:pPr>
        <w:pStyle w:val="Nadpis2"/>
        <w:numPr>
          <w:ilvl w:val="0"/>
          <w:numId w:val="3"/>
        </w:numPr>
      </w:pPr>
      <w:bookmarkStart w:id="11" w:name="_Toc530739905"/>
      <w:r>
        <w:lastRenderedPageBreak/>
        <w:t>Finančné účty</w:t>
      </w:r>
      <w:bookmarkEnd w:id="11"/>
    </w:p>
    <w:p w:rsidR="00DD0DEF" w:rsidRDefault="00DD0DEF" w:rsidP="00DD0DEF">
      <w:pPr>
        <w:pStyle w:val="Zkladntext"/>
      </w:pPr>
    </w:p>
    <w:p w:rsidR="00DD0DEF" w:rsidRDefault="00DD0DEF" w:rsidP="00DD0DEF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E35C0C">
        <w:t>.</w:t>
      </w:r>
    </w:p>
    <w:p w:rsidR="00E35C0C" w:rsidRDefault="00E35C0C" w:rsidP="00DD0DEF">
      <w:pPr>
        <w:pStyle w:val="Zkladntext"/>
      </w:pPr>
    </w:p>
    <w:p w:rsidR="00DD0DEF" w:rsidRDefault="00DD0DEF" w:rsidP="00DD0DEF">
      <w:pPr>
        <w:pStyle w:val="Zkladntext"/>
      </w:pPr>
      <w:r>
        <w:t>Prehľad jednotlivých položiek finančných účtov:</w:t>
      </w:r>
    </w:p>
    <w:p w:rsidR="00DD0DEF" w:rsidRDefault="00DD0DEF" w:rsidP="00DD0DEF">
      <w:pPr>
        <w:pStyle w:val="Zkladntext"/>
      </w:pPr>
    </w:p>
    <w:bookmarkStart w:id="12" w:name="_MON_1456224819"/>
    <w:bookmarkEnd w:id="12"/>
    <w:p w:rsidR="000C6172" w:rsidRPr="00CC3AE6" w:rsidRDefault="000B4258" w:rsidP="00CC3AE6">
      <w:pPr>
        <w:pStyle w:val="Zkladntext"/>
        <w:rPr>
          <w:b/>
        </w:rPr>
      </w:pPr>
      <w:r w:rsidRPr="00003C63">
        <w:object w:dxaOrig="9020" w:dyaOrig="1892">
          <v:shape id="_x0000_i1029" type="#_x0000_t75" style="width:441.2pt;height:103pt" o:ole="" o:preferrelative="f">
            <v:imagedata r:id="rId23" o:title=""/>
            <o:lock v:ext="edit" aspectratio="f"/>
          </v:shape>
          <o:OLEObject Type="Embed" ProgID="Excel.Sheet.12" ShapeID="_x0000_i1029" DrawAspect="Content" ObjectID="_1456298870" r:id="rId24"/>
        </w:object>
      </w:r>
    </w:p>
    <w:p w:rsidR="000C6172" w:rsidRDefault="000C6172" w:rsidP="000C6172"/>
    <w:p w:rsidR="000574A7" w:rsidRDefault="000574A7" w:rsidP="000C6172"/>
    <w:p w:rsidR="000574A7" w:rsidRDefault="000574A7" w:rsidP="000C6172"/>
    <w:p w:rsidR="000574A7" w:rsidRDefault="000574A7" w:rsidP="000C6172"/>
    <w:p w:rsidR="000574A7" w:rsidRDefault="000574A7" w:rsidP="000C6172"/>
    <w:p w:rsidR="000574A7" w:rsidRDefault="000574A7" w:rsidP="000C6172"/>
    <w:p w:rsidR="000574A7" w:rsidRDefault="000574A7" w:rsidP="000C6172"/>
    <w:p w:rsidR="000574A7" w:rsidRDefault="000574A7" w:rsidP="000C6172"/>
    <w:p w:rsidR="000574A7" w:rsidRDefault="000574A7" w:rsidP="000C6172"/>
    <w:p w:rsidR="000574A7" w:rsidRPr="000C6172" w:rsidRDefault="000574A7" w:rsidP="000C6172"/>
    <w:p w:rsidR="00E35C0C" w:rsidRPr="00E35C0C" w:rsidRDefault="00E35C0C" w:rsidP="006F429B">
      <w:pPr>
        <w:pStyle w:val="Nadpis2"/>
        <w:numPr>
          <w:ilvl w:val="0"/>
          <w:numId w:val="3"/>
        </w:numPr>
      </w:pPr>
      <w:r>
        <w:t>Časové rozlíšenie</w:t>
      </w:r>
    </w:p>
    <w:p w:rsidR="00DD0DEF" w:rsidRDefault="00DD0DEF" w:rsidP="00DD0DEF">
      <w:pPr>
        <w:pStyle w:val="Zkladntext"/>
      </w:pPr>
    </w:p>
    <w:p w:rsidR="00DD0DEF" w:rsidRDefault="00DD0DEF" w:rsidP="00DD0DEF">
      <w:pPr>
        <w:pStyle w:val="Zkladntext"/>
      </w:pPr>
      <w:r w:rsidRPr="00AC097C">
        <w:t>Ide o tieto položky:</w:t>
      </w:r>
    </w:p>
    <w:p w:rsidR="00DD0DEF" w:rsidRDefault="00B97C3F" w:rsidP="00DD0DEF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202">
          <v:shape id="_x0000_i1030" type="#_x0000_t75" style="width:438.7pt;height:230.25pt" o:ole="" o:preferrelative="f">
            <v:imagedata r:id="rId25" o:title=""/>
            <o:lock v:ext="edit" aspectratio="f"/>
          </v:shape>
          <o:OLEObject Type="Embed" ProgID="Excel.Sheet.12" ShapeID="_x0000_i1030" DrawAspect="Content" ObjectID="_1456298871" r:id="rId26"/>
        </w:object>
      </w:r>
    </w:p>
    <w:p w:rsidR="00CC3AE6" w:rsidRDefault="00CC3AE6" w:rsidP="00DD0DEF">
      <w:pPr>
        <w:pStyle w:val="Nadpis1"/>
        <w:tabs>
          <w:tab w:val="num" w:pos="360"/>
        </w:tabs>
        <w:spacing w:before="120" w:after="60"/>
        <w:ind w:left="360"/>
      </w:pPr>
    </w:p>
    <w:p w:rsidR="00CC3AE6" w:rsidRDefault="00CC3AE6" w:rsidP="00DD0DEF">
      <w:pPr>
        <w:pStyle w:val="Nadpis1"/>
        <w:tabs>
          <w:tab w:val="num" w:pos="360"/>
        </w:tabs>
        <w:spacing w:before="120" w:after="60"/>
        <w:ind w:left="360"/>
      </w:pPr>
    </w:p>
    <w:p w:rsidR="00CC3AE6" w:rsidRDefault="00CC3AE6" w:rsidP="00DD0DEF">
      <w:pPr>
        <w:pStyle w:val="Nadpis1"/>
        <w:tabs>
          <w:tab w:val="num" w:pos="360"/>
        </w:tabs>
        <w:spacing w:before="120" w:after="60"/>
        <w:ind w:left="360"/>
      </w:pPr>
    </w:p>
    <w:p w:rsidR="00CC3AE6" w:rsidRDefault="00CC3AE6" w:rsidP="00DD0DEF">
      <w:pPr>
        <w:pStyle w:val="Nadpis1"/>
        <w:tabs>
          <w:tab w:val="num" w:pos="360"/>
        </w:tabs>
        <w:spacing w:before="120" w:after="60"/>
        <w:ind w:left="360"/>
      </w:pPr>
    </w:p>
    <w:p w:rsidR="00CC3AE6" w:rsidRDefault="00CC3AE6" w:rsidP="00CC3AE6">
      <w:pPr>
        <w:pStyle w:val="Nadpis1"/>
        <w:tabs>
          <w:tab w:val="num" w:pos="360"/>
        </w:tabs>
        <w:spacing w:before="120" w:after="60"/>
      </w:pPr>
    </w:p>
    <w:p w:rsidR="00DD0DEF" w:rsidRDefault="00DD0DEF" w:rsidP="000574A7">
      <w:pPr>
        <w:pStyle w:val="Zkladntext"/>
        <w:ind w:left="0"/>
        <w:rPr>
          <w:b/>
          <w:caps/>
        </w:rPr>
      </w:pPr>
    </w:p>
    <w:p w:rsidR="000574A7" w:rsidRDefault="000574A7" w:rsidP="000574A7">
      <w:pPr>
        <w:pStyle w:val="Zkladntext"/>
        <w:ind w:left="0"/>
        <w:rPr>
          <w:b/>
          <w:caps/>
        </w:rPr>
      </w:pPr>
    </w:p>
    <w:p w:rsidR="000574A7" w:rsidRDefault="000574A7" w:rsidP="000574A7">
      <w:pPr>
        <w:pStyle w:val="Zkladntext"/>
        <w:ind w:left="0"/>
        <w:rPr>
          <w:b/>
          <w:caps/>
        </w:rPr>
      </w:pPr>
    </w:p>
    <w:p w:rsidR="000574A7" w:rsidRDefault="000574A7" w:rsidP="000574A7">
      <w:pPr>
        <w:pStyle w:val="Zkladntext"/>
        <w:ind w:left="0"/>
        <w:rPr>
          <w:b/>
          <w:caps/>
        </w:rPr>
      </w:pPr>
    </w:p>
    <w:p w:rsidR="000574A7" w:rsidRDefault="000574A7" w:rsidP="000574A7">
      <w:pPr>
        <w:pStyle w:val="Zkladntext"/>
        <w:ind w:left="0"/>
        <w:rPr>
          <w:b/>
          <w:caps/>
        </w:rPr>
      </w:pPr>
    </w:p>
    <w:p w:rsidR="000574A7" w:rsidRDefault="000574A7" w:rsidP="000574A7">
      <w:pPr>
        <w:pStyle w:val="Zkladntext"/>
        <w:ind w:left="0"/>
        <w:rPr>
          <w:b/>
          <w:caps/>
        </w:rPr>
      </w:pPr>
    </w:p>
    <w:p w:rsidR="000574A7" w:rsidRDefault="000574A7" w:rsidP="000574A7">
      <w:pPr>
        <w:pStyle w:val="Zkladntext"/>
        <w:ind w:left="0"/>
        <w:rPr>
          <w:b/>
          <w:caps/>
        </w:rPr>
      </w:pPr>
    </w:p>
    <w:p w:rsidR="000574A7" w:rsidRDefault="000574A7" w:rsidP="000574A7">
      <w:pPr>
        <w:pStyle w:val="Zkladntext"/>
        <w:ind w:left="0"/>
        <w:rPr>
          <w:b/>
          <w:caps/>
        </w:rPr>
      </w:pPr>
    </w:p>
    <w:p w:rsidR="000574A7" w:rsidRDefault="000574A7" w:rsidP="000574A7">
      <w:pPr>
        <w:pStyle w:val="Zkladntext"/>
        <w:ind w:left="0"/>
      </w:pPr>
    </w:p>
    <w:p w:rsidR="00DD0DEF" w:rsidRDefault="00DD0DEF" w:rsidP="006F429B">
      <w:pPr>
        <w:pStyle w:val="Nadpis2"/>
        <w:numPr>
          <w:ilvl w:val="0"/>
          <w:numId w:val="5"/>
        </w:numPr>
      </w:pPr>
      <w:bookmarkStart w:id="13" w:name="_Toc530739908"/>
      <w:r>
        <w:t>Vlastné imanie</w:t>
      </w:r>
    </w:p>
    <w:p w:rsidR="00DD0DEF" w:rsidRDefault="00DD0DEF" w:rsidP="00DD0DEF"/>
    <w:p w:rsidR="00DD0DEF" w:rsidRDefault="00DD0DEF" w:rsidP="00DD0DEF">
      <w:pPr>
        <w:pStyle w:val="Zkladntext"/>
      </w:pPr>
      <w:r>
        <w:t>Informácie o vlastnom imaní sú uvedené v</w:t>
      </w:r>
      <w:r w:rsidR="007E3754">
        <w:t> článku IV. Ods7</w:t>
      </w:r>
      <w:r>
        <w:t>.</w:t>
      </w:r>
    </w:p>
    <w:p w:rsidR="00DD0DEF" w:rsidRDefault="00DD0DEF" w:rsidP="00DD0DEF">
      <w:pPr>
        <w:pStyle w:val="Zkladntext"/>
      </w:pPr>
    </w:p>
    <w:p w:rsidR="00DD0DEF" w:rsidRDefault="00DD0DEF" w:rsidP="00DD0DEF">
      <w:pPr>
        <w:pStyle w:val="Zkladntext"/>
      </w:pPr>
    </w:p>
    <w:p w:rsidR="00DD0DEF" w:rsidRDefault="00DD0DEF" w:rsidP="006F429B">
      <w:pPr>
        <w:pStyle w:val="Nadpis2"/>
        <w:numPr>
          <w:ilvl w:val="0"/>
          <w:numId w:val="5"/>
        </w:numPr>
      </w:pPr>
      <w:r>
        <w:t>Rezervy</w:t>
      </w:r>
    </w:p>
    <w:bookmarkEnd w:id="13"/>
    <w:p w:rsidR="00DD0DEF" w:rsidRDefault="00DD0DEF" w:rsidP="00DD0DEF">
      <w:pPr>
        <w:pStyle w:val="Zkladntext"/>
      </w:pPr>
    </w:p>
    <w:p w:rsidR="00DD0DEF" w:rsidRDefault="00DD0DEF" w:rsidP="000574A7">
      <w:pPr>
        <w:pStyle w:val="Zkladntext"/>
      </w:pPr>
      <w:r>
        <w:t>Prehľad o rezervách za bežné účtovné obdobie je uvedený v nasledujúcom prehľade:</w:t>
      </w:r>
    </w:p>
    <w:p w:rsidR="00DD0DEF" w:rsidRDefault="00B97C3F" w:rsidP="00DD0DEF">
      <w:pPr>
        <w:ind w:left="426"/>
      </w:pPr>
      <w:r>
        <w:object w:dxaOrig="8749" w:dyaOrig="7701">
          <v:shape id="_x0000_i1031" type="#_x0000_t75" style="width:438.7pt;height:430.35pt" o:ole="" o:preferrelative="f">
            <v:imagedata r:id="rId27" o:title=""/>
            <o:lock v:ext="edit" aspectratio="f"/>
          </v:shape>
          <o:OLEObject Type="Embed" ProgID="Excel.Sheet.12" ShapeID="_x0000_i1031" DrawAspect="Content" ObjectID="_1456298872" r:id="rId28"/>
        </w:object>
      </w:r>
    </w:p>
    <w:p w:rsidR="00DD0DEF" w:rsidRDefault="00DD0DEF" w:rsidP="00DD0DEF">
      <w:pPr>
        <w:pStyle w:val="Zkladntext"/>
        <w:jc w:val="left"/>
      </w:pPr>
      <w:bookmarkStart w:id="14" w:name="OLE_LINK17"/>
      <w:bookmarkStart w:id="15" w:name="OLE_LINK18"/>
    </w:p>
    <w:p w:rsidR="00DD0DEF" w:rsidRDefault="00DD0DEF" w:rsidP="00DD0DEF">
      <w:pPr>
        <w:rPr>
          <w:sz w:val="18"/>
        </w:rPr>
      </w:pPr>
      <w:r>
        <w:br w:type="page"/>
      </w:r>
    </w:p>
    <w:p w:rsidR="00DD0DEF" w:rsidRDefault="00DD0DEF" w:rsidP="00DD0DEF">
      <w:pPr>
        <w:pStyle w:val="Zkladntext"/>
      </w:pPr>
      <w:r>
        <w:lastRenderedPageBreak/>
        <w:t>Prehľad o rezervách za predchádzajúce účtovné obdobie je uvedený v nasledujúcom prehľade:</w:t>
      </w:r>
    </w:p>
    <w:p w:rsidR="00DD0DEF" w:rsidRDefault="00DD0DEF" w:rsidP="00DD0DEF">
      <w:pPr>
        <w:pStyle w:val="Zkladntext"/>
        <w:jc w:val="left"/>
      </w:pPr>
    </w:p>
    <w:p w:rsidR="00DD0DEF" w:rsidRDefault="008C11DB" w:rsidP="00DD0DEF">
      <w:pPr>
        <w:pStyle w:val="Zkladntext"/>
        <w:jc w:val="left"/>
      </w:pPr>
      <w:r>
        <w:object w:dxaOrig="8823" w:dyaOrig="7413">
          <v:shape id="_x0000_i1032" type="#_x0000_t75" style="width:439.55pt;height:412.75pt" o:ole="" o:preferrelative="f">
            <v:imagedata r:id="rId29" o:title=""/>
            <o:lock v:ext="edit" aspectratio="f"/>
          </v:shape>
          <o:OLEObject Type="Embed" ProgID="Excel.Sheet.12" ShapeID="_x0000_i1032" DrawAspect="Content" ObjectID="_1456298873" r:id="rId30"/>
        </w:object>
      </w:r>
      <w:bookmarkEnd w:id="14"/>
      <w:bookmarkEnd w:id="15"/>
    </w:p>
    <w:p w:rsidR="00DD0DEF" w:rsidRDefault="00DD0DEF" w:rsidP="00DD0DEF">
      <w:pPr>
        <w:pStyle w:val="Zkladntext"/>
      </w:pPr>
      <w:r>
        <w:t xml:space="preserve">Rezerva </w:t>
      </w:r>
      <w:r w:rsidR="00A35844">
        <w:t xml:space="preserve">na ročné vyúčtovanie dodávky tepla. </w:t>
      </w:r>
    </w:p>
    <w:p w:rsidR="00DD0DEF" w:rsidRDefault="00DD0DEF" w:rsidP="00DD0DEF">
      <w:pPr>
        <w:pStyle w:val="Zkladntext"/>
      </w:pPr>
    </w:p>
    <w:p w:rsidR="00DD0DEF" w:rsidRDefault="00DD0DEF" w:rsidP="00DD0DEF">
      <w:pPr>
        <w:pStyle w:val="Zkladntext"/>
      </w:pPr>
    </w:p>
    <w:p w:rsidR="00DD0DEF" w:rsidRDefault="00DD0DEF" w:rsidP="00DD0DEF">
      <w:pPr>
        <w:pStyle w:val="Zkladntext"/>
      </w:pPr>
    </w:p>
    <w:p w:rsidR="00DD0DEF" w:rsidRDefault="00DD0DEF" w:rsidP="006F429B">
      <w:pPr>
        <w:pStyle w:val="Nadpis2"/>
        <w:numPr>
          <w:ilvl w:val="0"/>
          <w:numId w:val="4"/>
        </w:numPr>
        <w:ind w:left="426" w:hanging="284"/>
      </w:pPr>
      <w:bookmarkStart w:id="16" w:name="_Toc530739909"/>
      <w:r>
        <w:br w:type="page"/>
      </w:r>
      <w:r>
        <w:lastRenderedPageBreak/>
        <w:t>Záväzky</w:t>
      </w:r>
      <w:bookmarkEnd w:id="16"/>
    </w:p>
    <w:p w:rsidR="00DD0DEF" w:rsidRDefault="00DD0DEF" w:rsidP="00DD0DEF">
      <w:pPr>
        <w:pStyle w:val="Zkladntext"/>
      </w:pPr>
    </w:p>
    <w:p w:rsidR="00DD0DEF" w:rsidRDefault="00DD0DEF" w:rsidP="00DD0DEF">
      <w:pPr>
        <w:pStyle w:val="Zkladntext"/>
      </w:pPr>
      <w:r>
        <w:t>Štruktúra záväzkov (okrem bankových úverov) podľa zostatkovej doby splatnosti je uvedená v nasledujúcom prehľade:</w:t>
      </w:r>
    </w:p>
    <w:p w:rsidR="00DD0DEF" w:rsidRDefault="00DD0DEF" w:rsidP="00DD0DEF">
      <w:pPr>
        <w:pStyle w:val="Zkladntext"/>
      </w:pPr>
    </w:p>
    <w:bookmarkStart w:id="17" w:name="_MON_1456224855"/>
    <w:bookmarkEnd w:id="17"/>
    <w:p w:rsidR="00DD0DEF" w:rsidRDefault="000B4258" w:rsidP="003A710C">
      <w:pPr>
        <w:ind w:left="426"/>
      </w:pPr>
      <w:r>
        <w:object w:dxaOrig="8942" w:dyaOrig="2847">
          <v:shape id="_x0000_i1033" type="#_x0000_t75" style="width:439.55pt;height:156.55pt" o:ole="" o:preferrelative="f">
            <v:imagedata r:id="rId31" o:title=""/>
            <o:lock v:ext="edit" aspectratio="f"/>
          </v:shape>
          <o:OLEObject Type="Embed" ProgID="Excel.Sheet.12" ShapeID="_x0000_i1033" DrawAspect="Content" ObjectID="_1456298874" r:id="rId32"/>
        </w:object>
      </w:r>
    </w:p>
    <w:p w:rsidR="00DD0DEF" w:rsidRPr="009246E5" w:rsidRDefault="00DD0DEF" w:rsidP="00DD0DEF">
      <w:pPr>
        <w:pStyle w:val="Nadpis2"/>
        <w:ind w:firstLine="450"/>
        <w:rPr>
          <w:lang w:val="de-DE"/>
        </w:rPr>
      </w:pPr>
    </w:p>
    <w:p w:rsidR="00DD0DEF" w:rsidRDefault="00DD0DEF" w:rsidP="00DD0DEF"/>
    <w:p w:rsidR="00DD0DEF" w:rsidRPr="003D140B" w:rsidRDefault="00DD0DEF" w:rsidP="00DD0DEF">
      <w:pPr>
        <w:pStyle w:val="Zkladntext"/>
      </w:pPr>
    </w:p>
    <w:p w:rsidR="00DD0DEF" w:rsidRDefault="00DD0DEF" w:rsidP="006F429B">
      <w:pPr>
        <w:pStyle w:val="Nadpis2"/>
        <w:numPr>
          <w:ilvl w:val="0"/>
          <w:numId w:val="4"/>
        </w:numPr>
        <w:ind w:left="426" w:hanging="284"/>
      </w:pPr>
      <w:bookmarkStart w:id="18" w:name="_Toc530739911"/>
      <w:r>
        <w:t>Sociálny fond</w:t>
      </w:r>
      <w:bookmarkEnd w:id="18"/>
    </w:p>
    <w:p w:rsidR="00DD0DEF" w:rsidRDefault="00DD0DEF" w:rsidP="00DD0DEF">
      <w:pPr>
        <w:pStyle w:val="Zkladntext"/>
      </w:pPr>
    </w:p>
    <w:p w:rsidR="00DD0DEF" w:rsidRDefault="00DD0DEF" w:rsidP="00DD0DEF">
      <w:pPr>
        <w:pStyle w:val="Zkladntext"/>
      </w:pPr>
      <w:r>
        <w:t>Tvorba a čerpanie sociálneho fondu v priebehu účtovného obdobia sú znázornené v nasledujúcom prehľade:</w:t>
      </w:r>
    </w:p>
    <w:p w:rsidR="00DD0DEF" w:rsidRDefault="00DD0DEF" w:rsidP="00DD0DEF">
      <w:pPr>
        <w:pStyle w:val="Zkladntext"/>
      </w:pPr>
    </w:p>
    <w:p w:rsidR="00DD0DEF" w:rsidRPr="00D16B95" w:rsidRDefault="000D0452" w:rsidP="00DD0DEF">
      <w:pPr>
        <w:pStyle w:val="Zkladntext"/>
        <w:rPr>
          <w:lang w:val="de-DE"/>
        </w:rPr>
      </w:pPr>
      <w:r>
        <w:object w:dxaOrig="8928" w:dyaOrig="2818">
          <v:shape id="_x0000_i1034" type="#_x0000_t75" style="width:438.7pt;height:154.05pt" o:ole="" o:preferrelative="f">
            <v:imagedata r:id="rId33" o:title=""/>
            <o:lock v:ext="edit" aspectratio="f"/>
          </v:shape>
          <o:OLEObject Type="Embed" ProgID="Excel.Sheet.12" ShapeID="_x0000_i1034" DrawAspect="Content" ObjectID="_1456298875" r:id="rId34"/>
        </w:object>
      </w:r>
    </w:p>
    <w:p w:rsidR="00813132" w:rsidRDefault="00DD0DEF" w:rsidP="001E5459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813132" w:rsidRDefault="00813132" w:rsidP="00DD0DEF">
      <w:pPr>
        <w:pStyle w:val="Zkladntext"/>
      </w:pPr>
    </w:p>
    <w:p w:rsidR="00813132" w:rsidRDefault="00813132" w:rsidP="001E5459">
      <w:pPr>
        <w:pStyle w:val="Zkladntext"/>
        <w:ind w:left="0"/>
      </w:pPr>
    </w:p>
    <w:p w:rsidR="001E5459" w:rsidRDefault="001E5459" w:rsidP="000B4258">
      <w:pPr>
        <w:rPr>
          <w:sz w:val="18"/>
        </w:rPr>
      </w:pPr>
    </w:p>
    <w:p w:rsidR="001E5459" w:rsidRPr="001E5459" w:rsidRDefault="00813132" w:rsidP="001E5459">
      <w:pPr>
        <w:pStyle w:val="Odsekzoznamu"/>
        <w:numPr>
          <w:ilvl w:val="0"/>
          <w:numId w:val="4"/>
        </w:numPr>
        <w:ind w:left="426" w:hanging="219"/>
        <w:rPr>
          <w:b/>
          <w:sz w:val="18"/>
          <w:szCs w:val="18"/>
        </w:rPr>
      </w:pPr>
      <w:r w:rsidRPr="001E5459">
        <w:rPr>
          <w:b/>
          <w:sz w:val="18"/>
          <w:szCs w:val="18"/>
        </w:rPr>
        <w:t>Informácie o bankových úveroch, pôžičkách a návratných finančných výpomociach</w:t>
      </w:r>
    </w:p>
    <w:p w:rsidR="001E5459" w:rsidRPr="001E5459" w:rsidRDefault="001E5459" w:rsidP="001E5459">
      <w:pPr>
        <w:pStyle w:val="Odsekzoznamu"/>
        <w:ind w:left="1080"/>
        <w:rPr>
          <w:b/>
          <w:sz w:val="18"/>
          <w:szCs w:val="18"/>
        </w:rPr>
      </w:pPr>
    </w:p>
    <w:p w:rsidR="000B4258" w:rsidRPr="001E5459" w:rsidRDefault="000B4258" w:rsidP="000B4258">
      <w:pPr>
        <w:rPr>
          <w:sz w:val="18"/>
          <w:szCs w:val="18"/>
        </w:rPr>
      </w:pPr>
      <w:r>
        <w:rPr>
          <w:b/>
          <w:sz w:val="18"/>
          <w:szCs w:val="18"/>
        </w:rPr>
        <w:t xml:space="preserve">         </w:t>
      </w:r>
      <w:r w:rsidR="001E5459">
        <w:rPr>
          <w:b/>
          <w:sz w:val="18"/>
          <w:szCs w:val="18"/>
        </w:rPr>
        <w:t xml:space="preserve"> </w:t>
      </w:r>
      <w:r w:rsidR="001E5459">
        <w:rPr>
          <w:sz w:val="18"/>
          <w:szCs w:val="18"/>
        </w:rPr>
        <w:t xml:space="preserve">Spoločnosť  od 22. 04. 2013 </w:t>
      </w:r>
      <w:r>
        <w:rPr>
          <w:sz w:val="18"/>
          <w:szCs w:val="18"/>
        </w:rPr>
        <w:t xml:space="preserve"> </w:t>
      </w:r>
      <w:r w:rsidR="004A49F1">
        <w:rPr>
          <w:sz w:val="18"/>
          <w:szCs w:val="18"/>
        </w:rPr>
        <w:t>využíva</w:t>
      </w:r>
      <w:r>
        <w:rPr>
          <w:sz w:val="18"/>
          <w:szCs w:val="18"/>
        </w:rPr>
        <w:t xml:space="preserve"> </w:t>
      </w:r>
      <w:r w:rsidR="001E5459">
        <w:rPr>
          <w:sz w:val="18"/>
          <w:szCs w:val="18"/>
        </w:rPr>
        <w:t xml:space="preserve"> </w:t>
      </w:r>
      <w:r>
        <w:rPr>
          <w:sz w:val="18"/>
          <w:szCs w:val="18"/>
        </w:rPr>
        <w:t>možnosť kontokorentu na svojom bežnom účte</w:t>
      </w:r>
      <w:r w:rsidR="001E5459">
        <w:rPr>
          <w:sz w:val="18"/>
          <w:szCs w:val="18"/>
        </w:rPr>
        <w:t xml:space="preserve"> vo výške 6 000 eur</w:t>
      </w:r>
      <w:r>
        <w:rPr>
          <w:sz w:val="18"/>
          <w:szCs w:val="18"/>
        </w:rPr>
        <w:t xml:space="preserve">. </w:t>
      </w:r>
      <w:r>
        <w:rPr>
          <w:b/>
          <w:sz w:val="18"/>
          <w:szCs w:val="18"/>
        </w:rPr>
        <w:tab/>
      </w:r>
    </w:p>
    <w:p w:rsidR="001E5459" w:rsidRDefault="001E5459" w:rsidP="001E5459">
      <w:pPr>
        <w:pStyle w:val="Zkladntext"/>
      </w:pPr>
      <w:r>
        <w:t xml:space="preserve">Podmienky </w:t>
      </w:r>
      <w:r>
        <w:tab/>
        <w:t>Zákl. sadzba 0,25% +  marža 8,10% p.a</w:t>
      </w:r>
    </w:p>
    <w:p w:rsidR="001E5459" w:rsidRDefault="001E5459" w:rsidP="001E5459">
      <w:pPr>
        <w:pStyle w:val="Zkladntext"/>
      </w:pPr>
      <w:r>
        <w:tab/>
      </w:r>
      <w:r>
        <w:tab/>
        <w:t>Výška poplatku za poskytnutie úveru 83,00 €</w:t>
      </w:r>
    </w:p>
    <w:p w:rsidR="001E5459" w:rsidRDefault="001E5459" w:rsidP="001E5459">
      <w:pPr>
        <w:pStyle w:val="Zkladntext"/>
        <w:ind w:left="0"/>
      </w:pPr>
    </w:p>
    <w:p w:rsidR="00813132" w:rsidRPr="00813132" w:rsidRDefault="00813132" w:rsidP="000B4258">
      <w:pPr>
        <w:ind w:left="708"/>
        <w:rPr>
          <w:sz w:val="18"/>
          <w:szCs w:val="18"/>
        </w:rPr>
      </w:pPr>
    </w:p>
    <w:tbl>
      <w:tblPr>
        <w:tblW w:w="0" w:type="auto"/>
        <w:tblInd w:w="180" w:type="dxa"/>
        <w:tblLook w:val="04A0"/>
      </w:tblPr>
      <w:tblGrid>
        <w:gridCol w:w="1339"/>
        <w:gridCol w:w="837"/>
        <w:gridCol w:w="1130"/>
        <w:gridCol w:w="1227"/>
        <w:gridCol w:w="1591"/>
        <w:gridCol w:w="1644"/>
        <w:gridCol w:w="2190"/>
      </w:tblGrid>
      <w:tr w:rsidR="00813132" w:rsidRPr="00813132" w:rsidTr="00813132">
        <w:tc>
          <w:tcPr>
            <w:tcW w:w="1771" w:type="dxa"/>
            <w:tcBorders>
              <w:bottom w:val="single" w:sz="4" w:space="0" w:color="auto"/>
            </w:tcBorders>
            <w:vAlign w:val="center"/>
          </w:tcPr>
          <w:p w:rsidR="00813132" w:rsidRPr="00813132" w:rsidRDefault="00813132" w:rsidP="00813132">
            <w:pPr>
              <w:jc w:val="center"/>
              <w:rPr>
                <w:b/>
                <w:sz w:val="18"/>
                <w:szCs w:val="18"/>
              </w:rPr>
            </w:pPr>
            <w:r w:rsidRPr="00813132">
              <w:rPr>
                <w:b/>
                <w:sz w:val="18"/>
                <w:szCs w:val="18"/>
              </w:rPr>
              <w:t>Druh cudzieho zdroja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813132" w:rsidRPr="00813132" w:rsidRDefault="00813132" w:rsidP="00813132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813132">
              <w:rPr>
                <w:b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813132" w:rsidRPr="00813132" w:rsidRDefault="00813132" w:rsidP="00813132">
            <w:pPr>
              <w:jc w:val="center"/>
              <w:rPr>
                <w:b/>
                <w:sz w:val="18"/>
                <w:szCs w:val="18"/>
              </w:rPr>
            </w:pPr>
            <w:r w:rsidRPr="00813132">
              <w:rPr>
                <w:b/>
                <w:sz w:val="18"/>
                <w:szCs w:val="18"/>
              </w:rPr>
              <w:t>Výška úroku v %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813132" w:rsidRPr="00813132" w:rsidRDefault="00813132" w:rsidP="00813132">
            <w:pPr>
              <w:jc w:val="center"/>
              <w:rPr>
                <w:b/>
                <w:sz w:val="18"/>
                <w:szCs w:val="18"/>
              </w:rPr>
            </w:pPr>
            <w:r w:rsidRPr="00813132">
              <w:rPr>
                <w:b/>
                <w:sz w:val="18"/>
                <w:szCs w:val="18"/>
              </w:rPr>
              <w:t>Splatnosť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813132" w:rsidRPr="00813132" w:rsidRDefault="00813132" w:rsidP="00813132">
            <w:pPr>
              <w:jc w:val="center"/>
              <w:rPr>
                <w:b/>
                <w:sz w:val="18"/>
                <w:szCs w:val="18"/>
              </w:rPr>
            </w:pPr>
            <w:r w:rsidRPr="00813132">
              <w:rPr>
                <w:b/>
                <w:sz w:val="18"/>
                <w:szCs w:val="18"/>
              </w:rPr>
              <w:t>Forma zabezpečenia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vAlign w:val="center"/>
          </w:tcPr>
          <w:p w:rsidR="00813132" w:rsidRPr="00813132" w:rsidRDefault="00813132" w:rsidP="00813132">
            <w:pPr>
              <w:jc w:val="center"/>
              <w:rPr>
                <w:b/>
                <w:sz w:val="18"/>
                <w:szCs w:val="18"/>
              </w:rPr>
            </w:pPr>
            <w:r w:rsidRPr="00813132">
              <w:rPr>
                <w:b/>
                <w:sz w:val="18"/>
                <w:szCs w:val="18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813132" w:rsidRPr="00813132" w:rsidRDefault="00813132" w:rsidP="00813132">
            <w:pPr>
              <w:jc w:val="center"/>
              <w:rPr>
                <w:b/>
                <w:sz w:val="18"/>
                <w:szCs w:val="18"/>
              </w:rPr>
            </w:pPr>
            <w:r w:rsidRPr="00813132">
              <w:rPr>
                <w:b/>
                <w:sz w:val="18"/>
                <w:szCs w:val="18"/>
                <w:lang w:eastAsia="sk-SK"/>
              </w:rPr>
              <w:t>Suma istiny na konci bezprostredne predchádzajúceho účtovného obdobia</w:t>
            </w:r>
          </w:p>
        </w:tc>
      </w:tr>
      <w:tr w:rsidR="00813132" w:rsidRPr="00813132" w:rsidTr="00813132">
        <w:tc>
          <w:tcPr>
            <w:tcW w:w="1771" w:type="dxa"/>
            <w:tcBorders>
              <w:top w:val="single" w:sz="4" w:space="0" w:color="auto"/>
            </w:tcBorders>
            <w:vAlign w:val="center"/>
          </w:tcPr>
          <w:p w:rsidR="00813132" w:rsidRPr="00813132" w:rsidRDefault="00813132" w:rsidP="00813132">
            <w:pPr>
              <w:rPr>
                <w:sz w:val="18"/>
                <w:szCs w:val="18"/>
              </w:rPr>
            </w:pPr>
            <w:r w:rsidRPr="00813132">
              <w:rPr>
                <w:sz w:val="18"/>
                <w:szCs w:val="18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813132" w:rsidRPr="00813132" w:rsidRDefault="00813132" w:rsidP="008131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vAlign w:val="center"/>
          </w:tcPr>
          <w:p w:rsidR="00813132" w:rsidRPr="00813132" w:rsidRDefault="001E5459" w:rsidP="008131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0,25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:rsidR="00813132" w:rsidRPr="00813132" w:rsidRDefault="001E5459" w:rsidP="008131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21.04.2014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vAlign w:val="center"/>
          </w:tcPr>
          <w:p w:rsidR="00813132" w:rsidRPr="00813132" w:rsidRDefault="001E5459" w:rsidP="008131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blankozmenka</w:t>
            </w:r>
          </w:p>
        </w:tc>
        <w:tc>
          <w:tcPr>
            <w:tcW w:w="2694" w:type="dxa"/>
            <w:tcBorders>
              <w:top w:val="single" w:sz="4" w:space="0" w:color="auto"/>
            </w:tcBorders>
            <w:vAlign w:val="center"/>
          </w:tcPr>
          <w:p w:rsidR="00813132" w:rsidRPr="00813132" w:rsidRDefault="00813132" w:rsidP="008131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3 621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:rsidR="00813132" w:rsidRPr="00813132" w:rsidRDefault="001E5459" w:rsidP="008131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13132" w:rsidRPr="00813132" w:rsidTr="00813132">
        <w:trPr>
          <w:trHeight w:val="391"/>
        </w:trPr>
        <w:tc>
          <w:tcPr>
            <w:tcW w:w="1771" w:type="dxa"/>
            <w:vAlign w:val="center"/>
          </w:tcPr>
          <w:p w:rsidR="00813132" w:rsidRPr="00813132" w:rsidRDefault="00813132" w:rsidP="00813132">
            <w:pPr>
              <w:rPr>
                <w:sz w:val="18"/>
                <w:szCs w:val="18"/>
              </w:rPr>
            </w:pPr>
            <w:r w:rsidRPr="00813132">
              <w:rPr>
                <w:sz w:val="18"/>
                <w:szCs w:val="18"/>
              </w:rPr>
              <w:t>Pôžička</w:t>
            </w:r>
          </w:p>
        </w:tc>
        <w:tc>
          <w:tcPr>
            <w:tcW w:w="1134" w:type="dxa"/>
            <w:vAlign w:val="center"/>
          </w:tcPr>
          <w:p w:rsidR="00813132" w:rsidRPr="00813132" w:rsidRDefault="00813132" w:rsidP="008131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13132" w:rsidRPr="00813132" w:rsidRDefault="00813132" w:rsidP="008131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13132" w:rsidRPr="00813132" w:rsidRDefault="00813132" w:rsidP="008131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13132" w:rsidRPr="00813132" w:rsidRDefault="00813132" w:rsidP="008131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813132" w:rsidRPr="00813132" w:rsidRDefault="00813132" w:rsidP="008131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13132" w:rsidRPr="00813132" w:rsidRDefault="00813132" w:rsidP="00813132">
            <w:pPr>
              <w:jc w:val="center"/>
              <w:rPr>
                <w:sz w:val="18"/>
                <w:szCs w:val="18"/>
              </w:rPr>
            </w:pPr>
          </w:p>
        </w:tc>
      </w:tr>
      <w:tr w:rsidR="00813132" w:rsidRPr="00813132" w:rsidTr="00813132">
        <w:tc>
          <w:tcPr>
            <w:tcW w:w="1771" w:type="dxa"/>
            <w:vAlign w:val="center"/>
          </w:tcPr>
          <w:p w:rsidR="00813132" w:rsidRPr="00813132" w:rsidRDefault="00813132" w:rsidP="00813132">
            <w:pPr>
              <w:rPr>
                <w:sz w:val="18"/>
                <w:szCs w:val="18"/>
              </w:rPr>
            </w:pPr>
            <w:r w:rsidRPr="00813132">
              <w:rPr>
                <w:sz w:val="18"/>
                <w:szCs w:val="18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813132" w:rsidRPr="00813132" w:rsidRDefault="00813132" w:rsidP="008131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13132" w:rsidRPr="00813132" w:rsidRDefault="00813132" w:rsidP="008131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13132" w:rsidRPr="00813132" w:rsidRDefault="00813132" w:rsidP="008131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13132" w:rsidRPr="00813132" w:rsidRDefault="00813132" w:rsidP="008131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813132" w:rsidRPr="00813132" w:rsidRDefault="00813132" w:rsidP="008131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13132" w:rsidRPr="00813132" w:rsidRDefault="00813132" w:rsidP="00813132">
            <w:pPr>
              <w:jc w:val="center"/>
              <w:rPr>
                <w:sz w:val="18"/>
                <w:szCs w:val="18"/>
              </w:rPr>
            </w:pPr>
          </w:p>
        </w:tc>
      </w:tr>
      <w:tr w:rsidR="00813132" w:rsidRPr="00813132" w:rsidTr="00813132">
        <w:tc>
          <w:tcPr>
            <w:tcW w:w="1771" w:type="dxa"/>
            <w:tcBorders>
              <w:bottom w:val="single" w:sz="4" w:space="0" w:color="auto"/>
            </w:tcBorders>
            <w:vAlign w:val="center"/>
          </w:tcPr>
          <w:p w:rsidR="00813132" w:rsidRPr="00813132" w:rsidRDefault="00813132" w:rsidP="00813132">
            <w:pPr>
              <w:rPr>
                <w:sz w:val="18"/>
                <w:szCs w:val="18"/>
              </w:rPr>
            </w:pPr>
            <w:r w:rsidRPr="00813132">
              <w:rPr>
                <w:sz w:val="18"/>
                <w:szCs w:val="18"/>
              </w:rPr>
              <w:t>Dlhodobý bankový úver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813132" w:rsidRPr="00813132" w:rsidRDefault="00813132" w:rsidP="008131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813132" w:rsidRPr="00813132" w:rsidRDefault="00813132" w:rsidP="008131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813132" w:rsidRPr="00813132" w:rsidRDefault="00813132" w:rsidP="008131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813132" w:rsidRPr="00813132" w:rsidRDefault="00813132" w:rsidP="008131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single" w:sz="4" w:space="0" w:color="auto"/>
            </w:tcBorders>
            <w:vAlign w:val="center"/>
          </w:tcPr>
          <w:p w:rsidR="00813132" w:rsidRPr="00813132" w:rsidRDefault="00813132" w:rsidP="008131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813132" w:rsidRPr="00813132" w:rsidRDefault="00813132" w:rsidP="00813132">
            <w:pPr>
              <w:jc w:val="center"/>
              <w:rPr>
                <w:sz w:val="18"/>
                <w:szCs w:val="18"/>
              </w:rPr>
            </w:pPr>
          </w:p>
        </w:tc>
      </w:tr>
      <w:tr w:rsidR="00813132" w:rsidRPr="00813132" w:rsidTr="00813132">
        <w:trPr>
          <w:trHeight w:val="375"/>
        </w:trPr>
        <w:tc>
          <w:tcPr>
            <w:tcW w:w="1771" w:type="dxa"/>
            <w:tcBorders>
              <w:top w:val="single" w:sz="4" w:space="0" w:color="auto"/>
            </w:tcBorders>
            <w:vAlign w:val="center"/>
          </w:tcPr>
          <w:p w:rsidR="00813132" w:rsidRPr="00813132" w:rsidRDefault="00813132" w:rsidP="00813132">
            <w:pPr>
              <w:rPr>
                <w:b/>
                <w:sz w:val="18"/>
                <w:szCs w:val="18"/>
              </w:rPr>
            </w:pPr>
            <w:r w:rsidRPr="00813132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813132" w:rsidRPr="00813132" w:rsidRDefault="00813132" w:rsidP="0081313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  <w:vAlign w:val="center"/>
          </w:tcPr>
          <w:p w:rsidR="00813132" w:rsidRPr="00813132" w:rsidRDefault="00813132" w:rsidP="0081313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:rsidR="00813132" w:rsidRPr="00813132" w:rsidRDefault="00813132" w:rsidP="0081313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  <w:vAlign w:val="center"/>
          </w:tcPr>
          <w:p w:rsidR="00813132" w:rsidRPr="00813132" w:rsidRDefault="00813132" w:rsidP="0081313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4" w:space="0" w:color="auto"/>
            </w:tcBorders>
            <w:vAlign w:val="center"/>
          </w:tcPr>
          <w:p w:rsidR="00813132" w:rsidRPr="00813132" w:rsidRDefault="00813132" w:rsidP="0081313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3 621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:rsidR="00813132" w:rsidRPr="00813132" w:rsidRDefault="001E5459" w:rsidP="0081313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DD0DEF" w:rsidRDefault="00DD0DEF" w:rsidP="00DD0DEF">
      <w:pPr>
        <w:pStyle w:val="Zkladntext"/>
      </w:pPr>
    </w:p>
    <w:p w:rsidR="000574A7" w:rsidRDefault="000574A7" w:rsidP="00DD0DEF">
      <w:pPr>
        <w:pStyle w:val="Zkladntext"/>
      </w:pPr>
    </w:p>
    <w:p w:rsidR="00DD0DEF" w:rsidRDefault="00DD0DEF" w:rsidP="00DD0DEF">
      <w:pPr>
        <w:pStyle w:val="Zkladntext"/>
      </w:pPr>
    </w:p>
    <w:p w:rsidR="00DD0DEF" w:rsidRPr="00FD6CF4" w:rsidRDefault="00DD0DEF" w:rsidP="006F429B">
      <w:pPr>
        <w:pStyle w:val="Odsekzoznamu"/>
        <w:numPr>
          <w:ilvl w:val="0"/>
          <w:numId w:val="4"/>
        </w:numPr>
        <w:spacing w:after="200" w:line="276" w:lineRule="auto"/>
        <w:ind w:left="709" w:hanging="283"/>
        <w:rPr>
          <w:b/>
          <w:sz w:val="18"/>
        </w:rPr>
      </w:pPr>
      <w:bookmarkStart w:id="19" w:name="_Toc530739913"/>
      <w:r>
        <w:t>Časové rozlíšenie</w:t>
      </w:r>
      <w:bookmarkEnd w:id="19"/>
    </w:p>
    <w:p w:rsidR="00DD0DEF" w:rsidRDefault="00DD0DEF" w:rsidP="000C6172">
      <w:pPr>
        <w:pStyle w:val="Zkladntext"/>
      </w:pPr>
      <w:r>
        <w:t>Štruktúra časového rozlíšenia je uvedená v nasledujúcom prehľade:</w:t>
      </w:r>
    </w:p>
    <w:p w:rsidR="00FD6CF4" w:rsidRDefault="000D0452" w:rsidP="004A49F1">
      <w:pPr>
        <w:pStyle w:val="Zkladntext"/>
      </w:pPr>
      <w:r>
        <w:object w:dxaOrig="8811" w:dyaOrig="4432">
          <v:shape id="_x0000_i1035" type="#_x0000_t75" style="width:438.7pt;height:247.8pt" o:ole="" o:preferrelative="f">
            <v:imagedata r:id="rId35" o:title=""/>
            <o:lock v:ext="edit" aspectratio="f"/>
          </v:shape>
          <o:OLEObject Type="Embed" ProgID="Excel.Sheet.12" ShapeID="_x0000_i1035" DrawAspect="Content" ObjectID="_1456298876" r:id="rId36"/>
        </w:object>
      </w:r>
      <w:r w:rsidR="00DD0DEF" w:rsidRPr="00A9048F">
        <w:t xml:space="preserve"> </w:t>
      </w:r>
    </w:p>
    <w:p w:rsidR="00FD6CF4" w:rsidRDefault="00FD6CF4" w:rsidP="00A417AF">
      <w:pPr>
        <w:pStyle w:val="Nadpis1"/>
        <w:tabs>
          <w:tab w:val="num" w:pos="0"/>
        </w:tabs>
        <w:spacing w:before="120" w:after="60"/>
      </w:pPr>
    </w:p>
    <w:p w:rsidR="00FD6CF4" w:rsidRPr="000574A7" w:rsidRDefault="000574A7" w:rsidP="000574A7">
      <w:pPr>
        <w:jc w:val="center"/>
        <w:rPr>
          <w:b/>
        </w:rPr>
      </w:pPr>
      <w:r w:rsidRPr="000574A7">
        <w:rPr>
          <w:b/>
        </w:rPr>
        <w:t>Čl. IV</w:t>
      </w:r>
    </w:p>
    <w:p w:rsidR="000574A7" w:rsidRPr="007734F5" w:rsidRDefault="000574A7" w:rsidP="000574A7">
      <w:pPr>
        <w:pStyle w:val="Nadpis2"/>
        <w:ind w:hanging="426"/>
        <w:jc w:val="center"/>
        <w:rPr>
          <w:caps/>
        </w:rPr>
      </w:pPr>
      <w:r>
        <w:rPr>
          <w:caps/>
        </w:rPr>
        <w:t>Informácie , ktoré dopĺňajú a vysvetľujú údaje v súvahe</w:t>
      </w:r>
    </w:p>
    <w:p w:rsidR="000574A7" w:rsidRPr="00FD6CF4" w:rsidRDefault="000574A7" w:rsidP="00FD6CF4"/>
    <w:p w:rsidR="00DD0DEF" w:rsidRDefault="00DD0DEF" w:rsidP="000574A7">
      <w:pPr>
        <w:pStyle w:val="Nadpis1"/>
        <w:tabs>
          <w:tab w:val="num" w:pos="0"/>
        </w:tabs>
        <w:spacing w:before="120" w:after="60"/>
      </w:pPr>
      <w:bookmarkStart w:id="20" w:name="_Toc530739914"/>
    </w:p>
    <w:p w:rsidR="00DD0DEF" w:rsidRDefault="00DD0DEF" w:rsidP="006F429B">
      <w:pPr>
        <w:pStyle w:val="Nadpis2"/>
        <w:numPr>
          <w:ilvl w:val="0"/>
          <w:numId w:val="2"/>
        </w:numPr>
      </w:pPr>
      <w:r>
        <w:t>Tržby za vlastné výkony a tovar</w:t>
      </w:r>
      <w:bookmarkEnd w:id="20"/>
    </w:p>
    <w:p w:rsidR="00DD0DEF" w:rsidRDefault="00DD0DEF" w:rsidP="00A417AF">
      <w:pPr>
        <w:pStyle w:val="Nadpis2"/>
      </w:pPr>
    </w:p>
    <w:p w:rsidR="00DD0DEF" w:rsidRDefault="00DD0DEF" w:rsidP="00DD0DEF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DD0DEF" w:rsidRDefault="00DD0DEF" w:rsidP="00DD0DEF">
      <w:pPr>
        <w:pStyle w:val="Zkladntext"/>
      </w:pPr>
    </w:p>
    <w:p w:rsidR="00DD0DEF" w:rsidRDefault="000D0452" w:rsidP="00A417AF">
      <w:pPr>
        <w:pStyle w:val="Zkladntext"/>
      </w:pPr>
      <w:r>
        <w:object w:dxaOrig="11308" w:dyaOrig="1969">
          <v:shape id="_x0000_i1036" type="#_x0000_t75" style="width:535.8pt;height:104.65pt" o:ole="" o:preferrelative="f">
            <v:imagedata r:id="rId37" o:title=""/>
            <o:lock v:ext="edit" aspectratio="f"/>
          </v:shape>
          <o:OLEObject Type="Embed" ProgID="Excel.Sheet.12" ShapeID="_x0000_i1036" DrawAspect="Content" ObjectID="_1456298877" r:id="rId38"/>
        </w:object>
      </w:r>
    </w:p>
    <w:p w:rsidR="000C6172" w:rsidRPr="000C6172" w:rsidRDefault="000C6172" w:rsidP="000C6172">
      <w:bookmarkStart w:id="21" w:name="_Toc530739916"/>
    </w:p>
    <w:p w:rsidR="00DD0DEF" w:rsidRDefault="00DD0DEF" w:rsidP="006F429B">
      <w:pPr>
        <w:pStyle w:val="Nadpis2"/>
        <w:numPr>
          <w:ilvl w:val="0"/>
          <w:numId w:val="2"/>
        </w:numPr>
      </w:pPr>
      <w:r>
        <w:t>Aktivácia</w:t>
      </w:r>
      <w:bookmarkEnd w:id="21"/>
      <w:r>
        <w:t xml:space="preserve"> nákladov, výnosy z hospodárskej činnosti, finančnej činnosti a mimoriadnej činnosti</w:t>
      </w:r>
      <w:r w:rsidR="003D7878">
        <w:t xml:space="preserve"> (nemáme)</w:t>
      </w:r>
    </w:p>
    <w:p w:rsidR="003D7878" w:rsidRPr="003D7878" w:rsidRDefault="003D7878" w:rsidP="003D7878"/>
    <w:p w:rsidR="00DD0DEF" w:rsidRDefault="00DD0DEF" w:rsidP="006F429B">
      <w:pPr>
        <w:pStyle w:val="Nadpis2"/>
        <w:numPr>
          <w:ilvl w:val="0"/>
          <w:numId w:val="2"/>
        </w:numPr>
      </w:pPr>
      <w:r>
        <w:t xml:space="preserve">Čistý obrat </w:t>
      </w:r>
    </w:p>
    <w:p w:rsidR="00CC3AE6" w:rsidRDefault="00C70AE0" w:rsidP="00CC3AE6">
      <w:pPr>
        <w:pStyle w:val="Nadpis1"/>
        <w:tabs>
          <w:tab w:val="num" w:pos="0"/>
        </w:tabs>
        <w:spacing w:before="120" w:after="60"/>
        <w:ind w:left="360"/>
      </w:pPr>
      <w:r>
        <w:object w:dxaOrig="8682" w:dyaOrig="2373">
          <v:shape id="_x0000_i1037" type="#_x0000_t75" style="width:438.7pt;height:133.95pt" o:ole="" o:preferrelative="f">
            <v:imagedata r:id="rId39" o:title=""/>
            <o:lock v:ext="edit" aspectratio="f"/>
          </v:shape>
          <o:OLEObject Type="Embed" ProgID="Excel.Sheet.12" ShapeID="_x0000_i1037" DrawAspect="Content" ObjectID="_1456298878" r:id="rId40"/>
        </w:object>
      </w:r>
      <w:r w:rsidR="00DD0DEF">
        <w:br w:type="page"/>
      </w:r>
    </w:p>
    <w:p w:rsidR="00DD0DEF" w:rsidRDefault="00DD0DEF" w:rsidP="00CC3AE6">
      <w:pPr>
        <w:pStyle w:val="Zkladntext"/>
        <w:ind w:left="0" w:firstLine="360"/>
      </w:pPr>
    </w:p>
    <w:p w:rsidR="00DD0DEF" w:rsidRDefault="00DD0DEF" w:rsidP="00DD0DEF">
      <w:pPr>
        <w:pStyle w:val="Zkladntext"/>
      </w:pPr>
    </w:p>
    <w:p w:rsidR="00DD0DEF" w:rsidRDefault="000574A7" w:rsidP="000574A7">
      <w:pPr>
        <w:pStyle w:val="Nadpis2"/>
        <w:ind w:left="426"/>
      </w:pPr>
      <w:r w:rsidRPr="000574A7">
        <w:t>4.</w:t>
      </w:r>
      <w:r>
        <w:t xml:space="preserve">     </w:t>
      </w:r>
      <w:r w:rsidR="00DD0DEF">
        <w:t xml:space="preserve">Náklady na poskytnuté služby, ostatné náklady na hospodársku činnosť, finančné a mimoriadne náklady </w:t>
      </w:r>
    </w:p>
    <w:p w:rsidR="00DD0DEF" w:rsidRDefault="00DD0DEF" w:rsidP="00DD0DEF"/>
    <w:p w:rsidR="00DD0DEF" w:rsidRDefault="00DD0DEF" w:rsidP="00DD0DEF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DD0DEF" w:rsidRDefault="00DD0DEF" w:rsidP="00DD0DEF">
      <w:pPr>
        <w:pStyle w:val="Nadpis2"/>
        <w:ind w:left="426"/>
      </w:pPr>
    </w:p>
    <w:p w:rsidR="00DD0DEF" w:rsidRDefault="00C70AE0" w:rsidP="00CC3AE6">
      <w:pPr>
        <w:pStyle w:val="Zkladntext"/>
      </w:pPr>
      <w:r>
        <w:object w:dxaOrig="8782" w:dyaOrig="5298">
          <v:shape id="_x0000_i1038" type="#_x0000_t75" style="width:441.2pt;height:296.35pt" o:ole="" o:preferrelative="f">
            <v:imagedata r:id="rId41" o:title=""/>
            <o:lock v:ext="edit" aspectratio="f"/>
          </v:shape>
          <o:OLEObject Type="Embed" ProgID="Excel.Sheet.12" ShapeID="_x0000_i1038" DrawAspect="Content" ObjectID="_1456298879" r:id="rId42"/>
        </w:object>
      </w:r>
    </w:p>
    <w:p w:rsidR="00DD0DEF" w:rsidRDefault="00DD0DEF" w:rsidP="00DD0DEF">
      <w:pPr>
        <w:pStyle w:val="Zkladntext"/>
      </w:pPr>
    </w:p>
    <w:p w:rsidR="00DD0DEF" w:rsidRDefault="000574A7" w:rsidP="00DD0DEF">
      <w:pPr>
        <w:pStyle w:val="Nadpis1"/>
        <w:tabs>
          <w:tab w:val="num" w:pos="360"/>
        </w:tabs>
        <w:spacing w:before="120" w:after="60"/>
        <w:ind w:left="360"/>
      </w:pPr>
      <w:r>
        <w:t xml:space="preserve">5. </w:t>
      </w:r>
      <w:r w:rsidR="002161A0">
        <w:tab/>
      </w:r>
      <w:r w:rsidR="00DD0DEF" w:rsidRPr="000574A7">
        <w:rPr>
          <w:caps w:val="0"/>
        </w:rPr>
        <w:t>Informácie o daniach z príjmov</w:t>
      </w:r>
    </w:p>
    <w:p w:rsidR="00DD0DEF" w:rsidRDefault="00DD0DEF" w:rsidP="00DD0DEF">
      <w:pPr>
        <w:pStyle w:val="Zkladntext"/>
      </w:pPr>
    </w:p>
    <w:p w:rsidR="00DD0DEF" w:rsidRDefault="00DD0DEF" w:rsidP="00DD0DEF">
      <w:pPr>
        <w:pStyle w:val="Zkladntext"/>
      </w:pPr>
      <w:r>
        <w:t>Prevod od teoretickej dane z príjmov k vykázanej dani z príjmov je uvedený v nasledujúcom prehľade:</w:t>
      </w:r>
    </w:p>
    <w:p w:rsidR="00DD0DEF" w:rsidRDefault="00DD0DEF" w:rsidP="00DD0DEF">
      <w:pPr>
        <w:pStyle w:val="Zkladntext"/>
      </w:pPr>
    </w:p>
    <w:p w:rsidR="00DD0DEF" w:rsidRDefault="00295B17" w:rsidP="00DD0DEF">
      <w:pPr>
        <w:pStyle w:val="Zkladntext"/>
      </w:pPr>
      <w:r w:rsidRPr="00003C63">
        <w:object w:dxaOrig="9290" w:dyaOrig="3759">
          <v:shape id="_x0000_i1039" type="#_x0000_t75" style="width:448.75pt;height:202.6pt" o:ole="" o:preferrelative="f">
            <v:imagedata r:id="rId43" o:title=""/>
            <o:lock v:ext="edit" aspectratio="f"/>
          </v:shape>
          <o:OLEObject Type="Embed" ProgID="Excel.Sheet.12" ShapeID="_x0000_i1039" DrawAspect="Content" ObjectID="_1456298880" r:id="rId44"/>
        </w:object>
      </w:r>
    </w:p>
    <w:p w:rsidR="00DD0DEF" w:rsidRDefault="00DD0DEF" w:rsidP="00DD0DEF">
      <w:pPr>
        <w:pStyle w:val="Zkladntext"/>
        <w:ind w:left="0"/>
      </w:pPr>
    </w:p>
    <w:p w:rsidR="00FD6CF4" w:rsidRDefault="00FF1B17" w:rsidP="00FF1B17">
      <w:pPr>
        <w:pStyle w:val="Nadpis1"/>
        <w:tabs>
          <w:tab w:val="num" w:pos="360"/>
        </w:tabs>
        <w:spacing w:before="120" w:after="60"/>
        <w:ind w:left="705" w:hanging="705"/>
      </w:pPr>
      <w:bookmarkStart w:id="22" w:name="_Toc530739923"/>
      <w:r>
        <w:tab/>
      </w:r>
    </w:p>
    <w:p w:rsidR="000B4258" w:rsidRDefault="000B4258" w:rsidP="000B4258"/>
    <w:p w:rsidR="000B4258" w:rsidRDefault="000B4258" w:rsidP="000B4258"/>
    <w:p w:rsidR="000B4258" w:rsidRDefault="000B4258" w:rsidP="000B4258"/>
    <w:p w:rsidR="000B4258" w:rsidRPr="000B4258" w:rsidRDefault="000B4258" w:rsidP="000B4258"/>
    <w:p w:rsidR="00DD0DEF" w:rsidRPr="000B4258" w:rsidRDefault="000B4258" w:rsidP="00FF1B17">
      <w:pPr>
        <w:pStyle w:val="Nadpis1"/>
        <w:tabs>
          <w:tab w:val="num" w:pos="360"/>
        </w:tabs>
        <w:spacing w:before="120" w:after="60"/>
        <w:ind w:left="705" w:hanging="705"/>
        <w:rPr>
          <w:caps w:val="0"/>
        </w:rPr>
      </w:pPr>
      <w:r>
        <w:lastRenderedPageBreak/>
        <w:tab/>
        <w:t xml:space="preserve">6.  </w:t>
      </w:r>
      <w:r w:rsidR="00DD0DEF" w:rsidRPr="000B4258">
        <w:rPr>
          <w:caps w:val="0"/>
        </w:rPr>
        <w:t>Informácie o príjmoch a výhodách členov štatutárnych orgánov, dozorných orgánov</w:t>
      </w:r>
      <w:bookmarkEnd w:id="22"/>
      <w:r w:rsidR="00DD0DEF" w:rsidRPr="000B4258">
        <w:rPr>
          <w:caps w:val="0"/>
        </w:rPr>
        <w:t xml:space="preserve"> a iných orgánov účtovnej jednotky</w:t>
      </w:r>
    </w:p>
    <w:p w:rsidR="00DD0DEF" w:rsidRDefault="00DD0DEF" w:rsidP="00DD0DEF">
      <w:pPr>
        <w:pStyle w:val="Zkladntext"/>
      </w:pPr>
    </w:p>
    <w:p w:rsidR="00DD0DEF" w:rsidRDefault="00DD0DEF" w:rsidP="00DD0DEF">
      <w:pPr>
        <w:pStyle w:val="Zkladntext"/>
      </w:pPr>
      <w:r>
        <w:t>Hrubé príjmy členov štatutárnych orgánov Spoločnosti za ich činnosť pre Spoločnosť v sledovanom</w:t>
      </w:r>
      <w:r w:rsidR="006D0263">
        <w:t xml:space="preserve"> účtovnom obdo</w:t>
      </w:r>
      <w:r w:rsidR="00E51F9E">
        <w:t xml:space="preserve">bí boli vo výške </w:t>
      </w:r>
      <w:r w:rsidR="00295B17">
        <w:t>3 587</w:t>
      </w:r>
      <w:r w:rsidR="006D0263">
        <w:t xml:space="preserve"> </w:t>
      </w:r>
      <w:r w:rsidR="00295B17">
        <w:t>EUR (v roku 2012</w:t>
      </w:r>
      <w:r w:rsidRPr="00555FAD">
        <w:t>:</w:t>
      </w:r>
      <w:r>
        <w:t xml:space="preserve"> </w:t>
      </w:r>
      <w:r w:rsidR="00295B17">
        <w:t>8430</w:t>
      </w:r>
      <w:r w:rsidR="006D0263">
        <w:t xml:space="preserve"> </w:t>
      </w:r>
      <w:r>
        <w:t>EUR)</w:t>
      </w:r>
      <w:r w:rsidR="006D0263">
        <w:t>.</w:t>
      </w:r>
    </w:p>
    <w:p w:rsidR="00DD0DEF" w:rsidRDefault="00DD0DEF" w:rsidP="00DD0DEF">
      <w:pPr>
        <w:pStyle w:val="Zkladntext"/>
      </w:pPr>
    </w:p>
    <w:p w:rsidR="00DD0DEF" w:rsidRDefault="00DD0DEF" w:rsidP="00FF1B17">
      <w:pPr>
        <w:pStyle w:val="Zkladntext"/>
        <w:ind w:left="0"/>
      </w:pPr>
    </w:p>
    <w:p w:rsidR="00DD0DEF" w:rsidRDefault="00DD0DEF" w:rsidP="00FF1B17">
      <w:pPr>
        <w:pStyle w:val="Zkladntext"/>
        <w:ind w:left="0"/>
      </w:pPr>
    </w:p>
    <w:p w:rsidR="00DD0DEF" w:rsidRPr="00C76EE9" w:rsidRDefault="00DD0DEF" w:rsidP="00C76EE9">
      <w:pPr>
        <w:pStyle w:val="Zkladntext"/>
        <w:ind w:left="0"/>
      </w:pPr>
      <w:bookmarkStart w:id="23" w:name="_Toc530739907"/>
    </w:p>
    <w:p w:rsidR="00DD0DEF" w:rsidRPr="000B4258" w:rsidRDefault="000B4258" w:rsidP="00FD6CF4">
      <w:pPr>
        <w:pStyle w:val="Nadpis1"/>
        <w:tabs>
          <w:tab w:val="num" w:pos="426"/>
        </w:tabs>
        <w:spacing w:before="120" w:after="60"/>
        <w:rPr>
          <w:caps w:val="0"/>
        </w:rPr>
      </w:pPr>
      <w:r>
        <w:tab/>
        <w:t xml:space="preserve"> 7.   </w:t>
      </w:r>
      <w:r w:rsidR="00DD0DEF" w:rsidRPr="000B4258">
        <w:rPr>
          <w:caps w:val="0"/>
        </w:rPr>
        <w:t>Informácie o</w:t>
      </w:r>
      <w:r w:rsidRPr="000B4258">
        <w:rPr>
          <w:caps w:val="0"/>
        </w:rPr>
        <w:t> </w:t>
      </w:r>
      <w:r w:rsidR="00DD0DEF" w:rsidRPr="000B4258">
        <w:rPr>
          <w:caps w:val="0"/>
        </w:rPr>
        <w:t>Vlastnom</w:t>
      </w:r>
      <w:r w:rsidRPr="000B4258">
        <w:rPr>
          <w:caps w:val="0"/>
        </w:rPr>
        <w:t xml:space="preserve"> </w:t>
      </w:r>
      <w:r w:rsidR="00DD0DEF" w:rsidRPr="000B4258">
        <w:rPr>
          <w:caps w:val="0"/>
        </w:rPr>
        <w:t xml:space="preserve"> imaní</w:t>
      </w:r>
      <w:bookmarkEnd w:id="23"/>
    </w:p>
    <w:p w:rsidR="00DD0DEF" w:rsidRPr="000B4258" w:rsidRDefault="00DD0DEF" w:rsidP="00DD0DEF">
      <w:pPr>
        <w:pStyle w:val="Zkladntext"/>
      </w:pPr>
    </w:p>
    <w:p w:rsidR="00DD0DEF" w:rsidRDefault="00DD0DEF" w:rsidP="00DD0DEF">
      <w:pPr>
        <w:pStyle w:val="Zkladntext"/>
      </w:pPr>
      <w:r>
        <w:t>Prehľad o pohybe vlastného imania v priebehu účtovného obdobia je uvedený v nasledujúcom prehľade:</w:t>
      </w:r>
    </w:p>
    <w:p w:rsidR="00DD0DEF" w:rsidRDefault="00DD0DEF" w:rsidP="00DD0DEF">
      <w:pPr>
        <w:pStyle w:val="Zkladntext"/>
        <w:ind w:left="0"/>
      </w:pPr>
    </w:p>
    <w:p w:rsidR="00DD0DEF" w:rsidRDefault="004D30F7" w:rsidP="006C1E30">
      <w:pPr>
        <w:pStyle w:val="Zkladntext"/>
        <w:ind w:firstLine="283"/>
      </w:pPr>
      <w:r>
        <w:object w:dxaOrig="9244" w:dyaOrig="7016">
          <v:shape id="_x0000_i1040" type="#_x0000_t75" style="width:438.7pt;height:370.9pt" o:ole="" o:preferrelative="f">
            <v:imagedata r:id="rId45" o:title=""/>
            <o:lock v:ext="edit" aspectratio="f"/>
          </v:shape>
          <o:OLEObject Type="Embed" ProgID="Excel.Sheet.12" ShapeID="_x0000_i1040" DrawAspect="Content" ObjectID="_1456298881" r:id="rId46"/>
        </w:object>
      </w:r>
    </w:p>
    <w:p w:rsidR="00DD0DEF" w:rsidRDefault="00DD0DEF" w:rsidP="00DD0DEF">
      <w:pPr>
        <w:spacing w:after="200" w:line="276" w:lineRule="auto"/>
        <w:rPr>
          <w:sz w:val="18"/>
        </w:rPr>
      </w:pPr>
      <w:r>
        <w:br w:type="page"/>
      </w:r>
    </w:p>
    <w:p w:rsidR="00DD0DEF" w:rsidRDefault="00DD0DEF" w:rsidP="00DD0DEF">
      <w:pPr>
        <w:pStyle w:val="Zkladntext"/>
      </w:pPr>
      <w:r>
        <w:lastRenderedPageBreak/>
        <w:t>Prehľad o pohybe vlastného imania za predchádzajúce účtovné obdobie je uvedený v nasledujúcom prehľade:</w:t>
      </w:r>
    </w:p>
    <w:p w:rsidR="00FF1B17" w:rsidRDefault="00FF1B17" w:rsidP="00DD0DEF">
      <w:pPr>
        <w:pStyle w:val="Zkladntext"/>
      </w:pPr>
    </w:p>
    <w:p w:rsidR="00FF1B17" w:rsidRDefault="00FF1B17" w:rsidP="00DD0DEF">
      <w:pPr>
        <w:pStyle w:val="Zkladntext"/>
      </w:pPr>
    </w:p>
    <w:p w:rsidR="00DD0DEF" w:rsidRDefault="00CE2D29" w:rsidP="002C33DC">
      <w:pPr>
        <w:pStyle w:val="Zkladntext"/>
        <w:tabs>
          <w:tab w:val="center" w:pos="4536"/>
          <w:tab w:val="right" w:pos="9072"/>
        </w:tabs>
        <w:ind w:left="0"/>
        <w:jc w:val="left"/>
      </w:pPr>
      <w:r>
        <w:tab/>
        <w:t>2011</w:t>
      </w:r>
      <w:r>
        <w:tab/>
        <w:t>2012</w:t>
      </w:r>
    </w:p>
    <w:p w:rsidR="00DD0DEF" w:rsidRDefault="00F32402" w:rsidP="00DD0DEF">
      <w:pPr>
        <w:pStyle w:val="Zkladntext"/>
      </w:pPr>
      <w:r w:rsidRPr="001C0A6A">
        <w:object w:dxaOrig="9105" w:dyaOrig="7278">
          <v:shape id="_x0000_i1041" type="#_x0000_t75" style="width:438.7pt;height:391.8pt" o:ole="" o:preferrelative="f">
            <v:imagedata r:id="rId47" o:title=""/>
            <o:lock v:ext="edit" aspectratio="f"/>
          </v:shape>
          <o:OLEObject Type="Embed" ProgID="Excel.Sheet.12" ShapeID="_x0000_i1041" DrawAspect="Content" ObjectID="_1456298882" r:id="rId48"/>
        </w:object>
      </w:r>
    </w:p>
    <w:p w:rsidR="00DD0DEF" w:rsidRDefault="00DD0DEF" w:rsidP="00DD0DEF">
      <w:pPr>
        <w:spacing w:after="200" w:line="276" w:lineRule="auto"/>
        <w:rPr>
          <w:sz w:val="18"/>
        </w:rPr>
      </w:pPr>
      <w:r>
        <w:br w:type="page"/>
      </w:r>
    </w:p>
    <w:p w:rsidR="00DD0DEF" w:rsidRDefault="004D30F7" w:rsidP="00494B1F">
      <w:pPr>
        <w:pStyle w:val="Zkladntext"/>
        <w:ind w:left="142" w:hanging="142"/>
      </w:pPr>
      <w:r>
        <w:lastRenderedPageBreak/>
        <w:t>Účtovný zisk za rok 2012</w:t>
      </w:r>
      <w:r w:rsidR="00DD0DEF">
        <w:t xml:space="preserve"> bol rozdelený takto:</w:t>
      </w:r>
    </w:p>
    <w:p w:rsidR="00DD0DEF" w:rsidRDefault="00DD0DEF" w:rsidP="00DD0DEF">
      <w:pPr>
        <w:pStyle w:val="Zkladntext"/>
      </w:pPr>
    </w:p>
    <w:bookmarkStart w:id="24" w:name="_MON_1456221155"/>
    <w:bookmarkEnd w:id="24"/>
    <w:p w:rsidR="00DD0DEF" w:rsidRDefault="00FD6CF4" w:rsidP="00DD0DEF">
      <w:pPr>
        <w:pStyle w:val="Zkladntext"/>
      </w:pPr>
      <w:r>
        <w:object w:dxaOrig="8889" w:dyaOrig="711">
          <v:shape id="_x0000_i1042" type="#_x0000_t75" style="width:435.35pt;height:36pt" o:ole="" o:preferrelative="f">
            <v:imagedata r:id="rId49" o:title=""/>
          </v:shape>
          <o:OLEObject Type="Embed" ProgID="Excel.Sheet.12" ShapeID="_x0000_i1042" DrawAspect="Content" ObjectID="_1456298883" r:id="rId50"/>
        </w:object>
      </w:r>
    </w:p>
    <w:p w:rsidR="00DD0DEF" w:rsidRDefault="00DD0DEF" w:rsidP="00DD0DEF">
      <w:pPr>
        <w:pStyle w:val="Zkladntext"/>
      </w:pPr>
    </w:p>
    <w:p w:rsidR="00CE2D29" w:rsidRDefault="00085052" w:rsidP="00085052">
      <w:pPr>
        <w:pStyle w:val="Zkladntext"/>
      </w:pPr>
      <w:r w:rsidRPr="001C0A6A">
        <w:object w:dxaOrig="8878" w:dyaOrig="2587">
          <v:shape id="_x0000_i1043" type="#_x0000_t75" style="width:438.7pt;height:143.15pt" o:ole="" o:preferrelative="f">
            <v:imagedata r:id="rId51" o:title=""/>
            <o:lock v:ext="edit" aspectratio="f"/>
          </v:shape>
          <o:OLEObject Type="Embed" ProgID="Excel.Sheet.12" ShapeID="_x0000_i1043" DrawAspect="Content" ObjectID="_1456298884" r:id="rId52"/>
        </w:object>
      </w:r>
    </w:p>
    <w:p w:rsidR="00CE2D29" w:rsidRDefault="00CE2D29" w:rsidP="00085052">
      <w:pPr>
        <w:pStyle w:val="Zkladntext"/>
      </w:pPr>
    </w:p>
    <w:p w:rsidR="00CE2D29" w:rsidRDefault="00CE2D29" w:rsidP="00085052">
      <w:pPr>
        <w:pStyle w:val="Zkladntext"/>
      </w:pPr>
    </w:p>
    <w:p w:rsidR="00CE2D29" w:rsidRDefault="00CE2D29" w:rsidP="00085052">
      <w:pPr>
        <w:pStyle w:val="Zkladntext"/>
      </w:pPr>
    </w:p>
    <w:p w:rsidR="00CE2D29" w:rsidRDefault="00CE2D29" w:rsidP="00085052">
      <w:pPr>
        <w:pStyle w:val="Zkladntext"/>
      </w:pPr>
    </w:p>
    <w:p w:rsidR="00CE2D29" w:rsidRDefault="00CE2D29" w:rsidP="00085052">
      <w:pPr>
        <w:pStyle w:val="Zkladntext"/>
      </w:pPr>
    </w:p>
    <w:p w:rsidR="00CE2D29" w:rsidRDefault="00085052" w:rsidP="00494B1F">
      <w:pPr>
        <w:pStyle w:val="Zkladntext"/>
        <w:ind w:left="0"/>
      </w:pPr>
      <w:r w:rsidRPr="00085052">
        <w:t xml:space="preserve">O rozdelení výsledku hospodárenia za účtovné obdobie 2013 vo výške - 5 138,00 EUR rozhodne valné zhromaždenie. </w:t>
      </w:r>
    </w:p>
    <w:p w:rsidR="00085052" w:rsidRPr="00085052" w:rsidRDefault="00085052" w:rsidP="00494B1F">
      <w:pPr>
        <w:pStyle w:val="Zkladntext"/>
        <w:ind w:left="0"/>
      </w:pPr>
      <w:r w:rsidRPr="00085052">
        <w:t>Návrh štatutárneho orgánu valnému zhromaždeniu je takýto:</w:t>
      </w:r>
    </w:p>
    <w:p w:rsidR="00CE2D29" w:rsidRDefault="00CE2D29" w:rsidP="00CE2D29">
      <w:pPr>
        <w:pStyle w:val="Zkladntext"/>
        <w:ind w:left="0"/>
        <w:rPr>
          <w:color w:val="FF0000"/>
        </w:rPr>
      </w:pPr>
    </w:p>
    <w:p w:rsidR="00CE2D29" w:rsidRPr="00F32402" w:rsidRDefault="00CE2D29" w:rsidP="00085052">
      <w:pPr>
        <w:pStyle w:val="Zkladntext"/>
        <w:rPr>
          <w:color w:val="FF0000"/>
        </w:rPr>
      </w:pPr>
    </w:p>
    <w:p w:rsidR="000B4258" w:rsidRDefault="001208EA" w:rsidP="00085052">
      <w:pPr>
        <w:pStyle w:val="Zkladntext"/>
      </w:pPr>
      <w:r>
        <w:rPr>
          <w:b/>
        </w:rPr>
        <w:tab/>
      </w:r>
      <w:r w:rsidR="00494B1F" w:rsidRPr="001C0A6A">
        <w:object w:dxaOrig="8878" w:dyaOrig="1649">
          <v:shape id="_x0000_i1046" type="#_x0000_t75" style="width:429.5pt;height:90.4pt" o:ole="" o:preferrelative="f">
            <v:imagedata r:id="rId53" o:title=""/>
            <o:lock v:ext="edit" aspectratio="f"/>
          </v:shape>
          <o:OLEObject Type="Embed" ProgID="Excel.Sheet.12" ShapeID="_x0000_i1046" DrawAspect="Content" ObjectID="_1456298885" r:id="rId54"/>
        </w:object>
      </w:r>
    </w:p>
    <w:p w:rsidR="000B4258" w:rsidRDefault="000B4258" w:rsidP="00085052">
      <w:pPr>
        <w:pStyle w:val="Zkladntext"/>
      </w:pPr>
    </w:p>
    <w:p w:rsidR="000B4258" w:rsidRDefault="000B4258" w:rsidP="00085052">
      <w:pPr>
        <w:pStyle w:val="Zkladntext"/>
      </w:pPr>
    </w:p>
    <w:p w:rsidR="000B4258" w:rsidRDefault="000B4258" w:rsidP="006459D4">
      <w:pPr>
        <w:pStyle w:val="Zkladntext"/>
        <w:ind w:left="0"/>
      </w:pPr>
    </w:p>
    <w:p w:rsidR="000B4258" w:rsidRDefault="000B4258" w:rsidP="00085052">
      <w:pPr>
        <w:pStyle w:val="Zkladntext"/>
      </w:pPr>
    </w:p>
    <w:p w:rsidR="000B4258" w:rsidRDefault="000B4258" w:rsidP="00085052">
      <w:pPr>
        <w:pStyle w:val="Zkladntext"/>
      </w:pPr>
    </w:p>
    <w:p w:rsidR="000B4258" w:rsidRPr="000B4258" w:rsidRDefault="000B4258" w:rsidP="000B4258">
      <w:pPr>
        <w:pStyle w:val="Zkladntext"/>
        <w:jc w:val="center"/>
        <w:rPr>
          <w:b/>
          <w:caps/>
        </w:rPr>
      </w:pPr>
      <w:r w:rsidRPr="000B4258">
        <w:rPr>
          <w:b/>
          <w:caps/>
        </w:rPr>
        <w:t>Čl. V</w:t>
      </w:r>
    </w:p>
    <w:p w:rsidR="00085052" w:rsidRPr="000B4258" w:rsidRDefault="000B4258" w:rsidP="000B4258">
      <w:pPr>
        <w:pStyle w:val="Zkladntext"/>
        <w:jc w:val="center"/>
        <w:rPr>
          <w:b/>
          <w:caps/>
          <w:color w:val="FF0000"/>
        </w:rPr>
      </w:pPr>
      <w:r w:rsidRPr="000B4258">
        <w:rPr>
          <w:b/>
          <w:caps/>
        </w:rPr>
        <w:t>Opis údajov na podsúvahových účtoch</w:t>
      </w:r>
    </w:p>
    <w:p w:rsidR="006459D4" w:rsidRDefault="006459D4" w:rsidP="006459D4">
      <w:pPr>
        <w:pStyle w:val="Zkladntext"/>
        <w:ind w:left="0"/>
      </w:pPr>
    </w:p>
    <w:p w:rsidR="006459D4" w:rsidRDefault="006459D4" w:rsidP="006459D4">
      <w:pPr>
        <w:pStyle w:val="Zkladntext"/>
        <w:ind w:left="0"/>
      </w:pPr>
    </w:p>
    <w:p w:rsidR="006459D4" w:rsidRDefault="006459D4" w:rsidP="006459D4">
      <w:pPr>
        <w:pStyle w:val="Zkladntext"/>
        <w:ind w:left="0"/>
      </w:pPr>
    </w:p>
    <w:p w:rsidR="00085052" w:rsidRDefault="006459D4" w:rsidP="006459D4">
      <w:pPr>
        <w:pStyle w:val="Zkladntext"/>
        <w:ind w:left="0"/>
        <w:rPr>
          <w:color w:val="FF0000"/>
        </w:rPr>
      </w:pPr>
      <w:r>
        <w:t>Sumy tvoriace  pripočítateľné položky v daňovom priznaní</w:t>
      </w:r>
    </w:p>
    <w:p w:rsidR="00CD5672" w:rsidRDefault="000B4258" w:rsidP="006459D4">
      <w:pPr>
        <w:pStyle w:val="Nadpis1"/>
        <w:numPr>
          <w:ilvl w:val="0"/>
          <w:numId w:val="7"/>
        </w:numPr>
        <w:spacing w:before="120" w:after="60"/>
        <w:rPr>
          <w:b w:val="0"/>
          <w:caps w:val="0"/>
        </w:rPr>
      </w:pPr>
      <w:r>
        <w:rPr>
          <w:b w:val="0"/>
          <w:caps w:val="0"/>
        </w:rPr>
        <w:t>V roku 2013 spoločnosť odpísala pohľadávky voči Štefanovi Pacigovi z dôvodu  nevymožiteľnosti</w:t>
      </w:r>
    </w:p>
    <w:p w:rsidR="006459D4" w:rsidRDefault="006459D4" w:rsidP="006459D4">
      <w:r>
        <w:tab/>
      </w:r>
    </w:p>
    <w:p w:rsidR="006459D4" w:rsidRDefault="006459D4" w:rsidP="006459D4">
      <w:r>
        <w:t>Zúčtovanie OP k pohľadávke VF 26028 Paciga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587 </w:t>
      </w:r>
    </w:p>
    <w:p w:rsidR="006459D4" w:rsidRPr="006459D4" w:rsidRDefault="006459D4" w:rsidP="006459D4">
      <w:r>
        <w:t>Z dôvodu trvalého vyradnia z účtovníctva pre nevymožiteľnosť</w:t>
      </w:r>
    </w:p>
    <w:p w:rsidR="000B4258" w:rsidRDefault="000B4258" w:rsidP="000B4258"/>
    <w:p w:rsidR="006459D4" w:rsidRDefault="006459D4" w:rsidP="000B4258"/>
    <w:p w:rsidR="006459D4" w:rsidRDefault="006459D4" w:rsidP="006459D4">
      <w:r>
        <w:t>Zúčtovanie OP k pohľadávke VF 26030 Paciga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243 </w:t>
      </w:r>
    </w:p>
    <w:p w:rsidR="006459D4" w:rsidRPr="006459D4" w:rsidRDefault="006459D4" w:rsidP="006459D4">
      <w:r>
        <w:t>Z dôvodu trvalého vyradnia z účtovníctva pre nevymožiteľnosť</w:t>
      </w:r>
    </w:p>
    <w:p w:rsidR="000B4258" w:rsidRDefault="000B4258" w:rsidP="000B4258"/>
    <w:p w:rsidR="006459D4" w:rsidRDefault="006459D4" w:rsidP="000B4258"/>
    <w:p w:rsidR="00494B1F" w:rsidRDefault="006459D4" w:rsidP="006459D4">
      <w:pPr>
        <w:pStyle w:val="Odsekzoznamu"/>
        <w:numPr>
          <w:ilvl w:val="0"/>
          <w:numId w:val="7"/>
        </w:numPr>
      </w:pPr>
      <w:r>
        <w:t xml:space="preserve">V 08/2013 bola spoločnosti udelená pokuta vo výške 50 € od colného </w:t>
      </w:r>
      <w:r w:rsidR="00494B1F">
        <w:tab/>
      </w:r>
      <w:r w:rsidR="00494B1F">
        <w:tab/>
      </w:r>
      <w:r w:rsidR="00494B1F">
        <w:tab/>
      </w:r>
      <w:r w:rsidR="00494B1F">
        <w:tab/>
        <w:t xml:space="preserve">  50</w:t>
      </w:r>
    </w:p>
    <w:p w:rsidR="00494B1F" w:rsidRDefault="006459D4" w:rsidP="00494B1F">
      <w:pPr>
        <w:pStyle w:val="Odsekzoznamu"/>
        <w:ind w:left="720"/>
      </w:pPr>
      <w:r>
        <w:t xml:space="preserve">úradu Prešov, ktorú si spoločnosť následne uplatnila voči spoločnosti </w:t>
      </w:r>
    </w:p>
    <w:p w:rsidR="00494B1F" w:rsidRDefault="006459D4" w:rsidP="00494B1F">
      <w:pPr>
        <w:pStyle w:val="Odsekzoznamu"/>
        <w:ind w:left="720"/>
      </w:pPr>
      <w:r>
        <w:t xml:space="preserve">Stella Poprad sro. </w:t>
      </w:r>
    </w:p>
    <w:p w:rsidR="006459D4" w:rsidRDefault="006459D4" w:rsidP="00494B1F">
      <w:pPr>
        <w:pStyle w:val="Odsekzoznamu"/>
        <w:ind w:left="720"/>
      </w:pPr>
      <w:r>
        <w:t xml:space="preserve">Táto suma nebola do schválenia účtovnej závierky firmou Stella uhradená. </w:t>
      </w:r>
    </w:p>
    <w:p w:rsidR="006459D4" w:rsidRDefault="006459D4" w:rsidP="006459D4">
      <w:pPr>
        <w:pStyle w:val="Odsekzoznamu"/>
        <w:ind w:left="720"/>
      </w:pPr>
    </w:p>
    <w:p w:rsidR="006459D4" w:rsidRDefault="006459D4" w:rsidP="006459D4">
      <w:pPr>
        <w:pStyle w:val="Odsekzoznamu"/>
        <w:numPr>
          <w:ilvl w:val="0"/>
          <w:numId w:val="7"/>
        </w:numPr>
      </w:pPr>
      <w:r>
        <w:t>Pohonné hmoty 20% neuznané ako daňový výdavok.</w:t>
      </w:r>
      <w:r w:rsidR="00494B1F">
        <w:tab/>
      </w:r>
      <w:r w:rsidR="00494B1F">
        <w:tab/>
      </w:r>
      <w:r w:rsidR="00494B1F">
        <w:tab/>
      </w:r>
      <w:r w:rsidR="00494B1F">
        <w:tab/>
      </w:r>
      <w:r w:rsidR="00494B1F">
        <w:tab/>
        <w:t>172</w:t>
      </w:r>
    </w:p>
    <w:p w:rsidR="000B4258" w:rsidRPr="000B4258" w:rsidRDefault="000B4258" w:rsidP="000B4258"/>
    <w:sectPr w:rsidR="000B4258" w:rsidRPr="000B4258" w:rsidSect="000574A7">
      <w:pgSz w:w="11906" w:h="16838"/>
      <w:pgMar w:top="1134" w:right="992" w:bottom="851" w:left="992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4EB8" w:rsidRDefault="00E14EB8" w:rsidP="008F2E33">
      <w:r>
        <w:separator/>
      </w:r>
    </w:p>
  </w:endnote>
  <w:endnote w:type="continuationSeparator" w:id="1">
    <w:p w:rsidR="00E14EB8" w:rsidRDefault="00E14EB8" w:rsidP="008F2E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5459" w:rsidRDefault="001E5459">
    <w:pPr>
      <w:pStyle w:val="Pta"/>
      <w:jc w:val="right"/>
    </w:pPr>
    <w:fldSimple w:instr=" PAGE   \* MERGEFORMAT ">
      <w:r w:rsidR="007E3754">
        <w:rPr>
          <w:noProof/>
        </w:rPr>
        <w:t>10</w:t>
      </w:r>
    </w:fldSimple>
  </w:p>
  <w:p w:rsidR="001E5459" w:rsidRDefault="001E545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5459" w:rsidRDefault="001E5459" w:rsidP="00EA288B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E5459" w:rsidRPr="00F70C00" w:rsidRDefault="001E5459" w:rsidP="00EA288B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4EB8" w:rsidRDefault="00E14EB8" w:rsidP="008F2E33">
      <w:r>
        <w:separator/>
      </w:r>
    </w:p>
  </w:footnote>
  <w:footnote w:type="continuationSeparator" w:id="1">
    <w:p w:rsidR="00E14EB8" w:rsidRDefault="00E14EB8" w:rsidP="008F2E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5459" w:rsidRPr="00317B50" w:rsidRDefault="001E5459" w:rsidP="00A03456">
    <w:pPr>
      <w:pStyle w:val="Hlavika"/>
      <w:jc w:val="right"/>
      <w:rPr>
        <w:i/>
      </w:rPr>
    </w:pPr>
    <w:r>
      <w:rPr>
        <w:i/>
      </w:rPr>
      <w:t>Poznámky k ÚZ k 31.12.2013</w:t>
    </w:r>
  </w:p>
  <w:p w:rsidR="001E5459" w:rsidRDefault="001E5459" w:rsidP="00EA288B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5459" w:rsidRPr="00317B50" w:rsidRDefault="001E5459" w:rsidP="00EA288B">
    <w:pPr>
      <w:pStyle w:val="Hlavika"/>
      <w:jc w:val="right"/>
      <w:rPr>
        <w:i/>
      </w:rPr>
    </w:pPr>
    <w:r w:rsidRPr="00317B50">
      <w:rPr>
        <w:i/>
      </w:rPr>
      <w:t>Poznámky k ÚZ k 31.12.2011</w:t>
    </w:r>
  </w:p>
  <w:p w:rsidR="001E5459" w:rsidRDefault="001E5459" w:rsidP="00EA288B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E5459" w:rsidRPr="00E95128" w:rsidRDefault="001E5459" w:rsidP="00EA288B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7B1343"/>
    <w:multiLevelType w:val="hybridMultilevel"/>
    <w:tmpl w:val="68C48A44"/>
    <w:lvl w:ilvl="0" w:tplc="E652702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BE61C3"/>
    <w:multiLevelType w:val="singleLevel"/>
    <w:tmpl w:val="6DDABA1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2">
    <w:nsid w:val="5CE7458A"/>
    <w:multiLevelType w:val="hybridMultilevel"/>
    <w:tmpl w:val="DEAAC420"/>
    <w:lvl w:ilvl="0" w:tplc="47FE274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E0177BE"/>
    <w:multiLevelType w:val="hybridMultilevel"/>
    <w:tmpl w:val="A12EC9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4D60F3C"/>
    <w:multiLevelType w:val="hybridMultilevel"/>
    <w:tmpl w:val="F0440C92"/>
    <w:lvl w:ilvl="0" w:tplc="F734094A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</w:abstractNum>
  <w:num w:numId="1">
    <w:abstractNumId w:val="5"/>
  </w:num>
  <w:num w:numId="2">
    <w:abstractNumId w:val="1"/>
    <w:lvlOverride w:ilvl="0">
      <w:startOverride w:val="1"/>
    </w:lvlOverride>
  </w:num>
  <w:num w:numId="3">
    <w:abstractNumId w:val="1"/>
  </w:num>
  <w:num w:numId="4">
    <w:abstractNumId w:val="4"/>
  </w:num>
  <w:num w:numId="5">
    <w:abstractNumId w:val="2"/>
  </w:num>
  <w:num w:numId="6">
    <w:abstractNumId w:val="0"/>
  </w:num>
  <w:num w:numId="7">
    <w:abstractNumId w:val="3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drawingGridHorizontalSpacing w:val="10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D0DEF"/>
    <w:rsid w:val="00006AB8"/>
    <w:rsid w:val="00053250"/>
    <w:rsid w:val="000574A7"/>
    <w:rsid w:val="000707AC"/>
    <w:rsid w:val="00085052"/>
    <w:rsid w:val="000931FB"/>
    <w:rsid w:val="000B1A9A"/>
    <w:rsid w:val="000B4258"/>
    <w:rsid w:val="000C244D"/>
    <w:rsid w:val="000C6172"/>
    <w:rsid w:val="000D0452"/>
    <w:rsid w:val="000D5A66"/>
    <w:rsid w:val="000F0C12"/>
    <w:rsid w:val="00100FA0"/>
    <w:rsid w:val="00110EB7"/>
    <w:rsid w:val="001208EA"/>
    <w:rsid w:val="00127D27"/>
    <w:rsid w:val="00174846"/>
    <w:rsid w:val="00187203"/>
    <w:rsid w:val="001E5459"/>
    <w:rsid w:val="001F2A27"/>
    <w:rsid w:val="001F5383"/>
    <w:rsid w:val="002161A0"/>
    <w:rsid w:val="002376BA"/>
    <w:rsid w:val="00253614"/>
    <w:rsid w:val="00260F0D"/>
    <w:rsid w:val="00267112"/>
    <w:rsid w:val="00272DBD"/>
    <w:rsid w:val="00290849"/>
    <w:rsid w:val="00295B17"/>
    <w:rsid w:val="002A05C6"/>
    <w:rsid w:val="002B28EC"/>
    <w:rsid w:val="002C33DC"/>
    <w:rsid w:val="00366EF2"/>
    <w:rsid w:val="003925EA"/>
    <w:rsid w:val="003A710C"/>
    <w:rsid w:val="003D7878"/>
    <w:rsid w:val="00432A2D"/>
    <w:rsid w:val="00441567"/>
    <w:rsid w:val="00446E46"/>
    <w:rsid w:val="004840DD"/>
    <w:rsid w:val="00484EB0"/>
    <w:rsid w:val="00494B1F"/>
    <w:rsid w:val="004A49F1"/>
    <w:rsid w:val="004A7029"/>
    <w:rsid w:val="004C0C71"/>
    <w:rsid w:val="004D30F7"/>
    <w:rsid w:val="004F66DC"/>
    <w:rsid w:val="00501966"/>
    <w:rsid w:val="005A65C3"/>
    <w:rsid w:val="005F4F6F"/>
    <w:rsid w:val="0062404C"/>
    <w:rsid w:val="006459D4"/>
    <w:rsid w:val="006748FB"/>
    <w:rsid w:val="00685B4F"/>
    <w:rsid w:val="0068732A"/>
    <w:rsid w:val="006A3952"/>
    <w:rsid w:val="006A55A8"/>
    <w:rsid w:val="006C1E30"/>
    <w:rsid w:val="006D0263"/>
    <w:rsid w:val="006D4285"/>
    <w:rsid w:val="006E67F1"/>
    <w:rsid w:val="006F0A07"/>
    <w:rsid w:val="006F429B"/>
    <w:rsid w:val="006F64C2"/>
    <w:rsid w:val="006F6513"/>
    <w:rsid w:val="00702102"/>
    <w:rsid w:val="007433A7"/>
    <w:rsid w:val="0076095D"/>
    <w:rsid w:val="007734F5"/>
    <w:rsid w:val="00773D3B"/>
    <w:rsid w:val="007E3754"/>
    <w:rsid w:val="007F58E1"/>
    <w:rsid w:val="00813132"/>
    <w:rsid w:val="00844988"/>
    <w:rsid w:val="008537E0"/>
    <w:rsid w:val="008C11DB"/>
    <w:rsid w:val="008E4CF8"/>
    <w:rsid w:val="008F2E33"/>
    <w:rsid w:val="0090183C"/>
    <w:rsid w:val="00901DC4"/>
    <w:rsid w:val="00930420"/>
    <w:rsid w:val="00947FF7"/>
    <w:rsid w:val="00983CBD"/>
    <w:rsid w:val="00983D48"/>
    <w:rsid w:val="009B19DA"/>
    <w:rsid w:val="00A03456"/>
    <w:rsid w:val="00A03541"/>
    <w:rsid w:val="00A26490"/>
    <w:rsid w:val="00A35844"/>
    <w:rsid w:val="00A417AF"/>
    <w:rsid w:val="00A648A3"/>
    <w:rsid w:val="00A738D2"/>
    <w:rsid w:val="00AC1268"/>
    <w:rsid w:val="00AC18B3"/>
    <w:rsid w:val="00AD1C41"/>
    <w:rsid w:val="00B357C6"/>
    <w:rsid w:val="00B404F6"/>
    <w:rsid w:val="00B41B41"/>
    <w:rsid w:val="00B97C3F"/>
    <w:rsid w:val="00C10D86"/>
    <w:rsid w:val="00C11301"/>
    <w:rsid w:val="00C16474"/>
    <w:rsid w:val="00C16D06"/>
    <w:rsid w:val="00C70AE0"/>
    <w:rsid w:val="00C76EE9"/>
    <w:rsid w:val="00CC3AE6"/>
    <w:rsid w:val="00CD207D"/>
    <w:rsid w:val="00CD5672"/>
    <w:rsid w:val="00CE2D29"/>
    <w:rsid w:val="00D05238"/>
    <w:rsid w:val="00D32BFC"/>
    <w:rsid w:val="00D34252"/>
    <w:rsid w:val="00D75363"/>
    <w:rsid w:val="00D94AA4"/>
    <w:rsid w:val="00DB312C"/>
    <w:rsid w:val="00DB54B5"/>
    <w:rsid w:val="00DD075B"/>
    <w:rsid w:val="00DD0DEF"/>
    <w:rsid w:val="00DE15AD"/>
    <w:rsid w:val="00DE1DF6"/>
    <w:rsid w:val="00DF01B9"/>
    <w:rsid w:val="00E14EB8"/>
    <w:rsid w:val="00E35C0C"/>
    <w:rsid w:val="00E4526E"/>
    <w:rsid w:val="00E51F9E"/>
    <w:rsid w:val="00E6604A"/>
    <w:rsid w:val="00E94325"/>
    <w:rsid w:val="00EA288B"/>
    <w:rsid w:val="00EC67A8"/>
    <w:rsid w:val="00F20E6F"/>
    <w:rsid w:val="00F32402"/>
    <w:rsid w:val="00F62DE9"/>
    <w:rsid w:val="00F7458A"/>
    <w:rsid w:val="00F84F57"/>
    <w:rsid w:val="00FD6CF4"/>
    <w:rsid w:val="00FF1B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0DEF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DD0DEF"/>
    <w:pPr>
      <w:keepNext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DD0DEF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DD0DEF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D0DEF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D0DEF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DD0DEF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DD0DEF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D0DEF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nhideWhenUsed/>
    <w:rsid w:val="00DD0DE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DD0DEF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DD0DE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D0DEF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DD0DEF"/>
    <w:rPr>
      <w:rFonts w:cs="Times New Roman"/>
    </w:rPr>
  </w:style>
  <w:style w:type="paragraph" w:styleId="Zkladntext">
    <w:name w:val="Body Text"/>
    <w:basedOn w:val="Normlny"/>
    <w:link w:val="ZkladntextChar"/>
    <w:rsid w:val="00DD0DE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D0DEF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DD0DEF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DD0DEF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DD0DEF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DD0DEF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DD0DEF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DD0DEF"/>
    <w:pPr>
      <w:ind w:left="708"/>
    </w:pPr>
  </w:style>
  <w:style w:type="paragraph" w:customStyle="1" w:styleId="Tabulka">
    <w:name w:val="Tabulka"/>
    <w:basedOn w:val="Normlny"/>
    <w:rsid w:val="00DD0DEF"/>
    <w:rPr>
      <w:color w:val="000000"/>
      <w:sz w:val="18"/>
    </w:rPr>
  </w:style>
  <w:style w:type="paragraph" w:customStyle="1" w:styleId="Pismenka">
    <w:name w:val="Pismenka"/>
    <w:basedOn w:val="Zkladntext"/>
    <w:rsid w:val="00DD0DEF"/>
    <w:pPr>
      <w:numPr>
        <w:numId w:val="1"/>
      </w:numPr>
      <w:tabs>
        <w:tab w:val="clear" w:pos="786"/>
        <w:tab w:val="num" w:pos="426"/>
      </w:tabs>
      <w:ind w:left="360"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D0DE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D0DEF"/>
    <w:rPr>
      <w:rFonts w:ascii="Tahoma" w:eastAsia="Times New Roman" w:hAnsi="Tahoma" w:cs="Tahoma"/>
      <w:sz w:val="16"/>
      <w:szCs w:val="16"/>
    </w:rPr>
  </w:style>
  <w:style w:type="character" w:styleId="Zvraznenie">
    <w:name w:val="Emphasis"/>
    <w:basedOn w:val="Predvolenpsmoodseku"/>
    <w:uiPriority w:val="20"/>
    <w:qFormat/>
    <w:rsid w:val="001208EA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56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1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7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5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2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808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8485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758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48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7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409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01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26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1.xml"/><Relationship Id="rId18" Type="http://schemas.openxmlformats.org/officeDocument/2006/relationships/package" Target="embeddings/Pracovn__h_rok_programu_Microsoft_Office_Excel4.xlsx"/><Relationship Id="rId26" Type="http://schemas.openxmlformats.org/officeDocument/2006/relationships/package" Target="embeddings/Pracovn__h_rok_programu_Microsoft_Office_Excel8.xlsx"/><Relationship Id="rId39" Type="http://schemas.openxmlformats.org/officeDocument/2006/relationships/image" Target="media/image15.emf"/><Relationship Id="rId21" Type="http://schemas.openxmlformats.org/officeDocument/2006/relationships/image" Target="media/image6.emf"/><Relationship Id="rId34" Type="http://schemas.openxmlformats.org/officeDocument/2006/relationships/package" Target="embeddings/Pracovn__h_rok_programu_Microsoft_Office_Excel12.xlsx"/><Relationship Id="rId42" Type="http://schemas.openxmlformats.org/officeDocument/2006/relationships/package" Target="embeddings/Pracovn__h_rok_programu_Microsoft_Office_Excel16.xlsx"/><Relationship Id="rId47" Type="http://schemas.openxmlformats.org/officeDocument/2006/relationships/image" Target="media/image19.emf"/><Relationship Id="rId50" Type="http://schemas.openxmlformats.org/officeDocument/2006/relationships/package" Target="embeddings/Pracovn__h_rok_programu_Microsoft_Office_Excel20.xlsx"/><Relationship Id="rId55" Type="http://schemas.openxmlformats.org/officeDocument/2006/relationships/fontTable" Target="fontTable.xml"/><Relationship Id="rId7" Type="http://schemas.openxmlformats.org/officeDocument/2006/relationships/image" Target="media/image1.emf"/><Relationship Id="rId12" Type="http://schemas.openxmlformats.org/officeDocument/2006/relationships/package" Target="embeddings/Pracovn__h_rok_programu_Microsoft_Office_Excel3.xlsx"/><Relationship Id="rId17" Type="http://schemas.openxmlformats.org/officeDocument/2006/relationships/image" Target="media/image4.emf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package" Target="embeddings/Pracovn__h_rok_programu_Microsoft_Office_Excel14.xlsx"/><Relationship Id="rId46" Type="http://schemas.openxmlformats.org/officeDocument/2006/relationships/package" Target="embeddings/Pracovn__h_rok_programu_Microsoft_Office_Excel18.xlsx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package" Target="embeddings/Pracovn__h_rok_programu_Microsoft_Office_Excel5.xlsx"/><Relationship Id="rId29" Type="http://schemas.openxmlformats.org/officeDocument/2006/relationships/image" Target="media/image10.emf"/><Relationship Id="rId41" Type="http://schemas.openxmlformats.org/officeDocument/2006/relationships/image" Target="media/image16.emf"/><Relationship Id="rId54" Type="http://schemas.openxmlformats.org/officeDocument/2006/relationships/package" Target="embeddings/Pracovn__h_rok_programu_Microsoft_Office_Excel22.xlsx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Pracovn__h_rok_programu_Microsoft_Office_Excel7.xlsx"/><Relationship Id="rId32" Type="http://schemas.openxmlformats.org/officeDocument/2006/relationships/package" Target="embeddings/Pracovn__h_rok_programu_Microsoft_Office_Excel11.xlsx"/><Relationship Id="rId37" Type="http://schemas.openxmlformats.org/officeDocument/2006/relationships/image" Target="media/image14.emf"/><Relationship Id="rId40" Type="http://schemas.openxmlformats.org/officeDocument/2006/relationships/package" Target="embeddings/Pracovn__h_rok_programu_Microsoft_Office_Excel15.xlsx"/><Relationship Id="rId45" Type="http://schemas.openxmlformats.org/officeDocument/2006/relationships/image" Target="media/image18.emf"/><Relationship Id="rId53" Type="http://schemas.openxmlformats.org/officeDocument/2006/relationships/image" Target="media/image22.emf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23" Type="http://schemas.openxmlformats.org/officeDocument/2006/relationships/image" Target="media/image7.emf"/><Relationship Id="rId28" Type="http://schemas.openxmlformats.org/officeDocument/2006/relationships/package" Target="embeddings/Pracovn__h_rok_programu_Microsoft_Office_Excel9.xlsx"/><Relationship Id="rId36" Type="http://schemas.openxmlformats.org/officeDocument/2006/relationships/package" Target="embeddings/Pracovn__h_rok_programu_Microsoft_Office_Excel13.xlsx"/><Relationship Id="rId49" Type="http://schemas.openxmlformats.org/officeDocument/2006/relationships/image" Target="media/image20.emf"/><Relationship Id="rId10" Type="http://schemas.openxmlformats.org/officeDocument/2006/relationships/package" Target="embeddings/Pracovn__h_rok_programu_Microsoft_Office_Excel2.xlsx"/><Relationship Id="rId19" Type="http://schemas.openxmlformats.org/officeDocument/2006/relationships/image" Target="media/image5.emf"/><Relationship Id="rId31" Type="http://schemas.openxmlformats.org/officeDocument/2006/relationships/image" Target="media/image11.emf"/><Relationship Id="rId44" Type="http://schemas.openxmlformats.org/officeDocument/2006/relationships/package" Target="embeddings/Pracovn__h_rok_programu_Microsoft_Office_Excel17.xlsx"/><Relationship Id="rId52" Type="http://schemas.openxmlformats.org/officeDocument/2006/relationships/package" Target="embeddings/Pracovn__h_rok_programu_Microsoft_Office_Excel21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oter" Target="footer1.xml"/><Relationship Id="rId22" Type="http://schemas.openxmlformats.org/officeDocument/2006/relationships/package" Target="embeddings/Pracovn__h_rok_programu_Microsoft_Office_Excel6.xlsx"/><Relationship Id="rId27" Type="http://schemas.openxmlformats.org/officeDocument/2006/relationships/image" Target="media/image9.emf"/><Relationship Id="rId30" Type="http://schemas.openxmlformats.org/officeDocument/2006/relationships/package" Target="embeddings/Pracovn__h_rok_programu_Microsoft_Office_Excel10.xlsx"/><Relationship Id="rId35" Type="http://schemas.openxmlformats.org/officeDocument/2006/relationships/image" Target="media/image13.emf"/><Relationship Id="rId43" Type="http://schemas.openxmlformats.org/officeDocument/2006/relationships/image" Target="media/image17.emf"/><Relationship Id="rId48" Type="http://schemas.openxmlformats.org/officeDocument/2006/relationships/package" Target="embeddings/Pracovn__h_rok_programu_Microsoft_Office_Excel19.xlsx"/><Relationship Id="rId56" Type="http://schemas.openxmlformats.org/officeDocument/2006/relationships/theme" Target="theme/theme1.xml"/><Relationship Id="rId8" Type="http://schemas.openxmlformats.org/officeDocument/2006/relationships/package" Target="embeddings/Pracovn__h_rok_programu_Microsoft_Office_Excel1.xlsx"/><Relationship Id="rId51" Type="http://schemas.openxmlformats.org/officeDocument/2006/relationships/image" Target="media/image21.emf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17</Pages>
  <Words>2222</Words>
  <Characters>12667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Patriot</dc:creator>
  <cp:lastModifiedBy>Patriot</cp:lastModifiedBy>
  <cp:revision>2</cp:revision>
  <cp:lastPrinted>2014-03-14T09:36:00Z</cp:lastPrinted>
  <dcterms:created xsi:type="dcterms:W3CDTF">2014-03-14T09:41:00Z</dcterms:created>
  <dcterms:modified xsi:type="dcterms:W3CDTF">2014-03-14T09:41:00Z</dcterms:modified>
</cp:coreProperties>
</file>