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440" w:rsidRPr="0095138C" w:rsidRDefault="0095138C" w:rsidP="00F54283">
      <w:pPr>
        <w:jc w:val="center"/>
        <w:rPr>
          <w:b/>
          <w:sz w:val="28"/>
          <w:szCs w:val="28"/>
          <w:lang w:val="sk-SK"/>
        </w:rPr>
      </w:pPr>
      <w:r w:rsidRPr="0095138C">
        <w:rPr>
          <w:b/>
          <w:sz w:val="28"/>
          <w:szCs w:val="28"/>
          <w:lang w:val="sk-SK"/>
        </w:rPr>
        <w:t xml:space="preserve">Poznámky </w:t>
      </w:r>
      <w:r w:rsidR="0043673B">
        <w:rPr>
          <w:b/>
          <w:sz w:val="28"/>
          <w:szCs w:val="28"/>
          <w:lang w:val="sk-SK"/>
        </w:rPr>
        <w:t>k účtovnej závierke k 31.12.201</w:t>
      </w:r>
      <w:r w:rsidR="00E3528F">
        <w:rPr>
          <w:b/>
          <w:sz w:val="28"/>
          <w:szCs w:val="28"/>
          <w:lang w:val="sk-SK"/>
        </w:rPr>
        <w:t>3</w:t>
      </w:r>
    </w:p>
    <w:p w:rsidR="0095138C" w:rsidRDefault="0095138C">
      <w:pPr>
        <w:rPr>
          <w:lang w:val="sk-SK"/>
        </w:rPr>
      </w:pPr>
    </w:p>
    <w:p w:rsidR="0095138C" w:rsidRDefault="0095138C">
      <w:pPr>
        <w:rPr>
          <w:lang w:val="sk-SK"/>
        </w:rPr>
      </w:pPr>
    </w:p>
    <w:p w:rsidR="0095138C" w:rsidRPr="00FC75D2" w:rsidRDefault="0095138C" w:rsidP="00D40C25">
      <w:pPr>
        <w:numPr>
          <w:ilvl w:val="0"/>
          <w:numId w:val="11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INFORMÁCIE O ÚČTOVNEJ JEDNOTKE</w:t>
      </w:r>
      <w:r w:rsidR="00BC6EC7">
        <w:rPr>
          <w:b/>
          <w:sz w:val="24"/>
          <w:szCs w:val="24"/>
          <w:lang w:val="sk-SK"/>
        </w:rPr>
        <w:t xml:space="preserve">     </w:t>
      </w:r>
      <w:r w:rsidR="00A9205D">
        <w:rPr>
          <w:b/>
          <w:sz w:val="24"/>
          <w:szCs w:val="24"/>
          <w:lang w:val="sk-SK"/>
        </w:rPr>
        <w:t xml:space="preserve">        </w:t>
      </w:r>
    </w:p>
    <w:p w:rsidR="0095138C" w:rsidRDefault="0095138C">
      <w:pPr>
        <w:rPr>
          <w:lang w:val="sk-SK"/>
        </w:rPr>
      </w:pPr>
    </w:p>
    <w:p w:rsidR="0095138C" w:rsidRPr="00FC75D2" w:rsidRDefault="0095138C" w:rsidP="00A15108">
      <w:pPr>
        <w:numPr>
          <w:ilvl w:val="0"/>
          <w:numId w:val="12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Obchodné meno a sídlo spoločnosti:</w:t>
      </w:r>
    </w:p>
    <w:p w:rsidR="0095138C" w:rsidRDefault="00BC6EC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RESTAX </w:t>
      </w:r>
      <w:r w:rsidR="0095138C">
        <w:rPr>
          <w:sz w:val="24"/>
          <w:szCs w:val="24"/>
          <w:lang w:val="sk-SK"/>
        </w:rPr>
        <w:t xml:space="preserve"> s. r. o.</w:t>
      </w:r>
    </w:p>
    <w:p w:rsidR="0095138C" w:rsidRDefault="00BC6EC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Vlčie hrdlo 3</w:t>
      </w:r>
    </w:p>
    <w:p w:rsidR="0095138C" w:rsidRDefault="0095138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8</w:t>
      </w:r>
      <w:r w:rsidR="005B0D56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1 0</w:t>
      </w:r>
      <w:r w:rsidR="005B0D56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 xml:space="preserve"> Bratislava</w:t>
      </w:r>
    </w:p>
    <w:p w:rsidR="0095138C" w:rsidRDefault="0095138C">
      <w:pPr>
        <w:rPr>
          <w:sz w:val="24"/>
          <w:szCs w:val="24"/>
          <w:lang w:val="sk-SK"/>
        </w:rPr>
      </w:pPr>
    </w:p>
    <w:p w:rsidR="0095138C" w:rsidRDefault="0095138C" w:rsidP="00FC75D2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bola zapísaná do Obchodného registra dňa </w:t>
      </w:r>
      <w:r w:rsidR="006F330C">
        <w:rPr>
          <w:sz w:val="24"/>
          <w:szCs w:val="24"/>
          <w:lang w:val="sk-SK"/>
        </w:rPr>
        <w:t>08</w:t>
      </w:r>
      <w:r>
        <w:rPr>
          <w:sz w:val="24"/>
          <w:szCs w:val="24"/>
          <w:lang w:val="sk-SK"/>
        </w:rPr>
        <w:t>.0</w:t>
      </w:r>
      <w:r w:rsidR="006F330C">
        <w:rPr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.20</w:t>
      </w:r>
      <w:r w:rsidR="006F330C">
        <w:rPr>
          <w:sz w:val="24"/>
          <w:szCs w:val="24"/>
          <w:lang w:val="sk-SK"/>
        </w:rPr>
        <w:t>11</w:t>
      </w:r>
      <w:r>
        <w:rPr>
          <w:sz w:val="24"/>
          <w:szCs w:val="24"/>
          <w:lang w:val="sk-SK"/>
        </w:rPr>
        <w:t xml:space="preserve">, Oddiel: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vložka číslo </w:t>
      </w:r>
      <w:r w:rsidR="006F330C">
        <w:rPr>
          <w:sz w:val="24"/>
          <w:szCs w:val="24"/>
          <w:lang w:val="sk-SK"/>
        </w:rPr>
        <w:t>72164</w:t>
      </w:r>
      <w:r>
        <w:rPr>
          <w:sz w:val="24"/>
          <w:szCs w:val="24"/>
          <w:lang w:val="sk-SK"/>
        </w:rPr>
        <w:t>/B</w:t>
      </w:r>
      <w:r w:rsidR="00FC75D2">
        <w:rPr>
          <w:sz w:val="24"/>
          <w:szCs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szCs w:val="24"/>
          <w:lang w:val="sk-SK"/>
        </w:rPr>
      </w:pPr>
    </w:p>
    <w:p w:rsidR="00FC75D2" w:rsidRPr="00FC75D2" w:rsidRDefault="00FC75D2" w:rsidP="00A15108">
      <w:pPr>
        <w:numPr>
          <w:ilvl w:val="0"/>
          <w:numId w:val="12"/>
        </w:numPr>
        <w:jc w:val="both"/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Hlavné činnosti spoločnosti:</w:t>
      </w:r>
    </w:p>
    <w:p w:rsidR="00FC75D2" w:rsidRDefault="00FC75D2" w:rsidP="00FC75D2">
      <w:pPr>
        <w:jc w:val="both"/>
        <w:rPr>
          <w:lang w:val="sk-SK"/>
        </w:rPr>
      </w:pPr>
    </w:p>
    <w:p w:rsidR="005B0D56" w:rsidRDefault="005B0D56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Kúpa tovaru na účely jeho predaja konečnému spotrebiteľovi</w:t>
      </w:r>
      <w:r w:rsidR="00B529BF">
        <w:rPr>
          <w:sz w:val="24"/>
          <w:szCs w:val="24"/>
          <w:lang w:val="sk-SK"/>
        </w:rPr>
        <w:t xml:space="preserve"> alebo iným prevádzkovateľom živnosti</w:t>
      </w:r>
    </w:p>
    <w:p w:rsidR="005B0D56" w:rsidRDefault="006F330C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Sprostredkovateľská činnosť v oblasti obchodu</w:t>
      </w:r>
    </w:p>
    <w:p w:rsidR="005B0D56" w:rsidRDefault="006F330C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Sprostredkovateľská činnosť v oblasti služieb</w:t>
      </w:r>
    </w:p>
    <w:p w:rsidR="005B0D56" w:rsidRDefault="006F330C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Sprostredkovateľská činnosť v oblasti výroby</w:t>
      </w:r>
    </w:p>
    <w:p w:rsidR="005B0D56" w:rsidRDefault="006F330C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Prenájom nehnuteľností spojený s poskytovaním iných než základných služieb spojených s prenájmom</w:t>
      </w:r>
    </w:p>
    <w:p w:rsidR="005B0D56" w:rsidRDefault="006F330C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Prenájom nehnuteľnosti, bytových a nebytových priestorov bez poskytovania iných ako základných služieb spojených s prenájmom</w:t>
      </w:r>
    </w:p>
    <w:p w:rsidR="005B0D56" w:rsidRPr="008F725F" w:rsidRDefault="005B0D56" w:rsidP="00FC75D2">
      <w:pPr>
        <w:jc w:val="both"/>
        <w:rPr>
          <w:sz w:val="24"/>
          <w:szCs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Priemerný počet zamestnancov: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8F725F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43673B">
        <w:rPr>
          <w:sz w:val="24"/>
          <w:lang w:val="sk-SK"/>
        </w:rPr>
        <w:t>1</w:t>
      </w:r>
      <w:r w:rsidR="00E3528F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6F330C">
        <w:rPr>
          <w:sz w:val="24"/>
          <w:lang w:val="sk-SK"/>
        </w:rPr>
        <w:t>ne</w:t>
      </w:r>
      <w:r w:rsidR="00FC75D2">
        <w:rPr>
          <w:sz w:val="24"/>
          <w:lang w:val="sk-SK"/>
        </w:rPr>
        <w:t>zamestnávala zamestnanc</w:t>
      </w:r>
      <w:r w:rsidR="0043673B">
        <w:rPr>
          <w:sz w:val="24"/>
          <w:lang w:val="sk-SK"/>
        </w:rPr>
        <w:t>ov</w:t>
      </w:r>
      <w:r w:rsidR="00FC75D2">
        <w:rPr>
          <w:sz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Právny dôvod na zostavenie účtovnej závierky: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spoločnosti k 31.12.20</w:t>
      </w:r>
      <w:r w:rsidR="0043673B">
        <w:rPr>
          <w:sz w:val="24"/>
          <w:lang w:val="sk-SK"/>
        </w:rPr>
        <w:t>1</w:t>
      </w:r>
      <w:r w:rsidR="00E3528F">
        <w:rPr>
          <w:sz w:val="24"/>
          <w:lang w:val="sk-SK"/>
        </w:rPr>
        <w:t>3</w:t>
      </w:r>
      <w:r>
        <w:rPr>
          <w:sz w:val="24"/>
          <w:lang w:val="sk-SK"/>
        </w:rPr>
        <w:t xml:space="preserve"> je zostavená ako riadna účtovná závierka podľa </w:t>
      </w: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§ 17 ods. 6 zákona NR SR č. 431/2002 o účtovníctve za účtovné obdobie od 0</w:t>
      </w:r>
      <w:r w:rsidR="00F54283">
        <w:rPr>
          <w:sz w:val="24"/>
          <w:lang w:val="sk-SK"/>
        </w:rPr>
        <w:t>1</w:t>
      </w:r>
      <w:r>
        <w:rPr>
          <w:sz w:val="24"/>
          <w:lang w:val="sk-SK"/>
        </w:rPr>
        <w:t>.0</w:t>
      </w:r>
      <w:r w:rsidR="00F54283">
        <w:rPr>
          <w:sz w:val="24"/>
          <w:lang w:val="sk-SK"/>
        </w:rPr>
        <w:t>1</w:t>
      </w:r>
      <w:r>
        <w:rPr>
          <w:sz w:val="24"/>
          <w:lang w:val="sk-SK"/>
        </w:rPr>
        <w:t>.20</w:t>
      </w:r>
      <w:r w:rsidR="0043673B">
        <w:rPr>
          <w:sz w:val="24"/>
          <w:lang w:val="sk-SK"/>
        </w:rPr>
        <w:t>1</w:t>
      </w:r>
      <w:r w:rsidR="00E3528F">
        <w:rPr>
          <w:sz w:val="24"/>
          <w:lang w:val="sk-SK"/>
        </w:rPr>
        <w:t>3</w:t>
      </w:r>
      <w:r>
        <w:rPr>
          <w:sz w:val="24"/>
          <w:lang w:val="sk-SK"/>
        </w:rPr>
        <w:t xml:space="preserve"> do 31.12.20</w:t>
      </w:r>
      <w:r w:rsidR="0043673B">
        <w:rPr>
          <w:sz w:val="24"/>
          <w:lang w:val="sk-SK"/>
        </w:rPr>
        <w:t>1</w:t>
      </w:r>
      <w:r w:rsidR="00E3528F">
        <w:rPr>
          <w:sz w:val="24"/>
          <w:lang w:val="sk-SK"/>
        </w:rPr>
        <w:t>3</w:t>
      </w:r>
      <w:r>
        <w:rPr>
          <w:sz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A15108" w:rsidRDefault="00A15108" w:rsidP="00FC75D2">
      <w:pPr>
        <w:jc w:val="both"/>
        <w:rPr>
          <w:sz w:val="24"/>
          <w:lang w:val="sk-SK"/>
        </w:rPr>
      </w:pPr>
    </w:p>
    <w:p w:rsidR="00FC75D2" w:rsidRDefault="00FC75D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INFORMÁCIE O ORGÁNOCH ÚČTOVNEJ JEDNOTKY</w:t>
      </w:r>
    </w:p>
    <w:p w:rsidR="00FC75D2" w:rsidRPr="00FC75D2" w:rsidRDefault="00FC75D2" w:rsidP="00FC75D2">
      <w:pPr>
        <w:jc w:val="both"/>
        <w:rPr>
          <w:b/>
          <w:sz w:val="24"/>
          <w:lang w:val="sk-SK"/>
        </w:rPr>
      </w:pPr>
    </w:p>
    <w:p w:rsidR="00DF7FA9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Konateľ: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6F330C">
        <w:rPr>
          <w:sz w:val="24"/>
          <w:lang w:val="sk-SK"/>
        </w:rPr>
        <w:t>Ing. Vladimír Kopásek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Ďalšie orgány spoločnosti ako Dozorná rada alebo prokurista neboli určené.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2A78CB">
        <w:rPr>
          <w:b/>
          <w:sz w:val="24"/>
          <w:lang w:val="sk-SK"/>
        </w:rPr>
        <w:t>INFORMÁCIE O SPOLOČNÍKOCH ÚČTOVNEJ JEDNOTKY</w:t>
      </w:r>
    </w:p>
    <w:p w:rsidR="002A78CB" w:rsidRDefault="002A78CB" w:rsidP="00FC75D2">
      <w:pPr>
        <w:jc w:val="both"/>
        <w:rPr>
          <w:b/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Štruktúra spoločníkov spoločnosti k 31.12.20</w:t>
      </w:r>
      <w:r w:rsidR="00CC2332">
        <w:rPr>
          <w:sz w:val="24"/>
          <w:lang w:val="sk-SK"/>
        </w:rPr>
        <w:t>1</w:t>
      </w:r>
      <w:r w:rsidR="00E3528F">
        <w:rPr>
          <w:sz w:val="24"/>
          <w:lang w:val="sk-SK"/>
        </w:rPr>
        <w:t>3</w:t>
      </w:r>
      <w:r>
        <w:rPr>
          <w:sz w:val="24"/>
          <w:lang w:val="sk-SK"/>
        </w:rPr>
        <w:t xml:space="preserve"> bola nasledovná: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Podiel v €</w:t>
      </w:r>
      <w:r>
        <w:rPr>
          <w:sz w:val="24"/>
          <w:lang w:val="sk-SK"/>
        </w:rPr>
        <w:tab/>
        <w:t>podiel na ZI v %</w:t>
      </w:r>
      <w:r>
        <w:rPr>
          <w:sz w:val="24"/>
          <w:lang w:val="sk-SK"/>
        </w:rPr>
        <w:tab/>
        <w:t>Hlasovacie práva v %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2A78CB" w:rsidRDefault="006F330C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Vladimír Kopásek</w:t>
      </w:r>
      <w:r w:rsidR="00635472"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A43693">
        <w:rPr>
          <w:sz w:val="24"/>
          <w:lang w:val="sk-SK"/>
        </w:rPr>
        <w:t xml:space="preserve"> </w:t>
      </w:r>
      <w:r>
        <w:rPr>
          <w:sz w:val="24"/>
          <w:lang w:val="sk-SK"/>
        </w:rPr>
        <w:t>6</w:t>
      </w:r>
      <w:r w:rsidR="002A78CB">
        <w:rPr>
          <w:sz w:val="24"/>
          <w:lang w:val="sk-SK"/>
        </w:rPr>
        <w:t>.</w:t>
      </w:r>
      <w:r>
        <w:rPr>
          <w:sz w:val="24"/>
          <w:lang w:val="sk-SK"/>
        </w:rPr>
        <w:t>639</w:t>
      </w:r>
      <w:r w:rsidR="00364DF8">
        <w:rPr>
          <w:sz w:val="24"/>
          <w:lang w:val="sk-SK"/>
        </w:rPr>
        <w:tab/>
      </w:r>
      <w:r w:rsidR="002A78CB">
        <w:rPr>
          <w:sz w:val="24"/>
          <w:lang w:val="sk-SK"/>
        </w:rPr>
        <w:tab/>
        <w:t xml:space="preserve">         </w:t>
      </w:r>
      <w:r>
        <w:rPr>
          <w:sz w:val="24"/>
          <w:lang w:val="sk-SK"/>
        </w:rPr>
        <w:t>100</w:t>
      </w:r>
      <w:r w:rsidR="002A78CB">
        <w:rPr>
          <w:sz w:val="24"/>
          <w:lang w:val="sk-SK"/>
        </w:rPr>
        <w:tab/>
      </w:r>
      <w:r w:rsidR="002A78CB">
        <w:rPr>
          <w:sz w:val="24"/>
          <w:lang w:val="sk-SK"/>
        </w:rPr>
        <w:tab/>
        <w:t xml:space="preserve">              </w:t>
      </w:r>
      <w:r>
        <w:rPr>
          <w:sz w:val="24"/>
          <w:lang w:val="sk-SK"/>
        </w:rPr>
        <w:t>100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8F725F" w:rsidRDefault="008F725F" w:rsidP="00FC75D2">
      <w:pPr>
        <w:jc w:val="both"/>
        <w:rPr>
          <w:sz w:val="24"/>
          <w:lang w:val="sk-SK"/>
        </w:rPr>
      </w:pPr>
    </w:p>
    <w:p w:rsidR="008F725F" w:rsidRDefault="008F725F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INFORMÁCIE O ÚČTOVNÝCH ZÁSADÁCH A ÚČTOVNÝCH METÓDACH</w:t>
      </w:r>
    </w:p>
    <w:p w:rsidR="00401D62" w:rsidRDefault="00401D62" w:rsidP="00FC75D2">
      <w:pPr>
        <w:jc w:val="both"/>
        <w:rPr>
          <w:b/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Východiská pre zostavenie účtovnej závierky</w:t>
      </w:r>
    </w:p>
    <w:p w:rsidR="00401D62" w:rsidRDefault="00401D62" w:rsidP="00FC75D2">
      <w:pPr>
        <w:jc w:val="both"/>
        <w:rPr>
          <w:sz w:val="24"/>
          <w:lang w:val="sk-SK"/>
        </w:rPr>
      </w:pPr>
      <w:r w:rsidRPr="00401D62">
        <w:rPr>
          <w:sz w:val="24"/>
          <w:lang w:val="sk-SK"/>
        </w:rPr>
        <w:t>Ú</w:t>
      </w:r>
      <w:r>
        <w:rPr>
          <w:sz w:val="24"/>
          <w:lang w:val="sk-SK"/>
        </w:rPr>
        <w:t>čtovné metódy a všeobecné účtovné zásady boli účtovnou jednotkou konzistentne aplikované.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Dlhodobý nehmotný a hmotný majetok</w:t>
      </w:r>
    </w:p>
    <w:p w:rsidR="00401D62" w:rsidRDefault="007E330A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01D62">
        <w:rPr>
          <w:sz w:val="24"/>
          <w:lang w:val="sk-SK"/>
        </w:rPr>
        <w:t>eviduje dlhodobý hmotný majetok</w:t>
      </w:r>
      <w:r>
        <w:rPr>
          <w:sz w:val="24"/>
          <w:lang w:val="sk-SK"/>
        </w:rPr>
        <w:t xml:space="preserve"> – pozemok </w:t>
      </w:r>
      <w:r w:rsidR="0051001E">
        <w:rPr>
          <w:sz w:val="24"/>
          <w:lang w:val="sk-SK"/>
        </w:rPr>
        <w:t xml:space="preserve">v cene obstarania </w:t>
      </w:r>
      <w:r>
        <w:rPr>
          <w:sz w:val="24"/>
          <w:lang w:val="sk-SK"/>
        </w:rPr>
        <w:t>vo výške</w:t>
      </w:r>
      <w:r w:rsidR="0051001E">
        <w:rPr>
          <w:sz w:val="24"/>
          <w:lang w:val="sk-SK"/>
        </w:rPr>
        <w:t xml:space="preserve"> </w:t>
      </w:r>
      <w:r>
        <w:rPr>
          <w:sz w:val="24"/>
          <w:lang w:val="sk-SK"/>
        </w:rPr>
        <w:t xml:space="preserve"> 437.500 € a stavbu v cene obstarania vo výške 237.500 €</w:t>
      </w:r>
      <w:r w:rsidR="007D7901">
        <w:rPr>
          <w:sz w:val="24"/>
          <w:lang w:val="sk-SK"/>
        </w:rPr>
        <w:t xml:space="preserve"> zvýšenú o technické zhodnotenie vo výške 460.999 €</w:t>
      </w:r>
      <w:r w:rsidR="00401D62">
        <w:rPr>
          <w:sz w:val="24"/>
          <w:lang w:val="sk-SK"/>
        </w:rPr>
        <w:t>.</w:t>
      </w:r>
      <w:r w:rsidR="00611ABC">
        <w:rPr>
          <w:sz w:val="24"/>
          <w:lang w:val="sk-SK"/>
        </w:rPr>
        <w:t xml:space="preserve"> </w:t>
      </w:r>
    </w:p>
    <w:p w:rsidR="007E330A" w:rsidRDefault="007E330A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Cenné papiere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cenné papiere a podiely neeviduje.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Zásoby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neeviduje žiadne zásoby.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Pohľadávky</w:t>
      </w:r>
    </w:p>
    <w:p w:rsidR="00401D62" w:rsidRDefault="00401D62" w:rsidP="00FC75D2">
      <w:pPr>
        <w:jc w:val="both"/>
        <w:rPr>
          <w:sz w:val="24"/>
          <w:lang w:val="sk-SK"/>
        </w:rPr>
      </w:pPr>
      <w:r w:rsidRPr="00401D62">
        <w:rPr>
          <w:sz w:val="24"/>
          <w:lang w:val="sk-SK"/>
        </w:rPr>
        <w:t>Po</w:t>
      </w:r>
      <w:r>
        <w:rPr>
          <w:sz w:val="24"/>
          <w:lang w:val="sk-SK"/>
        </w:rPr>
        <w:t xml:space="preserve">hľadávky sa pri ich vzniku oceňujú menovitou hodnotou. Toto ocenenie sa znižuje o pochybné a nevymožiteľné pohľadávky. Spoločnosť eviduje </w:t>
      </w:r>
      <w:r w:rsidR="00D749DF">
        <w:rPr>
          <w:sz w:val="24"/>
          <w:lang w:val="sk-SK"/>
        </w:rPr>
        <w:t>krátkodob</w:t>
      </w:r>
      <w:r w:rsidR="00610E42">
        <w:rPr>
          <w:sz w:val="24"/>
          <w:lang w:val="sk-SK"/>
        </w:rPr>
        <w:t>é</w:t>
      </w:r>
      <w:r w:rsidR="00D749DF">
        <w:rPr>
          <w:sz w:val="24"/>
          <w:lang w:val="sk-SK"/>
        </w:rPr>
        <w:t xml:space="preserve"> </w:t>
      </w:r>
      <w:r>
        <w:rPr>
          <w:sz w:val="24"/>
          <w:lang w:val="sk-SK"/>
        </w:rPr>
        <w:t>pohľadávk</w:t>
      </w:r>
      <w:r w:rsidR="00610E42">
        <w:rPr>
          <w:sz w:val="24"/>
          <w:lang w:val="sk-SK"/>
        </w:rPr>
        <w:t>y</w:t>
      </w:r>
      <w:r>
        <w:rPr>
          <w:sz w:val="24"/>
          <w:lang w:val="sk-SK"/>
        </w:rPr>
        <w:t xml:space="preserve"> vo výške </w:t>
      </w:r>
      <w:r w:rsidR="007D7901">
        <w:rPr>
          <w:sz w:val="24"/>
          <w:lang w:val="sk-SK"/>
        </w:rPr>
        <w:t>1</w:t>
      </w:r>
      <w:r w:rsidR="00E3528F">
        <w:rPr>
          <w:sz w:val="24"/>
          <w:lang w:val="sk-SK"/>
        </w:rPr>
        <w:t>75</w:t>
      </w:r>
      <w:r w:rsidR="0051001E">
        <w:rPr>
          <w:sz w:val="24"/>
          <w:lang w:val="sk-SK"/>
        </w:rPr>
        <w:t>.</w:t>
      </w:r>
      <w:r w:rsidR="00E3528F">
        <w:rPr>
          <w:sz w:val="24"/>
          <w:lang w:val="sk-SK"/>
        </w:rPr>
        <w:t>625</w:t>
      </w:r>
      <w:r w:rsidR="0051001E">
        <w:rPr>
          <w:sz w:val="24"/>
          <w:lang w:val="sk-SK"/>
        </w:rPr>
        <w:t xml:space="preserve"> €.</w:t>
      </w:r>
    </w:p>
    <w:p w:rsidR="00CC2332" w:rsidRDefault="00CC233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Peňažné prostriedky a</w:t>
      </w:r>
      <w:r>
        <w:rPr>
          <w:b/>
          <w:sz w:val="24"/>
          <w:lang w:val="sk-SK"/>
        </w:rPr>
        <w:t> </w:t>
      </w:r>
      <w:r w:rsidRPr="00401D62">
        <w:rPr>
          <w:b/>
          <w:sz w:val="24"/>
          <w:lang w:val="sk-SK"/>
        </w:rPr>
        <w:t>ceniny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Peňažné prostriedky a ceniny sa oceňujú menovitou hodnotou.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Náklady budúcich období</w:t>
      </w:r>
      <w:r>
        <w:rPr>
          <w:b/>
          <w:sz w:val="24"/>
          <w:lang w:val="sk-SK"/>
        </w:rPr>
        <w:t xml:space="preserve"> a príjmy budúcich období</w:t>
      </w:r>
      <w:r w:rsidR="0051001E">
        <w:rPr>
          <w:b/>
          <w:sz w:val="24"/>
          <w:lang w:val="sk-SK"/>
        </w:rPr>
        <w:t xml:space="preserve">  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Náklady budúcich období a príjmy budúcich období sa vykazujú vo výške, ktorá je potrebná na dodržanie zásady vecnej a časovej súvislosti s účtovným obdobím. V roku 20</w:t>
      </w:r>
      <w:r w:rsidR="00CC2332">
        <w:rPr>
          <w:sz w:val="24"/>
          <w:lang w:val="sk-SK"/>
        </w:rPr>
        <w:t>1</w:t>
      </w:r>
      <w:r w:rsidR="00E3528F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</w:t>
      </w:r>
      <w:r w:rsidR="00151E83">
        <w:rPr>
          <w:sz w:val="24"/>
          <w:lang w:val="sk-SK"/>
        </w:rPr>
        <w:t xml:space="preserve">vykazovala </w:t>
      </w:r>
      <w:r w:rsidR="00A419C3">
        <w:rPr>
          <w:sz w:val="24"/>
          <w:lang w:val="sk-SK"/>
        </w:rPr>
        <w:t xml:space="preserve">náklady budúcich období </w:t>
      </w:r>
      <w:r w:rsidR="007D7901">
        <w:rPr>
          <w:sz w:val="24"/>
          <w:lang w:val="sk-SK"/>
        </w:rPr>
        <w:t xml:space="preserve"> vo výške 19</w:t>
      </w:r>
      <w:r w:rsidR="00E3528F">
        <w:rPr>
          <w:sz w:val="24"/>
          <w:lang w:val="sk-SK"/>
        </w:rPr>
        <w:t>2</w:t>
      </w:r>
      <w:r w:rsidR="007D7901">
        <w:rPr>
          <w:sz w:val="24"/>
          <w:lang w:val="sk-SK"/>
        </w:rPr>
        <w:t xml:space="preserve"> </w:t>
      </w:r>
      <w:r w:rsidR="00A419C3">
        <w:rPr>
          <w:sz w:val="24"/>
          <w:lang w:val="sk-SK"/>
        </w:rPr>
        <w:t>€</w:t>
      </w:r>
      <w:r w:rsidR="00151E83">
        <w:rPr>
          <w:sz w:val="24"/>
          <w:lang w:val="sk-SK"/>
        </w:rPr>
        <w:t>.</w:t>
      </w:r>
    </w:p>
    <w:p w:rsidR="00151E83" w:rsidRDefault="00151E83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t>Rezervy</w:t>
      </w:r>
      <w:r w:rsidR="0051001E">
        <w:rPr>
          <w:b/>
          <w:sz w:val="24"/>
          <w:lang w:val="sk-SK"/>
        </w:rPr>
        <w:t xml:space="preserve">  </w:t>
      </w:r>
    </w:p>
    <w:p w:rsidR="00151E83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Rezervy sú záväzkami s neurčitým časovým vymedzením alebo výškou. Tvoria sa na krytie známych rizík alebo strát z podnikania. Oceňujú sa v očakávanej výške záväzku. V roku 20</w:t>
      </w:r>
      <w:r w:rsidR="00CC2332">
        <w:rPr>
          <w:sz w:val="24"/>
          <w:lang w:val="sk-SK"/>
        </w:rPr>
        <w:t>1</w:t>
      </w:r>
      <w:r w:rsidR="00E3528F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51001E">
        <w:rPr>
          <w:sz w:val="24"/>
          <w:lang w:val="sk-SK"/>
        </w:rPr>
        <w:t>ne</w:t>
      </w:r>
      <w:r>
        <w:rPr>
          <w:sz w:val="24"/>
          <w:lang w:val="sk-SK"/>
        </w:rPr>
        <w:t>vykázala spoločnosť tvorbu rezervy</w:t>
      </w:r>
      <w:r w:rsidR="00A419C3">
        <w:rPr>
          <w:sz w:val="24"/>
          <w:lang w:val="sk-SK"/>
        </w:rPr>
        <w:t>.</w:t>
      </w:r>
    </w:p>
    <w:p w:rsidR="00151E83" w:rsidRDefault="00151E83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t>Záväzky</w:t>
      </w:r>
    </w:p>
    <w:p w:rsidR="00151E83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Záväzky sa pri ich vzniku </w:t>
      </w:r>
      <w:r w:rsidR="00E8729C">
        <w:rPr>
          <w:sz w:val="24"/>
          <w:lang w:val="sk-SK"/>
        </w:rPr>
        <w:t>oceňujú menovitou hodnotou. Ak sa pri inventarizácii zistí, že suma záväzkov je iná, ako ich výška vykázaná v účtovníctve, uvedú sa záväzky v účtovnej závierke v tomto zistenom ocenení.</w:t>
      </w:r>
      <w:r w:rsidR="00665382">
        <w:rPr>
          <w:sz w:val="24"/>
          <w:lang w:val="sk-SK"/>
        </w:rPr>
        <w:t xml:space="preserve"> Spoločnosť eviduje záväzky vo výške </w:t>
      </w:r>
      <w:r w:rsidR="00E3528F">
        <w:rPr>
          <w:sz w:val="24"/>
          <w:lang w:val="sk-SK"/>
        </w:rPr>
        <w:t>994</w:t>
      </w:r>
      <w:r w:rsidR="00665382">
        <w:rPr>
          <w:sz w:val="24"/>
          <w:lang w:val="sk-SK"/>
        </w:rPr>
        <w:t>.</w:t>
      </w:r>
      <w:r w:rsidR="00E3528F">
        <w:rPr>
          <w:sz w:val="24"/>
          <w:lang w:val="sk-SK"/>
        </w:rPr>
        <w:t>294</w:t>
      </w:r>
      <w:r w:rsidR="00B017BD">
        <w:rPr>
          <w:sz w:val="24"/>
          <w:lang w:val="sk-SK"/>
        </w:rPr>
        <w:t xml:space="preserve"> €</w:t>
      </w:r>
      <w:r w:rsidR="00C73269">
        <w:rPr>
          <w:sz w:val="24"/>
          <w:lang w:val="sk-SK"/>
        </w:rPr>
        <w:t>.</w:t>
      </w:r>
      <w:r w:rsidR="00D02687">
        <w:rPr>
          <w:sz w:val="24"/>
          <w:lang w:val="sk-SK"/>
        </w:rPr>
        <w:t xml:space="preserve"> 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Výdavky budúcich období a výnosy budúcich období</w:t>
      </w:r>
      <w:r w:rsidR="00D02687">
        <w:rPr>
          <w:b/>
          <w:sz w:val="24"/>
          <w:lang w:val="sk-SK"/>
        </w:rPr>
        <w:t xml:space="preserve"> </w:t>
      </w:r>
    </w:p>
    <w:p w:rsidR="0066538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Výdavky budúcich období a výnosy budúcich období sa vykazujú vo výške, ktorá je potrebná na dodržanie zásady vecnej a časovej súvislosti s účtovným obdobím. V roku 20</w:t>
      </w:r>
      <w:r w:rsidR="00CC2332">
        <w:rPr>
          <w:sz w:val="24"/>
          <w:lang w:val="sk-SK"/>
        </w:rPr>
        <w:t>1</w:t>
      </w:r>
      <w:r w:rsidR="00E3528F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nevykazovala výnosy ani výdavky budúcich období.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C73269" w:rsidRDefault="00C73269" w:rsidP="00FC75D2">
      <w:pPr>
        <w:jc w:val="both"/>
        <w:rPr>
          <w:sz w:val="24"/>
          <w:lang w:val="sk-SK"/>
        </w:rPr>
      </w:pPr>
    </w:p>
    <w:p w:rsidR="00CC2332" w:rsidRDefault="00CC2332" w:rsidP="00FC75D2">
      <w:pPr>
        <w:jc w:val="both"/>
        <w:rPr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</w:t>
      </w:r>
      <w:r>
        <w:rPr>
          <w:b/>
          <w:sz w:val="24"/>
          <w:lang w:val="sk-SK"/>
        </w:rPr>
        <w:t>O</w:t>
      </w:r>
      <w:r w:rsidRPr="00665382">
        <w:rPr>
          <w:b/>
          <w:sz w:val="24"/>
          <w:lang w:val="sk-SK"/>
        </w:rPr>
        <w:t>RMÁCIE O ÚDAJOCH NA STRANE AKTÍV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Ako finančné účty sú vykázané peniaze v pokladnici a účet v banke, s ktorými spoločnosť voľne disponuje.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0C25B0" w:rsidP="000C25B0">
      <w:pPr>
        <w:ind w:firstLine="360"/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>Dlhodobý nehmotný a dlhodobý hmotný majetok</w:t>
      </w:r>
    </w:p>
    <w:p w:rsidR="000C25B0" w:rsidRDefault="000C25B0" w:rsidP="000C25B0">
      <w:pPr>
        <w:ind w:firstLine="360"/>
        <w:jc w:val="both"/>
        <w:rPr>
          <w:b/>
          <w:sz w:val="24"/>
          <w:lang w:val="sk-SK"/>
        </w:rPr>
      </w:pPr>
    </w:p>
    <w:p w:rsidR="000C25B0" w:rsidRDefault="002E401C" w:rsidP="00FC75D2">
      <w:pPr>
        <w:jc w:val="both"/>
        <w:rPr>
          <w:sz w:val="24"/>
          <w:lang w:val="sk-SK"/>
        </w:rPr>
      </w:pPr>
      <w:r w:rsidRPr="002E401C">
        <w:rPr>
          <w:sz w:val="24"/>
          <w:lang w:val="sk-SK"/>
        </w:rPr>
        <w:t>Prehľad</w:t>
      </w:r>
      <w:r>
        <w:rPr>
          <w:sz w:val="24"/>
          <w:lang w:val="sk-SK"/>
        </w:rPr>
        <w:t xml:space="preserve"> o pohybe dlhodobého hmotného majetku od 0</w:t>
      </w:r>
      <w:r w:rsidR="009D1446">
        <w:rPr>
          <w:sz w:val="24"/>
          <w:lang w:val="sk-SK"/>
        </w:rPr>
        <w:t>1</w:t>
      </w:r>
      <w:r>
        <w:rPr>
          <w:sz w:val="24"/>
          <w:lang w:val="sk-SK"/>
        </w:rPr>
        <w:t>.0</w:t>
      </w:r>
      <w:r w:rsidR="009D1446">
        <w:rPr>
          <w:sz w:val="24"/>
          <w:lang w:val="sk-SK"/>
        </w:rPr>
        <w:t>1</w:t>
      </w:r>
      <w:r>
        <w:rPr>
          <w:sz w:val="24"/>
          <w:lang w:val="sk-SK"/>
        </w:rPr>
        <w:t>.201</w:t>
      </w:r>
      <w:r w:rsidR="00E3528F">
        <w:rPr>
          <w:sz w:val="24"/>
          <w:lang w:val="sk-SK"/>
        </w:rPr>
        <w:t>3</w:t>
      </w:r>
      <w:r>
        <w:rPr>
          <w:sz w:val="24"/>
          <w:lang w:val="sk-SK"/>
        </w:rPr>
        <w:t xml:space="preserve"> do 31.12.201</w:t>
      </w:r>
      <w:r w:rsidR="00E3528F">
        <w:rPr>
          <w:sz w:val="24"/>
          <w:lang w:val="sk-SK"/>
        </w:rPr>
        <w:t>3</w:t>
      </w:r>
      <w:r>
        <w:rPr>
          <w:sz w:val="24"/>
          <w:lang w:val="sk-SK"/>
        </w:rPr>
        <w:t xml:space="preserve"> je uvedený v tabuľke nižšie.</w:t>
      </w:r>
    </w:p>
    <w:p w:rsidR="002E401C" w:rsidRDefault="002E401C" w:rsidP="00FC75D2">
      <w:pPr>
        <w:jc w:val="both"/>
        <w:rPr>
          <w:sz w:val="24"/>
          <w:lang w:val="sk-SK"/>
        </w:rPr>
      </w:pPr>
    </w:p>
    <w:p w:rsidR="00F723BB" w:rsidRPr="00F723BB" w:rsidRDefault="00F723BB" w:rsidP="00FC75D2">
      <w:pPr>
        <w:jc w:val="both"/>
        <w:rPr>
          <w:b/>
          <w:sz w:val="24"/>
          <w:lang w:val="sk-SK"/>
        </w:rPr>
      </w:pPr>
      <w:r w:rsidRPr="00F723BB">
        <w:rPr>
          <w:b/>
          <w:sz w:val="24"/>
          <w:lang w:val="sk-SK"/>
        </w:rPr>
        <w:t>Nadobúdacia cena hmotného majetku</w:t>
      </w:r>
    </w:p>
    <w:p w:rsidR="00F723BB" w:rsidRDefault="00F723BB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ED1F21" w:rsidRPr="00ED1F21" w:rsidTr="00ED1F21">
        <w:tc>
          <w:tcPr>
            <w:tcW w:w="1842" w:type="dxa"/>
          </w:tcPr>
          <w:p w:rsidR="000152F0" w:rsidRPr="00ED1F21" w:rsidRDefault="000152F0" w:rsidP="00ED1F21">
            <w:pPr>
              <w:jc w:val="both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0152F0" w:rsidRPr="00ED1F21" w:rsidRDefault="000152F0" w:rsidP="00ED1F21">
            <w:pPr>
              <w:jc w:val="both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NC k 1.1.2013</w:t>
            </w:r>
          </w:p>
        </w:tc>
        <w:tc>
          <w:tcPr>
            <w:tcW w:w="1842" w:type="dxa"/>
          </w:tcPr>
          <w:p w:rsidR="000152F0" w:rsidRPr="00ED1F21" w:rsidRDefault="000152F0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prírastok</w:t>
            </w:r>
          </w:p>
        </w:tc>
        <w:tc>
          <w:tcPr>
            <w:tcW w:w="1843" w:type="dxa"/>
          </w:tcPr>
          <w:p w:rsidR="000152F0" w:rsidRPr="00ED1F21" w:rsidRDefault="000152F0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úbytok</w:t>
            </w:r>
          </w:p>
        </w:tc>
        <w:tc>
          <w:tcPr>
            <w:tcW w:w="1843" w:type="dxa"/>
          </w:tcPr>
          <w:p w:rsidR="000152F0" w:rsidRPr="00ED1F21" w:rsidRDefault="000152F0" w:rsidP="00ED1F21">
            <w:pPr>
              <w:jc w:val="both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NC k 31.12.13</w:t>
            </w:r>
          </w:p>
        </w:tc>
      </w:tr>
      <w:tr w:rsidR="00ED1F21" w:rsidRPr="00ED1F21" w:rsidTr="00ED1F21">
        <w:tc>
          <w:tcPr>
            <w:tcW w:w="1842" w:type="dxa"/>
          </w:tcPr>
          <w:p w:rsidR="000152F0" w:rsidRPr="00ED1F21" w:rsidRDefault="000152F0" w:rsidP="00ED1F21">
            <w:pPr>
              <w:jc w:val="both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021</w:t>
            </w:r>
          </w:p>
        </w:tc>
        <w:tc>
          <w:tcPr>
            <w:tcW w:w="1842" w:type="dxa"/>
          </w:tcPr>
          <w:p w:rsidR="000152F0" w:rsidRPr="00ED1F21" w:rsidRDefault="000152F0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698.499</w:t>
            </w:r>
          </w:p>
        </w:tc>
        <w:tc>
          <w:tcPr>
            <w:tcW w:w="1842" w:type="dxa"/>
          </w:tcPr>
          <w:p w:rsidR="000152F0" w:rsidRPr="00ED1F21" w:rsidRDefault="000152F0" w:rsidP="00ED1F2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52F0" w:rsidRPr="00ED1F21" w:rsidRDefault="000152F0" w:rsidP="00ED1F2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52F0" w:rsidRPr="00ED1F21" w:rsidRDefault="000152F0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698.499</w:t>
            </w:r>
          </w:p>
        </w:tc>
      </w:tr>
      <w:tr w:rsidR="00ED1F21" w:rsidRPr="00ED1F21" w:rsidTr="00ED1F21">
        <w:tc>
          <w:tcPr>
            <w:tcW w:w="1842" w:type="dxa"/>
          </w:tcPr>
          <w:p w:rsidR="000152F0" w:rsidRPr="00ED1F21" w:rsidRDefault="000152F0" w:rsidP="00ED1F21">
            <w:pPr>
              <w:jc w:val="both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031</w:t>
            </w:r>
          </w:p>
        </w:tc>
        <w:tc>
          <w:tcPr>
            <w:tcW w:w="1842" w:type="dxa"/>
          </w:tcPr>
          <w:p w:rsidR="000152F0" w:rsidRPr="00ED1F21" w:rsidRDefault="000152F0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437.500</w:t>
            </w:r>
          </w:p>
        </w:tc>
        <w:tc>
          <w:tcPr>
            <w:tcW w:w="1842" w:type="dxa"/>
          </w:tcPr>
          <w:p w:rsidR="000152F0" w:rsidRPr="00ED1F21" w:rsidRDefault="000152F0" w:rsidP="00ED1F2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52F0" w:rsidRPr="00ED1F21" w:rsidRDefault="000152F0" w:rsidP="00ED1F2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52F0" w:rsidRPr="00ED1F21" w:rsidRDefault="000152F0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437.500</w:t>
            </w:r>
          </w:p>
        </w:tc>
      </w:tr>
    </w:tbl>
    <w:p w:rsidR="000152F0" w:rsidRDefault="000152F0" w:rsidP="00FC75D2">
      <w:pPr>
        <w:jc w:val="both"/>
        <w:rPr>
          <w:sz w:val="24"/>
          <w:lang w:val="sk-SK"/>
        </w:rPr>
      </w:pPr>
    </w:p>
    <w:p w:rsidR="002E401C" w:rsidRPr="00F723BB" w:rsidRDefault="002E401C" w:rsidP="00FC75D2">
      <w:pPr>
        <w:jc w:val="both"/>
        <w:rPr>
          <w:b/>
          <w:sz w:val="24"/>
          <w:lang w:val="sk-SK"/>
        </w:rPr>
      </w:pPr>
      <w:r w:rsidRPr="00F723BB">
        <w:rPr>
          <w:b/>
          <w:sz w:val="24"/>
          <w:lang w:val="sk-SK"/>
        </w:rPr>
        <w:t>Oprávky k hmotnému majetku</w:t>
      </w:r>
    </w:p>
    <w:p w:rsidR="002E401C" w:rsidRDefault="002E401C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ED1F21" w:rsidRPr="00ED1F21" w:rsidTr="00ED1F21">
        <w:tc>
          <w:tcPr>
            <w:tcW w:w="1842" w:type="dxa"/>
          </w:tcPr>
          <w:p w:rsidR="000152F0" w:rsidRPr="00ED1F21" w:rsidRDefault="009E15CD" w:rsidP="00ED1F21">
            <w:pPr>
              <w:jc w:val="both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0152F0" w:rsidRPr="00ED1F21" w:rsidRDefault="009E15CD" w:rsidP="00ED1F21">
            <w:pPr>
              <w:jc w:val="both"/>
              <w:rPr>
                <w:sz w:val="24"/>
                <w:lang w:val="sk-SK"/>
              </w:rPr>
            </w:pPr>
            <w:proofErr w:type="spellStart"/>
            <w:r w:rsidRPr="00ED1F21">
              <w:rPr>
                <w:sz w:val="24"/>
                <w:lang w:val="sk-SK"/>
              </w:rPr>
              <w:t>Opr</w:t>
            </w:r>
            <w:proofErr w:type="spellEnd"/>
            <w:r w:rsidRPr="00ED1F21">
              <w:rPr>
                <w:sz w:val="24"/>
                <w:lang w:val="sk-SK"/>
              </w:rPr>
              <w:t>. k 1.1.2013</w:t>
            </w:r>
          </w:p>
        </w:tc>
        <w:tc>
          <w:tcPr>
            <w:tcW w:w="1842" w:type="dxa"/>
          </w:tcPr>
          <w:p w:rsidR="000152F0" w:rsidRPr="00ED1F21" w:rsidRDefault="009E15CD" w:rsidP="00ED1F21">
            <w:pPr>
              <w:jc w:val="both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prírastok</w:t>
            </w:r>
          </w:p>
        </w:tc>
        <w:tc>
          <w:tcPr>
            <w:tcW w:w="1843" w:type="dxa"/>
          </w:tcPr>
          <w:p w:rsidR="000152F0" w:rsidRPr="00ED1F21" w:rsidRDefault="009E15CD" w:rsidP="00ED1F21">
            <w:pPr>
              <w:jc w:val="both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úbytok</w:t>
            </w:r>
          </w:p>
        </w:tc>
        <w:tc>
          <w:tcPr>
            <w:tcW w:w="1843" w:type="dxa"/>
          </w:tcPr>
          <w:p w:rsidR="000152F0" w:rsidRPr="00ED1F21" w:rsidRDefault="009E15CD" w:rsidP="00ED1F21">
            <w:pPr>
              <w:jc w:val="both"/>
              <w:rPr>
                <w:sz w:val="24"/>
                <w:lang w:val="sk-SK"/>
              </w:rPr>
            </w:pPr>
            <w:proofErr w:type="spellStart"/>
            <w:r w:rsidRPr="00ED1F21">
              <w:rPr>
                <w:sz w:val="24"/>
                <w:lang w:val="sk-SK"/>
              </w:rPr>
              <w:t>Opr</w:t>
            </w:r>
            <w:proofErr w:type="spellEnd"/>
            <w:r w:rsidRPr="00ED1F21">
              <w:rPr>
                <w:sz w:val="24"/>
                <w:lang w:val="sk-SK"/>
              </w:rPr>
              <w:t>. k 31.12.13</w:t>
            </w:r>
          </w:p>
        </w:tc>
      </w:tr>
      <w:tr w:rsidR="00ED1F21" w:rsidRPr="00ED1F21" w:rsidTr="00ED1F21">
        <w:tc>
          <w:tcPr>
            <w:tcW w:w="1842" w:type="dxa"/>
          </w:tcPr>
          <w:p w:rsidR="000152F0" w:rsidRPr="00ED1F21" w:rsidRDefault="009E15CD" w:rsidP="00ED1F21">
            <w:pPr>
              <w:jc w:val="both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081</w:t>
            </w:r>
          </w:p>
        </w:tc>
        <w:tc>
          <w:tcPr>
            <w:tcW w:w="1842" w:type="dxa"/>
          </w:tcPr>
          <w:p w:rsidR="000152F0" w:rsidRPr="00ED1F21" w:rsidRDefault="009E15CD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46.800</w:t>
            </w:r>
          </w:p>
        </w:tc>
        <w:tc>
          <w:tcPr>
            <w:tcW w:w="1842" w:type="dxa"/>
          </w:tcPr>
          <w:p w:rsidR="000152F0" w:rsidRPr="00ED1F21" w:rsidRDefault="009E15CD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34.925</w:t>
            </w:r>
          </w:p>
        </w:tc>
        <w:tc>
          <w:tcPr>
            <w:tcW w:w="1843" w:type="dxa"/>
          </w:tcPr>
          <w:p w:rsidR="000152F0" w:rsidRPr="00ED1F21" w:rsidRDefault="000152F0" w:rsidP="00ED1F2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52F0" w:rsidRPr="00ED1F21" w:rsidRDefault="009E15CD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81.725</w:t>
            </w:r>
          </w:p>
        </w:tc>
      </w:tr>
    </w:tbl>
    <w:p w:rsidR="000152F0" w:rsidRDefault="000152F0" w:rsidP="00FC75D2">
      <w:pPr>
        <w:jc w:val="both"/>
        <w:rPr>
          <w:sz w:val="24"/>
          <w:lang w:val="sk-SK"/>
        </w:rPr>
      </w:pPr>
    </w:p>
    <w:p w:rsidR="002E401C" w:rsidRPr="00F723BB" w:rsidRDefault="002E401C" w:rsidP="00FC75D2">
      <w:pPr>
        <w:jc w:val="both"/>
        <w:rPr>
          <w:b/>
          <w:sz w:val="24"/>
          <w:lang w:val="sk-SK"/>
        </w:rPr>
      </w:pPr>
      <w:r w:rsidRPr="00F723BB">
        <w:rPr>
          <w:b/>
          <w:sz w:val="24"/>
          <w:lang w:val="sk-SK"/>
        </w:rPr>
        <w:t>Zostatková cena hmotného majetku</w:t>
      </w:r>
    </w:p>
    <w:p w:rsidR="002E401C" w:rsidRDefault="002E401C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ED1F21" w:rsidRPr="00ED1F21" w:rsidTr="00ED1F21">
        <w:tc>
          <w:tcPr>
            <w:tcW w:w="1842" w:type="dxa"/>
          </w:tcPr>
          <w:p w:rsidR="000152F0" w:rsidRPr="00ED1F21" w:rsidRDefault="00B63C3C" w:rsidP="00ED1F21">
            <w:pPr>
              <w:jc w:val="both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0152F0" w:rsidRPr="00ED1F21" w:rsidRDefault="00B63C3C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ZC k 1.1.2013</w:t>
            </w:r>
          </w:p>
        </w:tc>
        <w:tc>
          <w:tcPr>
            <w:tcW w:w="1842" w:type="dxa"/>
          </w:tcPr>
          <w:p w:rsidR="000152F0" w:rsidRPr="00ED1F21" w:rsidRDefault="00B63C3C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prírastok</w:t>
            </w:r>
          </w:p>
        </w:tc>
        <w:tc>
          <w:tcPr>
            <w:tcW w:w="1843" w:type="dxa"/>
          </w:tcPr>
          <w:p w:rsidR="000152F0" w:rsidRPr="00ED1F21" w:rsidRDefault="00B63C3C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úbytok</w:t>
            </w:r>
          </w:p>
        </w:tc>
        <w:tc>
          <w:tcPr>
            <w:tcW w:w="1843" w:type="dxa"/>
          </w:tcPr>
          <w:p w:rsidR="000152F0" w:rsidRPr="00ED1F21" w:rsidRDefault="00B63C3C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ZC k 31.12.13</w:t>
            </w:r>
          </w:p>
        </w:tc>
      </w:tr>
      <w:tr w:rsidR="00ED1F21" w:rsidRPr="00ED1F21" w:rsidTr="00ED1F21">
        <w:tc>
          <w:tcPr>
            <w:tcW w:w="1842" w:type="dxa"/>
          </w:tcPr>
          <w:p w:rsidR="000152F0" w:rsidRPr="00ED1F21" w:rsidRDefault="00B63C3C" w:rsidP="00ED1F21">
            <w:pPr>
              <w:jc w:val="both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021</w:t>
            </w:r>
          </w:p>
        </w:tc>
        <w:tc>
          <w:tcPr>
            <w:tcW w:w="1842" w:type="dxa"/>
          </w:tcPr>
          <w:p w:rsidR="000152F0" w:rsidRPr="00ED1F21" w:rsidRDefault="00B63C3C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651.699</w:t>
            </w:r>
          </w:p>
        </w:tc>
        <w:tc>
          <w:tcPr>
            <w:tcW w:w="1842" w:type="dxa"/>
          </w:tcPr>
          <w:p w:rsidR="000152F0" w:rsidRPr="00ED1F21" w:rsidRDefault="000152F0" w:rsidP="00ED1F2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52F0" w:rsidRPr="00ED1F21" w:rsidRDefault="00B63C3C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34.925</w:t>
            </w:r>
          </w:p>
        </w:tc>
        <w:tc>
          <w:tcPr>
            <w:tcW w:w="1843" w:type="dxa"/>
          </w:tcPr>
          <w:p w:rsidR="000152F0" w:rsidRPr="00ED1F21" w:rsidRDefault="00B81D83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616.774</w:t>
            </w:r>
          </w:p>
        </w:tc>
      </w:tr>
      <w:tr w:rsidR="00ED1F21" w:rsidRPr="00ED1F21" w:rsidTr="00ED1F21">
        <w:tc>
          <w:tcPr>
            <w:tcW w:w="1842" w:type="dxa"/>
          </w:tcPr>
          <w:p w:rsidR="000152F0" w:rsidRPr="00ED1F21" w:rsidRDefault="00B63C3C" w:rsidP="00ED1F21">
            <w:pPr>
              <w:jc w:val="both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031</w:t>
            </w:r>
          </w:p>
        </w:tc>
        <w:tc>
          <w:tcPr>
            <w:tcW w:w="1842" w:type="dxa"/>
          </w:tcPr>
          <w:p w:rsidR="000152F0" w:rsidRPr="00ED1F21" w:rsidRDefault="00B63C3C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437.500</w:t>
            </w:r>
          </w:p>
        </w:tc>
        <w:tc>
          <w:tcPr>
            <w:tcW w:w="1842" w:type="dxa"/>
          </w:tcPr>
          <w:p w:rsidR="000152F0" w:rsidRPr="00ED1F21" w:rsidRDefault="000152F0" w:rsidP="00ED1F2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52F0" w:rsidRPr="00ED1F21" w:rsidRDefault="000152F0" w:rsidP="00ED1F2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0152F0" w:rsidRPr="00ED1F21" w:rsidRDefault="00B81D83" w:rsidP="00ED1F21">
            <w:pPr>
              <w:jc w:val="center"/>
              <w:rPr>
                <w:sz w:val="24"/>
                <w:lang w:val="sk-SK"/>
              </w:rPr>
            </w:pPr>
            <w:r w:rsidRPr="00ED1F21">
              <w:rPr>
                <w:sz w:val="24"/>
                <w:lang w:val="sk-SK"/>
              </w:rPr>
              <w:t>437.500</w:t>
            </w:r>
          </w:p>
        </w:tc>
      </w:tr>
    </w:tbl>
    <w:p w:rsidR="000152F0" w:rsidRDefault="000152F0" w:rsidP="00FC75D2">
      <w:pPr>
        <w:jc w:val="both"/>
        <w:rPr>
          <w:sz w:val="24"/>
          <w:lang w:val="sk-SK"/>
        </w:rPr>
      </w:pPr>
    </w:p>
    <w:p w:rsidR="00F723BB" w:rsidRDefault="00F723BB" w:rsidP="00FC75D2">
      <w:pPr>
        <w:jc w:val="both"/>
        <w:rPr>
          <w:sz w:val="24"/>
          <w:lang w:val="sk-SK"/>
        </w:rPr>
      </w:pPr>
    </w:p>
    <w:p w:rsidR="00F723BB" w:rsidRPr="002E401C" w:rsidRDefault="00F723BB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 ÚDAJOCH NA STRANE PASÍV</w:t>
      </w:r>
    </w:p>
    <w:p w:rsidR="00665382" w:rsidRDefault="00665382" w:rsidP="002E401C">
      <w:pPr>
        <w:ind w:left="360"/>
        <w:jc w:val="both"/>
        <w:rPr>
          <w:b/>
          <w:sz w:val="24"/>
          <w:lang w:val="sk-SK"/>
        </w:rPr>
      </w:pPr>
    </w:p>
    <w:p w:rsidR="00665382" w:rsidRDefault="00665382" w:rsidP="002E401C">
      <w:pPr>
        <w:ind w:left="360"/>
        <w:jc w:val="both"/>
        <w:rPr>
          <w:sz w:val="24"/>
          <w:lang w:val="sk-SK"/>
        </w:rPr>
      </w:pPr>
      <w:r>
        <w:rPr>
          <w:sz w:val="24"/>
          <w:lang w:val="sk-SK"/>
        </w:rPr>
        <w:t>Informácie o vlastnom imaní sú uvedené v časti C a </w:t>
      </w:r>
      <w:r w:rsidR="00D40C25">
        <w:rPr>
          <w:sz w:val="24"/>
          <w:lang w:val="sk-SK"/>
        </w:rPr>
        <w:t>J</w:t>
      </w:r>
      <w:r>
        <w:rPr>
          <w:sz w:val="24"/>
          <w:lang w:val="sk-SK"/>
        </w:rPr>
        <w:t xml:space="preserve">. Účtovná jednotka </w:t>
      </w:r>
      <w:r w:rsidR="00B017BD">
        <w:rPr>
          <w:sz w:val="24"/>
          <w:lang w:val="sk-SK"/>
        </w:rPr>
        <w:t>ne</w:t>
      </w:r>
      <w:r>
        <w:rPr>
          <w:sz w:val="24"/>
          <w:lang w:val="sk-SK"/>
        </w:rPr>
        <w:t>vytvorila</w:t>
      </w:r>
      <w:r w:rsidR="00B017BD">
        <w:rPr>
          <w:sz w:val="24"/>
          <w:lang w:val="sk-SK"/>
        </w:rPr>
        <w:t xml:space="preserve">  žiadne  rezervy. </w:t>
      </w:r>
      <w:r w:rsidR="00E27959">
        <w:rPr>
          <w:sz w:val="24"/>
          <w:lang w:val="sk-SK"/>
        </w:rPr>
        <w:t xml:space="preserve">Spoločnosť </w:t>
      </w:r>
      <w:r>
        <w:rPr>
          <w:sz w:val="24"/>
          <w:lang w:val="sk-SK"/>
        </w:rPr>
        <w:t>vykazuje bankové úvery</w:t>
      </w:r>
      <w:r w:rsidR="00E27959">
        <w:rPr>
          <w:sz w:val="24"/>
          <w:lang w:val="sk-SK"/>
        </w:rPr>
        <w:t xml:space="preserve"> dlhodobé vo výške 1</w:t>
      </w:r>
      <w:r w:rsidR="00971D37">
        <w:rPr>
          <w:sz w:val="24"/>
          <w:lang w:val="sk-SK"/>
        </w:rPr>
        <w:t>15</w:t>
      </w:r>
      <w:r w:rsidR="00E27959">
        <w:rPr>
          <w:sz w:val="24"/>
          <w:lang w:val="sk-SK"/>
        </w:rPr>
        <w:t>.</w:t>
      </w:r>
      <w:r w:rsidR="00971D37">
        <w:rPr>
          <w:sz w:val="24"/>
          <w:lang w:val="sk-SK"/>
        </w:rPr>
        <w:t>0</w:t>
      </w:r>
      <w:r w:rsidR="00E27959">
        <w:rPr>
          <w:sz w:val="24"/>
          <w:lang w:val="sk-SK"/>
        </w:rPr>
        <w:t>00 €</w:t>
      </w:r>
      <w:r>
        <w:rPr>
          <w:sz w:val="24"/>
          <w:lang w:val="sk-SK"/>
        </w:rPr>
        <w:t>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665382">
        <w:rPr>
          <w:b/>
          <w:sz w:val="24"/>
          <w:lang w:val="sk-SK"/>
        </w:rPr>
        <w:t>VÝNOSOCH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F23451" w:rsidRDefault="00B017BD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251EF3">
        <w:rPr>
          <w:sz w:val="24"/>
          <w:lang w:val="sk-SK"/>
        </w:rPr>
        <w:t>1</w:t>
      </w:r>
      <w:r w:rsidR="00971D37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665382">
        <w:rPr>
          <w:sz w:val="24"/>
          <w:lang w:val="sk-SK"/>
        </w:rPr>
        <w:t>vykazuje tržby</w:t>
      </w:r>
      <w:r>
        <w:rPr>
          <w:sz w:val="24"/>
          <w:lang w:val="sk-SK"/>
        </w:rPr>
        <w:t xml:space="preserve"> vo výške </w:t>
      </w:r>
      <w:r w:rsidR="00E27959">
        <w:rPr>
          <w:sz w:val="24"/>
          <w:lang w:val="sk-SK"/>
        </w:rPr>
        <w:t>238</w:t>
      </w:r>
      <w:r>
        <w:rPr>
          <w:sz w:val="24"/>
          <w:lang w:val="sk-SK"/>
        </w:rPr>
        <w:t>.</w:t>
      </w:r>
      <w:r w:rsidR="00E27959">
        <w:rPr>
          <w:sz w:val="24"/>
          <w:lang w:val="sk-SK"/>
        </w:rPr>
        <w:t>850</w:t>
      </w:r>
      <w:r>
        <w:rPr>
          <w:sz w:val="24"/>
          <w:lang w:val="sk-SK"/>
        </w:rPr>
        <w:t xml:space="preserve"> €</w:t>
      </w:r>
      <w:r w:rsidR="00F23451">
        <w:rPr>
          <w:sz w:val="24"/>
          <w:lang w:val="sk-SK"/>
        </w:rPr>
        <w:t xml:space="preserve">. </w:t>
      </w:r>
      <w:r w:rsidR="00611ABC">
        <w:rPr>
          <w:sz w:val="24"/>
          <w:lang w:val="sk-SK"/>
        </w:rPr>
        <w:t xml:space="preserve">  </w:t>
      </w:r>
    </w:p>
    <w:p w:rsidR="00B017BD" w:rsidRDefault="00B017BD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F23451">
        <w:rPr>
          <w:b/>
          <w:sz w:val="24"/>
          <w:lang w:val="sk-SK"/>
        </w:rPr>
        <w:t>NÁKLADOCH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F23451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vykazuje bežné prevádzkové náklady. Spoločnosť nevykazuje mimoriadne náklady.</w:t>
      </w:r>
    </w:p>
    <w:p w:rsidR="00F23451" w:rsidRDefault="00F23451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EKONOMICKÝCH VZŤAHOCH ÚČTOVNEJ JEDNOTKY SO SPRIAZNENÝMI OSOBAMI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F23451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neuskutočnila v priebehu účtovného obdobia žiadne transakcie so spriaznenými osobami.</w:t>
      </w:r>
    </w:p>
    <w:p w:rsidR="00F23451" w:rsidRDefault="00F23451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VLASTNOM IMANÍ</w:t>
      </w:r>
      <w:r w:rsidR="00611ABC">
        <w:rPr>
          <w:b/>
          <w:sz w:val="24"/>
          <w:lang w:val="sk-SK"/>
        </w:rPr>
        <w:t xml:space="preserve">   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E27959" w:rsidRDefault="00E27959" w:rsidP="00FC75D2">
      <w:pPr>
        <w:jc w:val="both"/>
        <w:rPr>
          <w:b/>
          <w:sz w:val="24"/>
          <w:lang w:val="sk-SK"/>
        </w:rPr>
      </w:pPr>
    </w:p>
    <w:p w:rsidR="00E27959" w:rsidRDefault="00E27959" w:rsidP="00FC75D2">
      <w:pPr>
        <w:jc w:val="both"/>
        <w:rPr>
          <w:b/>
          <w:sz w:val="24"/>
          <w:lang w:val="sk-SK"/>
        </w:rPr>
      </w:pPr>
    </w:p>
    <w:p w:rsidR="00E27959" w:rsidRDefault="00E27959" w:rsidP="00FC75D2">
      <w:pPr>
        <w:jc w:val="both"/>
        <w:rPr>
          <w:b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E27959" w:rsidRPr="00E27959" w:rsidTr="00E27959">
        <w:tc>
          <w:tcPr>
            <w:tcW w:w="1842" w:type="dxa"/>
          </w:tcPr>
          <w:p w:rsidR="00E27959" w:rsidRPr="00E27959" w:rsidRDefault="00E27959" w:rsidP="00E27959">
            <w:pPr>
              <w:jc w:val="both"/>
              <w:rPr>
                <w:b/>
                <w:sz w:val="24"/>
                <w:lang w:val="sk-SK"/>
              </w:rPr>
            </w:pPr>
          </w:p>
        </w:tc>
        <w:tc>
          <w:tcPr>
            <w:tcW w:w="1842" w:type="dxa"/>
          </w:tcPr>
          <w:p w:rsidR="00E27959" w:rsidRPr="00E27959" w:rsidRDefault="00E27959" w:rsidP="00ED1F21">
            <w:pPr>
              <w:jc w:val="both"/>
              <w:rPr>
                <w:sz w:val="24"/>
                <w:lang w:val="sk-SK"/>
              </w:rPr>
            </w:pPr>
            <w:r w:rsidRPr="00E27959">
              <w:rPr>
                <w:sz w:val="24"/>
                <w:lang w:val="sk-SK"/>
              </w:rPr>
              <w:t>Stav k </w:t>
            </w:r>
            <w:r w:rsidR="00ED1F21">
              <w:rPr>
                <w:sz w:val="24"/>
                <w:lang w:val="sk-SK"/>
              </w:rPr>
              <w:t>3</w:t>
            </w:r>
            <w:r w:rsidRPr="00E27959">
              <w:rPr>
                <w:sz w:val="24"/>
                <w:lang w:val="sk-SK"/>
              </w:rPr>
              <w:t>1.1</w:t>
            </w:r>
            <w:r w:rsidR="00ED1F21">
              <w:rPr>
                <w:sz w:val="24"/>
                <w:lang w:val="sk-SK"/>
              </w:rPr>
              <w:t>2</w:t>
            </w:r>
            <w:r w:rsidRPr="00E27959">
              <w:rPr>
                <w:sz w:val="24"/>
                <w:lang w:val="sk-SK"/>
              </w:rPr>
              <w:t>.</w:t>
            </w:r>
            <w:r w:rsidR="00ED1F21">
              <w:rPr>
                <w:sz w:val="24"/>
                <w:lang w:val="sk-SK"/>
              </w:rPr>
              <w:t>12</w:t>
            </w:r>
          </w:p>
        </w:tc>
        <w:tc>
          <w:tcPr>
            <w:tcW w:w="1842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  <w:r w:rsidRPr="00E27959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  <w:r w:rsidRPr="00E27959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E27959" w:rsidRPr="00E27959" w:rsidRDefault="00E27959" w:rsidP="00ED1F21">
            <w:pPr>
              <w:jc w:val="both"/>
              <w:rPr>
                <w:sz w:val="24"/>
                <w:lang w:val="sk-SK"/>
              </w:rPr>
            </w:pPr>
            <w:r w:rsidRPr="00E27959">
              <w:rPr>
                <w:sz w:val="24"/>
                <w:lang w:val="sk-SK"/>
              </w:rPr>
              <w:t>Stav k 31.12.1</w:t>
            </w:r>
            <w:r w:rsidR="00ED1F21">
              <w:rPr>
                <w:sz w:val="24"/>
                <w:lang w:val="sk-SK"/>
              </w:rPr>
              <w:t>3</w:t>
            </w:r>
          </w:p>
        </w:tc>
      </w:tr>
      <w:tr w:rsidR="00E27959" w:rsidRPr="00E27959" w:rsidTr="00E27959">
        <w:tc>
          <w:tcPr>
            <w:tcW w:w="1842" w:type="dxa"/>
          </w:tcPr>
          <w:p w:rsidR="00E27959" w:rsidRPr="00E27959" w:rsidRDefault="00E27959" w:rsidP="00E27959">
            <w:pPr>
              <w:jc w:val="both"/>
              <w:rPr>
                <w:sz w:val="24"/>
                <w:lang w:val="sk-SK"/>
              </w:rPr>
            </w:pPr>
            <w:r w:rsidRPr="00E27959">
              <w:rPr>
                <w:sz w:val="24"/>
                <w:lang w:val="sk-SK"/>
              </w:rPr>
              <w:t>Vlastné imanie</w:t>
            </w:r>
          </w:p>
        </w:tc>
        <w:tc>
          <w:tcPr>
            <w:tcW w:w="1842" w:type="dxa"/>
          </w:tcPr>
          <w:p w:rsidR="00E27959" w:rsidRPr="00E27959" w:rsidRDefault="00ED1F21" w:rsidP="00E2795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106.923</w:t>
            </w:r>
          </w:p>
        </w:tc>
        <w:tc>
          <w:tcPr>
            <w:tcW w:w="1842" w:type="dxa"/>
          </w:tcPr>
          <w:p w:rsidR="00E27959" w:rsidRPr="00E27959" w:rsidRDefault="00ED1F21" w:rsidP="00E2795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139.201</w:t>
            </w:r>
          </w:p>
        </w:tc>
        <w:tc>
          <w:tcPr>
            <w:tcW w:w="1843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27959" w:rsidRPr="00E27959" w:rsidRDefault="00ED1F21" w:rsidP="00E2795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246.124</w:t>
            </w:r>
          </w:p>
        </w:tc>
      </w:tr>
      <w:tr w:rsidR="00E27959" w:rsidRPr="00E27959" w:rsidTr="00E27959">
        <w:tc>
          <w:tcPr>
            <w:tcW w:w="1842" w:type="dxa"/>
          </w:tcPr>
          <w:p w:rsidR="00E27959" w:rsidRPr="00E27959" w:rsidRDefault="00E27959" w:rsidP="00E27959">
            <w:pPr>
              <w:jc w:val="both"/>
              <w:rPr>
                <w:sz w:val="24"/>
                <w:lang w:val="sk-SK"/>
              </w:rPr>
            </w:pPr>
            <w:r w:rsidRPr="00E27959">
              <w:rPr>
                <w:sz w:val="24"/>
                <w:lang w:val="sk-SK"/>
              </w:rPr>
              <w:t>Základné imanie</w:t>
            </w:r>
          </w:p>
        </w:tc>
        <w:tc>
          <w:tcPr>
            <w:tcW w:w="1842" w:type="dxa"/>
          </w:tcPr>
          <w:p w:rsidR="00E27959" w:rsidRPr="00E27959" w:rsidRDefault="00ED1F21" w:rsidP="00E2795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6.639</w:t>
            </w:r>
          </w:p>
        </w:tc>
        <w:tc>
          <w:tcPr>
            <w:tcW w:w="1842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  <w:r w:rsidRPr="00E27959">
              <w:rPr>
                <w:sz w:val="24"/>
                <w:lang w:val="sk-SK"/>
              </w:rPr>
              <w:t>6 639</w:t>
            </w:r>
          </w:p>
        </w:tc>
      </w:tr>
      <w:tr w:rsidR="00E27959" w:rsidRPr="00E27959" w:rsidTr="00E27959">
        <w:tc>
          <w:tcPr>
            <w:tcW w:w="1842" w:type="dxa"/>
          </w:tcPr>
          <w:p w:rsidR="00E27959" w:rsidRPr="00E27959" w:rsidRDefault="00E27959" w:rsidP="00E27959">
            <w:pPr>
              <w:jc w:val="both"/>
              <w:rPr>
                <w:sz w:val="24"/>
                <w:lang w:val="sk-SK"/>
              </w:rPr>
            </w:pPr>
            <w:proofErr w:type="spellStart"/>
            <w:r w:rsidRPr="00E27959">
              <w:rPr>
                <w:sz w:val="24"/>
                <w:lang w:val="sk-SK"/>
              </w:rPr>
              <w:t>Kapitál.fondy</w:t>
            </w:r>
            <w:proofErr w:type="spellEnd"/>
          </w:p>
        </w:tc>
        <w:tc>
          <w:tcPr>
            <w:tcW w:w="1842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</w:tr>
      <w:tr w:rsidR="00E27959" w:rsidRPr="00E27959" w:rsidTr="00E27959">
        <w:tc>
          <w:tcPr>
            <w:tcW w:w="1842" w:type="dxa"/>
          </w:tcPr>
          <w:p w:rsidR="00E27959" w:rsidRPr="00E27959" w:rsidRDefault="00E27959" w:rsidP="00E27959">
            <w:pPr>
              <w:jc w:val="both"/>
              <w:rPr>
                <w:sz w:val="24"/>
                <w:lang w:val="sk-SK"/>
              </w:rPr>
            </w:pPr>
            <w:r w:rsidRPr="00E27959">
              <w:rPr>
                <w:sz w:val="24"/>
                <w:lang w:val="sk-SK"/>
              </w:rPr>
              <w:t>Fondy zo zisku</w:t>
            </w:r>
          </w:p>
        </w:tc>
        <w:tc>
          <w:tcPr>
            <w:tcW w:w="1842" w:type="dxa"/>
          </w:tcPr>
          <w:p w:rsidR="00E27959" w:rsidRPr="00E27959" w:rsidRDefault="00ED1F21" w:rsidP="00E2795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664</w:t>
            </w:r>
          </w:p>
        </w:tc>
        <w:tc>
          <w:tcPr>
            <w:tcW w:w="1842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  <w:r w:rsidRPr="00E27959">
              <w:rPr>
                <w:sz w:val="24"/>
                <w:lang w:val="sk-SK"/>
              </w:rPr>
              <w:t>664</w:t>
            </w:r>
          </w:p>
        </w:tc>
      </w:tr>
      <w:tr w:rsidR="00E27959" w:rsidRPr="00E27959" w:rsidTr="00E27959">
        <w:tc>
          <w:tcPr>
            <w:tcW w:w="1842" w:type="dxa"/>
          </w:tcPr>
          <w:p w:rsidR="00E27959" w:rsidRPr="00E27959" w:rsidRDefault="00E27959" w:rsidP="00E27959">
            <w:pPr>
              <w:jc w:val="both"/>
              <w:rPr>
                <w:sz w:val="24"/>
                <w:lang w:val="sk-SK"/>
              </w:rPr>
            </w:pPr>
            <w:proofErr w:type="spellStart"/>
            <w:r w:rsidRPr="00E27959">
              <w:rPr>
                <w:sz w:val="24"/>
                <w:lang w:val="sk-SK"/>
              </w:rPr>
              <w:t>Výsl.min.období</w:t>
            </w:r>
            <w:proofErr w:type="spellEnd"/>
          </w:p>
        </w:tc>
        <w:tc>
          <w:tcPr>
            <w:tcW w:w="1842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</w:tr>
      <w:tr w:rsidR="00E27959" w:rsidRPr="00E27959" w:rsidTr="00E27959">
        <w:tc>
          <w:tcPr>
            <w:tcW w:w="1842" w:type="dxa"/>
          </w:tcPr>
          <w:p w:rsidR="00E27959" w:rsidRPr="00E27959" w:rsidRDefault="00E27959" w:rsidP="00E27959">
            <w:pPr>
              <w:jc w:val="both"/>
              <w:rPr>
                <w:sz w:val="24"/>
                <w:lang w:val="sk-SK"/>
              </w:rPr>
            </w:pPr>
            <w:proofErr w:type="spellStart"/>
            <w:r w:rsidRPr="00E27959">
              <w:rPr>
                <w:sz w:val="24"/>
                <w:lang w:val="sk-SK"/>
              </w:rPr>
              <w:t>Nerozdel.zisk</w:t>
            </w:r>
            <w:proofErr w:type="spellEnd"/>
          </w:p>
        </w:tc>
        <w:tc>
          <w:tcPr>
            <w:tcW w:w="1842" w:type="dxa"/>
          </w:tcPr>
          <w:p w:rsidR="00E27959" w:rsidRPr="00E27959" w:rsidRDefault="00ED1F21" w:rsidP="00E2795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61.527</w:t>
            </w:r>
          </w:p>
        </w:tc>
        <w:tc>
          <w:tcPr>
            <w:tcW w:w="1842" w:type="dxa"/>
          </w:tcPr>
          <w:p w:rsidR="00E27959" w:rsidRPr="00E27959" w:rsidRDefault="00ED1F21" w:rsidP="00E2795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38.093</w:t>
            </w:r>
          </w:p>
        </w:tc>
        <w:tc>
          <w:tcPr>
            <w:tcW w:w="1843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27959" w:rsidRPr="00E27959" w:rsidRDefault="00ED1F21" w:rsidP="00E2795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99.620</w:t>
            </w:r>
          </w:p>
        </w:tc>
      </w:tr>
      <w:tr w:rsidR="00E27959" w:rsidRPr="00E27959" w:rsidTr="00E27959">
        <w:tc>
          <w:tcPr>
            <w:tcW w:w="1842" w:type="dxa"/>
          </w:tcPr>
          <w:p w:rsidR="00E27959" w:rsidRPr="00E27959" w:rsidRDefault="00E27959" w:rsidP="00E27959">
            <w:pPr>
              <w:jc w:val="both"/>
              <w:rPr>
                <w:sz w:val="24"/>
                <w:lang w:val="sk-SK"/>
              </w:rPr>
            </w:pPr>
            <w:proofErr w:type="spellStart"/>
            <w:r w:rsidRPr="00E27959">
              <w:rPr>
                <w:sz w:val="24"/>
                <w:lang w:val="sk-SK"/>
              </w:rPr>
              <w:t>Neuhrad.strata</w:t>
            </w:r>
            <w:proofErr w:type="spellEnd"/>
          </w:p>
        </w:tc>
        <w:tc>
          <w:tcPr>
            <w:tcW w:w="1842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</w:tr>
      <w:tr w:rsidR="00E27959" w:rsidRPr="00E27959" w:rsidTr="00E27959">
        <w:tc>
          <w:tcPr>
            <w:tcW w:w="1842" w:type="dxa"/>
          </w:tcPr>
          <w:p w:rsidR="00E27959" w:rsidRPr="00E27959" w:rsidRDefault="00E27959" w:rsidP="00E27959">
            <w:pPr>
              <w:jc w:val="both"/>
              <w:rPr>
                <w:sz w:val="24"/>
                <w:lang w:val="sk-SK"/>
              </w:rPr>
            </w:pPr>
            <w:r w:rsidRPr="00E27959">
              <w:rPr>
                <w:sz w:val="24"/>
                <w:lang w:val="sk-SK"/>
              </w:rPr>
              <w:t xml:space="preserve">HV </w:t>
            </w:r>
            <w:proofErr w:type="spellStart"/>
            <w:r w:rsidRPr="00E27959">
              <w:rPr>
                <w:sz w:val="24"/>
                <w:lang w:val="sk-SK"/>
              </w:rPr>
              <w:t>bež.obdobia</w:t>
            </w:r>
            <w:proofErr w:type="spellEnd"/>
          </w:p>
        </w:tc>
        <w:tc>
          <w:tcPr>
            <w:tcW w:w="1842" w:type="dxa"/>
          </w:tcPr>
          <w:p w:rsidR="00E27959" w:rsidRPr="00E27959" w:rsidRDefault="00ED1F21" w:rsidP="00E2795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38.093</w:t>
            </w:r>
          </w:p>
        </w:tc>
        <w:tc>
          <w:tcPr>
            <w:tcW w:w="1842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27959" w:rsidRPr="00E27959" w:rsidRDefault="00E27959" w:rsidP="00E27959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E27959" w:rsidRPr="00E27959" w:rsidRDefault="00ED1F21" w:rsidP="00E27959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139.201</w:t>
            </w:r>
          </w:p>
        </w:tc>
      </w:tr>
    </w:tbl>
    <w:p w:rsidR="00E27959" w:rsidRDefault="00E27959" w:rsidP="00FC75D2">
      <w:pPr>
        <w:jc w:val="both"/>
        <w:rPr>
          <w:b/>
          <w:sz w:val="24"/>
          <w:lang w:val="sk-SK"/>
        </w:rPr>
      </w:pPr>
    </w:p>
    <w:p w:rsidR="00E27959" w:rsidRDefault="005C2B45" w:rsidP="00E27959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</w:p>
    <w:p w:rsidR="003250F6" w:rsidRDefault="005C2B45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  <w:t xml:space="preserve">     </w:t>
      </w:r>
    </w:p>
    <w:p w:rsidR="00EE0496" w:rsidRDefault="00EE0496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V Bratislave dňa </w:t>
      </w:r>
      <w:r w:rsidR="00ED1F21">
        <w:rPr>
          <w:sz w:val="24"/>
          <w:lang w:val="sk-SK"/>
        </w:rPr>
        <w:t>02</w:t>
      </w:r>
      <w:r w:rsidR="001F628F">
        <w:rPr>
          <w:sz w:val="24"/>
          <w:lang w:val="sk-SK"/>
        </w:rPr>
        <w:t>.0</w:t>
      </w:r>
      <w:r w:rsidR="00A22BA5">
        <w:rPr>
          <w:sz w:val="24"/>
          <w:lang w:val="sk-SK"/>
        </w:rPr>
        <w:t>3</w:t>
      </w:r>
      <w:r w:rsidR="001F628F">
        <w:rPr>
          <w:sz w:val="24"/>
          <w:lang w:val="sk-SK"/>
        </w:rPr>
        <w:t>.</w:t>
      </w:r>
      <w:r w:rsidR="00611ABC">
        <w:rPr>
          <w:sz w:val="24"/>
          <w:lang w:val="sk-SK"/>
        </w:rPr>
        <w:t>201</w:t>
      </w:r>
      <w:r w:rsidR="00ED1F21">
        <w:rPr>
          <w:sz w:val="24"/>
          <w:lang w:val="sk-SK"/>
        </w:rPr>
        <w:t>4</w:t>
      </w: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Podpis štatutárneho orgánu</w:t>
      </w:r>
    </w:p>
    <w:p w:rsidR="00F23451" w:rsidRDefault="00F23451" w:rsidP="00FC75D2">
      <w:pPr>
        <w:jc w:val="both"/>
        <w:rPr>
          <w:sz w:val="24"/>
          <w:lang w:val="sk-SK"/>
        </w:rPr>
      </w:pPr>
    </w:p>
    <w:p w:rsidR="00895440" w:rsidRDefault="00895440" w:rsidP="00FC75D2">
      <w:pPr>
        <w:jc w:val="both"/>
        <w:rPr>
          <w:sz w:val="36"/>
          <w:lang w:val="sk-SK"/>
        </w:rPr>
      </w:pPr>
    </w:p>
    <w:sectPr w:rsidR="00895440" w:rsidSect="00E71A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216A6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1169228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12CE2F11"/>
    <w:multiLevelType w:val="hybridMultilevel"/>
    <w:tmpl w:val="546E68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5B15B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>
    <w:nsid w:val="2ED5622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354710B0"/>
    <w:multiLevelType w:val="hybridMultilevel"/>
    <w:tmpl w:val="1696BE5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553B0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>
    <w:nsid w:val="3C8864C6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3EE51DD6"/>
    <w:multiLevelType w:val="hybridMultilevel"/>
    <w:tmpl w:val="88AEE8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A310AF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567C172A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594D1BD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65D97226"/>
    <w:multiLevelType w:val="hybridMultilevel"/>
    <w:tmpl w:val="E53832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1257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11"/>
  </w:num>
  <w:num w:numId="4">
    <w:abstractNumId w:val="1"/>
  </w:num>
  <w:num w:numId="5">
    <w:abstractNumId w:val="0"/>
  </w:num>
  <w:num w:numId="6">
    <w:abstractNumId w:val="9"/>
  </w:num>
  <w:num w:numId="7">
    <w:abstractNumId w:val="3"/>
  </w:num>
  <w:num w:numId="8">
    <w:abstractNumId w:val="6"/>
  </w:num>
  <w:num w:numId="9">
    <w:abstractNumId w:val="7"/>
  </w:num>
  <w:num w:numId="10">
    <w:abstractNumId w:val="10"/>
  </w:num>
  <w:num w:numId="11">
    <w:abstractNumId w:val="2"/>
  </w:num>
  <w:num w:numId="12">
    <w:abstractNumId w:val="12"/>
  </w:num>
  <w:num w:numId="13">
    <w:abstractNumId w:val="5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47D08"/>
    <w:rsid w:val="000152F0"/>
    <w:rsid w:val="00032DE0"/>
    <w:rsid w:val="00062D24"/>
    <w:rsid w:val="000B290F"/>
    <w:rsid w:val="000C25B0"/>
    <w:rsid w:val="00151E83"/>
    <w:rsid w:val="0019685C"/>
    <w:rsid w:val="001C1273"/>
    <w:rsid w:val="001F628F"/>
    <w:rsid w:val="00251EF3"/>
    <w:rsid w:val="002A78CB"/>
    <w:rsid w:val="002D56E1"/>
    <w:rsid w:val="002E401C"/>
    <w:rsid w:val="002F7EC6"/>
    <w:rsid w:val="003250F6"/>
    <w:rsid w:val="003471CB"/>
    <w:rsid w:val="00347D08"/>
    <w:rsid w:val="00364DF8"/>
    <w:rsid w:val="003829F3"/>
    <w:rsid w:val="003E6CAA"/>
    <w:rsid w:val="00401D62"/>
    <w:rsid w:val="00434919"/>
    <w:rsid w:val="0043673B"/>
    <w:rsid w:val="0051001E"/>
    <w:rsid w:val="00515CE8"/>
    <w:rsid w:val="00553676"/>
    <w:rsid w:val="00590E9C"/>
    <w:rsid w:val="005B0D56"/>
    <w:rsid w:val="005C2B45"/>
    <w:rsid w:val="00602CF5"/>
    <w:rsid w:val="00610E42"/>
    <w:rsid w:val="00611ABC"/>
    <w:rsid w:val="00612440"/>
    <w:rsid w:val="00613319"/>
    <w:rsid w:val="00613D8D"/>
    <w:rsid w:val="00635472"/>
    <w:rsid w:val="0065619B"/>
    <w:rsid w:val="00665382"/>
    <w:rsid w:val="006D6996"/>
    <w:rsid w:val="006F330C"/>
    <w:rsid w:val="007559EC"/>
    <w:rsid w:val="007848B0"/>
    <w:rsid w:val="007D60B8"/>
    <w:rsid w:val="007D7901"/>
    <w:rsid w:val="007E330A"/>
    <w:rsid w:val="007E337B"/>
    <w:rsid w:val="007F4498"/>
    <w:rsid w:val="00895440"/>
    <w:rsid w:val="008F725F"/>
    <w:rsid w:val="0095138C"/>
    <w:rsid w:val="00971D37"/>
    <w:rsid w:val="009B7350"/>
    <w:rsid w:val="009C0A16"/>
    <w:rsid w:val="009D1446"/>
    <w:rsid w:val="009E15CD"/>
    <w:rsid w:val="00A15108"/>
    <w:rsid w:val="00A22BA5"/>
    <w:rsid w:val="00A23DD2"/>
    <w:rsid w:val="00A419C3"/>
    <w:rsid w:val="00A43693"/>
    <w:rsid w:val="00A758E3"/>
    <w:rsid w:val="00A9205D"/>
    <w:rsid w:val="00AB4723"/>
    <w:rsid w:val="00AD72C2"/>
    <w:rsid w:val="00AD792E"/>
    <w:rsid w:val="00AE34E6"/>
    <w:rsid w:val="00B017BD"/>
    <w:rsid w:val="00B3373C"/>
    <w:rsid w:val="00B51621"/>
    <w:rsid w:val="00B51FDE"/>
    <w:rsid w:val="00B529BF"/>
    <w:rsid w:val="00B63C3C"/>
    <w:rsid w:val="00B81D83"/>
    <w:rsid w:val="00B84D67"/>
    <w:rsid w:val="00B8654B"/>
    <w:rsid w:val="00BC5DB7"/>
    <w:rsid w:val="00BC6EC7"/>
    <w:rsid w:val="00BF5A91"/>
    <w:rsid w:val="00C73269"/>
    <w:rsid w:val="00CA10A3"/>
    <w:rsid w:val="00CB196B"/>
    <w:rsid w:val="00CC2332"/>
    <w:rsid w:val="00D02687"/>
    <w:rsid w:val="00D408AD"/>
    <w:rsid w:val="00D40C25"/>
    <w:rsid w:val="00D654C1"/>
    <w:rsid w:val="00D749DF"/>
    <w:rsid w:val="00D7745F"/>
    <w:rsid w:val="00D878AD"/>
    <w:rsid w:val="00DF7FA9"/>
    <w:rsid w:val="00E27959"/>
    <w:rsid w:val="00E3528F"/>
    <w:rsid w:val="00E71A57"/>
    <w:rsid w:val="00E8729C"/>
    <w:rsid w:val="00ED1F21"/>
    <w:rsid w:val="00EE0496"/>
    <w:rsid w:val="00EE20C1"/>
    <w:rsid w:val="00F23451"/>
    <w:rsid w:val="00F4488C"/>
    <w:rsid w:val="00F54283"/>
    <w:rsid w:val="00F723BB"/>
    <w:rsid w:val="00F73EAE"/>
    <w:rsid w:val="00FC75D2"/>
    <w:rsid w:val="00FE1299"/>
    <w:rsid w:val="00FE47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1A57"/>
    <w:rPr>
      <w:lang w:val="cs-CZ"/>
    </w:rPr>
  </w:style>
  <w:style w:type="paragraph" w:styleId="Nadpis1">
    <w:name w:val="heading 1"/>
    <w:basedOn w:val="Normlny"/>
    <w:next w:val="Normlny"/>
    <w:qFormat/>
    <w:rsid w:val="00E71A57"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E71A57"/>
    <w:pPr>
      <w:keepNext/>
      <w:jc w:val="center"/>
      <w:outlineLvl w:val="1"/>
    </w:pPr>
    <w:rPr>
      <w:b/>
      <w:sz w:val="48"/>
      <w:lang w:val="sk-SK"/>
    </w:rPr>
  </w:style>
  <w:style w:type="paragraph" w:styleId="Nadpis3">
    <w:name w:val="heading 3"/>
    <w:basedOn w:val="Normlny"/>
    <w:next w:val="Normlny"/>
    <w:qFormat/>
    <w:rsid w:val="00E71A57"/>
    <w:pPr>
      <w:keepNext/>
      <w:jc w:val="center"/>
      <w:outlineLvl w:val="2"/>
    </w:pPr>
    <w:rPr>
      <w:sz w:val="32"/>
      <w:lang w:val="sk-SK"/>
    </w:rPr>
  </w:style>
  <w:style w:type="paragraph" w:styleId="Nadpis4">
    <w:name w:val="heading 4"/>
    <w:basedOn w:val="Normlny"/>
    <w:next w:val="Normlny"/>
    <w:qFormat/>
    <w:rsid w:val="00E71A57"/>
    <w:pPr>
      <w:keepNext/>
      <w:jc w:val="center"/>
      <w:outlineLvl w:val="3"/>
    </w:pPr>
    <w:rPr>
      <w:sz w:val="3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279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32E839-A51F-40DA-8A60-EE3A9CF9F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</TotalTime>
  <Pages>4</Pages>
  <Words>746</Words>
  <Characters>4255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Obchodné meno</vt:lpstr>
    </vt:vector>
  </TitlesOfParts>
  <Company>Future Invest, s.r.o.</Company>
  <LinksUpToDate>false</LinksUpToDate>
  <CharactersWithSpaces>4992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Obchodné meno</dc:title>
  <dc:subject/>
  <dc:creator>Jana Méryová</dc:creator>
  <cp:keywords/>
  <cp:lastModifiedBy>ADMIN</cp:lastModifiedBy>
  <cp:revision>52</cp:revision>
  <cp:lastPrinted>2012-02-11T12:49:00Z</cp:lastPrinted>
  <dcterms:created xsi:type="dcterms:W3CDTF">2010-02-18T08:11:00Z</dcterms:created>
  <dcterms:modified xsi:type="dcterms:W3CDTF">2014-03-02T10:23:00Z</dcterms:modified>
</cp:coreProperties>
</file>