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center" w:tblpY="-927"/>
        <w:tblW w:w="568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51"/>
        <w:gridCol w:w="2344"/>
        <w:gridCol w:w="642"/>
      </w:tblGrid>
      <w:tr w:rsidR="001D1CBA" w:rsidRPr="002B2E75" w:rsidTr="00030966">
        <w:trPr>
          <w:trHeight w:val="142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D1CBA" w:rsidRPr="002B2E75" w:rsidRDefault="001D1CBA" w:rsidP="001D1C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1CBA" w:rsidRPr="002B2E75" w:rsidRDefault="001D1CBA" w:rsidP="001D1CB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1CBA" w:rsidRPr="002B2E75" w:rsidRDefault="001D1CBA" w:rsidP="001D1C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  <w:ind w:left="0"/>
        <w:rPr>
          <w:b/>
          <w:sz w:val="24"/>
        </w:rPr>
      </w:pPr>
    </w:p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1D1CBA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>P</w:t>
      </w:r>
      <w:r w:rsidR="004D3B4A" w:rsidRPr="00FA0C14">
        <w:rPr>
          <w:b/>
          <w:sz w:val="24"/>
        </w:rPr>
        <w:t>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 w:rsidRPr="005C0ADA">
        <w:rPr>
          <w:b/>
          <w:sz w:val="24"/>
          <w:highlight w:val="lightGray"/>
        </w:rPr>
        <w:t xml:space="preserve">individuálnej </w:t>
      </w:r>
      <w:r w:rsidR="004D3B4A" w:rsidRPr="005C0ADA">
        <w:rPr>
          <w:b/>
          <w:sz w:val="24"/>
          <w:highlight w:val="lightGray"/>
        </w:rPr>
        <w:t>účtovnej závierky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0402C8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505C59">
        <w:rPr>
          <w:b/>
          <w:sz w:val="24"/>
        </w:rPr>
        <w:t>2013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180"/>
        <w:gridCol w:w="34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356"/>
        <w:gridCol w:w="218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1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402C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 w:rsidP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55350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ť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402C8" w:rsidRPr="00D72087" w:rsidRDefault="000402C8" w:rsidP="000402C8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402C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155350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402C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277271" w:rsidTr="00155350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277271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277271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277271" w:rsidTr="00155350">
        <w:trPr>
          <w:trHeight w:val="254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741F38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41F38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741F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741F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741F38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41F38">
              <w:rPr>
                <w:rFonts w:cs="Arial"/>
                <w:sz w:val="18"/>
                <w:szCs w:val="18"/>
                <w:lang w:eastAsia="sk-SK"/>
              </w:rPr>
              <w:t>h</w:t>
            </w:r>
            <w:bookmarkStart w:id="0" w:name="_GoBack"/>
            <w:bookmarkEnd w:id="0"/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55350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55350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553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15535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55350"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277271" w:rsidTr="00155350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277271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277271" w:rsidTr="00155350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 w:rsidRPr="00277271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277271" w:rsidRDefault="00D173E1" w:rsidP="007E1C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06.03.2014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277271" w:rsidTr="00155350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277271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77271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277271" w:rsidRDefault="007E1C3F" w:rsidP="007E1C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277271">
              <w:rPr>
                <w:rFonts w:cs="Arial"/>
                <w:sz w:val="18"/>
                <w:szCs w:val="18"/>
                <w:lang w:eastAsia="sk-SK"/>
              </w:rPr>
              <w:t>xx</w:t>
            </w:r>
            <w:r w:rsidR="00D72087" w:rsidRPr="00277271"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277271">
              <w:rPr>
                <w:rFonts w:cs="Arial"/>
                <w:sz w:val="18"/>
                <w:szCs w:val="18"/>
                <w:lang w:eastAsia="sk-SK"/>
              </w:rPr>
              <w:t>xx</w:t>
            </w:r>
            <w:r w:rsidR="00D72087" w:rsidRPr="00277271"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277271">
              <w:rPr>
                <w:rFonts w:cs="Arial"/>
                <w:sz w:val="18"/>
                <w:szCs w:val="18"/>
                <w:lang w:eastAsia="sk-SK"/>
              </w:rPr>
              <w:t>xxxx</w:t>
            </w:r>
            <w:proofErr w:type="spellEnd"/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277271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2772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 w:rsidRPr="00277271">
        <w:lastRenderedPageBreak/>
        <w:t>Informácie o účtovnej jednotke</w:t>
      </w:r>
      <w:bookmarkEnd w:id="1"/>
    </w:p>
    <w:p w:rsidR="004D3B4A" w:rsidRPr="00277271" w:rsidRDefault="004D3B4A" w:rsidP="004D3B4A">
      <w:pPr>
        <w:pStyle w:val="Zkladntext"/>
      </w:pPr>
    </w:p>
    <w:p w:rsidR="000475F8" w:rsidRPr="00277271" w:rsidRDefault="000475F8" w:rsidP="000475F8">
      <w:pPr>
        <w:pStyle w:val="Nadpis2"/>
        <w:numPr>
          <w:ilvl w:val="1"/>
          <w:numId w:val="13"/>
        </w:numPr>
        <w:spacing w:before="120" w:after="120"/>
        <w:ind w:left="340" w:hanging="340"/>
      </w:pPr>
      <w:r w:rsidRPr="00277271">
        <w:t>Obchodné meno, sídlo a založenie účtovnej jednotky</w:t>
      </w:r>
    </w:p>
    <w:p w:rsidR="000475F8" w:rsidRPr="00277271" w:rsidRDefault="000402C8" w:rsidP="000402C8">
      <w:pPr>
        <w:ind w:firstLine="340"/>
        <w:rPr>
          <w:sz w:val="18"/>
        </w:rPr>
      </w:pPr>
      <w:r>
        <w:rPr>
          <w:sz w:val="18"/>
        </w:rPr>
        <w:t xml:space="preserve">  </w:t>
      </w:r>
      <w:proofErr w:type="spellStart"/>
      <w:r>
        <w:rPr>
          <w:sz w:val="18"/>
        </w:rPr>
        <w:t>Lacrimae</w:t>
      </w:r>
      <w:proofErr w:type="spellEnd"/>
      <w:r>
        <w:rPr>
          <w:sz w:val="18"/>
        </w:rPr>
        <w:t xml:space="preserve">  s.r.o.</w:t>
      </w:r>
    </w:p>
    <w:p w:rsidR="000475F8" w:rsidRPr="00277271" w:rsidRDefault="00497A19" w:rsidP="000475F8">
      <w:pPr>
        <w:rPr>
          <w:sz w:val="18"/>
        </w:rPr>
      </w:pPr>
      <w:r w:rsidRPr="00277271">
        <w:rPr>
          <w:sz w:val="18"/>
        </w:rPr>
        <w:t xml:space="preserve">          </w:t>
      </w:r>
      <w:r w:rsidR="000475F8" w:rsidRPr="00277271">
        <w:rPr>
          <w:sz w:val="18"/>
        </w:rPr>
        <w:t xml:space="preserve">Sídlo: </w:t>
      </w:r>
      <w:r w:rsidR="000402C8">
        <w:rPr>
          <w:sz w:val="18"/>
        </w:rPr>
        <w:t>Rovinka 641</w:t>
      </w:r>
    </w:p>
    <w:p w:rsidR="00497A19" w:rsidRPr="00277271" w:rsidRDefault="00497A19" w:rsidP="00497A19">
      <w:pPr>
        <w:rPr>
          <w:sz w:val="18"/>
        </w:rPr>
      </w:pPr>
      <w:r w:rsidRPr="00277271">
        <w:rPr>
          <w:sz w:val="18"/>
        </w:rPr>
        <w:t xml:space="preserve">          IČO spoločnosti je </w:t>
      </w:r>
      <w:r w:rsidR="000402C8">
        <w:rPr>
          <w:sz w:val="18"/>
        </w:rPr>
        <w:t>Rovinka 641</w:t>
      </w:r>
    </w:p>
    <w:p w:rsidR="000475F8" w:rsidRPr="00277271" w:rsidRDefault="000475F8" w:rsidP="000475F8">
      <w:pPr>
        <w:rPr>
          <w:sz w:val="18"/>
        </w:rPr>
      </w:pPr>
    </w:p>
    <w:p w:rsidR="00497A19" w:rsidRPr="00277271" w:rsidRDefault="00497A19" w:rsidP="00497A19">
      <w:pPr>
        <w:rPr>
          <w:sz w:val="18"/>
        </w:rPr>
      </w:pPr>
      <w:r w:rsidRPr="00277271">
        <w:rPr>
          <w:sz w:val="18"/>
        </w:rPr>
        <w:t xml:space="preserve">         </w:t>
      </w:r>
      <w:r w:rsidR="000475F8" w:rsidRPr="00277271">
        <w:rPr>
          <w:sz w:val="18"/>
        </w:rPr>
        <w:t xml:space="preserve">Spoločnosť </w:t>
      </w:r>
      <w:proofErr w:type="spellStart"/>
      <w:r w:rsidR="000402C8">
        <w:t>Lacrime</w:t>
      </w:r>
      <w:proofErr w:type="spellEnd"/>
      <w:r w:rsidR="000402C8">
        <w:t xml:space="preserve">  s.r.o. </w:t>
      </w:r>
      <w:r w:rsidR="000475F8" w:rsidRPr="00277271">
        <w:rPr>
          <w:sz w:val="18"/>
        </w:rPr>
        <w:t xml:space="preserve">bola založená na základe </w:t>
      </w:r>
      <w:r w:rsidR="000475F8" w:rsidRPr="00277271">
        <w:rPr>
          <w:sz w:val="18"/>
          <w:highlight w:val="lightGray"/>
        </w:rPr>
        <w:t>/zakladateľskej listiny</w:t>
      </w:r>
      <w:r w:rsidR="000475F8" w:rsidRPr="00277271">
        <w:rPr>
          <w:sz w:val="18"/>
        </w:rPr>
        <w:t xml:space="preserve"> dňa </w:t>
      </w:r>
      <w:r w:rsidR="000402C8">
        <w:rPr>
          <w:sz w:val="18"/>
        </w:rPr>
        <w:t>13.01.2009</w:t>
      </w:r>
      <w:r w:rsidR="000475F8" w:rsidRPr="00277271">
        <w:rPr>
          <w:sz w:val="18"/>
        </w:rPr>
        <w:t xml:space="preserve"> a do </w:t>
      </w:r>
      <w:r w:rsidRPr="00277271">
        <w:rPr>
          <w:sz w:val="18"/>
        </w:rPr>
        <w:t xml:space="preserve">  </w:t>
      </w:r>
    </w:p>
    <w:p w:rsidR="004A4EC0" w:rsidRDefault="00497A19" w:rsidP="00497A19">
      <w:pPr>
        <w:rPr>
          <w:sz w:val="18"/>
        </w:rPr>
      </w:pPr>
      <w:r w:rsidRPr="00277271">
        <w:rPr>
          <w:sz w:val="18"/>
        </w:rPr>
        <w:t xml:space="preserve">         </w:t>
      </w:r>
      <w:r w:rsidR="000475F8" w:rsidRPr="00277271">
        <w:rPr>
          <w:sz w:val="18"/>
        </w:rPr>
        <w:t xml:space="preserve">obchodného registra bola zapísaná dňa </w:t>
      </w:r>
      <w:r w:rsidR="000402C8">
        <w:rPr>
          <w:sz w:val="18"/>
        </w:rPr>
        <w:t>31.01.2009</w:t>
      </w:r>
      <w:r w:rsidR="000475F8" w:rsidRPr="00277271">
        <w:rPr>
          <w:sz w:val="18"/>
        </w:rPr>
        <w:t xml:space="preserve"> (Obchodný register Okresného súdu </w:t>
      </w:r>
      <w:r w:rsidR="000475F8" w:rsidRPr="00277271">
        <w:rPr>
          <w:sz w:val="18"/>
          <w:highlight w:val="lightGray"/>
        </w:rPr>
        <w:t>Bratislava I v Bratislave</w:t>
      </w:r>
      <w:r w:rsidR="000475F8" w:rsidRPr="00277271">
        <w:rPr>
          <w:sz w:val="18"/>
        </w:rPr>
        <w:t>,</w:t>
      </w:r>
      <w:r w:rsidRPr="00277271">
        <w:rPr>
          <w:sz w:val="18"/>
        </w:rPr>
        <w:t xml:space="preserve"> oddiel</w:t>
      </w:r>
    </w:p>
    <w:p w:rsidR="00497A19" w:rsidRPr="00277271" w:rsidRDefault="004A4EC0" w:rsidP="00497A19">
      <w:pPr>
        <w:rPr>
          <w:sz w:val="18"/>
        </w:rPr>
      </w:pPr>
      <w:r>
        <w:rPr>
          <w:sz w:val="18"/>
        </w:rPr>
        <w:t xml:space="preserve">  </w:t>
      </w:r>
      <w:r w:rsidR="00497A19" w:rsidRPr="00277271">
        <w:rPr>
          <w:sz w:val="18"/>
        </w:rPr>
        <w:t xml:space="preserve"> </w:t>
      </w:r>
      <w:r>
        <w:rPr>
          <w:sz w:val="18"/>
        </w:rPr>
        <w:t xml:space="preserve">      </w:t>
      </w:r>
      <w:proofErr w:type="spellStart"/>
      <w:r>
        <w:rPr>
          <w:sz w:val="18"/>
          <w:highlight w:val="lightGray"/>
        </w:rPr>
        <w:t>Sro</w:t>
      </w:r>
      <w:proofErr w:type="spellEnd"/>
      <w:r>
        <w:rPr>
          <w:sz w:val="18"/>
        </w:rPr>
        <w:t xml:space="preserve">   </w:t>
      </w:r>
      <w:r w:rsidR="00497A19" w:rsidRPr="00277271">
        <w:rPr>
          <w:sz w:val="18"/>
        </w:rPr>
        <w:t xml:space="preserve">vložka </w:t>
      </w:r>
      <w:r>
        <w:rPr>
          <w:sz w:val="18"/>
        </w:rPr>
        <w:t>5651/B</w:t>
      </w:r>
    </w:p>
    <w:p w:rsidR="000475F8" w:rsidRPr="00277271" w:rsidRDefault="000475F8" w:rsidP="000475F8"/>
    <w:p w:rsidR="004D3B4A" w:rsidRPr="00277271" w:rsidRDefault="004D3B4A" w:rsidP="004D3B4A"/>
    <w:p w:rsidR="004D3B4A" w:rsidRPr="00277271" w:rsidRDefault="00C3463F" w:rsidP="00C3463F">
      <w:pPr>
        <w:pStyle w:val="Nadpis2"/>
        <w:numPr>
          <w:ilvl w:val="0"/>
          <w:numId w:val="2"/>
        </w:numPr>
      </w:pPr>
      <w:bookmarkStart w:id="2" w:name="_Toc530739896"/>
      <w:r w:rsidRPr="00277271">
        <w:t>Predmet činnosti účtovnej jednotky</w:t>
      </w:r>
      <w:r w:rsidR="004D3B4A" w:rsidRPr="00277271">
        <w:t xml:space="preserve"> sú:</w:t>
      </w:r>
      <w:bookmarkEnd w:id="2"/>
    </w:p>
    <w:p w:rsidR="00C3463F" w:rsidRPr="00277271" w:rsidRDefault="004A4EC0" w:rsidP="00C3463F">
      <w:pPr>
        <w:pStyle w:val="NormalODSEKY"/>
        <w:rPr>
          <w:highlight w:val="lightGray"/>
          <w:lang w:val="sk-SK"/>
        </w:rPr>
      </w:pPr>
      <w:r>
        <w:rPr>
          <w:highlight w:val="lightGray"/>
          <w:lang w:val="sk-SK"/>
        </w:rPr>
        <w:t>Kúpa tovaru na účely jeho predaja konečnému spotrebiteľovi (maloobchod) alebo iným prevádzkovateľom živnosti (veľkoobchod)</w:t>
      </w:r>
    </w:p>
    <w:p w:rsidR="00C3463F" w:rsidRPr="00277271" w:rsidRDefault="004A4EC0" w:rsidP="00C3463F">
      <w:pPr>
        <w:pStyle w:val="NormalODSEKY"/>
        <w:rPr>
          <w:highlight w:val="lightGray"/>
          <w:lang w:val="sk-SK"/>
        </w:rPr>
      </w:pPr>
      <w:r>
        <w:rPr>
          <w:highlight w:val="lightGray"/>
          <w:lang w:val="sk-SK"/>
        </w:rPr>
        <w:t>Sprostredkovateľská činnosť v oblasti obchodu</w:t>
      </w:r>
    </w:p>
    <w:p w:rsidR="00C3463F" w:rsidRPr="00277271" w:rsidRDefault="004A4EC0" w:rsidP="00C3463F">
      <w:pPr>
        <w:pStyle w:val="NormalODSEKY"/>
        <w:rPr>
          <w:highlight w:val="lightGray"/>
          <w:lang w:val="sk-SK"/>
        </w:rPr>
      </w:pPr>
      <w:r>
        <w:rPr>
          <w:highlight w:val="lightGray"/>
          <w:lang w:val="sk-SK"/>
        </w:rPr>
        <w:t>Počítačové služby</w:t>
      </w:r>
    </w:p>
    <w:p w:rsidR="00C3463F" w:rsidRPr="00277271" w:rsidRDefault="00C3463F" w:rsidP="00C3463F">
      <w:pPr>
        <w:pStyle w:val="NormalODSEKY"/>
        <w:numPr>
          <w:ilvl w:val="0"/>
          <w:numId w:val="0"/>
        </w:numPr>
        <w:ind w:left="851"/>
        <w:rPr>
          <w:highlight w:val="lightGray"/>
          <w:lang w:val="sk-SK"/>
        </w:rPr>
      </w:pPr>
    </w:p>
    <w:p w:rsidR="004D3B4A" w:rsidRPr="00277271" w:rsidRDefault="004D3B4A" w:rsidP="008C6D5C">
      <w:pPr>
        <w:pStyle w:val="Zkladntext"/>
        <w:ind w:left="0"/>
      </w:pPr>
    </w:p>
    <w:p w:rsidR="004D3B4A" w:rsidRPr="00277271" w:rsidRDefault="005F5D4F" w:rsidP="004D3B4A">
      <w:pPr>
        <w:pStyle w:val="Nadpis2"/>
        <w:numPr>
          <w:ilvl w:val="0"/>
          <w:numId w:val="2"/>
        </w:numPr>
      </w:pPr>
      <w:r w:rsidRPr="00277271">
        <w:t>P</w:t>
      </w:r>
      <w:r w:rsidR="004D3B4A" w:rsidRPr="00277271">
        <w:t xml:space="preserve">očet zamestnancov </w:t>
      </w:r>
      <w:r w:rsidR="004A4EC0">
        <w:t>- žiaden</w:t>
      </w:r>
    </w:p>
    <w:p w:rsidR="005F5D4F" w:rsidRPr="00277271" w:rsidRDefault="005F5D4F" w:rsidP="004D3B4A">
      <w:pPr>
        <w:pStyle w:val="Zkladntext"/>
      </w:pPr>
      <w:r w:rsidRPr="00277271">
        <w:t>Údaje o počte zamestnancov za bežné účtovné obdobie a bezprostredne predchádzajúce účtovné obdobie sú uvedené v nasledujúcom prehľade:</w:t>
      </w:r>
    </w:p>
    <w:p w:rsidR="00F05EAB" w:rsidRPr="00277271" w:rsidRDefault="00F05EAB" w:rsidP="00051EA2">
      <w:pPr>
        <w:pStyle w:val="Zkladntext"/>
        <w:ind w:left="0"/>
      </w:pPr>
    </w:p>
    <w:p w:rsidR="005F5D4F" w:rsidRPr="00277271" w:rsidRDefault="005F5D4F" w:rsidP="004D3B4A">
      <w:pPr>
        <w:pStyle w:val="Zkladntext"/>
      </w:pPr>
    </w:p>
    <w:p w:rsidR="003B08CF" w:rsidRPr="00277271" w:rsidRDefault="006D7025" w:rsidP="003B08CF">
      <w:pPr>
        <w:pStyle w:val="Zkladntext"/>
      </w:pPr>
      <w:r w:rsidRPr="00277271">
        <w:object w:dxaOrig="8850" w:dyaOrig="18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6.75pt;height:101.25pt" o:ole="" o:preferrelative="f" o:bordertopcolor="this" o:borderleftcolor="this" o:borderbottomcolor="this" o:borderrightcolor="this">
            <v:imagedata r:id="rId9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5" DrawAspect="Content" ObjectID="_1455712858" r:id="rId10"/>
        </w:object>
      </w:r>
    </w:p>
    <w:p w:rsidR="003B08CF" w:rsidRPr="00277271" w:rsidRDefault="003B08CF" w:rsidP="00C231E8">
      <w:pPr>
        <w:pStyle w:val="Zkladntext"/>
      </w:pPr>
    </w:p>
    <w:p w:rsidR="004D3B4A" w:rsidRDefault="004D3B4A" w:rsidP="00AB7C35">
      <w:pPr>
        <w:pStyle w:val="Nadpis2"/>
        <w:numPr>
          <w:ilvl w:val="0"/>
          <w:numId w:val="2"/>
        </w:numPr>
      </w:pPr>
      <w:r w:rsidRPr="00277271">
        <w:t>Údaje o neobmedzenom ručení</w:t>
      </w:r>
      <w:r w:rsidR="004A4EC0">
        <w:t xml:space="preserve"> – </w:t>
      </w:r>
      <w:r w:rsidR="004A4EC0" w:rsidRPr="004A4EC0">
        <w:rPr>
          <w:highlight w:val="lightGray"/>
        </w:rPr>
        <w:t xml:space="preserve">účtovná jednotka nie je neobmedzene ručiacim spoločníkom v iných účtovných jednotkách </w:t>
      </w:r>
      <w:r w:rsidR="004A4EC0">
        <w:t>.</w:t>
      </w:r>
    </w:p>
    <w:p w:rsidR="004A4EC0" w:rsidRPr="004A4EC0" w:rsidRDefault="004A4EC0" w:rsidP="004A4EC0"/>
    <w:p w:rsidR="004D3B4A" w:rsidRPr="00277271" w:rsidRDefault="004D3B4A" w:rsidP="004D3B4A">
      <w:pPr>
        <w:pStyle w:val="Nadpis2"/>
        <w:numPr>
          <w:ilvl w:val="0"/>
          <w:numId w:val="2"/>
        </w:numPr>
      </w:pPr>
      <w:r w:rsidRPr="00277271">
        <w:t>Právny dôvod na zostavenie účtovnej závierky</w:t>
      </w:r>
    </w:p>
    <w:p w:rsidR="004D3B4A" w:rsidRPr="00277271" w:rsidRDefault="004D3B4A" w:rsidP="004D3B4A">
      <w:pPr>
        <w:pStyle w:val="Zkladntext"/>
        <w:ind w:hanging="426"/>
        <w:rPr>
          <w:szCs w:val="24"/>
          <w:highlight w:val="lightGray"/>
          <w:lang w:eastAsia="cs-CZ"/>
        </w:rPr>
      </w:pPr>
      <w:r w:rsidRPr="00277271">
        <w:tab/>
        <w:t xml:space="preserve">Účtovná závierka Spoločnosti k </w:t>
      </w:r>
      <w:r w:rsidRPr="00277271">
        <w:rPr>
          <w:szCs w:val="24"/>
          <w:highlight w:val="lightGray"/>
          <w:lang w:eastAsia="cs-CZ"/>
        </w:rPr>
        <w:t>31. decembru 201</w:t>
      </w:r>
      <w:r w:rsidR="004A4EC0">
        <w:rPr>
          <w:szCs w:val="24"/>
          <w:lang w:eastAsia="cs-CZ"/>
        </w:rPr>
        <w:t>3</w:t>
      </w:r>
      <w:r w:rsidRPr="00277271">
        <w:t xml:space="preserve"> je zostavená ako riadna účtovná závierka podľa § 17 ods. 6 zákona NR SR č. 431/2002 Z. z. o účtovníctve za účtovné obdobie od </w:t>
      </w:r>
      <w:r w:rsidRPr="00277271">
        <w:rPr>
          <w:szCs w:val="24"/>
          <w:highlight w:val="lightGray"/>
          <w:lang w:eastAsia="cs-CZ"/>
        </w:rPr>
        <w:t>1. januára 201</w:t>
      </w:r>
      <w:r w:rsidR="004A4EC0">
        <w:rPr>
          <w:szCs w:val="24"/>
          <w:highlight w:val="lightGray"/>
          <w:lang w:eastAsia="cs-CZ"/>
        </w:rPr>
        <w:t>3</w:t>
      </w:r>
      <w:r w:rsidRPr="00277271">
        <w:rPr>
          <w:szCs w:val="24"/>
          <w:highlight w:val="lightGray"/>
          <w:lang w:eastAsia="cs-CZ"/>
        </w:rPr>
        <w:t xml:space="preserve"> do 31. decembra 201</w:t>
      </w:r>
      <w:r w:rsidR="004A4EC0">
        <w:rPr>
          <w:szCs w:val="24"/>
          <w:highlight w:val="lightGray"/>
          <w:lang w:eastAsia="cs-CZ"/>
        </w:rPr>
        <w:t>3</w:t>
      </w:r>
      <w:r w:rsidRPr="00277271">
        <w:rPr>
          <w:szCs w:val="24"/>
          <w:highlight w:val="lightGray"/>
          <w:lang w:eastAsia="cs-CZ"/>
        </w:rPr>
        <w:t>.</w:t>
      </w:r>
    </w:p>
    <w:p w:rsidR="004D3B4A" w:rsidRPr="00277271" w:rsidRDefault="004D3B4A" w:rsidP="004D3B4A">
      <w:pPr>
        <w:pStyle w:val="Zkladntext"/>
        <w:ind w:hanging="426"/>
      </w:pPr>
    </w:p>
    <w:p w:rsidR="004D3B4A" w:rsidRPr="00277271" w:rsidRDefault="004D3B4A" w:rsidP="004D3B4A">
      <w:pPr>
        <w:pStyle w:val="Nadpis2"/>
        <w:numPr>
          <w:ilvl w:val="0"/>
          <w:numId w:val="2"/>
        </w:numPr>
      </w:pPr>
      <w:r w:rsidRPr="00277271">
        <w:t>Dátum schválenia účtovnej závierky za predchádzajúce účtovné obdobie</w:t>
      </w:r>
    </w:p>
    <w:p w:rsidR="00382FFD" w:rsidRPr="00277271" w:rsidRDefault="00382FFD" w:rsidP="00382FFD"/>
    <w:p w:rsidR="004D3B4A" w:rsidRPr="00277271" w:rsidRDefault="007F4193" w:rsidP="007F4193">
      <w:pPr>
        <w:pStyle w:val="Zkladntext"/>
        <w:ind w:hanging="426"/>
      </w:pPr>
      <w:r w:rsidRPr="00277271">
        <w:t xml:space="preserve">         </w:t>
      </w:r>
      <w:r w:rsidR="004D3B4A" w:rsidRPr="00277271">
        <w:t>Účtovná závierka Spoločnosti k</w:t>
      </w:r>
      <w:r w:rsidRPr="00277271">
        <w:t> </w:t>
      </w:r>
      <w:r w:rsidRPr="00277271">
        <w:rPr>
          <w:highlight w:val="lightGray"/>
        </w:rPr>
        <w:t>dátum</w:t>
      </w:r>
      <w:r w:rsidR="004D3B4A" w:rsidRPr="00277271">
        <w:t xml:space="preserve">, za predchádzajúce účtovné obdobie, bola schválená valným zhromaždením </w:t>
      </w:r>
      <w:r w:rsidRPr="00277271">
        <w:t xml:space="preserve">dňa </w:t>
      </w:r>
      <w:r w:rsidRPr="00277271">
        <w:rPr>
          <w:highlight w:val="lightGray"/>
        </w:rPr>
        <w:t>dátum</w:t>
      </w:r>
      <w:r w:rsidRPr="00277271">
        <w:t xml:space="preserve">. Výsledok hospodárenia (zisk/strata) bola prevedená na účet </w:t>
      </w:r>
      <w:r w:rsidR="004A4EC0">
        <w:t>n</w:t>
      </w:r>
      <w:r w:rsidRPr="00277271">
        <w:rPr>
          <w:highlight w:val="lightGray"/>
        </w:rPr>
        <w:t>euhradená strata minulých rokov.</w:t>
      </w:r>
    </w:p>
    <w:p w:rsidR="004D3B4A" w:rsidRPr="00277271" w:rsidRDefault="004D3B4A" w:rsidP="004D3B4A">
      <w:pPr>
        <w:pStyle w:val="Zkladntext"/>
        <w:ind w:hanging="426"/>
      </w:pPr>
    </w:p>
    <w:p w:rsidR="004D3B4A" w:rsidRPr="00277271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277271">
        <w:t>Zverejnenie účtovnej závierky za predchádzajúce účtovné obdobie</w:t>
      </w:r>
    </w:p>
    <w:p w:rsidR="004D3B4A" w:rsidRPr="00277271" w:rsidRDefault="005A265A" w:rsidP="004D3B4A">
      <w:pPr>
        <w:pStyle w:val="Zkladntext"/>
      </w:pPr>
      <w:r w:rsidRPr="00277271">
        <w:t xml:space="preserve">Účtovná závierka Spoločnosti k </w:t>
      </w:r>
      <w:r w:rsidRPr="00277271">
        <w:rPr>
          <w:highlight w:val="lightGray"/>
        </w:rPr>
        <w:t>dátum</w:t>
      </w:r>
      <w:r w:rsidR="004D3B4A" w:rsidRPr="00277271">
        <w:t xml:space="preserve"> bola uložená do zbierky listín obchodného registra </w:t>
      </w:r>
      <w:r w:rsidRPr="00277271">
        <w:t xml:space="preserve">dňa </w:t>
      </w:r>
      <w:proofErr w:type="spellStart"/>
      <w:r w:rsidRPr="00277271">
        <w:rPr>
          <w:highlight w:val="lightGray"/>
        </w:rPr>
        <w:t>xxxxx</w:t>
      </w:r>
      <w:proofErr w:type="spellEnd"/>
      <w:r w:rsidR="004D3B4A" w:rsidRPr="00277271">
        <w:t xml:space="preserve"> 2011. Súvaha a výkaz ziskov a strát za predchádzajúce účtovné obdobie boli zverejnené v Obchodnom vestníku </w:t>
      </w:r>
      <w:r w:rsidRPr="00277271">
        <w:t xml:space="preserve">dňa </w:t>
      </w:r>
      <w:proofErr w:type="spellStart"/>
      <w:r w:rsidRPr="00277271">
        <w:rPr>
          <w:highlight w:val="lightGray"/>
        </w:rPr>
        <w:t>xxxxx</w:t>
      </w:r>
      <w:proofErr w:type="spellEnd"/>
      <w:r w:rsidR="004D3B4A" w:rsidRPr="00277271">
        <w:t xml:space="preserve"> 2011.</w:t>
      </w:r>
    </w:p>
    <w:p w:rsidR="004D3B4A" w:rsidRPr="00277271" w:rsidRDefault="004D3B4A" w:rsidP="004D3B4A">
      <w:pPr>
        <w:pStyle w:val="Zkladntext"/>
      </w:pPr>
    </w:p>
    <w:p w:rsidR="004D3B4A" w:rsidRPr="00277271" w:rsidRDefault="004D3B4A" w:rsidP="004D3B4A">
      <w:pPr>
        <w:pStyle w:val="Nadpis2"/>
        <w:numPr>
          <w:ilvl w:val="0"/>
          <w:numId w:val="2"/>
        </w:numPr>
      </w:pPr>
      <w:r w:rsidRPr="00277271">
        <w:t>Schválenie audítora</w:t>
      </w:r>
      <w:r w:rsidR="004A4EC0">
        <w:t xml:space="preserve"> – spoločnosť nemá povinnosť auditu.</w:t>
      </w:r>
    </w:p>
    <w:bookmarkEnd w:id="3"/>
    <w:bookmarkEnd w:id="4"/>
    <w:p w:rsidR="00793667" w:rsidRPr="00277271" w:rsidRDefault="00793667" w:rsidP="004D3B4A">
      <w:pPr>
        <w:pStyle w:val="Zkladntext"/>
        <w:jc w:val="left"/>
      </w:pPr>
    </w:p>
    <w:p w:rsidR="00793667" w:rsidRPr="00277271" w:rsidRDefault="00793667" w:rsidP="004D3B4A">
      <w:pPr>
        <w:pStyle w:val="Zkladntext"/>
        <w:jc w:val="left"/>
      </w:pPr>
    </w:p>
    <w:p w:rsidR="00793667" w:rsidRPr="00277271" w:rsidRDefault="00793667" w:rsidP="004D3B4A">
      <w:pPr>
        <w:pStyle w:val="Zkladntext"/>
        <w:jc w:val="left"/>
      </w:pPr>
    </w:p>
    <w:p w:rsidR="00793667" w:rsidRPr="00277271" w:rsidRDefault="00793667" w:rsidP="004D3B4A">
      <w:pPr>
        <w:pStyle w:val="Zkladntext"/>
        <w:jc w:val="left"/>
      </w:pPr>
    </w:p>
    <w:p w:rsidR="00793667" w:rsidRPr="00277271" w:rsidRDefault="00793667" w:rsidP="004D3B4A">
      <w:pPr>
        <w:pStyle w:val="Zkladntext"/>
        <w:jc w:val="left"/>
      </w:pPr>
    </w:p>
    <w:p w:rsidR="00793667" w:rsidRPr="00277271" w:rsidRDefault="00793667" w:rsidP="004D3B4A">
      <w:pPr>
        <w:pStyle w:val="Zkladntext"/>
        <w:jc w:val="left"/>
      </w:pPr>
    </w:p>
    <w:p w:rsidR="00ED3C49" w:rsidRPr="00277271" w:rsidRDefault="00ED3C49" w:rsidP="00ED3C49">
      <w:pPr>
        <w:pStyle w:val="Nadpis1"/>
        <w:tabs>
          <w:tab w:val="clear" w:pos="450"/>
          <w:tab w:val="num" w:pos="340"/>
        </w:tabs>
        <w:spacing w:before="360" w:after="360"/>
        <w:ind w:left="340" w:hanging="340"/>
      </w:pPr>
      <w:bookmarkStart w:id="5" w:name="_Toc530739897"/>
      <w:r w:rsidRPr="00277271">
        <w:lastRenderedPageBreak/>
        <w:t>INFORMÁCIE O ČLENOCH ŠTATUTÁRNYCH ORGÁNOV, DOZORNÝCH ORGÁNOV A INÝCH ORGÁNOV ÚČTOVNEJ JEDNOTKY</w:t>
      </w:r>
    </w:p>
    <w:p w:rsidR="004D3B4A" w:rsidRPr="00277271" w:rsidRDefault="004D3B4A" w:rsidP="00ED3C49">
      <w:pPr>
        <w:pStyle w:val="Nadpis2"/>
        <w:numPr>
          <w:ilvl w:val="0"/>
          <w:numId w:val="39"/>
        </w:numPr>
        <w:spacing w:before="120" w:after="60"/>
      </w:pPr>
      <w:r w:rsidRPr="00277271">
        <w:t>Informácie o orgánoch účtovnej jednotky</w:t>
      </w:r>
      <w:bookmarkEnd w:id="5"/>
    </w:p>
    <w:p w:rsidR="004D3B4A" w:rsidRPr="00277271" w:rsidRDefault="00860BCE" w:rsidP="004D3B4A">
      <w:r w:rsidRPr="00277271">
        <w:t xml:space="preserve">         </w:t>
      </w:r>
    </w:p>
    <w:p w:rsidR="00860BCE" w:rsidRPr="00277271" w:rsidRDefault="00860BCE" w:rsidP="004D3B4A">
      <w:pPr>
        <w:pStyle w:val="Zkladntext"/>
      </w:pPr>
    </w:p>
    <w:bookmarkStart w:id="6" w:name="_MON_1455380202"/>
    <w:bookmarkEnd w:id="6"/>
    <w:p w:rsidR="00860BCE" w:rsidRPr="00277271" w:rsidRDefault="004C57EB" w:rsidP="004D3B4A">
      <w:pPr>
        <w:pStyle w:val="Zkladntext"/>
      </w:pPr>
      <w:r w:rsidRPr="00277271">
        <w:rPr>
          <w:sz w:val="17"/>
          <w:szCs w:val="17"/>
        </w:rPr>
        <w:object w:dxaOrig="8731" w:dyaOrig="1213">
          <v:shape id="_x0000_i1026" type="#_x0000_t75" style="width:427.5pt;height:64.5pt" o:ole="">
            <v:imagedata r:id="rId11" o:title=""/>
            <o:lock v:ext="edit" aspectratio="f"/>
          </v:shape>
          <o:OLEObject Type="Embed" ProgID="Excel.Sheet.8" ShapeID="_x0000_i1026" DrawAspect="Content" ObjectID="_1455712859" r:id="rId12"/>
        </w:object>
      </w:r>
    </w:p>
    <w:p w:rsidR="00860BCE" w:rsidRPr="00277271" w:rsidRDefault="00860BCE" w:rsidP="004D3B4A">
      <w:pPr>
        <w:pStyle w:val="Zkladntext"/>
      </w:pPr>
    </w:p>
    <w:p w:rsidR="00860BCE" w:rsidRPr="00277271" w:rsidRDefault="00860BCE" w:rsidP="004D3B4A">
      <w:pPr>
        <w:pStyle w:val="Zkladntext"/>
      </w:pPr>
    </w:p>
    <w:bookmarkStart w:id="7" w:name="_MON_1455380309"/>
    <w:bookmarkEnd w:id="7"/>
    <w:p w:rsidR="004D3B4A" w:rsidRPr="00277271" w:rsidRDefault="004A4EC0" w:rsidP="00860BCE">
      <w:pPr>
        <w:pStyle w:val="Zkladntext"/>
      </w:pPr>
      <w:r w:rsidRPr="00277271">
        <w:rPr>
          <w:sz w:val="17"/>
          <w:szCs w:val="17"/>
        </w:rPr>
        <w:object w:dxaOrig="8731" w:dyaOrig="1213">
          <v:shape id="_x0000_i1027" type="#_x0000_t75" style="width:427.5pt;height:64.5pt" o:ole="">
            <v:imagedata r:id="rId13" o:title=""/>
            <o:lock v:ext="edit" aspectratio="f"/>
          </v:shape>
          <o:OLEObject Type="Embed" ProgID="Excel.Sheet.8" ShapeID="_x0000_i1027" DrawAspect="Content" ObjectID="_1455712860" r:id="rId14"/>
        </w:object>
      </w:r>
      <w:r w:rsidR="004D3B4A" w:rsidRPr="00277271">
        <w:tab/>
      </w:r>
      <w:r w:rsidR="004D3B4A" w:rsidRPr="00277271">
        <w:tab/>
      </w:r>
      <w:r w:rsidR="004D3B4A" w:rsidRPr="00277271">
        <w:tab/>
      </w:r>
      <w:r w:rsidR="004D3B4A" w:rsidRPr="00277271">
        <w:tab/>
      </w:r>
    </w:p>
    <w:p w:rsidR="00D54563" w:rsidRPr="00277271" w:rsidRDefault="00D54563">
      <w:pPr>
        <w:spacing w:after="200" w:line="276" w:lineRule="auto"/>
        <w:rPr>
          <w:b/>
          <w:caps/>
          <w:sz w:val="18"/>
        </w:rPr>
      </w:pPr>
      <w:bookmarkStart w:id="8" w:name="_Toc530739898"/>
    </w:p>
    <w:p w:rsidR="004D3B4A" w:rsidRPr="00277271" w:rsidRDefault="008B0222" w:rsidP="00ED3C49">
      <w:pPr>
        <w:pStyle w:val="Nadpis2"/>
        <w:numPr>
          <w:ilvl w:val="0"/>
          <w:numId w:val="39"/>
        </w:numPr>
        <w:spacing w:before="120" w:after="60"/>
      </w:pPr>
      <w:r w:rsidRPr="00277271">
        <w:t>I</w:t>
      </w:r>
      <w:r w:rsidR="004D3B4A" w:rsidRPr="00277271">
        <w:t>nformácie o spoločníkoch účtovnej jednotky</w:t>
      </w:r>
      <w:bookmarkEnd w:id="8"/>
    </w:p>
    <w:p w:rsidR="00D54563" w:rsidRPr="00277271" w:rsidRDefault="00D54563" w:rsidP="004C57EB">
      <w:pPr>
        <w:pStyle w:val="Zkladntext"/>
        <w:ind w:left="0"/>
      </w:pPr>
    </w:p>
    <w:p w:rsidR="008B0222" w:rsidRPr="00277271" w:rsidRDefault="004C57EB" w:rsidP="00D54563">
      <w:pPr>
        <w:pStyle w:val="Zkladntext"/>
      </w:pPr>
      <w:r>
        <w:t>Š</w:t>
      </w:r>
      <w:r w:rsidR="008B0222" w:rsidRPr="00277271">
        <w:t>truktúra spoločníkov k </w:t>
      </w:r>
      <w:r w:rsidR="008B0222" w:rsidRPr="00277271">
        <w:rPr>
          <w:highlight w:val="lightGray"/>
        </w:rPr>
        <w:t>dátum-31. decembru 201</w:t>
      </w:r>
      <w:r w:rsidR="004A4EC0">
        <w:t>3</w:t>
      </w:r>
      <w:r w:rsidR="008B0222" w:rsidRPr="00277271">
        <w:t xml:space="preserve"> je takáto:</w:t>
      </w:r>
    </w:p>
    <w:p w:rsidR="008B0222" w:rsidRPr="00277271" w:rsidRDefault="008B0222" w:rsidP="00D54563">
      <w:pPr>
        <w:pStyle w:val="Zkladntext"/>
      </w:pPr>
    </w:p>
    <w:bookmarkStart w:id="9" w:name="_MON_1455380355"/>
    <w:bookmarkEnd w:id="9"/>
    <w:p w:rsidR="004D3B4A" w:rsidRPr="00277271" w:rsidRDefault="008614F5" w:rsidP="004D3B4A">
      <w:pPr>
        <w:pStyle w:val="Zkladntext"/>
      </w:pPr>
      <w:r w:rsidRPr="00277271">
        <w:object w:dxaOrig="7838" w:dyaOrig="3400">
          <v:shape id="_x0000_i1028" type="#_x0000_t75" style="width:392.25pt;height:170.25pt" o:ole="">
            <v:imagedata r:id="rId15" o:title=""/>
          </v:shape>
          <o:OLEObject Type="Embed" ProgID="Excel.Sheet.12" ShapeID="_x0000_i1028" DrawAspect="Content" ObjectID="_1455712861" r:id="rId16"/>
        </w:object>
      </w:r>
      <w:r w:rsidR="00D54563" w:rsidRPr="00277271">
        <w:t>Do 1. marca 201</w:t>
      </w:r>
      <w:r>
        <w:t>4</w:t>
      </w:r>
      <w:r w:rsidR="00D54563" w:rsidRPr="00277271">
        <w:t xml:space="preserve"> bola š</w:t>
      </w:r>
      <w:r w:rsidR="004D3B4A" w:rsidRPr="00277271">
        <w:t>truktúra spoločníkov Spoločnosti takáto:</w:t>
      </w:r>
    </w:p>
    <w:p w:rsidR="00D54563" w:rsidRPr="00277271" w:rsidRDefault="00D54563" w:rsidP="004D3B4A">
      <w:pPr>
        <w:pStyle w:val="Zkladntext"/>
      </w:pPr>
    </w:p>
    <w:bookmarkStart w:id="10" w:name="_MON_1455380486"/>
    <w:bookmarkEnd w:id="10"/>
    <w:p w:rsidR="00D91BEC" w:rsidRPr="00277271" w:rsidRDefault="008614F5" w:rsidP="00E95128">
      <w:pPr>
        <w:ind w:left="426"/>
      </w:pPr>
      <w:r w:rsidRPr="00277271">
        <w:object w:dxaOrig="8235" w:dyaOrig="3510">
          <v:shape id="_x0000_i1029" type="#_x0000_t75" style="width:411.75pt;height:175.5pt" o:ole="">
            <v:imagedata r:id="rId17" o:title=""/>
          </v:shape>
          <o:OLEObject Type="Embed" ProgID="Excel.Sheet.12" ShapeID="_x0000_i1029" DrawAspect="Content" ObjectID="_1455712862" r:id="rId18"/>
        </w:object>
      </w:r>
    </w:p>
    <w:p w:rsidR="00086A82" w:rsidRPr="00277271" w:rsidRDefault="00086A82">
      <w:pPr>
        <w:ind w:left="426"/>
        <w:jc w:val="both"/>
        <w:rPr>
          <w:sz w:val="18"/>
          <w:szCs w:val="18"/>
        </w:rPr>
      </w:pPr>
    </w:p>
    <w:p w:rsidR="00E34DCA" w:rsidRPr="00277271" w:rsidRDefault="00AD6758">
      <w:pPr>
        <w:ind w:left="426"/>
        <w:jc w:val="both"/>
        <w:rPr>
          <w:szCs w:val="18"/>
        </w:rPr>
      </w:pPr>
      <w:r w:rsidRPr="00277271">
        <w:rPr>
          <w:sz w:val="18"/>
          <w:szCs w:val="18"/>
        </w:rPr>
        <w:lastRenderedPageBreak/>
        <w:t>.</w:t>
      </w:r>
    </w:p>
    <w:p w:rsidR="007326EA" w:rsidRPr="00277271" w:rsidRDefault="007326EA" w:rsidP="004C57EB">
      <w:bookmarkStart w:id="11" w:name="_Toc530739899"/>
    </w:p>
    <w:p w:rsidR="007326EA" w:rsidRPr="00277271" w:rsidRDefault="007326EA" w:rsidP="009C5A7B">
      <w:pPr>
        <w:ind w:left="450"/>
      </w:pPr>
    </w:p>
    <w:p w:rsidR="009C5A7B" w:rsidRPr="00277271" w:rsidRDefault="009C5A7B" w:rsidP="009C5A7B">
      <w:r w:rsidRPr="00277271">
        <w:t xml:space="preserve">        </w:t>
      </w:r>
    </w:p>
    <w:p w:rsidR="004D3B4A" w:rsidRPr="00277271" w:rsidRDefault="004D3B4A" w:rsidP="00302171">
      <w:pPr>
        <w:pStyle w:val="Nadpis1"/>
      </w:pPr>
      <w:r w:rsidRPr="00277271">
        <w:t xml:space="preserve">Informácie o účtovných zásadách a účtovných metódach  </w:t>
      </w:r>
      <w:bookmarkEnd w:id="11"/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Východiská pre zostavenie účtovnej závierky</w:t>
      </w:r>
    </w:p>
    <w:p w:rsidR="004D3B4A" w:rsidRPr="00277271" w:rsidRDefault="004D3B4A" w:rsidP="004D3B4A">
      <w:pPr>
        <w:pStyle w:val="Zkladntext"/>
        <w:ind w:left="450"/>
      </w:pPr>
      <w:r w:rsidRPr="00277271">
        <w:t>Účtovná závierka bola zostavená za predpokladu nepretržitého trvania Spoločnosti (</w:t>
      </w:r>
      <w:proofErr w:type="spellStart"/>
      <w:r w:rsidRPr="00277271">
        <w:t>going</w:t>
      </w:r>
      <w:proofErr w:type="spellEnd"/>
      <w:r w:rsidRPr="00277271">
        <w:t xml:space="preserve"> </w:t>
      </w:r>
      <w:proofErr w:type="spellStart"/>
      <w:r w:rsidRPr="00277271">
        <w:t>concern</w:t>
      </w:r>
      <w:proofErr w:type="spellEnd"/>
      <w:r w:rsidRPr="00277271">
        <w:t>)</w:t>
      </w:r>
      <w:r w:rsidR="007F2E56" w:rsidRPr="00277271">
        <w:t xml:space="preserve"> v súlade so zákonom o účtovníctve platným v Slovenskej republike a nadväzujúcimi postupmi účtovania</w:t>
      </w:r>
      <w:r w:rsidRPr="00277271">
        <w:t>.</w:t>
      </w:r>
    </w:p>
    <w:p w:rsidR="00CA6A63" w:rsidRPr="00277271" w:rsidRDefault="00CA6A63" w:rsidP="004D3B4A">
      <w:pPr>
        <w:pStyle w:val="Zkladntext"/>
        <w:ind w:left="450"/>
      </w:pPr>
    </w:p>
    <w:p w:rsidR="00CA6A63" w:rsidRPr="00277271" w:rsidRDefault="00CA6A63" w:rsidP="004D3B4A">
      <w:pPr>
        <w:pStyle w:val="Zkladntext"/>
        <w:ind w:left="450"/>
      </w:pPr>
      <w:r w:rsidRPr="00277271">
        <w:t xml:space="preserve">Účtovná závierka bola </w:t>
      </w:r>
      <w:r w:rsidR="00D63E6C" w:rsidRPr="00277271">
        <w:t>zostavená</w:t>
      </w:r>
      <w:r w:rsidRPr="00277271">
        <w:t xml:space="preserve"> ako </w:t>
      </w:r>
      <w:r w:rsidRPr="00277271">
        <w:rPr>
          <w:highlight w:val="lightGray"/>
        </w:rPr>
        <w:t>riadna</w:t>
      </w:r>
      <w:r w:rsidRPr="00277271">
        <w:t xml:space="preserve"> účtovná závierka.</w:t>
      </w:r>
    </w:p>
    <w:p w:rsidR="00030959" w:rsidRPr="00277271" w:rsidRDefault="00030959" w:rsidP="004D3B4A">
      <w:pPr>
        <w:pStyle w:val="Zkladntext"/>
        <w:ind w:left="450"/>
      </w:pPr>
    </w:p>
    <w:p w:rsidR="004D3B4A" w:rsidRPr="00277271" w:rsidRDefault="004D3B4A" w:rsidP="00CA6A63">
      <w:pPr>
        <w:pStyle w:val="Zkladntext"/>
        <w:ind w:left="0"/>
      </w:pPr>
    </w:p>
    <w:p w:rsidR="004D3B4A" w:rsidRPr="00277271" w:rsidRDefault="004D3B4A" w:rsidP="004D3B4A">
      <w:pPr>
        <w:pStyle w:val="Zkladntext"/>
        <w:ind w:left="450"/>
      </w:pPr>
      <w:r w:rsidRPr="00277271">
        <w:t>Účtovné metódy a všeobecné účtovné zásady boli účtovnou jednotkou konzistentne aplikované</w:t>
      </w:r>
      <w:r w:rsidR="00CA6A63" w:rsidRPr="00277271">
        <w:t xml:space="preserve"> </w:t>
      </w:r>
      <w:r w:rsidR="008614F5">
        <w:t>.</w:t>
      </w:r>
    </w:p>
    <w:p w:rsidR="00CA6A63" w:rsidRPr="00277271" w:rsidRDefault="004C57EB" w:rsidP="00CA6A63">
      <w:pPr>
        <w:pStyle w:val="Zkladntext"/>
      </w:pPr>
      <w:r w:rsidRPr="00277271">
        <w:t xml:space="preserve"> </w:t>
      </w:r>
    </w:p>
    <w:p w:rsidR="004D3B4A" w:rsidRPr="00277271" w:rsidRDefault="004D3B4A" w:rsidP="004D3B4A">
      <w:pPr>
        <w:pStyle w:val="Zkladntext"/>
        <w:ind w:left="0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Dlhodobý nehmotný majetok a dlhodobý hmotný majetok</w:t>
      </w:r>
    </w:p>
    <w:p w:rsidR="00430CC7" w:rsidRPr="00277271" w:rsidRDefault="00430CC7" w:rsidP="00430CC7">
      <w:pPr>
        <w:pStyle w:val="Pismenka"/>
        <w:numPr>
          <w:ilvl w:val="0"/>
          <w:numId w:val="0"/>
        </w:numPr>
        <w:ind w:left="426"/>
      </w:pPr>
    </w:p>
    <w:p w:rsidR="00430CC7" w:rsidRPr="00277271" w:rsidRDefault="00430CC7" w:rsidP="004C57EB">
      <w:pPr>
        <w:pStyle w:val="Pismenka"/>
        <w:numPr>
          <w:ilvl w:val="0"/>
          <w:numId w:val="0"/>
        </w:numPr>
        <w:ind w:left="360" w:hanging="360"/>
      </w:pPr>
    </w:p>
    <w:p w:rsidR="004D3B4A" w:rsidRPr="00277271" w:rsidRDefault="004D3B4A" w:rsidP="004D3B4A">
      <w:pPr>
        <w:pStyle w:val="Zkladntext"/>
      </w:pPr>
      <w:r w:rsidRPr="00277271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277271" w:rsidRDefault="004D3B4A" w:rsidP="004D3B4A">
      <w:pPr>
        <w:pStyle w:val="Zkladntext"/>
      </w:pPr>
    </w:p>
    <w:p w:rsidR="004D3B4A" w:rsidRPr="00277271" w:rsidRDefault="004D3B4A" w:rsidP="004D3B4A">
      <w:pPr>
        <w:pStyle w:val="Zkladntext"/>
      </w:pPr>
      <w:r w:rsidRPr="0027727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277271" w:rsidRDefault="0058479C" w:rsidP="004D3B4A">
      <w:pPr>
        <w:pStyle w:val="Zkladntext"/>
      </w:pPr>
    </w:p>
    <w:p w:rsidR="00B2622A" w:rsidRPr="00277271" w:rsidRDefault="00B2622A" w:rsidP="004D3B4A">
      <w:pPr>
        <w:pStyle w:val="Zkladntext"/>
      </w:pPr>
    </w:p>
    <w:p w:rsidR="00B2622A" w:rsidRPr="00277271" w:rsidRDefault="00B2622A" w:rsidP="004D3B4A">
      <w:pPr>
        <w:pStyle w:val="Zkladntext"/>
      </w:pPr>
      <w:r w:rsidRPr="00277271">
        <w:t xml:space="preserve">Náklady na technické zhodnotenie dlhodobého majetku zvyšujú jeho obstarávaciu cenu. Opravy a údržba sa účtuje do nákladov. </w:t>
      </w:r>
    </w:p>
    <w:p w:rsidR="00B2622A" w:rsidRPr="00277271" w:rsidRDefault="00B2622A" w:rsidP="004D3B4A">
      <w:pPr>
        <w:pStyle w:val="Zkladntext"/>
      </w:pPr>
      <w:r w:rsidRPr="00277271">
        <w:t xml:space="preserve">Oceňovací rozdiel k nadobudnutému majetku predstavuje rozdiel medzi ocenením podniku alebo jeho časti nadobudnutého hlavne kúpou alebo vkladom alebo ocenením majetku a záväzkov v rámci zmien spoločnosti, s výnimkou zmeny právnej formy, a súhrnným ocenením jednotlivých položiek majetku v účtovníctve predávajúcej, zakladajúcej alebo zanikajúcej účtovnej jednotky znížený o prevzaté záväzky. </w:t>
      </w:r>
    </w:p>
    <w:p w:rsidR="00977D9A" w:rsidRPr="00CF739A" w:rsidRDefault="00B2622A" w:rsidP="00CF739A">
      <w:pPr>
        <w:pStyle w:val="Normalitalic"/>
        <w:keepNext w:val="0"/>
        <w:rPr>
          <w:i w:val="0"/>
          <w:sz w:val="18"/>
          <w:lang w:val="sk-SK"/>
        </w:rPr>
      </w:pPr>
      <w:r w:rsidRPr="00277271">
        <w:rPr>
          <w:i w:val="0"/>
          <w:sz w:val="18"/>
          <w:lang w:val="sk-SK"/>
        </w:rPr>
        <w:t xml:space="preserve">    </w:t>
      </w:r>
    </w:p>
    <w:p w:rsidR="006360B8" w:rsidRPr="00277271" w:rsidRDefault="004D3B4A" w:rsidP="004D3B4A">
      <w:pPr>
        <w:pStyle w:val="Zkladntext"/>
      </w:pPr>
      <w:r w:rsidRPr="00277271">
        <w:t>Odpisy dlhodobého hmotného majetku sú stanovené vychádzajúc z predpokladanej doby jeho používania a predpokladaného priebehu jeho opotrebenia. Odpisovať sa začína prvým dňom mesiaca</w:t>
      </w:r>
      <w:r w:rsidR="00F61BB1" w:rsidRPr="00277271">
        <w:t xml:space="preserve"> v ktorom bol v ktorom bol</w:t>
      </w:r>
      <w:r w:rsidRPr="00277271">
        <w:t xml:space="preserve">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CF739A" w:rsidRDefault="00CF739A" w:rsidP="004C57EB">
      <w:pPr>
        <w:pStyle w:val="Zkladntext"/>
        <w:ind w:left="0"/>
      </w:pPr>
    </w:p>
    <w:p w:rsidR="00CF739A" w:rsidRDefault="00CF739A" w:rsidP="004D3B4A">
      <w:pPr>
        <w:pStyle w:val="Zkladntext"/>
      </w:pPr>
    </w:p>
    <w:p w:rsidR="00CF739A" w:rsidRPr="00277271" w:rsidRDefault="00CF739A" w:rsidP="004D3B4A">
      <w:pPr>
        <w:pStyle w:val="Zkladntext"/>
      </w:pPr>
    </w:p>
    <w:p w:rsidR="004D3B4A" w:rsidRPr="00277271" w:rsidRDefault="004D3B4A" w:rsidP="004D3B4A">
      <w:pPr>
        <w:pStyle w:val="Zkladntext"/>
      </w:pPr>
      <w:r w:rsidRPr="00277271">
        <w:t>Predpokladaná doba používania, metóda odpisovania a odpisová sadzba sú uvedené v nasledujúcej tabuľke:</w:t>
      </w:r>
    </w:p>
    <w:p w:rsidR="006360B8" w:rsidRPr="00277271" w:rsidRDefault="006360B8" w:rsidP="004D3B4A">
      <w:pPr>
        <w:pStyle w:val="Zkladntext"/>
      </w:pPr>
    </w:p>
    <w:bookmarkStart w:id="12" w:name="_MON_1455380899"/>
    <w:bookmarkEnd w:id="12"/>
    <w:p w:rsidR="00645A16" w:rsidRPr="00277271" w:rsidRDefault="008614F5" w:rsidP="00A55597">
      <w:pPr>
        <w:pStyle w:val="Zkladntext"/>
      </w:pPr>
      <w:r w:rsidRPr="00277271">
        <w:rPr>
          <w:sz w:val="17"/>
          <w:szCs w:val="17"/>
        </w:rPr>
        <w:object w:dxaOrig="8646" w:dyaOrig="2560">
          <v:shape id="_x0000_i1030" type="#_x0000_t75" style="width:6in;height:128.25pt" o:ole="">
            <v:imagedata r:id="rId19" o:title=""/>
          </v:shape>
          <o:OLEObject Type="Embed" ProgID="Excel.Sheet.12" ShapeID="_x0000_i1030" DrawAspect="Content" ObjectID="_1455712863" r:id="rId20"/>
        </w:object>
      </w:r>
    </w:p>
    <w:p w:rsidR="00887683" w:rsidRPr="00277271" w:rsidRDefault="00887683" w:rsidP="00251BF2">
      <w:pPr>
        <w:pStyle w:val="Pismenka"/>
        <w:numPr>
          <w:ilvl w:val="0"/>
          <w:numId w:val="0"/>
        </w:numPr>
      </w:pPr>
    </w:p>
    <w:p w:rsidR="00E21C9C" w:rsidRPr="00277271" w:rsidRDefault="00E21C9C" w:rsidP="006E2678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BF56CE" w:rsidRPr="00277271" w:rsidRDefault="00BF56CE" w:rsidP="00E21C9C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BF56CE" w:rsidRDefault="00BF56CE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C57EB" w:rsidRPr="00277271" w:rsidRDefault="004C57EB" w:rsidP="004C57E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 xml:space="preserve">Zásoby </w:t>
      </w:r>
    </w:p>
    <w:p w:rsidR="004D3B4A" w:rsidRPr="00277271" w:rsidRDefault="004D3B4A" w:rsidP="004D3B4A">
      <w:pPr>
        <w:pStyle w:val="Zkladntext"/>
      </w:pPr>
      <w:r w:rsidRPr="00277271">
        <w:t xml:space="preserve">Zásoby sa oceňujú </w:t>
      </w:r>
      <w:r w:rsidR="00FB2CE5" w:rsidRPr="00277271">
        <w:t>jednou</w:t>
      </w:r>
      <w:r w:rsidRPr="00277271">
        <w:t xml:space="preserve"> z nasledujúcich hodnôt: obstarávacou cenou (nakupované zásoby) alebo vlastnými nákladmi (zásoby vytvorené vlastnou činnosťou) alebo čistou realizačnou hodnotou.</w:t>
      </w:r>
    </w:p>
    <w:p w:rsidR="004D3B4A" w:rsidRPr="00277271" w:rsidRDefault="004D3B4A" w:rsidP="004D3B4A">
      <w:pPr>
        <w:pStyle w:val="Zkladntext"/>
      </w:pPr>
      <w:r w:rsidRPr="00277271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277271" w:rsidRDefault="004D3B4A" w:rsidP="004D3B4A">
      <w:pPr>
        <w:pStyle w:val="Zkladntext"/>
      </w:pPr>
    </w:p>
    <w:p w:rsidR="004D3B4A" w:rsidRPr="00DF489B" w:rsidRDefault="004C57EB" w:rsidP="004C57EB">
      <w:pPr>
        <w:pStyle w:val="Zkladntext"/>
        <w:ind w:left="0"/>
        <w:rPr>
          <w:b/>
        </w:rPr>
      </w:pPr>
      <w:r>
        <w:t xml:space="preserve">       </w:t>
      </w:r>
      <w:r w:rsidR="004D3B4A" w:rsidRPr="00DF489B">
        <w:rPr>
          <w:b/>
        </w:rPr>
        <w:t>Zníženie hodnoty zásob sa upravuje vytvorením opravnej položky.</w:t>
      </w:r>
    </w:p>
    <w:p w:rsidR="00F00B60" w:rsidRPr="00DF489B" w:rsidRDefault="00F00B60" w:rsidP="004D3B4A">
      <w:pPr>
        <w:pStyle w:val="Zkladntext"/>
        <w:rPr>
          <w:b/>
        </w:rPr>
      </w:pPr>
    </w:p>
    <w:p w:rsidR="004D3B4A" w:rsidRPr="00277271" w:rsidRDefault="004D3B4A" w:rsidP="004D3B4A">
      <w:pPr>
        <w:pStyle w:val="Zkladntext"/>
      </w:pPr>
    </w:p>
    <w:p w:rsidR="004D3B4A" w:rsidRPr="00277271" w:rsidRDefault="00676DD9" w:rsidP="00251BF2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Pohľadávky</w:t>
      </w:r>
    </w:p>
    <w:p w:rsidR="004D3B4A" w:rsidRPr="00277271" w:rsidRDefault="004D3B4A" w:rsidP="004D3B4A">
      <w:pPr>
        <w:pStyle w:val="Zkladntext"/>
      </w:pPr>
      <w:r w:rsidRPr="0027727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Peňažné prostriedky a ceniny</w:t>
      </w:r>
    </w:p>
    <w:p w:rsidR="00270604" w:rsidRPr="00277271" w:rsidRDefault="004D3B4A" w:rsidP="0025226B">
      <w:pPr>
        <w:pStyle w:val="Zkladntext"/>
      </w:pPr>
      <w:r w:rsidRPr="00277271">
        <w:t>Peňažné prostriedky a ceniny sa oceňujú ich menovitou hodnotou. Zníženie ich hodnoty sa vyjadruje opravnou položkou.</w:t>
      </w:r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Náklady budúcich období a príjmy budúcich období</w:t>
      </w:r>
    </w:p>
    <w:p w:rsidR="004D3B4A" w:rsidRPr="00277271" w:rsidRDefault="00A8156B" w:rsidP="004D3B4A">
      <w:pPr>
        <w:pStyle w:val="Zkladntext"/>
      </w:pPr>
      <w:r w:rsidRPr="00277271">
        <w:t xml:space="preserve">Náklady budúcich období s príjmy budúcich období sa oceňujú menovitou hodnotou, pričom sa </w:t>
      </w:r>
      <w:r w:rsidR="004D3B4A" w:rsidRPr="00277271">
        <w:t>vykazujú vo výške, ktorá je potrebná na dodržanie zásady vecnej a časovej súvislosti s účtovným obdobím.</w:t>
      </w:r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Rezervy</w:t>
      </w:r>
    </w:p>
    <w:p w:rsidR="004D3B4A" w:rsidRPr="00277271" w:rsidRDefault="004D3B4A" w:rsidP="004D3B4A">
      <w:pPr>
        <w:pStyle w:val="Zkladntext"/>
      </w:pPr>
      <w:r w:rsidRPr="00277271">
        <w:t>Rezervy sú záväzky s neurčitým časovým vymedzením alebo výškou; tvoria sa na krytie známych rizík alebo strát z podnikania. Oceňujú sa v očakávanej výške záväzku.</w:t>
      </w:r>
      <w:r w:rsidR="00565798" w:rsidRPr="00277271">
        <w:t xml:space="preserve"> </w:t>
      </w:r>
    </w:p>
    <w:p w:rsidR="00565798" w:rsidRDefault="00565798" w:rsidP="00335883">
      <w:pPr>
        <w:pStyle w:val="Zkladntext"/>
      </w:pPr>
      <w:r w:rsidRPr="00277271">
        <w:t>Podmienené záväzky (pokiaľ existujú) nie sú vykázané v súvahe z dôvodu vysokej neistoty pri stanovení ich výšky, alebo termínu plnenia.</w:t>
      </w:r>
    </w:p>
    <w:p w:rsidR="006E2678" w:rsidRDefault="006E2678" w:rsidP="00335883">
      <w:pPr>
        <w:pStyle w:val="Zkladntext"/>
      </w:pPr>
    </w:p>
    <w:p w:rsidR="004C57EB" w:rsidRDefault="004C57EB" w:rsidP="004C57EB">
      <w:pPr>
        <w:pStyle w:val="Pismenka"/>
        <w:numPr>
          <w:ilvl w:val="0"/>
          <w:numId w:val="0"/>
        </w:numPr>
        <w:rPr>
          <w:b w:val="0"/>
        </w:rPr>
      </w:pPr>
    </w:p>
    <w:p w:rsidR="004D3B4A" w:rsidRPr="00277271" w:rsidRDefault="004D3B4A" w:rsidP="004C57EB">
      <w:pPr>
        <w:pStyle w:val="Pismenka"/>
        <w:numPr>
          <w:ilvl w:val="0"/>
          <w:numId w:val="0"/>
        </w:numPr>
        <w:ind w:firstLine="426"/>
      </w:pPr>
      <w:r w:rsidRPr="00277271">
        <w:t>Záväzky</w:t>
      </w:r>
      <w:r w:rsidR="002F1FF0" w:rsidRPr="00277271">
        <w:t>, vrátane dlhopisov, pôžičiek a úverov</w:t>
      </w:r>
    </w:p>
    <w:p w:rsidR="004D3B4A" w:rsidRPr="00277271" w:rsidRDefault="004D3B4A" w:rsidP="004D3B4A">
      <w:pPr>
        <w:pStyle w:val="Zkladntext"/>
      </w:pPr>
      <w:r w:rsidRPr="0027727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506DC" w:rsidRPr="00277271" w:rsidRDefault="009506DC" w:rsidP="008B0A30">
      <w:pPr>
        <w:pStyle w:val="Zkladntext"/>
      </w:pPr>
      <w:r w:rsidRPr="00277271">
        <w:t>Za krátkodobý úver sa považuje aj časť dlhodobých úverov, ktorá j splatná do</w:t>
      </w:r>
      <w:r w:rsidR="008B0A30" w:rsidRPr="00277271">
        <w:t xml:space="preserve"> jedného roka od súvahového dňa.</w:t>
      </w:r>
    </w:p>
    <w:p w:rsidR="004D3B4A" w:rsidRPr="002772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77271" w:rsidRDefault="00473CFC" w:rsidP="00251BF2">
      <w:pPr>
        <w:pStyle w:val="Pismenka"/>
        <w:tabs>
          <w:tab w:val="clear" w:pos="426"/>
        </w:tabs>
        <w:ind w:left="426"/>
      </w:pPr>
      <w:r w:rsidRPr="00277271">
        <w:t xml:space="preserve">Splatná </w:t>
      </w:r>
      <w:r w:rsidR="004C57EB">
        <w:t>daň</w:t>
      </w:r>
    </w:p>
    <w:p w:rsidR="00473CFC" w:rsidRPr="00277271" w:rsidRDefault="00473CFC" w:rsidP="00473CF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Splatná daň z príjmov sa vypočíta zo základu</w:t>
      </w:r>
      <w:r w:rsidR="003A320D" w:rsidRPr="00277271">
        <w:rPr>
          <w:b w:val="0"/>
        </w:rPr>
        <w:t xml:space="preserve"> dane z príjmov zisteného z účtovníctva upraveného o trvalé alebo dočasné daňovo neuznateľné náklady a nezdaňované výnosy a  platnej </w:t>
      </w:r>
      <w:r w:rsidRPr="00277271">
        <w:rPr>
          <w:b w:val="0"/>
        </w:rPr>
        <w:t>sadzby ustanovenej zákonom o daniach z príjmov.</w:t>
      </w:r>
    </w:p>
    <w:p w:rsidR="000725D5" w:rsidRPr="00277271" w:rsidRDefault="000725D5" w:rsidP="004C57EB">
      <w:pPr>
        <w:pStyle w:val="Zkladntext"/>
        <w:ind w:left="0"/>
      </w:pPr>
    </w:p>
    <w:p w:rsidR="004D3B4A" w:rsidRPr="00277271" w:rsidRDefault="004D3B4A" w:rsidP="004D3B4A">
      <w:pPr>
        <w:pStyle w:val="Zkladn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Výdavky budúcich období a výnosy budúcich období</w:t>
      </w:r>
    </w:p>
    <w:p w:rsidR="00BD0751" w:rsidRPr="004C57EB" w:rsidRDefault="004D3B4A" w:rsidP="004C57EB">
      <w:pPr>
        <w:pStyle w:val="Zkladntext"/>
      </w:pPr>
      <w:r w:rsidRPr="00277271">
        <w:t>Výdavky budúcich období a výnosy budúcich období sa vykazujú vo výške, ktorá je potrebná na dodržanie zásady vecnej a časovej súvislosti s účtovným obdobím.</w:t>
      </w:r>
    </w:p>
    <w:p w:rsidR="004537FF" w:rsidRPr="00277271" w:rsidRDefault="004537FF" w:rsidP="004D3B4A">
      <w:pPr>
        <w:pStyle w:val="Zkladntext"/>
      </w:pPr>
    </w:p>
    <w:p w:rsidR="004537FF" w:rsidRDefault="004537FF" w:rsidP="004537FF">
      <w:pPr>
        <w:pStyle w:val="Pismenka"/>
        <w:numPr>
          <w:ilvl w:val="0"/>
          <w:numId w:val="0"/>
        </w:numPr>
        <w:ind w:left="426"/>
      </w:pPr>
      <w:r w:rsidRPr="00277271">
        <w:t>Prenajatý majetok</w:t>
      </w:r>
      <w:r w:rsidR="00DF489B">
        <w:t xml:space="preserve"> – spoločnosť </w:t>
      </w:r>
      <w:r w:rsidR="00367E6B">
        <w:t xml:space="preserve">nedisponuje </w:t>
      </w:r>
      <w:r w:rsidR="00DF489B">
        <w:t>neprenaj</w:t>
      </w:r>
      <w:r w:rsidR="00367E6B">
        <w:t>atým majetkom</w:t>
      </w:r>
      <w:r w:rsidR="00DF489B">
        <w:t xml:space="preserve"> </w:t>
      </w:r>
      <w:r w:rsidR="00367E6B">
        <w:t>.</w:t>
      </w:r>
    </w:p>
    <w:p w:rsidR="006E2678" w:rsidRDefault="006E2678" w:rsidP="004537FF">
      <w:pPr>
        <w:pStyle w:val="Pismenka"/>
        <w:numPr>
          <w:ilvl w:val="0"/>
          <w:numId w:val="0"/>
        </w:numPr>
        <w:ind w:left="426"/>
      </w:pPr>
    </w:p>
    <w:p w:rsidR="006E2678" w:rsidRPr="00277271" w:rsidRDefault="006E2678" w:rsidP="004537FF">
      <w:pPr>
        <w:pStyle w:val="Pismenka"/>
        <w:numPr>
          <w:ilvl w:val="0"/>
          <w:numId w:val="0"/>
        </w:numPr>
        <w:ind w:left="426"/>
      </w:pPr>
    </w:p>
    <w:p w:rsidR="00D7338E" w:rsidRPr="00277271" w:rsidRDefault="004C57EB" w:rsidP="004C57EB">
      <w:pPr>
        <w:pStyle w:val="Pismenka"/>
        <w:tabs>
          <w:tab w:val="clear" w:pos="426"/>
        </w:tabs>
        <w:ind w:left="426"/>
      </w:pPr>
      <w:r>
        <w:t>Vlastné imanie</w:t>
      </w:r>
    </w:p>
    <w:p w:rsidR="00D7338E" w:rsidRPr="00277271" w:rsidRDefault="00D7338E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 xml:space="preserve">Vlastné imanie </w:t>
      </w:r>
      <w:r w:rsidR="00DF489B">
        <w:rPr>
          <w:b w:val="0"/>
        </w:rPr>
        <w:t xml:space="preserve">sa skladá zo základného imania, </w:t>
      </w:r>
      <w:r w:rsidRPr="00277271">
        <w:rPr>
          <w:b w:val="0"/>
          <w:highlight w:val="lightGray"/>
        </w:rPr>
        <w:t>a výsledku hospodárenia v schvaľovacom konaní.</w:t>
      </w:r>
    </w:p>
    <w:p w:rsidR="00D7338E" w:rsidRPr="00277271" w:rsidRDefault="00D7338E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 xml:space="preserve">Základné imanie spoločnosti sa vykazuje vo výške zapísanej v obchodnom registri okresného/krajského súdu. Prípadné zvýšenie alebo zníženie základného imania na základe rozhodnutia valného zhromaždenia, ktoré nebolo ku dňu účtovnej závierky zaregistrované, sa vykazuje ako zmeny základného imania. Spoločnosť </w:t>
      </w:r>
      <w:r w:rsidRPr="00277271">
        <w:rPr>
          <w:b w:val="0"/>
          <w:highlight w:val="lightGray"/>
        </w:rPr>
        <w:t>nevytvára</w:t>
      </w:r>
      <w:r w:rsidR="006E2678">
        <w:rPr>
          <w:b w:val="0"/>
        </w:rPr>
        <w:t xml:space="preserve"> rezervný fond .</w:t>
      </w:r>
    </w:p>
    <w:p w:rsidR="00D7338E" w:rsidRDefault="00D7338E" w:rsidP="00D7338E">
      <w:pPr>
        <w:pStyle w:val="Pismenka"/>
        <w:numPr>
          <w:ilvl w:val="0"/>
          <w:numId w:val="0"/>
        </w:numPr>
        <w:ind w:left="426"/>
      </w:pPr>
    </w:p>
    <w:p w:rsidR="004D3B4A" w:rsidRPr="00277271" w:rsidRDefault="004D3B4A" w:rsidP="004C57EB">
      <w:pPr>
        <w:pStyle w:val="Pismenka"/>
        <w:numPr>
          <w:ilvl w:val="0"/>
          <w:numId w:val="0"/>
        </w:numPr>
        <w:ind w:firstLine="426"/>
      </w:pPr>
      <w:r w:rsidRPr="00277271">
        <w:t>Výnosy</w:t>
      </w:r>
    </w:p>
    <w:p w:rsidR="004D3B4A" w:rsidRDefault="004D3B4A" w:rsidP="004D3B4A">
      <w:pPr>
        <w:pStyle w:val="Zkladntext"/>
      </w:pPr>
      <w:r w:rsidRPr="0027727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57EB" w:rsidRDefault="004C57EB" w:rsidP="004D3B4A">
      <w:pPr>
        <w:pStyle w:val="Zkladntext"/>
      </w:pPr>
    </w:p>
    <w:p w:rsidR="004C57EB" w:rsidRDefault="004C57EB" w:rsidP="004D3B4A">
      <w:pPr>
        <w:pStyle w:val="Zkladntext"/>
      </w:pPr>
    </w:p>
    <w:p w:rsidR="004C57EB" w:rsidRDefault="004C57EB" w:rsidP="004D3B4A">
      <w:pPr>
        <w:pStyle w:val="Zkladntext"/>
      </w:pPr>
    </w:p>
    <w:p w:rsidR="004C57EB" w:rsidRDefault="004C57EB" w:rsidP="004D3B4A">
      <w:pPr>
        <w:pStyle w:val="Zkladntext"/>
      </w:pPr>
    </w:p>
    <w:p w:rsidR="004C57EB" w:rsidRDefault="004C57EB" w:rsidP="004D3B4A">
      <w:pPr>
        <w:pStyle w:val="Zkladntext"/>
      </w:pPr>
    </w:p>
    <w:p w:rsidR="004C57EB" w:rsidRPr="00277271" w:rsidRDefault="004C57EB" w:rsidP="004D3B4A">
      <w:pPr>
        <w:pStyle w:val="Zkladntext"/>
      </w:pPr>
    </w:p>
    <w:p w:rsidR="004C57EB" w:rsidRDefault="004C57EB" w:rsidP="004C57EB"/>
    <w:p w:rsidR="004C57EB" w:rsidRDefault="004C57EB" w:rsidP="004C57EB"/>
    <w:p w:rsidR="004C57EB" w:rsidRDefault="004C57EB" w:rsidP="004C57EB">
      <w:r>
        <w:t xml:space="preserve">       D. INFORMÁCIE O DLHODOBOM MAJETKU</w:t>
      </w:r>
    </w:p>
    <w:p w:rsidR="004C57EB" w:rsidRDefault="004C57EB" w:rsidP="004C57EB"/>
    <w:p w:rsidR="007C2ED6" w:rsidRPr="00277271" w:rsidRDefault="004C57EB" w:rsidP="004C57EB">
      <w:r>
        <w:t xml:space="preserve">         </w:t>
      </w:r>
      <w:r w:rsidR="00313206" w:rsidRPr="00277271">
        <w:t>Dlhodobý hmotný majetok</w:t>
      </w:r>
    </w:p>
    <w:p w:rsidR="00313206" w:rsidRPr="00277271" w:rsidRDefault="00313206" w:rsidP="00313206">
      <w:pPr>
        <w:pStyle w:val="Nadpis2"/>
        <w:numPr>
          <w:ilvl w:val="0"/>
          <w:numId w:val="0"/>
        </w:numPr>
        <w:ind w:left="360"/>
      </w:pPr>
    </w:p>
    <w:p w:rsidR="0008742B" w:rsidRPr="00277271" w:rsidRDefault="00313206" w:rsidP="00313206">
      <w:pPr>
        <w:pStyle w:val="Zkladntext"/>
      </w:pPr>
      <w:r w:rsidRPr="00277271">
        <w:t xml:space="preserve">Prehľad o pohybe dlhodobého hmotného majetku je uvedený v tabuľkách č. </w:t>
      </w:r>
      <w:r w:rsidR="00CF739A">
        <w:rPr>
          <w:highlight w:val="lightGray"/>
        </w:rPr>
        <w:t>F</w:t>
      </w:r>
      <w:r w:rsidR="00D63E6C" w:rsidRPr="00277271">
        <w:rPr>
          <w:highlight w:val="lightGray"/>
        </w:rPr>
        <w:t>.</w:t>
      </w:r>
      <w:r w:rsidR="00CF739A">
        <w:t>1.2./1 a č.F.1.2./2</w:t>
      </w:r>
      <w:r w:rsidRPr="00277271">
        <w:t xml:space="preserve">na stranách </w:t>
      </w:r>
      <w:r w:rsidR="00CF739A">
        <w:t>8 až 9.</w:t>
      </w:r>
    </w:p>
    <w:p w:rsidR="0008742B" w:rsidRPr="00277271" w:rsidRDefault="0008742B" w:rsidP="0008742B">
      <w:pPr>
        <w:pStyle w:val="Zkladntext"/>
        <w:rPr>
          <w:b/>
        </w:rPr>
      </w:pPr>
      <w:r w:rsidRPr="00277271">
        <w:rPr>
          <w:b/>
        </w:rPr>
        <w:t>Poistenie majetku</w:t>
      </w:r>
    </w:p>
    <w:p w:rsidR="0008742B" w:rsidRPr="00277271" w:rsidRDefault="0008742B" w:rsidP="00313206">
      <w:pPr>
        <w:pStyle w:val="Zkladntext"/>
      </w:pPr>
      <w:r w:rsidRPr="00277271">
        <w:rPr>
          <w:highlight w:val="lightGray"/>
        </w:rPr>
        <w:t xml:space="preserve">Dlhodobý majetok je poistený v poisťovni </w:t>
      </w:r>
      <w:proofErr w:type="spellStart"/>
      <w:r w:rsidR="00CF739A">
        <w:rPr>
          <w:highlight w:val="lightGray"/>
        </w:rPr>
        <w:t>Uniqua</w:t>
      </w:r>
      <w:proofErr w:type="spellEnd"/>
      <w:r w:rsidR="00D63E6C" w:rsidRPr="00277271">
        <w:rPr>
          <w:highlight w:val="lightGray"/>
        </w:rPr>
        <w:t>.</w:t>
      </w:r>
      <w:r w:rsidRPr="00277271">
        <w:rPr>
          <w:highlight w:val="lightGray"/>
        </w:rPr>
        <w:t xml:space="preserve">. </w:t>
      </w:r>
      <w:r w:rsidR="00CF739A">
        <w:t xml:space="preserve"> Poistná hodnota je 33 200 EUR.</w:t>
      </w:r>
    </w:p>
    <w:p w:rsidR="0008742B" w:rsidRPr="00277271" w:rsidRDefault="0008742B" w:rsidP="00313206">
      <w:pPr>
        <w:pStyle w:val="Zkladntext"/>
      </w:pPr>
    </w:p>
    <w:p w:rsidR="0008742B" w:rsidRPr="00277271" w:rsidRDefault="0008742B" w:rsidP="0008742B">
      <w:pPr>
        <w:pStyle w:val="Zkladntext"/>
      </w:pPr>
      <w:r w:rsidRPr="00277271">
        <w:t>.</w:t>
      </w:r>
    </w:p>
    <w:p w:rsidR="0008742B" w:rsidRPr="00277271" w:rsidRDefault="0008742B" w:rsidP="0008742B">
      <w:pPr>
        <w:pStyle w:val="Zkladntext"/>
      </w:pPr>
    </w:p>
    <w:p w:rsidR="00313206" w:rsidRPr="00277271" w:rsidRDefault="00313206" w:rsidP="00313206"/>
    <w:p w:rsidR="0008742B" w:rsidRPr="00277271" w:rsidRDefault="0008742B" w:rsidP="00313206"/>
    <w:p w:rsidR="0008742B" w:rsidRPr="00277271" w:rsidRDefault="0008742B" w:rsidP="00313206"/>
    <w:p w:rsidR="008B386D" w:rsidRPr="00277271" w:rsidRDefault="008B386D" w:rsidP="00313206"/>
    <w:p w:rsidR="0008742B" w:rsidRPr="00277271" w:rsidRDefault="0008742B" w:rsidP="00313206">
      <w:pPr>
        <w:sectPr w:rsidR="0008742B" w:rsidRPr="00277271" w:rsidSect="007C2ED6">
          <w:headerReference w:type="default" r:id="rId21"/>
          <w:footerReference w:type="default" r:id="rId22"/>
          <w:headerReference w:type="first" r:id="rId23"/>
          <w:footerReference w:type="first" r:id="rId24"/>
          <w:pgSz w:w="11907" w:h="16840" w:code="9"/>
          <w:pgMar w:top="1973" w:right="1022" w:bottom="1138" w:left="1670" w:header="677" w:footer="403" w:gutter="0"/>
          <w:cols w:space="708"/>
          <w:docGrid w:linePitch="272"/>
        </w:sectPr>
      </w:pPr>
    </w:p>
    <w:bookmarkStart w:id="13" w:name="_MON_1455527076"/>
    <w:bookmarkEnd w:id="13"/>
    <w:p w:rsidR="005F539C" w:rsidRPr="00277271" w:rsidRDefault="00CF739A" w:rsidP="00A07E4A">
      <w:r w:rsidRPr="00277271">
        <w:object w:dxaOrig="15221" w:dyaOrig="8470">
          <v:shape id="_x0000_i1031" type="#_x0000_t75" style="width:761.25pt;height:423.75pt" o:ole="">
            <v:imagedata r:id="rId25" o:title=""/>
          </v:shape>
          <o:OLEObject Type="Embed" ProgID="Excel.Sheet.12" ShapeID="_x0000_i1031" DrawAspect="Content" ObjectID="_1455712864" r:id="rId26"/>
        </w:object>
      </w:r>
    </w:p>
    <w:p w:rsidR="0007129D" w:rsidRPr="00277271" w:rsidRDefault="0007129D" w:rsidP="00A07E4A"/>
    <w:p w:rsidR="00A47B50" w:rsidRPr="00277271" w:rsidRDefault="00A47B50" w:rsidP="00A07E4A"/>
    <w:p w:rsidR="005F539C" w:rsidRPr="00277271" w:rsidRDefault="005F539C" w:rsidP="00A07E4A"/>
    <w:p w:rsidR="005F539C" w:rsidRPr="00277271" w:rsidRDefault="005F539C" w:rsidP="00A07E4A"/>
    <w:p w:rsidR="005F539C" w:rsidRPr="00277271" w:rsidRDefault="005F539C" w:rsidP="00A07E4A"/>
    <w:bookmarkStart w:id="14" w:name="_MON_1455388012"/>
    <w:bookmarkEnd w:id="14"/>
    <w:p w:rsidR="005F539C" w:rsidRPr="00277271" w:rsidRDefault="00CF739A" w:rsidP="00A07E4A">
      <w:pPr>
        <w:sectPr w:rsidR="005F539C" w:rsidRPr="00277271" w:rsidSect="00015ECA">
          <w:pgSz w:w="16840" w:h="11907" w:orient="landscape" w:code="9"/>
          <w:pgMar w:top="1670" w:right="1973" w:bottom="1022" w:left="1138" w:header="677" w:footer="403" w:gutter="0"/>
          <w:cols w:space="708"/>
          <w:docGrid w:linePitch="272"/>
        </w:sectPr>
      </w:pPr>
      <w:r w:rsidRPr="00277271">
        <w:object w:dxaOrig="15221" w:dyaOrig="7803">
          <v:shape id="_x0000_i1032" type="#_x0000_t75" style="width:761.25pt;height:390pt" o:ole="">
            <v:imagedata r:id="rId27" o:title=""/>
          </v:shape>
          <o:OLEObject Type="Embed" ProgID="Excel.Sheet.12" ShapeID="_x0000_i1032" DrawAspect="Content" ObjectID="_1455712865" r:id="rId28"/>
        </w:object>
      </w:r>
    </w:p>
    <w:p w:rsidR="00B53072" w:rsidRPr="00277271" w:rsidRDefault="00B53072" w:rsidP="0007129D">
      <w:pPr>
        <w:ind w:left="360"/>
      </w:pPr>
    </w:p>
    <w:p w:rsidR="00F10FA4" w:rsidRPr="00277271" w:rsidRDefault="00F10FA4" w:rsidP="00377108">
      <w:bookmarkStart w:id="15" w:name="_Toc530739903"/>
    </w:p>
    <w:p w:rsidR="004D3B4A" w:rsidRPr="00277271" w:rsidRDefault="004D3B4A" w:rsidP="00FF5539">
      <w:pPr>
        <w:pStyle w:val="Nadpis2"/>
        <w:numPr>
          <w:ilvl w:val="0"/>
          <w:numId w:val="25"/>
        </w:numPr>
        <w:spacing w:after="200" w:line="276" w:lineRule="auto"/>
      </w:pPr>
      <w:r w:rsidRPr="00277271">
        <w:t>Zásoby</w:t>
      </w:r>
      <w:bookmarkEnd w:id="15"/>
    </w:p>
    <w:p w:rsidR="00E42D77" w:rsidRPr="00277271" w:rsidRDefault="00E42D77" w:rsidP="00E42D77">
      <w:r w:rsidRPr="00277271">
        <w:t xml:space="preserve">        </w:t>
      </w:r>
    </w:p>
    <w:p w:rsidR="00CE0F13" w:rsidRPr="00277271" w:rsidRDefault="00E42D77" w:rsidP="00E42D77">
      <w:r w:rsidRPr="00277271">
        <w:t xml:space="preserve">        </w:t>
      </w:r>
      <w:bookmarkStart w:id="16" w:name="_MON_1455528196"/>
      <w:bookmarkEnd w:id="16"/>
      <w:r w:rsidR="00B10022" w:rsidRPr="00277271">
        <w:object w:dxaOrig="7785" w:dyaOrig="3945">
          <v:shape id="_x0000_i1033" type="#_x0000_t75" style="width:390pt;height:197.25pt" o:ole="">
            <v:imagedata r:id="rId29" o:title=""/>
          </v:shape>
          <o:OLEObject Type="Embed" ProgID="Excel.Sheet.12" ShapeID="_x0000_i1033" DrawAspect="Content" ObjectID="_1455712866" r:id="rId30"/>
        </w:object>
      </w:r>
    </w:p>
    <w:p w:rsidR="00CE0F13" w:rsidRPr="00277271" w:rsidRDefault="00CE0F13" w:rsidP="00E42D77"/>
    <w:p w:rsidR="00CE0F13" w:rsidRPr="00277271" w:rsidRDefault="00CE0F13" w:rsidP="00CE0F13">
      <w:pPr>
        <w:pStyle w:val="Zkladntext"/>
      </w:pPr>
      <w:r w:rsidRPr="00277271">
        <w:t>Ocenenie nadbytočný, zastaraných a</w:t>
      </w:r>
      <w:r w:rsidR="00E2192D" w:rsidRPr="00277271">
        <w:t> </w:t>
      </w:r>
      <w:proofErr w:type="spellStart"/>
      <w:r w:rsidRPr="00277271">
        <w:t>nízkoobrátkových</w:t>
      </w:r>
      <w:proofErr w:type="spellEnd"/>
      <w:r w:rsidRPr="00277271">
        <w:t xml:space="preserve"> zásob sa znižuje na nižšiu úžitkovú hodnotu prostredníctvom opravných položiek. Opravnú položku stanovilo vedenie spoločnosti na základe</w:t>
      </w:r>
      <w:r w:rsidR="00E23B8F">
        <w:t xml:space="preserve"> vykonanej inventúry</w:t>
      </w:r>
      <w:r w:rsidRPr="00277271">
        <w:t xml:space="preserve"> Zníženie úžitkovej hodnoty zásob bolo zohľadnené vytvorením opravnej položky. </w:t>
      </w:r>
      <w:r w:rsidRPr="00277271">
        <w:rPr>
          <w:highlight w:val="lightGray"/>
        </w:rPr>
        <w:t>Úžitková hodnota zásob sa znížil</w:t>
      </w:r>
      <w:r w:rsidR="00E23B8F">
        <w:rPr>
          <w:highlight w:val="lightGray"/>
        </w:rPr>
        <w:t xml:space="preserve">a predovšetkým v dôsledku nadbytočnosti </w:t>
      </w:r>
      <w:r w:rsidR="00E23B8F">
        <w:t xml:space="preserve"> a </w:t>
      </w:r>
      <w:proofErr w:type="spellStart"/>
      <w:r w:rsidR="00E23B8F">
        <w:t>zastaralosti</w:t>
      </w:r>
      <w:proofErr w:type="spellEnd"/>
      <w:r w:rsidR="00E23B8F">
        <w:t xml:space="preserve"> zásob.</w:t>
      </w:r>
    </w:p>
    <w:p w:rsidR="00FF5539" w:rsidRPr="00277271" w:rsidRDefault="00FF5539" w:rsidP="00FF5539"/>
    <w:p w:rsidR="004D3B4A" w:rsidRPr="00277271" w:rsidRDefault="004D3B4A" w:rsidP="004D3B4A">
      <w:pPr>
        <w:pStyle w:val="Zkladntext"/>
      </w:pPr>
    </w:p>
    <w:p w:rsidR="00392FFE" w:rsidRDefault="00392FFE" w:rsidP="00392FFE"/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D173E1" w:rsidRDefault="00D173E1" w:rsidP="00E23B8F">
      <w:pPr>
        <w:pStyle w:val="Zkladntext"/>
        <w:ind w:left="0"/>
      </w:pPr>
    </w:p>
    <w:p w:rsidR="00D173E1" w:rsidRDefault="00D173E1" w:rsidP="00E23B8F">
      <w:pPr>
        <w:pStyle w:val="Zkladntext"/>
        <w:ind w:left="0"/>
      </w:pPr>
    </w:p>
    <w:p w:rsidR="00D173E1" w:rsidRDefault="00D173E1" w:rsidP="00E23B8F">
      <w:pPr>
        <w:pStyle w:val="Zkladntext"/>
        <w:ind w:left="0"/>
      </w:pPr>
    </w:p>
    <w:p w:rsidR="00D173E1" w:rsidRDefault="00D173E1" w:rsidP="00E23B8F">
      <w:pPr>
        <w:pStyle w:val="Zkladntext"/>
        <w:ind w:left="0"/>
      </w:pPr>
    </w:p>
    <w:p w:rsidR="00D173E1" w:rsidRDefault="00D173E1" w:rsidP="00E23B8F">
      <w:pPr>
        <w:pStyle w:val="Zkladntext"/>
        <w:ind w:left="0"/>
      </w:pPr>
    </w:p>
    <w:p w:rsidR="00392FFE" w:rsidRDefault="00392FFE" w:rsidP="00E23B8F">
      <w:pPr>
        <w:pStyle w:val="Zkladntext"/>
        <w:ind w:left="0"/>
      </w:pPr>
    </w:p>
    <w:p w:rsidR="0034119B" w:rsidRPr="00277271" w:rsidRDefault="00E23B8F" w:rsidP="00E23B8F">
      <w:pPr>
        <w:pStyle w:val="Zkladntext"/>
        <w:ind w:left="0"/>
      </w:pPr>
      <w:r>
        <w:t xml:space="preserve">           </w:t>
      </w:r>
      <w:r w:rsidR="00CA441D" w:rsidRPr="00277271">
        <w:t xml:space="preserve">Veková štruktúra pohľadávok </w:t>
      </w:r>
      <w:r w:rsidR="00515879" w:rsidRPr="00277271">
        <w:t xml:space="preserve">za bežné účtovné obdobie </w:t>
      </w:r>
      <w:r w:rsidR="00CA441D" w:rsidRPr="00277271">
        <w:t xml:space="preserve">je </w:t>
      </w:r>
      <w:r w:rsidR="000B7C09" w:rsidRPr="00277271">
        <w:t>uvedená v nasledujúcom prehľade.</w:t>
      </w:r>
    </w:p>
    <w:p w:rsidR="0034119B" w:rsidRPr="00277271" w:rsidRDefault="0034119B" w:rsidP="00CA441D">
      <w:pPr>
        <w:pStyle w:val="Zkladntext"/>
      </w:pPr>
    </w:p>
    <w:bookmarkStart w:id="17" w:name="_MON_1455528661"/>
    <w:bookmarkEnd w:id="17"/>
    <w:p w:rsidR="00086A82" w:rsidRPr="00277271" w:rsidRDefault="00172B08" w:rsidP="00342E08">
      <w:pPr>
        <w:pStyle w:val="Zkladntext"/>
      </w:pPr>
      <w:r w:rsidRPr="00277271">
        <w:object w:dxaOrig="9565" w:dyaOrig="6377">
          <v:shape id="_x0000_i1034" type="#_x0000_t75" style="width:478.5pt;height:318.75pt" o:ole="">
            <v:imagedata r:id="rId31" o:title=""/>
          </v:shape>
          <o:OLEObject Type="Embed" ProgID="Excel.Sheet.12" ShapeID="_x0000_i1034" DrawAspect="Content" ObjectID="_1455712867" r:id="rId32"/>
        </w:object>
      </w:r>
    </w:p>
    <w:p w:rsidR="000B7C09" w:rsidRPr="00277271" w:rsidRDefault="000B7C09" w:rsidP="000B7C09">
      <w:pPr>
        <w:pStyle w:val="Zkladntext"/>
      </w:pPr>
      <w:r w:rsidRPr="00277271">
        <w:t xml:space="preserve">         Veková štruktúra pohľadávok za predchádzajúce účtovné obdobie je uvedená v nasledujúcom prehľade.</w:t>
      </w:r>
    </w:p>
    <w:p w:rsidR="000B7C09" w:rsidRPr="00277271" w:rsidRDefault="000B7C09" w:rsidP="000B7C09">
      <w:pPr>
        <w:pStyle w:val="Zkladntext"/>
      </w:pPr>
    </w:p>
    <w:bookmarkStart w:id="18" w:name="_MON_1455694200"/>
    <w:bookmarkEnd w:id="18"/>
    <w:p w:rsidR="000B7C09" w:rsidRPr="00277271" w:rsidRDefault="00971F34" w:rsidP="000B7C09">
      <w:pPr>
        <w:pStyle w:val="Zkladntext"/>
      </w:pPr>
      <w:r w:rsidRPr="00277271">
        <w:object w:dxaOrig="9565" w:dyaOrig="6159">
          <v:shape id="_x0000_i1035" type="#_x0000_t75" style="width:478.5pt;height:308.25pt" o:ole="">
            <v:imagedata r:id="rId33" o:title=""/>
          </v:shape>
          <o:OLEObject Type="Embed" ProgID="Excel.Sheet.12" ShapeID="_x0000_i1035" DrawAspect="Content" ObjectID="_1455712868" r:id="rId34"/>
        </w:object>
      </w:r>
    </w:p>
    <w:p w:rsidR="00086A82" w:rsidRPr="00277271" w:rsidRDefault="00086A82">
      <w:pPr>
        <w:spacing w:after="200" w:line="276" w:lineRule="auto"/>
        <w:rPr>
          <w:sz w:val="18"/>
        </w:rPr>
      </w:pPr>
      <w:r w:rsidRPr="00277271">
        <w:br w:type="page"/>
      </w:r>
    </w:p>
    <w:p w:rsidR="00D04A60" w:rsidRPr="00277271" w:rsidRDefault="00D04A60" w:rsidP="00CA441D">
      <w:pPr>
        <w:pStyle w:val="Zkladntext"/>
      </w:pPr>
    </w:p>
    <w:p w:rsidR="00D04A60" w:rsidRPr="00277271" w:rsidRDefault="00D04A60" w:rsidP="00CA441D">
      <w:pPr>
        <w:pStyle w:val="Zkladntext"/>
      </w:pPr>
    </w:p>
    <w:p w:rsidR="00CA441D" w:rsidRPr="00277271" w:rsidRDefault="00CA441D" w:rsidP="00CA441D">
      <w:pPr>
        <w:pStyle w:val="Nadpis2"/>
        <w:numPr>
          <w:ilvl w:val="0"/>
          <w:numId w:val="2"/>
        </w:numPr>
      </w:pPr>
      <w:bookmarkStart w:id="19" w:name="_Toc530739905"/>
      <w:r w:rsidRPr="00277271">
        <w:t>Finančné účty</w:t>
      </w:r>
      <w:bookmarkEnd w:id="19"/>
    </w:p>
    <w:p w:rsidR="00CA441D" w:rsidRPr="00277271" w:rsidRDefault="00CA441D" w:rsidP="00CA441D">
      <w:pPr>
        <w:pStyle w:val="Zkladntext"/>
      </w:pPr>
    </w:p>
    <w:p w:rsidR="00CA441D" w:rsidRPr="00277271" w:rsidRDefault="00CA441D" w:rsidP="00CA441D">
      <w:pPr>
        <w:pStyle w:val="Zkladntext"/>
      </w:pPr>
      <w:r w:rsidRPr="00277271">
        <w:t>Ako finančné účty sú vykázané peniaze v pokladnici, účty v bankách a cenné papiere. Účtami v bankách m</w:t>
      </w:r>
      <w:r w:rsidR="00E172C9">
        <w:t>ôže Spoločnosť voľne disponovať</w:t>
      </w:r>
      <w:r w:rsidR="00D04A60" w:rsidRPr="00277271">
        <w:rPr>
          <w:highlight w:val="lightGray"/>
        </w:rPr>
        <w:t>.</w:t>
      </w:r>
    </w:p>
    <w:p w:rsidR="00442157" w:rsidRPr="00277271" w:rsidRDefault="00442157" w:rsidP="00CA441D">
      <w:pPr>
        <w:pStyle w:val="Zkladntext"/>
      </w:pPr>
    </w:p>
    <w:p w:rsidR="00442157" w:rsidRPr="00277271" w:rsidRDefault="00442157" w:rsidP="00CA441D">
      <w:pPr>
        <w:pStyle w:val="Zkladntext"/>
      </w:pPr>
      <w:r w:rsidRPr="00277271">
        <w:t>Prehľad jednotlivých položiek finančných účtov:</w:t>
      </w:r>
    </w:p>
    <w:p w:rsidR="00442157" w:rsidRPr="00277271" w:rsidRDefault="00442157" w:rsidP="00CA441D">
      <w:pPr>
        <w:pStyle w:val="Zkladntext"/>
      </w:pPr>
    </w:p>
    <w:bookmarkStart w:id="20" w:name="_MON_1455555476"/>
    <w:bookmarkEnd w:id="20"/>
    <w:p w:rsidR="004F6218" w:rsidRPr="00277271" w:rsidRDefault="00971F34" w:rsidP="00971F34">
      <w:pPr>
        <w:pStyle w:val="Zkladntext"/>
      </w:pPr>
      <w:r w:rsidRPr="00277271">
        <w:object w:dxaOrig="6691" w:dyaOrig="2546">
          <v:shape id="_x0000_i1036" type="#_x0000_t75" style="width:334.5pt;height:127.5pt" o:ole="">
            <v:imagedata r:id="rId35" o:title=""/>
          </v:shape>
          <o:OLEObject Type="Embed" ProgID="Excel.Sheet.12" ShapeID="_x0000_i1036" DrawAspect="Content" ObjectID="_1455712869" r:id="rId36"/>
        </w:object>
      </w:r>
    </w:p>
    <w:p w:rsidR="004F6218" w:rsidRPr="00277271" w:rsidRDefault="004F6218" w:rsidP="00971984">
      <w:pPr>
        <w:ind w:left="360"/>
      </w:pPr>
    </w:p>
    <w:p w:rsidR="004F6218" w:rsidRPr="00277271" w:rsidRDefault="004F6218" w:rsidP="00971984">
      <w:pPr>
        <w:ind w:left="360"/>
      </w:pPr>
    </w:p>
    <w:p w:rsidR="004F6218" w:rsidRPr="00277271" w:rsidRDefault="004F6218" w:rsidP="00971984">
      <w:pPr>
        <w:ind w:left="360"/>
      </w:pPr>
    </w:p>
    <w:p w:rsidR="004F6218" w:rsidRPr="00277271" w:rsidRDefault="004F6218" w:rsidP="00971984">
      <w:pPr>
        <w:ind w:left="360"/>
      </w:pPr>
    </w:p>
    <w:p w:rsidR="00CA441D" w:rsidRPr="00277271" w:rsidRDefault="00CA441D" w:rsidP="00CA441D">
      <w:pPr>
        <w:pStyle w:val="Nadpis2"/>
        <w:numPr>
          <w:ilvl w:val="0"/>
          <w:numId w:val="2"/>
        </w:numPr>
      </w:pPr>
      <w:bookmarkStart w:id="21" w:name="_Toc530739906"/>
      <w:r w:rsidRPr="00277271">
        <w:t>Časové rozlíšenie</w:t>
      </w:r>
      <w:bookmarkEnd w:id="21"/>
      <w:r w:rsidR="004F6218" w:rsidRPr="00277271">
        <w:t xml:space="preserve"> na strane aktív</w:t>
      </w:r>
    </w:p>
    <w:p w:rsidR="00C8797D" w:rsidRPr="00277271" w:rsidRDefault="00C8797D" w:rsidP="00C8797D">
      <w:pPr>
        <w:ind w:left="360"/>
      </w:pPr>
    </w:p>
    <w:p w:rsidR="00C8797D" w:rsidRPr="00277271" w:rsidRDefault="00C8797D" w:rsidP="00C8797D">
      <w:r w:rsidRPr="00277271">
        <w:t xml:space="preserve">        Štruktúru časového rozlíšenia tvoria nasledovné položky (v celých eurách):</w:t>
      </w:r>
    </w:p>
    <w:p w:rsidR="00CA441D" w:rsidRPr="00277271" w:rsidRDefault="00CA441D" w:rsidP="00CA441D">
      <w:pPr>
        <w:pStyle w:val="Zkladntext"/>
      </w:pPr>
    </w:p>
    <w:bookmarkStart w:id="22" w:name="_MON_1455696670"/>
    <w:bookmarkEnd w:id="22"/>
    <w:p w:rsidR="00B12204" w:rsidRPr="00277271" w:rsidRDefault="00971F34" w:rsidP="00B12204">
      <w:pPr>
        <w:pStyle w:val="Zkladntext"/>
      </w:pPr>
      <w:r w:rsidRPr="00277271">
        <w:object w:dxaOrig="7531" w:dyaOrig="5813">
          <v:shape id="_x0000_i1037" type="#_x0000_t75" style="width:376.5pt;height:290.25pt" o:ole="">
            <v:imagedata r:id="rId37" o:title=""/>
          </v:shape>
          <o:OLEObject Type="Embed" ProgID="Excel.Sheet.12" ShapeID="_x0000_i1037" DrawAspect="Content" ObjectID="_1455712870" r:id="rId38"/>
        </w:object>
      </w:r>
    </w:p>
    <w:p w:rsidR="00E6619B" w:rsidRPr="00277271" w:rsidRDefault="00E6619B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9E3870" w:rsidRPr="00277271" w:rsidRDefault="009E3870" w:rsidP="00E6619B">
      <w:pPr>
        <w:pStyle w:val="Zkladntext"/>
        <w:ind w:left="0"/>
      </w:pPr>
    </w:p>
    <w:p w:rsidR="00E6619B" w:rsidRPr="00277271" w:rsidRDefault="00E6619B" w:rsidP="00B12204">
      <w:pPr>
        <w:pStyle w:val="Zkladntext"/>
      </w:pPr>
    </w:p>
    <w:p w:rsidR="004262D7" w:rsidRPr="00277271" w:rsidRDefault="004262D7" w:rsidP="00E6619B">
      <w:pPr>
        <w:pStyle w:val="Zkladntext"/>
        <w:rPr>
          <w:b/>
          <w:caps/>
        </w:rPr>
      </w:pPr>
    </w:p>
    <w:p w:rsidR="00491AF0" w:rsidRPr="00277271" w:rsidRDefault="00491AF0" w:rsidP="00302171">
      <w:pPr>
        <w:pStyle w:val="Nadpis1"/>
      </w:pPr>
      <w:r w:rsidRPr="00277271">
        <w:t>Informácie o údajoch na strane pasív s</w:t>
      </w:r>
      <w:r w:rsidR="00A86CFC" w:rsidRPr="00277271">
        <w:t>Ú</w:t>
      </w:r>
      <w:r w:rsidRPr="00277271">
        <w:t>vahy</w:t>
      </w:r>
    </w:p>
    <w:p w:rsidR="00491AF0" w:rsidRPr="00277271" w:rsidRDefault="00491AF0" w:rsidP="00491AF0">
      <w:pPr>
        <w:pStyle w:val="Zkladntext"/>
      </w:pPr>
    </w:p>
    <w:p w:rsidR="00491AF0" w:rsidRPr="00277271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 w:rsidRPr="00277271">
        <w:t>Vlastné imanie</w:t>
      </w:r>
    </w:p>
    <w:p w:rsidR="00491AF0" w:rsidRPr="00277271" w:rsidRDefault="00491AF0" w:rsidP="00491AF0"/>
    <w:p w:rsidR="00801220" w:rsidRPr="00277271" w:rsidRDefault="00801220" w:rsidP="00801220">
      <w:pPr>
        <w:pStyle w:val="Zkladntext"/>
      </w:pPr>
      <w:r w:rsidRPr="00277271">
        <w:rPr>
          <w:highlight w:val="lightGray"/>
        </w:rPr>
        <w:t>Účtovná strata za rok 201</w:t>
      </w:r>
      <w:r w:rsidR="00971F34">
        <w:rPr>
          <w:highlight w:val="lightGray"/>
        </w:rPr>
        <w:t>2</w:t>
      </w:r>
      <w:r w:rsidRPr="00277271">
        <w:rPr>
          <w:highlight w:val="lightGray"/>
        </w:rPr>
        <w:t xml:space="preserve"> bola rozdelený takto:</w:t>
      </w:r>
    </w:p>
    <w:p w:rsidR="00801220" w:rsidRPr="00277271" w:rsidRDefault="00801220" w:rsidP="00801220">
      <w:pPr>
        <w:pStyle w:val="Zkladntext"/>
        <w:ind w:left="0"/>
      </w:pPr>
    </w:p>
    <w:bookmarkStart w:id="24" w:name="_MON_1455696800"/>
    <w:bookmarkEnd w:id="24"/>
    <w:p w:rsidR="009B7EEB" w:rsidRPr="00277271" w:rsidRDefault="00971F34" w:rsidP="009B7EEB">
      <w:pPr>
        <w:pStyle w:val="Zkladntext"/>
      </w:pPr>
      <w:r w:rsidRPr="00277271">
        <w:object w:dxaOrig="7531" w:dyaOrig="3751">
          <v:shape id="_x0000_i1038" type="#_x0000_t75" style="width:376.5pt;height:187.5pt" o:ole="">
            <v:imagedata r:id="rId39" o:title=""/>
          </v:shape>
          <o:OLEObject Type="Embed" ProgID="Excel.Sheet.12" ShapeID="_x0000_i1038" DrawAspect="Content" ObjectID="_1455712871" r:id="rId40"/>
        </w:object>
      </w:r>
    </w:p>
    <w:p w:rsidR="009B7EEB" w:rsidRPr="00277271" w:rsidRDefault="009B7EEB" w:rsidP="009B7EEB">
      <w:pPr>
        <w:pStyle w:val="Zkladntext"/>
      </w:pPr>
      <w:r w:rsidRPr="00277271">
        <w:t xml:space="preserve">O rozdelení výsledku hospodárenia – </w:t>
      </w:r>
      <w:r w:rsidR="00971F34">
        <w:rPr>
          <w:highlight w:val="lightGray"/>
        </w:rPr>
        <w:t>zisk</w:t>
      </w:r>
      <w:r w:rsidRPr="00277271">
        <w:t xml:space="preserve"> účtovné obdobie 201</w:t>
      </w:r>
      <w:r w:rsidR="00971F34">
        <w:t>3</w:t>
      </w:r>
      <w:r w:rsidRPr="00277271">
        <w:t xml:space="preserve"> vo výške </w:t>
      </w:r>
      <w:r w:rsidR="00971F34">
        <w:t>11208</w:t>
      </w:r>
      <w:r w:rsidRPr="00277271">
        <w:t xml:space="preserve"> EUR rozhodne valné zhromaždenie. Návrh štatutárneho orgánu valnému zhromaždeniu je takýto:</w:t>
      </w:r>
    </w:p>
    <w:p w:rsidR="009B7EEB" w:rsidRPr="00277271" w:rsidRDefault="00971F34" w:rsidP="009B7EEB">
      <w:pPr>
        <w:pStyle w:val="Zkladntext"/>
        <w:numPr>
          <w:ilvl w:val="0"/>
          <w:numId w:val="24"/>
        </w:numPr>
        <w:rPr>
          <w:highlight w:val="lightGray"/>
        </w:rPr>
      </w:pPr>
      <w:proofErr w:type="spellStart"/>
      <w:r>
        <w:rPr>
          <w:highlight w:val="lightGray"/>
        </w:rPr>
        <w:t>Ing.Hedviga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Šajmírová</w:t>
      </w:r>
      <w:proofErr w:type="spellEnd"/>
    </w:p>
    <w:p w:rsidR="009B7EEB" w:rsidRPr="00277271" w:rsidRDefault="00971F34" w:rsidP="009B7EEB">
      <w:pPr>
        <w:pStyle w:val="Zkladntext"/>
        <w:numPr>
          <w:ilvl w:val="0"/>
          <w:numId w:val="24"/>
        </w:numPr>
        <w:rPr>
          <w:highlight w:val="lightGray"/>
        </w:rPr>
      </w:pPr>
      <w:r>
        <w:rPr>
          <w:highlight w:val="lightGray"/>
        </w:rPr>
        <w:t xml:space="preserve">Zuzana </w:t>
      </w:r>
      <w:proofErr w:type="spellStart"/>
      <w:r>
        <w:rPr>
          <w:highlight w:val="lightGray"/>
        </w:rPr>
        <w:t>Šajmírová</w:t>
      </w:r>
      <w:proofErr w:type="spellEnd"/>
    </w:p>
    <w:p w:rsidR="00971F34" w:rsidRPr="00277271" w:rsidRDefault="00971F34" w:rsidP="00BD595E">
      <w:pPr>
        <w:pStyle w:val="Zkladntext"/>
        <w:ind w:left="0"/>
      </w:pPr>
    </w:p>
    <w:p w:rsidR="004262D7" w:rsidRPr="00277271" w:rsidRDefault="004262D7" w:rsidP="00491AF0">
      <w:pPr>
        <w:pStyle w:val="Zkladntext"/>
      </w:pPr>
    </w:p>
    <w:p w:rsidR="004A4D80" w:rsidRPr="00277271" w:rsidRDefault="004A4D80" w:rsidP="004A4D80">
      <w:pPr>
        <w:pStyle w:val="Nadpis2"/>
        <w:numPr>
          <w:ilvl w:val="0"/>
          <w:numId w:val="20"/>
        </w:numPr>
      </w:pPr>
      <w:r w:rsidRPr="00277271">
        <w:t>Rezervy</w:t>
      </w:r>
    </w:p>
    <w:bookmarkEnd w:id="23"/>
    <w:p w:rsidR="00491AF0" w:rsidRPr="00277271" w:rsidRDefault="00491AF0" w:rsidP="00491AF0">
      <w:pPr>
        <w:pStyle w:val="Zkladntext"/>
      </w:pPr>
    </w:p>
    <w:p w:rsidR="00D77FC5" w:rsidRPr="00277271" w:rsidRDefault="00D77FC5" w:rsidP="00491AF0">
      <w:pPr>
        <w:pStyle w:val="Zkladntext"/>
      </w:pPr>
      <w:r w:rsidRPr="00277271">
        <w:t>Rezervy sú vytvorené z dôvodu: popis každej z rezerv a predpokladaný rok použitia.</w:t>
      </w:r>
    </w:p>
    <w:p w:rsidR="00D77FC5" w:rsidRPr="00277271" w:rsidRDefault="00D77FC5" w:rsidP="00491AF0">
      <w:pPr>
        <w:pStyle w:val="Zkladntext"/>
      </w:pPr>
    </w:p>
    <w:p w:rsidR="00491AF0" w:rsidRPr="00277271" w:rsidRDefault="00D77FC5" w:rsidP="00D77FC5">
      <w:pPr>
        <w:pStyle w:val="Zkladntext"/>
        <w:ind w:left="0"/>
      </w:pPr>
      <w:r w:rsidRPr="00277271">
        <w:t xml:space="preserve">         </w:t>
      </w:r>
      <w:r w:rsidR="00491AF0" w:rsidRPr="00277271">
        <w:t>Prehľad o rezervách za bežné účtovné obdobie je uvedený v nasledujúc</w:t>
      </w:r>
      <w:r w:rsidR="00D75116" w:rsidRPr="00277271">
        <w:t>om</w:t>
      </w:r>
      <w:r w:rsidR="00491AF0" w:rsidRPr="00277271">
        <w:t xml:space="preserve"> </w:t>
      </w:r>
      <w:r w:rsidR="00D75116" w:rsidRPr="00277271">
        <w:t>prehľade</w:t>
      </w:r>
      <w:r w:rsidR="00491AF0" w:rsidRPr="00277271">
        <w:t>:</w:t>
      </w:r>
    </w:p>
    <w:p w:rsidR="00491AF0" w:rsidRPr="00277271" w:rsidRDefault="00491AF0" w:rsidP="00491AF0">
      <w:pPr>
        <w:pStyle w:val="Zkladntext"/>
        <w:jc w:val="left"/>
      </w:pPr>
    </w:p>
    <w:bookmarkStart w:id="25" w:name="_MON_1455696911"/>
    <w:bookmarkEnd w:id="25"/>
    <w:p w:rsidR="00405E2C" w:rsidRPr="00277271" w:rsidRDefault="00971F34" w:rsidP="00405E2C">
      <w:pPr>
        <w:pStyle w:val="Zkladntext"/>
      </w:pPr>
      <w:r w:rsidRPr="00277271">
        <w:object w:dxaOrig="9084" w:dyaOrig="7741">
          <v:shape id="_x0000_i1039" type="#_x0000_t75" style="width:454.5pt;height:387pt" o:ole="">
            <v:imagedata r:id="rId41" o:title=""/>
          </v:shape>
          <o:OLEObject Type="Embed" ProgID="Excel.Sheet.12" ShapeID="_x0000_i1039" DrawAspect="Content" ObjectID="_1455712872" r:id="rId42"/>
        </w:object>
      </w:r>
    </w:p>
    <w:p w:rsidR="00B12204" w:rsidRPr="00277271" w:rsidRDefault="00B12204" w:rsidP="009D0700">
      <w:pPr>
        <w:ind w:left="426"/>
      </w:pPr>
    </w:p>
    <w:p w:rsidR="00491AF0" w:rsidRPr="00277271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</w:p>
    <w:p w:rsidR="00405E2C" w:rsidRPr="00277271" w:rsidRDefault="00405E2C" w:rsidP="00491AF0">
      <w:pPr>
        <w:pStyle w:val="Zkladntext"/>
        <w:jc w:val="left"/>
      </w:pPr>
      <w:r w:rsidRPr="00277271">
        <w:t>Prehľad o rezervách za predchádzajúce účtovné obdobie je uvedený v nasledujúcom prehľade:</w:t>
      </w:r>
    </w:p>
    <w:p w:rsidR="00405E2C" w:rsidRPr="00277271" w:rsidRDefault="00405E2C" w:rsidP="00491AF0">
      <w:pPr>
        <w:pStyle w:val="Zkladntext"/>
        <w:jc w:val="left"/>
      </w:pPr>
    </w:p>
    <w:p w:rsidR="00D41F28" w:rsidRPr="00277271" w:rsidRDefault="00405E2C" w:rsidP="00491AF0">
      <w:r w:rsidRPr="00277271">
        <w:lastRenderedPageBreak/>
        <w:t xml:space="preserve">              </w:t>
      </w:r>
      <w:bookmarkStart w:id="28" w:name="_MON_1455697028"/>
      <w:bookmarkEnd w:id="28"/>
      <w:r w:rsidR="00B91245" w:rsidRPr="00277271">
        <w:object w:dxaOrig="9084" w:dyaOrig="7583">
          <v:shape id="_x0000_i1040" type="#_x0000_t75" style="width:454.5pt;height:378.75pt" o:ole="">
            <v:imagedata r:id="rId43" o:title=""/>
          </v:shape>
          <o:OLEObject Type="Embed" ProgID="Excel.Sheet.12" ShapeID="_x0000_i1040" DrawAspect="Content" ObjectID="_1455712873" r:id="rId44"/>
        </w:object>
      </w:r>
    </w:p>
    <w:p w:rsidR="002861DE" w:rsidRPr="00277271" w:rsidRDefault="002861DE" w:rsidP="009E3870">
      <w:pPr>
        <w:pStyle w:val="Zkladntext"/>
        <w:ind w:left="0"/>
      </w:pPr>
    </w:p>
    <w:p w:rsidR="00491AF0" w:rsidRPr="00277271" w:rsidRDefault="002861DE" w:rsidP="002861DE">
      <w:pPr>
        <w:pStyle w:val="Nadpis2"/>
        <w:numPr>
          <w:ilvl w:val="0"/>
          <w:numId w:val="20"/>
        </w:numPr>
      </w:pPr>
      <w:r w:rsidRPr="00277271">
        <w:t>Záväzky</w:t>
      </w:r>
      <w:bookmarkEnd w:id="26"/>
      <w:bookmarkEnd w:id="27"/>
    </w:p>
    <w:p w:rsidR="00491AF0" w:rsidRPr="00277271" w:rsidRDefault="00491AF0" w:rsidP="00491AF0">
      <w:pPr>
        <w:pStyle w:val="Zkladntext"/>
      </w:pPr>
    </w:p>
    <w:p w:rsidR="00491AF0" w:rsidRPr="00277271" w:rsidRDefault="00491AF0" w:rsidP="00491AF0">
      <w:pPr>
        <w:pStyle w:val="Zkladntext"/>
      </w:pPr>
      <w:r w:rsidRPr="00277271">
        <w:t>Štruktúra záväzkov (okrem bankových úverov) podľa zostatkovej doby splatnosti je uvedená v nasledujúcom prehľade:</w:t>
      </w:r>
    </w:p>
    <w:p w:rsidR="00491AF0" w:rsidRPr="00277271" w:rsidRDefault="00491AF0" w:rsidP="00491AF0">
      <w:pPr>
        <w:pStyle w:val="Zkladntext"/>
      </w:pPr>
    </w:p>
    <w:bookmarkStart w:id="29" w:name="_MON_1455697490"/>
    <w:bookmarkEnd w:id="29"/>
    <w:p w:rsidR="002A7CDF" w:rsidRPr="00277271" w:rsidRDefault="00B91245" w:rsidP="009D0700">
      <w:pPr>
        <w:ind w:left="426"/>
      </w:pPr>
      <w:r w:rsidRPr="00277271">
        <w:object w:dxaOrig="8500" w:dyaOrig="3516">
          <v:shape id="_x0000_i1041" type="#_x0000_t75" style="width:425.25pt;height:175.5pt" o:ole="">
            <v:imagedata r:id="rId45" o:title=""/>
          </v:shape>
          <o:OLEObject Type="Embed" ProgID="Excel.Sheet.12" ShapeID="_x0000_i1041" DrawAspect="Content" ObjectID="_1455712874" r:id="rId46"/>
        </w:object>
      </w:r>
    </w:p>
    <w:p w:rsidR="00086A82" w:rsidRPr="00277271" w:rsidRDefault="00086A82" w:rsidP="00491AF0">
      <w:pPr>
        <w:pStyle w:val="Zkladntext"/>
      </w:pPr>
    </w:p>
    <w:p w:rsidR="000A1F00" w:rsidRDefault="000A1F00" w:rsidP="000A1F00">
      <w:pPr>
        <w:pStyle w:val="Zkladntext"/>
      </w:pPr>
      <w:bookmarkStart w:id="30" w:name="_Toc530739910"/>
    </w:p>
    <w:p w:rsidR="00B91245" w:rsidRDefault="00B91245" w:rsidP="000A1F00">
      <w:pPr>
        <w:pStyle w:val="Zkladntext"/>
      </w:pPr>
    </w:p>
    <w:p w:rsidR="00B91245" w:rsidRDefault="00B91245" w:rsidP="000A1F00">
      <w:pPr>
        <w:pStyle w:val="Zkladntext"/>
      </w:pPr>
    </w:p>
    <w:p w:rsidR="00B91245" w:rsidRDefault="00B91245" w:rsidP="000A1F00">
      <w:pPr>
        <w:pStyle w:val="Zkladntext"/>
      </w:pPr>
    </w:p>
    <w:p w:rsidR="00B91245" w:rsidRPr="00277271" w:rsidRDefault="00B91245" w:rsidP="000A1F00">
      <w:pPr>
        <w:pStyle w:val="Zkladntext"/>
      </w:pPr>
    </w:p>
    <w:p w:rsidR="000A1F00" w:rsidRPr="00277271" w:rsidRDefault="000A1F00" w:rsidP="000A1F00">
      <w:pPr>
        <w:pStyle w:val="Nadpis2"/>
        <w:numPr>
          <w:ilvl w:val="0"/>
          <w:numId w:val="2"/>
        </w:numPr>
      </w:pPr>
      <w:r w:rsidRPr="00277271">
        <w:lastRenderedPageBreak/>
        <w:t>Sociálny fond</w:t>
      </w:r>
    </w:p>
    <w:p w:rsidR="000A1F00" w:rsidRPr="00277271" w:rsidRDefault="000A1F00" w:rsidP="000A1F00">
      <w:pPr>
        <w:pStyle w:val="Zkladntext"/>
      </w:pPr>
    </w:p>
    <w:p w:rsidR="000A1F00" w:rsidRPr="00277271" w:rsidRDefault="000A1F00" w:rsidP="000A1F00">
      <w:pPr>
        <w:pStyle w:val="Zkladntext"/>
      </w:pPr>
      <w:r w:rsidRPr="00277271">
        <w:t>Tvorba a čerpanie sociálneho fondu v priebehu účtovného obdobia sú znázornené v nasledujúcom prehľade:</w:t>
      </w:r>
    </w:p>
    <w:p w:rsidR="000A1F00" w:rsidRPr="00277271" w:rsidRDefault="000A1F00" w:rsidP="000A1F00">
      <w:pPr>
        <w:pStyle w:val="Zkladntext"/>
      </w:pPr>
    </w:p>
    <w:bookmarkStart w:id="31" w:name="_MON_1455697641"/>
    <w:bookmarkEnd w:id="31"/>
    <w:p w:rsidR="000A1F00" w:rsidRPr="00277271" w:rsidRDefault="00B91245" w:rsidP="000A1F00">
      <w:pPr>
        <w:pStyle w:val="Zkladntext"/>
      </w:pPr>
      <w:r w:rsidRPr="00277271">
        <w:object w:dxaOrig="7595" w:dyaOrig="3098">
          <v:shape id="_x0000_i1042" type="#_x0000_t75" style="width:379.5pt;height:154.5pt" o:ole="">
            <v:imagedata r:id="rId47" o:title=""/>
          </v:shape>
          <o:OLEObject Type="Embed" ProgID="Excel.Sheet.12" ShapeID="_x0000_i1042" DrawAspect="Content" ObjectID="_1455712875" r:id="rId48"/>
        </w:object>
      </w:r>
    </w:p>
    <w:p w:rsidR="000A1F00" w:rsidRPr="00277271" w:rsidRDefault="000A1F00" w:rsidP="000A1F00">
      <w:pPr>
        <w:pStyle w:val="Zkladntext"/>
        <w:rPr>
          <w:color w:val="000000"/>
        </w:rPr>
      </w:pPr>
    </w:p>
    <w:p w:rsidR="000A1F00" w:rsidRPr="00277271" w:rsidRDefault="00CB70B2" w:rsidP="000A1F00">
      <w:pPr>
        <w:pStyle w:val="Zkladntext"/>
      </w:pPr>
      <w:r w:rsidRPr="00277271">
        <w:t>Časť</w:t>
      </w:r>
      <w:r w:rsidR="000A1F00" w:rsidRPr="00277271">
        <w:t xml:space="preserve">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A1F00" w:rsidRPr="00277271" w:rsidRDefault="000A1F00" w:rsidP="000A1F00">
      <w:pPr>
        <w:pStyle w:val="Zkladntext"/>
      </w:pPr>
    </w:p>
    <w:p w:rsidR="000A1F00" w:rsidRPr="00277271" w:rsidRDefault="000A1F00" w:rsidP="000A1F00">
      <w:pPr>
        <w:pStyle w:val="Nadpis2"/>
        <w:numPr>
          <w:ilvl w:val="0"/>
          <w:numId w:val="0"/>
        </w:numPr>
        <w:ind w:left="360"/>
      </w:pPr>
    </w:p>
    <w:p w:rsidR="000A1F00" w:rsidRPr="00277271" w:rsidRDefault="000A1F00" w:rsidP="000A1F00">
      <w:pPr>
        <w:pStyle w:val="Nadpis2"/>
        <w:numPr>
          <w:ilvl w:val="0"/>
          <w:numId w:val="0"/>
        </w:numPr>
        <w:ind w:left="360"/>
      </w:pPr>
    </w:p>
    <w:p w:rsidR="000A1F00" w:rsidRPr="00277271" w:rsidRDefault="000A1F00" w:rsidP="000A1F00">
      <w:pPr>
        <w:pStyle w:val="Nadpis2"/>
        <w:numPr>
          <w:ilvl w:val="0"/>
          <w:numId w:val="0"/>
        </w:numPr>
        <w:ind w:left="360"/>
      </w:pPr>
    </w:p>
    <w:p w:rsidR="000A1F00" w:rsidRPr="00277271" w:rsidRDefault="000A1F00" w:rsidP="000A1F00">
      <w:pPr>
        <w:pStyle w:val="Nadpis2"/>
        <w:numPr>
          <w:ilvl w:val="0"/>
          <w:numId w:val="0"/>
        </w:numPr>
        <w:ind w:left="360"/>
      </w:pPr>
    </w:p>
    <w:bookmarkEnd w:id="30"/>
    <w:p w:rsidR="00E231BA" w:rsidRPr="00277271" w:rsidRDefault="00E231BA" w:rsidP="00E231BA">
      <w:pPr>
        <w:rPr>
          <w:b/>
          <w:sz w:val="18"/>
        </w:rPr>
      </w:pPr>
    </w:p>
    <w:p w:rsidR="00747178" w:rsidRPr="00277271" w:rsidRDefault="00747178" w:rsidP="00E231BA"/>
    <w:p w:rsidR="00E231BA" w:rsidRPr="00277271" w:rsidRDefault="00E231BA" w:rsidP="00E231BA">
      <w:pPr>
        <w:pStyle w:val="Zkladntext"/>
      </w:pPr>
    </w:p>
    <w:p w:rsidR="00D16FF1" w:rsidRPr="00277271" w:rsidRDefault="00D16FF1" w:rsidP="00D04D91">
      <w:pPr>
        <w:pStyle w:val="Zkladntext"/>
      </w:pPr>
    </w:p>
    <w:p w:rsidR="00B91245" w:rsidRPr="00277271" w:rsidRDefault="00E231BA" w:rsidP="00B91245">
      <w:pPr>
        <w:pStyle w:val="Nadpis2"/>
        <w:numPr>
          <w:ilvl w:val="0"/>
          <w:numId w:val="2"/>
        </w:numPr>
      </w:pPr>
      <w:bookmarkStart w:id="32" w:name="_Toc530739912"/>
      <w:r w:rsidRPr="00277271">
        <w:br w:type="page"/>
      </w:r>
      <w:bookmarkStart w:id="33" w:name="_Toc530739913"/>
      <w:bookmarkEnd w:id="32"/>
    </w:p>
    <w:p w:rsidR="00F85EF1" w:rsidRDefault="00F85EF1" w:rsidP="00F85EF1">
      <w:pPr>
        <w:pStyle w:val="Nadpis2"/>
        <w:numPr>
          <w:ilvl w:val="0"/>
          <w:numId w:val="0"/>
        </w:numPr>
        <w:ind w:left="360"/>
      </w:pPr>
    </w:p>
    <w:bookmarkEnd w:id="33"/>
    <w:p w:rsidR="00E231BA" w:rsidRPr="00277271" w:rsidRDefault="00E231BA" w:rsidP="00302171">
      <w:pPr>
        <w:pStyle w:val="Nadpis1"/>
      </w:pPr>
      <w:r w:rsidRPr="00277271">
        <w:t>nformácie o výnosoch</w:t>
      </w:r>
    </w:p>
    <w:p w:rsidR="00E231BA" w:rsidRPr="00277271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Pr="00277271" w:rsidRDefault="00E231BA" w:rsidP="00294BAE">
      <w:pPr>
        <w:pStyle w:val="Nadpis2"/>
        <w:numPr>
          <w:ilvl w:val="0"/>
          <w:numId w:val="27"/>
        </w:numPr>
      </w:pPr>
      <w:r w:rsidRPr="00277271">
        <w:t>Tržby za vlastné výkony a tovar</w:t>
      </w:r>
      <w:bookmarkEnd w:id="34"/>
    </w:p>
    <w:p w:rsidR="00E231BA" w:rsidRPr="00277271" w:rsidRDefault="00E231BA" w:rsidP="00E231BA">
      <w:pPr>
        <w:pStyle w:val="Zkladntext"/>
      </w:pPr>
    </w:p>
    <w:p w:rsidR="00E231BA" w:rsidRPr="00277271" w:rsidRDefault="00E231BA" w:rsidP="00E231BA">
      <w:pPr>
        <w:pStyle w:val="Zkladntext"/>
      </w:pPr>
      <w:r w:rsidRPr="00277271">
        <w:t>Tržby za vlastné výkony a tovar podľa jednotlivých segmentov, t. j. podľa typov výrobkov a služieb, a podľa hlavných teritórií sú uvedené v nasledujúcom prehľade:</w:t>
      </w:r>
    </w:p>
    <w:p w:rsidR="00E231BA" w:rsidRPr="00277271" w:rsidRDefault="00E231BA" w:rsidP="00E231BA">
      <w:pPr>
        <w:pStyle w:val="Zkladntext"/>
      </w:pPr>
    </w:p>
    <w:bookmarkStart w:id="35" w:name="_MON_1455697783"/>
    <w:bookmarkEnd w:id="35"/>
    <w:p w:rsidR="00F75DF5" w:rsidRPr="00277271" w:rsidRDefault="00B10022" w:rsidP="00F75DF5">
      <w:pPr>
        <w:pStyle w:val="Zkladntext"/>
      </w:pPr>
      <w:r w:rsidRPr="00277271">
        <w:object w:dxaOrig="9130" w:dyaOrig="3576">
          <v:shape id="_x0000_i1043" type="#_x0000_t75" style="width:456.75pt;height:179.25pt" o:ole="">
            <v:imagedata r:id="rId49" o:title=""/>
          </v:shape>
          <o:OLEObject Type="Embed" ProgID="Excel.Sheet.12" ShapeID="_x0000_i1043" DrawAspect="Content" ObjectID="_1455712876" r:id="rId50"/>
        </w:object>
      </w:r>
    </w:p>
    <w:p w:rsidR="00EF34AE" w:rsidRPr="00277271" w:rsidRDefault="00EF34AE">
      <w:pPr>
        <w:spacing w:after="200" w:line="276" w:lineRule="auto"/>
        <w:rPr>
          <w:b/>
          <w:sz w:val="18"/>
        </w:rPr>
      </w:pPr>
    </w:p>
    <w:p w:rsidR="005C50FC" w:rsidRPr="00277271" w:rsidRDefault="002B7956" w:rsidP="002B7956">
      <w:pPr>
        <w:pStyle w:val="Nadpis2"/>
      </w:pPr>
      <w:r w:rsidRPr="00277271">
        <w:t xml:space="preserve"> Č</w:t>
      </w:r>
      <w:r w:rsidR="005C50FC" w:rsidRPr="00277271">
        <w:t xml:space="preserve">istý obrat </w:t>
      </w:r>
    </w:p>
    <w:p w:rsidR="005C50FC" w:rsidRPr="00277271" w:rsidRDefault="005C50FC" w:rsidP="005C50FC">
      <w:pPr>
        <w:pStyle w:val="Zkladntext"/>
      </w:pPr>
    </w:p>
    <w:p w:rsidR="005C50FC" w:rsidRPr="00277271" w:rsidRDefault="005C50FC" w:rsidP="005C50FC">
      <w:pPr>
        <w:pStyle w:val="Zkladntext"/>
      </w:pPr>
      <w:r w:rsidRPr="00277271">
        <w:t xml:space="preserve">Čistý obrat Spoločnosti </w:t>
      </w:r>
      <w:r w:rsidR="00B825EB" w:rsidRPr="00277271">
        <w:t xml:space="preserve">na </w:t>
      </w:r>
      <w:r w:rsidRPr="00277271">
        <w:t>účely</w:t>
      </w:r>
      <w:r w:rsidR="00BF5CA9" w:rsidRPr="00277271">
        <w:t xml:space="preserve"> zistenia povinnosti overenia individuálnej účtovnej závierky audítorom</w:t>
      </w:r>
      <w:r w:rsidRPr="00277271">
        <w:t xml:space="preserve"> </w:t>
      </w:r>
      <w:r w:rsidR="000F40C4" w:rsidRPr="00277271">
        <w:t>[</w:t>
      </w:r>
      <w:r w:rsidRPr="00277271">
        <w:t>§ 19 ods. 1 písm. a) zákona o</w:t>
      </w:r>
      <w:r w:rsidR="000F40C4" w:rsidRPr="00277271">
        <w:t> </w:t>
      </w:r>
      <w:r w:rsidRPr="00277271">
        <w:t>účtovníctve</w:t>
      </w:r>
      <w:r w:rsidR="000F40C4" w:rsidRPr="00277271">
        <w:t>]</w:t>
      </w:r>
      <w:r w:rsidRPr="00277271">
        <w:t xml:space="preserve"> je uvedený v nasledujúcom prehľade:</w:t>
      </w:r>
    </w:p>
    <w:p w:rsidR="005C50FC" w:rsidRPr="00277271" w:rsidRDefault="005C50FC" w:rsidP="005C50FC">
      <w:pPr>
        <w:pStyle w:val="Zkladntext"/>
      </w:pPr>
    </w:p>
    <w:p w:rsidR="005C50FC" w:rsidRPr="00277271" w:rsidRDefault="005C50FC" w:rsidP="005C50FC">
      <w:pPr>
        <w:pStyle w:val="Zkladntext"/>
      </w:pPr>
    </w:p>
    <w:bookmarkStart w:id="36" w:name="_MON_1455698164"/>
    <w:bookmarkEnd w:id="36"/>
    <w:p w:rsidR="0000290B" w:rsidRPr="00277271" w:rsidRDefault="00B10022" w:rsidP="0000290B">
      <w:pPr>
        <w:pStyle w:val="Zkladntext"/>
      </w:pPr>
      <w:r w:rsidRPr="00277271">
        <w:object w:dxaOrig="8370" w:dyaOrig="3098">
          <v:shape id="_x0000_i1044" type="#_x0000_t75" style="width:419.25pt;height:154.5pt" o:ole="">
            <v:imagedata r:id="rId51" o:title=""/>
          </v:shape>
          <o:OLEObject Type="Embed" ProgID="Excel.Sheet.12" ShapeID="_x0000_i1044" DrawAspect="Content" ObjectID="_1455712877" r:id="rId52"/>
        </w:object>
      </w:r>
      <w:r w:rsidR="0000290B" w:rsidRPr="00277271">
        <w:br w:type="page"/>
      </w:r>
    </w:p>
    <w:p w:rsidR="0000290B" w:rsidRPr="00277271" w:rsidRDefault="0000290B" w:rsidP="00302171">
      <w:pPr>
        <w:pStyle w:val="Nadpis1"/>
      </w:pPr>
      <w:r w:rsidRPr="00277271">
        <w:lastRenderedPageBreak/>
        <w:t>Informácie o nákladoch</w:t>
      </w:r>
    </w:p>
    <w:p w:rsidR="0000290B" w:rsidRPr="00277271" w:rsidRDefault="0000290B" w:rsidP="0000290B">
      <w:pPr>
        <w:pStyle w:val="Zkladntext"/>
      </w:pPr>
    </w:p>
    <w:p w:rsidR="0000290B" w:rsidRPr="00277271" w:rsidRDefault="0000290B" w:rsidP="00294BAE">
      <w:pPr>
        <w:pStyle w:val="Nadpis2"/>
        <w:numPr>
          <w:ilvl w:val="0"/>
          <w:numId w:val="26"/>
        </w:numPr>
      </w:pPr>
      <w:r w:rsidRPr="00277271">
        <w:t>Náklady na poskytnuté služby</w:t>
      </w:r>
      <w:r w:rsidR="009458E0" w:rsidRPr="00277271">
        <w:t xml:space="preserve">, ostatné náklady na hospodársku činnosť, finančné a mimoriadne náklady </w:t>
      </w:r>
    </w:p>
    <w:p w:rsidR="0000290B" w:rsidRPr="00277271" w:rsidRDefault="0000290B" w:rsidP="0000290B"/>
    <w:p w:rsidR="0000290B" w:rsidRPr="00277271" w:rsidRDefault="0000290B" w:rsidP="0000290B">
      <w:pPr>
        <w:pStyle w:val="Zkladntext"/>
      </w:pPr>
      <w:r w:rsidRPr="00277271">
        <w:t>Prehľad o nákladoch na poskytnuté služby</w:t>
      </w:r>
      <w:r w:rsidR="009458E0" w:rsidRPr="00277271">
        <w:t>, ostatných nákladoch na hospodársku činnosť, finančných a mimoriadnych nákladoch</w:t>
      </w:r>
      <w:r w:rsidRPr="00277271">
        <w:t>:</w:t>
      </w:r>
    </w:p>
    <w:p w:rsidR="0000290B" w:rsidRPr="00277271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7" w:name="_MON_1455698249"/>
    <w:bookmarkEnd w:id="37"/>
    <w:p w:rsidR="009458E0" w:rsidRPr="00277271" w:rsidRDefault="00F85EF1" w:rsidP="0000290B">
      <w:pPr>
        <w:pStyle w:val="Zkladntext"/>
      </w:pPr>
      <w:r w:rsidRPr="00277271">
        <w:object w:dxaOrig="8918" w:dyaOrig="8336">
          <v:shape id="_x0000_i1045" type="#_x0000_t75" style="width:446.25pt;height:417pt" o:ole="">
            <v:imagedata r:id="rId53" o:title=""/>
          </v:shape>
          <o:OLEObject Type="Embed" ProgID="Excel.Sheet.12" ShapeID="_x0000_i1045" DrawAspect="Content" ObjectID="_1455712878" r:id="rId54"/>
        </w:object>
      </w:r>
    </w:p>
    <w:p w:rsidR="0000290B" w:rsidRPr="00277271" w:rsidRDefault="0000290B" w:rsidP="0000290B">
      <w:pPr>
        <w:pStyle w:val="Zkladntext"/>
      </w:pPr>
    </w:p>
    <w:p w:rsidR="00697F7C" w:rsidRPr="00277271" w:rsidRDefault="00697F7C" w:rsidP="00697F7C">
      <w:pPr>
        <w:pStyle w:val="Zkladntext"/>
      </w:pPr>
    </w:p>
    <w:p w:rsidR="0000290B" w:rsidRPr="00277271" w:rsidRDefault="0000290B" w:rsidP="0000290B">
      <w:pPr>
        <w:pStyle w:val="Zkladntext"/>
      </w:pPr>
    </w:p>
    <w:p w:rsidR="00EB0931" w:rsidRPr="00277271" w:rsidRDefault="00EB0931" w:rsidP="00EB0931">
      <w:pPr>
        <w:pStyle w:val="Zkladntext"/>
      </w:pPr>
    </w:p>
    <w:p w:rsidR="0000290B" w:rsidRPr="00277271" w:rsidRDefault="0000290B" w:rsidP="0000290B">
      <w:pPr>
        <w:pStyle w:val="Zkladntext"/>
      </w:pPr>
    </w:p>
    <w:p w:rsidR="0000290B" w:rsidRPr="00277271" w:rsidRDefault="0000290B" w:rsidP="0000290B">
      <w:pPr>
        <w:pStyle w:val="Zkladntext"/>
      </w:pPr>
    </w:p>
    <w:p w:rsidR="0000290B" w:rsidRPr="00277271" w:rsidRDefault="0000290B" w:rsidP="0000290B">
      <w:pPr>
        <w:pStyle w:val="Zkladntext"/>
      </w:pPr>
    </w:p>
    <w:p w:rsidR="0000290B" w:rsidRPr="00277271" w:rsidRDefault="0000290B" w:rsidP="0000290B">
      <w:pPr>
        <w:pStyle w:val="Zkladntext"/>
      </w:pPr>
      <w:r w:rsidRPr="00277271">
        <w:br w:type="page"/>
      </w:r>
    </w:p>
    <w:p w:rsidR="0000290B" w:rsidRPr="00277271" w:rsidRDefault="0000290B" w:rsidP="00302171">
      <w:pPr>
        <w:pStyle w:val="Nadpis1"/>
      </w:pPr>
      <w:r w:rsidRPr="00277271">
        <w:lastRenderedPageBreak/>
        <w:t>Informácie o daniach z príjmov</w:t>
      </w:r>
    </w:p>
    <w:p w:rsidR="0000290B" w:rsidRPr="00277271" w:rsidRDefault="0000290B" w:rsidP="0000290B">
      <w:pPr>
        <w:pStyle w:val="Zkladntext"/>
      </w:pPr>
    </w:p>
    <w:p w:rsidR="0000290B" w:rsidRPr="00277271" w:rsidRDefault="0000290B" w:rsidP="0000290B">
      <w:pPr>
        <w:pStyle w:val="Zkladntext"/>
      </w:pPr>
      <w:r w:rsidRPr="00277271">
        <w:t>Prevod od teoretickej dane z príjmov k vykázanej dani z príjmov je uvedený v nasledujúcom prehľade:</w:t>
      </w:r>
    </w:p>
    <w:p w:rsidR="0000290B" w:rsidRPr="00277271" w:rsidRDefault="0000290B" w:rsidP="0000290B">
      <w:pPr>
        <w:pStyle w:val="Zkladntext"/>
      </w:pPr>
    </w:p>
    <w:bookmarkStart w:id="38" w:name="_MON_1455698311"/>
    <w:bookmarkEnd w:id="38"/>
    <w:p w:rsidR="00EF1E4A" w:rsidRPr="003A3FB5" w:rsidRDefault="003A3FB5" w:rsidP="003A3FB5">
      <w:pPr>
        <w:pStyle w:val="Zkladntext"/>
      </w:pPr>
      <w:r w:rsidRPr="00277271">
        <w:object w:dxaOrig="9457" w:dyaOrig="4574">
          <v:shape id="_x0000_i1046" type="#_x0000_t75" style="width:473.25pt;height:228.75pt" o:ole="">
            <v:imagedata r:id="rId55" o:title=""/>
          </v:shape>
          <o:OLEObject Type="Embed" ProgID="Excel.Sheet.12" ShapeID="_x0000_i1046" DrawAspect="Content" ObjectID="_1455712879" r:id="rId56"/>
        </w:object>
      </w:r>
    </w:p>
    <w:p w:rsidR="005E445F" w:rsidRPr="00277271" w:rsidRDefault="005E445F" w:rsidP="003E0FA2">
      <w:pPr>
        <w:pStyle w:val="Zkladntext"/>
        <w:ind w:left="0" w:firstLine="426"/>
      </w:pPr>
    </w:p>
    <w:p w:rsidR="00627B6C" w:rsidRPr="00277271" w:rsidRDefault="00627B6C" w:rsidP="002F770F">
      <w:pPr>
        <w:pStyle w:val="Zkladntext"/>
      </w:pPr>
    </w:p>
    <w:p w:rsidR="003E0FA2" w:rsidRPr="00277271" w:rsidRDefault="003E0FA2" w:rsidP="002F58D0">
      <w:pPr>
        <w:pStyle w:val="Nadpis1"/>
      </w:pPr>
      <w:bookmarkStart w:id="39" w:name="_Toc530739925"/>
      <w:r w:rsidRPr="00277271">
        <w:t>Informácie o skutočnostiach, ktoré nastali po dni, ku ktorému sa zostavuje účtovná závierka, do dňa zostavenia účtovnej závierky</w:t>
      </w:r>
      <w:bookmarkEnd w:id="39"/>
    </w:p>
    <w:p w:rsidR="003E0FA2" w:rsidRPr="00277271" w:rsidRDefault="003E0FA2" w:rsidP="003E0FA2">
      <w:pPr>
        <w:pStyle w:val="Zkladntext"/>
      </w:pPr>
    </w:p>
    <w:p w:rsidR="00B23D86" w:rsidRPr="00277271" w:rsidRDefault="00B23D86" w:rsidP="00B23D86">
      <w:pPr>
        <w:jc w:val="both"/>
        <w:rPr>
          <w:sz w:val="18"/>
        </w:rPr>
      </w:pPr>
      <w:r w:rsidRPr="00277271">
        <w:t xml:space="preserve">       </w:t>
      </w:r>
      <w:r w:rsidRPr="00277271">
        <w:rPr>
          <w:sz w:val="18"/>
        </w:rPr>
        <w:t xml:space="preserve">Po </w:t>
      </w:r>
      <w:r w:rsidR="00DE03B6">
        <w:fldChar w:fldCharType="begin"/>
      </w:r>
      <w:r w:rsidR="00DE03B6">
        <w:instrText xml:space="preserve"> DOCPROPERTY  "Date completed"  \* MERGEFORMAT </w:instrText>
      </w:r>
      <w:r w:rsidR="00DE03B6">
        <w:fldChar w:fldCharType="separate"/>
      </w:r>
      <w:r w:rsidRPr="00277271">
        <w:rPr>
          <w:sz w:val="18"/>
        </w:rPr>
        <w:t>31.12.201</w:t>
      </w:r>
      <w:r w:rsidR="003A3FB5">
        <w:rPr>
          <w:sz w:val="18"/>
        </w:rPr>
        <w:t>3</w:t>
      </w:r>
      <w:r w:rsidR="00DE03B6">
        <w:rPr>
          <w:sz w:val="18"/>
        </w:rPr>
        <w:fldChar w:fldCharType="end"/>
      </w:r>
      <w:r w:rsidRPr="00277271">
        <w:rPr>
          <w:sz w:val="18"/>
        </w:rPr>
        <w:t xml:space="preserve"> nenastali žiadne udalosti, ktoré by mali významný vplyv na verné zobrazenie skutočností, ktoré sú   </w:t>
      </w:r>
    </w:p>
    <w:p w:rsidR="00B23D86" w:rsidRPr="00277271" w:rsidRDefault="00B23D86" w:rsidP="00B23D86">
      <w:pPr>
        <w:rPr>
          <w:sz w:val="18"/>
        </w:rPr>
      </w:pPr>
      <w:r w:rsidRPr="00277271">
        <w:rPr>
          <w:sz w:val="18"/>
        </w:rPr>
        <w:t xml:space="preserve">        predmetom účtovníctva</w:t>
      </w:r>
    </w:p>
    <w:p w:rsidR="00B23D86" w:rsidRPr="00277271" w:rsidRDefault="00B23D86" w:rsidP="00B23D86">
      <w:pPr>
        <w:rPr>
          <w:sz w:val="18"/>
        </w:rPr>
      </w:pPr>
    </w:p>
    <w:p w:rsidR="003E0FA2" w:rsidRPr="00277271" w:rsidRDefault="003E0FA2" w:rsidP="003E0FA2">
      <w:pPr>
        <w:pStyle w:val="Zkladntext"/>
      </w:pPr>
    </w:p>
    <w:p w:rsidR="003E0FA2" w:rsidRPr="00277271" w:rsidRDefault="003E0FA2" w:rsidP="003E0FA2">
      <w:pPr>
        <w:pStyle w:val="Zkladntext"/>
      </w:pPr>
    </w:p>
    <w:p w:rsidR="00F27004" w:rsidRPr="00277271" w:rsidRDefault="00F27004">
      <w:pPr>
        <w:spacing w:after="200" w:line="276" w:lineRule="auto"/>
        <w:rPr>
          <w:b/>
          <w:caps/>
          <w:sz w:val="18"/>
        </w:rPr>
      </w:pPr>
      <w:bookmarkStart w:id="40" w:name="_Toc530739907"/>
      <w:r w:rsidRPr="00277271">
        <w:br w:type="page"/>
      </w:r>
    </w:p>
    <w:p w:rsidR="003E0FA2" w:rsidRPr="00277271" w:rsidRDefault="003E0FA2" w:rsidP="002F58D0">
      <w:pPr>
        <w:pStyle w:val="Nadpis1"/>
      </w:pPr>
      <w:r w:rsidRPr="00277271">
        <w:lastRenderedPageBreak/>
        <w:t>Informácie o Vlastnom imaní</w:t>
      </w:r>
      <w:bookmarkEnd w:id="40"/>
    </w:p>
    <w:p w:rsidR="003E0FA2" w:rsidRPr="00277271" w:rsidRDefault="003E0FA2" w:rsidP="003E0FA2">
      <w:pPr>
        <w:pStyle w:val="Zkladntext"/>
      </w:pPr>
    </w:p>
    <w:p w:rsidR="003E0FA2" w:rsidRPr="00277271" w:rsidRDefault="003E0FA2" w:rsidP="003E0FA2">
      <w:pPr>
        <w:pStyle w:val="Zkladntext"/>
      </w:pPr>
      <w:r w:rsidRPr="00277271">
        <w:t>Prehľad o pohybe vlastného imania v priebehu účtovného obdobia je uvedený v nasledujúcom prehľade:</w:t>
      </w:r>
    </w:p>
    <w:p w:rsidR="003E0FA2" w:rsidRPr="00277271" w:rsidRDefault="002D7F64" w:rsidP="003E0FA2">
      <w:pPr>
        <w:pStyle w:val="Zkladntext"/>
        <w:ind w:left="0"/>
      </w:pPr>
      <w:r w:rsidRPr="00277271">
        <w:t xml:space="preserve">         </w:t>
      </w:r>
      <w:bookmarkStart w:id="41" w:name="_MON_1455698828"/>
      <w:bookmarkEnd w:id="41"/>
      <w:r w:rsidR="00D173E1" w:rsidRPr="00277271">
        <w:object w:dxaOrig="8901" w:dyaOrig="10807">
          <v:shape id="_x0000_i1047" type="#_x0000_t75" style="width:444.75pt;height:540pt" o:ole="">
            <v:imagedata r:id="rId57" o:title=""/>
          </v:shape>
          <o:OLEObject Type="Embed" ProgID="Excel.Sheet.12" ShapeID="_x0000_i1047" DrawAspect="Content" ObjectID="_1455712880" r:id="rId58"/>
        </w:object>
      </w:r>
    </w:p>
    <w:p w:rsidR="00262CD4" w:rsidRPr="00277271" w:rsidRDefault="00262CD4" w:rsidP="003E0FA2">
      <w:pPr>
        <w:pStyle w:val="Zkladntext"/>
      </w:pPr>
    </w:p>
    <w:p w:rsidR="00262CD4" w:rsidRPr="00277271" w:rsidRDefault="00262CD4">
      <w:pPr>
        <w:spacing w:after="200" w:line="276" w:lineRule="auto"/>
        <w:rPr>
          <w:sz w:val="18"/>
        </w:rPr>
      </w:pPr>
      <w:r w:rsidRPr="00277271">
        <w:br w:type="page"/>
      </w:r>
    </w:p>
    <w:p w:rsidR="007160C4" w:rsidRDefault="007160C4" w:rsidP="003E0FA2">
      <w:pPr>
        <w:pStyle w:val="Zkladntext"/>
      </w:pPr>
    </w:p>
    <w:p w:rsidR="007160C4" w:rsidRDefault="007160C4" w:rsidP="003E0FA2">
      <w:pPr>
        <w:pStyle w:val="Zkladntext"/>
      </w:pPr>
    </w:p>
    <w:p w:rsidR="007160C4" w:rsidRDefault="007160C4" w:rsidP="003E0FA2">
      <w:pPr>
        <w:pStyle w:val="Zkladntext"/>
      </w:pPr>
    </w:p>
    <w:p w:rsidR="003E0FA2" w:rsidRPr="00277271" w:rsidRDefault="003E0FA2" w:rsidP="003E0FA2">
      <w:pPr>
        <w:pStyle w:val="Zkladntext"/>
      </w:pPr>
      <w:r w:rsidRPr="00277271">
        <w:t>Prehľad o pohybe vlastného imania za predchádzajúce účtovné obdobie je uvedený v nasledujúc</w:t>
      </w:r>
      <w:r w:rsidR="00017791" w:rsidRPr="00277271">
        <w:t>om</w:t>
      </w:r>
      <w:r w:rsidRPr="00277271">
        <w:t xml:space="preserve"> </w:t>
      </w:r>
      <w:r w:rsidR="00017791" w:rsidRPr="00277271">
        <w:t>prehľad</w:t>
      </w:r>
      <w:r w:rsidRPr="00277271">
        <w:t>e:</w:t>
      </w:r>
    </w:p>
    <w:bookmarkStart w:id="42" w:name="_MON_1455699436"/>
    <w:bookmarkEnd w:id="42"/>
    <w:p w:rsidR="009B79E5" w:rsidRPr="00277271" w:rsidRDefault="007160C4" w:rsidP="003E0FA2">
      <w:pPr>
        <w:pStyle w:val="Zkladntext"/>
      </w:pPr>
      <w:r w:rsidRPr="00277271">
        <w:object w:dxaOrig="8901" w:dyaOrig="10807">
          <v:shape id="_x0000_i1048" type="#_x0000_t75" style="width:444.75pt;height:540pt" o:ole="">
            <v:imagedata r:id="rId59" o:title=""/>
          </v:shape>
          <o:OLEObject Type="Embed" ProgID="Excel.Sheet.12" ShapeID="_x0000_i1048" DrawAspect="Content" ObjectID="_1455712881" r:id="rId60"/>
        </w:object>
      </w:r>
    </w:p>
    <w:p w:rsidR="009B79E5" w:rsidRPr="00277271" w:rsidRDefault="009B79E5" w:rsidP="003E0FA2">
      <w:pPr>
        <w:pStyle w:val="Zkladntext"/>
      </w:pPr>
    </w:p>
    <w:p w:rsidR="003E0FA2" w:rsidRPr="00277271" w:rsidRDefault="003E0FA2" w:rsidP="003E0FA2">
      <w:pPr>
        <w:pStyle w:val="Zkladntext"/>
        <w:ind w:left="0"/>
      </w:pPr>
    </w:p>
    <w:p w:rsidR="00627B6C" w:rsidRPr="00277271" w:rsidRDefault="00627B6C" w:rsidP="003E0FA2">
      <w:pPr>
        <w:pStyle w:val="Zkladntext"/>
      </w:pPr>
    </w:p>
    <w:p w:rsidR="00627B6C" w:rsidRPr="00277271" w:rsidRDefault="00627B6C" w:rsidP="003E0FA2">
      <w:pPr>
        <w:pStyle w:val="Zkladntext"/>
      </w:pPr>
    </w:p>
    <w:p w:rsidR="003E0FA2" w:rsidRPr="00277271" w:rsidRDefault="003E0FA2" w:rsidP="003E0FA2">
      <w:pPr>
        <w:pStyle w:val="Zkladntext"/>
      </w:pPr>
    </w:p>
    <w:p w:rsidR="00627B6C" w:rsidRPr="00277271" w:rsidRDefault="00627B6C">
      <w:pPr>
        <w:spacing w:after="200" w:line="276" w:lineRule="auto"/>
        <w:rPr>
          <w:sz w:val="18"/>
        </w:rPr>
      </w:pPr>
      <w:r w:rsidRPr="00277271">
        <w:br w:type="page"/>
      </w:r>
    </w:p>
    <w:p w:rsidR="00656118" w:rsidRPr="00277271" w:rsidRDefault="00656118" w:rsidP="00656118">
      <w:pPr>
        <w:pStyle w:val="Nadpis1"/>
        <w:numPr>
          <w:ilvl w:val="0"/>
          <w:numId w:val="0"/>
        </w:numPr>
        <w:ind w:left="450"/>
      </w:pPr>
      <w:bookmarkStart w:id="43" w:name="_Toc530739926"/>
    </w:p>
    <w:bookmarkEnd w:id="43"/>
    <w:bookmarkStart w:id="44" w:name="_MON_1455699950"/>
    <w:bookmarkEnd w:id="44"/>
    <w:p w:rsidR="000A6FBA" w:rsidRPr="00277271" w:rsidRDefault="00D173E1" w:rsidP="000A6FBA">
      <w:pPr>
        <w:pStyle w:val="Zkladntext"/>
        <w:ind w:right="-1"/>
      </w:pPr>
      <w:r w:rsidRPr="00277271">
        <w:object w:dxaOrig="9195" w:dyaOrig="2500">
          <v:shape id="_x0000_i1049" type="#_x0000_t75" style="width:459.75pt;height:125.25pt" o:ole="">
            <v:imagedata r:id="rId61" o:title=""/>
          </v:shape>
          <o:OLEObject Type="Embed" ProgID="Excel.Sheet.12" ShapeID="_x0000_i1049" DrawAspect="Content" ObjectID="_1455712882" r:id="rId62"/>
        </w:object>
      </w:r>
    </w:p>
    <w:p w:rsidR="000A6FBA" w:rsidRPr="00277271" w:rsidRDefault="000A6FBA" w:rsidP="000A6FBA">
      <w:pPr>
        <w:pStyle w:val="Zkladntext"/>
        <w:ind w:left="0"/>
        <w:rPr>
          <w:highlight w:val="yellow"/>
        </w:rPr>
      </w:pPr>
    </w:p>
    <w:p w:rsidR="0058479C" w:rsidRPr="00277271" w:rsidRDefault="0058479C" w:rsidP="00B52028">
      <w:pPr>
        <w:pStyle w:val="Zkladntext"/>
      </w:pPr>
    </w:p>
    <w:sectPr w:rsidR="0058479C" w:rsidRPr="00277271" w:rsidSect="008445A0">
      <w:headerReference w:type="default" r:id="rId63"/>
      <w:headerReference w:type="first" r:id="rId64"/>
      <w:footerReference w:type="first" r:id="rId65"/>
      <w:pgSz w:w="11907" w:h="16840" w:code="9"/>
      <w:pgMar w:top="1973" w:right="1022" w:bottom="1138" w:left="1670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03B6" w:rsidRDefault="00DE03B6" w:rsidP="00E95128">
      <w:r>
        <w:separator/>
      </w:r>
    </w:p>
  </w:endnote>
  <w:endnote w:type="continuationSeparator" w:id="0">
    <w:p w:rsidR="00DE03B6" w:rsidRDefault="00DE03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89594"/>
      <w:docPartObj>
        <w:docPartGallery w:val="Page Numbers (Bottom of Page)"/>
        <w:docPartUnique/>
      </w:docPartObj>
    </w:sdtPr>
    <w:sdtEndPr/>
    <w:sdtContent>
      <w:p w:rsidR="00155350" w:rsidRDefault="0015535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1F3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55350" w:rsidRDefault="0015535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89595"/>
      <w:docPartObj>
        <w:docPartGallery w:val="Page Numbers (Bottom of Page)"/>
        <w:docPartUnique/>
      </w:docPartObj>
    </w:sdtPr>
    <w:sdtEndPr/>
    <w:sdtContent>
      <w:p w:rsidR="00155350" w:rsidRDefault="0015535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55350" w:rsidRPr="0058479C" w:rsidRDefault="00155350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350" w:rsidRDefault="0015535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741F38">
          <w:rPr>
            <w:b/>
            <w:noProof/>
          </w:rPr>
          <w:t>9</w:t>
        </w:r>
        <w:r w:rsidRPr="00F70C00">
          <w:rPr>
            <w:b/>
          </w:rPr>
          <w:fldChar w:fldCharType="end"/>
        </w:r>
      </w:sdtContent>
    </w:sdt>
  </w:p>
  <w:p w:rsidR="00155350" w:rsidRDefault="001553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55350" w:rsidRPr="00F70C00" w:rsidRDefault="001553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03B6" w:rsidRDefault="00DE03B6" w:rsidP="00E95128">
      <w:r>
        <w:separator/>
      </w:r>
    </w:p>
  </w:footnote>
  <w:footnote w:type="continuationSeparator" w:id="0">
    <w:p w:rsidR="00DE03B6" w:rsidRDefault="00DE03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350" w:rsidRPr="005F1B8B" w:rsidRDefault="00155350" w:rsidP="00C85723">
    <w:pPr>
      <w:pStyle w:val="Hlavika"/>
      <w:rPr>
        <w:sz w:val="17"/>
        <w:szCs w:val="17"/>
      </w:rPr>
    </w:pPr>
    <w:r w:rsidRPr="005F1B8B">
      <w:rPr>
        <w:sz w:val="17"/>
        <w:szCs w:val="17"/>
      </w:rPr>
      <w:t>Poznámky k účtovnej závierke</w:t>
    </w:r>
    <w:r w:rsidRPr="005F1B8B">
      <w:rPr>
        <w:sz w:val="17"/>
        <w:szCs w:val="17"/>
      </w:rPr>
      <w:tab/>
    </w:r>
    <w:r w:rsidRPr="005F1B8B">
      <w:rPr>
        <w:sz w:val="17"/>
        <w:szCs w:val="17"/>
      </w:rPr>
      <w:tab/>
    </w:r>
  </w:p>
  <w:p w:rsidR="00155350" w:rsidRDefault="00155350" w:rsidP="00C85723">
    <w:pPr>
      <w:pStyle w:val="Hlavika"/>
    </w:pPr>
    <w:r w:rsidRPr="005F1B8B">
      <w:rPr>
        <w:sz w:val="17"/>
        <w:szCs w:val="17"/>
      </w:rPr>
      <w:t>Názov spoločnosti</w:t>
    </w:r>
  </w:p>
  <w:p w:rsidR="00155350" w:rsidRDefault="00155350">
    <w:pPr>
      <w:pStyle w:val="Hlavika"/>
    </w:pPr>
  </w:p>
  <w:p w:rsidR="00155350" w:rsidRDefault="0015535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350" w:rsidRPr="005F1B8B" w:rsidRDefault="00155350" w:rsidP="00F54947">
    <w:pPr>
      <w:pStyle w:val="Hlavika"/>
      <w:rPr>
        <w:sz w:val="17"/>
        <w:szCs w:val="17"/>
      </w:rPr>
    </w:pPr>
    <w:r w:rsidRPr="005F1B8B">
      <w:rPr>
        <w:sz w:val="17"/>
        <w:szCs w:val="17"/>
      </w:rPr>
      <w:t>Poznámky k účtovnej závierke</w:t>
    </w:r>
    <w:r w:rsidRPr="005F1B8B">
      <w:rPr>
        <w:sz w:val="17"/>
        <w:szCs w:val="17"/>
      </w:rPr>
      <w:tab/>
    </w:r>
    <w:r w:rsidRPr="005F1B8B">
      <w:rPr>
        <w:sz w:val="17"/>
        <w:szCs w:val="17"/>
      </w:rPr>
      <w:tab/>
    </w:r>
  </w:p>
  <w:p w:rsidR="00155350" w:rsidRDefault="00155350" w:rsidP="00F54947">
    <w:pPr>
      <w:pStyle w:val="Hlavika"/>
    </w:pPr>
    <w:r w:rsidRPr="005F1B8B">
      <w:rPr>
        <w:sz w:val="17"/>
        <w:szCs w:val="17"/>
      </w:rPr>
      <w:t>Názov spoločnosti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350" w:rsidRPr="005F1B8B" w:rsidRDefault="00155350" w:rsidP="002617B0">
    <w:pPr>
      <w:pStyle w:val="Hlavika"/>
      <w:rPr>
        <w:sz w:val="17"/>
        <w:szCs w:val="17"/>
      </w:rPr>
    </w:pPr>
    <w:r w:rsidRPr="005F1B8B">
      <w:rPr>
        <w:sz w:val="17"/>
        <w:szCs w:val="17"/>
      </w:rPr>
      <w:t>Poznámky k účtovnej závierke</w:t>
    </w:r>
    <w:r w:rsidRPr="005F1B8B">
      <w:rPr>
        <w:sz w:val="17"/>
        <w:szCs w:val="17"/>
      </w:rPr>
      <w:tab/>
    </w:r>
    <w:r w:rsidRPr="005F1B8B">
      <w:rPr>
        <w:sz w:val="17"/>
        <w:szCs w:val="17"/>
      </w:rPr>
      <w:tab/>
    </w:r>
  </w:p>
  <w:p w:rsidR="00155350" w:rsidRDefault="00155350" w:rsidP="002617B0">
    <w:pPr>
      <w:pStyle w:val="Hlavika"/>
    </w:pPr>
    <w:r w:rsidRPr="005F1B8B">
      <w:rPr>
        <w:sz w:val="17"/>
        <w:szCs w:val="17"/>
      </w:rPr>
      <w:t>Názov spoločnosti</w:t>
    </w:r>
  </w:p>
  <w:p w:rsidR="00155350" w:rsidRPr="00F10FA4" w:rsidRDefault="00155350" w:rsidP="00F10FA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350" w:rsidRDefault="0015535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55350" w:rsidRPr="005F1B8B" w:rsidRDefault="00155350" w:rsidP="002617B0">
    <w:pPr>
      <w:pStyle w:val="Hlavika"/>
      <w:rPr>
        <w:sz w:val="17"/>
        <w:szCs w:val="17"/>
      </w:rPr>
    </w:pPr>
    <w:r w:rsidRPr="005F1B8B">
      <w:rPr>
        <w:sz w:val="17"/>
        <w:szCs w:val="17"/>
      </w:rPr>
      <w:t>Poznámky k účtovnej závierke</w:t>
    </w:r>
    <w:r w:rsidRPr="005F1B8B">
      <w:rPr>
        <w:sz w:val="17"/>
        <w:szCs w:val="17"/>
      </w:rPr>
      <w:tab/>
    </w:r>
    <w:r w:rsidRPr="005F1B8B">
      <w:rPr>
        <w:sz w:val="17"/>
        <w:szCs w:val="17"/>
      </w:rPr>
      <w:tab/>
    </w:r>
  </w:p>
  <w:p w:rsidR="00155350" w:rsidRDefault="00155350" w:rsidP="002617B0">
    <w:pPr>
      <w:pStyle w:val="Hlavika"/>
    </w:pPr>
    <w:r w:rsidRPr="005F1B8B">
      <w:rPr>
        <w:sz w:val="17"/>
        <w:szCs w:val="17"/>
      </w:rPr>
      <w:t>Názov spoločnosti</w:t>
    </w:r>
  </w:p>
  <w:p w:rsidR="00155350" w:rsidRPr="00E95128" w:rsidRDefault="00155350" w:rsidP="002617B0">
    <w:pPr>
      <w:pStyle w:val="Hlavika"/>
      <w:tabs>
        <w:tab w:val="clear" w:pos="4536"/>
        <w:tab w:val="left" w:pos="615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401500"/>
    <w:multiLevelType w:val="hybridMultilevel"/>
    <w:tmpl w:val="A000C58C"/>
    <w:lvl w:ilvl="0" w:tplc="6134943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BE61C3"/>
    <w:multiLevelType w:val="multilevel"/>
    <w:tmpl w:val="56567A5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32652AA"/>
    <w:multiLevelType w:val="multilevel"/>
    <w:tmpl w:val="4ED47A8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7FE2FC0"/>
    <w:multiLevelType w:val="hybridMultilevel"/>
    <w:tmpl w:val="9F82AF4E"/>
    <w:lvl w:ilvl="0" w:tplc="1F74302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2D5743F"/>
    <w:multiLevelType w:val="hybridMultilevel"/>
    <w:tmpl w:val="786C4C3E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3473C13"/>
    <w:multiLevelType w:val="multilevel"/>
    <w:tmpl w:val="91E6A0D4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9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20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3"/>
  </w:num>
  <w:num w:numId="37">
    <w:abstractNumId w:val="18"/>
  </w:num>
  <w:num w:numId="38">
    <w:abstractNumId w:val="9"/>
  </w:num>
  <w:num w:numId="39">
    <w:abstractNumId w:val="10"/>
    <w:lvlOverride w:ilvl="0">
      <w:startOverride w:val="1"/>
    </w:lvlOverride>
  </w:num>
  <w:num w:numId="40">
    <w:abstractNumId w:val="15"/>
  </w:num>
  <w:num w:numId="41">
    <w:abstractNumId w:val="10"/>
    <w:lvlOverride w:ilvl="0">
      <w:startOverride w:val="1"/>
    </w:lvlOverride>
  </w:num>
  <w:num w:numId="42">
    <w:abstractNumId w:val="11"/>
  </w:num>
  <w:num w:numId="43">
    <w:abstractNumId w:val="5"/>
  </w:num>
  <w:num w:numId="44">
    <w:abstractNumId w:val="14"/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0"/>
    <w:lvlOverride w:ilvl="0">
      <w:startOverride w:val="1"/>
    </w:lvlOverride>
  </w:num>
  <w:num w:numId="47">
    <w:abstractNumId w:val="9"/>
  </w:num>
  <w:num w:numId="48">
    <w:abstractNumId w:val="16"/>
    <w:lvlOverride w:ilvl="0">
      <w:startOverride w:val="18"/>
    </w:lvlOverride>
  </w:num>
  <w:num w:numId="49">
    <w:abstractNumId w:val="16"/>
  </w:num>
  <w:num w:numId="50">
    <w:abstractNumId w:val="16"/>
    <w:lvlOverride w:ilvl="0">
      <w:startOverride w:val="18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2F09"/>
    <w:rsid w:val="00003C63"/>
    <w:rsid w:val="000040F5"/>
    <w:rsid w:val="00006F02"/>
    <w:rsid w:val="00010822"/>
    <w:rsid w:val="00010C2A"/>
    <w:rsid w:val="00010DDD"/>
    <w:rsid w:val="00015ECA"/>
    <w:rsid w:val="00017791"/>
    <w:rsid w:val="000214F0"/>
    <w:rsid w:val="00021D83"/>
    <w:rsid w:val="000239DE"/>
    <w:rsid w:val="0002529F"/>
    <w:rsid w:val="00030959"/>
    <w:rsid w:val="00030966"/>
    <w:rsid w:val="000331E6"/>
    <w:rsid w:val="000402C8"/>
    <w:rsid w:val="000422E9"/>
    <w:rsid w:val="00045A17"/>
    <w:rsid w:val="000460A3"/>
    <w:rsid w:val="000470EC"/>
    <w:rsid w:val="000475F8"/>
    <w:rsid w:val="00051EA2"/>
    <w:rsid w:val="00052495"/>
    <w:rsid w:val="00052EE9"/>
    <w:rsid w:val="00057D31"/>
    <w:rsid w:val="00062334"/>
    <w:rsid w:val="000658BA"/>
    <w:rsid w:val="0007129D"/>
    <w:rsid w:val="000725D5"/>
    <w:rsid w:val="00073853"/>
    <w:rsid w:val="000738DF"/>
    <w:rsid w:val="00075B41"/>
    <w:rsid w:val="00076486"/>
    <w:rsid w:val="00082DB2"/>
    <w:rsid w:val="0008425B"/>
    <w:rsid w:val="00085A3A"/>
    <w:rsid w:val="00086A82"/>
    <w:rsid w:val="0008742B"/>
    <w:rsid w:val="00091955"/>
    <w:rsid w:val="00092C39"/>
    <w:rsid w:val="00093CC4"/>
    <w:rsid w:val="000965D0"/>
    <w:rsid w:val="000A0A1F"/>
    <w:rsid w:val="000A1BBA"/>
    <w:rsid w:val="000A1F00"/>
    <w:rsid w:val="000A3294"/>
    <w:rsid w:val="000A6FBA"/>
    <w:rsid w:val="000B104B"/>
    <w:rsid w:val="000B459F"/>
    <w:rsid w:val="000B4629"/>
    <w:rsid w:val="000B6195"/>
    <w:rsid w:val="000B7C09"/>
    <w:rsid w:val="000C2309"/>
    <w:rsid w:val="000C2D66"/>
    <w:rsid w:val="000C68B3"/>
    <w:rsid w:val="000D22FF"/>
    <w:rsid w:val="000E6FA7"/>
    <w:rsid w:val="000F1306"/>
    <w:rsid w:val="000F27A2"/>
    <w:rsid w:val="000F28DD"/>
    <w:rsid w:val="000F40C4"/>
    <w:rsid w:val="000F5666"/>
    <w:rsid w:val="00100F33"/>
    <w:rsid w:val="00102C1A"/>
    <w:rsid w:val="00103B71"/>
    <w:rsid w:val="001162F0"/>
    <w:rsid w:val="00116DB4"/>
    <w:rsid w:val="00120F3A"/>
    <w:rsid w:val="00122D4B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350"/>
    <w:rsid w:val="00156231"/>
    <w:rsid w:val="0015674B"/>
    <w:rsid w:val="00160AAA"/>
    <w:rsid w:val="0016759C"/>
    <w:rsid w:val="001712A8"/>
    <w:rsid w:val="0017267A"/>
    <w:rsid w:val="00172B08"/>
    <w:rsid w:val="001733C5"/>
    <w:rsid w:val="00177051"/>
    <w:rsid w:val="00177C59"/>
    <w:rsid w:val="00193B48"/>
    <w:rsid w:val="00193EE6"/>
    <w:rsid w:val="00197033"/>
    <w:rsid w:val="001A1C39"/>
    <w:rsid w:val="001A566C"/>
    <w:rsid w:val="001A7CD7"/>
    <w:rsid w:val="001B404C"/>
    <w:rsid w:val="001B5156"/>
    <w:rsid w:val="001B5855"/>
    <w:rsid w:val="001B7B01"/>
    <w:rsid w:val="001C0A6A"/>
    <w:rsid w:val="001D06F0"/>
    <w:rsid w:val="001D181E"/>
    <w:rsid w:val="001D1CBA"/>
    <w:rsid w:val="001D3DCB"/>
    <w:rsid w:val="001D4E8A"/>
    <w:rsid w:val="001D507C"/>
    <w:rsid w:val="001E03E6"/>
    <w:rsid w:val="001E3EC9"/>
    <w:rsid w:val="001E59B1"/>
    <w:rsid w:val="001E7DAF"/>
    <w:rsid w:val="001F338B"/>
    <w:rsid w:val="001F35B3"/>
    <w:rsid w:val="001F4952"/>
    <w:rsid w:val="0020206C"/>
    <w:rsid w:val="00205A72"/>
    <w:rsid w:val="00206ADF"/>
    <w:rsid w:val="0021205D"/>
    <w:rsid w:val="002127CD"/>
    <w:rsid w:val="002130D8"/>
    <w:rsid w:val="0021533B"/>
    <w:rsid w:val="00216E9E"/>
    <w:rsid w:val="0021757D"/>
    <w:rsid w:val="0022169D"/>
    <w:rsid w:val="00222DB9"/>
    <w:rsid w:val="00225398"/>
    <w:rsid w:val="002304B6"/>
    <w:rsid w:val="00237380"/>
    <w:rsid w:val="002418D5"/>
    <w:rsid w:val="00251BF2"/>
    <w:rsid w:val="0025226B"/>
    <w:rsid w:val="00254418"/>
    <w:rsid w:val="0025461A"/>
    <w:rsid w:val="0025662A"/>
    <w:rsid w:val="00260C4C"/>
    <w:rsid w:val="002617B0"/>
    <w:rsid w:val="00262CD4"/>
    <w:rsid w:val="00262EF4"/>
    <w:rsid w:val="00270604"/>
    <w:rsid w:val="0027298D"/>
    <w:rsid w:val="00277271"/>
    <w:rsid w:val="00280D5B"/>
    <w:rsid w:val="00283139"/>
    <w:rsid w:val="002861DE"/>
    <w:rsid w:val="00286A3D"/>
    <w:rsid w:val="00290A84"/>
    <w:rsid w:val="00293350"/>
    <w:rsid w:val="00294BAE"/>
    <w:rsid w:val="002977CC"/>
    <w:rsid w:val="002A264B"/>
    <w:rsid w:val="002A6080"/>
    <w:rsid w:val="002A7CDF"/>
    <w:rsid w:val="002B242E"/>
    <w:rsid w:val="002B2E36"/>
    <w:rsid w:val="002B7956"/>
    <w:rsid w:val="002D4AEE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3206"/>
    <w:rsid w:val="003147AA"/>
    <w:rsid w:val="003147AB"/>
    <w:rsid w:val="003216DB"/>
    <w:rsid w:val="003275C1"/>
    <w:rsid w:val="00331FD6"/>
    <w:rsid w:val="00335883"/>
    <w:rsid w:val="00335C04"/>
    <w:rsid w:val="0033625D"/>
    <w:rsid w:val="00337F28"/>
    <w:rsid w:val="0034119B"/>
    <w:rsid w:val="00341384"/>
    <w:rsid w:val="00342E08"/>
    <w:rsid w:val="003434C5"/>
    <w:rsid w:val="00351EDC"/>
    <w:rsid w:val="003553A7"/>
    <w:rsid w:val="003632CD"/>
    <w:rsid w:val="00363BCF"/>
    <w:rsid w:val="003644D2"/>
    <w:rsid w:val="0036502B"/>
    <w:rsid w:val="00367A6E"/>
    <w:rsid w:val="00367E6B"/>
    <w:rsid w:val="0037580A"/>
    <w:rsid w:val="00376F20"/>
    <w:rsid w:val="00377108"/>
    <w:rsid w:val="00382FFD"/>
    <w:rsid w:val="00392FFE"/>
    <w:rsid w:val="00397803"/>
    <w:rsid w:val="003A12A6"/>
    <w:rsid w:val="003A320D"/>
    <w:rsid w:val="003A3FB5"/>
    <w:rsid w:val="003B08CF"/>
    <w:rsid w:val="003B591C"/>
    <w:rsid w:val="003C3FDF"/>
    <w:rsid w:val="003C45D9"/>
    <w:rsid w:val="003C6B7B"/>
    <w:rsid w:val="003D140B"/>
    <w:rsid w:val="003D5127"/>
    <w:rsid w:val="003E0FA2"/>
    <w:rsid w:val="003E13D4"/>
    <w:rsid w:val="003E2C8F"/>
    <w:rsid w:val="003F0F76"/>
    <w:rsid w:val="003F28D5"/>
    <w:rsid w:val="003F44F6"/>
    <w:rsid w:val="004007CA"/>
    <w:rsid w:val="00401F9E"/>
    <w:rsid w:val="004027CF"/>
    <w:rsid w:val="00405C03"/>
    <w:rsid w:val="00405E2C"/>
    <w:rsid w:val="00412CAF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409F5"/>
    <w:rsid w:val="00442157"/>
    <w:rsid w:val="00444033"/>
    <w:rsid w:val="00446423"/>
    <w:rsid w:val="0044737A"/>
    <w:rsid w:val="00447FE6"/>
    <w:rsid w:val="004508CD"/>
    <w:rsid w:val="00452C96"/>
    <w:rsid w:val="004537FF"/>
    <w:rsid w:val="0045465E"/>
    <w:rsid w:val="00460337"/>
    <w:rsid w:val="00460A08"/>
    <w:rsid w:val="0046138C"/>
    <w:rsid w:val="00461D2D"/>
    <w:rsid w:val="0046675D"/>
    <w:rsid w:val="00473CFC"/>
    <w:rsid w:val="00483A16"/>
    <w:rsid w:val="00491A79"/>
    <w:rsid w:val="00491AF0"/>
    <w:rsid w:val="00491BD8"/>
    <w:rsid w:val="00491C69"/>
    <w:rsid w:val="00495D50"/>
    <w:rsid w:val="00496A4E"/>
    <w:rsid w:val="00497A19"/>
    <w:rsid w:val="004A045E"/>
    <w:rsid w:val="004A085B"/>
    <w:rsid w:val="004A4D80"/>
    <w:rsid w:val="004A4EC0"/>
    <w:rsid w:val="004A6C40"/>
    <w:rsid w:val="004B2651"/>
    <w:rsid w:val="004B599A"/>
    <w:rsid w:val="004B69E1"/>
    <w:rsid w:val="004C1C27"/>
    <w:rsid w:val="004C540D"/>
    <w:rsid w:val="004C57EB"/>
    <w:rsid w:val="004D25F3"/>
    <w:rsid w:val="004D3B14"/>
    <w:rsid w:val="004D3B4A"/>
    <w:rsid w:val="004E0BAA"/>
    <w:rsid w:val="004E2B63"/>
    <w:rsid w:val="004E416D"/>
    <w:rsid w:val="004F6218"/>
    <w:rsid w:val="00503EB3"/>
    <w:rsid w:val="00505C59"/>
    <w:rsid w:val="00506E0F"/>
    <w:rsid w:val="00507B8B"/>
    <w:rsid w:val="005131C0"/>
    <w:rsid w:val="005138B1"/>
    <w:rsid w:val="00515879"/>
    <w:rsid w:val="00517001"/>
    <w:rsid w:val="005237C4"/>
    <w:rsid w:val="00526ADF"/>
    <w:rsid w:val="00540E94"/>
    <w:rsid w:val="00541789"/>
    <w:rsid w:val="00542006"/>
    <w:rsid w:val="0054259E"/>
    <w:rsid w:val="00544BBC"/>
    <w:rsid w:val="00545B77"/>
    <w:rsid w:val="00546BD3"/>
    <w:rsid w:val="0054786F"/>
    <w:rsid w:val="00553AFB"/>
    <w:rsid w:val="00564B72"/>
    <w:rsid w:val="00565798"/>
    <w:rsid w:val="00566918"/>
    <w:rsid w:val="0057480F"/>
    <w:rsid w:val="00577E23"/>
    <w:rsid w:val="0058479C"/>
    <w:rsid w:val="00592B74"/>
    <w:rsid w:val="005964CC"/>
    <w:rsid w:val="005A265A"/>
    <w:rsid w:val="005A38F9"/>
    <w:rsid w:val="005A76F0"/>
    <w:rsid w:val="005A7FDD"/>
    <w:rsid w:val="005B316E"/>
    <w:rsid w:val="005B465F"/>
    <w:rsid w:val="005B4970"/>
    <w:rsid w:val="005B508D"/>
    <w:rsid w:val="005C0ADA"/>
    <w:rsid w:val="005C4323"/>
    <w:rsid w:val="005C50FC"/>
    <w:rsid w:val="005C6657"/>
    <w:rsid w:val="005D25E4"/>
    <w:rsid w:val="005D2A89"/>
    <w:rsid w:val="005D4842"/>
    <w:rsid w:val="005D614C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200CD"/>
    <w:rsid w:val="00627B6C"/>
    <w:rsid w:val="00630386"/>
    <w:rsid w:val="006334B2"/>
    <w:rsid w:val="006339DC"/>
    <w:rsid w:val="006360B8"/>
    <w:rsid w:val="00641554"/>
    <w:rsid w:val="006416ED"/>
    <w:rsid w:val="0064520D"/>
    <w:rsid w:val="00645A16"/>
    <w:rsid w:val="0064600B"/>
    <w:rsid w:val="006510AA"/>
    <w:rsid w:val="00651689"/>
    <w:rsid w:val="006518CF"/>
    <w:rsid w:val="00656118"/>
    <w:rsid w:val="006575EA"/>
    <w:rsid w:val="00662C25"/>
    <w:rsid w:val="0066618F"/>
    <w:rsid w:val="0066749D"/>
    <w:rsid w:val="00671BB4"/>
    <w:rsid w:val="006750FE"/>
    <w:rsid w:val="00676DD9"/>
    <w:rsid w:val="00680320"/>
    <w:rsid w:val="00682651"/>
    <w:rsid w:val="0068537D"/>
    <w:rsid w:val="0069175C"/>
    <w:rsid w:val="00694931"/>
    <w:rsid w:val="00697F7C"/>
    <w:rsid w:val="006A1115"/>
    <w:rsid w:val="006A3C75"/>
    <w:rsid w:val="006A737C"/>
    <w:rsid w:val="006C27AA"/>
    <w:rsid w:val="006C666B"/>
    <w:rsid w:val="006D2039"/>
    <w:rsid w:val="006D36EA"/>
    <w:rsid w:val="006D3D0B"/>
    <w:rsid w:val="006D7025"/>
    <w:rsid w:val="006D7585"/>
    <w:rsid w:val="006E0806"/>
    <w:rsid w:val="006E2678"/>
    <w:rsid w:val="006E3478"/>
    <w:rsid w:val="006E3ABB"/>
    <w:rsid w:val="006E554A"/>
    <w:rsid w:val="006F05C7"/>
    <w:rsid w:val="006F28DA"/>
    <w:rsid w:val="006F2DE8"/>
    <w:rsid w:val="006F7851"/>
    <w:rsid w:val="00701F03"/>
    <w:rsid w:val="00703344"/>
    <w:rsid w:val="00704952"/>
    <w:rsid w:val="00714597"/>
    <w:rsid w:val="00715E65"/>
    <w:rsid w:val="007160C4"/>
    <w:rsid w:val="0072695D"/>
    <w:rsid w:val="00726991"/>
    <w:rsid w:val="0073182A"/>
    <w:rsid w:val="007326EA"/>
    <w:rsid w:val="00736830"/>
    <w:rsid w:val="00741092"/>
    <w:rsid w:val="00741F38"/>
    <w:rsid w:val="00742680"/>
    <w:rsid w:val="00746C9E"/>
    <w:rsid w:val="00747178"/>
    <w:rsid w:val="00750259"/>
    <w:rsid w:val="007508D8"/>
    <w:rsid w:val="0075139D"/>
    <w:rsid w:val="00756ED0"/>
    <w:rsid w:val="007658EA"/>
    <w:rsid w:val="0077399F"/>
    <w:rsid w:val="00777324"/>
    <w:rsid w:val="0078754C"/>
    <w:rsid w:val="007902B7"/>
    <w:rsid w:val="0079191F"/>
    <w:rsid w:val="00793667"/>
    <w:rsid w:val="007A005F"/>
    <w:rsid w:val="007A1781"/>
    <w:rsid w:val="007A491D"/>
    <w:rsid w:val="007A4D75"/>
    <w:rsid w:val="007B2031"/>
    <w:rsid w:val="007B2E7A"/>
    <w:rsid w:val="007B314C"/>
    <w:rsid w:val="007B3A69"/>
    <w:rsid w:val="007C2ED6"/>
    <w:rsid w:val="007C3B50"/>
    <w:rsid w:val="007C7061"/>
    <w:rsid w:val="007D3E38"/>
    <w:rsid w:val="007D6502"/>
    <w:rsid w:val="007E1C3F"/>
    <w:rsid w:val="007E47FA"/>
    <w:rsid w:val="007E4E9F"/>
    <w:rsid w:val="007F2E56"/>
    <w:rsid w:val="007F4193"/>
    <w:rsid w:val="007F4606"/>
    <w:rsid w:val="00801220"/>
    <w:rsid w:val="0080548E"/>
    <w:rsid w:val="00806EE2"/>
    <w:rsid w:val="008078F4"/>
    <w:rsid w:val="00815894"/>
    <w:rsid w:val="00815A32"/>
    <w:rsid w:val="00822613"/>
    <w:rsid w:val="008323FB"/>
    <w:rsid w:val="0083467A"/>
    <w:rsid w:val="008416D7"/>
    <w:rsid w:val="008445A0"/>
    <w:rsid w:val="008452F9"/>
    <w:rsid w:val="008543BA"/>
    <w:rsid w:val="00856EDF"/>
    <w:rsid w:val="00857559"/>
    <w:rsid w:val="00860BCE"/>
    <w:rsid w:val="008614F5"/>
    <w:rsid w:val="00861749"/>
    <w:rsid w:val="008648B4"/>
    <w:rsid w:val="00864CBA"/>
    <w:rsid w:val="008669C1"/>
    <w:rsid w:val="00874443"/>
    <w:rsid w:val="00880BEA"/>
    <w:rsid w:val="00887683"/>
    <w:rsid w:val="00887C84"/>
    <w:rsid w:val="0089652C"/>
    <w:rsid w:val="008A2D79"/>
    <w:rsid w:val="008A4AC1"/>
    <w:rsid w:val="008A6D28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6D5C"/>
    <w:rsid w:val="008D0944"/>
    <w:rsid w:val="008D2DD4"/>
    <w:rsid w:val="008D2F11"/>
    <w:rsid w:val="008D7145"/>
    <w:rsid w:val="008E04AE"/>
    <w:rsid w:val="008E1122"/>
    <w:rsid w:val="008E62E5"/>
    <w:rsid w:val="008E68A4"/>
    <w:rsid w:val="008F0030"/>
    <w:rsid w:val="00900696"/>
    <w:rsid w:val="0090078A"/>
    <w:rsid w:val="00904665"/>
    <w:rsid w:val="00910554"/>
    <w:rsid w:val="009226CD"/>
    <w:rsid w:val="00924BC1"/>
    <w:rsid w:val="0093412C"/>
    <w:rsid w:val="00941274"/>
    <w:rsid w:val="009441EB"/>
    <w:rsid w:val="009458E0"/>
    <w:rsid w:val="0095003F"/>
    <w:rsid w:val="009506DC"/>
    <w:rsid w:val="00951CA8"/>
    <w:rsid w:val="00954399"/>
    <w:rsid w:val="009640C3"/>
    <w:rsid w:val="0096511C"/>
    <w:rsid w:val="00971984"/>
    <w:rsid w:val="00971F34"/>
    <w:rsid w:val="009738C3"/>
    <w:rsid w:val="009743BF"/>
    <w:rsid w:val="00974606"/>
    <w:rsid w:val="00977D9A"/>
    <w:rsid w:val="0098136C"/>
    <w:rsid w:val="0098537D"/>
    <w:rsid w:val="00985D23"/>
    <w:rsid w:val="0098647C"/>
    <w:rsid w:val="00986968"/>
    <w:rsid w:val="00991C72"/>
    <w:rsid w:val="009A1125"/>
    <w:rsid w:val="009B60B7"/>
    <w:rsid w:val="009B7785"/>
    <w:rsid w:val="009B79E5"/>
    <w:rsid w:val="009B7EEB"/>
    <w:rsid w:val="009C5A7B"/>
    <w:rsid w:val="009D02E9"/>
    <w:rsid w:val="009D0700"/>
    <w:rsid w:val="009D2ECF"/>
    <w:rsid w:val="009E16EA"/>
    <w:rsid w:val="009E231A"/>
    <w:rsid w:val="009E3870"/>
    <w:rsid w:val="009E6494"/>
    <w:rsid w:val="009F07A6"/>
    <w:rsid w:val="009F51E3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5597"/>
    <w:rsid w:val="00A5618F"/>
    <w:rsid w:val="00A639F4"/>
    <w:rsid w:val="00A70B8E"/>
    <w:rsid w:val="00A7144F"/>
    <w:rsid w:val="00A72805"/>
    <w:rsid w:val="00A73577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B089A"/>
    <w:rsid w:val="00AB2119"/>
    <w:rsid w:val="00AB3FDB"/>
    <w:rsid w:val="00AB572C"/>
    <w:rsid w:val="00AB6B04"/>
    <w:rsid w:val="00AB7C35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0497C"/>
    <w:rsid w:val="00B10022"/>
    <w:rsid w:val="00B12204"/>
    <w:rsid w:val="00B12629"/>
    <w:rsid w:val="00B146E6"/>
    <w:rsid w:val="00B23D86"/>
    <w:rsid w:val="00B2622A"/>
    <w:rsid w:val="00B2749C"/>
    <w:rsid w:val="00B345EE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65D9"/>
    <w:rsid w:val="00B77494"/>
    <w:rsid w:val="00B80383"/>
    <w:rsid w:val="00B825EB"/>
    <w:rsid w:val="00B8317F"/>
    <w:rsid w:val="00B84860"/>
    <w:rsid w:val="00B90CCC"/>
    <w:rsid w:val="00B91245"/>
    <w:rsid w:val="00B91DD5"/>
    <w:rsid w:val="00B95A74"/>
    <w:rsid w:val="00B96BFB"/>
    <w:rsid w:val="00B978AE"/>
    <w:rsid w:val="00BA11AF"/>
    <w:rsid w:val="00BA19D8"/>
    <w:rsid w:val="00BA3FB7"/>
    <w:rsid w:val="00BB218F"/>
    <w:rsid w:val="00BB2336"/>
    <w:rsid w:val="00BB2714"/>
    <w:rsid w:val="00BC09C5"/>
    <w:rsid w:val="00BC25A6"/>
    <w:rsid w:val="00BC5FC1"/>
    <w:rsid w:val="00BC631F"/>
    <w:rsid w:val="00BD0751"/>
    <w:rsid w:val="00BD595E"/>
    <w:rsid w:val="00BE075E"/>
    <w:rsid w:val="00BF56C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1E8"/>
    <w:rsid w:val="00C235CB"/>
    <w:rsid w:val="00C24B6B"/>
    <w:rsid w:val="00C3463F"/>
    <w:rsid w:val="00C36258"/>
    <w:rsid w:val="00C36D35"/>
    <w:rsid w:val="00C44120"/>
    <w:rsid w:val="00C459DC"/>
    <w:rsid w:val="00C460D7"/>
    <w:rsid w:val="00C4751E"/>
    <w:rsid w:val="00C51A82"/>
    <w:rsid w:val="00C520AC"/>
    <w:rsid w:val="00C548C0"/>
    <w:rsid w:val="00C575CA"/>
    <w:rsid w:val="00C61188"/>
    <w:rsid w:val="00C672BA"/>
    <w:rsid w:val="00C712A3"/>
    <w:rsid w:val="00C71B4D"/>
    <w:rsid w:val="00C730D3"/>
    <w:rsid w:val="00C76D6A"/>
    <w:rsid w:val="00C83FF3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739A"/>
    <w:rsid w:val="00CF7C4C"/>
    <w:rsid w:val="00D02B99"/>
    <w:rsid w:val="00D04670"/>
    <w:rsid w:val="00D04A60"/>
    <w:rsid w:val="00D04D91"/>
    <w:rsid w:val="00D16FF1"/>
    <w:rsid w:val="00D173E1"/>
    <w:rsid w:val="00D21626"/>
    <w:rsid w:val="00D24870"/>
    <w:rsid w:val="00D34932"/>
    <w:rsid w:val="00D41F28"/>
    <w:rsid w:val="00D422DB"/>
    <w:rsid w:val="00D4302D"/>
    <w:rsid w:val="00D4583E"/>
    <w:rsid w:val="00D4614E"/>
    <w:rsid w:val="00D529F9"/>
    <w:rsid w:val="00D54563"/>
    <w:rsid w:val="00D551EB"/>
    <w:rsid w:val="00D63E6C"/>
    <w:rsid w:val="00D72087"/>
    <w:rsid w:val="00D73315"/>
    <w:rsid w:val="00D7338E"/>
    <w:rsid w:val="00D75116"/>
    <w:rsid w:val="00D75C9B"/>
    <w:rsid w:val="00D77FC5"/>
    <w:rsid w:val="00D90AF1"/>
    <w:rsid w:val="00D91BEC"/>
    <w:rsid w:val="00D933FB"/>
    <w:rsid w:val="00DA1CCC"/>
    <w:rsid w:val="00DA2806"/>
    <w:rsid w:val="00DA5EA0"/>
    <w:rsid w:val="00DB1FDB"/>
    <w:rsid w:val="00DB4BB7"/>
    <w:rsid w:val="00DC078B"/>
    <w:rsid w:val="00DC2A64"/>
    <w:rsid w:val="00DC68C3"/>
    <w:rsid w:val="00DD23C0"/>
    <w:rsid w:val="00DD7B4D"/>
    <w:rsid w:val="00DE03B6"/>
    <w:rsid w:val="00DE08E0"/>
    <w:rsid w:val="00DE16DE"/>
    <w:rsid w:val="00DE1D1A"/>
    <w:rsid w:val="00DE358C"/>
    <w:rsid w:val="00DE4C30"/>
    <w:rsid w:val="00DE5898"/>
    <w:rsid w:val="00DE6C14"/>
    <w:rsid w:val="00DF489B"/>
    <w:rsid w:val="00E127E2"/>
    <w:rsid w:val="00E132EE"/>
    <w:rsid w:val="00E1390D"/>
    <w:rsid w:val="00E1728C"/>
    <w:rsid w:val="00E172C9"/>
    <w:rsid w:val="00E2192D"/>
    <w:rsid w:val="00E21C9C"/>
    <w:rsid w:val="00E231BA"/>
    <w:rsid w:val="00E23B8F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6B1"/>
    <w:rsid w:val="00E627BF"/>
    <w:rsid w:val="00E6619B"/>
    <w:rsid w:val="00E66722"/>
    <w:rsid w:val="00E66CEE"/>
    <w:rsid w:val="00E72C65"/>
    <w:rsid w:val="00E77BCF"/>
    <w:rsid w:val="00E80605"/>
    <w:rsid w:val="00E81383"/>
    <w:rsid w:val="00E91228"/>
    <w:rsid w:val="00E93E5E"/>
    <w:rsid w:val="00E95128"/>
    <w:rsid w:val="00EA7B8D"/>
    <w:rsid w:val="00EB0931"/>
    <w:rsid w:val="00EC0820"/>
    <w:rsid w:val="00ED1E98"/>
    <w:rsid w:val="00ED21D1"/>
    <w:rsid w:val="00ED3C49"/>
    <w:rsid w:val="00ED3F01"/>
    <w:rsid w:val="00ED5124"/>
    <w:rsid w:val="00ED5F95"/>
    <w:rsid w:val="00ED67D4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5EAB"/>
    <w:rsid w:val="00F10E0E"/>
    <w:rsid w:val="00F10FA4"/>
    <w:rsid w:val="00F150F1"/>
    <w:rsid w:val="00F16F26"/>
    <w:rsid w:val="00F17D53"/>
    <w:rsid w:val="00F20205"/>
    <w:rsid w:val="00F265FB"/>
    <w:rsid w:val="00F27004"/>
    <w:rsid w:val="00F4385F"/>
    <w:rsid w:val="00F47698"/>
    <w:rsid w:val="00F501FB"/>
    <w:rsid w:val="00F54864"/>
    <w:rsid w:val="00F54947"/>
    <w:rsid w:val="00F60FD7"/>
    <w:rsid w:val="00F61BB1"/>
    <w:rsid w:val="00F6480E"/>
    <w:rsid w:val="00F67A88"/>
    <w:rsid w:val="00F709E2"/>
    <w:rsid w:val="00F70C00"/>
    <w:rsid w:val="00F71552"/>
    <w:rsid w:val="00F75DF5"/>
    <w:rsid w:val="00F770CE"/>
    <w:rsid w:val="00F773D5"/>
    <w:rsid w:val="00F802C8"/>
    <w:rsid w:val="00F838BE"/>
    <w:rsid w:val="00F83A95"/>
    <w:rsid w:val="00F85EF1"/>
    <w:rsid w:val="00F865E8"/>
    <w:rsid w:val="00F9145B"/>
    <w:rsid w:val="00F91913"/>
    <w:rsid w:val="00F9359C"/>
    <w:rsid w:val="00F9506A"/>
    <w:rsid w:val="00F950A3"/>
    <w:rsid w:val="00FA1EF8"/>
    <w:rsid w:val="00FA2A9D"/>
    <w:rsid w:val="00FA6ADD"/>
    <w:rsid w:val="00FA6C5D"/>
    <w:rsid w:val="00FA6D0F"/>
    <w:rsid w:val="00FB2CE5"/>
    <w:rsid w:val="00FD44E7"/>
    <w:rsid w:val="00FD4736"/>
    <w:rsid w:val="00FE0172"/>
    <w:rsid w:val="00FE01EB"/>
    <w:rsid w:val="00FE219F"/>
    <w:rsid w:val="00FE2CC6"/>
    <w:rsid w:val="00FE3207"/>
    <w:rsid w:val="00FE3AB4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37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38"/>
      </w:numPr>
      <w:tabs>
        <w:tab w:val="clear" w:pos="907"/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F4952"/>
    <w:pPr>
      <w:keepNext/>
      <w:numPr>
        <w:numId w:val="42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37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38"/>
      </w:numPr>
      <w:tabs>
        <w:tab w:val="clear" w:pos="907"/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F4952"/>
    <w:pPr>
      <w:keepNext/>
      <w:numPr>
        <w:numId w:val="42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4.emf"/><Relationship Id="rId21" Type="http://schemas.openxmlformats.org/officeDocument/2006/relationships/header" Target="header1.xml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7.xlsx"/><Relationship Id="rId55" Type="http://schemas.openxmlformats.org/officeDocument/2006/relationships/image" Target="media/image22.emf"/><Relationship Id="rId63" Type="http://schemas.openxmlformats.org/officeDocument/2006/relationships/header" Target="header3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footer" Target="footer2.xml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2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package" Target="embeddings/Microsoft_Excel_Worksheet21.xlsx"/><Relationship Id="rId66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header" Target="header2.xml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image" Target="media/image19.emf"/><Relationship Id="rId57" Type="http://schemas.openxmlformats.org/officeDocument/2006/relationships/image" Target="media/image23.emf"/><Relationship Id="rId61" Type="http://schemas.openxmlformats.org/officeDocument/2006/relationships/image" Target="media/image25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4.xlsx"/><Relationship Id="rId52" Type="http://schemas.openxmlformats.org/officeDocument/2006/relationships/package" Target="embeddings/Microsoft_Excel_Worksheet18.xlsx"/><Relationship Id="rId60" Type="http://schemas.openxmlformats.org/officeDocument/2006/relationships/package" Target="embeddings/Microsoft_Excel_Worksheet22.xlsx"/><Relationship Id="rId65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2.xls"/><Relationship Id="rId22" Type="http://schemas.openxmlformats.org/officeDocument/2006/relationships/footer" Target="footer1.xml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6.xlsx"/><Relationship Id="rId56" Type="http://schemas.openxmlformats.org/officeDocument/2006/relationships/package" Target="embeddings/Microsoft_Excel_Worksheet20.xlsx"/><Relationship Id="rId64" Type="http://schemas.openxmlformats.org/officeDocument/2006/relationships/header" Target="header4.xml"/><Relationship Id="rId8" Type="http://schemas.openxmlformats.org/officeDocument/2006/relationships/endnotes" Target="endnotes.xml"/><Relationship Id="rId51" Type="http://schemas.openxmlformats.org/officeDocument/2006/relationships/image" Target="media/image20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5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1.xlsx"/><Relationship Id="rId46" Type="http://schemas.openxmlformats.org/officeDocument/2006/relationships/package" Target="embeddings/Microsoft_Excel_Worksheet15.xlsx"/><Relationship Id="rId59" Type="http://schemas.openxmlformats.org/officeDocument/2006/relationships/image" Target="media/image24.emf"/><Relationship Id="rId67" Type="http://schemas.openxmlformats.org/officeDocument/2006/relationships/theme" Target="theme/theme1.xml"/><Relationship Id="rId20" Type="http://schemas.openxmlformats.org/officeDocument/2006/relationships/package" Target="embeddings/Microsoft_Excel_Worksheet4.xlsx"/><Relationship Id="rId41" Type="http://schemas.openxmlformats.org/officeDocument/2006/relationships/image" Target="media/image15.emf"/><Relationship Id="rId54" Type="http://schemas.openxmlformats.org/officeDocument/2006/relationships/package" Target="embeddings/Microsoft_Excel_Worksheet19.xlsx"/><Relationship Id="rId62" Type="http://schemas.openxmlformats.org/officeDocument/2006/relationships/package" Target="embeddings/Microsoft_Excel_Worksheet23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ECE8ED-E91E-4593-8C18-71DB55CCC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3125</Words>
  <Characters>17818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Katarina</cp:lastModifiedBy>
  <cp:revision>2</cp:revision>
  <cp:lastPrinted>2012-02-15T08:48:00Z</cp:lastPrinted>
  <dcterms:created xsi:type="dcterms:W3CDTF">2014-03-07T14:54:00Z</dcterms:created>
  <dcterms:modified xsi:type="dcterms:W3CDTF">2014-03-07T14:54:00Z</dcterms:modified>
</cp:coreProperties>
</file>