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Pr="00BF6BF3" w:rsidRDefault="00C81150" w:rsidP="00C81150">
      <w:pPr>
        <w:rPr>
          <w:rFonts w:ascii="Arial" w:hAnsi="Arial" w:cs="Arial"/>
          <w:u w:val="single"/>
        </w:rPr>
      </w:pPr>
      <w:r w:rsidRPr="00BF6BF3">
        <w:rPr>
          <w:rFonts w:ascii="Arial" w:hAnsi="Arial" w:cs="Arial"/>
          <w:u w:val="single"/>
        </w:rPr>
        <w:t>Poznámka:</w:t>
      </w:r>
    </w:p>
    <w:p w:rsidR="00C81150" w:rsidRPr="00BF6BF3" w:rsidRDefault="00C81150" w:rsidP="00C81150">
      <w:pPr>
        <w:rPr>
          <w:rFonts w:ascii="Arial" w:hAnsi="Arial" w:cs="Arial"/>
          <w:snapToGrid w:val="0"/>
          <w:lang w:eastAsia="sk-SK"/>
        </w:rPr>
      </w:pPr>
    </w:p>
    <w:p w:rsidR="00C81150" w:rsidRPr="00BF6BF3" w:rsidRDefault="00615A60" w:rsidP="00C81150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V poznámkach sa uvádzajú informácie ustanovené </w:t>
      </w:r>
      <w:r w:rsidR="00F875F2" w:rsidRPr="00BF6BF3">
        <w:rPr>
          <w:rFonts w:ascii="Arial" w:hAnsi="Arial" w:cs="Arial"/>
          <w:snapToGrid w:val="0"/>
          <w:lang w:eastAsia="sk-SK"/>
        </w:rPr>
        <w:t>opatrením o obsahu individuálnych účtovných poznámok, pre ktoré má účtovná jednotka obsahovú náplň</w:t>
      </w:r>
      <w:r w:rsidRPr="00BF6BF3">
        <w:rPr>
          <w:rFonts w:ascii="Arial" w:hAnsi="Arial" w:cs="Arial"/>
          <w:snapToGrid w:val="0"/>
          <w:lang w:eastAsia="sk-SK"/>
        </w:rPr>
        <w:t>.</w:t>
      </w:r>
      <w:r w:rsidR="00F875F2" w:rsidRPr="00BF6BF3">
        <w:rPr>
          <w:rFonts w:ascii="Arial" w:hAnsi="Arial" w:cs="Arial"/>
          <w:snapToGrid w:val="0"/>
          <w:lang w:eastAsia="sk-SK"/>
        </w:rPr>
        <w:t xml:space="preserve"> </w:t>
      </w:r>
      <w:r w:rsidR="00C81150" w:rsidRPr="00BF6BF3">
        <w:rPr>
          <w:rFonts w:ascii="Arial" w:hAnsi="Arial" w:cs="Arial"/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F875F2" w:rsidRPr="00BF6BF3">
        <w:rPr>
          <w:rFonts w:ascii="Arial" w:hAnsi="Arial" w:cs="Arial"/>
          <w:snapToGrid w:val="0"/>
          <w:lang w:eastAsia="sk-SK"/>
        </w:rPr>
        <w:t> </w:t>
      </w:r>
      <w:proofErr w:type="spellStart"/>
      <w:r w:rsidR="00F875F2" w:rsidRPr="00BF6BF3">
        <w:rPr>
          <w:rFonts w:ascii="Arial" w:hAnsi="Arial" w:cs="Arial"/>
          <w:snapToGrid w:val="0"/>
          <w:lang w:eastAsia="sk-SK"/>
        </w:rPr>
        <w:t>eurocentoch</w:t>
      </w:r>
      <w:proofErr w:type="spellEnd"/>
      <w:r w:rsidR="00F875F2" w:rsidRPr="00BF6BF3">
        <w:rPr>
          <w:rFonts w:ascii="Arial" w:hAnsi="Arial" w:cs="Arial"/>
          <w:snapToGrid w:val="0"/>
          <w:lang w:eastAsia="sk-SK"/>
        </w:rPr>
        <w:t xml:space="preserve"> alebo celých </w:t>
      </w:r>
      <w:r w:rsidR="00BE09FD" w:rsidRPr="00BF6BF3">
        <w:rPr>
          <w:rFonts w:ascii="Arial" w:hAnsi="Arial" w:cs="Arial"/>
          <w:snapToGrid w:val="0"/>
          <w:lang w:eastAsia="sk-SK"/>
        </w:rPr>
        <w:t>eur</w:t>
      </w:r>
      <w:r w:rsidR="00950360" w:rsidRPr="00BF6BF3">
        <w:rPr>
          <w:rFonts w:ascii="Arial" w:hAnsi="Arial" w:cs="Arial"/>
          <w:snapToGrid w:val="0"/>
          <w:lang w:eastAsia="sk-SK"/>
        </w:rPr>
        <w:t>ách</w:t>
      </w:r>
      <w:r w:rsidR="00C81150" w:rsidRPr="00BF6BF3">
        <w:rPr>
          <w:rFonts w:ascii="Arial" w:hAnsi="Arial" w:cs="Arial"/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  <w:r w:rsidR="00F875F2" w:rsidRPr="00BF6BF3">
        <w:rPr>
          <w:rFonts w:ascii="Arial" w:hAnsi="Arial" w:cs="Arial"/>
          <w:snapToGrid w:val="0"/>
          <w:lang w:eastAsia="sk-SK"/>
        </w:rPr>
        <w:t xml:space="preserve"> </w:t>
      </w:r>
    </w:p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rPr>
          <w:rFonts w:ascii="Arial" w:hAnsi="Arial" w:cs="Arial"/>
          <w:sz w:val="14"/>
          <w:szCs w:val="14"/>
        </w:rPr>
      </w:pPr>
    </w:p>
    <w:p w:rsidR="00C81150" w:rsidRPr="00BF6BF3" w:rsidRDefault="00C81150" w:rsidP="00C81150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VŠEOBECNÉ INFORMÁCIE</w:t>
      </w:r>
    </w:p>
    <w:p w:rsidR="00C81150" w:rsidRPr="00BF6BF3" w:rsidRDefault="00C81150" w:rsidP="00C81150">
      <w:pPr>
        <w:rPr>
          <w:rFonts w:ascii="Arial" w:hAnsi="Arial" w:cs="Arial"/>
          <w:b/>
          <w:snapToGrid w:val="0"/>
          <w:sz w:val="14"/>
          <w:szCs w:val="14"/>
          <w:u w:val="single"/>
          <w:lang w:eastAsia="sk-SK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Základné údaje o spoločnosti</w:t>
      </w:r>
    </w:p>
    <w:p w:rsidR="00C81150" w:rsidRPr="00BF6BF3" w:rsidRDefault="00C81150" w:rsidP="00C81150">
      <w:pPr>
        <w:rPr>
          <w:rFonts w:ascii="Arial" w:hAnsi="Arial" w:cs="Arial"/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C81150" w:rsidRPr="00BF6BF3" w:rsidTr="00B91B79">
        <w:tc>
          <w:tcPr>
            <w:tcW w:w="3969" w:type="dxa"/>
          </w:tcPr>
          <w:p w:rsidR="00C81150" w:rsidRPr="00BF6BF3" w:rsidRDefault="00C81150" w:rsidP="001B30A4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416F2D" w:rsidRPr="00BF6BF3" w:rsidRDefault="00F269ED" w:rsidP="001B30A4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JNCK s. r. o. </w:t>
            </w:r>
          </w:p>
          <w:p w:rsidR="00C81150" w:rsidRPr="00BF6BF3" w:rsidRDefault="00416F2D" w:rsidP="001B30A4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Mýtna 11</w:t>
            </w:r>
          </w:p>
          <w:p w:rsidR="00416F2D" w:rsidRPr="00BF6BF3" w:rsidRDefault="00416F2D" w:rsidP="001B30A4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Bratislava 811 07</w:t>
            </w:r>
          </w:p>
        </w:tc>
      </w:tr>
      <w:tr w:rsidR="00C81150" w:rsidRPr="00BF6BF3" w:rsidTr="00B91B79">
        <w:tc>
          <w:tcPr>
            <w:tcW w:w="3969" w:type="dxa"/>
          </w:tcPr>
          <w:p w:rsidR="00C81150" w:rsidRPr="00BF6BF3" w:rsidRDefault="00C81150" w:rsidP="001B30A4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BF6BF3" w:rsidRDefault="000C2052" w:rsidP="001B30A4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10.11.2008</w:t>
            </w:r>
          </w:p>
        </w:tc>
      </w:tr>
      <w:tr w:rsidR="00C81150" w:rsidRPr="00BF6BF3" w:rsidTr="00B91B79">
        <w:tc>
          <w:tcPr>
            <w:tcW w:w="3969" w:type="dxa"/>
          </w:tcPr>
          <w:p w:rsidR="00C81150" w:rsidRPr="00BF6BF3" w:rsidRDefault="00C81150" w:rsidP="001B30A4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BF6BF3" w:rsidRDefault="00416F2D" w:rsidP="001B30A4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20.12.2008</w:t>
            </w:r>
          </w:p>
        </w:tc>
      </w:tr>
      <w:tr w:rsidR="00C81150" w:rsidRPr="00BF6BF3" w:rsidTr="00B91B79">
        <w:tc>
          <w:tcPr>
            <w:tcW w:w="3969" w:type="dxa"/>
          </w:tcPr>
          <w:p w:rsidR="00C81150" w:rsidRPr="00BF6BF3" w:rsidRDefault="00C81150" w:rsidP="001B30A4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BF6BF3" w:rsidRDefault="00C81150" w:rsidP="00416F2D">
            <w:pPr>
              <w:ind w:left="243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  <w:p w:rsidR="00416F2D" w:rsidRPr="00BF6BF3" w:rsidRDefault="00416F2D" w:rsidP="00416F2D">
            <w:pPr>
              <w:ind w:left="243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vypracovanie dokumentácie a projektu jednoduchých stavieb, drobných stavieb a zmien týchto stavieb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uskutočňovanie stavieb ich zmien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reklamné a marketingové služby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vydavateľská činnosť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sprostredkovateľská činnosť v oblasti služieb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počítačové služby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služby súvisiace s počítačovým spracovaním údajov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zhotovovanie webových stránok a ich následná aktualizácia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fotografické služby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nakladanie s výsledkami tvorivej činnosti so súhlasom autora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poradenská činnosť v oblasti služieb a obchodu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kúpa tovaru na účely jeho predaja konečnému spotrebiteľovi (maloobchod) alebo iným prevádzkovateľom živnosti (veľkoobchod)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prenájom hnuteľných vecí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prenájom nehnuteľností s poskytovaním aj iných ako základných služieb spojených s prenájmom nehnuteľností</w:t>
            </w:r>
          </w:p>
          <w:p w:rsidR="00416F2D" w:rsidRPr="00BF6BF3" w:rsidRDefault="00416F2D" w:rsidP="00416F2D">
            <w:pPr>
              <w:ind w:left="243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Zamestnanci</w:t>
      </w:r>
    </w:p>
    <w:p w:rsidR="00162043" w:rsidRPr="00BF6BF3" w:rsidRDefault="00162043" w:rsidP="00162043">
      <w:pPr>
        <w:rPr>
          <w:rFonts w:ascii="Arial" w:hAnsi="Arial" w:cs="Arial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848"/>
        <w:gridCol w:w="1667"/>
        <w:gridCol w:w="1557"/>
      </w:tblGrid>
      <w:tr w:rsidR="00E23991" w:rsidRPr="00BF6BF3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BF6BF3" w:rsidRDefault="00E23991" w:rsidP="00762454">
            <w:pPr>
              <w:ind w:left="72" w:hanging="72"/>
              <w:jc w:val="left"/>
              <w:rPr>
                <w:rFonts w:ascii="Arial" w:hAnsi="Arial" w:cs="Arial"/>
                <w:b/>
                <w:bCs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BF6BF3" w:rsidRDefault="00DC14A2" w:rsidP="009E172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i/>
                <w:sz w:val="15"/>
                <w:szCs w:val="15"/>
              </w:rPr>
              <w:t>2013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BF6BF3" w:rsidRDefault="00DC14A2" w:rsidP="009E172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i/>
                <w:sz w:val="15"/>
                <w:szCs w:val="15"/>
              </w:rPr>
              <w:t>2012</w:t>
            </w:r>
          </w:p>
        </w:tc>
      </w:tr>
      <w:tr w:rsidR="00416F2D" w:rsidRPr="00BF6BF3" w:rsidTr="00786654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416F2D" w:rsidRPr="00BF6BF3" w:rsidRDefault="00416F2D" w:rsidP="007C4C15">
            <w:pPr>
              <w:ind w:left="72" w:hanging="72"/>
              <w:jc w:val="lef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416F2D" w:rsidRPr="00BF6BF3" w:rsidRDefault="00416F2D" w:rsidP="00BC235F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1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</w:tcPr>
          <w:p w:rsidR="00416F2D" w:rsidRPr="00BF6BF3" w:rsidRDefault="00416F2D" w:rsidP="00786654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1</w:t>
            </w:r>
          </w:p>
        </w:tc>
      </w:tr>
      <w:tr w:rsidR="00416F2D" w:rsidRPr="00BF6BF3" w:rsidTr="00786654">
        <w:tc>
          <w:tcPr>
            <w:tcW w:w="3223" w:type="pct"/>
            <w:tcBorders>
              <w:top w:val="nil"/>
            </w:tcBorders>
          </w:tcPr>
          <w:p w:rsidR="00416F2D" w:rsidRPr="00BF6BF3" w:rsidRDefault="00416F2D" w:rsidP="007C4C15">
            <w:pPr>
              <w:ind w:left="72" w:hanging="72"/>
              <w:jc w:val="lef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416F2D" w:rsidRPr="00BF6BF3" w:rsidRDefault="00416F2D" w:rsidP="00C81150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1</w:t>
            </w:r>
          </w:p>
        </w:tc>
        <w:tc>
          <w:tcPr>
            <w:tcW w:w="858" w:type="pct"/>
            <w:tcBorders>
              <w:top w:val="nil"/>
            </w:tcBorders>
          </w:tcPr>
          <w:p w:rsidR="00416F2D" w:rsidRPr="00BF6BF3" w:rsidRDefault="00416F2D" w:rsidP="00786654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1</w:t>
            </w:r>
          </w:p>
        </w:tc>
      </w:tr>
      <w:tr w:rsidR="00416F2D" w:rsidRPr="00BF6BF3" w:rsidTr="00786654">
        <w:tc>
          <w:tcPr>
            <w:tcW w:w="3223" w:type="pct"/>
          </w:tcPr>
          <w:p w:rsidR="00416F2D" w:rsidRPr="00BF6BF3" w:rsidRDefault="00416F2D" w:rsidP="00C81150">
            <w:pPr>
              <w:ind w:firstLine="252"/>
              <w:jc w:val="left"/>
              <w:rPr>
                <w:rFonts w:ascii="Arial" w:hAnsi="Arial" w:cs="Arial"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416F2D" w:rsidRPr="00BF6BF3" w:rsidRDefault="00416F2D" w:rsidP="00C81150">
            <w:pPr>
              <w:jc w:val="right"/>
              <w:rPr>
                <w:rFonts w:ascii="Arial" w:hAnsi="Arial" w:cs="Arial"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i/>
                <w:sz w:val="15"/>
                <w:szCs w:val="15"/>
              </w:rPr>
              <w:t>1</w:t>
            </w:r>
          </w:p>
        </w:tc>
        <w:tc>
          <w:tcPr>
            <w:tcW w:w="858" w:type="pct"/>
          </w:tcPr>
          <w:p w:rsidR="00416F2D" w:rsidRPr="00BF6BF3" w:rsidRDefault="00416F2D" w:rsidP="00786654">
            <w:pPr>
              <w:jc w:val="right"/>
              <w:rPr>
                <w:rFonts w:ascii="Arial" w:hAnsi="Arial" w:cs="Arial"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i/>
                <w:sz w:val="15"/>
                <w:szCs w:val="15"/>
              </w:rPr>
              <w:t>1</w:t>
            </w:r>
          </w:p>
        </w:tc>
      </w:tr>
    </w:tbl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Právny dôvod zostavenia účtovnej závierky</w:t>
      </w:r>
    </w:p>
    <w:p w:rsidR="00162043" w:rsidRPr="00BF6BF3" w:rsidRDefault="00162043" w:rsidP="00C81150">
      <w:pPr>
        <w:rPr>
          <w:rFonts w:ascii="Arial" w:hAnsi="Arial" w:cs="Arial"/>
          <w:snapToGrid w:val="0"/>
          <w:lang w:eastAsia="sk-SK"/>
        </w:rPr>
      </w:pPr>
    </w:p>
    <w:p w:rsidR="00C81150" w:rsidRPr="00BF6BF3" w:rsidRDefault="00C81150" w:rsidP="00C81150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Táto účtovná závierka je riadna individuálna účtovná závierka </w:t>
      </w:r>
      <w:r w:rsidR="00C27954" w:rsidRPr="00BF6BF3">
        <w:rPr>
          <w:rFonts w:ascii="Arial" w:hAnsi="Arial" w:cs="Arial"/>
          <w:snapToGrid w:val="0"/>
          <w:lang w:eastAsia="sk-SK"/>
        </w:rPr>
        <w:t xml:space="preserve">spoločnosti </w:t>
      </w:r>
      <w:proofErr w:type="spellStart"/>
      <w:r w:rsidR="00416F2D" w:rsidRPr="00BF6BF3">
        <w:rPr>
          <w:rFonts w:ascii="Arial" w:hAnsi="Arial" w:cs="Arial"/>
          <w:snapToGrid w:val="0"/>
          <w:lang w:eastAsia="sk-SK"/>
        </w:rPr>
        <w:t>JPStudio</w:t>
      </w:r>
      <w:proofErr w:type="spellEnd"/>
      <w:r w:rsidR="00416F2D" w:rsidRPr="00BF6BF3">
        <w:rPr>
          <w:rFonts w:ascii="Arial" w:hAnsi="Arial" w:cs="Arial"/>
          <w:snapToGrid w:val="0"/>
          <w:lang w:eastAsia="sk-SK"/>
        </w:rPr>
        <w:t xml:space="preserve">, s. r. o. </w:t>
      </w:r>
      <w:r w:rsidRPr="00BF6BF3">
        <w:rPr>
          <w:rFonts w:ascii="Arial" w:hAnsi="Arial" w:cs="Arial"/>
          <w:snapToGrid w:val="0"/>
          <w:lang w:eastAsia="sk-SK"/>
        </w:rPr>
        <w:t xml:space="preserve"> Bola zostavená za účtovné obdobie od 1. januára do 31. decembra </w:t>
      </w:r>
      <w:r w:rsidR="00DC14A2">
        <w:rPr>
          <w:rFonts w:ascii="Arial" w:hAnsi="Arial" w:cs="Arial"/>
          <w:snapToGrid w:val="0"/>
          <w:lang w:eastAsia="sk-SK"/>
        </w:rPr>
        <w:t>2013</w:t>
      </w:r>
      <w:r w:rsidRPr="00BF6BF3">
        <w:rPr>
          <w:rFonts w:ascii="Arial" w:hAnsi="Arial" w:cs="Arial"/>
          <w:snapToGrid w:val="0"/>
          <w:lang w:eastAsia="sk-SK"/>
        </w:rPr>
        <w:t xml:space="preserve"> podľa slovenských právnych predpisov, a to zákona o</w:t>
      </w:r>
      <w:r w:rsidRPr="00BF6BF3">
        <w:rPr>
          <w:rFonts w:ascii="Arial" w:hAnsi="Arial" w:cs="Arial"/>
        </w:rPr>
        <w:t> </w:t>
      </w:r>
      <w:r w:rsidRPr="00BF6BF3">
        <w:rPr>
          <w:rFonts w:ascii="Arial" w:hAnsi="Arial" w:cs="Arial"/>
          <w:snapToGrid w:val="0"/>
          <w:lang w:eastAsia="sk-SK"/>
        </w:rPr>
        <w:t xml:space="preserve">účtovníctve a postupov účtovania pre podnikateľov. </w:t>
      </w:r>
    </w:p>
    <w:p w:rsidR="00C81150" w:rsidRPr="00BF6BF3" w:rsidRDefault="00C81150" w:rsidP="00C81150">
      <w:pPr>
        <w:rPr>
          <w:rFonts w:ascii="Arial" w:hAnsi="Arial" w:cs="Arial"/>
          <w:snapToGrid w:val="0"/>
          <w:lang w:eastAsia="sk-SK"/>
        </w:rPr>
      </w:pPr>
    </w:p>
    <w:p w:rsidR="00C81150" w:rsidRPr="00BF6BF3" w:rsidRDefault="00C81150" w:rsidP="00C81150">
      <w:pPr>
        <w:rPr>
          <w:rFonts w:ascii="Arial" w:hAnsi="Arial" w:cs="Arial"/>
          <w:snapToGrid w:val="0"/>
          <w:lang w:eastAsia="sk-SK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Schválen</w:t>
      </w:r>
      <w:r w:rsidR="00AC79A3" w:rsidRPr="00BF6BF3">
        <w:rPr>
          <w:rFonts w:ascii="Arial" w:hAnsi="Arial"/>
        </w:rPr>
        <w:t xml:space="preserve">ie účtovnej závierky za rok </w:t>
      </w:r>
      <w:r w:rsidR="00DC14A2">
        <w:rPr>
          <w:rFonts w:ascii="Arial" w:hAnsi="Arial"/>
        </w:rPr>
        <w:t>2012</w:t>
      </w:r>
    </w:p>
    <w:p w:rsidR="00AC79A3" w:rsidRPr="00BF6BF3" w:rsidRDefault="00AC79A3" w:rsidP="00AC79A3">
      <w:pPr>
        <w:rPr>
          <w:rFonts w:ascii="Arial" w:hAnsi="Arial" w:cs="Arial"/>
          <w:lang w:eastAsia="sk-SK"/>
        </w:rPr>
      </w:pPr>
    </w:p>
    <w:p w:rsidR="00C81150" w:rsidRPr="00BF6BF3" w:rsidRDefault="00C81150" w:rsidP="00C81150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Účtovnú závierku spoločnosti </w:t>
      </w:r>
      <w:proofErr w:type="spellStart"/>
      <w:r w:rsidR="00416F2D" w:rsidRPr="00BF6BF3">
        <w:rPr>
          <w:rFonts w:ascii="Arial" w:hAnsi="Arial" w:cs="Arial"/>
          <w:snapToGrid w:val="0"/>
          <w:lang w:eastAsia="sk-SK"/>
        </w:rPr>
        <w:t>JPStudio</w:t>
      </w:r>
      <w:proofErr w:type="spellEnd"/>
      <w:r w:rsidR="00416F2D" w:rsidRPr="00BF6BF3">
        <w:rPr>
          <w:rFonts w:ascii="Arial" w:hAnsi="Arial" w:cs="Arial"/>
          <w:snapToGrid w:val="0"/>
          <w:lang w:eastAsia="sk-SK"/>
        </w:rPr>
        <w:t xml:space="preserve">, s. r. o. </w:t>
      </w:r>
      <w:r w:rsidRPr="00BF6BF3">
        <w:rPr>
          <w:rFonts w:ascii="Arial" w:hAnsi="Arial" w:cs="Arial"/>
          <w:snapToGrid w:val="0"/>
          <w:lang w:eastAsia="sk-SK"/>
        </w:rPr>
        <w:t xml:space="preserve">, za rok </w:t>
      </w:r>
      <w:r w:rsidR="00DC14A2">
        <w:rPr>
          <w:rFonts w:ascii="Arial" w:hAnsi="Arial" w:cs="Arial"/>
          <w:snapToGrid w:val="0"/>
          <w:lang w:eastAsia="sk-SK"/>
        </w:rPr>
        <w:t>2012</w:t>
      </w:r>
      <w:r w:rsidRPr="00BF6BF3">
        <w:rPr>
          <w:rFonts w:ascii="Arial" w:hAnsi="Arial" w:cs="Arial"/>
          <w:snapToGrid w:val="0"/>
          <w:lang w:eastAsia="sk-SK"/>
        </w:rPr>
        <w:t xml:space="preserve"> schválilo riadne valné zhromaždenie, kto</w:t>
      </w:r>
      <w:r w:rsidR="00AC79A3" w:rsidRPr="00BF6BF3">
        <w:rPr>
          <w:rFonts w:ascii="Arial" w:hAnsi="Arial" w:cs="Arial"/>
          <w:snapToGrid w:val="0"/>
          <w:lang w:eastAsia="sk-SK"/>
        </w:rPr>
        <w:t xml:space="preserve">ré sa konalo dňa </w:t>
      </w:r>
      <w:r w:rsidR="00416F2D" w:rsidRPr="00BF6BF3">
        <w:rPr>
          <w:rFonts w:ascii="Arial" w:hAnsi="Arial" w:cs="Arial"/>
          <w:snapToGrid w:val="0"/>
          <w:lang w:eastAsia="sk-SK"/>
        </w:rPr>
        <w:t>30. júla</w:t>
      </w:r>
      <w:r w:rsidR="00AC79A3" w:rsidRPr="00BF6BF3">
        <w:rPr>
          <w:rFonts w:ascii="Arial" w:hAnsi="Arial" w:cs="Arial"/>
          <w:snapToGrid w:val="0"/>
          <w:lang w:eastAsia="sk-SK"/>
        </w:rPr>
        <w:t xml:space="preserve"> </w:t>
      </w:r>
      <w:r w:rsidR="00DC14A2">
        <w:rPr>
          <w:rFonts w:ascii="Arial" w:hAnsi="Arial" w:cs="Arial"/>
          <w:snapToGrid w:val="0"/>
          <w:lang w:eastAsia="sk-SK"/>
        </w:rPr>
        <w:t>2013</w:t>
      </w:r>
      <w:r w:rsidRPr="00BF6BF3">
        <w:rPr>
          <w:rFonts w:ascii="Arial" w:hAnsi="Arial" w:cs="Arial"/>
          <w:snapToGrid w:val="0"/>
          <w:lang w:eastAsia="sk-SK"/>
        </w:rPr>
        <w:t xml:space="preserve">. </w:t>
      </w:r>
    </w:p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Členovia orgánov spoločnosti</w:t>
      </w:r>
    </w:p>
    <w:p w:rsidR="00C81150" w:rsidRPr="00BF6BF3" w:rsidRDefault="00C81150" w:rsidP="00C81150">
      <w:pPr>
        <w:rPr>
          <w:rFonts w:ascii="Arial" w:hAnsi="Arial" w:cs="Arial"/>
        </w:rPr>
      </w:pPr>
    </w:p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4252"/>
      </w:tblGrid>
      <w:tr w:rsidR="00416F2D" w:rsidRPr="00BF6BF3" w:rsidTr="00416F2D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416F2D" w:rsidRPr="00BF6BF3" w:rsidRDefault="00416F2D" w:rsidP="001B30A4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bookmarkStart w:id="0" w:name="OLE_LINK1"/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416F2D" w:rsidRPr="00BF6BF3" w:rsidRDefault="00416F2D" w:rsidP="001B30A4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Meno</w:t>
            </w:r>
          </w:p>
        </w:tc>
      </w:tr>
      <w:tr w:rsidR="00416F2D" w:rsidRPr="00BF6BF3" w:rsidTr="00416F2D">
        <w:trPr>
          <w:cantSplit/>
        </w:trPr>
        <w:tc>
          <w:tcPr>
            <w:tcW w:w="1701" w:type="dxa"/>
          </w:tcPr>
          <w:p w:rsidR="00416F2D" w:rsidRPr="00BF6BF3" w:rsidRDefault="00416F2D" w:rsidP="001B30A4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Konateľ</w:t>
            </w:r>
            <w:r w:rsidRPr="00BF6BF3">
              <w:rPr>
                <w:rFonts w:ascii="Arial" w:hAnsi="Arial" w:cs="Arial"/>
                <w:snapToGrid w:val="0"/>
                <w:sz w:val="15"/>
                <w:lang w:val="en-US" w:eastAsia="sk-SK"/>
              </w:rPr>
              <w:t xml:space="preserve"> + </w:t>
            </w:r>
            <w:proofErr w:type="spellStart"/>
            <w:r w:rsidRPr="00BF6BF3">
              <w:rPr>
                <w:rFonts w:ascii="Arial" w:hAnsi="Arial" w:cs="Arial"/>
                <w:snapToGrid w:val="0"/>
                <w:sz w:val="15"/>
                <w:lang w:val="en-US" w:eastAsia="sk-SK"/>
              </w:rPr>
              <w:t>spolo</w:t>
            </w: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ční</w:t>
            </w:r>
            <w:proofErr w:type="spellEnd"/>
            <w:r w:rsidRPr="00BF6BF3">
              <w:rPr>
                <w:rFonts w:ascii="Arial" w:hAnsi="Arial" w:cs="Arial"/>
                <w:snapToGrid w:val="0"/>
                <w:sz w:val="15"/>
                <w:lang w:val="en-US" w:eastAsia="sk-SK"/>
              </w:rPr>
              <w:t>k</w:t>
            </w:r>
          </w:p>
        </w:tc>
        <w:tc>
          <w:tcPr>
            <w:tcW w:w="4252" w:type="dxa"/>
          </w:tcPr>
          <w:p w:rsidR="00416F2D" w:rsidRPr="00BF6BF3" w:rsidRDefault="00416F2D" w:rsidP="001B30A4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proofErr w:type="spellStart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Ing.arch</w:t>
            </w:r>
            <w:proofErr w:type="spellEnd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. </w:t>
            </w:r>
            <w:r w:rsidR="004C3254">
              <w:fldChar w:fldCharType="begin"/>
            </w:r>
            <w:r w:rsidR="004C3254">
              <w:instrText>HYPERLINK "http://orsr.sk/hladaj_osoba.asp?PR=Janeček&amp;MENO=Peter&amp;SID=0&amp;T=f0&amp;R=0"</w:instrText>
            </w:r>
            <w:r w:rsidR="004C3254">
              <w:fldChar w:fldCharType="separate"/>
            </w: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Peter </w:t>
            </w:r>
            <w:proofErr w:type="spellStart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Janeček</w:t>
            </w:r>
            <w:proofErr w:type="spellEnd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 </w:t>
            </w:r>
            <w:r w:rsidR="004C3254">
              <w:fldChar w:fldCharType="end"/>
            </w:r>
          </w:p>
        </w:tc>
      </w:tr>
      <w:bookmarkEnd w:id="0"/>
    </w:tbl>
    <w:p w:rsidR="00162043" w:rsidRPr="00BF6BF3" w:rsidRDefault="00845108" w:rsidP="00162043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br w:type="page"/>
      </w:r>
      <w:r w:rsidR="00C81150" w:rsidRPr="00BF6BF3">
        <w:rPr>
          <w:rFonts w:ascii="Arial" w:hAnsi="Arial"/>
        </w:rPr>
        <w:lastRenderedPageBreak/>
        <w:t>Štruktúra spoločníkov a ich podiel na základnom imaní</w:t>
      </w:r>
      <w:r w:rsidR="002F583C" w:rsidRPr="00BF6BF3">
        <w:rPr>
          <w:rFonts w:ascii="Arial" w:hAnsi="Arial"/>
        </w:rPr>
        <w:t xml:space="preserve"> </w:t>
      </w:r>
    </w:p>
    <w:tbl>
      <w:tblPr>
        <w:tblW w:w="4884" w:type="pct"/>
        <w:tblInd w:w="108" w:type="dxa"/>
        <w:tblLook w:val="0000"/>
      </w:tblPr>
      <w:tblGrid>
        <w:gridCol w:w="3543"/>
        <w:gridCol w:w="1276"/>
        <w:gridCol w:w="1277"/>
        <w:gridCol w:w="1276"/>
        <w:gridCol w:w="1700"/>
      </w:tblGrid>
      <w:tr w:rsidR="002F583C" w:rsidRPr="00BF6BF3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BF6BF3" w:rsidRDefault="002F583C" w:rsidP="00CB407B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Hlasovacie práva</w:t>
            </w:r>
          </w:p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základnom imaní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BF6BF3" w:rsidTr="00416F2D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BF6BF3" w:rsidRDefault="002F583C" w:rsidP="0076245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BF6BF3" w:rsidRDefault="002F583C" w:rsidP="0076245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2F583C" w:rsidRPr="00BF6BF3" w:rsidTr="00416F2D">
        <w:tc>
          <w:tcPr>
            <w:tcW w:w="1953" w:type="pct"/>
            <w:tcBorders>
              <w:top w:val="single" w:sz="4" w:space="0" w:color="auto"/>
            </w:tcBorders>
          </w:tcPr>
          <w:p w:rsidR="002F583C" w:rsidRPr="00BF6BF3" w:rsidRDefault="00416F2D" w:rsidP="001B30A4">
            <w:pPr>
              <w:rPr>
                <w:rFonts w:ascii="Arial" w:hAnsi="Arial" w:cs="Arial"/>
                <w:sz w:val="15"/>
              </w:rPr>
            </w:pPr>
            <w:proofErr w:type="spellStart"/>
            <w:r w:rsidRPr="00BF6BF3">
              <w:rPr>
                <w:rStyle w:val="ra"/>
                <w:rFonts w:ascii="Arial" w:hAnsi="Arial" w:cs="Arial"/>
              </w:rPr>
              <w:t>Ing.arch</w:t>
            </w:r>
            <w:proofErr w:type="spellEnd"/>
            <w:r w:rsidRPr="00BF6BF3">
              <w:rPr>
                <w:rStyle w:val="ra"/>
                <w:rFonts w:ascii="Arial" w:hAnsi="Arial" w:cs="Arial"/>
              </w:rPr>
              <w:t xml:space="preserve">. </w:t>
            </w:r>
            <w:r w:rsidR="004C3254">
              <w:fldChar w:fldCharType="begin"/>
            </w:r>
            <w:r w:rsidR="004C3254">
              <w:instrText>HYPERLINK "http://orsr.sk/hladaj_osoba.asp?PR=Janeček&amp;MENO=Peter&amp;SID=0&amp;T=f0&amp;R=0"</w:instrText>
            </w:r>
            <w:r w:rsidR="004C3254">
              <w:fldChar w:fldCharType="separate"/>
            </w:r>
            <w:r w:rsidRPr="00BF6BF3">
              <w:rPr>
                <w:rStyle w:val="ra"/>
                <w:rFonts w:ascii="Arial" w:hAnsi="Arial" w:cs="Arial"/>
                <w:color w:val="000066"/>
                <w:u w:val="single"/>
              </w:rPr>
              <w:t xml:space="preserve">Peter </w:t>
            </w:r>
            <w:proofErr w:type="spellStart"/>
            <w:r w:rsidRPr="00BF6BF3">
              <w:rPr>
                <w:rStyle w:val="ra"/>
                <w:rFonts w:ascii="Arial" w:hAnsi="Arial" w:cs="Arial"/>
                <w:color w:val="000066"/>
                <w:u w:val="single"/>
              </w:rPr>
              <w:t>Janeček</w:t>
            </w:r>
            <w:proofErr w:type="spellEnd"/>
            <w:r w:rsidRPr="00BF6BF3">
              <w:rPr>
                <w:rStyle w:val="ra"/>
                <w:rFonts w:ascii="Arial" w:hAnsi="Arial" w:cs="Arial"/>
                <w:color w:val="000066"/>
                <w:u w:val="single"/>
              </w:rPr>
              <w:t xml:space="preserve"> </w:t>
            </w:r>
            <w:r w:rsidR="004C3254">
              <w:fldChar w:fldCharType="end"/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2F583C" w:rsidRPr="00BF6BF3" w:rsidRDefault="00416F2D" w:rsidP="00E865D4">
            <w:pPr>
              <w:jc w:val="right"/>
              <w:rPr>
                <w:rFonts w:ascii="Arial" w:hAnsi="Arial" w:cs="Arial"/>
                <w:sz w:val="15"/>
                <w:lang w:val="en-US"/>
              </w:rPr>
            </w:pPr>
            <w:r w:rsidRPr="00BF6BF3">
              <w:rPr>
                <w:rFonts w:ascii="Arial" w:hAnsi="Arial" w:cs="Arial"/>
                <w:sz w:val="15"/>
              </w:rPr>
              <w:t>5 000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2F583C" w:rsidRPr="00BF6BF3" w:rsidRDefault="00416F2D" w:rsidP="00E865D4">
            <w:pPr>
              <w:jc w:val="righ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2F583C" w:rsidRPr="00BF6BF3" w:rsidRDefault="00416F2D" w:rsidP="00E865D4">
            <w:pPr>
              <w:jc w:val="righ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2F583C" w:rsidRPr="00BF6BF3" w:rsidRDefault="00BC235F" w:rsidP="00E865D4">
            <w:pPr>
              <w:jc w:val="righ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-</w:t>
            </w:r>
          </w:p>
        </w:tc>
      </w:tr>
      <w:tr w:rsidR="002F583C" w:rsidRPr="00BF6BF3" w:rsidTr="00416F2D">
        <w:tc>
          <w:tcPr>
            <w:tcW w:w="1953" w:type="pct"/>
            <w:tcBorders>
              <w:bottom w:val="single" w:sz="8" w:space="0" w:color="auto"/>
            </w:tcBorders>
          </w:tcPr>
          <w:p w:rsidR="002F583C" w:rsidRPr="00BF6BF3" w:rsidRDefault="002F583C" w:rsidP="001B30A4">
            <w:pPr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BF6BF3" w:rsidRDefault="00416F2D" w:rsidP="00E865D4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sz w:val="15"/>
              </w:rPr>
              <w:t>5 000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BF6BF3" w:rsidRDefault="00845108" w:rsidP="00E865D4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BF6BF3" w:rsidRDefault="002F583C" w:rsidP="00E865D4">
            <w:pPr>
              <w:jc w:val="right"/>
              <w:rPr>
                <w:rFonts w:ascii="Arial" w:hAnsi="Arial" w:cs="Arial"/>
                <w:b/>
                <w:sz w:val="15"/>
              </w:rPr>
            </w:pP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BF6BF3" w:rsidRDefault="00BC235F" w:rsidP="00E865D4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sz w:val="15"/>
              </w:rPr>
              <w:t>-</w:t>
            </w:r>
          </w:p>
        </w:tc>
      </w:tr>
    </w:tbl>
    <w:p w:rsidR="00C81150" w:rsidRPr="00BF6BF3" w:rsidRDefault="00C81150" w:rsidP="00C81150">
      <w:pPr>
        <w:rPr>
          <w:rFonts w:ascii="Arial" w:hAnsi="Arial" w:cs="Arial"/>
          <w:sz w:val="20"/>
        </w:rPr>
      </w:pPr>
    </w:p>
    <w:p w:rsidR="00845108" w:rsidRPr="00BF6BF3" w:rsidRDefault="00845108" w:rsidP="00C81150">
      <w:pPr>
        <w:rPr>
          <w:rFonts w:ascii="Arial" w:hAnsi="Arial" w:cs="Arial"/>
        </w:rPr>
      </w:pPr>
    </w:p>
    <w:p w:rsidR="00845108" w:rsidRPr="00BF6BF3" w:rsidRDefault="00845108" w:rsidP="00C81150">
      <w:pPr>
        <w:pStyle w:val="Nadpis1"/>
        <w:rPr>
          <w:rFonts w:ascii="Arial" w:hAnsi="Arial"/>
        </w:rPr>
      </w:pPr>
      <w:bookmarkStart w:id="1" w:name="_Ref150575427"/>
      <w:r w:rsidRPr="00BF6BF3">
        <w:rPr>
          <w:rFonts w:ascii="Arial" w:hAnsi="Arial"/>
        </w:rPr>
        <w:t>POUŽITÉ ÚČTOVNÉ ZÁSADY A ÚČTOVNÉ METÓDY</w:t>
      </w:r>
    </w:p>
    <w:bookmarkEnd w:id="1"/>
    <w:p w:rsidR="00C81150" w:rsidRPr="00BF6BF3" w:rsidRDefault="00C81150" w:rsidP="00C81150">
      <w:pPr>
        <w:rPr>
          <w:rFonts w:ascii="Arial" w:hAnsi="Arial" w:cs="Arial"/>
        </w:rPr>
      </w:pPr>
    </w:p>
    <w:p w:rsidR="00BE09FD" w:rsidRPr="00BF6BF3" w:rsidRDefault="00C81150" w:rsidP="00CB407B">
      <w:pPr>
        <w:numPr>
          <w:ilvl w:val="0"/>
          <w:numId w:val="6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BF6BF3">
        <w:rPr>
          <w:rFonts w:ascii="Arial" w:hAnsi="Arial" w:cs="Arial"/>
          <w:snapToGrid w:val="0"/>
          <w:lang w:eastAsia="sk-SK"/>
        </w:rPr>
        <w:t>eurách</w:t>
      </w:r>
      <w:r w:rsidRPr="00BF6BF3">
        <w:rPr>
          <w:rFonts w:ascii="Arial" w:hAnsi="Arial" w:cs="Arial"/>
          <w:snapToGrid w:val="0"/>
          <w:lang w:eastAsia="sk-SK"/>
        </w:rPr>
        <w:t>.</w:t>
      </w:r>
    </w:p>
    <w:p w:rsidR="00BE09FD" w:rsidRPr="00BF6BF3" w:rsidRDefault="00BE09FD" w:rsidP="00BE09FD">
      <w:pPr>
        <w:rPr>
          <w:rFonts w:ascii="Arial" w:hAnsi="Arial" w:cs="Arial"/>
          <w:snapToGrid w:val="0"/>
          <w:lang w:eastAsia="sk-SK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Účtovná závierka za rok </w:t>
      </w:r>
      <w:r w:rsidR="00DC14A2">
        <w:rPr>
          <w:rFonts w:ascii="Arial" w:hAnsi="Arial" w:cs="Arial"/>
        </w:rPr>
        <w:t>2013</w:t>
      </w:r>
      <w:r w:rsidRPr="00BF6BF3">
        <w:rPr>
          <w:rFonts w:ascii="Arial" w:hAnsi="Arial" w:cs="Arial"/>
        </w:rPr>
        <w:t xml:space="preserve"> bola spracovaná za predpokladu nepretržitého pokračovania činnosti. 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Moment zaúčtovania výnosov – výnosy sa účtujú pri splnení dodacích podmienok, nakoľko v tomto okamihu prechádzajú na odberateľa významné riziká a vlastnícke práva.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BF6BF3">
        <w:rPr>
          <w:rFonts w:ascii="Arial" w:hAnsi="Arial" w:cs="Arial"/>
        </w:rPr>
        <w:t> </w:t>
      </w:r>
      <w:r w:rsidRPr="00BF6BF3">
        <w:rPr>
          <w:rFonts w:ascii="Arial" w:hAnsi="Arial" w:cs="Arial"/>
        </w:rPr>
        <w:t>dátumu</w:t>
      </w:r>
      <w:r w:rsidR="003B3C94" w:rsidRPr="00BF6BF3">
        <w:rPr>
          <w:rFonts w:ascii="Arial" w:hAnsi="Arial" w:cs="Arial"/>
        </w:rPr>
        <w:t>, ku ktorému sa zostavuje</w:t>
      </w:r>
      <w:r w:rsidRPr="00BF6BF3">
        <w:rPr>
          <w:rFonts w:ascii="Arial" w:hAnsi="Arial" w:cs="Arial"/>
        </w:rPr>
        <w:t xml:space="preserve"> účtovn</w:t>
      </w:r>
      <w:r w:rsidR="003B3C94" w:rsidRPr="00BF6BF3">
        <w:rPr>
          <w:rFonts w:ascii="Arial" w:hAnsi="Arial" w:cs="Arial"/>
        </w:rPr>
        <w:t>á</w:t>
      </w:r>
      <w:r w:rsidRPr="00BF6BF3">
        <w:rPr>
          <w:rFonts w:ascii="Arial" w:hAnsi="Arial" w:cs="Arial"/>
        </w:rPr>
        <w:t xml:space="preserve"> závierk</w:t>
      </w:r>
      <w:r w:rsidR="003B3C94" w:rsidRPr="00BF6BF3">
        <w:rPr>
          <w:rFonts w:ascii="Arial" w:hAnsi="Arial" w:cs="Arial"/>
        </w:rPr>
        <w:t>a</w:t>
      </w:r>
      <w:r w:rsidRPr="00BF6BF3">
        <w:rPr>
          <w:rFonts w:ascii="Arial" w:hAnsi="Arial" w:cs="Arial"/>
        </w:rPr>
        <w:t>, ako aj na vykazovanú výšku výnosov a nákladov počas roka. Skutočné výsledky sa môžu od takýchto odhadov líšiť.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59346C">
      <w:pPr>
        <w:pStyle w:val="Nadpis2"/>
        <w:rPr>
          <w:rFonts w:ascii="Arial" w:hAnsi="Arial"/>
        </w:rPr>
      </w:pPr>
      <w:bookmarkStart w:id="2" w:name="_Ref150575436"/>
      <w:r w:rsidRPr="00BF6BF3">
        <w:rPr>
          <w:rFonts w:ascii="Arial" w:hAnsi="Arial"/>
        </w:rPr>
        <w:t>Spôsob ocenenia jednotlivých zložiek majetku a záväzkov – prvé ocenenie</w:t>
      </w:r>
      <w:bookmarkEnd w:id="2"/>
    </w:p>
    <w:p w:rsidR="00C81150" w:rsidRPr="00BF6BF3" w:rsidRDefault="00C81150" w:rsidP="00C81150">
      <w:pPr>
        <w:rPr>
          <w:rFonts w:ascii="Arial" w:hAnsi="Arial" w:cs="Arial"/>
          <w:sz w:val="20"/>
        </w:rPr>
      </w:pPr>
    </w:p>
    <w:p w:rsidR="00C81150" w:rsidRPr="00BF6BF3" w:rsidRDefault="00C81150" w:rsidP="00C81150">
      <w:pPr>
        <w:rPr>
          <w:rFonts w:ascii="Arial" w:hAnsi="Arial" w:cs="Arial"/>
        </w:rPr>
      </w:pPr>
      <w:r w:rsidRPr="00BF6BF3">
        <w:rPr>
          <w:rFonts w:ascii="Arial" w:hAnsi="Arial" w:cs="Arial"/>
        </w:rPr>
        <w:t>Pri obstaraní majetku sa uplatňuje princíp obstarávacích cien (t. j. historických cien). Ocenenie jednotlivých položiek majetku a záväzkov je takéto:</w:t>
      </w:r>
    </w:p>
    <w:p w:rsidR="00C81150" w:rsidRPr="00BF6BF3" w:rsidRDefault="00C81150" w:rsidP="00C81150">
      <w:pPr>
        <w:rPr>
          <w:rFonts w:ascii="Arial" w:hAnsi="Arial" w:cs="Arial"/>
          <w:sz w:val="20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Pohľadávky:</w:t>
      </w:r>
    </w:p>
    <w:p w:rsidR="00C81150" w:rsidRPr="00BF6BF3" w:rsidRDefault="00C81150" w:rsidP="00CB407B">
      <w:pPr>
        <w:numPr>
          <w:ilvl w:val="0"/>
          <w:numId w:val="9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pri ich vzniku alebo bezodplatnom nadobudnutí – menovitou hodnotou,</w:t>
      </w:r>
    </w:p>
    <w:p w:rsidR="00C81150" w:rsidRPr="00BF6BF3" w:rsidRDefault="00C81150" w:rsidP="00CB407B">
      <w:pPr>
        <w:numPr>
          <w:ilvl w:val="0"/>
          <w:numId w:val="9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BF6BF3" w:rsidRDefault="00C81150" w:rsidP="00CB407B">
      <w:pPr>
        <w:ind w:left="539"/>
        <w:rPr>
          <w:rFonts w:ascii="Arial" w:hAnsi="Arial" w:cs="Arial"/>
        </w:rPr>
      </w:pPr>
    </w:p>
    <w:p w:rsidR="00C81150" w:rsidRPr="00BF6BF3" w:rsidRDefault="00C81150" w:rsidP="00CB407B">
      <w:pPr>
        <w:ind w:left="539"/>
        <w:rPr>
          <w:rFonts w:ascii="Arial" w:hAnsi="Arial" w:cs="Arial"/>
        </w:rPr>
      </w:pPr>
      <w:r w:rsidRPr="00BF6BF3">
        <w:rPr>
          <w:rFonts w:ascii="Arial" w:hAnsi="Arial" w:cs="Arial"/>
        </w:rPr>
        <w:t>Pri dlhodobých pohľadávkach</w:t>
      </w:r>
      <w:r w:rsidR="00511BA5" w:rsidRPr="00BF6BF3">
        <w:rPr>
          <w:rFonts w:ascii="Arial" w:hAnsi="Arial" w:cs="Arial"/>
        </w:rPr>
        <w:t xml:space="preserve"> a dlhodobých pôžičkách</w:t>
      </w:r>
      <w:r w:rsidRPr="00BF6BF3">
        <w:rPr>
          <w:rFonts w:ascii="Arial" w:hAnsi="Arial" w:cs="Arial"/>
        </w:rPr>
        <w:t xml:space="preserve"> sa uvádza opravná položka v </w:t>
      </w:r>
      <w:r w:rsidR="00511BA5" w:rsidRPr="00BF6BF3">
        <w:rPr>
          <w:rFonts w:ascii="Arial" w:hAnsi="Arial" w:cs="Arial"/>
        </w:rPr>
        <w:t xml:space="preserve">stĺpci </w:t>
      </w:r>
      <w:r w:rsidRPr="00BF6BF3">
        <w:rPr>
          <w:rFonts w:ascii="Arial" w:hAnsi="Arial" w:cs="Arial"/>
        </w:rPr>
        <w:t xml:space="preserve">korekcia, čím sa </w:t>
      </w:r>
      <w:r w:rsidR="00511BA5" w:rsidRPr="00BF6BF3">
        <w:rPr>
          <w:rFonts w:ascii="Arial" w:hAnsi="Arial" w:cs="Arial"/>
        </w:rPr>
        <w:t>upravuje hodnota tejto pohľadávky a pôžičky na jej súčasnú hodnotu, napríklad metódou efektívnej úrokovej miery</w:t>
      </w:r>
      <w:r w:rsidRPr="00BF6BF3">
        <w:rPr>
          <w:rFonts w:ascii="Arial" w:hAnsi="Arial" w:cs="Arial"/>
        </w:rPr>
        <w:t xml:space="preserve">. </w:t>
      </w:r>
    </w:p>
    <w:p w:rsidR="00C81150" w:rsidRPr="00BF6BF3" w:rsidRDefault="00C81150" w:rsidP="00CB407B">
      <w:pPr>
        <w:ind w:left="539"/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Časové rozlíšenie na strane aktív súvahy – očakávanou menovitou hodnotou.</w:t>
      </w:r>
    </w:p>
    <w:p w:rsidR="00845108" w:rsidRPr="00BF6BF3" w:rsidRDefault="00845108" w:rsidP="009E172B">
      <w:pPr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Záväzky:</w:t>
      </w:r>
    </w:p>
    <w:p w:rsidR="00C81150" w:rsidRPr="00BF6BF3" w:rsidRDefault="00C81150" w:rsidP="00CB407B">
      <w:pPr>
        <w:numPr>
          <w:ilvl w:val="0"/>
          <w:numId w:val="10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pri ich vzniku – menovitou hodnotou,</w:t>
      </w:r>
    </w:p>
    <w:p w:rsidR="00C81150" w:rsidRPr="00BF6BF3" w:rsidRDefault="00C81150" w:rsidP="00CB407B">
      <w:pPr>
        <w:numPr>
          <w:ilvl w:val="0"/>
          <w:numId w:val="10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pri prevzatí – obstarávacou cenou.</w:t>
      </w:r>
    </w:p>
    <w:p w:rsidR="00417846" w:rsidRPr="00BF6BF3" w:rsidRDefault="00417846" w:rsidP="00417846">
      <w:pPr>
        <w:rPr>
          <w:rFonts w:ascii="Arial" w:hAnsi="Arial" w:cs="Arial"/>
          <w:snapToGrid w:val="0"/>
          <w:lang w:eastAsia="sk-SK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Rezervy – v očakávanej výške záväzku alebo </w:t>
      </w:r>
      <w:proofErr w:type="spellStart"/>
      <w:r w:rsidRPr="00BF6BF3">
        <w:rPr>
          <w:rFonts w:ascii="Arial" w:hAnsi="Arial" w:cs="Arial"/>
        </w:rPr>
        <w:t>poistnomatematickými</w:t>
      </w:r>
      <w:proofErr w:type="spellEnd"/>
      <w:r w:rsidRPr="00BF6BF3">
        <w:rPr>
          <w:rFonts w:ascii="Arial" w:hAnsi="Arial" w:cs="Arial"/>
        </w:rPr>
        <w:t xml:space="preserve"> metódami.</w:t>
      </w:r>
    </w:p>
    <w:p w:rsidR="00A226BA" w:rsidRDefault="00A226BA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416F2D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P</w:t>
      </w:r>
      <w:r w:rsidR="00C81150" w:rsidRPr="00BF6BF3">
        <w:rPr>
          <w:rFonts w:ascii="Arial" w:hAnsi="Arial" w:cs="Arial"/>
        </w:rPr>
        <w:t xml:space="preserve">ôžičky: </w:t>
      </w:r>
    </w:p>
    <w:p w:rsidR="00C81150" w:rsidRPr="00BF6BF3" w:rsidRDefault="00C81150" w:rsidP="00CB407B">
      <w:pPr>
        <w:numPr>
          <w:ilvl w:val="0"/>
          <w:numId w:val="11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pri ich vzniku – menovitou hodnotou,</w:t>
      </w:r>
    </w:p>
    <w:p w:rsidR="00C81150" w:rsidRPr="00BF6BF3" w:rsidRDefault="00C81150" w:rsidP="00CB407B">
      <w:pPr>
        <w:numPr>
          <w:ilvl w:val="0"/>
          <w:numId w:val="11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pri prevzatí – obstarávacou cenou.</w:t>
      </w:r>
    </w:p>
    <w:p w:rsidR="00C81150" w:rsidRPr="00BF6BF3" w:rsidRDefault="00C81150" w:rsidP="00C81150">
      <w:pPr>
        <w:ind w:left="539"/>
        <w:rPr>
          <w:rFonts w:ascii="Arial" w:hAnsi="Arial" w:cs="Arial"/>
          <w:sz w:val="20"/>
        </w:rPr>
      </w:pPr>
    </w:p>
    <w:p w:rsidR="00C81150" w:rsidRPr="00BF6BF3" w:rsidRDefault="00C81150" w:rsidP="00C81150">
      <w:pPr>
        <w:ind w:left="539"/>
        <w:rPr>
          <w:rFonts w:ascii="Arial" w:hAnsi="Arial" w:cs="Arial"/>
        </w:rPr>
      </w:pPr>
      <w:r w:rsidRPr="00BF6BF3">
        <w:rPr>
          <w:rFonts w:ascii="Arial" w:hAnsi="Arial" w:cs="Arial"/>
        </w:rPr>
        <w:t>Úroky z  pôžičiek sa účtujú do obdobia, s ktorým časovo a vecne súvisia.</w:t>
      </w:r>
    </w:p>
    <w:p w:rsidR="00C81150" w:rsidRPr="00BF6BF3" w:rsidRDefault="00C81150" w:rsidP="00C81150">
      <w:pPr>
        <w:ind w:left="539"/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Časové rozlíšenie na strane pasív súvahy – očakávanou menovitou hodnotou.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Daň z príjmov splatná – podľa slovenského zákona o dani z príjmov sa splatné dane z príjmov určujú z účtovného zisku pri sadzbe </w:t>
      </w:r>
      <w:r w:rsidR="00DC14A2">
        <w:rPr>
          <w:rFonts w:ascii="Arial" w:hAnsi="Arial" w:cs="Arial"/>
        </w:rPr>
        <w:t>23</w:t>
      </w:r>
      <w:r w:rsidRPr="00BF6BF3">
        <w:rPr>
          <w:rFonts w:ascii="Arial" w:hAnsi="Arial" w:cs="Arial"/>
        </w:rPr>
        <w:t xml:space="preserve"> % po úpravách o niektoré položky na daňové účely.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D31407" w:rsidRPr="00BF6BF3" w:rsidRDefault="00D31407" w:rsidP="00416F2D">
      <w:pPr>
        <w:ind w:left="539"/>
        <w:rPr>
          <w:rFonts w:ascii="Arial" w:hAnsi="Arial" w:cs="Arial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bookmarkStart w:id="3" w:name="_Ref150575465"/>
      <w:r w:rsidRPr="00BF6BF3">
        <w:rPr>
          <w:rFonts w:ascii="Arial" w:hAnsi="Arial"/>
        </w:rPr>
        <w:t>Spôsob ocenenia jednotlivých zložiek majetku a záväzkov – nasledujúce ocenenie</w:t>
      </w:r>
      <w:bookmarkEnd w:id="3"/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16"/>
        </w:numPr>
        <w:rPr>
          <w:rFonts w:ascii="Arial" w:hAnsi="Arial" w:cs="Arial"/>
        </w:rPr>
      </w:pPr>
      <w:bookmarkStart w:id="4" w:name="_Ref150575467"/>
      <w:r w:rsidRPr="00BF6BF3">
        <w:rPr>
          <w:rFonts w:ascii="Arial" w:hAnsi="Arial" w:cs="Arial"/>
        </w:rPr>
        <w:t>Predpokladané riziká, straty a zníženia hodnoty, ktoré sa týkajú majetku a záväzkov, sa vyjadrujú prostredníctvom rezerv, opravných položiek a odpisov.</w:t>
      </w:r>
      <w:bookmarkEnd w:id="4"/>
      <w:r w:rsidRPr="00BF6BF3">
        <w:rPr>
          <w:rFonts w:ascii="Arial" w:hAnsi="Arial" w:cs="Arial"/>
        </w:rPr>
        <w:t xml:space="preserve"> 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>Rezervy</w:t>
      </w:r>
      <w:r w:rsidRPr="00BF6BF3">
        <w:rPr>
          <w:rFonts w:ascii="Arial" w:hAnsi="Arial" w:cs="Arial"/>
          <w:snapToGrid w:val="0"/>
          <w:lang w:eastAsia="sk-SK"/>
        </w:rPr>
        <w:t xml:space="preserve"> – účtujú sa v očakávanej výške záväzku. Spoločnosť vytvára rezervu na </w:t>
      </w:r>
      <w:r w:rsidR="009F3BC9" w:rsidRPr="00BF6BF3">
        <w:rPr>
          <w:rFonts w:ascii="Arial" w:hAnsi="Arial" w:cs="Arial"/>
          <w:snapToGrid w:val="0"/>
          <w:lang w:eastAsia="sk-SK"/>
        </w:rPr>
        <w:t>zostavenie účtovnej závierky</w:t>
      </w:r>
      <w:r w:rsidRPr="00BF6BF3">
        <w:rPr>
          <w:rFonts w:ascii="Arial" w:hAnsi="Arial" w:cs="Arial"/>
          <w:snapToGrid w:val="0"/>
          <w:lang w:eastAsia="sk-SK"/>
        </w:rPr>
        <w:t xml:space="preserve">. Ku dňu, ku ktorému sa zostavuje účtovná závierka, sa posudzuje ich výška a odôvodnenosť. </w:t>
      </w:r>
    </w:p>
    <w:p w:rsidR="00C81150" w:rsidRPr="00BF6BF3" w:rsidRDefault="00C81150" w:rsidP="00CB407B">
      <w:pPr>
        <w:ind w:left="539"/>
        <w:rPr>
          <w:rFonts w:ascii="Arial" w:hAnsi="Arial" w:cs="Arial"/>
        </w:rPr>
      </w:pPr>
    </w:p>
    <w:p w:rsidR="00C81150" w:rsidRPr="00BF6BF3" w:rsidRDefault="00C81150" w:rsidP="00C81150">
      <w:pPr>
        <w:rPr>
          <w:rFonts w:ascii="Arial" w:hAnsi="Arial" w:cs="Arial"/>
          <w:sz w:val="20"/>
        </w:rPr>
      </w:pPr>
    </w:p>
    <w:p w:rsidR="00C81150" w:rsidRPr="00BF6BF3" w:rsidRDefault="00C81150" w:rsidP="00CB407B">
      <w:pPr>
        <w:numPr>
          <w:ilvl w:val="0"/>
          <w:numId w:val="1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Majetok a záväzky zabezpečené derivátmi sa oceňujú trhovou cenou.</w:t>
      </w:r>
    </w:p>
    <w:p w:rsidR="00D31407" w:rsidRPr="00BF6BF3" w:rsidRDefault="00D31407" w:rsidP="00D31407">
      <w:pPr>
        <w:rPr>
          <w:rFonts w:ascii="Arial" w:hAnsi="Arial" w:cs="Arial"/>
        </w:rPr>
      </w:pP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B407B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Prepočet údajov v cudzích menách na slovenskú menu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Majetok a záväzky vyjadrené v cudzej mene sa prepočítavajú na </w:t>
      </w:r>
      <w:r w:rsidR="006A49A3" w:rsidRPr="00BF6BF3">
        <w:rPr>
          <w:rFonts w:ascii="Arial" w:hAnsi="Arial" w:cs="Arial"/>
        </w:rPr>
        <w:t>eurá referenčným výmenným</w:t>
      </w:r>
      <w:r w:rsidRPr="00BF6BF3">
        <w:rPr>
          <w:rFonts w:ascii="Arial" w:hAnsi="Arial" w:cs="Arial"/>
        </w:rPr>
        <w:t xml:space="preserve"> kurzom určeným </w:t>
      </w:r>
      <w:r w:rsidR="00487854" w:rsidRPr="00BF6BF3">
        <w:rPr>
          <w:rFonts w:ascii="Arial" w:hAnsi="Arial" w:cs="Arial"/>
        </w:rPr>
        <w:t>a vyhláseným Európskou centrálnou bankou (ECB) alebo Národnou bankou Slovenska (</w:t>
      </w:r>
      <w:r w:rsidRPr="00BF6BF3">
        <w:rPr>
          <w:rFonts w:ascii="Arial" w:hAnsi="Arial" w:cs="Arial"/>
        </w:rPr>
        <w:t>NBS</w:t>
      </w:r>
      <w:r w:rsidR="00487854" w:rsidRPr="00BF6BF3">
        <w:rPr>
          <w:rFonts w:ascii="Arial" w:hAnsi="Arial" w:cs="Arial"/>
        </w:rPr>
        <w:t>)</w:t>
      </w:r>
      <w:r w:rsidRPr="00BF6BF3">
        <w:rPr>
          <w:rFonts w:ascii="Arial" w:hAnsi="Arial" w:cs="Arial"/>
        </w:rPr>
        <w:t xml:space="preserve"> </w:t>
      </w:r>
      <w:r w:rsidR="00487854" w:rsidRPr="00BF6BF3">
        <w:rPr>
          <w:rFonts w:ascii="Arial" w:hAnsi="Arial" w:cs="Arial"/>
        </w:rPr>
        <w:t xml:space="preserve">v deň predchádzajúci </w:t>
      </w:r>
      <w:r w:rsidRPr="00BF6BF3">
        <w:rPr>
          <w:rFonts w:ascii="Arial" w:hAnsi="Arial" w:cs="Arial"/>
        </w:rPr>
        <w:t xml:space="preserve">dňu uskutočnenia účtovného prípadu a </w:t>
      </w:r>
      <w:r w:rsidR="00487854" w:rsidRPr="00BF6BF3">
        <w:rPr>
          <w:rFonts w:ascii="Arial" w:hAnsi="Arial" w:cs="Arial"/>
        </w:rPr>
        <w:t>v deň</w:t>
      </w:r>
      <w:r w:rsidR="003B3C94" w:rsidRPr="00BF6BF3">
        <w:rPr>
          <w:rFonts w:ascii="Arial" w:hAnsi="Arial" w:cs="Arial"/>
        </w:rPr>
        <w:t>, ku ktorému sa zostavuje účtovná závierka</w:t>
      </w:r>
      <w:r w:rsidRPr="00BF6BF3">
        <w:rPr>
          <w:rFonts w:ascii="Arial" w:hAnsi="Arial" w:cs="Arial"/>
        </w:rPr>
        <w:t xml:space="preserve">. </w:t>
      </w:r>
      <w:r w:rsidR="000F2546" w:rsidRPr="00BF6BF3">
        <w:rPr>
          <w:rFonts w:ascii="Arial" w:hAnsi="Arial" w:cs="Arial"/>
        </w:rPr>
        <w:t xml:space="preserve">Prijaté a poskytnuté preddavky v cudzej mene sa </w:t>
      </w:r>
      <w:r w:rsidR="006F1C45" w:rsidRPr="00BF6BF3">
        <w:rPr>
          <w:rFonts w:ascii="Arial" w:hAnsi="Arial" w:cs="Arial"/>
        </w:rPr>
        <w:t>ku dňu, ku ktorému sa zostavuje účtovná závierka</w:t>
      </w:r>
      <w:r w:rsidR="007D6303" w:rsidRPr="00BF6BF3">
        <w:rPr>
          <w:rFonts w:ascii="Arial" w:hAnsi="Arial" w:cs="Arial"/>
        </w:rPr>
        <w:t>,</w:t>
      </w:r>
      <w:r w:rsidR="006F1C45" w:rsidRPr="00BF6BF3">
        <w:rPr>
          <w:rFonts w:ascii="Arial" w:hAnsi="Arial" w:cs="Arial"/>
        </w:rPr>
        <w:t xml:space="preserve"> neprepočítavajú. </w:t>
      </w:r>
      <w:r w:rsidRPr="00BF6BF3">
        <w:rPr>
          <w:rFonts w:ascii="Arial" w:hAnsi="Arial" w:cs="Arial"/>
        </w:rPr>
        <w:t xml:space="preserve">Pri kúpe a predaji cudzej meny za menu </w:t>
      </w:r>
      <w:r w:rsidR="00487854" w:rsidRPr="00BF6BF3">
        <w:rPr>
          <w:rFonts w:ascii="Arial" w:hAnsi="Arial" w:cs="Arial"/>
        </w:rPr>
        <w:t xml:space="preserve">euro a pri prevode peňažných prostriedkov z účtu zriadeného v cudzej mene na účet zriadený v eurách a z účtu zriadeného v eurách na účet zriadený v cudzej mene </w:t>
      </w:r>
      <w:r w:rsidRPr="00BF6BF3">
        <w:rPr>
          <w:rFonts w:ascii="Arial" w:hAnsi="Arial" w:cs="Arial"/>
        </w:rPr>
        <w:t>sa použil kurz, za ktorý boli tieto hodnoty nakúpené alebo predané.</w:t>
      </w:r>
      <w:r w:rsidR="006F1C45" w:rsidRPr="00BF6BF3">
        <w:rPr>
          <w:rFonts w:ascii="Arial" w:hAnsi="Arial" w:cs="Arial"/>
        </w:rPr>
        <w:t xml:space="preserve"> Ak sa predaj alebo kúpa cudzej meny uskutoční za iný kurz ako ponúka komerčná banka v kurzovom lístku, použije sa kurz, ktorý komerčná banka v deň </w:t>
      </w:r>
      <w:proofErr w:type="spellStart"/>
      <w:r w:rsidR="006F1C45" w:rsidRPr="00BF6BF3">
        <w:rPr>
          <w:rFonts w:ascii="Arial" w:hAnsi="Arial" w:cs="Arial"/>
        </w:rPr>
        <w:t>vysporiadania</w:t>
      </w:r>
      <w:proofErr w:type="spellEnd"/>
      <w:r w:rsidR="006F1C45" w:rsidRPr="00BF6BF3">
        <w:rPr>
          <w:rFonts w:ascii="Arial" w:hAnsi="Arial" w:cs="Arial"/>
        </w:rPr>
        <w:t xml:space="preserve"> obchodu ponúka v kurzovom lístku. Ak sa kúpa alebo predaj neuskutočňuje s komerčnou bankou, použije sa </w:t>
      </w:r>
      <w:r w:rsidR="00487854" w:rsidRPr="00BF6BF3">
        <w:rPr>
          <w:rFonts w:ascii="Arial" w:hAnsi="Arial" w:cs="Arial"/>
        </w:rPr>
        <w:t xml:space="preserve">referenčný výmenný </w:t>
      </w:r>
      <w:r w:rsidR="00D3184D" w:rsidRPr="00BF6BF3">
        <w:rPr>
          <w:rFonts w:ascii="Arial" w:hAnsi="Arial" w:cs="Arial"/>
        </w:rPr>
        <w:t xml:space="preserve">kurz </w:t>
      </w:r>
      <w:r w:rsidR="00487854" w:rsidRPr="00BF6BF3">
        <w:rPr>
          <w:rFonts w:ascii="Arial" w:hAnsi="Arial" w:cs="Arial"/>
        </w:rPr>
        <w:t>určený a vyhlásený ECB alebo</w:t>
      </w:r>
      <w:r w:rsidR="006F1C45" w:rsidRPr="00BF6BF3">
        <w:rPr>
          <w:rFonts w:ascii="Arial" w:hAnsi="Arial" w:cs="Arial"/>
        </w:rPr>
        <w:t xml:space="preserve"> NBS v deň </w:t>
      </w:r>
      <w:r w:rsidR="00487854" w:rsidRPr="00BF6BF3">
        <w:rPr>
          <w:rFonts w:ascii="Arial" w:hAnsi="Arial" w:cs="Arial"/>
        </w:rPr>
        <w:t xml:space="preserve">predchádzajúci dňu </w:t>
      </w:r>
      <w:proofErr w:type="spellStart"/>
      <w:r w:rsidR="006F1C45" w:rsidRPr="00BF6BF3">
        <w:rPr>
          <w:rFonts w:ascii="Arial" w:hAnsi="Arial" w:cs="Arial"/>
        </w:rPr>
        <w:t>vysporiadania</w:t>
      </w:r>
      <w:proofErr w:type="spellEnd"/>
      <w:r w:rsidR="006F1C45" w:rsidRPr="00BF6BF3">
        <w:rPr>
          <w:rFonts w:ascii="Arial" w:hAnsi="Arial" w:cs="Arial"/>
        </w:rPr>
        <w:t xml:space="preserve"> obchodu.</w:t>
      </w:r>
    </w:p>
    <w:p w:rsidR="00C81150" w:rsidRPr="00BF6BF3" w:rsidRDefault="00C81150" w:rsidP="00C81150">
      <w:pPr>
        <w:ind w:left="567"/>
        <w:rPr>
          <w:rFonts w:ascii="Arial" w:hAnsi="Arial" w:cs="Arial"/>
          <w:b/>
          <w:snapToGrid w:val="0"/>
          <w:lang w:eastAsia="sk-SK"/>
        </w:rPr>
      </w:pPr>
    </w:p>
    <w:p w:rsidR="00C81150" w:rsidRPr="00BF6BF3" w:rsidRDefault="00C81150" w:rsidP="00C81150">
      <w:pPr>
        <w:ind w:left="567"/>
        <w:rPr>
          <w:rFonts w:ascii="Arial" w:hAnsi="Arial" w:cs="Arial"/>
        </w:rPr>
      </w:pPr>
    </w:p>
    <w:p w:rsidR="00802D05" w:rsidRPr="00BF6BF3" w:rsidRDefault="00802D05" w:rsidP="00CB407B">
      <w:pPr>
        <w:pStyle w:val="Nadpis1"/>
        <w:rPr>
          <w:rFonts w:ascii="Arial" w:hAnsi="Arial"/>
        </w:rPr>
        <w:sectPr w:rsidR="00802D05" w:rsidRPr="00BF6BF3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BF6BF3" w:rsidRDefault="00CB407B" w:rsidP="00CB407B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lastRenderedPageBreak/>
        <w:t>ÚDAJE VYKÁZANÉ NA STRANE AKTÍV SÚVAHY</w:t>
      </w:r>
    </w:p>
    <w:p w:rsidR="00CB407B" w:rsidRPr="00BF6BF3" w:rsidRDefault="00CB407B" w:rsidP="00CB407B">
      <w:pPr>
        <w:rPr>
          <w:rFonts w:ascii="Arial" w:hAnsi="Arial" w:cs="Arial"/>
          <w:b/>
          <w:snapToGrid w:val="0"/>
          <w:u w:val="single"/>
          <w:lang w:eastAsia="sk-SK"/>
        </w:rPr>
      </w:pPr>
    </w:p>
    <w:p w:rsidR="00F92BD2" w:rsidRPr="00BF6BF3" w:rsidRDefault="00F92BD2" w:rsidP="00F92BD2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Pohľadávky (r. 0</w:t>
      </w:r>
      <w:r w:rsidR="00E301B7" w:rsidRPr="00BF6BF3">
        <w:rPr>
          <w:rFonts w:ascii="Arial" w:hAnsi="Arial"/>
        </w:rPr>
        <w:t>38</w:t>
      </w:r>
      <w:r w:rsidRPr="00BF6BF3">
        <w:rPr>
          <w:rFonts w:ascii="Arial" w:hAnsi="Arial"/>
        </w:rPr>
        <w:t xml:space="preserve"> a 04</w:t>
      </w:r>
      <w:r w:rsidR="00E301B7" w:rsidRPr="00BF6BF3">
        <w:rPr>
          <w:rFonts w:ascii="Arial" w:hAnsi="Arial"/>
        </w:rPr>
        <w:t>6</w:t>
      </w:r>
      <w:r w:rsidRPr="00BF6BF3">
        <w:rPr>
          <w:rFonts w:ascii="Arial" w:hAnsi="Arial"/>
        </w:rPr>
        <w:t xml:space="preserve"> súvahy)</w:t>
      </w:r>
    </w:p>
    <w:p w:rsidR="00F92BD2" w:rsidRPr="00BF6BF3" w:rsidRDefault="00F92BD2" w:rsidP="00F92BD2">
      <w:pPr>
        <w:rPr>
          <w:rFonts w:ascii="Arial" w:hAnsi="Arial" w:cs="Arial"/>
          <w:snapToGrid w:val="0"/>
          <w:lang w:eastAsia="sk-SK"/>
        </w:rPr>
      </w:pPr>
    </w:p>
    <w:p w:rsidR="00F92BD2" w:rsidRPr="00BF6BF3" w:rsidRDefault="00F92BD2" w:rsidP="00F92BD2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Členenie poh</w:t>
      </w:r>
      <w:r w:rsidR="00F228D0" w:rsidRPr="00BF6BF3">
        <w:rPr>
          <w:rFonts w:ascii="Arial" w:hAnsi="Arial"/>
        </w:rPr>
        <w:t>ľadávok celkom, vrátane skupiny</w:t>
      </w:r>
    </w:p>
    <w:p w:rsidR="00F92BD2" w:rsidRPr="00BF6BF3" w:rsidRDefault="00F92BD2" w:rsidP="00F92BD2">
      <w:pPr>
        <w:rPr>
          <w:rFonts w:ascii="Arial" w:hAnsi="Arial" w:cs="Arial"/>
          <w:snapToGrid w:val="0"/>
          <w:lang w:eastAsia="sk-SK"/>
        </w:rPr>
      </w:pPr>
    </w:p>
    <w:p w:rsidR="00F92BD2" w:rsidRPr="00BF6BF3" w:rsidRDefault="00F92BD2" w:rsidP="00F92BD2">
      <w:pPr>
        <w:rPr>
          <w:rFonts w:ascii="Arial" w:hAnsi="Arial" w:cs="Arial"/>
          <w:b/>
          <w:snapToGrid w:val="0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DC14A2">
        <w:rPr>
          <w:rFonts w:ascii="Arial" w:hAnsi="Arial" w:cs="Arial"/>
          <w:snapToGrid w:val="0"/>
          <w:u w:val="single"/>
          <w:lang w:eastAsia="sk-SK"/>
        </w:rPr>
        <w:t>2013</w:t>
      </w:r>
    </w:p>
    <w:p w:rsidR="00F92BD2" w:rsidRPr="00BF6BF3" w:rsidRDefault="00F92BD2" w:rsidP="00F92BD2">
      <w:pPr>
        <w:rPr>
          <w:rFonts w:ascii="Arial" w:hAnsi="Arial" w:cs="Arial"/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BF6BF3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BF6BF3" w:rsidRDefault="00F92BD2" w:rsidP="00F92BD2">
            <w:pPr>
              <w:ind w:left="142" w:hanging="142"/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BF6BF3" w:rsidRDefault="00F92BD2" w:rsidP="006762BE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BF6BF3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30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90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F92BD2" w:rsidRPr="00A226BA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A226BA" w:rsidRDefault="00F92BD2" w:rsidP="00FD4DFC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38</w:t>
            </w: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A226BA" w:rsidRDefault="00F92BD2" w:rsidP="00F92BD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A226BA" w:rsidRDefault="00F92BD2" w:rsidP="00F92BD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A226BA" w:rsidRDefault="00F92BD2" w:rsidP="00F92BD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A226BA" w:rsidRDefault="00F92BD2" w:rsidP="00F92BD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A226BA" w:rsidRDefault="00F92BD2" w:rsidP="00F92BD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A226BA" w:rsidRDefault="00F92BD2" w:rsidP="00F92BD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A226BA" w:rsidRDefault="00F92BD2" w:rsidP="00F92BD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BF6BF3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A226BA" w:rsidRDefault="00F92BD2" w:rsidP="00FD4DFC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Krátkodobé (r. 04</w:t>
            </w:r>
            <w:r w:rsidR="00FD4DFC"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6</w:t>
            </w: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A226BA" w:rsidRDefault="00F92BD2" w:rsidP="00F92BD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A226BA" w:rsidRDefault="00A226BA" w:rsidP="00F92BD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1 660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A226BA" w:rsidRDefault="00F92BD2" w:rsidP="00F92BD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A226BA" w:rsidRDefault="00F92BD2" w:rsidP="00F92BD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A226BA" w:rsidRDefault="00F92BD2" w:rsidP="00F92BD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A226BA" w:rsidRDefault="00A226BA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1 664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A226BA" w:rsidRDefault="00A226BA" w:rsidP="00F92BD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3 324</w:t>
            </w:r>
          </w:p>
        </w:tc>
      </w:tr>
    </w:tbl>
    <w:p w:rsidR="00F92BD2" w:rsidRPr="00BF6BF3" w:rsidRDefault="00F92BD2" w:rsidP="00F92BD2">
      <w:pPr>
        <w:rPr>
          <w:rFonts w:ascii="Arial" w:hAnsi="Arial" w:cs="Arial"/>
          <w:snapToGrid w:val="0"/>
          <w:lang w:eastAsia="sk-SK"/>
        </w:rPr>
      </w:pPr>
    </w:p>
    <w:p w:rsidR="00B36520" w:rsidRPr="00BF6BF3" w:rsidRDefault="00B36520" w:rsidP="00B36520">
      <w:pPr>
        <w:rPr>
          <w:rFonts w:ascii="Arial" w:hAnsi="Arial" w:cs="Arial"/>
          <w:b/>
          <w:snapToGrid w:val="0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DC14A2">
        <w:rPr>
          <w:rFonts w:ascii="Arial" w:hAnsi="Arial" w:cs="Arial"/>
          <w:snapToGrid w:val="0"/>
          <w:u w:val="single"/>
          <w:lang w:eastAsia="sk-SK"/>
        </w:rPr>
        <w:t>2012</w:t>
      </w:r>
    </w:p>
    <w:p w:rsidR="00F92BD2" w:rsidRPr="00BF6BF3" w:rsidRDefault="00F92BD2" w:rsidP="00F92BD2">
      <w:pPr>
        <w:rPr>
          <w:rFonts w:ascii="Arial" w:hAnsi="Arial" w:cs="Arial"/>
          <w:b/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BF6BF3" w:rsidTr="006762BE">
        <w:trPr>
          <w:cantSplit/>
        </w:trPr>
        <w:tc>
          <w:tcPr>
            <w:tcW w:w="181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BF6BF3" w:rsidRDefault="00F92BD2" w:rsidP="00F92BD2">
            <w:pPr>
              <w:ind w:left="142" w:hanging="142"/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BF6BF3" w:rsidRDefault="00F92BD2" w:rsidP="006762BE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BF6BF3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30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90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F92BD2" w:rsidRPr="00BF6BF3" w:rsidTr="006762BE">
        <w:trPr>
          <w:cantSplit/>
        </w:trPr>
        <w:tc>
          <w:tcPr>
            <w:tcW w:w="1814" w:type="dxa"/>
            <w:tcBorders>
              <w:top w:val="single" w:sz="4" w:space="0" w:color="auto"/>
            </w:tcBorders>
          </w:tcPr>
          <w:p w:rsidR="00F92BD2" w:rsidRPr="00BF6BF3" w:rsidRDefault="00F92BD2" w:rsidP="0074448F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Dlhodobé (r. </w:t>
            </w:r>
            <w:r w:rsidR="00FD4DFC"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038</w:t>
            </w:r>
            <w:r w:rsidR="00F3588F"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BF6BF3" w:rsidRDefault="00F92BD2" w:rsidP="00F92BD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bottom"/>
          </w:tcPr>
          <w:p w:rsidR="00F92BD2" w:rsidRPr="00BF6BF3" w:rsidRDefault="00F92BD2" w:rsidP="00F92BD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BF6BF3" w:rsidRDefault="00F92BD2" w:rsidP="00F92BD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BF6BF3" w:rsidRDefault="00F92BD2" w:rsidP="00F92BD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BF6BF3" w:rsidRDefault="00F92BD2" w:rsidP="00F92BD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BF6BF3" w:rsidRDefault="00F92BD2" w:rsidP="00F92BD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</w:tcBorders>
            <w:vAlign w:val="bottom"/>
          </w:tcPr>
          <w:p w:rsidR="00F92BD2" w:rsidRPr="00BF6BF3" w:rsidRDefault="00F92BD2" w:rsidP="00F92BD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6762BE">
        <w:trPr>
          <w:cantSplit/>
        </w:trPr>
        <w:tc>
          <w:tcPr>
            <w:tcW w:w="1814" w:type="dxa"/>
            <w:tcBorders>
              <w:bottom w:val="single" w:sz="8" w:space="0" w:color="auto"/>
            </w:tcBorders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1639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2</w:t>
            </w:r>
            <w:r w:rsidRPr="00BF6BF3"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 xml:space="preserve"> 663</w:t>
            </w:r>
          </w:p>
        </w:tc>
        <w:tc>
          <w:tcPr>
            <w:tcW w:w="1274" w:type="dxa"/>
            <w:tcBorders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4</w:t>
            </w:r>
            <w:r w:rsidR="00A226BA"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 xml:space="preserve"> </w:t>
            </w:r>
            <w:r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302</w:t>
            </w:r>
          </w:p>
        </w:tc>
      </w:tr>
    </w:tbl>
    <w:p w:rsidR="00D7744D" w:rsidRPr="00BF6BF3" w:rsidRDefault="00D7744D" w:rsidP="00F92BD2">
      <w:pPr>
        <w:rPr>
          <w:rFonts w:ascii="Arial" w:hAnsi="Arial" w:cs="Arial"/>
          <w:i/>
          <w:snapToGrid w:val="0"/>
          <w:color w:val="FF0000"/>
          <w:lang w:eastAsia="sk-SK"/>
        </w:rPr>
      </w:pPr>
    </w:p>
    <w:p w:rsidR="00F92BD2" w:rsidRPr="00BF6BF3" w:rsidRDefault="00F92BD2" w:rsidP="00F92BD2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Bežná lehota splatnosti pohľadávok je 30 dní. </w:t>
      </w:r>
    </w:p>
    <w:p w:rsidR="00F92BD2" w:rsidRPr="00BF6BF3" w:rsidRDefault="00F92BD2" w:rsidP="00F92BD2">
      <w:pPr>
        <w:rPr>
          <w:rFonts w:ascii="Arial" w:hAnsi="Arial" w:cs="Arial"/>
          <w:snapToGrid w:val="0"/>
          <w:u w:val="single"/>
          <w:lang w:eastAsia="sk-SK"/>
        </w:rPr>
      </w:pPr>
    </w:p>
    <w:p w:rsidR="000C1342" w:rsidRPr="00BF6BF3" w:rsidRDefault="00414BEA" w:rsidP="000C1342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Veková štruktúra pohľadávok</w:t>
      </w:r>
    </w:p>
    <w:p w:rsidR="000C1342" w:rsidRPr="00BF6BF3" w:rsidRDefault="000C1342" w:rsidP="000C1342">
      <w:pPr>
        <w:rPr>
          <w:rFonts w:ascii="Arial" w:hAnsi="Arial" w:cs="Arial"/>
          <w:snapToGrid w:val="0"/>
          <w:u w:val="single"/>
          <w:lang w:eastAsia="sk-SK"/>
        </w:rPr>
      </w:pPr>
    </w:p>
    <w:p w:rsidR="00651639" w:rsidRPr="00BF6BF3" w:rsidRDefault="00651639" w:rsidP="000C1342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DC14A2">
        <w:rPr>
          <w:rFonts w:ascii="Arial" w:hAnsi="Arial" w:cs="Arial"/>
          <w:snapToGrid w:val="0"/>
          <w:u w:val="single"/>
          <w:lang w:eastAsia="sk-SK"/>
        </w:rPr>
        <w:t>2013</w:t>
      </w:r>
    </w:p>
    <w:p w:rsidR="00651639" w:rsidRPr="00BF6BF3" w:rsidRDefault="00651639" w:rsidP="000C1342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0C1342" w:rsidRPr="00BF6BF3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BF6BF3" w:rsidRDefault="000C1342" w:rsidP="009E172B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BF6BF3" w:rsidRDefault="000C1342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BF6BF3" w:rsidRDefault="000C1342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BF6BF3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BF6BF3" w:rsidRDefault="000C1342" w:rsidP="00662391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BF6BF3" w:rsidRDefault="000C1342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BF6BF3" w:rsidRDefault="000C1342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BF6BF3" w:rsidRDefault="000C1342" w:rsidP="0066239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0C1342" w:rsidRPr="00BF6BF3" w:rsidTr="009E172B">
        <w:trPr>
          <w:cantSplit/>
        </w:trPr>
        <w:tc>
          <w:tcPr>
            <w:tcW w:w="2735" w:type="pct"/>
          </w:tcPr>
          <w:p w:rsidR="000C1342" w:rsidRPr="00BF6BF3" w:rsidRDefault="000C1342" w:rsidP="00662391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BF6BF3" w:rsidTr="009E172B">
        <w:trPr>
          <w:cantSplit/>
        </w:trPr>
        <w:tc>
          <w:tcPr>
            <w:tcW w:w="2735" w:type="pct"/>
          </w:tcPr>
          <w:p w:rsidR="000C1342" w:rsidRPr="00BF6BF3" w:rsidRDefault="000C1342" w:rsidP="00662391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BF6BF3" w:rsidTr="009E172B">
        <w:trPr>
          <w:cantSplit/>
        </w:trPr>
        <w:tc>
          <w:tcPr>
            <w:tcW w:w="2735" w:type="pct"/>
          </w:tcPr>
          <w:p w:rsidR="000C1342" w:rsidRPr="00BF6BF3" w:rsidRDefault="000C1342" w:rsidP="00662391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A226BA" w:rsidRDefault="00A226BA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1 660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A226BA" w:rsidRDefault="00A226BA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1 664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A226BA" w:rsidRDefault="00A226BA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3 324</w:t>
            </w:r>
          </w:p>
        </w:tc>
      </w:tr>
      <w:tr w:rsidR="000C1342" w:rsidRPr="00BF6BF3" w:rsidTr="009E172B">
        <w:trPr>
          <w:cantSplit/>
        </w:trPr>
        <w:tc>
          <w:tcPr>
            <w:tcW w:w="2735" w:type="pct"/>
          </w:tcPr>
          <w:p w:rsidR="000C1342" w:rsidRPr="00BF6BF3" w:rsidRDefault="000C1342" w:rsidP="009E172B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A226BA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A226BA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A226BA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BF6BF3" w:rsidTr="009E172B">
        <w:trPr>
          <w:cantSplit/>
        </w:trPr>
        <w:tc>
          <w:tcPr>
            <w:tcW w:w="2735" w:type="pct"/>
          </w:tcPr>
          <w:p w:rsidR="000C1342" w:rsidRPr="00BF6BF3" w:rsidRDefault="000C1342" w:rsidP="00662391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A226BA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A226BA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A226BA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BF6BF3" w:rsidTr="009E172B">
        <w:trPr>
          <w:cantSplit/>
        </w:trPr>
        <w:tc>
          <w:tcPr>
            <w:tcW w:w="2735" w:type="pct"/>
          </w:tcPr>
          <w:p w:rsidR="000C1342" w:rsidRPr="00BF6BF3" w:rsidRDefault="000C1342" w:rsidP="00662391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A226BA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A226BA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A226BA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BF6BF3" w:rsidTr="009E172B">
        <w:trPr>
          <w:cantSplit/>
        </w:trPr>
        <w:tc>
          <w:tcPr>
            <w:tcW w:w="2735" w:type="pct"/>
          </w:tcPr>
          <w:p w:rsidR="000C1342" w:rsidRPr="00BF6BF3" w:rsidRDefault="000C1342" w:rsidP="00762454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052</w:t>
            </w: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A226BA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A226BA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A226BA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BF6BF3" w:rsidTr="009E172B">
        <w:trPr>
          <w:cantSplit/>
        </w:trPr>
        <w:tc>
          <w:tcPr>
            <w:tcW w:w="2735" w:type="pct"/>
          </w:tcPr>
          <w:p w:rsidR="009C4F06" w:rsidRPr="00BF6BF3" w:rsidRDefault="009C4F06" w:rsidP="00762454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053</w:t>
            </w: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A226BA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A226BA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A226BA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BF6BF3" w:rsidTr="009E172B">
        <w:trPr>
          <w:cantSplit/>
        </w:trPr>
        <w:tc>
          <w:tcPr>
            <w:tcW w:w="2735" w:type="pct"/>
          </w:tcPr>
          <w:p w:rsidR="009C4F06" w:rsidRPr="00BF6BF3" w:rsidRDefault="009C4F06" w:rsidP="00662391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A226BA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A226BA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A226BA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226BA" w:rsidRPr="00BF6BF3" w:rsidTr="009C4F06">
        <w:trPr>
          <w:cantSplit/>
        </w:trPr>
        <w:tc>
          <w:tcPr>
            <w:tcW w:w="2735" w:type="pct"/>
          </w:tcPr>
          <w:p w:rsidR="00A226BA" w:rsidRPr="00BF6BF3" w:rsidRDefault="00A226BA" w:rsidP="00762454">
            <w:pPr>
              <w:ind w:left="142" w:hanging="142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1 660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b/>
                <w:snapToGrid w:val="0"/>
                <w:sz w:val="15"/>
                <w:szCs w:val="15"/>
                <w:lang w:val="en-US" w:eastAsia="sk-SK"/>
              </w:rPr>
              <w:t>1 664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226BA" w:rsidRPr="00A226BA" w:rsidRDefault="00A226BA" w:rsidP="0066239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3 324</w:t>
            </w:r>
          </w:p>
        </w:tc>
      </w:tr>
    </w:tbl>
    <w:p w:rsidR="000C1342" w:rsidRPr="00BF6BF3" w:rsidRDefault="000C1342" w:rsidP="000C1342">
      <w:pPr>
        <w:rPr>
          <w:rFonts w:ascii="Arial" w:hAnsi="Arial" w:cs="Arial"/>
          <w:snapToGrid w:val="0"/>
          <w:u w:val="single"/>
          <w:lang w:eastAsia="sk-SK"/>
        </w:rPr>
      </w:pPr>
    </w:p>
    <w:p w:rsidR="00651639" w:rsidRPr="00BF6BF3" w:rsidRDefault="00651639" w:rsidP="00651639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DC14A2">
        <w:rPr>
          <w:rFonts w:ascii="Arial" w:hAnsi="Arial" w:cs="Arial"/>
          <w:snapToGrid w:val="0"/>
          <w:u w:val="single"/>
          <w:lang w:eastAsia="sk-SK"/>
        </w:rPr>
        <w:t>2012</w:t>
      </w:r>
    </w:p>
    <w:p w:rsidR="00651639" w:rsidRPr="00BF6BF3" w:rsidRDefault="00651639" w:rsidP="00651639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651639" w:rsidRPr="00BF6BF3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BF6BF3" w:rsidRDefault="00651639" w:rsidP="00EC3950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BF6BF3" w:rsidRDefault="00651639" w:rsidP="00EC3950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BF6BF3" w:rsidRDefault="00651639" w:rsidP="00EC3950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BF6BF3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BF6BF3" w:rsidRDefault="00651639" w:rsidP="00EC3950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BF6BF3" w:rsidRDefault="00651639" w:rsidP="00EC3950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BF6BF3" w:rsidRDefault="00651639" w:rsidP="00EC3950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BF6BF3" w:rsidRDefault="00651639" w:rsidP="00EC3950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651639" w:rsidRPr="00BF6BF3" w:rsidTr="00EC3950">
        <w:trPr>
          <w:cantSplit/>
        </w:trPr>
        <w:tc>
          <w:tcPr>
            <w:tcW w:w="2735" w:type="pct"/>
          </w:tcPr>
          <w:p w:rsidR="00651639" w:rsidRPr="00BF6BF3" w:rsidRDefault="00651639" w:rsidP="00EC3950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651639" w:rsidRPr="00BF6BF3" w:rsidTr="00EC3950">
        <w:trPr>
          <w:cantSplit/>
        </w:trPr>
        <w:tc>
          <w:tcPr>
            <w:tcW w:w="2735" w:type="pct"/>
          </w:tcPr>
          <w:p w:rsidR="00651639" w:rsidRPr="00BF6BF3" w:rsidRDefault="00651639" w:rsidP="00EC3950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DC14A2" w:rsidRPr="00BF6BF3" w:rsidTr="00EC3950">
        <w:trPr>
          <w:cantSplit/>
        </w:trPr>
        <w:tc>
          <w:tcPr>
            <w:tcW w:w="2735" w:type="pct"/>
          </w:tcPr>
          <w:p w:rsidR="00DC14A2" w:rsidRPr="00BF6BF3" w:rsidRDefault="00DC14A2" w:rsidP="00DC14A2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1639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</w:t>
            </w: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 663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4 302</w:t>
            </w:r>
          </w:p>
        </w:tc>
      </w:tr>
      <w:tr w:rsidR="00DC14A2" w:rsidRPr="00BF6BF3" w:rsidTr="00EC3950">
        <w:trPr>
          <w:cantSplit/>
        </w:trPr>
        <w:tc>
          <w:tcPr>
            <w:tcW w:w="2735" w:type="pct"/>
          </w:tcPr>
          <w:p w:rsidR="00DC14A2" w:rsidRPr="00BF6BF3" w:rsidRDefault="00DC14A2" w:rsidP="00DC14A2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EC3950">
        <w:trPr>
          <w:cantSplit/>
        </w:trPr>
        <w:tc>
          <w:tcPr>
            <w:tcW w:w="2735" w:type="pct"/>
          </w:tcPr>
          <w:p w:rsidR="00DC14A2" w:rsidRPr="00BF6BF3" w:rsidRDefault="00DC14A2" w:rsidP="00DC14A2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EC3950">
        <w:trPr>
          <w:cantSplit/>
        </w:trPr>
        <w:tc>
          <w:tcPr>
            <w:tcW w:w="2735" w:type="pct"/>
          </w:tcPr>
          <w:p w:rsidR="00DC14A2" w:rsidRPr="00BF6BF3" w:rsidRDefault="00DC14A2" w:rsidP="00DC14A2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EC3950">
        <w:trPr>
          <w:cantSplit/>
        </w:trPr>
        <w:tc>
          <w:tcPr>
            <w:tcW w:w="2735" w:type="pct"/>
          </w:tcPr>
          <w:p w:rsidR="00DC14A2" w:rsidRPr="00BF6BF3" w:rsidRDefault="00DC14A2" w:rsidP="00DC14A2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EC3950">
        <w:trPr>
          <w:cantSplit/>
        </w:trPr>
        <w:tc>
          <w:tcPr>
            <w:tcW w:w="2735" w:type="pct"/>
          </w:tcPr>
          <w:p w:rsidR="00DC14A2" w:rsidRPr="00BF6BF3" w:rsidRDefault="00DC14A2" w:rsidP="00DC14A2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EC3950">
        <w:trPr>
          <w:cantSplit/>
        </w:trPr>
        <w:tc>
          <w:tcPr>
            <w:tcW w:w="2735" w:type="pct"/>
          </w:tcPr>
          <w:p w:rsidR="00DC14A2" w:rsidRPr="00BF6BF3" w:rsidRDefault="00DC14A2" w:rsidP="00DC14A2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EC3950">
        <w:trPr>
          <w:cantSplit/>
        </w:trPr>
        <w:tc>
          <w:tcPr>
            <w:tcW w:w="2735" w:type="pct"/>
          </w:tcPr>
          <w:p w:rsidR="00DC14A2" w:rsidRPr="00BF6BF3" w:rsidRDefault="00DC14A2" w:rsidP="00DC14A2">
            <w:pPr>
              <w:ind w:left="142" w:hanging="142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1639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2</w:t>
            </w: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 xml:space="preserve"> 663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4 302</w:t>
            </w:r>
          </w:p>
        </w:tc>
      </w:tr>
    </w:tbl>
    <w:p w:rsidR="00651639" w:rsidRPr="00BF6BF3" w:rsidRDefault="00651639" w:rsidP="000C1342">
      <w:pPr>
        <w:rPr>
          <w:rFonts w:ascii="Arial" w:hAnsi="Arial" w:cs="Arial"/>
          <w:snapToGrid w:val="0"/>
          <w:u w:val="single"/>
          <w:lang w:eastAsia="sk-SK"/>
        </w:rPr>
      </w:pPr>
    </w:p>
    <w:p w:rsidR="000C1342" w:rsidRPr="00BF6BF3" w:rsidRDefault="009C4F06" w:rsidP="000C1342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Pohľadávky</w:t>
      </w:r>
      <w:r w:rsidR="000C1342" w:rsidRPr="00BF6BF3">
        <w:rPr>
          <w:rFonts w:ascii="Arial" w:hAnsi="Arial"/>
        </w:rPr>
        <w:t xml:space="preserve"> podľa zostatkovej doby splatnosti</w:t>
      </w:r>
    </w:p>
    <w:p w:rsidR="000C1342" w:rsidRPr="00BF6BF3" w:rsidRDefault="000C1342" w:rsidP="000C1342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9"/>
        <w:gridCol w:w="1415"/>
      </w:tblGrid>
      <w:tr w:rsidR="009C4F06" w:rsidRPr="00BF6BF3" w:rsidTr="0059346C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BF6BF3" w:rsidRDefault="009C4F06" w:rsidP="00662391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BF6BF3" w:rsidRDefault="00DC14A2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BF6BF3" w:rsidRDefault="00DC14A2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2012</w:t>
            </w: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DC14A2" w:rsidRPr="00BF6BF3" w:rsidTr="0059346C">
        <w:trPr>
          <w:cantSplit/>
        </w:trPr>
        <w:tc>
          <w:tcPr>
            <w:tcW w:w="3438" w:type="pct"/>
          </w:tcPr>
          <w:p w:rsidR="00DC14A2" w:rsidRPr="00BF6BF3" w:rsidRDefault="00DC14A2" w:rsidP="00DC14A2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C14A2" w:rsidRPr="00A226BA" w:rsidRDefault="00A226BA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1 664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</w:t>
            </w: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 663</w:t>
            </w:r>
          </w:p>
        </w:tc>
      </w:tr>
      <w:tr w:rsidR="00DC14A2" w:rsidRPr="00BF6BF3" w:rsidTr="0059346C">
        <w:trPr>
          <w:cantSplit/>
        </w:trPr>
        <w:tc>
          <w:tcPr>
            <w:tcW w:w="3438" w:type="pct"/>
          </w:tcPr>
          <w:p w:rsidR="00DC14A2" w:rsidRPr="00BF6BF3" w:rsidRDefault="00DC14A2" w:rsidP="00DC14A2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DC14A2" w:rsidRPr="00A226BA" w:rsidRDefault="00A226BA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1 660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1 639</w:t>
            </w:r>
          </w:p>
        </w:tc>
      </w:tr>
      <w:tr w:rsidR="00DC14A2" w:rsidRPr="00BF6BF3" w:rsidTr="0059346C">
        <w:trPr>
          <w:cantSplit/>
        </w:trPr>
        <w:tc>
          <w:tcPr>
            <w:tcW w:w="3438" w:type="pct"/>
          </w:tcPr>
          <w:p w:rsidR="00DC14A2" w:rsidRPr="00BF6BF3" w:rsidRDefault="00DC14A2" w:rsidP="00DC14A2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C14A2" w:rsidRPr="00A226BA" w:rsidRDefault="00A226BA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3 324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4 302</w:t>
            </w: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A226BA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BF6BF3" w:rsidRDefault="000C1342" w:rsidP="000C1342">
      <w:pPr>
        <w:rPr>
          <w:rFonts w:ascii="Arial" w:hAnsi="Arial" w:cs="Arial"/>
          <w:snapToGrid w:val="0"/>
          <w:u w:val="single"/>
          <w:lang w:eastAsia="sk-SK"/>
        </w:rPr>
      </w:pPr>
    </w:p>
    <w:p w:rsidR="00172B11" w:rsidRPr="00BF6BF3" w:rsidRDefault="00172B11" w:rsidP="00172B11">
      <w:pPr>
        <w:rPr>
          <w:rFonts w:ascii="Arial" w:hAnsi="Arial" w:cs="Arial"/>
          <w:snapToGrid w:val="0"/>
          <w:lang w:eastAsia="sk-SK"/>
        </w:rPr>
      </w:pPr>
    </w:p>
    <w:p w:rsidR="00172B11" w:rsidRPr="00BF6BF3" w:rsidRDefault="00172B11" w:rsidP="00172B11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lastRenderedPageBreak/>
        <w:t>Finančné účty (r. 05</w:t>
      </w:r>
      <w:r w:rsidR="00E82A4D" w:rsidRPr="00BF6BF3">
        <w:rPr>
          <w:rFonts w:ascii="Arial" w:hAnsi="Arial"/>
        </w:rPr>
        <w:t>5</w:t>
      </w:r>
      <w:r w:rsidRPr="00BF6BF3">
        <w:rPr>
          <w:rFonts w:ascii="Arial" w:hAnsi="Arial"/>
        </w:rPr>
        <w:t xml:space="preserve"> súvahy) </w:t>
      </w:r>
    </w:p>
    <w:p w:rsidR="00172B11" w:rsidRPr="00BF6BF3" w:rsidRDefault="00172B11" w:rsidP="00172B11">
      <w:pPr>
        <w:rPr>
          <w:rFonts w:ascii="Arial" w:hAnsi="Arial" w:cs="Arial"/>
          <w:snapToGrid w:val="0"/>
          <w:lang w:eastAsia="sk-SK"/>
        </w:rPr>
      </w:pPr>
    </w:p>
    <w:p w:rsidR="00172B11" w:rsidRPr="00BF6BF3" w:rsidRDefault="00172B11" w:rsidP="00172B11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Spoločnosť má finančný majetok v štruktúre</w:t>
      </w:r>
    </w:p>
    <w:p w:rsidR="00172B11" w:rsidRPr="00BF6BF3" w:rsidRDefault="00172B11" w:rsidP="00172B11">
      <w:pPr>
        <w:rPr>
          <w:rFonts w:ascii="Arial" w:hAnsi="Arial" w:cs="Arial"/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6307"/>
        <w:gridCol w:w="1342"/>
        <w:gridCol w:w="1381"/>
        <w:gridCol w:w="6"/>
      </w:tblGrid>
      <w:tr w:rsidR="00750790" w:rsidRPr="00BF6BF3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BF6BF3" w:rsidRDefault="00750790" w:rsidP="00172B11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BF6BF3" w:rsidRDefault="00DC14A2" w:rsidP="00750790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BF6BF3" w:rsidRDefault="00DC14A2" w:rsidP="00750790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2012</w:t>
            </w:r>
          </w:p>
        </w:tc>
      </w:tr>
      <w:tr w:rsidR="00750790" w:rsidRPr="00BF6BF3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BF6BF3" w:rsidRDefault="00750790" w:rsidP="00172B11">
            <w:pP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BF6BF3" w:rsidRDefault="00750790" w:rsidP="00172B1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BF6BF3" w:rsidRDefault="00750790" w:rsidP="00172B1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DC14A2" w:rsidRPr="00BF6BF3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u w:val="single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DC14A2" w:rsidRPr="00A226BA" w:rsidRDefault="00A226BA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1 094</w:t>
            </w:r>
          </w:p>
        </w:tc>
        <w:tc>
          <w:tcPr>
            <w:tcW w:w="1381" w:type="dxa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934</w:t>
            </w:r>
          </w:p>
        </w:tc>
      </w:tr>
      <w:tr w:rsidR="00DC14A2" w:rsidRPr="00BF6BF3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u w:val="single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DC14A2" w:rsidRPr="00A226BA" w:rsidRDefault="00A226BA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4 842</w:t>
            </w:r>
          </w:p>
        </w:tc>
        <w:tc>
          <w:tcPr>
            <w:tcW w:w="1381" w:type="dxa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27</w:t>
            </w:r>
          </w:p>
        </w:tc>
      </w:tr>
      <w:tr w:rsidR="00DC14A2" w:rsidRPr="00BF6BF3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u w:val="single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DC14A2" w:rsidRPr="00BF6BF3" w:rsidRDefault="00DC14A2" w:rsidP="00DC14A2">
            <w:pP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DC14A2" w:rsidRPr="00A226BA" w:rsidRDefault="00A226BA" w:rsidP="00DC14A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5 936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961</w:t>
            </w:r>
          </w:p>
        </w:tc>
      </w:tr>
    </w:tbl>
    <w:p w:rsidR="00BA18F1" w:rsidRPr="00BF6BF3" w:rsidRDefault="00BA18F1" w:rsidP="00172B11">
      <w:pPr>
        <w:rPr>
          <w:rFonts w:ascii="Arial" w:hAnsi="Arial" w:cs="Arial"/>
          <w:snapToGrid w:val="0"/>
          <w:lang w:eastAsia="sk-SK"/>
        </w:rPr>
      </w:pPr>
    </w:p>
    <w:p w:rsidR="00172B11" w:rsidRPr="00BF6BF3" w:rsidRDefault="00172B11" w:rsidP="00C40B24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Časové rozlíšenie (r. 06</w:t>
      </w:r>
      <w:r w:rsidR="00E82A4D" w:rsidRPr="00BF6BF3">
        <w:rPr>
          <w:rFonts w:ascii="Arial" w:hAnsi="Arial"/>
        </w:rPr>
        <w:t>1</w:t>
      </w:r>
      <w:r w:rsidRPr="00BF6BF3">
        <w:rPr>
          <w:rFonts w:ascii="Arial" w:hAnsi="Arial"/>
        </w:rPr>
        <w:t xml:space="preserve"> súvahy)</w:t>
      </w:r>
    </w:p>
    <w:p w:rsidR="00172B11" w:rsidRPr="00BF6BF3" w:rsidRDefault="00172B11" w:rsidP="00172B11">
      <w:pPr>
        <w:rPr>
          <w:rFonts w:ascii="Arial" w:hAnsi="Arial" w:cs="Arial"/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870"/>
        <w:gridCol w:w="1092"/>
        <w:gridCol w:w="2076"/>
        <w:gridCol w:w="2034"/>
      </w:tblGrid>
      <w:tr w:rsidR="006F6823" w:rsidRPr="00BF6BF3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74448F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172B1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8A57B0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DC14A2"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9E172B">
            <w:pPr>
              <w:ind w:left="57" w:right="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DC14A2">
              <w:rPr>
                <w:rFonts w:ascii="Arial" w:hAnsi="Arial" w:cs="Arial"/>
                <w:b/>
                <w:i/>
                <w:sz w:val="15"/>
                <w:szCs w:val="15"/>
              </w:rPr>
              <w:t>2012</w:t>
            </w:r>
          </w:p>
        </w:tc>
      </w:tr>
      <w:tr w:rsidR="0059346C" w:rsidRPr="00BF6BF3" w:rsidTr="000D7DAD">
        <w:tc>
          <w:tcPr>
            <w:tcW w:w="2133" w:type="pct"/>
            <w:tcBorders>
              <w:top w:val="single" w:sz="4" w:space="0" w:color="auto"/>
            </w:tcBorders>
          </w:tcPr>
          <w:p w:rsidR="0059346C" w:rsidRPr="00BF6BF3" w:rsidRDefault="0059346C" w:rsidP="00762454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59346C" w:rsidRPr="00BF6BF3" w:rsidRDefault="0059346C" w:rsidP="00762454">
            <w:pPr>
              <w:jc w:val="center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59346C" w:rsidRPr="00A226BA" w:rsidRDefault="0059346C" w:rsidP="008A57B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59346C" w:rsidRPr="00BF6BF3" w:rsidRDefault="0059346C" w:rsidP="00B620DF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9346C" w:rsidRPr="00BF6BF3" w:rsidTr="000D7DAD">
        <w:tc>
          <w:tcPr>
            <w:tcW w:w="2133" w:type="pct"/>
          </w:tcPr>
          <w:p w:rsidR="0059346C" w:rsidRPr="00BF6BF3" w:rsidRDefault="0059346C" w:rsidP="00172B11">
            <w:pPr>
              <w:ind w:firstLine="142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59346C" w:rsidRPr="00BF6BF3" w:rsidRDefault="0059346C" w:rsidP="00172B11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9346C" w:rsidRPr="00A226BA" w:rsidRDefault="0059346C" w:rsidP="008A57B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59346C" w:rsidRPr="00BF6BF3" w:rsidRDefault="0059346C" w:rsidP="00B620DF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59346C" w:rsidRPr="00BF6BF3" w:rsidTr="009E172B">
        <w:tc>
          <w:tcPr>
            <w:tcW w:w="2133" w:type="pct"/>
          </w:tcPr>
          <w:p w:rsidR="0059346C" w:rsidRPr="00BF6BF3" w:rsidRDefault="0059346C" w:rsidP="00172B11">
            <w:pPr>
              <w:ind w:firstLine="284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59346C" w:rsidRPr="00BF6BF3" w:rsidRDefault="0059346C" w:rsidP="00172B11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9346C" w:rsidRPr="00A226BA" w:rsidRDefault="0059346C" w:rsidP="008A57B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9346C" w:rsidRPr="00BF6BF3" w:rsidRDefault="0059346C" w:rsidP="00B620DF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9E172B">
        <w:tc>
          <w:tcPr>
            <w:tcW w:w="2133" w:type="pct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DC14A2" w:rsidRPr="00A226BA" w:rsidRDefault="00A226BA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52</w:t>
            </w:r>
          </w:p>
        </w:tc>
        <w:tc>
          <w:tcPr>
            <w:tcW w:w="1121" w:type="pct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74</w:t>
            </w:r>
          </w:p>
        </w:tc>
      </w:tr>
      <w:tr w:rsidR="00DC14A2" w:rsidRPr="00BF6BF3" w:rsidTr="009E172B">
        <w:tc>
          <w:tcPr>
            <w:tcW w:w="2133" w:type="pct"/>
          </w:tcPr>
          <w:p w:rsidR="00DC14A2" w:rsidRPr="00BF6BF3" w:rsidRDefault="00DC14A2" w:rsidP="00DC14A2">
            <w:pPr>
              <w:ind w:firstLine="142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z toho: domény</w:t>
            </w:r>
          </w:p>
        </w:tc>
        <w:tc>
          <w:tcPr>
            <w:tcW w:w="602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C14A2" w:rsidRPr="00A226BA" w:rsidRDefault="00A226BA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27</w:t>
            </w:r>
          </w:p>
        </w:tc>
        <w:tc>
          <w:tcPr>
            <w:tcW w:w="1121" w:type="pct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49</w:t>
            </w:r>
          </w:p>
        </w:tc>
      </w:tr>
      <w:tr w:rsidR="00DC14A2" w:rsidRPr="00BF6BF3" w:rsidTr="009E172B">
        <w:tc>
          <w:tcPr>
            <w:tcW w:w="2133" w:type="pct"/>
          </w:tcPr>
          <w:p w:rsidR="00DC14A2" w:rsidRPr="00BF6BF3" w:rsidRDefault="00DC14A2" w:rsidP="00DC14A2">
            <w:pPr>
              <w:ind w:firstLine="284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0D7DAD">
        <w:tc>
          <w:tcPr>
            <w:tcW w:w="2133" w:type="pct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0D7DAD">
        <w:tc>
          <w:tcPr>
            <w:tcW w:w="2133" w:type="pct"/>
          </w:tcPr>
          <w:p w:rsidR="00DC14A2" w:rsidRPr="00BF6BF3" w:rsidRDefault="00DC14A2" w:rsidP="00DC14A2">
            <w:pPr>
              <w:ind w:firstLine="142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14A2" w:rsidRPr="00BF6BF3" w:rsidTr="000D7DAD">
        <w:tc>
          <w:tcPr>
            <w:tcW w:w="2133" w:type="pct"/>
          </w:tcPr>
          <w:p w:rsidR="00DC14A2" w:rsidRPr="00BF6BF3" w:rsidRDefault="00DC14A2" w:rsidP="00DC14A2">
            <w:pPr>
              <w:ind w:firstLine="284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9E172B">
        <w:tc>
          <w:tcPr>
            <w:tcW w:w="2133" w:type="pct"/>
          </w:tcPr>
          <w:p w:rsidR="00DC14A2" w:rsidRPr="00BF6BF3" w:rsidRDefault="00DC14A2" w:rsidP="00DC14A2">
            <w:pP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9E172B">
        <w:tc>
          <w:tcPr>
            <w:tcW w:w="2133" w:type="pct"/>
          </w:tcPr>
          <w:p w:rsidR="00DC14A2" w:rsidRPr="00BF6BF3" w:rsidRDefault="00DC14A2" w:rsidP="00DC14A2">
            <w:pPr>
              <w:ind w:firstLine="142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14A2" w:rsidRPr="00BF6BF3" w:rsidTr="009E172B">
        <w:tc>
          <w:tcPr>
            <w:tcW w:w="2133" w:type="pct"/>
          </w:tcPr>
          <w:p w:rsidR="00DC14A2" w:rsidRPr="00BF6BF3" w:rsidRDefault="00DC14A2" w:rsidP="00DC14A2">
            <w:pPr>
              <w:ind w:firstLine="284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DC14A2" w:rsidRPr="00BF6BF3" w:rsidRDefault="00DC14A2" w:rsidP="00DC14A2">
            <w:pP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DC14A2" w:rsidRPr="00A226BA" w:rsidRDefault="00A226BA" w:rsidP="00DC14A2">
            <w:pPr>
              <w:jc w:val="right"/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52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74</w:t>
            </w:r>
          </w:p>
        </w:tc>
      </w:tr>
    </w:tbl>
    <w:p w:rsidR="00172B11" w:rsidRPr="00BF6BF3" w:rsidRDefault="00172B11" w:rsidP="00172B11">
      <w:pPr>
        <w:rPr>
          <w:rFonts w:ascii="Arial" w:hAnsi="Arial" w:cs="Arial"/>
          <w:snapToGrid w:val="0"/>
          <w:color w:val="000000"/>
          <w:lang w:eastAsia="sk-SK"/>
        </w:rPr>
      </w:pPr>
    </w:p>
    <w:p w:rsidR="00172B11" w:rsidRPr="00BF6BF3" w:rsidRDefault="00172B11" w:rsidP="0074448F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ÚDAJE VYKÁZANÉ NA STRANE PASÍV SÚVAHY</w:t>
      </w:r>
    </w:p>
    <w:p w:rsidR="00172B11" w:rsidRPr="00BF6BF3" w:rsidRDefault="00172B11" w:rsidP="00172B11">
      <w:pPr>
        <w:rPr>
          <w:rFonts w:ascii="Arial" w:hAnsi="Arial" w:cs="Arial"/>
          <w:b/>
          <w:snapToGrid w:val="0"/>
          <w:lang w:eastAsia="sk-SK"/>
        </w:rPr>
      </w:pPr>
    </w:p>
    <w:p w:rsidR="00172B11" w:rsidRPr="00BF6BF3" w:rsidRDefault="00172B11" w:rsidP="0074448F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Vlastné imanie (r. 06</w:t>
      </w:r>
      <w:r w:rsidR="00774339" w:rsidRPr="00BF6BF3">
        <w:rPr>
          <w:rFonts w:ascii="Arial" w:hAnsi="Arial"/>
        </w:rPr>
        <w:t>7</w:t>
      </w:r>
      <w:r w:rsidRPr="00BF6BF3">
        <w:rPr>
          <w:rFonts w:ascii="Arial" w:hAnsi="Arial"/>
        </w:rPr>
        <w:t xml:space="preserve"> súvahy) </w:t>
      </w:r>
    </w:p>
    <w:p w:rsidR="00172B11" w:rsidRPr="00BF6BF3" w:rsidRDefault="00172B11" w:rsidP="00172B11">
      <w:pPr>
        <w:rPr>
          <w:rFonts w:ascii="Arial" w:hAnsi="Arial" w:cs="Arial"/>
          <w:snapToGrid w:val="0"/>
          <w:lang w:eastAsia="sk-SK"/>
        </w:rPr>
      </w:pPr>
    </w:p>
    <w:p w:rsidR="00172B11" w:rsidRPr="00BF6BF3" w:rsidRDefault="00172B11" w:rsidP="0074448F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Informácie o vlastnom imaní</w:t>
      </w:r>
    </w:p>
    <w:p w:rsidR="00172B11" w:rsidRPr="00BF6BF3" w:rsidRDefault="00172B11" w:rsidP="00172B11">
      <w:pPr>
        <w:rPr>
          <w:rFonts w:ascii="Arial" w:hAnsi="Arial" w:cs="Arial"/>
        </w:rPr>
      </w:pPr>
    </w:p>
    <w:p w:rsidR="00172B11" w:rsidRPr="00BF6BF3" w:rsidRDefault="00172B11" w:rsidP="00172B11">
      <w:p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Základné imanie </w:t>
      </w:r>
      <w:r w:rsidR="00C40B24" w:rsidRPr="00BF6BF3">
        <w:rPr>
          <w:rFonts w:ascii="Arial" w:hAnsi="Arial" w:cs="Arial"/>
        </w:rPr>
        <w:t xml:space="preserve">v hodnote 5 000 EUR </w:t>
      </w:r>
      <w:r w:rsidRPr="00BF6BF3">
        <w:rPr>
          <w:rFonts w:ascii="Arial" w:hAnsi="Arial" w:cs="Arial"/>
        </w:rPr>
        <w:t>bolo celé upísané a splatené.</w:t>
      </w:r>
    </w:p>
    <w:p w:rsidR="00172B11" w:rsidRDefault="00172B11" w:rsidP="00172B11">
      <w:p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Zákonný rezervný fond vo výške </w:t>
      </w:r>
      <w:r w:rsidR="00C40B24" w:rsidRPr="00BF6BF3">
        <w:rPr>
          <w:rFonts w:ascii="Arial" w:hAnsi="Arial" w:cs="Arial"/>
          <w:szCs w:val="17"/>
        </w:rPr>
        <w:t xml:space="preserve">500 </w:t>
      </w:r>
      <w:r w:rsidR="000003CC" w:rsidRPr="00BF6BF3">
        <w:rPr>
          <w:rFonts w:ascii="Arial" w:hAnsi="Arial" w:cs="Arial"/>
        </w:rPr>
        <w:t>EUR</w:t>
      </w:r>
      <w:r w:rsidRPr="00BF6BF3">
        <w:rPr>
          <w:rFonts w:ascii="Arial" w:hAnsi="Arial" w:cs="Arial"/>
        </w:rPr>
        <w:t xml:space="preserve"> dosahuje výšku povinnej minimálnej tvorby podľa Obchodného zákonníka.</w:t>
      </w:r>
    </w:p>
    <w:p w:rsidR="00B620DF" w:rsidRPr="00BF6BF3" w:rsidRDefault="00B620DF" w:rsidP="00172B11">
      <w:pPr>
        <w:rPr>
          <w:rFonts w:ascii="Arial" w:hAnsi="Arial" w:cs="Arial"/>
        </w:rPr>
      </w:pPr>
      <w:r>
        <w:rPr>
          <w:rFonts w:ascii="Arial" w:hAnsi="Arial" w:cs="Arial"/>
        </w:rPr>
        <w:t>Ostatné kapitálové fondy sú vo výške 5200 EUR.</w:t>
      </w:r>
    </w:p>
    <w:p w:rsidR="00172B11" w:rsidRPr="00BF6BF3" w:rsidRDefault="00172B11" w:rsidP="00172B11">
      <w:pPr>
        <w:rPr>
          <w:rFonts w:ascii="Arial" w:hAnsi="Arial" w:cs="Arial"/>
          <w:sz w:val="15"/>
          <w:szCs w:val="15"/>
        </w:rPr>
      </w:pPr>
    </w:p>
    <w:p w:rsidR="0074448F" w:rsidRPr="00BF6BF3" w:rsidRDefault="00C40B24" w:rsidP="0074448F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V</w:t>
      </w:r>
      <w:r w:rsidR="00AC79A3" w:rsidRPr="00BF6BF3">
        <w:rPr>
          <w:rFonts w:ascii="Arial" w:hAnsi="Arial"/>
        </w:rPr>
        <w:t xml:space="preserve">yrovnanie straty za rok </w:t>
      </w:r>
      <w:r w:rsidR="00DC14A2">
        <w:rPr>
          <w:rFonts w:ascii="Arial" w:hAnsi="Arial"/>
        </w:rPr>
        <w:t>2012</w:t>
      </w:r>
    </w:p>
    <w:p w:rsidR="0074448F" w:rsidRPr="00BF6BF3" w:rsidRDefault="0074448F" w:rsidP="0074448F">
      <w:pPr>
        <w:rPr>
          <w:rFonts w:ascii="Arial" w:hAnsi="Arial" w:cs="Arial"/>
          <w:snapToGrid w:val="0"/>
          <w:lang w:eastAsia="sk-SK"/>
        </w:rPr>
      </w:pPr>
    </w:p>
    <w:p w:rsidR="00662391" w:rsidRPr="00BF6BF3" w:rsidRDefault="00662391" w:rsidP="0074448F">
      <w:pPr>
        <w:rPr>
          <w:rFonts w:ascii="Arial" w:hAnsi="Arial" w:cs="Arial"/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0F3C33" w:rsidRPr="00BF6BF3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BF6BF3" w:rsidRDefault="000F3C33" w:rsidP="0074448F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A226BA" w:rsidRDefault="00DC14A2" w:rsidP="003C60C9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A226BA">
              <w:rPr>
                <w:rFonts w:ascii="Arial" w:hAnsi="Arial" w:cs="Arial"/>
                <w:b/>
                <w:i/>
                <w:sz w:val="15"/>
                <w:szCs w:val="15"/>
              </w:rPr>
              <w:t>2012</w:t>
            </w:r>
          </w:p>
        </w:tc>
      </w:tr>
      <w:tr w:rsidR="000F3C33" w:rsidRPr="00BF6BF3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BF6BF3" w:rsidRDefault="000F3C33" w:rsidP="0074448F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A226BA" w:rsidRDefault="00C40B24" w:rsidP="00B620DF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lang w:eastAsia="sk-SK"/>
              </w:rPr>
              <w:t>(</w:t>
            </w:r>
            <w:r w:rsidR="00A226BA">
              <w:rPr>
                <w:rFonts w:ascii="Arial" w:hAnsi="Arial" w:cs="Arial"/>
                <w:snapToGrid w:val="0"/>
                <w:sz w:val="15"/>
                <w:lang w:eastAsia="sk-SK"/>
              </w:rPr>
              <w:t>2 951</w:t>
            </w:r>
            <w:r w:rsidRPr="00A226BA">
              <w:rPr>
                <w:rFonts w:ascii="Arial" w:hAnsi="Arial" w:cs="Arial"/>
                <w:snapToGrid w:val="0"/>
                <w:sz w:val="15"/>
                <w:lang w:eastAsia="sk-SK"/>
              </w:rPr>
              <w:t>)</w:t>
            </w:r>
          </w:p>
        </w:tc>
      </w:tr>
      <w:tr w:rsidR="000F3C33" w:rsidRPr="00BF6BF3" w:rsidTr="009E172B">
        <w:tc>
          <w:tcPr>
            <w:tcW w:w="7088" w:type="dxa"/>
          </w:tcPr>
          <w:p w:rsidR="000F3C33" w:rsidRPr="00BF6BF3" w:rsidRDefault="000F3C33" w:rsidP="0074448F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A226BA" w:rsidRDefault="000F3C33" w:rsidP="009E172B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</w:tr>
      <w:tr w:rsidR="000F3C33" w:rsidRPr="00BF6BF3" w:rsidTr="009E172B">
        <w:tc>
          <w:tcPr>
            <w:tcW w:w="7088" w:type="dxa"/>
          </w:tcPr>
          <w:p w:rsidR="000F3C33" w:rsidRPr="00BF6BF3" w:rsidRDefault="000F3C33" w:rsidP="0074448F">
            <w:pPr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proofErr w:type="spellStart"/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Vysporiadanie</w:t>
            </w:r>
            <w:proofErr w:type="spellEnd"/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A226BA" w:rsidRDefault="00DC14A2" w:rsidP="009E172B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A226BA"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</w:tr>
      <w:tr w:rsidR="000F3C33" w:rsidRPr="00BF6BF3" w:rsidTr="009E172B">
        <w:tc>
          <w:tcPr>
            <w:tcW w:w="7088" w:type="dxa"/>
          </w:tcPr>
          <w:p w:rsidR="000F3C33" w:rsidRPr="00BF6BF3" w:rsidRDefault="000F3C33" w:rsidP="00762454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A226BA" w:rsidRDefault="00A226BA" w:rsidP="00B620DF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lang w:eastAsia="sk-SK"/>
              </w:rPr>
              <w:t>(</w:t>
            </w: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2 951</w:t>
            </w:r>
            <w:r w:rsidRPr="00A226BA">
              <w:rPr>
                <w:rFonts w:ascii="Arial" w:hAnsi="Arial" w:cs="Arial"/>
                <w:snapToGrid w:val="0"/>
                <w:sz w:val="15"/>
                <w:lang w:eastAsia="sk-SK"/>
              </w:rPr>
              <w:t>)</w:t>
            </w:r>
          </w:p>
        </w:tc>
      </w:tr>
      <w:tr w:rsidR="000F3C33" w:rsidRPr="00BF6BF3" w:rsidTr="009E172B">
        <w:tc>
          <w:tcPr>
            <w:tcW w:w="7088" w:type="dxa"/>
          </w:tcPr>
          <w:p w:rsidR="000F3C33" w:rsidRPr="00BF6BF3" w:rsidRDefault="000F3C33" w:rsidP="0074448F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A226BA" w:rsidRDefault="000F3C33" w:rsidP="0074448F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BF6BF3" w:rsidTr="009E172B">
        <w:tc>
          <w:tcPr>
            <w:tcW w:w="7088" w:type="dxa"/>
          </w:tcPr>
          <w:p w:rsidR="000F3C33" w:rsidRPr="00BF6BF3" w:rsidRDefault="000F3C33" w:rsidP="00762454">
            <w:pP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A226BA" w:rsidRDefault="00A226BA" w:rsidP="00B620DF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A226BA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(2 951)</w:t>
            </w:r>
          </w:p>
        </w:tc>
      </w:tr>
    </w:tbl>
    <w:p w:rsidR="0074448F" w:rsidRPr="00BF6BF3" w:rsidRDefault="0074448F" w:rsidP="0074448F">
      <w:pPr>
        <w:rPr>
          <w:rFonts w:ascii="Arial" w:hAnsi="Arial" w:cs="Arial"/>
          <w:snapToGrid w:val="0"/>
          <w:lang w:eastAsia="sk-SK"/>
        </w:rPr>
      </w:pPr>
    </w:p>
    <w:p w:rsidR="0074448F" w:rsidRPr="00BF6BF3" w:rsidRDefault="0074448F" w:rsidP="0074448F">
      <w:pPr>
        <w:rPr>
          <w:rFonts w:ascii="Arial" w:hAnsi="Arial" w:cs="Arial"/>
          <w:snapToGrid w:val="0"/>
          <w:lang w:eastAsia="sk-SK"/>
        </w:rPr>
      </w:pPr>
    </w:p>
    <w:p w:rsidR="0074448F" w:rsidRPr="00BF6BF3" w:rsidRDefault="0074448F" w:rsidP="0074448F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Rezervy (r. 08</w:t>
      </w:r>
      <w:r w:rsidR="00774339" w:rsidRPr="00BF6BF3">
        <w:rPr>
          <w:rFonts w:ascii="Arial" w:hAnsi="Arial"/>
        </w:rPr>
        <w:t>9</w:t>
      </w:r>
      <w:r w:rsidRPr="00BF6BF3">
        <w:rPr>
          <w:rFonts w:ascii="Arial" w:hAnsi="Arial"/>
        </w:rPr>
        <w:t xml:space="preserve"> súvahy)</w:t>
      </w:r>
    </w:p>
    <w:p w:rsidR="0074448F" w:rsidRPr="00BF6BF3" w:rsidRDefault="0074448F" w:rsidP="0074448F">
      <w:pPr>
        <w:rPr>
          <w:rFonts w:ascii="Arial" w:hAnsi="Arial" w:cs="Arial"/>
          <w:snapToGrid w:val="0"/>
          <w:lang w:eastAsia="sk-SK"/>
        </w:rPr>
      </w:pPr>
    </w:p>
    <w:p w:rsidR="0074448F" w:rsidRPr="00BF6BF3" w:rsidRDefault="0074448F" w:rsidP="0074448F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Zákonn</w:t>
      </w:r>
      <w:r w:rsidR="00CC2D00" w:rsidRPr="00BF6BF3">
        <w:rPr>
          <w:rFonts w:ascii="Arial" w:hAnsi="Arial"/>
        </w:rPr>
        <w:t>é</w:t>
      </w:r>
      <w:r w:rsidRPr="00BF6BF3">
        <w:rPr>
          <w:rFonts w:ascii="Arial" w:hAnsi="Arial"/>
        </w:rPr>
        <w:t xml:space="preserve"> </w:t>
      </w:r>
      <w:r w:rsidR="00C9225A" w:rsidRPr="00BF6BF3">
        <w:rPr>
          <w:rFonts w:ascii="Arial" w:hAnsi="Arial"/>
        </w:rPr>
        <w:t xml:space="preserve">a ostatné rezervy </w:t>
      </w:r>
      <w:r w:rsidRPr="00BF6BF3">
        <w:rPr>
          <w:rFonts w:ascii="Arial" w:hAnsi="Arial"/>
        </w:rPr>
        <w:t>(r. 0</w:t>
      </w:r>
      <w:r w:rsidR="00774339" w:rsidRPr="00BF6BF3">
        <w:rPr>
          <w:rFonts w:ascii="Arial" w:hAnsi="Arial"/>
        </w:rPr>
        <w:t>90, 091</w:t>
      </w:r>
      <w:r w:rsidR="00C9225A" w:rsidRPr="00BF6BF3">
        <w:rPr>
          <w:rFonts w:ascii="Arial" w:hAnsi="Arial"/>
        </w:rPr>
        <w:t xml:space="preserve">, 092, 093 </w:t>
      </w:r>
      <w:r w:rsidRPr="00BF6BF3">
        <w:rPr>
          <w:rFonts w:ascii="Arial" w:hAnsi="Arial"/>
        </w:rPr>
        <w:t xml:space="preserve">súvahy) </w:t>
      </w:r>
    </w:p>
    <w:p w:rsidR="0074448F" w:rsidRPr="00BF6BF3" w:rsidRDefault="0074448F" w:rsidP="0074448F">
      <w:pPr>
        <w:rPr>
          <w:rFonts w:ascii="Arial" w:hAnsi="Arial" w:cs="Arial"/>
          <w:snapToGrid w:val="0"/>
          <w:lang w:eastAsia="sk-SK"/>
        </w:rPr>
      </w:pPr>
    </w:p>
    <w:p w:rsidR="00C9225A" w:rsidRPr="00BF6BF3" w:rsidRDefault="00C9225A" w:rsidP="0074448F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DC14A2">
        <w:rPr>
          <w:rFonts w:ascii="Arial" w:hAnsi="Arial" w:cs="Arial"/>
          <w:snapToGrid w:val="0"/>
          <w:u w:val="single"/>
          <w:lang w:eastAsia="sk-SK"/>
        </w:rPr>
        <w:t>2013</w:t>
      </w:r>
    </w:p>
    <w:p w:rsidR="00C9225A" w:rsidRPr="00BF6BF3" w:rsidRDefault="00C9225A" w:rsidP="0074448F">
      <w:pPr>
        <w:rPr>
          <w:rFonts w:ascii="Arial" w:hAnsi="Arial" w:cs="Arial"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BF6BF3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BF6BF3" w:rsidRDefault="00C9225A" w:rsidP="0074448F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BF6BF3" w:rsidRDefault="0074448F" w:rsidP="003C60C9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 1. 1. </w:t>
            </w:r>
            <w:r w:rsidR="00DC14A2"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A226BA" w:rsidRDefault="0074448F" w:rsidP="0074448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A226BA">
              <w:rPr>
                <w:rFonts w:ascii="Arial" w:hAnsi="Arial" w:cs="Arial"/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A226BA" w:rsidRDefault="007F1711" w:rsidP="0074448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A226BA">
              <w:rPr>
                <w:rFonts w:ascii="Arial" w:hAnsi="Arial" w:cs="Arial"/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A226BA" w:rsidRDefault="0074448F" w:rsidP="0074448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A226BA">
              <w:rPr>
                <w:rFonts w:ascii="Arial" w:hAnsi="Arial" w:cs="Arial"/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A226BA" w:rsidRDefault="00AC79A3" w:rsidP="003C60C9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A226BA">
              <w:rPr>
                <w:rFonts w:ascii="Arial" w:hAnsi="Arial" w:cs="Arial"/>
                <w:b/>
                <w:i/>
                <w:sz w:val="15"/>
                <w:szCs w:val="15"/>
              </w:rPr>
              <w:t>Stav</w:t>
            </w:r>
            <w:r w:rsidRPr="00A226BA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 31. 12. </w:t>
            </w:r>
            <w:r w:rsidR="00DC14A2" w:rsidRPr="00A226BA"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</w:tr>
      <w:tr w:rsidR="00CD6DA2" w:rsidRPr="00BF6BF3" w:rsidTr="0074448F">
        <w:trPr>
          <w:cantSplit/>
        </w:trPr>
        <w:tc>
          <w:tcPr>
            <w:tcW w:w="3402" w:type="dxa"/>
          </w:tcPr>
          <w:p w:rsidR="00CD6DA2" w:rsidRPr="00BF6BF3" w:rsidRDefault="00CD6DA2" w:rsidP="00762454">
            <w:pPr>
              <w:jc w:val="left"/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BF6BF3" w:rsidRDefault="00CD6DA2" w:rsidP="00C55985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A226BA" w:rsidRDefault="00CD6DA2" w:rsidP="00C55985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A226BA" w:rsidRDefault="00CD6DA2" w:rsidP="00C55985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A226BA" w:rsidRDefault="00CD6DA2" w:rsidP="00C55985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A226BA" w:rsidRDefault="00CD6DA2" w:rsidP="00C55985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A226BA" w:rsidRPr="00BF6BF3" w:rsidTr="00C55985">
        <w:trPr>
          <w:cantSplit/>
        </w:trPr>
        <w:tc>
          <w:tcPr>
            <w:tcW w:w="3402" w:type="dxa"/>
          </w:tcPr>
          <w:p w:rsidR="00A226BA" w:rsidRPr="00BF6BF3" w:rsidRDefault="00A226BA" w:rsidP="00DC14A2">
            <w:pPr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Krátkodobé zákonné rezervy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A226BA" w:rsidRPr="00BF6BF3" w:rsidRDefault="00A226BA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115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A226BA" w:rsidRPr="00A226BA" w:rsidRDefault="00A226BA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115</w:t>
            </w:r>
          </w:p>
        </w:tc>
      </w:tr>
      <w:tr w:rsidR="00A226BA" w:rsidRPr="00BF6BF3" w:rsidTr="0074448F">
        <w:trPr>
          <w:cantSplit/>
        </w:trPr>
        <w:tc>
          <w:tcPr>
            <w:tcW w:w="3402" w:type="dxa"/>
          </w:tcPr>
          <w:p w:rsidR="00A226BA" w:rsidRPr="00BF6BF3" w:rsidRDefault="00A226BA" w:rsidP="00DC14A2">
            <w:pPr>
              <w:ind w:firstLine="176"/>
              <w:jc w:val="lef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 xml:space="preserve">z toho: vypracovanie UZ </w:t>
            </w: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2013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A226BA" w:rsidRPr="00BF6BF3" w:rsidRDefault="00A226BA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115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A226BA" w:rsidRPr="00A226BA" w:rsidRDefault="00A226BA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115</w:t>
            </w:r>
          </w:p>
        </w:tc>
      </w:tr>
      <w:tr w:rsidR="00DC14A2" w:rsidRPr="00BF6BF3" w:rsidTr="0074448F">
        <w:trPr>
          <w:cantSplit/>
        </w:trPr>
        <w:tc>
          <w:tcPr>
            <w:tcW w:w="3402" w:type="dxa"/>
          </w:tcPr>
          <w:p w:rsidR="00DC14A2" w:rsidRPr="00BF6BF3" w:rsidRDefault="00DC14A2" w:rsidP="00DC14A2">
            <w:pPr>
              <w:ind w:firstLine="176"/>
              <w:jc w:val="lef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i/>
                <w:sz w:val="15"/>
              </w:rPr>
              <w:t>-</w:t>
            </w:r>
          </w:p>
        </w:tc>
      </w:tr>
      <w:tr w:rsidR="00DC14A2" w:rsidRPr="00BF6BF3" w:rsidTr="0074448F">
        <w:trPr>
          <w:cantSplit/>
        </w:trPr>
        <w:tc>
          <w:tcPr>
            <w:tcW w:w="3402" w:type="dxa"/>
          </w:tcPr>
          <w:p w:rsidR="00DC14A2" w:rsidRPr="00BF6BF3" w:rsidRDefault="00DC14A2" w:rsidP="00DC14A2">
            <w:pPr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9E172B">
        <w:trPr>
          <w:cantSplit/>
        </w:trPr>
        <w:tc>
          <w:tcPr>
            <w:tcW w:w="3402" w:type="dxa"/>
            <w:tcBorders>
              <w:bottom w:val="nil"/>
            </w:tcBorders>
          </w:tcPr>
          <w:p w:rsidR="00DC14A2" w:rsidRPr="00BF6BF3" w:rsidRDefault="00DC14A2" w:rsidP="00DC14A2">
            <w:pPr>
              <w:ind w:firstLine="176"/>
              <w:jc w:val="lef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14A2" w:rsidRPr="00BF6BF3" w:rsidTr="009E172B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DC14A2" w:rsidRPr="00BF6BF3" w:rsidRDefault="00DC14A2" w:rsidP="00DC14A2">
            <w:pPr>
              <w:ind w:firstLine="176"/>
              <w:jc w:val="left"/>
              <w:rPr>
                <w:rFonts w:ascii="Arial" w:hAnsi="Arial" w:cs="Arial"/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z w:val="15"/>
              </w:rPr>
            </w:pPr>
            <w:r w:rsidRPr="00A226BA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z w:val="15"/>
              </w:rPr>
            </w:pPr>
            <w:r w:rsidRPr="00A226BA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z w:val="15"/>
              </w:rPr>
            </w:pPr>
            <w:r w:rsidRPr="00A226BA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z w:val="15"/>
              </w:rPr>
            </w:pPr>
            <w:r w:rsidRPr="00A226BA">
              <w:rPr>
                <w:rFonts w:ascii="Arial" w:hAnsi="Arial" w:cs="Arial"/>
                <w:i/>
                <w:sz w:val="15"/>
              </w:rPr>
              <w:t>-</w:t>
            </w:r>
          </w:p>
        </w:tc>
      </w:tr>
    </w:tbl>
    <w:p w:rsidR="0074448F" w:rsidRPr="00BF6BF3" w:rsidRDefault="0074448F" w:rsidP="0074448F">
      <w:pPr>
        <w:rPr>
          <w:rFonts w:ascii="Arial" w:hAnsi="Arial" w:cs="Arial"/>
          <w:snapToGrid w:val="0"/>
          <w:lang w:eastAsia="sk-SK"/>
        </w:rPr>
      </w:pPr>
    </w:p>
    <w:p w:rsidR="00CD6DA2" w:rsidRPr="00BF6BF3" w:rsidRDefault="00BA18F1" w:rsidP="00CD6DA2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br w:type="page"/>
      </w:r>
      <w:r w:rsidR="00CD6DA2" w:rsidRPr="00BF6BF3">
        <w:rPr>
          <w:rFonts w:ascii="Arial" w:hAnsi="Arial" w:cs="Arial"/>
          <w:snapToGrid w:val="0"/>
          <w:u w:val="single"/>
          <w:lang w:eastAsia="sk-SK"/>
        </w:rPr>
        <w:lastRenderedPageBreak/>
        <w:t xml:space="preserve">31. december </w:t>
      </w:r>
      <w:r w:rsidR="00DC14A2">
        <w:rPr>
          <w:rFonts w:ascii="Arial" w:hAnsi="Arial" w:cs="Arial"/>
          <w:snapToGrid w:val="0"/>
          <w:u w:val="single"/>
          <w:lang w:eastAsia="sk-SK"/>
        </w:rPr>
        <w:t>2012</w:t>
      </w:r>
    </w:p>
    <w:p w:rsidR="00CD6DA2" w:rsidRPr="00BF6BF3" w:rsidRDefault="00CD6DA2" w:rsidP="00CD6DA2">
      <w:pPr>
        <w:rPr>
          <w:rFonts w:ascii="Arial" w:hAnsi="Arial" w:cs="Arial"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CD6DA2" w:rsidRPr="00BF6BF3" w:rsidTr="003A3648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3A3648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762454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 1. 1. </w:t>
            </w:r>
            <w:r w:rsidR="00DC14A2">
              <w:rPr>
                <w:rFonts w:ascii="Arial" w:hAnsi="Arial" w:cs="Arial"/>
                <w:b/>
                <w:i/>
                <w:sz w:val="15"/>
                <w:szCs w:val="15"/>
              </w:rPr>
              <w:t>2012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3A364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3A364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3A364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762454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Stav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 31. 12. </w:t>
            </w:r>
            <w:r w:rsidR="00DC14A2">
              <w:rPr>
                <w:rFonts w:ascii="Arial" w:hAnsi="Arial" w:cs="Arial"/>
                <w:b/>
                <w:i/>
                <w:sz w:val="15"/>
                <w:szCs w:val="15"/>
              </w:rPr>
              <w:t>2012</w:t>
            </w:r>
          </w:p>
        </w:tc>
      </w:tr>
      <w:tr w:rsidR="00CC2D00" w:rsidRPr="00BF6BF3" w:rsidTr="003A3648">
        <w:trPr>
          <w:cantSplit/>
        </w:trPr>
        <w:tc>
          <w:tcPr>
            <w:tcW w:w="3402" w:type="dxa"/>
          </w:tcPr>
          <w:p w:rsidR="00CC2D00" w:rsidRPr="00BF6BF3" w:rsidRDefault="00CC2D00" w:rsidP="003A3648">
            <w:pPr>
              <w:jc w:val="left"/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BF6BF3" w:rsidRDefault="00CC2D00" w:rsidP="003A3648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BF6BF3" w:rsidRDefault="00CC2D00" w:rsidP="003A3648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BF6BF3" w:rsidRDefault="00CC2D00" w:rsidP="003A3648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BF6BF3" w:rsidRDefault="00CC2D00" w:rsidP="003A3648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BF6BF3" w:rsidRDefault="00CC2D00" w:rsidP="003A3648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14A2" w:rsidRPr="00DC14A2" w:rsidTr="003A3648">
        <w:trPr>
          <w:cantSplit/>
        </w:trPr>
        <w:tc>
          <w:tcPr>
            <w:tcW w:w="3402" w:type="dxa"/>
          </w:tcPr>
          <w:p w:rsidR="00DC14A2" w:rsidRPr="00DC14A2" w:rsidRDefault="00DC14A2" w:rsidP="00DC14A2">
            <w:pPr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Krátkodobé zákonné rezervy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80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80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100</w:t>
            </w:r>
          </w:p>
        </w:tc>
      </w:tr>
      <w:tr w:rsidR="00DC14A2" w:rsidRPr="00DC14A2" w:rsidTr="003A3648">
        <w:trPr>
          <w:cantSplit/>
        </w:trPr>
        <w:tc>
          <w:tcPr>
            <w:tcW w:w="3402" w:type="dxa"/>
          </w:tcPr>
          <w:p w:rsidR="00DC14A2" w:rsidRPr="00DC14A2" w:rsidRDefault="00DC14A2" w:rsidP="00DC14A2">
            <w:pPr>
              <w:ind w:firstLine="176"/>
              <w:jc w:val="lef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z toho: vypracovanie UZ 2013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80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80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100</w:t>
            </w:r>
          </w:p>
        </w:tc>
      </w:tr>
      <w:tr w:rsidR="00DC14A2" w:rsidRPr="00DC14A2" w:rsidTr="003A3648">
        <w:trPr>
          <w:cantSplit/>
        </w:trPr>
        <w:tc>
          <w:tcPr>
            <w:tcW w:w="3402" w:type="dxa"/>
          </w:tcPr>
          <w:p w:rsidR="00DC14A2" w:rsidRPr="00DC14A2" w:rsidRDefault="00DC14A2" w:rsidP="00DC14A2">
            <w:pPr>
              <w:ind w:firstLine="176"/>
              <w:jc w:val="lef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z w:val="15"/>
              </w:rPr>
              <w:t>-</w:t>
            </w:r>
          </w:p>
        </w:tc>
      </w:tr>
      <w:tr w:rsidR="00DC14A2" w:rsidRPr="00DC14A2" w:rsidTr="003A3648">
        <w:trPr>
          <w:cantSplit/>
        </w:trPr>
        <w:tc>
          <w:tcPr>
            <w:tcW w:w="3402" w:type="dxa"/>
          </w:tcPr>
          <w:p w:rsidR="00DC14A2" w:rsidRPr="00DC14A2" w:rsidRDefault="00DC14A2" w:rsidP="00DC14A2">
            <w:pPr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DC14A2" w:rsidTr="003A3648">
        <w:trPr>
          <w:cantSplit/>
        </w:trPr>
        <w:tc>
          <w:tcPr>
            <w:tcW w:w="3402" w:type="dxa"/>
            <w:tcBorders>
              <w:bottom w:val="nil"/>
            </w:tcBorders>
          </w:tcPr>
          <w:p w:rsidR="00DC14A2" w:rsidRPr="00DC14A2" w:rsidRDefault="00DC14A2" w:rsidP="00DC14A2">
            <w:pPr>
              <w:ind w:firstLine="176"/>
              <w:jc w:val="lef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14A2" w:rsidRPr="00BF6BF3" w:rsidTr="003A3648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DC14A2" w:rsidRPr="00DC14A2" w:rsidRDefault="00DC14A2" w:rsidP="00DC14A2">
            <w:pPr>
              <w:ind w:firstLine="176"/>
              <w:jc w:val="left"/>
              <w:rPr>
                <w:rFonts w:ascii="Arial" w:hAnsi="Arial" w:cs="Arial"/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z w:val="15"/>
              </w:rPr>
            </w:pPr>
            <w:r w:rsidRPr="00DC14A2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z w:val="15"/>
              </w:rPr>
            </w:pPr>
            <w:r w:rsidRPr="00DC14A2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z w:val="15"/>
              </w:rPr>
            </w:pPr>
            <w:r w:rsidRPr="00DC14A2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z w:val="15"/>
              </w:rPr>
            </w:pPr>
            <w:r w:rsidRPr="00DC14A2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z w:val="15"/>
              </w:rPr>
            </w:pPr>
            <w:r w:rsidRPr="00DC14A2">
              <w:rPr>
                <w:rFonts w:ascii="Arial" w:hAnsi="Arial" w:cs="Arial"/>
                <w:i/>
                <w:sz w:val="15"/>
              </w:rPr>
              <w:t>-</w:t>
            </w:r>
          </w:p>
        </w:tc>
      </w:tr>
    </w:tbl>
    <w:p w:rsidR="000F3C33" w:rsidRPr="00BF6BF3" w:rsidRDefault="000F3C33" w:rsidP="009E172B">
      <w:pPr>
        <w:rPr>
          <w:rFonts w:ascii="Arial" w:hAnsi="Arial" w:cs="Arial"/>
        </w:rPr>
      </w:pPr>
    </w:p>
    <w:p w:rsidR="0074448F" w:rsidRPr="00BF6BF3" w:rsidRDefault="0074448F" w:rsidP="008711DF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Záväzky (r. 09</w:t>
      </w:r>
      <w:r w:rsidR="00774339" w:rsidRPr="00BF6BF3">
        <w:rPr>
          <w:rFonts w:ascii="Arial" w:hAnsi="Arial"/>
        </w:rPr>
        <w:t>4</w:t>
      </w:r>
      <w:r w:rsidRPr="00BF6BF3">
        <w:rPr>
          <w:rFonts w:ascii="Arial" w:hAnsi="Arial"/>
        </w:rPr>
        <w:t xml:space="preserve"> a 10</w:t>
      </w:r>
      <w:r w:rsidR="00A33809" w:rsidRPr="00BF6BF3">
        <w:rPr>
          <w:rFonts w:ascii="Arial" w:hAnsi="Arial"/>
        </w:rPr>
        <w:t>6</w:t>
      </w:r>
      <w:r w:rsidRPr="00BF6BF3">
        <w:rPr>
          <w:rFonts w:ascii="Arial" w:hAnsi="Arial"/>
        </w:rPr>
        <w:t xml:space="preserve"> súvahy)</w:t>
      </w:r>
    </w:p>
    <w:p w:rsidR="0074448F" w:rsidRPr="00BF6BF3" w:rsidRDefault="0074448F" w:rsidP="0074448F">
      <w:pPr>
        <w:rPr>
          <w:rFonts w:ascii="Arial" w:hAnsi="Arial" w:cs="Arial"/>
          <w:snapToGrid w:val="0"/>
          <w:lang w:eastAsia="sk-SK"/>
        </w:rPr>
      </w:pPr>
    </w:p>
    <w:p w:rsidR="008B77F4" w:rsidRPr="00BF6BF3" w:rsidRDefault="008B77F4" w:rsidP="008B77F4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Výška záväzkov do lehoty a po lehote splatnosti vrátane skupiny</w:t>
      </w:r>
    </w:p>
    <w:p w:rsidR="000F3C33" w:rsidRPr="00BF6BF3" w:rsidRDefault="000F3C33" w:rsidP="0074448F">
      <w:pPr>
        <w:rPr>
          <w:rFonts w:ascii="Arial" w:hAnsi="Arial" w:cs="Arial"/>
          <w:snapToGrid w:val="0"/>
          <w:u w:val="single"/>
          <w:lang w:eastAsia="sk-SK"/>
        </w:rPr>
      </w:pPr>
    </w:p>
    <w:p w:rsidR="0074448F" w:rsidRPr="00BF6BF3" w:rsidRDefault="00AC79A3" w:rsidP="0074448F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DC14A2">
        <w:rPr>
          <w:rFonts w:ascii="Arial" w:hAnsi="Arial" w:cs="Arial"/>
          <w:snapToGrid w:val="0"/>
          <w:u w:val="single"/>
          <w:lang w:eastAsia="sk-SK"/>
        </w:rPr>
        <w:t>2013</w:t>
      </w:r>
    </w:p>
    <w:p w:rsidR="0074448F" w:rsidRPr="00BF6BF3" w:rsidRDefault="0074448F" w:rsidP="0074448F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8711DF" w:rsidRPr="00BF6BF3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BF6BF3" w:rsidRDefault="008711DF" w:rsidP="002F78A4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BF6BF3" w:rsidRDefault="008711DF" w:rsidP="008711D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BF6BF3" w:rsidRDefault="008711DF" w:rsidP="008711D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BF6BF3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BF6BF3" w:rsidRDefault="008711DF" w:rsidP="002F78A4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BF6BF3" w:rsidRDefault="008711DF" w:rsidP="008711D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BF6BF3" w:rsidRDefault="008711DF" w:rsidP="008711D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do 360 dní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BF6BF3" w:rsidRDefault="008711DF" w:rsidP="008711D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BF6BF3" w:rsidRDefault="008711DF" w:rsidP="002F78A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A226BA" w:rsidRPr="00BF6BF3" w:rsidTr="008711DF">
        <w:trPr>
          <w:cantSplit/>
        </w:trPr>
        <w:tc>
          <w:tcPr>
            <w:tcW w:w="4536" w:type="dxa"/>
          </w:tcPr>
          <w:p w:rsidR="00A226BA" w:rsidRPr="00BF6BF3" w:rsidRDefault="00A226BA" w:rsidP="00AA1C46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53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53</w:t>
            </w:r>
          </w:p>
        </w:tc>
      </w:tr>
      <w:tr w:rsidR="00A226BA" w:rsidRPr="00BF6BF3" w:rsidTr="008711DF">
        <w:trPr>
          <w:cantSplit/>
        </w:trPr>
        <w:tc>
          <w:tcPr>
            <w:tcW w:w="4536" w:type="dxa"/>
          </w:tcPr>
          <w:p w:rsidR="00A226BA" w:rsidRPr="00BF6BF3" w:rsidRDefault="00A226BA" w:rsidP="00AA1C46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AA1C4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AA1C4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AA1C4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226BA" w:rsidRPr="00BF6BF3" w:rsidTr="008711DF">
        <w:trPr>
          <w:cantSplit/>
        </w:trPr>
        <w:tc>
          <w:tcPr>
            <w:tcW w:w="4536" w:type="dxa"/>
          </w:tcPr>
          <w:p w:rsidR="00A226BA" w:rsidRPr="00BF6BF3" w:rsidRDefault="00A226BA" w:rsidP="00AA1C46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160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160</w:t>
            </w:r>
          </w:p>
        </w:tc>
      </w:tr>
      <w:tr w:rsidR="00A226BA" w:rsidRPr="00BF6BF3" w:rsidTr="008711DF">
        <w:trPr>
          <w:cantSplit/>
        </w:trPr>
        <w:tc>
          <w:tcPr>
            <w:tcW w:w="4536" w:type="dxa"/>
          </w:tcPr>
          <w:p w:rsidR="00A226BA" w:rsidRPr="00BF6BF3" w:rsidRDefault="00A226BA" w:rsidP="00AA1C46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226BA" w:rsidRPr="00BF6BF3" w:rsidTr="008711DF">
        <w:trPr>
          <w:cantSplit/>
        </w:trPr>
        <w:tc>
          <w:tcPr>
            <w:tcW w:w="4536" w:type="dxa"/>
          </w:tcPr>
          <w:p w:rsidR="00A226BA" w:rsidRPr="00BF6BF3" w:rsidRDefault="00A226BA" w:rsidP="00AA1C46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226BA" w:rsidRPr="00BF6BF3" w:rsidTr="008711DF">
        <w:trPr>
          <w:cantSplit/>
        </w:trPr>
        <w:tc>
          <w:tcPr>
            <w:tcW w:w="4536" w:type="dxa"/>
          </w:tcPr>
          <w:p w:rsidR="00A226BA" w:rsidRPr="00BF6BF3" w:rsidRDefault="00A226BA" w:rsidP="00AA1C46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91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91</w:t>
            </w:r>
          </w:p>
        </w:tc>
      </w:tr>
      <w:tr w:rsidR="00A226BA" w:rsidRPr="00BF6BF3" w:rsidTr="008711DF">
        <w:trPr>
          <w:cantSplit/>
        </w:trPr>
        <w:tc>
          <w:tcPr>
            <w:tcW w:w="4536" w:type="dxa"/>
          </w:tcPr>
          <w:p w:rsidR="00A226BA" w:rsidRPr="00BF6BF3" w:rsidRDefault="00A226BA" w:rsidP="00AA1C46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226BA" w:rsidRPr="00BF6BF3" w:rsidTr="008711DF">
        <w:trPr>
          <w:cantSplit/>
        </w:trPr>
        <w:tc>
          <w:tcPr>
            <w:tcW w:w="4536" w:type="dxa"/>
          </w:tcPr>
          <w:p w:rsidR="00A226BA" w:rsidRPr="00BF6BF3" w:rsidRDefault="00A226BA" w:rsidP="00AA1C46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30</w:t>
            </w:r>
          </w:p>
        </w:tc>
      </w:tr>
      <w:tr w:rsidR="00A226BA" w:rsidRPr="00BF6BF3" w:rsidTr="008711DF">
        <w:trPr>
          <w:cantSplit/>
        </w:trPr>
        <w:tc>
          <w:tcPr>
            <w:tcW w:w="4536" w:type="dxa"/>
          </w:tcPr>
          <w:p w:rsidR="00A226BA" w:rsidRPr="00BF6BF3" w:rsidRDefault="00A226BA" w:rsidP="00AA1C46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960</w:t>
            </w:r>
          </w:p>
        </w:tc>
      </w:tr>
      <w:tr w:rsidR="00A226BA" w:rsidRPr="00BF6BF3" w:rsidTr="008711DF">
        <w:trPr>
          <w:cantSplit/>
        </w:trPr>
        <w:tc>
          <w:tcPr>
            <w:tcW w:w="4536" w:type="dxa"/>
          </w:tcPr>
          <w:p w:rsidR="00A226BA" w:rsidRPr="00BF6BF3" w:rsidRDefault="00A226BA" w:rsidP="00AA1C46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226BA" w:rsidRPr="00BF6BF3" w:rsidTr="008711DF">
        <w:trPr>
          <w:cantSplit/>
        </w:trPr>
        <w:tc>
          <w:tcPr>
            <w:tcW w:w="4536" w:type="dxa"/>
          </w:tcPr>
          <w:p w:rsidR="00A226BA" w:rsidRPr="00BF6BF3" w:rsidRDefault="00A226BA" w:rsidP="008711DF">
            <w:pPr>
              <w:ind w:left="142" w:hanging="142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2013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1 794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226BA" w:rsidRPr="00A226BA" w:rsidRDefault="00A226BA" w:rsidP="002F78A4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1 794</w:t>
            </w:r>
          </w:p>
        </w:tc>
      </w:tr>
    </w:tbl>
    <w:p w:rsidR="008711DF" w:rsidRPr="00BF6BF3" w:rsidRDefault="008711DF" w:rsidP="0074448F">
      <w:pPr>
        <w:rPr>
          <w:rFonts w:ascii="Arial" w:hAnsi="Arial" w:cs="Arial"/>
          <w:snapToGrid w:val="0"/>
          <w:u w:val="single"/>
          <w:lang w:eastAsia="sk-SK"/>
        </w:rPr>
      </w:pPr>
    </w:p>
    <w:p w:rsidR="004A1F58" w:rsidRPr="00BF6BF3" w:rsidRDefault="004A1F58" w:rsidP="004A1F58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DC14A2">
        <w:rPr>
          <w:rFonts w:ascii="Arial" w:hAnsi="Arial" w:cs="Arial"/>
          <w:snapToGrid w:val="0"/>
          <w:u w:val="single"/>
          <w:lang w:eastAsia="sk-SK"/>
        </w:rPr>
        <w:t>2012</w:t>
      </w:r>
    </w:p>
    <w:p w:rsidR="004A1F58" w:rsidRPr="00BF6BF3" w:rsidRDefault="004A1F58" w:rsidP="004A1F58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4A1F58" w:rsidRPr="00BF6BF3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BF6BF3" w:rsidRDefault="004A1F58" w:rsidP="004A1F58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BF6BF3" w:rsidRDefault="004A1F58" w:rsidP="004A1F5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BF6BF3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do 360 dní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DC14A2" w:rsidRPr="00BF6BF3" w:rsidTr="004A1F58">
        <w:trPr>
          <w:cantSplit/>
        </w:trPr>
        <w:tc>
          <w:tcPr>
            <w:tcW w:w="4536" w:type="dxa"/>
          </w:tcPr>
          <w:p w:rsidR="00DC14A2" w:rsidRPr="00BF6BF3" w:rsidRDefault="00DC14A2" w:rsidP="00DC14A2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385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385</w:t>
            </w:r>
          </w:p>
        </w:tc>
      </w:tr>
      <w:tr w:rsidR="00DC14A2" w:rsidRPr="00BF6BF3" w:rsidTr="004A1F58">
        <w:trPr>
          <w:cantSplit/>
        </w:trPr>
        <w:tc>
          <w:tcPr>
            <w:tcW w:w="4536" w:type="dxa"/>
          </w:tcPr>
          <w:p w:rsidR="00DC14A2" w:rsidRPr="00BF6BF3" w:rsidRDefault="00DC14A2" w:rsidP="00DC14A2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4A1F58">
        <w:trPr>
          <w:cantSplit/>
        </w:trPr>
        <w:tc>
          <w:tcPr>
            <w:tcW w:w="4536" w:type="dxa"/>
          </w:tcPr>
          <w:p w:rsidR="00DC14A2" w:rsidRPr="00BF6BF3" w:rsidRDefault="00DC14A2" w:rsidP="00DC14A2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4A1F58">
        <w:trPr>
          <w:cantSplit/>
        </w:trPr>
        <w:tc>
          <w:tcPr>
            <w:tcW w:w="4536" w:type="dxa"/>
          </w:tcPr>
          <w:p w:rsidR="00DC14A2" w:rsidRPr="00BF6BF3" w:rsidRDefault="00DC14A2" w:rsidP="00DC14A2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4A1F58">
        <w:trPr>
          <w:cantSplit/>
        </w:trPr>
        <w:tc>
          <w:tcPr>
            <w:tcW w:w="4536" w:type="dxa"/>
          </w:tcPr>
          <w:p w:rsidR="00DC14A2" w:rsidRPr="00BF6BF3" w:rsidRDefault="00DC14A2" w:rsidP="00DC14A2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4A1F58">
        <w:trPr>
          <w:cantSplit/>
        </w:trPr>
        <w:tc>
          <w:tcPr>
            <w:tcW w:w="4536" w:type="dxa"/>
          </w:tcPr>
          <w:p w:rsidR="00DC14A2" w:rsidRPr="00BF6BF3" w:rsidRDefault="00DC14A2" w:rsidP="00DC14A2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379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379</w:t>
            </w:r>
          </w:p>
        </w:tc>
      </w:tr>
      <w:tr w:rsidR="00DC14A2" w:rsidRPr="00BF6BF3" w:rsidTr="004A1F58">
        <w:trPr>
          <w:cantSplit/>
        </w:trPr>
        <w:tc>
          <w:tcPr>
            <w:tcW w:w="4536" w:type="dxa"/>
          </w:tcPr>
          <w:p w:rsidR="00DC14A2" w:rsidRPr="00BF6BF3" w:rsidRDefault="00DC14A2" w:rsidP="00DC14A2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4A1F58">
        <w:trPr>
          <w:cantSplit/>
        </w:trPr>
        <w:tc>
          <w:tcPr>
            <w:tcW w:w="4536" w:type="dxa"/>
          </w:tcPr>
          <w:p w:rsidR="00DC14A2" w:rsidRPr="00BF6BF3" w:rsidRDefault="00DC14A2" w:rsidP="00DC14A2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223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223</w:t>
            </w:r>
          </w:p>
        </w:tc>
      </w:tr>
      <w:tr w:rsidR="00DC14A2" w:rsidRPr="00BF6BF3" w:rsidTr="004A1F58">
        <w:trPr>
          <w:cantSplit/>
        </w:trPr>
        <w:tc>
          <w:tcPr>
            <w:tcW w:w="4536" w:type="dxa"/>
          </w:tcPr>
          <w:p w:rsidR="00DC14A2" w:rsidRPr="00BF6BF3" w:rsidRDefault="00DC14A2" w:rsidP="00DC14A2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630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630</w:t>
            </w:r>
          </w:p>
        </w:tc>
      </w:tr>
      <w:tr w:rsidR="00DC14A2" w:rsidRPr="00BF6BF3" w:rsidTr="004A1F58">
        <w:trPr>
          <w:cantSplit/>
        </w:trPr>
        <w:tc>
          <w:tcPr>
            <w:tcW w:w="4536" w:type="dxa"/>
          </w:tcPr>
          <w:p w:rsidR="00DC14A2" w:rsidRPr="00BF6BF3" w:rsidRDefault="00DC14A2" w:rsidP="00DC14A2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4A1F58">
        <w:trPr>
          <w:cantSplit/>
        </w:trPr>
        <w:tc>
          <w:tcPr>
            <w:tcW w:w="4536" w:type="dxa"/>
          </w:tcPr>
          <w:p w:rsidR="00DC14A2" w:rsidRPr="00BF6BF3" w:rsidRDefault="00DC14A2" w:rsidP="00DC14A2">
            <w:pPr>
              <w:ind w:left="142" w:hanging="142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2012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1617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1617</w:t>
            </w:r>
          </w:p>
        </w:tc>
      </w:tr>
    </w:tbl>
    <w:p w:rsidR="008711DF" w:rsidRPr="00BF6BF3" w:rsidRDefault="008711DF" w:rsidP="0074448F">
      <w:pPr>
        <w:rPr>
          <w:rFonts w:ascii="Arial" w:hAnsi="Arial" w:cs="Arial"/>
          <w:snapToGrid w:val="0"/>
          <w:u w:val="single"/>
          <w:lang w:eastAsia="sk-SK"/>
        </w:rPr>
      </w:pPr>
    </w:p>
    <w:p w:rsidR="008B77F4" w:rsidRPr="00BF6BF3" w:rsidRDefault="008B77F4" w:rsidP="008B77F4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 xml:space="preserve">Záväzky podľa zostatkovej doby splatnosti </w:t>
      </w:r>
    </w:p>
    <w:p w:rsidR="008B77F4" w:rsidRPr="00BF6BF3" w:rsidRDefault="008B77F4" w:rsidP="008B77F4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4536"/>
        <w:gridCol w:w="851"/>
        <w:gridCol w:w="1843"/>
        <w:gridCol w:w="1842"/>
      </w:tblGrid>
      <w:tr w:rsidR="008B77F4" w:rsidRPr="00BF6BF3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BF6BF3" w:rsidRDefault="008B77F4" w:rsidP="00B53E59">
            <w:pPr>
              <w:ind w:left="176" w:hanging="176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BF6BF3" w:rsidRDefault="008B77F4" w:rsidP="00B53E59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BF6BF3" w:rsidRDefault="008B77F4" w:rsidP="00B53E59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Spolu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k 31. 12. </w:t>
            </w:r>
            <w:r w:rsidR="00DC14A2"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BF6BF3" w:rsidRDefault="008B77F4" w:rsidP="00B53E59">
            <w:pPr>
              <w:ind w:left="57" w:right="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Spolu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 31. 12. </w:t>
            </w:r>
            <w:r w:rsidR="00DC14A2">
              <w:rPr>
                <w:rFonts w:ascii="Arial" w:hAnsi="Arial" w:cs="Arial"/>
                <w:b/>
                <w:i/>
                <w:sz w:val="15"/>
                <w:szCs w:val="15"/>
              </w:rPr>
              <w:t>2012</w:t>
            </w:r>
          </w:p>
        </w:tc>
      </w:tr>
      <w:tr w:rsidR="008B77F4" w:rsidRPr="00BF6BF3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BF6BF3" w:rsidRDefault="008B77F4" w:rsidP="00B53E59">
            <w:pPr>
              <w:ind w:left="176" w:hanging="176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BF6BF3" w:rsidRDefault="008B77F4" w:rsidP="00B53E59">
            <w:pPr>
              <w:jc w:val="center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BF6BF3" w:rsidRDefault="008B77F4" w:rsidP="00B53E5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BF6BF3" w:rsidRDefault="008B77F4" w:rsidP="00B53E5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DC14A2" w:rsidRPr="00BF6BF3" w:rsidTr="009E172B">
        <w:tc>
          <w:tcPr>
            <w:tcW w:w="2500" w:type="pct"/>
          </w:tcPr>
          <w:p w:rsidR="00DC14A2" w:rsidRPr="00BF6BF3" w:rsidRDefault="00DC14A2" w:rsidP="00DC14A2">
            <w:pPr>
              <w:ind w:left="176" w:hanging="176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9E172B">
        <w:tc>
          <w:tcPr>
            <w:tcW w:w="2500" w:type="pct"/>
          </w:tcPr>
          <w:p w:rsidR="00DC14A2" w:rsidRPr="00BF6BF3" w:rsidRDefault="00DC14A2" w:rsidP="00DC14A2">
            <w:pPr>
              <w:ind w:left="176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DC14A2" w:rsidRPr="00A226BA" w:rsidRDefault="00A226BA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1 794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1 617</w:t>
            </w:r>
          </w:p>
        </w:tc>
      </w:tr>
      <w:tr w:rsidR="00DC14A2" w:rsidRPr="00BF6BF3" w:rsidTr="009E172B">
        <w:tc>
          <w:tcPr>
            <w:tcW w:w="2500" w:type="pct"/>
          </w:tcPr>
          <w:p w:rsidR="00DC14A2" w:rsidRPr="00BF6BF3" w:rsidRDefault="00DC14A2" w:rsidP="00DC14A2">
            <w:pPr>
              <w:ind w:left="176" w:hanging="176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DC14A2" w:rsidRPr="00A226BA" w:rsidRDefault="00A226BA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1 794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1 617</w:t>
            </w:r>
          </w:p>
        </w:tc>
      </w:tr>
      <w:tr w:rsidR="008B77F4" w:rsidRPr="00BF6BF3" w:rsidTr="009E172B">
        <w:tc>
          <w:tcPr>
            <w:tcW w:w="2500" w:type="pct"/>
          </w:tcPr>
          <w:p w:rsidR="008B77F4" w:rsidRPr="00BF6BF3" w:rsidRDefault="008B77F4" w:rsidP="00B53E59">
            <w:pPr>
              <w:ind w:left="176" w:hanging="176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8B77F4" w:rsidRPr="00BF6BF3" w:rsidRDefault="008B77F4" w:rsidP="00B53E59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BF6BF3" w:rsidRDefault="008B77F4" w:rsidP="00B53E5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BF6BF3" w:rsidRDefault="008B77F4" w:rsidP="00B53E5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BF6BF3" w:rsidTr="009E172B">
        <w:tc>
          <w:tcPr>
            <w:tcW w:w="2500" w:type="pct"/>
          </w:tcPr>
          <w:p w:rsidR="008B77F4" w:rsidRPr="00BF6BF3" w:rsidRDefault="008B77F4" w:rsidP="00B53E59">
            <w:pPr>
              <w:ind w:left="176" w:hanging="176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 xml:space="preserve">Dlhodobé </w:t>
            </w:r>
            <w:r w:rsidRPr="00BF6BF3">
              <w:rPr>
                <w:rFonts w:ascii="Arial" w:hAnsi="Arial" w:cs="Arial"/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8B77F4" w:rsidRPr="00BF6BF3" w:rsidRDefault="008B77F4" w:rsidP="00B53E59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BF6BF3" w:rsidRDefault="008B77F4" w:rsidP="00B53E5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BF6BF3" w:rsidRDefault="008B77F4" w:rsidP="00B53E5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BF6BF3" w:rsidTr="009E172B">
        <w:tc>
          <w:tcPr>
            <w:tcW w:w="2500" w:type="pct"/>
          </w:tcPr>
          <w:p w:rsidR="008B77F4" w:rsidRPr="00BF6BF3" w:rsidRDefault="008B77F4" w:rsidP="00B53E59">
            <w:pPr>
              <w:ind w:left="176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8B77F4" w:rsidRPr="00BF6BF3" w:rsidRDefault="008B77F4" w:rsidP="00B53E59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BF6BF3" w:rsidRDefault="00AE0298" w:rsidP="00B53E5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143</w:t>
            </w:r>
          </w:p>
        </w:tc>
        <w:tc>
          <w:tcPr>
            <w:tcW w:w="1015" w:type="pct"/>
            <w:vAlign w:val="bottom"/>
          </w:tcPr>
          <w:p w:rsidR="008B77F4" w:rsidRPr="00BF6BF3" w:rsidRDefault="00AE0298" w:rsidP="00B53E5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112</w:t>
            </w:r>
          </w:p>
        </w:tc>
      </w:tr>
      <w:tr w:rsidR="008B77F4" w:rsidRPr="00BF6BF3" w:rsidTr="009E172B">
        <w:tc>
          <w:tcPr>
            <w:tcW w:w="2500" w:type="pct"/>
          </w:tcPr>
          <w:p w:rsidR="008B77F4" w:rsidRPr="00BF6BF3" w:rsidRDefault="008B77F4" w:rsidP="00B53E59">
            <w:pPr>
              <w:ind w:left="176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8B77F4" w:rsidRPr="00BF6BF3" w:rsidRDefault="008B77F4" w:rsidP="00B53E59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BF6BF3" w:rsidRDefault="008B77F4" w:rsidP="00B53E5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BF6BF3" w:rsidRDefault="008B77F4" w:rsidP="00B53E5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298" w:rsidRPr="00BF6BF3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AE0298" w:rsidRPr="00BF6BF3" w:rsidRDefault="00AE0298" w:rsidP="00B53E59">
            <w:pPr>
              <w:ind w:left="176" w:hanging="176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AE0298" w:rsidRPr="00BF6BF3" w:rsidRDefault="00AE0298" w:rsidP="00B53E59">
            <w:pPr>
              <w:jc w:val="center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E0298" w:rsidRPr="00AE0298" w:rsidRDefault="00AE0298" w:rsidP="00C4328C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AE0298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143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E0298" w:rsidRPr="00AE0298" w:rsidRDefault="00AE0298" w:rsidP="00C4328C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AE0298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112</w:t>
            </w:r>
          </w:p>
        </w:tc>
      </w:tr>
    </w:tbl>
    <w:p w:rsidR="00F269ED" w:rsidRDefault="00F269ED" w:rsidP="004A1F58">
      <w:pPr>
        <w:rPr>
          <w:rFonts w:ascii="Arial" w:hAnsi="Arial" w:cs="Arial"/>
          <w:snapToGrid w:val="0"/>
          <w:u w:val="single"/>
          <w:lang w:eastAsia="sk-SK"/>
        </w:rPr>
      </w:pPr>
    </w:p>
    <w:p w:rsidR="00F269ED" w:rsidRDefault="00F269ED">
      <w:pPr>
        <w:jc w:val="left"/>
        <w:rPr>
          <w:rFonts w:ascii="Arial" w:hAnsi="Arial" w:cs="Arial"/>
          <w:snapToGrid w:val="0"/>
          <w:u w:val="single"/>
          <w:lang w:eastAsia="sk-SK"/>
        </w:rPr>
      </w:pPr>
      <w:r>
        <w:rPr>
          <w:rFonts w:ascii="Arial" w:hAnsi="Arial" w:cs="Arial"/>
          <w:snapToGrid w:val="0"/>
          <w:u w:val="single"/>
          <w:lang w:eastAsia="sk-SK"/>
        </w:rPr>
        <w:br w:type="page"/>
      </w:r>
    </w:p>
    <w:p w:rsidR="008711DF" w:rsidRPr="00BF6BF3" w:rsidRDefault="008711DF" w:rsidP="00E96235">
      <w:pPr>
        <w:pStyle w:val="Nadpis3"/>
        <w:numPr>
          <w:ilvl w:val="0"/>
          <w:numId w:val="0"/>
        </w:numPr>
        <w:rPr>
          <w:rFonts w:ascii="Arial" w:hAnsi="Arial"/>
        </w:rPr>
      </w:pPr>
    </w:p>
    <w:p w:rsidR="008711DF" w:rsidRPr="00BF6BF3" w:rsidRDefault="008711DF" w:rsidP="008711DF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 xml:space="preserve">Záväzky zo sociálneho fondu (r. </w:t>
      </w:r>
      <w:r w:rsidR="00774339" w:rsidRPr="00BF6BF3">
        <w:rPr>
          <w:rFonts w:ascii="Arial" w:hAnsi="Arial"/>
        </w:rPr>
        <w:t>10</w:t>
      </w:r>
      <w:r w:rsidR="00CD0039" w:rsidRPr="00BF6BF3">
        <w:rPr>
          <w:rFonts w:ascii="Arial" w:hAnsi="Arial"/>
        </w:rPr>
        <w:t>3</w:t>
      </w:r>
      <w:r w:rsidRPr="00BF6BF3">
        <w:rPr>
          <w:rFonts w:ascii="Arial" w:hAnsi="Arial"/>
        </w:rPr>
        <w:t xml:space="preserve"> súvahy)</w:t>
      </w:r>
    </w:p>
    <w:p w:rsidR="008711DF" w:rsidRPr="00BF6BF3" w:rsidRDefault="008711DF" w:rsidP="008711DF">
      <w:pPr>
        <w:rPr>
          <w:rFonts w:ascii="Arial" w:hAnsi="Arial" w:cs="Arial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7"/>
        <w:gridCol w:w="1417"/>
      </w:tblGrid>
      <w:tr w:rsidR="001F23FB" w:rsidRPr="00BF6BF3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BF6BF3" w:rsidRDefault="001F23FB" w:rsidP="002F78A4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BF6BF3" w:rsidRDefault="00DC14A2" w:rsidP="00C45CC6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BF6BF3" w:rsidRDefault="00DC14A2" w:rsidP="00C45CC6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2012</w:t>
            </w:r>
          </w:p>
        </w:tc>
      </w:tr>
      <w:tr w:rsidR="00DC14A2" w:rsidRPr="00BF6BF3" w:rsidTr="009E172B">
        <w:tc>
          <w:tcPr>
            <w:tcW w:w="3438" w:type="pct"/>
            <w:tcBorders>
              <w:top w:val="single" w:sz="4" w:space="0" w:color="auto"/>
            </w:tcBorders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DC14A2" w:rsidRPr="00A226BA" w:rsidRDefault="00A226BA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lang w:eastAsia="sk-SK"/>
              </w:rPr>
              <w:t>112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81</w:t>
            </w:r>
          </w:p>
        </w:tc>
      </w:tr>
      <w:tr w:rsidR="00DC14A2" w:rsidRPr="00BF6BF3" w:rsidTr="009E172B">
        <w:tc>
          <w:tcPr>
            <w:tcW w:w="3438" w:type="pct"/>
          </w:tcPr>
          <w:p w:rsidR="00DC14A2" w:rsidRPr="00BF6BF3" w:rsidRDefault="00DC14A2" w:rsidP="00DC14A2">
            <w:pPr>
              <w:ind w:left="176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Tvorba sociálneho fondu na ťarchu nákladov</w:t>
            </w:r>
          </w:p>
        </w:tc>
        <w:tc>
          <w:tcPr>
            <w:tcW w:w="781" w:type="pct"/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lang w:eastAsia="sk-SK"/>
              </w:rPr>
              <w:t>31</w:t>
            </w:r>
          </w:p>
        </w:tc>
        <w:tc>
          <w:tcPr>
            <w:tcW w:w="781" w:type="pct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3</w:t>
            </w: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</w:t>
            </w:r>
          </w:p>
        </w:tc>
      </w:tr>
      <w:tr w:rsidR="00DC14A2" w:rsidRPr="00BF6BF3" w:rsidTr="009E172B">
        <w:tc>
          <w:tcPr>
            <w:tcW w:w="3438" w:type="pct"/>
          </w:tcPr>
          <w:p w:rsidR="00DC14A2" w:rsidRPr="00BF6BF3" w:rsidRDefault="00DC14A2" w:rsidP="00DC14A2">
            <w:pPr>
              <w:ind w:left="176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A226BA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9E172B">
        <w:tc>
          <w:tcPr>
            <w:tcW w:w="3438" w:type="pct"/>
          </w:tcPr>
          <w:p w:rsidR="00DC14A2" w:rsidRPr="00BF6BF3" w:rsidRDefault="00DC14A2" w:rsidP="00DC14A2">
            <w:pPr>
              <w:ind w:left="176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A226BA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9E172B">
        <w:tc>
          <w:tcPr>
            <w:tcW w:w="3438" w:type="pct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Tvorba 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A226BA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31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3</w:t>
            </w: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1</w:t>
            </w:r>
          </w:p>
        </w:tc>
      </w:tr>
      <w:tr w:rsidR="00DC14A2" w:rsidRPr="00BF6BF3" w:rsidTr="009E172B">
        <w:tc>
          <w:tcPr>
            <w:tcW w:w="3438" w:type="pct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Čerpanie 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9E172B">
        <w:tc>
          <w:tcPr>
            <w:tcW w:w="3438" w:type="pct"/>
          </w:tcPr>
          <w:p w:rsidR="00DC14A2" w:rsidRPr="00BF6BF3" w:rsidRDefault="00DC14A2" w:rsidP="00DC14A2">
            <w:pPr>
              <w:rPr>
                <w:rFonts w:ascii="Arial" w:hAnsi="Arial" w:cs="Arial"/>
                <w:b/>
                <w:bCs/>
                <w:sz w:val="15"/>
              </w:rPr>
            </w:pPr>
            <w:r w:rsidRPr="00BF6BF3">
              <w:rPr>
                <w:rFonts w:ascii="Arial" w:hAnsi="Arial" w:cs="Arial"/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DC14A2" w:rsidRPr="00A226BA" w:rsidRDefault="00A226BA" w:rsidP="00DC14A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143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112</w:t>
            </w:r>
          </w:p>
        </w:tc>
      </w:tr>
    </w:tbl>
    <w:p w:rsidR="00CD6DA2" w:rsidRPr="00BF6BF3" w:rsidRDefault="00CD6DA2" w:rsidP="009E172B">
      <w:pPr>
        <w:rPr>
          <w:rFonts w:ascii="Arial" w:hAnsi="Arial" w:cs="Arial"/>
        </w:rPr>
      </w:pPr>
    </w:p>
    <w:p w:rsidR="002F78A4" w:rsidRPr="00BF6BF3" w:rsidRDefault="002F78A4" w:rsidP="002F78A4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Časové rozlíšenie (r. 1</w:t>
      </w:r>
      <w:r w:rsidR="00720951" w:rsidRPr="00BF6BF3">
        <w:rPr>
          <w:rFonts w:ascii="Arial" w:hAnsi="Arial"/>
        </w:rPr>
        <w:t>21</w:t>
      </w:r>
      <w:r w:rsidRPr="00BF6BF3">
        <w:rPr>
          <w:rFonts w:ascii="Arial" w:hAnsi="Arial"/>
        </w:rPr>
        <w:t xml:space="preserve"> súvahy)</w:t>
      </w:r>
    </w:p>
    <w:p w:rsidR="00774339" w:rsidRPr="00BF6BF3" w:rsidRDefault="00774339" w:rsidP="00774339">
      <w:pPr>
        <w:rPr>
          <w:rFonts w:ascii="Arial" w:hAnsi="Arial" w:cs="Arial"/>
          <w:snapToGrid w:val="0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870"/>
        <w:gridCol w:w="1092"/>
        <w:gridCol w:w="2076"/>
        <w:gridCol w:w="2034"/>
      </w:tblGrid>
      <w:tr w:rsidR="006F6823" w:rsidRPr="00BF6BF3" w:rsidTr="00C700F1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C700F1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C700F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A226BA" w:rsidRDefault="006F6823" w:rsidP="00C700F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A226BA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A226BA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DC14A2" w:rsidRPr="00A226BA"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C700F1">
            <w:pPr>
              <w:ind w:left="57" w:right="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DC14A2">
              <w:rPr>
                <w:rFonts w:ascii="Arial" w:hAnsi="Arial" w:cs="Arial"/>
                <w:b/>
                <w:i/>
                <w:sz w:val="15"/>
                <w:szCs w:val="15"/>
              </w:rPr>
              <w:t>2012</w:t>
            </w:r>
          </w:p>
        </w:tc>
      </w:tr>
      <w:tr w:rsidR="0059346C" w:rsidRPr="00BF6BF3" w:rsidTr="00C700F1">
        <w:tc>
          <w:tcPr>
            <w:tcW w:w="2133" w:type="pct"/>
          </w:tcPr>
          <w:p w:rsidR="0059346C" w:rsidRPr="00BF6BF3" w:rsidRDefault="0059346C" w:rsidP="00C700F1">
            <w:pP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Výnosy budúcich období krátkodobé </w:t>
            </w:r>
          </w:p>
        </w:tc>
        <w:tc>
          <w:tcPr>
            <w:tcW w:w="602" w:type="pct"/>
          </w:tcPr>
          <w:p w:rsidR="0059346C" w:rsidRPr="00BF6BF3" w:rsidRDefault="0059346C" w:rsidP="00C700F1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1144" w:type="pct"/>
          </w:tcPr>
          <w:p w:rsidR="0059346C" w:rsidRPr="00A226BA" w:rsidRDefault="00A226BA" w:rsidP="00C700F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1121" w:type="pct"/>
          </w:tcPr>
          <w:p w:rsidR="0059346C" w:rsidRPr="00BF6BF3" w:rsidRDefault="0059346C" w:rsidP="00B620DF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18</w:t>
            </w:r>
          </w:p>
        </w:tc>
      </w:tr>
      <w:tr w:rsidR="0059346C" w:rsidRPr="00BF6BF3" w:rsidTr="00C700F1">
        <w:tc>
          <w:tcPr>
            <w:tcW w:w="2133" w:type="pct"/>
          </w:tcPr>
          <w:p w:rsidR="0059346C" w:rsidRPr="00BF6BF3" w:rsidRDefault="0059346C" w:rsidP="00C700F1">
            <w:pPr>
              <w:ind w:firstLine="142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z toho: domény</w:t>
            </w:r>
          </w:p>
        </w:tc>
        <w:tc>
          <w:tcPr>
            <w:tcW w:w="602" w:type="pct"/>
          </w:tcPr>
          <w:p w:rsidR="0059346C" w:rsidRPr="00BF6BF3" w:rsidRDefault="0059346C" w:rsidP="00C700F1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9346C" w:rsidRPr="00A226BA" w:rsidRDefault="00A226BA" w:rsidP="007866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1121" w:type="pct"/>
          </w:tcPr>
          <w:p w:rsidR="0059346C" w:rsidRPr="00BF6BF3" w:rsidRDefault="0059346C" w:rsidP="00B620DF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18</w:t>
            </w:r>
          </w:p>
        </w:tc>
      </w:tr>
      <w:tr w:rsidR="007B0036" w:rsidRPr="00BF6BF3" w:rsidTr="00C700F1">
        <w:tc>
          <w:tcPr>
            <w:tcW w:w="2133" w:type="pct"/>
          </w:tcPr>
          <w:p w:rsidR="007B0036" w:rsidRPr="00BF6BF3" w:rsidRDefault="007B0036" w:rsidP="00C700F1">
            <w:pPr>
              <w:ind w:firstLine="284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BF6BF3" w:rsidRDefault="007B0036" w:rsidP="00C700F1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A226BA" w:rsidRDefault="007B0036" w:rsidP="00C700F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BF6BF3" w:rsidRDefault="007B0036" w:rsidP="00C700F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BF6BF3" w:rsidTr="00C700F1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7B0036" w:rsidRPr="00BF6BF3" w:rsidRDefault="007B0036" w:rsidP="00C700F1">
            <w:pP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7B0036" w:rsidRPr="00BF6BF3" w:rsidRDefault="007B0036" w:rsidP="00C700F1">
            <w:pPr>
              <w:jc w:val="center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121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7B0036" w:rsidRPr="00A226BA" w:rsidRDefault="00A226BA" w:rsidP="00C700F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7B0036" w:rsidRPr="00BF6BF3" w:rsidRDefault="0059346C" w:rsidP="00C700F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18</w:t>
            </w:r>
          </w:p>
        </w:tc>
      </w:tr>
    </w:tbl>
    <w:p w:rsidR="00B52CAC" w:rsidRPr="00BF6BF3" w:rsidRDefault="00B52CAC" w:rsidP="002F78A4">
      <w:pPr>
        <w:rPr>
          <w:rFonts w:ascii="Arial" w:hAnsi="Arial" w:cs="Arial"/>
          <w:sz w:val="14"/>
        </w:rPr>
      </w:pPr>
    </w:p>
    <w:p w:rsidR="00B52CAC" w:rsidRPr="00BF6BF3" w:rsidRDefault="00B52CAC" w:rsidP="00B52CAC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Výnosy</w:t>
      </w:r>
    </w:p>
    <w:p w:rsidR="00B52CAC" w:rsidRPr="00BF6BF3" w:rsidRDefault="00B52CAC" w:rsidP="00B52CAC">
      <w:pPr>
        <w:rPr>
          <w:rFonts w:ascii="Arial" w:hAnsi="Arial" w:cs="Arial"/>
          <w:sz w:val="14"/>
        </w:rPr>
      </w:pPr>
    </w:p>
    <w:p w:rsidR="00B52CAC" w:rsidRPr="00BF6BF3" w:rsidRDefault="00B52CAC" w:rsidP="00B52CAC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Výnosy z hospodárskej činnosti</w:t>
      </w:r>
    </w:p>
    <w:p w:rsidR="00B52CAC" w:rsidRPr="00BF6BF3" w:rsidRDefault="00B52CAC" w:rsidP="00B52CAC">
      <w:pPr>
        <w:rPr>
          <w:rFonts w:ascii="Arial" w:hAnsi="Arial" w:cs="Arial"/>
          <w:b/>
          <w:snapToGrid w:val="0"/>
          <w:sz w:val="14"/>
          <w:lang w:eastAsia="sk-SK"/>
        </w:rPr>
      </w:pPr>
    </w:p>
    <w:p w:rsidR="00B52CAC" w:rsidRPr="00BF6BF3" w:rsidRDefault="00B52CAC" w:rsidP="00B52CAC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Tržby z predaja tovaru, vlastných výrobkov a služieb (r. 01, 05 výkazu ziskov a strát)</w:t>
      </w:r>
    </w:p>
    <w:p w:rsidR="00B52CAC" w:rsidRPr="00BF6BF3" w:rsidRDefault="00B52CAC" w:rsidP="002F78A4">
      <w:pPr>
        <w:rPr>
          <w:rFonts w:ascii="Arial" w:hAnsi="Arial" w:cs="Arial"/>
          <w:sz w:val="14"/>
        </w:rPr>
      </w:pPr>
    </w:p>
    <w:p w:rsidR="00B52CAC" w:rsidRPr="00BF6BF3" w:rsidRDefault="00B52CAC" w:rsidP="00B52CAC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Tržby za vlastné výkony a tovar podľa hlavných oblastí odbytu:</w:t>
      </w:r>
    </w:p>
    <w:p w:rsidR="00B52CAC" w:rsidRPr="00BF6BF3" w:rsidRDefault="00B52CAC" w:rsidP="00B52CAC">
      <w:pPr>
        <w:rPr>
          <w:rFonts w:ascii="Arial" w:hAnsi="Arial" w:cs="Arial"/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820"/>
        <w:gridCol w:w="1276"/>
        <w:gridCol w:w="851"/>
        <w:gridCol w:w="1276"/>
        <w:gridCol w:w="851"/>
      </w:tblGrid>
      <w:tr w:rsidR="00B52CAC" w:rsidRPr="00BF6BF3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BF6BF3" w:rsidRDefault="00B52CAC" w:rsidP="00207794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A226BA" w:rsidRDefault="00DC14A2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A226BA"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BF6BF3" w:rsidRDefault="00DC14A2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2012</w:t>
            </w:r>
          </w:p>
        </w:tc>
      </w:tr>
      <w:tr w:rsidR="00B52CAC" w:rsidRPr="00BF6BF3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BF6BF3" w:rsidRDefault="00B52CAC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A226BA" w:rsidRDefault="00B52CAC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A226BA">
              <w:rPr>
                <w:rFonts w:ascii="Arial" w:hAnsi="Arial" w:cs="Arial"/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A226BA" w:rsidRDefault="00B52CAC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A226BA">
              <w:rPr>
                <w:rFonts w:ascii="Arial" w:hAnsi="Arial" w:cs="Arial"/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BF6BF3" w:rsidRDefault="00B52CAC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BF6BF3" w:rsidRDefault="00B52CAC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%</w:t>
            </w:r>
          </w:p>
        </w:tc>
      </w:tr>
      <w:tr w:rsidR="00DC14A2" w:rsidRPr="00BF6BF3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DC14A2" w:rsidRPr="00BF6BF3" w:rsidRDefault="00DC14A2" w:rsidP="00DC14A2">
            <w:pPr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C14A2" w:rsidRPr="00A226BA" w:rsidRDefault="00A226BA" w:rsidP="00DC14A2">
            <w:pPr>
              <w:jc w:val="right"/>
              <w:rPr>
                <w:rFonts w:ascii="Arial" w:hAnsi="Arial" w:cs="Arial"/>
                <w:sz w:val="15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17 232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11 7</w:t>
            </w: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100</w:t>
            </w:r>
          </w:p>
        </w:tc>
      </w:tr>
      <w:tr w:rsidR="00DC14A2" w:rsidRPr="00BF6BF3" w:rsidTr="00207794">
        <w:tc>
          <w:tcPr>
            <w:tcW w:w="4820" w:type="dxa"/>
            <w:tcBorders>
              <w:top w:val="nil"/>
            </w:tcBorders>
          </w:tcPr>
          <w:p w:rsidR="00DC14A2" w:rsidRPr="00BF6BF3" w:rsidRDefault="00DC14A2" w:rsidP="00DC14A2">
            <w:pPr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Zahraničie celkom</w:t>
            </w:r>
          </w:p>
        </w:tc>
        <w:tc>
          <w:tcPr>
            <w:tcW w:w="1276" w:type="dxa"/>
            <w:tcBorders>
              <w:top w:val="nil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sz w:val="15"/>
              </w:rPr>
            </w:pPr>
            <w:r w:rsidRPr="00A226BA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DC14A2" w:rsidRPr="00BF6BF3" w:rsidRDefault="00DC14A2" w:rsidP="00DC14A2">
            <w:pPr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DC14A2" w:rsidRPr="00A226BA" w:rsidRDefault="00A226BA" w:rsidP="00DC14A2">
            <w:pPr>
              <w:jc w:val="right"/>
              <w:rPr>
                <w:rFonts w:ascii="Arial" w:hAnsi="Arial" w:cs="Arial"/>
                <w:b/>
                <w:sz w:val="15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17 232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DC14A2" w:rsidRPr="00A226BA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A226BA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100,0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11 7</w:t>
            </w: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100,0</w:t>
            </w:r>
          </w:p>
        </w:tc>
      </w:tr>
    </w:tbl>
    <w:p w:rsidR="00B52CAC" w:rsidRPr="00BF6BF3" w:rsidRDefault="00B52CAC" w:rsidP="00B52CAC">
      <w:pPr>
        <w:rPr>
          <w:rFonts w:ascii="Arial" w:hAnsi="Arial" w:cs="Arial"/>
          <w:snapToGrid w:val="0"/>
          <w:sz w:val="14"/>
          <w:lang w:eastAsia="sk-SK"/>
        </w:rPr>
      </w:pPr>
    </w:p>
    <w:p w:rsidR="001354FB" w:rsidRPr="00BF6BF3" w:rsidRDefault="00E379E0" w:rsidP="001354FB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T</w:t>
      </w:r>
      <w:r w:rsidR="001354FB" w:rsidRPr="00BF6BF3">
        <w:rPr>
          <w:rFonts w:ascii="Arial" w:hAnsi="Arial" w:cs="Arial"/>
          <w:snapToGrid w:val="0"/>
          <w:lang w:eastAsia="sk-SK"/>
        </w:rPr>
        <w:t>ržby za vlastné výkony a tovar podľa typov výrobkov a služieb:</w:t>
      </w:r>
    </w:p>
    <w:p w:rsidR="001354FB" w:rsidRPr="00BF6BF3" w:rsidRDefault="001354FB" w:rsidP="002F78A4">
      <w:pPr>
        <w:rPr>
          <w:rFonts w:ascii="Arial" w:hAnsi="Arial" w:cs="Arial"/>
          <w:snapToGrid w:val="0"/>
          <w:sz w:val="14"/>
          <w:lang w:eastAsia="sk-SK"/>
        </w:rPr>
      </w:pPr>
    </w:p>
    <w:tbl>
      <w:tblPr>
        <w:tblW w:w="394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697"/>
        <w:gridCol w:w="1018"/>
        <w:gridCol w:w="926"/>
        <w:gridCol w:w="938"/>
        <w:gridCol w:w="894"/>
        <w:gridCol w:w="926"/>
        <w:gridCol w:w="927"/>
      </w:tblGrid>
      <w:tr w:rsidR="00E379E0" w:rsidRPr="00BF6BF3" w:rsidTr="00E379E0">
        <w:trPr>
          <w:cantSplit/>
        </w:trPr>
        <w:tc>
          <w:tcPr>
            <w:tcW w:w="1158" w:type="pct"/>
            <w:vMerge w:val="restart"/>
            <w:tcBorders>
              <w:top w:val="single" w:sz="8" w:space="0" w:color="auto"/>
            </w:tcBorders>
            <w:vAlign w:val="center"/>
          </w:tcPr>
          <w:p w:rsidR="00E379E0" w:rsidRPr="00BF6BF3" w:rsidRDefault="00E379E0" w:rsidP="003A3648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32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379E0" w:rsidRPr="00BF6BF3" w:rsidRDefault="00E379E0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Projekčné práce</w:t>
            </w:r>
          </w:p>
        </w:tc>
        <w:tc>
          <w:tcPr>
            <w:tcW w:w="125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379E0" w:rsidRPr="00BF6BF3" w:rsidRDefault="00E379E0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  <w:lang w:val="en-US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PC služby</w:t>
            </w:r>
          </w:p>
        </w:tc>
        <w:tc>
          <w:tcPr>
            <w:tcW w:w="126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379E0" w:rsidRPr="00BF6BF3" w:rsidRDefault="00E379E0" w:rsidP="0076245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E379E0" w:rsidRPr="00BF6BF3" w:rsidTr="00E379E0">
        <w:tc>
          <w:tcPr>
            <w:tcW w:w="1158" w:type="pct"/>
            <w:vMerge/>
            <w:tcBorders>
              <w:bottom w:val="single" w:sz="4" w:space="0" w:color="auto"/>
            </w:tcBorders>
            <w:vAlign w:val="center"/>
          </w:tcPr>
          <w:p w:rsidR="00E379E0" w:rsidRPr="00BF6BF3" w:rsidRDefault="00E379E0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695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DC14A2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DC14A2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2012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DC14A2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DC14A2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2012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DC14A2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DC14A2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2012</w:t>
            </w:r>
          </w:p>
        </w:tc>
      </w:tr>
      <w:tr w:rsidR="00A226BA" w:rsidRPr="00BF6BF3" w:rsidTr="00786654">
        <w:tc>
          <w:tcPr>
            <w:tcW w:w="1158" w:type="pct"/>
            <w:tcBorders>
              <w:top w:val="single" w:sz="4" w:space="0" w:color="auto"/>
              <w:bottom w:val="nil"/>
            </w:tcBorders>
          </w:tcPr>
          <w:p w:rsidR="00A226BA" w:rsidRPr="00BF6BF3" w:rsidRDefault="00A226BA" w:rsidP="00DC14A2">
            <w:pPr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Slovensko</w:t>
            </w:r>
          </w:p>
        </w:tc>
        <w:tc>
          <w:tcPr>
            <w:tcW w:w="695" w:type="pct"/>
            <w:tcBorders>
              <w:top w:val="single" w:sz="4" w:space="0" w:color="auto"/>
              <w:bottom w:val="nil"/>
            </w:tcBorders>
            <w:vAlign w:val="bottom"/>
          </w:tcPr>
          <w:p w:rsidR="00A226BA" w:rsidRPr="00BF6BF3" w:rsidRDefault="00A226BA" w:rsidP="00DC14A2">
            <w:pPr>
              <w:ind w:left="-57"/>
              <w:jc w:val="right"/>
              <w:rPr>
                <w:rFonts w:ascii="Arial" w:hAnsi="Arial" w:cs="Arial"/>
                <w:sz w:val="15"/>
                <w:lang w:val="en-US"/>
              </w:rPr>
            </w:pPr>
            <w:r w:rsidRPr="00A226BA">
              <w:rPr>
                <w:rFonts w:ascii="Arial" w:hAnsi="Arial" w:cs="Arial"/>
                <w:sz w:val="15"/>
                <w:lang w:val="en-US"/>
              </w:rPr>
              <w:t>16</w:t>
            </w:r>
            <w:r>
              <w:rPr>
                <w:rFonts w:ascii="Arial" w:hAnsi="Arial" w:cs="Arial"/>
                <w:sz w:val="15"/>
                <w:lang w:val="en-US"/>
              </w:rPr>
              <w:t xml:space="preserve"> </w:t>
            </w:r>
            <w:r w:rsidRPr="00A226BA">
              <w:rPr>
                <w:rFonts w:ascii="Arial" w:hAnsi="Arial" w:cs="Arial"/>
                <w:sz w:val="15"/>
                <w:lang w:val="en-US"/>
              </w:rPr>
              <w:t>798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A226BA" w:rsidRPr="00BF6BF3" w:rsidRDefault="00A226BA" w:rsidP="00DC14A2">
            <w:pPr>
              <w:ind w:left="-57"/>
              <w:jc w:val="right"/>
              <w:rPr>
                <w:rFonts w:ascii="Arial" w:hAnsi="Arial" w:cs="Arial"/>
                <w:sz w:val="15"/>
                <w:lang w:val="en-US"/>
              </w:rPr>
            </w:pPr>
            <w:r>
              <w:rPr>
                <w:rFonts w:ascii="Arial" w:hAnsi="Arial" w:cs="Arial"/>
                <w:sz w:val="15"/>
              </w:rPr>
              <w:t>11 685</w:t>
            </w:r>
          </w:p>
        </w:tc>
        <w:tc>
          <w:tcPr>
            <w:tcW w:w="640" w:type="pct"/>
            <w:tcBorders>
              <w:top w:val="single" w:sz="4" w:space="0" w:color="auto"/>
              <w:bottom w:val="nil"/>
            </w:tcBorders>
            <w:vAlign w:val="bottom"/>
          </w:tcPr>
          <w:p w:rsidR="00A226BA" w:rsidRPr="00BF6BF3" w:rsidRDefault="00A226BA" w:rsidP="00DC14A2">
            <w:pPr>
              <w:ind w:left="-57"/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434</w:t>
            </w: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  <w:vAlign w:val="bottom"/>
          </w:tcPr>
          <w:p w:rsidR="00A226BA" w:rsidRPr="00BF6BF3" w:rsidRDefault="00A226BA" w:rsidP="00DC14A2">
            <w:pPr>
              <w:ind w:left="-57"/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z w:val="15"/>
              </w:rPr>
              <w:t>9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sz w:val="15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17 232</w:t>
            </w:r>
          </w:p>
        </w:tc>
        <w:tc>
          <w:tcPr>
            <w:tcW w:w="633" w:type="pct"/>
            <w:tcBorders>
              <w:top w:val="single" w:sz="4" w:space="0" w:color="auto"/>
              <w:bottom w:val="nil"/>
            </w:tcBorders>
          </w:tcPr>
          <w:p w:rsidR="00A226BA" w:rsidRPr="00BF6BF3" w:rsidRDefault="00A226BA" w:rsidP="00DC14A2">
            <w:pPr>
              <w:jc w:val="righ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11 7</w:t>
            </w: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14</w:t>
            </w:r>
          </w:p>
        </w:tc>
      </w:tr>
      <w:tr w:rsidR="00A226BA" w:rsidRPr="00BF6BF3" w:rsidTr="00786654">
        <w:tc>
          <w:tcPr>
            <w:tcW w:w="1158" w:type="pct"/>
            <w:tcBorders>
              <w:top w:val="nil"/>
            </w:tcBorders>
          </w:tcPr>
          <w:p w:rsidR="00A226BA" w:rsidRPr="00BF6BF3" w:rsidRDefault="00A226BA" w:rsidP="00DC14A2">
            <w:pPr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Zahraničie celkom</w:t>
            </w:r>
          </w:p>
        </w:tc>
        <w:tc>
          <w:tcPr>
            <w:tcW w:w="695" w:type="pct"/>
            <w:tcBorders>
              <w:top w:val="nil"/>
            </w:tcBorders>
            <w:vAlign w:val="bottom"/>
          </w:tcPr>
          <w:p w:rsidR="00A226BA" w:rsidRPr="00BF6BF3" w:rsidRDefault="00A226BA" w:rsidP="00DC14A2">
            <w:pPr>
              <w:ind w:left="-57"/>
              <w:jc w:val="right"/>
              <w:rPr>
                <w:rFonts w:ascii="Arial" w:hAnsi="Arial" w:cs="Arial"/>
                <w:sz w:val="15"/>
              </w:rPr>
            </w:pPr>
          </w:p>
        </w:tc>
        <w:tc>
          <w:tcPr>
            <w:tcW w:w="632" w:type="pct"/>
            <w:tcBorders>
              <w:top w:val="nil"/>
            </w:tcBorders>
            <w:vAlign w:val="bottom"/>
          </w:tcPr>
          <w:p w:rsidR="00A226BA" w:rsidRPr="00BF6BF3" w:rsidRDefault="00A226BA" w:rsidP="00DC14A2">
            <w:pPr>
              <w:ind w:left="-57"/>
              <w:jc w:val="righ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-</w:t>
            </w:r>
          </w:p>
        </w:tc>
        <w:tc>
          <w:tcPr>
            <w:tcW w:w="640" w:type="pct"/>
            <w:tcBorders>
              <w:top w:val="nil"/>
            </w:tcBorders>
            <w:vAlign w:val="bottom"/>
          </w:tcPr>
          <w:p w:rsidR="00A226BA" w:rsidRPr="00BF6BF3" w:rsidRDefault="00A226BA" w:rsidP="00DC14A2">
            <w:pPr>
              <w:ind w:left="-57"/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z w:val="15"/>
              </w:rPr>
              <w:t>-</w:t>
            </w:r>
          </w:p>
        </w:tc>
        <w:tc>
          <w:tcPr>
            <w:tcW w:w="610" w:type="pct"/>
            <w:tcBorders>
              <w:top w:val="nil"/>
            </w:tcBorders>
            <w:vAlign w:val="bottom"/>
          </w:tcPr>
          <w:p w:rsidR="00A226BA" w:rsidRPr="00BF6BF3" w:rsidRDefault="00A226BA" w:rsidP="00DC14A2">
            <w:pPr>
              <w:ind w:left="-57"/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z w:val="15"/>
              </w:rPr>
              <w:t>-</w:t>
            </w:r>
          </w:p>
        </w:tc>
        <w:tc>
          <w:tcPr>
            <w:tcW w:w="632" w:type="pct"/>
            <w:tcBorders>
              <w:top w:val="nil"/>
            </w:tcBorders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sz w:val="15"/>
              </w:rPr>
            </w:pPr>
            <w:r w:rsidRPr="00A226BA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633" w:type="pct"/>
            <w:tcBorders>
              <w:top w:val="nil"/>
            </w:tcBorders>
          </w:tcPr>
          <w:p w:rsidR="00A226BA" w:rsidRPr="00BF6BF3" w:rsidRDefault="00A226BA" w:rsidP="00DC14A2">
            <w:pPr>
              <w:jc w:val="righ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A226BA" w:rsidRPr="00BF6BF3" w:rsidTr="00786654">
        <w:trPr>
          <w:cantSplit/>
        </w:trPr>
        <w:tc>
          <w:tcPr>
            <w:tcW w:w="1158" w:type="pct"/>
            <w:tcBorders>
              <w:bottom w:val="single" w:sz="8" w:space="0" w:color="auto"/>
            </w:tcBorders>
          </w:tcPr>
          <w:p w:rsidR="00A226BA" w:rsidRPr="00BF6BF3" w:rsidRDefault="00A226BA" w:rsidP="00DC14A2">
            <w:pPr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9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226BA" w:rsidRPr="00A226BA" w:rsidRDefault="00A226BA" w:rsidP="00DC14A2">
            <w:pPr>
              <w:ind w:left="-57"/>
              <w:jc w:val="right"/>
              <w:rPr>
                <w:rFonts w:ascii="Arial" w:hAnsi="Arial" w:cs="Arial"/>
                <w:b/>
                <w:sz w:val="15"/>
              </w:rPr>
            </w:pPr>
            <w:r w:rsidRPr="00A226BA">
              <w:rPr>
                <w:rFonts w:ascii="Arial" w:hAnsi="Arial" w:cs="Arial"/>
                <w:b/>
                <w:sz w:val="15"/>
                <w:lang w:val="en-US"/>
              </w:rPr>
              <w:t>16 798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226BA" w:rsidRPr="00B620DF" w:rsidRDefault="00A226BA" w:rsidP="00DC14A2">
            <w:pPr>
              <w:ind w:left="-57"/>
              <w:jc w:val="right"/>
              <w:rPr>
                <w:rFonts w:ascii="Arial" w:hAnsi="Arial" w:cs="Arial"/>
                <w:b/>
                <w:sz w:val="15"/>
              </w:rPr>
            </w:pPr>
            <w:r w:rsidRPr="00B620DF">
              <w:rPr>
                <w:rFonts w:ascii="Arial" w:hAnsi="Arial" w:cs="Arial"/>
                <w:b/>
                <w:sz w:val="15"/>
              </w:rPr>
              <w:t>11 685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226BA" w:rsidRPr="00BF6BF3" w:rsidRDefault="00A226BA" w:rsidP="00DC14A2">
            <w:pPr>
              <w:ind w:left="-57"/>
              <w:jc w:val="right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434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226BA" w:rsidRPr="00BF6BF3" w:rsidRDefault="00A226BA" w:rsidP="00DC14A2">
            <w:pPr>
              <w:ind w:left="-57"/>
              <w:jc w:val="right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sz w:val="15"/>
              </w:rPr>
              <w:t>9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b/>
                <w:sz w:val="15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17 232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8" w:space="0" w:color="auto"/>
            </w:tcBorders>
          </w:tcPr>
          <w:p w:rsidR="00A226BA" w:rsidRPr="00BF6BF3" w:rsidRDefault="00A226BA" w:rsidP="00DC14A2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11 7</w:t>
            </w: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14</w:t>
            </w:r>
          </w:p>
        </w:tc>
      </w:tr>
    </w:tbl>
    <w:p w:rsidR="00F42AEA" w:rsidRPr="00BF6BF3" w:rsidRDefault="00F42AEA" w:rsidP="002F78A4">
      <w:pPr>
        <w:rPr>
          <w:rFonts w:ascii="Arial" w:hAnsi="Arial" w:cs="Arial"/>
          <w:snapToGrid w:val="0"/>
          <w:sz w:val="14"/>
          <w:lang w:eastAsia="sk-SK"/>
        </w:rPr>
      </w:pPr>
    </w:p>
    <w:p w:rsidR="000923F2" w:rsidRPr="00BF6BF3" w:rsidRDefault="004C2171" w:rsidP="009E172B">
      <w:pPr>
        <w:rPr>
          <w:rFonts w:ascii="Arial" w:hAnsi="Arial" w:cs="Arial"/>
        </w:rPr>
      </w:pPr>
      <w:r w:rsidRPr="00BF6BF3">
        <w:rPr>
          <w:rFonts w:ascii="Arial" w:hAnsi="Arial" w:cs="Arial"/>
        </w:rPr>
        <w:t>Čistý obrat podľa §</w:t>
      </w:r>
      <w:r w:rsidRPr="00BF6BF3">
        <w:rPr>
          <w:rFonts w:ascii="Arial" w:hAnsi="Arial" w:cs="Arial"/>
          <w:lang w:val="en-US"/>
        </w:rPr>
        <w:t xml:space="preserve"> 19 </w:t>
      </w:r>
      <w:proofErr w:type="spellStart"/>
      <w:r w:rsidRPr="00BF6BF3">
        <w:rPr>
          <w:rFonts w:ascii="Arial" w:hAnsi="Arial" w:cs="Arial"/>
          <w:lang w:val="en-US"/>
        </w:rPr>
        <w:t>ods</w:t>
      </w:r>
      <w:proofErr w:type="spellEnd"/>
      <w:r w:rsidRPr="00BF6BF3">
        <w:rPr>
          <w:rFonts w:ascii="Arial" w:hAnsi="Arial" w:cs="Arial"/>
          <w:lang w:val="en-US"/>
        </w:rPr>
        <w:t xml:space="preserve">. </w:t>
      </w:r>
      <w:proofErr w:type="gramStart"/>
      <w:r w:rsidRPr="00BF6BF3">
        <w:rPr>
          <w:rFonts w:ascii="Arial" w:hAnsi="Arial" w:cs="Arial"/>
          <w:lang w:val="en-US"/>
        </w:rPr>
        <w:t>1 p</w:t>
      </w:r>
      <w:proofErr w:type="spellStart"/>
      <w:r w:rsidRPr="00BF6BF3">
        <w:rPr>
          <w:rFonts w:ascii="Arial" w:hAnsi="Arial" w:cs="Arial"/>
        </w:rPr>
        <w:t>ísm</w:t>
      </w:r>
      <w:proofErr w:type="spellEnd"/>
      <w:r w:rsidRPr="00BF6BF3">
        <w:rPr>
          <w:rFonts w:ascii="Arial" w:hAnsi="Arial" w:cs="Arial"/>
        </w:rPr>
        <w:t>.</w:t>
      </w:r>
      <w:proofErr w:type="gramEnd"/>
      <w:r w:rsidRPr="00BF6BF3">
        <w:rPr>
          <w:rFonts w:ascii="Arial" w:hAnsi="Arial" w:cs="Arial"/>
        </w:rPr>
        <w:t xml:space="preserve"> a) druhého bodu zákona</w:t>
      </w:r>
    </w:p>
    <w:p w:rsidR="000923F2" w:rsidRPr="00BF6BF3" w:rsidRDefault="000923F2" w:rsidP="009E172B">
      <w:pPr>
        <w:rPr>
          <w:rFonts w:ascii="Arial" w:hAnsi="Arial" w:cs="Arial"/>
        </w:rPr>
      </w:pPr>
    </w:p>
    <w:tbl>
      <w:tblPr>
        <w:tblW w:w="4884" w:type="pct"/>
        <w:tblInd w:w="108" w:type="dxa"/>
        <w:tblLook w:val="0000"/>
      </w:tblPr>
      <w:tblGrid>
        <w:gridCol w:w="5387"/>
        <w:gridCol w:w="1843"/>
        <w:gridCol w:w="1842"/>
      </w:tblGrid>
      <w:tr w:rsidR="000923F2" w:rsidRPr="00BF6BF3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BF6BF3" w:rsidRDefault="000923F2" w:rsidP="009D6B8B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A226BA" w:rsidRDefault="000923F2" w:rsidP="009D6B8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A226BA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A226BA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DC14A2" w:rsidRPr="00A226BA"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BF6BF3" w:rsidRDefault="000923F2" w:rsidP="009D6B8B">
            <w:pPr>
              <w:ind w:left="57" w:right="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DC14A2">
              <w:rPr>
                <w:rFonts w:ascii="Arial" w:hAnsi="Arial" w:cs="Arial"/>
                <w:b/>
                <w:i/>
                <w:sz w:val="15"/>
                <w:szCs w:val="15"/>
              </w:rPr>
              <w:t>2012</w:t>
            </w:r>
          </w:p>
        </w:tc>
      </w:tr>
      <w:tr w:rsidR="00A226BA" w:rsidRPr="00BF6BF3" w:rsidTr="009E172B">
        <w:tc>
          <w:tcPr>
            <w:tcW w:w="2969" w:type="pct"/>
            <w:tcBorders>
              <w:top w:val="single" w:sz="4" w:space="0" w:color="auto"/>
            </w:tcBorders>
          </w:tcPr>
          <w:p w:rsidR="00A226BA" w:rsidRPr="00BF6BF3" w:rsidRDefault="00A226BA" w:rsidP="00DC14A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A226BA" w:rsidRPr="00BF6BF3" w:rsidRDefault="00A226BA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226BA" w:rsidRPr="00BF6BF3" w:rsidTr="009E172B">
        <w:tc>
          <w:tcPr>
            <w:tcW w:w="2969" w:type="pct"/>
          </w:tcPr>
          <w:p w:rsidR="00A226BA" w:rsidRPr="00BF6BF3" w:rsidRDefault="00A226BA" w:rsidP="00DC14A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A226BA" w:rsidRPr="00A226BA" w:rsidRDefault="00A226BA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lang w:eastAsia="sk-SK"/>
              </w:rPr>
              <w:t>17 232</w:t>
            </w:r>
          </w:p>
        </w:tc>
        <w:tc>
          <w:tcPr>
            <w:tcW w:w="1015" w:type="pct"/>
          </w:tcPr>
          <w:p w:rsidR="00A226BA" w:rsidRPr="00BF6BF3" w:rsidRDefault="00A226BA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11 7</w:t>
            </w: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14</w:t>
            </w:r>
          </w:p>
        </w:tc>
      </w:tr>
      <w:tr w:rsidR="00A226BA" w:rsidRPr="00BF6BF3" w:rsidTr="009E172B">
        <w:tc>
          <w:tcPr>
            <w:tcW w:w="2969" w:type="pct"/>
          </w:tcPr>
          <w:p w:rsidR="00A226BA" w:rsidRPr="00BF6BF3" w:rsidRDefault="00A226BA" w:rsidP="00DC14A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A226BA" w:rsidRPr="00BF6BF3" w:rsidRDefault="00A226BA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226BA" w:rsidRPr="00BF6BF3" w:rsidTr="009E172B">
        <w:tc>
          <w:tcPr>
            <w:tcW w:w="2969" w:type="pct"/>
          </w:tcPr>
          <w:p w:rsidR="00A226BA" w:rsidRPr="00BF6BF3" w:rsidRDefault="00A226BA" w:rsidP="00DC14A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A226BA" w:rsidRPr="00BF6BF3" w:rsidRDefault="00A226BA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226BA" w:rsidRPr="00BF6BF3" w:rsidTr="009E172B">
        <w:tc>
          <w:tcPr>
            <w:tcW w:w="2969" w:type="pct"/>
          </w:tcPr>
          <w:p w:rsidR="00A226BA" w:rsidRPr="00BF6BF3" w:rsidRDefault="00A226BA" w:rsidP="00DC14A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Výnosy z nehnuteľnosti na predaj</w:t>
            </w:r>
          </w:p>
        </w:tc>
        <w:tc>
          <w:tcPr>
            <w:tcW w:w="1016" w:type="pct"/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A226BA" w:rsidRPr="00BF6BF3" w:rsidRDefault="00A226BA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226BA" w:rsidRPr="00BF6BF3" w:rsidTr="009E172B">
        <w:tc>
          <w:tcPr>
            <w:tcW w:w="2969" w:type="pct"/>
          </w:tcPr>
          <w:p w:rsidR="00A226BA" w:rsidRPr="00BF6BF3" w:rsidRDefault="00A226BA" w:rsidP="00DC14A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A226BA" w:rsidRPr="00A226BA" w:rsidRDefault="00A226BA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A226BA" w:rsidRPr="00BF6BF3" w:rsidRDefault="00A226BA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226BA" w:rsidRPr="00BF6BF3" w:rsidTr="00BC235F">
        <w:tc>
          <w:tcPr>
            <w:tcW w:w="2969" w:type="pct"/>
            <w:tcBorders>
              <w:bottom w:val="single" w:sz="8" w:space="0" w:color="auto"/>
            </w:tcBorders>
          </w:tcPr>
          <w:p w:rsidR="00A226BA" w:rsidRPr="00BF6BF3" w:rsidRDefault="00A226BA" w:rsidP="00DC14A2">
            <w:pP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A226BA" w:rsidRPr="00A226BA" w:rsidRDefault="00A226BA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A226BA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17 232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A226BA" w:rsidRPr="00BF6BF3" w:rsidRDefault="00A226BA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11 7</w:t>
            </w: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14</w:t>
            </w:r>
          </w:p>
        </w:tc>
      </w:tr>
    </w:tbl>
    <w:p w:rsidR="000923F2" w:rsidRPr="00BF6BF3" w:rsidRDefault="000923F2" w:rsidP="009E172B">
      <w:pPr>
        <w:rPr>
          <w:rFonts w:ascii="Arial" w:hAnsi="Arial" w:cs="Arial"/>
        </w:rPr>
      </w:pPr>
    </w:p>
    <w:p w:rsidR="00E96235" w:rsidRDefault="00E96235" w:rsidP="00E96235">
      <w:pPr>
        <w:rPr>
          <w:rFonts w:cs="Arial"/>
          <w:snapToGrid w:val="0"/>
          <w:lang w:eastAsia="sk-SK"/>
        </w:rPr>
      </w:pPr>
    </w:p>
    <w:p w:rsidR="001E2635" w:rsidRPr="00BF6BF3" w:rsidRDefault="001E2635" w:rsidP="001E2635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NÁKLADY</w:t>
      </w: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</w:p>
    <w:p w:rsidR="001E2635" w:rsidRPr="00BF6BF3" w:rsidRDefault="001E2635" w:rsidP="001E2635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Náklady z hospodárskej činnosti</w:t>
      </w: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</w:p>
    <w:p w:rsidR="001E2635" w:rsidRPr="00BF6BF3" w:rsidRDefault="001E2635" w:rsidP="001E2635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Výrobná spotreba (r. 09 a r. 10 výkazu ziskov a strát)</w:t>
      </w:r>
    </w:p>
    <w:p w:rsidR="001E2635" w:rsidRPr="00BF6BF3" w:rsidRDefault="001E2635" w:rsidP="001E2635">
      <w:pPr>
        <w:rPr>
          <w:rFonts w:ascii="Arial" w:hAnsi="Arial" w:cs="Arial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851"/>
        <w:gridCol w:w="1418"/>
        <w:gridCol w:w="1418"/>
      </w:tblGrid>
      <w:tr w:rsidR="004A1F58" w:rsidRPr="00BF6BF3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4A1F58" w:rsidP="001E01F8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4A1F58" w:rsidP="001E263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0F54EC" w:rsidRDefault="00DC14A2" w:rsidP="004A1F5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0F54EC"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DC14A2" w:rsidP="004A1F5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2012</w:t>
            </w:r>
          </w:p>
        </w:tc>
      </w:tr>
      <w:tr w:rsidR="0059346C" w:rsidRPr="00BF6BF3" w:rsidTr="001E01F8">
        <w:tc>
          <w:tcPr>
            <w:tcW w:w="5387" w:type="dxa"/>
            <w:tcBorders>
              <w:top w:val="single" w:sz="4" w:space="0" w:color="auto"/>
            </w:tcBorders>
          </w:tcPr>
          <w:p w:rsidR="0059346C" w:rsidRPr="00BF6BF3" w:rsidRDefault="0059346C" w:rsidP="001E01F8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59346C" w:rsidRPr="00BF6BF3" w:rsidRDefault="0059346C" w:rsidP="001E2635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59346C" w:rsidRPr="000F54EC" w:rsidRDefault="0059346C" w:rsidP="001E2635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59346C" w:rsidRPr="00BF6BF3" w:rsidRDefault="0059346C" w:rsidP="00B620DF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1E01F8">
        <w:tc>
          <w:tcPr>
            <w:tcW w:w="5387" w:type="dxa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DC14A2" w:rsidRPr="000F54EC" w:rsidRDefault="000F54EC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3 355</w:t>
            </w:r>
          </w:p>
        </w:tc>
        <w:tc>
          <w:tcPr>
            <w:tcW w:w="1418" w:type="dxa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2 440</w:t>
            </w:r>
          </w:p>
        </w:tc>
      </w:tr>
      <w:tr w:rsidR="00DC14A2" w:rsidRPr="00BF6BF3" w:rsidTr="001E01F8">
        <w:tc>
          <w:tcPr>
            <w:tcW w:w="5387" w:type="dxa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DC14A2" w:rsidRPr="000F54EC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1E01F8">
        <w:tc>
          <w:tcPr>
            <w:tcW w:w="5387" w:type="dxa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DC14A2" w:rsidRPr="000F54EC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1E01F8">
        <w:tc>
          <w:tcPr>
            <w:tcW w:w="5387" w:type="dxa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DC14A2" w:rsidRPr="000F54EC" w:rsidRDefault="000F54EC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1 800</w:t>
            </w:r>
          </w:p>
        </w:tc>
        <w:tc>
          <w:tcPr>
            <w:tcW w:w="1418" w:type="dxa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4 053</w:t>
            </w:r>
          </w:p>
        </w:tc>
      </w:tr>
      <w:tr w:rsidR="00DC14A2" w:rsidRPr="00BF6BF3" w:rsidTr="001E01F8">
        <w:tc>
          <w:tcPr>
            <w:tcW w:w="5387" w:type="dxa"/>
          </w:tcPr>
          <w:p w:rsidR="00DC14A2" w:rsidRPr="00BF6BF3" w:rsidRDefault="00DC14A2" w:rsidP="00DC14A2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C14A2" w:rsidRPr="000F54EC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</w:tr>
      <w:tr w:rsidR="00DC14A2" w:rsidRPr="00BF6BF3" w:rsidTr="00786654">
        <w:tc>
          <w:tcPr>
            <w:tcW w:w="5387" w:type="dxa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Cestovné</w:t>
            </w:r>
          </w:p>
        </w:tc>
        <w:tc>
          <w:tcPr>
            <w:tcW w:w="851" w:type="dxa"/>
            <w:vAlign w:val="bottom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C14A2" w:rsidRPr="000F54EC" w:rsidRDefault="000F54EC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69</w:t>
            </w:r>
          </w:p>
        </w:tc>
        <w:tc>
          <w:tcPr>
            <w:tcW w:w="1418" w:type="dxa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54</w:t>
            </w:r>
          </w:p>
        </w:tc>
      </w:tr>
      <w:tr w:rsidR="00DC14A2" w:rsidRPr="00BF6BF3" w:rsidTr="00786654">
        <w:tc>
          <w:tcPr>
            <w:tcW w:w="5387" w:type="dxa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Poštovné                            </w:t>
            </w:r>
          </w:p>
        </w:tc>
        <w:tc>
          <w:tcPr>
            <w:tcW w:w="851" w:type="dxa"/>
            <w:vAlign w:val="bottom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C14A2" w:rsidRPr="000F54EC" w:rsidRDefault="000F54EC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418" w:type="dxa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37</w:t>
            </w:r>
          </w:p>
        </w:tc>
      </w:tr>
      <w:tr w:rsidR="00DC14A2" w:rsidRPr="00BF6BF3" w:rsidTr="00786654">
        <w:tc>
          <w:tcPr>
            <w:tcW w:w="5387" w:type="dxa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Telefón                             </w:t>
            </w:r>
          </w:p>
        </w:tc>
        <w:tc>
          <w:tcPr>
            <w:tcW w:w="851" w:type="dxa"/>
            <w:vAlign w:val="bottom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C14A2" w:rsidRPr="000F54EC" w:rsidRDefault="000F54EC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268</w:t>
            </w:r>
          </w:p>
        </w:tc>
        <w:tc>
          <w:tcPr>
            <w:tcW w:w="1418" w:type="dxa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417</w:t>
            </w:r>
          </w:p>
        </w:tc>
      </w:tr>
      <w:tr w:rsidR="00DC14A2" w:rsidRPr="00BF6BF3" w:rsidTr="00786654">
        <w:tc>
          <w:tcPr>
            <w:tcW w:w="5387" w:type="dxa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Doména                              </w:t>
            </w:r>
          </w:p>
        </w:tc>
        <w:tc>
          <w:tcPr>
            <w:tcW w:w="851" w:type="dxa"/>
            <w:vAlign w:val="bottom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C14A2" w:rsidRPr="000F54EC" w:rsidRDefault="000F54EC" w:rsidP="000F54EC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74</w:t>
            </w:r>
          </w:p>
        </w:tc>
        <w:tc>
          <w:tcPr>
            <w:tcW w:w="1418" w:type="dxa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57</w:t>
            </w:r>
          </w:p>
        </w:tc>
      </w:tr>
      <w:tr w:rsidR="00DC14A2" w:rsidRPr="00BF6BF3" w:rsidTr="00786654">
        <w:tc>
          <w:tcPr>
            <w:tcW w:w="5387" w:type="dxa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proofErr w:type="spellStart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Sprac.ucta+DPH</w:t>
            </w:r>
            <w:proofErr w:type="spellEnd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 </w:t>
            </w:r>
            <w:proofErr w:type="spellStart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priznanie+DPPO</w:t>
            </w:r>
            <w:proofErr w:type="spellEnd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 </w:t>
            </w:r>
            <w:proofErr w:type="spellStart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pr</w:t>
            </w:r>
            <w:proofErr w:type="spellEnd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    </w:t>
            </w:r>
          </w:p>
        </w:tc>
        <w:tc>
          <w:tcPr>
            <w:tcW w:w="851" w:type="dxa"/>
            <w:vAlign w:val="bottom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C14A2" w:rsidRPr="000F54EC" w:rsidRDefault="000F54EC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755</w:t>
            </w:r>
          </w:p>
        </w:tc>
        <w:tc>
          <w:tcPr>
            <w:tcW w:w="1418" w:type="dxa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680</w:t>
            </w:r>
          </w:p>
        </w:tc>
      </w:tr>
      <w:tr w:rsidR="00DC14A2" w:rsidRPr="00BF6BF3" w:rsidTr="00786654">
        <w:tc>
          <w:tcPr>
            <w:tcW w:w="5387" w:type="dxa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proofErr w:type="spellStart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Proj.sl</w:t>
            </w:r>
            <w:proofErr w:type="spellEnd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.- subdodávatelia             </w:t>
            </w:r>
          </w:p>
        </w:tc>
        <w:tc>
          <w:tcPr>
            <w:tcW w:w="851" w:type="dxa"/>
            <w:vAlign w:val="bottom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C14A2" w:rsidRPr="000F54EC" w:rsidRDefault="000F54EC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0</w:t>
            </w:r>
          </w:p>
        </w:tc>
        <w:tc>
          <w:tcPr>
            <w:tcW w:w="1418" w:type="dxa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142</w:t>
            </w:r>
          </w:p>
        </w:tc>
      </w:tr>
      <w:tr w:rsidR="00DC14A2" w:rsidRPr="00BF6BF3" w:rsidTr="00786654">
        <w:tc>
          <w:tcPr>
            <w:tcW w:w="5387" w:type="dxa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Ostatne </w:t>
            </w:r>
            <w:proofErr w:type="spellStart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sl</w:t>
            </w:r>
            <w:proofErr w:type="spellEnd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.                         </w:t>
            </w:r>
          </w:p>
        </w:tc>
        <w:tc>
          <w:tcPr>
            <w:tcW w:w="851" w:type="dxa"/>
            <w:vAlign w:val="bottom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C14A2" w:rsidRPr="000F54EC" w:rsidRDefault="000F54EC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632</w:t>
            </w:r>
          </w:p>
        </w:tc>
        <w:tc>
          <w:tcPr>
            <w:tcW w:w="1418" w:type="dxa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2 666</w:t>
            </w:r>
          </w:p>
        </w:tc>
      </w:tr>
    </w:tbl>
    <w:p w:rsidR="00EE084E" w:rsidRPr="00BF6BF3" w:rsidRDefault="00EE084E" w:rsidP="00EE084E">
      <w:pPr>
        <w:rPr>
          <w:rFonts w:ascii="Arial" w:hAnsi="Arial" w:cs="Arial"/>
          <w:i/>
          <w:color w:val="FF0000"/>
        </w:rPr>
      </w:pPr>
    </w:p>
    <w:p w:rsidR="001E2635" w:rsidRPr="00BF6BF3" w:rsidRDefault="001E2635" w:rsidP="001E2635">
      <w:pPr>
        <w:rPr>
          <w:rFonts w:ascii="Arial" w:hAnsi="Arial" w:cs="Arial"/>
        </w:rPr>
      </w:pPr>
    </w:p>
    <w:p w:rsidR="00394CF8" w:rsidRPr="00BF6BF3" w:rsidRDefault="00394CF8" w:rsidP="0065127C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Náklady za služby poskytnuté aud</w:t>
      </w:r>
      <w:r w:rsidR="00F905D6" w:rsidRPr="00BF6BF3">
        <w:rPr>
          <w:rFonts w:ascii="Arial" w:hAnsi="Arial"/>
        </w:rPr>
        <w:t>ítorom</w:t>
      </w:r>
      <w:r w:rsidR="00C700F1" w:rsidRPr="00BF6BF3">
        <w:rPr>
          <w:rFonts w:ascii="Arial" w:hAnsi="Arial"/>
        </w:rPr>
        <w:t>, ostatné náklady z hospodárs</w:t>
      </w:r>
      <w:r w:rsidR="00517F4D" w:rsidRPr="00BF6BF3">
        <w:rPr>
          <w:rFonts w:ascii="Arial" w:hAnsi="Arial"/>
        </w:rPr>
        <w:t>k</w:t>
      </w:r>
      <w:r w:rsidR="00C700F1" w:rsidRPr="00BF6BF3">
        <w:rPr>
          <w:rFonts w:ascii="Arial" w:hAnsi="Arial"/>
        </w:rPr>
        <w:t>ej činnosti, finančné a mimoriadne náklady</w:t>
      </w:r>
    </w:p>
    <w:p w:rsidR="00394CF8" w:rsidRPr="00BF6BF3" w:rsidRDefault="00394CF8" w:rsidP="001E2635">
      <w:pPr>
        <w:rPr>
          <w:rFonts w:ascii="Arial" w:hAnsi="Arial" w:cs="Arial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389"/>
        <w:gridCol w:w="849"/>
        <w:gridCol w:w="1417"/>
        <w:gridCol w:w="1417"/>
      </w:tblGrid>
      <w:tr w:rsidR="00C700F1" w:rsidRPr="00BF6BF3" w:rsidTr="00AA73AA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BF6BF3" w:rsidRDefault="00C700F1" w:rsidP="00C700F1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BF6BF3" w:rsidRDefault="00C700F1" w:rsidP="00C700F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0F54EC" w:rsidRDefault="00DC14A2" w:rsidP="00C700F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0F54EC"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BF6BF3" w:rsidRDefault="00DC14A2" w:rsidP="00C700F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2012</w:t>
            </w:r>
          </w:p>
        </w:tc>
      </w:tr>
      <w:tr w:rsidR="00DC14A2" w:rsidRPr="00BF6BF3" w:rsidTr="00AA73AA">
        <w:tc>
          <w:tcPr>
            <w:tcW w:w="2970" w:type="pct"/>
            <w:tcBorders>
              <w:top w:val="single" w:sz="4" w:space="0" w:color="auto"/>
            </w:tcBorders>
          </w:tcPr>
          <w:p w:rsidR="00DC14A2" w:rsidRPr="00BF6BF3" w:rsidRDefault="00DC14A2" w:rsidP="00DC14A2">
            <w:pPr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C14A2" w:rsidRPr="000F54EC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RDefault="00DC14A2" w:rsidP="00DC14A2">
            <w:pPr>
              <w:ind w:left="176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Náklady voči audítorovi, audítorskej spoločnosti, z toho: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0F54EC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RDefault="00DC14A2" w:rsidP="00DC14A2">
            <w:pPr>
              <w:ind w:left="318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náklady na overenie individuálnej účtovnej závierky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0F54EC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0F54EC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RDefault="00DC14A2" w:rsidP="00DC14A2">
            <w:pPr>
              <w:ind w:left="318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 xml:space="preserve">iné </w:t>
            </w:r>
            <w:proofErr w:type="spellStart"/>
            <w:r w:rsidRPr="00BF6BF3">
              <w:rPr>
                <w:rFonts w:ascii="Arial" w:hAnsi="Arial" w:cs="Arial"/>
                <w:i/>
                <w:sz w:val="15"/>
              </w:rPr>
              <w:t>uisťovacie</w:t>
            </w:r>
            <w:proofErr w:type="spellEnd"/>
            <w:r w:rsidRPr="00BF6BF3">
              <w:rPr>
                <w:rFonts w:ascii="Arial" w:hAnsi="Arial" w:cs="Arial"/>
                <w:i/>
                <w:sz w:val="15"/>
              </w:rPr>
              <w:t xml:space="preserve"> audítorské služby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0F54EC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0F54EC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RDefault="00DC14A2" w:rsidP="00DC14A2">
            <w:pPr>
              <w:ind w:left="318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súvisiace audítorské služby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0F54EC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0F54EC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RDefault="00DC14A2" w:rsidP="00DC14A2">
            <w:pPr>
              <w:ind w:left="318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daňové poradenstvo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0F54EC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0F54EC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RDefault="00DC14A2" w:rsidP="00DC14A2">
            <w:pPr>
              <w:ind w:left="318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ostatné neaudítorské služby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0F54EC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0F54EC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RDefault="00DC14A2" w:rsidP="00DC14A2">
            <w:pPr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Ostatné významné položky nákladov za poskytnuté služby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0F54EC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Del="00FB77AB" w:rsidRDefault="00DC14A2" w:rsidP="00DC14A2">
            <w:pPr>
              <w:ind w:left="176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DC14A2" w:rsidRPr="000F54EC" w:rsidRDefault="000F54EC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30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5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Del="00FB77AB" w:rsidRDefault="00DC14A2" w:rsidP="00DC14A2">
            <w:pPr>
              <w:ind w:left="176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0F54EC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Del="00FB77AB" w:rsidRDefault="00DC14A2" w:rsidP="00DC14A2">
            <w:pPr>
              <w:ind w:left="318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Kurzové straty, z toho: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DC14A2" w:rsidRPr="000F54EC" w:rsidRDefault="000F54EC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100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Del="00FB77AB" w:rsidRDefault="00DC14A2" w:rsidP="00DC14A2">
            <w:pPr>
              <w:ind w:left="34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0F54EC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Del="00FB77AB" w:rsidRDefault="00DC14A2" w:rsidP="00DC14A2">
            <w:pPr>
              <w:ind w:left="176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ostatné významné položky finančných nákladov, z toho: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DC14A2" w:rsidRPr="000F54EC" w:rsidRDefault="000F54EC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69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94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Del="00FB77AB" w:rsidRDefault="00DC14A2" w:rsidP="00DC14A2">
            <w:pPr>
              <w:ind w:left="459" w:hanging="141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proofErr w:type="spellStart"/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Bank.poplatky</w:t>
            </w:r>
            <w:proofErr w:type="spellEnd"/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0F54EC" w:rsidRDefault="000F54EC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69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94</w:t>
            </w:r>
          </w:p>
        </w:tc>
      </w:tr>
      <w:tr w:rsidR="00DC14A2" w:rsidRPr="00BF6BF3" w:rsidTr="00BF6BF3">
        <w:tc>
          <w:tcPr>
            <w:tcW w:w="2970" w:type="pct"/>
            <w:tcBorders>
              <w:bottom w:val="nil"/>
            </w:tcBorders>
          </w:tcPr>
          <w:p w:rsidR="00DC14A2" w:rsidRPr="00BF6BF3" w:rsidDel="00FB77AB" w:rsidRDefault="00DC14A2" w:rsidP="00DC14A2">
            <w:pPr>
              <w:ind w:left="176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bottom w:val="nil"/>
            </w:tcBorders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14A2" w:rsidRPr="000F54EC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</w:tr>
      <w:tr w:rsidR="00DC14A2" w:rsidRPr="00BF6BF3" w:rsidTr="00BF6BF3">
        <w:tc>
          <w:tcPr>
            <w:tcW w:w="2970" w:type="pct"/>
            <w:tcBorders>
              <w:top w:val="nil"/>
              <w:bottom w:val="single" w:sz="4" w:space="0" w:color="auto"/>
            </w:tcBorders>
          </w:tcPr>
          <w:p w:rsidR="00DC14A2" w:rsidRPr="00BF6BF3" w:rsidDel="00FB77AB" w:rsidRDefault="00DC14A2" w:rsidP="00DC14A2">
            <w:pPr>
              <w:ind w:left="318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Mimoriadne náklady</w:t>
            </w:r>
          </w:p>
        </w:tc>
        <w:tc>
          <w:tcPr>
            <w:tcW w:w="468" w:type="pct"/>
            <w:tcBorders>
              <w:top w:val="nil"/>
              <w:bottom w:val="single" w:sz="4" w:space="0" w:color="auto"/>
            </w:tcBorders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DC14A2" w:rsidRPr="000F54EC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</w:tbl>
    <w:p w:rsidR="00C700F1" w:rsidRPr="00BF6BF3" w:rsidRDefault="00C700F1" w:rsidP="001E2635">
      <w:pPr>
        <w:rPr>
          <w:rFonts w:ascii="Arial" w:hAnsi="Arial" w:cs="Arial"/>
        </w:rPr>
      </w:pPr>
    </w:p>
    <w:p w:rsidR="001E2635" w:rsidRPr="00BF6BF3" w:rsidRDefault="001E2635" w:rsidP="001E2635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DAŇ Z PRÍJMOV</w:t>
      </w:r>
    </w:p>
    <w:p w:rsidR="001E2635" w:rsidRPr="00BF6BF3" w:rsidRDefault="001E2635" w:rsidP="001E2635">
      <w:pPr>
        <w:rPr>
          <w:rFonts w:ascii="Arial" w:hAnsi="Arial" w:cs="Arial"/>
          <w:snapToGrid w:val="0"/>
          <w:sz w:val="18"/>
          <w:lang w:eastAsia="sk-SK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Sadzba dane z príjmov pre rok </w:t>
      </w:r>
      <w:r w:rsidR="00DC14A2">
        <w:rPr>
          <w:rFonts w:ascii="Arial" w:hAnsi="Arial" w:cs="Arial"/>
          <w:snapToGrid w:val="0"/>
          <w:lang w:eastAsia="sk-SK"/>
        </w:rPr>
        <w:t>2013</w:t>
      </w:r>
      <w:r w:rsidR="004A1F58" w:rsidRPr="00BF6BF3">
        <w:rPr>
          <w:rFonts w:ascii="Arial" w:hAnsi="Arial" w:cs="Arial"/>
          <w:snapToGrid w:val="0"/>
          <w:lang w:eastAsia="sk-SK"/>
        </w:rPr>
        <w:t xml:space="preserve"> </w:t>
      </w:r>
      <w:r w:rsidRPr="00BF6BF3">
        <w:rPr>
          <w:rFonts w:ascii="Arial" w:hAnsi="Arial" w:cs="Arial"/>
          <w:snapToGrid w:val="0"/>
          <w:lang w:eastAsia="sk-SK"/>
        </w:rPr>
        <w:t xml:space="preserve">je 19 %. Spoločnosť nemala žiadne úľavy  z daní. </w:t>
      </w: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>Odsúhlasenie dane z príjmov</w:t>
      </w:r>
    </w:p>
    <w:p w:rsidR="001E2635" w:rsidRPr="00BF6BF3" w:rsidRDefault="001E2635" w:rsidP="001E2635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4A1F58" w:rsidRPr="00BF6BF3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4A1F58" w:rsidP="001E01F8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DC14A2" w:rsidP="004A1F5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DC14A2" w:rsidP="004A1F5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2012</w:t>
            </w:r>
          </w:p>
        </w:tc>
      </w:tr>
      <w:tr w:rsidR="004A1F58" w:rsidRPr="00BF6BF3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BF6BF3" w:rsidRDefault="004A1F58" w:rsidP="001E01F8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</w:tr>
      <w:tr w:rsidR="004A1F58" w:rsidRPr="00BF6BF3" w:rsidTr="001E01F8">
        <w:tc>
          <w:tcPr>
            <w:tcW w:w="6237" w:type="dxa"/>
          </w:tcPr>
          <w:p w:rsidR="004A1F58" w:rsidRPr="00BF6BF3" w:rsidRDefault="004A1F58" w:rsidP="001E2635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BF6BF3" w:rsidRDefault="00AA73AA" w:rsidP="001E2635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BF6BF3" w:rsidTr="001E01F8">
        <w:tc>
          <w:tcPr>
            <w:tcW w:w="6237" w:type="dxa"/>
          </w:tcPr>
          <w:p w:rsidR="004A1F58" w:rsidRPr="00BF6BF3" w:rsidRDefault="004A1F58" w:rsidP="001E2635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BF6BF3" w:rsidRDefault="00AA73AA" w:rsidP="001E2635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BF6BF3" w:rsidTr="001E01F8">
        <w:tc>
          <w:tcPr>
            <w:tcW w:w="6237" w:type="dxa"/>
          </w:tcPr>
          <w:p w:rsidR="004A1F58" w:rsidRPr="00BF6BF3" w:rsidRDefault="004A1F58" w:rsidP="001E01F8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</w:tr>
      <w:tr w:rsidR="004A1F58" w:rsidRPr="00BF6BF3" w:rsidTr="001E01F8">
        <w:tc>
          <w:tcPr>
            <w:tcW w:w="6237" w:type="dxa"/>
          </w:tcPr>
          <w:p w:rsidR="004A1F58" w:rsidRPr="00BF6BF3" w:rsidRDefault="004A1F58" w:rsidP="001E2635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BF6BF3" w:rsidRDefault="00AA73AA" w:rsidP="001E2635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BF6BF3" w:rsidTr="001E01F8">
        <w:tc>
          <w:tcPr>
            <w:tcW w:w="6237" w:type="dxa"/>
          </w:tcPr>
          <w:p w:rsidR="004A1F58" w:rsidRPr="00BF6BF3" w:rsidRDefault="004A1F58" w:rsidP="001E2635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BF6BF3" w:rsidTr="001E01F8">
        <w:tc>
          <w:tcPr>
            <w:tcW w:w="6237" w:type="dxa"/>
          </w:tcPr>
          <w:p w:rsidR="004A1F58" w:rsidRPr="00BF6BF3" w:rsidRDefault="004A1F58" w:rsidP="001E01F8">
            <w:pP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BF6BF3" w:rsidRDefault="00AA73AA" w:rsidP="001E2635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1E2635" w:rsidRDefault="001E2635" w:rsidP="001E2635">
      <w:pPr>
        <w:rPr>
          <w:rFonts w:ascii="Arial" w:hAnsi="Arial" w:cs="Arial"/>
          <w:snapToGrid w:val="0"/>
          <w:u w:val="single"/>
          <w:lang w:eastAsia="sk-SK"/>
        </w:rPr>
      </w:pPr>
    </w:p>
    <w:p w:rsidR="00BF6BF3" w:rsidRDefault="00BF6BF3" w:rsidP="001E2635">
      <w:pPr>
        <w:rPr>
          <w:rFonts w:ascii="Arial" w:hAnsi="Arial" w:cs="Arial"/>
          <w:snapToGrid w:val="0"/>
          <w:u w:val="single"/>
          <w:lang w:eastAsia="sk-SK"/>
        </w:rPr>
      </w:pPr>
    </w:p>
    <w:p w:rsidR="00BF6BF3" w:rsidRPr="00BF6BF3" w:rsidRDefault="00BF6BF3" w:rsidP="001E2635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405"/>
        <w:gridCol w:w="1135"/>
        <w:gridCol w:w="853"/>
        <w:gridCol w:w="842"/>
        <w:gridCol w:w="1069"/>
        <w:gridCol w:w="953"/>
        <w:gridCol w:w="815"/>
      </w:tblGrid>
      <w:tr w:rsidR="0037364A" w:rsidRPr="00BF6BF3" w:rsidTr="00AA73AA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BF6BF3" w:rsidRDefault="0037364A" w:rsidP="00DE135E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BF6BF3" w:rsidRDefault="00DC14A2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1564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BF6BF3" w:rsidRDefault="00DC14A2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2012</w:t>
            </w:r>
          </w:p>
        </w:tc>
      </w:tr>
      <w:tr w:rsidR="0024441D" w:rsidRPr="00BF6BF3" w:rsidTr="00AA73AA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BF6BF3" w:rsidRDefault="0037364A" w:rsidP="00DE135E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F6BF3" w:rsidRDefault="0037364A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F6BF3" w:rsidRDefault="0037364A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F6BF3" w:rsidRDefault="0037364A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Daň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F6BF3" w:rsidRDefault="0037364A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F6BF3" w:rsidRDefault="0037364A" w:rsidP="00DE135E">
            <w:pPr>
              <w:ind w:left="57" w:right="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F6BF3" w:rsidRDefault="0037364A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Daň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DC14A2" w:rsidRPr="00BF6BF3" w:rsidTr="00AA73AA">
        <w:tc>
          <w:tcPr>
            <w:tcW w:w="1877" w:type="pct"/>
            <w:tcBorders>
              <w:top w:val="single" w:sz="4" w:space="0" w:color="auto"/>
            </w:tcBorders>
          </w:tcPr>
          <w:p w:rsidR="00DC14A2" w:rsidRPr="00BF6BF3" w:rsidRDefault="00DC14A2" w:rsidP="00DC14A2">
            <w:pPr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DC14A2" w:rsidRPr="00BF6BF3" w:rsidRDefault="000F54EC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3 764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2 951</w:t>
            </w: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DC14A2" w:rsidRPr="00BF6BF3" w:rsidTr="00AA73AA">
        <w:tc>
          <w:tcPr>
            <w:tcW w:w="1877" w:type="pct"/>
            <w:vAlign w:val="bottom"/>
          </w:tcPr>
          <w:p w:rsidR="00DC14A2" w:rsidRPr="00BF6BF3" w:rsidRDefault="00DC14A2" w:rsidP="00DC14A2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14A2" w:rsidRPr="00BF6BF3" w:rsidTr="00AA73AA">
        <w:tc>
          <w:tcPr>
            <w:tcW w:w="1877" w:type="pct"/>
            <w:vAlign w:val="bottom"/>
          </w:tcPr>
          <w:p w:rsidR="00DC14A2" w:rsidRPr="00BF6BF3" w:rsidRDefault="00DC14A2" w:rsidP="00DC14A2">
            <w:pPr>
              <w:ind w:left="318"/>
              <w:rPr>
                <w:rFonts w:ascii="Arial" w:hAnsi="Arial" w:cs="Arial"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DC14A2" w:rsidRPr="00BF6BF3" w:rsidRDefault="000F54EC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866</w:t>
            </w:r>
          </w:p>
        </w:tc>
        <w:tc>
          <w:tcPr>
            <w:tcW w:w="464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23</w:t>
            </w: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 xml:space="preserve"> %</w:t>
            </w:r>
          </w:p>
        </w:tc>
        <w:tc>
          <w:tcPr>
            <w:tcW w:w="589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(</w:t>
            </w: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561</w:t>
            </w: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449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19 %</w:t>
            </w:r>
          </w:p>
        </w:tc>
      </w:tr>
      <w:tr w:rsidR="00DC14A2" w:rsidRPr="00BF6BF3" w:rsidTr="00AA73AA">
        <w:tc>
          <w:tcPr>
            <w:tcW w:w="1877" w:type="pct"/>
          </w:tcPr>
          <w:p w:rsidR="00DC14A2" w:rsidRPr="00BF6BF3" w:rsidRDefault="00DC14A2" w:rsidP="00DC14A2">
            <w:pPr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DC14A2" w:rsidRPr="00BF6BF3" w:rsidRDefault="000F54EC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192</w:t>
            </w:r>
          </w:p>
        </w:tc>
        <w:tc>
          <w:tcPr>
            <w:tcW w:w="470" w:type="pct"/>
            <w:vAlign w:val="bottom"/>
          </w:tcPr>
          <w:p w:rsidR="00DC14A2" w:rsidRPr="00BF6BF3" w:rsidRDefault="000F54EC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44</w:t>
            </w:r>
          </w:p>
        </w:tc>
        <w:tc>
          <w:tcPr>
            <w:tcW w:w="464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23</w:t>
            </w: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 xml:space="preserve"> %</w:t>
            </w:r>
          </w:p>
        </w:tc>
        <w:tc>
          <w:tcPr>
            <w:tcW w:w="589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108</w:t>
            </w:r>
          </w:p>
        </w:tc>
        <w:tc>
          <w:tcPr>
            <w:tcW w:w="525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449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19 %</w:t>
            </w:r>
          </w:p>
        </w:tc>
      </w:tr>
      <w:tr w:rsidR="00DC14A2" w:rsidRPr="00BF6BF3" w:rsidTr="00AA73AA">
        <w:tc>
          <w:tcPr>
            <w:tcW w:w="1877" w:type="pct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1877" w:type="pct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DC14A2" w:rsidRPr="00BF6BF3" w:rsidRDefault="000F54EC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(3 956)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DC14A2" w:rsidRPr="00BF6BF3" w:rsidRDefault="000F54EC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(910)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DC14A2" w:rsidRPr="00BF6BF3" w:rsidRDefault="000F54EC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23</w:t>
            </w: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 xml:space="preserve"> %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1877" w:type="pct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DC14A2" w:rsidRPr="00BF6BF3" w:rsidRDefault="000F54EC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DC14A2" w:rsidRPr="00BF6BF3" w:rsidRDefault="000F54EC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(</w:t>
            </w: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2 843</w:t>
            </w: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1877" w:type="pct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DC14A2" w:rsidRPr="00BF6BF3" w:rsidTr="00AA73AA">
        <w:tc>
          <w:tcPr>
            <w:tcW w:w="1877" w:type="pct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1877" w:type="pct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BF6BF3" w:rsidRDefault="00BF6BF3" w:rsidP="00BF6BF3">
      <w:pPr>
        <w:pStyle w:val="Nadpis1"/>
        <w:numPr>
          <w:ilvl w:val="0"/>
          <w:numId w:val="0"/>
        </w:numPr>
        <w:ind w:left="539"/>
        <w:rPr>
          <w:rFonts w:ascii="Arial" w:hAnsi="Arial"/>
        </w:rPr>
      </w:pPr>
    </w:p>
    <w:p w:rsidR="001E2635" w:rsidRPr="00BF6BF3" w:rsidRDefault="001E2635" w:rsidP="001E2635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PRÍJMY A VÝHODY ČLENOV ŠTATUTÁRNYCH, DOZORNÝCH A INÝCH ORGÁNOV SPOLOČNOSTI</w:t>
      </w:r>
    </w:p>
    <w:p w:rsidR="001145C2" w:rsidRPr="00BF6BF3" w:rsidRDefault="001145C2" w:rsidP="001E2635">
      <w:pPr>
        <w:rPr>
          <w:rFonts w:ascii="Arial" w:hAnsi="Arial" w:cs="Arial"/>
          <w:snapToGrid w:val="0"/>
        </w:rPr>
      </w:pPr>
    </w:p>
    <w:tbl>
      <w:tblPr>
        <w:tblW w:w="138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228"/>
        <w:gridCol w:w="664"/>
        <w:gridCol w:w="671"/>
      </w:tblGrid>
      <w:tr w:rsidR="00BF6BF3" w:rsidRPr="00BF6BF3" w:rsidTr="00BF6BF3">
        <w:trPr>
          <w:cantSplit/>
        </w:trPr>
        <w:tc>
          <w:tcPr>
            <w:tcW w:w="2395" w:type="pct"/>
            <w:vMerge w:val="restart"/>
            <w:tcBorders>
              <w:top w:val="single" w:sz="8" w:space="0" w:color="auto"/>
            </w:tcBorders>
            <w:vAlign w:val="center"/>
          </w:tcPr>
          <w:p w:rsidR="00BF6BF3" w:rsidRPr="00BF6BF3" w:rsidRDefault="00BF6BF3" w:rsidP="007E619C">
            <w:pPr>
              <w:ind w:left="176" w:hanging="176"/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5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F6BF3" w:rsidRPr="00BF6BF3" w:rsidRDefault="00BF6BF3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BF6BF3" w:rsidRPr="00BF6BF3" w:rsidTr="00BF6BF3">
        <w:trPr>
          <w:cantSplit/>
        </w:trPr>
        <w:tc>
          <w:tcPr>
            <w:tcW w:w="2395" w:type="pct"/>
            <w:vMerge/>
            <w:tcBorders>
              <w:top w:val="single" w:sz="8" w:space="0" w:color="auto"/>
            </w:tcBorders>
            <w:vAlign w:val="center"/>
          </w:tcPr>
          <w:p w:rsidR="00BF6BF3" w:rsidRPr="00BF6BF3" w:rsidRDefault="00BF6BF3" w:rsidP="00207794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2605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F6BF3" w:rsidRPr="00BF6BF3" w:rsidRDefault="00BF6BF3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štatutárnych</w:t>
            </w:r>
          </w:p>
        </w:tc>
      </w:tr>
      <w:tr w:rsidR="00BF6BF3" w:rsidRPr="00BF6BF3" w:rsidTr="00BF6BF3">
        <w:tc>
          <w:tcPr>
            <w:tcW w:w="2395" w:type="pct"/>
            <w:vMerge/>
            <w:tcBorders>
              <w:bottom w:val="single" w:sz="4" w:space="0" w:color="auto"/>
            </w:tcBorders>
            <w:vAlign w:val="center"/>
          </w:tcPr>
          <w:p w:rsidR="00BF6BF3" w:rsidRPr="00BF6BF3" w:rsidRDefault="00BF6BF3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</w:tcPr>
          <w:p w:rsidR="00BF6BF3" w:rsidRPr="00BF6BF3" w:rsidRDefault="00DC14A2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1309" w:type="pct"/>
            <w:tcBorders>
              <w:top w:val="single" w:sz="4" w:space="0" w:color="auto"/>
              <w:bottom w:val="single" w:sz="4" w:space="0" w:color="auto"/>
            </w:tcBorders>
          </w:tcPr>
          <w:p w:rsidR="00BF6BF3" w:rsidRPr="00BF6BF3" w:rsidRDefault="00DC14A2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2012</w:t>
            </w:r>
          </w:p>
        </w:tc>
      </w:tr>
      <w:tr w:rsidR="00BF6BF3" w:rsidRPr="00BF6BF3" w:rsidTr="00BF6BF3">
        <w:tc>
          <w:tcPr>
            <w:tcW w:w="2395" w:type="pct"/>
            <w:tcBorders>
              <w:top w:val="single" w:sz="4" w:space="0" w:color="auto"/>
              <w:bottom w:val="nil"/>
            </w:tcBorders>
            <w:vAlign w:val="center"/>
          </w:tcPr>
          <w:p w:rsidR="00BF6BF3" w:rsidRPr="00BF6BF3" w:rsidRDefault="00BF6BF3" w:rsidP="00207794">
            <w:pPr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96" w:type="pct"/>
            <w:tcBorders>
              <w:top w:val="single" w:sz="4" w:space="0" w:color="auto"/>
              <w:bottom w:val="nil"/>
            </w:tcBorders>
            <w:vAlign w:val="bottom"/>
          </w:tcPr>
          <w:p w:rsidR="00BF6BF3" w:rsidRPr="00DC14A2" w:rsidRDefault="000F54EC" w:rsidP="00207794">
            <w:pPr>
              <w:ind w:left="-57"/>
              <w:jc w:val="right"/>
              <w:rPr>
                <w:rFonts w:ascii="Arial" w:hAnsi="Arial" w:cs="Arial"/>
                <w:sz w:val="15"/>
                <w:highlight w:val="yellow"/>
              </w:rPr>
            </w:pPr>
            <w:r w:rsidRPr="000F54EC">
              <w:rPr>
                <w:rFonts w:ascii="Arial" w:hAnsi="Arial" w:cs="Arial"/>
                <w:sz w:val="15"/>
              </w:rPr>
              <w:t>8 214</w:t>
            </w:r>
          </w:p>
        </w:tc>
        <w:tc>
          <w:tcPr>
            <w:tcW w:w="1309" w:type="pct"/>
            <w:tcBorders>
              <w:top w:val="single" w:sz="4" w:space="0" w:color="auto"/>
              <w:bottom w:val="nil"/>
            </w:tcBorders>
            <w:vAlign w:val="bottom"/>
          </w:tcPr>
          <w:p w:rsidR="00BF6BF3" w:rsidRPr="00BF6BF3" w:rsidRDefault="00DC14A2" w:rsidP="00207794">
            <w:pPr>
              <w:ind w:left="-57"/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z w:val="15"/>
              </w:rPr>
              <w:t>5 513</w:t>
            </w:r>
          </w:p>
        </w:tc>
      </w:tr>
    </w:tbl>
    <w:p w:rsidR="001145C2" w:rsidRPr="00BF6BF3" w:rsidRDefault="001145C2" w:rsidP="001E2635">
      <w:pPr>
        <w:rPr>
          <w:rFonts w:ascii="Arial" w:hAnsi="Arial" w:cs="Arial"/>
          <w:snapToGrid w:val="0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color w:val="000000"/>
          <w:lang w:eastAsia="sk-SK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color w:val="000000"/>
          <w:lang w:eastAsia="sk-SK"/>
        </w:rPr>
      </w:pPr>
    </w:p>
    <w:p w:rsidR="001E2635" w:rsidRPr="00BF6BF3" w:rsidRDefault="001E2635" w:rsidP="001E2635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KTORÉ NASTALI PO DNI, KU KTORÉMU SA ZOSTAVUJE ÚČTOVNÁ ZÁVIERKA, A DO DŇA ZOSTAVENIA ÚČTOVNEJ ZÁVIERKY</w:t>
      </w:r>
    </w:p>
    <w:p w:rsidR="001E2635" w:rsidRPr="00BF6BF3" w:rsidRDefault="001E2635" w:rsidP="001E2635">
      <w:pPr>
        <w:rPr>
          <w:rFonts w:ascii="Arial" w:hAnsi="Arial" w:cs="Arial"/>
          <w:u w:val="single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Po 31. decembri </w:t>
      </w:r>
      <w:r w:rsidR="00DC14A2">
        <w:rPr>
          <w:rFonts w:ascii="Arial" w:hAnsi="Arial" w:cs="Arial"/>
          <w:snapToGrid w:val="0"/>
          <w:lang w:eastAsia="sk-SK"/>
        </w:rPr>
        <w:t>2013</w:t>
      </w:r>
      <w:r w:rsidRPr="00BF6BF3">
        <w:rPr>
          <w:rFonts w:ascii="Arial" w:hAnsi="Arial" w:cs="Arial"/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</w:p>
    <w:p w:rsidR="001E2635" w:rsidRPr="00BF6BF3" w:rsidRDefault="001E2635" w:rsidP="001E2635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PREHĽAD ZMIEN VLASTNÉHO IMANIA</w:t>
      </w:r>
    </w:p>
    <w:p w:rsidR="00DF3A12" w:rsidRPr="00BF6BF3" w:rsidRDefault="00DF3A12" w:rsidP="001E2635">
      <w:pPr>
        <w:rPr>
          <w:rFonts w:ascii="Arial" w:hAnsi="Arial" w:cs="Arial"/>
          <w:i/>
          <w:snapToGrid w:val="0"/>
          <w:color w:val="FF0000"/>
          <w:lang w:eastAsia="sk-SK"/>
        </w:rPr>
      </w:pPr>
    </w:p>
    <w:p w:rsidR="00E9254D" w:rsidRPr="00BF6BF3" w:rsidRDefault="00E9254D" w:rsidP="00E9254D">
      <w:pPr>
        <w:rPr>
          <w:rFonts w:ascii="Arial" w:hAnsi="Arial" w:cs="Arial"/>
          <w:snapToGrid w:val="0"/>
          <w:color w:val="000000"/>
          <w:u w:val="single"/>
          <w:lang w:eastAsia="sk-SK"/>
        </w:rPr>
      </w:pPr>
      <w:r w:rsidRPr="00BF6BF3">
        <w:rPr>
          <w:rFonts w:ascii="Arial" w:hAnsi="Arial" w:cs="Arial"/>
          <w:snapToGrid w:val="0"/>
          <w:color w:val="000000"/>
          <w:u w:val="single"/>
          <w:lang w:eastAsia="sk-SK"/>
        </w:rPr>
        <w:t xml:space="preserve">31. december </w:t>
      </w:r>
      <w:r w:rsidR="00DC14A2">
        <w:rPr>
          <w:rFonts w:ascii="Arial" w:hAnsi="Arial" w:cs="Arial"/>
          <w:snapToGrid w:val="0"/>
          <w:color w:val="000000"/>
          <w:u w:val="single"/>
          <w:lang w:eastAsia="sk-SK"/>
        </w:rPr>
        <w:t>2013</w:t>
      </w:r>
    </w:p>
    <w:p w:rsidR="00E9254D" w:rsidRPr="00BF6BF3" w:rsidRDefault="00E9254D" w:rsidP="00E9254D">
      <w:pPr>
        <w:rPr>
          <w:rFonts w:ascii="Arial" w:hAnsi="Arial" w:cs="Arial"/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BF6BF3" w:rsidTr="005554C6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BF6BF3" w:rsidRDefault="00E9254D" w:rsidP="006B51F8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BF6BF3" w:rsidRDefault="00E9254D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 1. 1. </w:t>
            </w:r>
            <w:r w:rsidR="00DC14A2"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0F54EC" w:rsidRDefault="00E9254D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0F54EC">
              <w:rPr>
                <w:rFonts w:ascii="Arial" w:hAnsi="Arial" w:cs="Arial"/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0F54EC" w:rsidRDefault="00E9254D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0F54EC">
              <w:rPr>
                <w:rFonts w:ascii="Arial" w:hAnsi="Arial" w:cs="Arial"/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0F54EC" w:rsidRDefault="00E9254D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0F54EC">
              <w:rPr>
                <w:rFonts w:ascii="Arial" w:hAnsi="Arial" w:cs="Arial"/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0F54EC" w:rsidRDefault="00E9254D" w:rsidP="009E172B">
            <w:pPr>
              <w:ind w:left="-113" w:right="-113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0F54EC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0F54EC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 31. 12. </w:t>
            </w:r>
            <w:r w:rsidR="00DC14A2" w:rsidRPr="000F54EC"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</w:tr>
      <w:tr w:rsidR="000F54EC" w:rsidRPr="00BF6BF3" w:rsidTr="005554C6">
        <w:tc>
          <w:tcPr>
            <w:tcW w:w="1973" w:type="pct"/>
            <w:tcBorders>
              <w:top w:val="single" w:sz="4" w:space="0" w:color="auto"/>
            </w:tcBorders>
          </w:tcPr>
          <w:p w:rsidR="000F54EC" w:rsidRPr="00BF6BF3" w:rsidRDefault="000F54EC" w:rsidP="006B51F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0F54EC" w:rsidRPr="00BF6BF3" w:rsidRDefault="000F54EC" w:rsidP="00C4328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</w:tr>
      <w:tr w:rsidR="000F54EC" w:rsidRPr="00BF6BF3" w:rsidTr="005554C6">
        <w:tc>
          <w:tcPr>
            <w:tcW w:w="1973" w:type="pct"/>
          </w:tcPr>
          <w:p w:rsidR="000F54EC" w:rsidRPr="00BF6BF3" w:rsidRDefault="000F54EC" w:rsidP="006B51F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0F54EC" w:rsidRPr="00BF6BF3" w:rsidRDefault="000F54EC" w:rsidP="00C4328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F54EC" w:rsidRPr="00BF6BF3" w:rsidTr="005554C6">
        <w:tc>
          <w:tcPr>
            <w:tcW w:w="1973" w:type="pct"/>
          </w:tcPr>
          <w:p w:rsidR="000F54EC" w:rsidRPr="00BF6BF3" w:rsidRDefault="000F54EC" w:rsidP="006B51F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0F54EC" w:rsidRPr="00BF6BF3" w:rsidRDefault="000F54EC" w:rsidP="00C4328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F54EC" w:rsidRPr="00BF6BF3" w:rsidTr="005554C6">
        <w:tc>
          <w:tcPr>
            <w:tcW w:w="1973" w:type="pct"/>
          </w:tcPr>
          <w:p w:rsidR="000F54EC" w:rsidRPr="00BF6BF3" w:rsidRDefault="000F54EC" w:rsidP="006B51F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0F54EC" w:rsidRPr="00BF6BF3" w:rsidRDefault="000F54EC" w:rsidP="00C4328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F54EC" w:rsidRPr="00BF6BF3" w:rsidTr="005554C6">
        <w:tc>
          <w:tcPr>
            <w:tcW w:w="1973" w:type="pct"/>
          </w:tcPr>
          <w:p w:rsidR="000F54EC" w:rsidRPr="00BF6BF3" w:rsidRDefault="000F54EC" w:rsidP="006B51F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0F54EC" w:rsidRPr="00BF6BF3" w:rsidRDefault="000F54EC" w:rsidP="00C4328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F54EC" w:rsidRPr="00BF6BF3" w:rsidTr="005554C6">
        <w:tc>
          <w:tcPr>
            <w:tcW w:w="1973" w:type="pct"/>
          </w:tcPr>
          <w:p w:rsidR="000F54EC" w:rsidRPr="00BF6BF3" w:rsidRDefault="000F54EC" w:rsidP="006B51F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0F54EC" w:rsidRPr="00BF6BF3" w:rsidRDefault="000F54EC" w:rsidP="00C4328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5 200</w:t>
            </w:r>
          </w:p>
        </w:tc>
        <w:tc>
          <w:tcPr>
            <w:tcW w:w="541" w:type="pct"/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5 200</w:t>
            </w:r>
          </w:p>
        </w:tc>
      </w:tr>
      <w:tr w:rsidR="000F54EC" w:rsidRPr="00BF6BF3" w:rsidTr="005554C6">
        <w:tc>
          <w:tcPr>
            <w:tcW w:w="1973" w:type="pct"/>
            <w:tcBorders>
              <w:bottom w:val="nil"/>
            </w:tcBorders>
          </w:tcPr>
          <w:p w:rsidR="000F54EC" w:rsidRPr="00BF6BF3" w:rsidRDefault="000F54EC" w:rsidP="006B51F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F54EC" w:rsidRPr="00BF6BF3" w:rsidRDefault="000F54EC" w:rsidP="00C4328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</w:tr>
      <w:tr w:rsidR="000F54EC" w:rsidRPr="00BF6BF3" w:rsidTr="005554C6">
        <w:tc>
          <w:tcPr>
            <w:tcW w:w="1973" w:type="pct"/>
            <w:tcBorders>
              <w:bottom w:val="nil"/>
            </w:tcBorders>
          </w:tcPr>
          <w:p w:rsidR="000F54EC" w:rsidRPr="00BF6BF3" w:rsidRDefault="000F54EC" w:rsidP="006B51F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F54EC" w:rsidRPr="00BF6BF3" w:rsidRDefault="000F54EC" w:rsidP="00C4328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F54EC" w:rsidRPr="00BF6BF3" w:rsidTr="005554C6">
        <w:tc>
          <w:tcPr>
            <w:tcW w:w="1973" w:type="pct"/>
            <w:tcBorders>
              <w:bottom w:val="nil"/>
            </w:tcBorders>
          </w:tcPr>
          <w:p w:rsidR="000F54EC" w:rsidRPr="00BF6BF3" w:rsidRDefault="000F54EC" w:rsidP="006B51F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F54EC" w:rsidRPr="00BF6BF3" w:rsidRDefault="000F54EC" w:rsidP="00C4328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F54EC" w:rsidRPr="00BF6BF3" w:rsidTr="005554C6">
        <w:tc>
          <w:tcPr>
            <w:tcW w:w="1973" w:type="pct"/>
            <w:tcBorders>
              <w:bottom w:val="nil"/>
            </w:tcBorders>
          </w:tcPr>
          <w:p w:rsidR="000F54EC" w:rsidRPr="00BF6BF3" w:rsidRDefault="000F54EC" w:rsidP="006B51F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F54EC" w:rsidRPr="00BF6BF3" w:rsidRDefault="000F54EC" w:rsidP="00C4328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F54EC" w:rsidRPr="00BF6BF3" w:rsidTr="005554C6">
        <w:tc>
          <w:tcPr>
            <w:tcW w:w="1973" w:type="pct"/>
            <w:tcBorders>
              <w:bottom w:val="nil"/>
            </w:tcBorders>
          </w:tcPr>
          <w:p w:rsidR="000F54EC" w:rsidRPr="00BF6BF3" w:rsidRDefault="000F54EC" w:rsidP="006B51F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F54EC" w:rsidRPr="00BF6BF3" w:rsidRDefault="000F54EC" w:rsidP="00C4328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F54EC" w:rsidRPr="00BF6BF3" w:rsidTr="005554C6">
        <w:tc>
          <w:tcPr>
            <w:tcW w:w="1973" w:type="pct"/>
            <w:tcBorders>
              <w:bottom w:val="nil"/>
            </w:tcBorders>
          </w:tcPr>
          <w:p w:rsidR="000F54EC" w:rsidRPr="00BF6BF3" w:rsidRDefault="000F54EC" w:rsidP="006B51F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F54EC" w:rsidRPr="00BF6BF3" w:rsidRDefault="000F54EC" w:rsidP="00C4328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F54EC" w:rsidRPr="00BF6BF3" w:rsidTr="005554C6">
        <w:tc>
          <w:tcPr>
            <w:tcW w:w="1973" w:type="pct"/>
            <w:tcBorders>
              <w:bottom w:val="nil"/>
            </w:tcBorders>
          </w:tcPr>
          <w:p w:rsidR="000F54EC" w:rsidRPr="00BF6BF3" w:rsidRDefault="000F54EC" w:rsidP="006B51F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F54EC" w:rsidRPr="00BF6BF3" w:rsidRDefault="000F54EC" w:rsidP="00C4328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F54EC" w:rsidRPr="00BF6BF3" w:rsidTr="005554C6">
        <w:tc>
          <w:tcPr>
            <w:tcW w:w="1973" w:type="pct"/>
            <w:tcBorders>
              <w:bottom w:val="nil"/>
            </w:tcBorders>
          </w:tcPr>
          <w:p w:rsidR="000F54EC" w:rsidRPr="00BF6BF3" w:rsidRDefault="000F54EC" w:rsidP="006B51F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F54EC" w:rsidRPr="00BF6BF3" w:rsidRDefault="000F54EC" w:rsidP="00C4328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F54EC" w:rsidRPr="00BF6BF3" w:rsidTr="005554C6">
        <w:tc>
          <w:tcPr>
            <w:tcW w:w="1973" w:type="pct"/>
            <w:tcBorders>
              <w:bottom w:val="nil"/>
            </w:tcBorders>
          </w:tcPr>
          <w:p w:rsidR="000F54EC" w:rsidRPr="00BF6BF3" w:rsidRDefault="000F54EC" w:rsidP="006B51F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F54EC" w:rsidRPr="00BF6BF3" w:rsidRDefault="000F54EC" w:rsidP="00C4328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(4 259)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(2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 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951)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F54EC" w:rsidRPr="000F54EC" w:rsidRDefault="000F54EC" w:rsidP="000F54E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(</w:t>
            </w: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7 210</w:t>
            </w:r>
            <w:r w:rsidRPr="000F54EC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)</w:t>
            </w:r>
          </w:p>
        </w:tc>
      </w:tr>
      <w:tr w:rsidR="000F54EC" w:rsidRPr="00BF6BF3" w:rsidTr="005554C6">
        <w:tc>
          <w:tcPr>
            <w:tcW w:w="1973" w:type="pct"/>
            <w:tcBorders>
              <w:bottom w:val="nil"/>
            </w:tcBorders>
          </w:tcPr>
          <w:p w:rsidR="000F54EC" w:rsidRPr="00BF6BF3" w:rsidRDefault="000F54EC" w:rsidP="006B51F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F54EC" w:rsidRPr="00BF6BF3" w:rsidRDefault="000F54EC" w:rsidP="00C4328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(2 951)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3 764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 </w:t>
            </w: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951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3 764</w:t>
            </w:r>
          </w:p>
        </w:tc>
      </w:tr>
      <w:tr w:rsidR="000F54EC" w:rsidRPr="00BF6BF3" w:rsidTr="005554C6">
        <w:tc>
          <w:tcPr>
            <w:tcW w:w="1973" w:type="pct"/>
            <w:tcBorders>
              <w:bottom w:val="nil"/>
            </w:tcBorders>
          </w:tcPr>
          <w:p w:rsidR="000F54EC" w:rsidRPr="00BF6BF3" w:rsidRDefault="000F54EC" w:rsidP="006B51F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F54EC" w:rsidRPr="00BF6BF3" w:rsidRDefault="000F54EC" w:rsidP="00C4328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F54EC" w:rsidRPr="00BF6BF3" w:rsidTr="005554C6">
        <w:tc>
          <w:tcPr>
            <w:tcW w:w="1973" w:type="pct"/>
            <w:tcBorders>
              <w:bottom w:val="nil"/>
            </w:tcBorders>
          </w:tcPr>
          <w:p w:rsidR="000F54EC" w:rsidRPr="00BF6BF3" w:rsidRDefault="000F54EC" w:rsidP="006B51F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F54EC" w:rsidRPr="00BF6BF3" w:rsidRDefault="000F54EC" w:rsidP="00C4328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F54EC" w:rsidRPr="00BF6BF3" w:rsidTr="005554C6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0F54EC" w:rsidRPr="00BF6BF3" w:rsidRDefault="000F54EC" w:rsidP="006B51F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0F54EC" w:rsidRPr="00BF6BF3" w:rsidRDefault="000F54EC" w:rsidP="00C4328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0F54EC" w:rsidRPr="000F54EC" w:rsidRDefault="000F54EC" w:rsidP="00A226BA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0F54EC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BF6BF3" w:rsidRDefault="00E9254D" w:rsidP="001E2635">
      <w:pPr>
        <w:rPr>
          <w:rFonts w:ascii="Arial" w:hAnsi="Arial" w:cs="Arial"/>
          <w:i/>
          <w:snapToGrid w:val="0"/>
          <w:color w:val="FF0000"/>
          <w:lang w:eastAsia="sk-SK"/>
        </w:rPr>
      </w:pPr>
    </w:p>
    <w:p w:rsidR="00AE0171" w:rsidRPr="00BF6BF3" w:rsidRDefault="00AE0171" w:rsidP="00AE0171">
      <w:pPr>
        <w:rPr>
          <w:rFonts w:ascii="Arial" w:hAnsi="Arial" w:cs="Arial"/>
          <w:snapToGrid w:val="0"/>
          <w:color w:val="000000"/>
          <w:u w:val="single"/>
          <w:lang w:eastAsia="sk-SK"/>
        </w:rPr>
      </w:pPr>
      <w:bookmarkStart w:id="5" w:name="_GoBack"/>
      <w:bookmarkEnd w:id="5"/>
      <w:r w:rsidRPr="00BF6BF3">
        <w:rPr>
          <w:rFonts w:ascii="Arial" w:hAnsi="Arial" w:cs="Arial"/>
          <w:snapToGrid w:val="0"/>
          <w:color w:val="000000"/>
          <w:u w:val="single"/>
          <w:lang w:eastAsia="sk-SK"/>
        </w:rPr>
        <w:t xml:space="preserve">31. december </w:t>
      </w:r>
      <w:r w:rsidR="00DC14A2">
        <w:rPr>
          <w:rFonts w:ascii="Arial" w:hAnsi="Arial" w:cs="Arial"/>
          <w:snapToGrid w:val="0"/>
          <w:color w:val="000000"/>
          <w:u w:val="single"/>
          <w:lang w:eastAsia="sk-SK"/>
        </w:rPr>
        <w:t>2012</w:t>
      </w:r>
    </w:p>
    <w:p w:rsidR="00AE0171" w:rsidRPr="00BF6BF3" w:rsidRDefault="00AE0171" w:rsidP="00AE0171">
      <w:pPr>
        <w:rPr>
          <w:rFonts w:ascii="Arial" w:hAnsi="Arial" w:cs="Arial"/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91"/>
        <w:gridCol w:w="1415"/>
      </w:tblGrid>
      <w:tr w:rsidR="00AE0171" w:rsidRPr="00BF6BF3" w:rsidTr="005554C6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6B51F8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 1. 1. </w:t>
            </w:r>
            <w:r w:rsidR="00DC14A2">
              <w:rPr>
                <w:rFonts w:ascii="Arial" w:hAnsi="Arial" w:cs="Arial"/>
                <w:b/>
                <w:i/>
                <w:sz w:val="15"/>
                <w:szCs w:val="15"/>
              </w:rPr>
              <w:t>2012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9E172B">
            <w:pPr>
              <w:ind w:left="-113" w:right="-113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 31. 12. </w:t>
            </w:r>
            <w:r w:rsidR="00DC14A2">
              <w:rPr>
                <w:rFonts w:ascii="Arial" w:hAnsi="Arial" w:cs="Arial"/>
                <w:b/>
                <w:i/>
                <w:sz w:val="15"/>
                <w:szCs w:val="15"/>
              </w:rPr>
              <w:t>2012</w:t>
            </w:r>
          </w:p>
        </w:tc>
      </w:tr>
      <w:tr w:rsidR="00DC14A2" w:rsidRPr="00BF6BF3" w:rsidTr="005554C6">
        <w:tc>
          <w:tcPr>
            <w:tcW w:w="1973" w:type="pct"/>
            <w:tcBorders>
              <w:top w:val="single" w:sz="4" w:space="0" w:color="auto"/>
            </w:tcBorders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5 000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</w:tr>
      <w:tr w:rsidR="00DC14A2" w:rsidRPr="00BF6BF3" w:rsidTr="005554C6">
        <w:tc>
          <w:tcPr>
            <w:tcW w:w="1973" w:type="pct"/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5554C6">
        <w:tc>
          <w:tcPr>
            <w:tcW w:w="1973" w:type="pct"/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5554C6">
        <w:tc>
          <w:tcPr>
            <w:tcW w:w="1973" w:type="pct"/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5554C6">
        <w:tc>
          <w:tcPr>
            <w:tcW w:w="1973" w:type="pct"/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5554C6">
        <w:tc>
          <w:tcPr>
            <w:tcW w:w="1973" w:type="pct"/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5 200</w:t>
            </w:r>
          </w:p>
        </w:tc>
        <w:tc>
          <w:tcPr>
            <w:tcW w:w="54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5 200</w:t>
            </w:r>
          </w:p>
        </w:tc>
      </w:tr>
      <w:tr w:rsidR="00DC14A2" w:rsidRPr="00BF6BF3" w:rsidTr="005554C6">
        <w:tc>
          <w:tcPr>
            <w:tcW w:w="1973" w:type="pct"/>
            <w:tcBorders>
              <w:bottom w:val="nil"/>
            </w:tcBorders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</w:tr>
      <w:tr w:rsidR="00DC14A2" w:rsidRPr="00BF6BF3" w:rsidTr="005554C6">
        <w:tc>
          <w:tcPr>
            <w:tcW w:w="1973" w:type="pct"/>
            <w:tcBorders>
              <w:bottom w:val="nil"/>
            </w:tcBorders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5554C6">
        <w:tc>
          <w:tcPr>
            <w:tcW w:w="1973" w:type="pct"/>
            <w:tcBorders>
              <w:bottom w:val="nil"/>
            </w:tcBorders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5554C6">
        <w:tc>
          <w:tcPr>
            <w:tcW w:w="1973" w:type="pct"/>
            <w:tcBorders>
              <w:bottom w:val="nil"/>
            </w:tcBorders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5554C6">
        <w:tc>
          <w:tcPr>
            <w:tcW w:w="1973" w:type="pct"/>
            <w:tcBorders>
              <w:bottom w:val="nil"/>
            </w:tcBorders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5554C6">
        <w:tc>
          <w:tcPr>
            <w:tcW w:w="1973" w:type="pct"/>
            <w:tcBorders>
              <w:bottom w:val="nil"/>
            </w:tcBorders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5554C6">
        <w:tc>
          <w:tcPr>
            <w:tcW w:w="1973" w:type="pct"/>
            <w:tcBorders>
              <w:bottom w:val="nil"/>
            </w:tcBorders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5554C6">
        <w:tc>
          <w:tcPr>
            <w:tcW w:w="1973" w:type="pct"/>
            <w:tcBorders>
              <w:bottom w:val="nil"/>
            </w:tcBorders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5554C6">
        <w:tc>
          <w:tcPr>
            <w:tcW w:w="1973" w:type="pct"/>
            <w:tcBorders>
              <w:bottom w:val="nil"/>
            </w:tcBorders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(3 647)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(612)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(4 259)</w:t>
            </w:r>
          </w:p>
        </w:tc>
      </w:tr>
      <w:tr w:rsidR="00DC14A2" w:rsidRPr="00BF6BF3" w:rsidTr="005554C6">
        <w:tc>
          <w:tcPr>
            <w:tcW w:w="1973" w:type="pct"/>
            <w:tcBorders>
              <w:bottom w:val="nil"/>
            </w:tcBorders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(612)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(2 951)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612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(2 951)</w:t>
            </w:r>
          </w:p>
        </w:tc>
      </w:tr>
      <w:tr w:rsidR="00DC14A2" w:rsidRPr="00BF6BF3" w:rsidTr="005554C6">
        <w:tc>
          <w:tcPr>
            <w:tcW w:w="1973" w:type="pct"/>
            <w:tcBorders>
              <w:bottom w:val="nil"/>
            </w:tcBorders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5554C6">
        <w:tc>
          <w:tcPr>
            <w:tcW w:w="1973" w:type="pct"/>
            <w:tcBorders>
              <w:bottom w:val="nil"/>
            </w:tcBorders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5554C6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BF6BF3" w:rsidRDefault="00AE0171" w:rsidP="001E2635">
      <w:pPr>
        <w:rPr>
          <w:rFonts w:ascii="Arial" w:hAnsi="Arial" w:cs="Arial"/>
          <w:i/>
          <w:snapToGrid w:val="0"/>
          <w:color w:val="FF0000"/>
          <w:lang w:eastAsia="sk-SK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color w:val="000000"/>
          <w:u w:val="single"/>
          <w:lang w:eastAsia="sk-SK"/>
        </w:rPr>
      </w:pPr>
    </w:p>
    <w:sectPr w:rsidR="001E2635" w:rsidRPr="00BF6BF3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26BA" w:rsidRDefault="00A226BA">
      <w:r>
        <w:separator/>
      </w:r>
    </w:p>
  </w:endnote>
  <w:endnote w:type="continuationSeparator" w:id="0">
    <w:p w:rsidR="00A226BA" w:rsidRDefault="00A226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26BA" w:rsidRDefault="00A226BA" w:rsidP="001B30A4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AE0298">
      <w:rPr>
        <w:rStyle w:val="slostrnky"/>
        <w:noProof/>
      </w:rPr>
      <w:t>8</w:t>
    </w:r>
    <w:r>
      <w:rPr>
        <w:rStyle w:val="slostrnky"/>
      </w:rPr>
      <w:fldChar w:fldCharType="end"/>
    </w:r>
  </w:p>
  <w:p w:rsidR="00A226BA" w:rsidRDefault="00A226BA" w:rsidP="00C81150">
    <w:pPr>
      <w:pStyle w:val="Zpat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26BA" w:rsidRDefault="00A226BA">
      <w:r>
        <w:separator/>
      </w:r>
    </w:p>
  </w:footnote>
  <w:footnote w:type="continuationSeparator" w:id="0">
    <w:p w:rsidR="00A226BA" w:rsidRDefault="00A226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26BA" w:rsidRPr="00F269ED" w:rsidRDefault="00A226BA" w:rsidP="00F269ED">
    <w:pPr>
      <w:pStyle w:val="Zhlav"/>
    </w:pPr>
    <w:r w:rsidRPr="00F269ED">
      <w:t xml:space="preserve">JNCK s. r. o. </w:t>
    </w:r>
  </w:p>
  <w:p w:rsidR="00A226BA" w:rsidRDefault="00A226BA" w:rsidP="00C81150">
    <w:pPr>
      <w:pStyle w:val="Zhlav"/>
    </w:pPr>
    <w:r>
      <w:t>Poznámky individuálnej účtovnej závierky</w:t>
    </w:r>
  </w:p>
  <w:p w:rsidR="00A226BA" w:rsidRDefault="00A226BA" w:rsidP="00C81150">
    <w:pPr>
      <w:pStyle w:val="Zhlav"/>
    </w:pPr>
    <w:r>
      <w:t>Zostavenej k 31. decembru 2013</w:t>
    </w:r>
  </w:p>
  <w:p w:rsidR="00A226BA" w:rsidRDefault="00A226BA" w:rsidP="00C81150">
    <w:pPr>
      <w:pStyle w:val="Zhlav"/>
      <w:pBdr>
        <w:bottom w:val="single" w:sz="4" w:space="1" w:color="auto"/>
      </w:pBdr>
    </w:pPr>
    <w:r>
      <w:t>(údaje v tabuľkách sú uvedené v celých eurách, ak nie je uvedené inak)</w:t>
    </w:r>
  </w:p>
  <w:p w:rsidR="00A226BA" w:rsidRDefault="00A226BA" w:rsidP="00C8115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4A66909"/>
    <w:multiLevelType w:val="hybridMultilevel"/>
    <w:tmpl w:val="AC548290"/>
    <w:lvl w:ilvl="0" w:tplc="041B0001">
      <w:start w:val="1"/>
      <w:numFmt w:val="bullet"/>
      <w:lvlText w:val=""/>
      <w:lvlJc w:val="left"/>
      <w:pPr>
        <w:ind w:left="96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3" w:hanging="360"/>
      </w:pPr>
      <w:rPr>
        <w:rFonts w:ascii="Wingdings" w:hAnsi="Wingdings" w:hint="default"/>
      </w:rPr>
    </w:lvl>
  </w:abstractNum>
  <w:abstractNum w:abstractNumId="9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2B0936B6"/>
    <w:multiLevelType w:val="hybridMultilevel"/>
    <w:tmpl w:val="49C0CF62"/>
    <w:lvl w:ilvl="0" w:tplc="041B000F">
      <w:start w:val="1"/>
      <w:numFmt w:val="decimal"/>
      <w:lvlText w:val="%1."/>
      <w:lvlJc w:val="left"/>
      <w:pPr>
        <w:ind w:left="963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6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3" w:hanging="360"/>
      </w:pPr>
      <w:rPr>
        <w:rFonts w:ascii="Wingdings" w:hAnsi="Wingdings" w:hint="default"/>
      </w:rPr>
    </w:lvl>
  </w:abstractNum>
  <w:abstractNum w:abstractNumId="19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CE44FA3"/>
    <w:multiLevelType w:val="hybridMultilevel"/>
    <w:tmpl w:val="D85A7038"/>
    <w:lvl w:ilvl="0" w:tplc="041B0001">
      <w:start w:val="1"/>
      <w:numFmt w:val="bullet"/>
      <w:lvlText w:val=""/>
      <w:lvlJc w:val="left"/>
      <w:pPr>
        <w:ind w:left="96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3" w:hanging="360"/>
      </w:pPr>
      <w:rPr>
        <w:rFonts w:ascii="Wingdings" w:hAnsi="Wingdings" w:hint="default"/>
      </w:rPr>
    </w:lvl>
  </w:abstractNum>
  <w:abstractNum w:abstractNumId="29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3"/>
  </w:num>
  <w:num w:numId="2">
    <w:abstractNumId w:val="15"/>
  </w:num>
  <w:num w:numId="3">
    <w:abstractNumId w:val="21"/>
  </w:num>
  <w:num w:numId="4">
    <w:abstractNumId w:val="3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9"/>
  </w:num>
  <w:num w:numId="8">
    <w:abstractNumId w:val="10"/>
  </w:num>
  <w:num w:numId="9">
    <w:abstractNumId w:val="9"/>
  </w:num>
  <w:num w:numId="10">
    <w:abstractNumId w:val="23"/>
  </w:num>
  <w:num w:numId="11">
    <w:abstractNumId w:val="17"/>
  </w:num>
  <w:num w:numId="12">
    <w:abstractNumId w:val="31"/>
  </w:num>
  <w:num w:numId="13">
    <w:abstractNumId w:val="0"/>
  </w:num>
  <w:num w:numId="14">
    <w:abstractNumId w:val="16"/>
  </w:num>
  <w:num w:numId="15">
    <w:abstractNumId w:val="32"/>
  </w:num>
  <w:num w:numId="16">
    <w:abstractNumId w:val="7"/>
  </w:num>
  <w:num w:numId="17">
    <w:abstractNumId w:val="4"/>
  </w:num>
  <w:num w:numId="18">
    <w:abstractNumId w:val="20"/>
  </w:num>
  <w:num w:numId="19">
    <w:abstractNumId w:val="27"/>
  </w:num>
  <w:num w:numId="20">
    <w:abstractNumId w:val="3"/>
  </w:num>
  <w:num w:numId="21">
    <w:abstractNumId w:val="24"/>
  </w:num>
  <w:num w:numId="22">
    <w:abstractNumId w:val="13"/>
  </w:num>
  <w:num w:numId="23">
    <w:abstractNumId w:val="26"/>
  </w:num>
  <w:num w:numId="24">
    <w:abstractNumId w:val="29"/>
  </w:num>
  <w:num w:numId="25">
    <w:abstractNumId w:val="22"/>
  </w:num>
  <w:num w:numId="26">
    <w:abstractNumId w:val="2"/>
  </w:num>
  <w:num w:numId="27">
    <w:abstractNumId w:val="12"/>
  </w:num>
  <w:num w:numId="28">
    <w:abstractNumId w:val="14"/>
  </w:num>
  <w:num w:numId="29">
    <w:abstractNumId w:val="11"/>
  </w:num>
  <w:num w:numId="30">
    <w:abstractNumId w:val="1"/>
  </w:num>
  <w:num w:numId="31">
    <w:abstractNumId w:val="25"/>
  </w:num>
  <w:num w:numId="32">
    <w:abstractNumId w:val="30"/>
  </w:num>
  <w:num w:numId="33">
    <w:abstractNumId w:val="33"/>
  </w:num>
  <w:num w:numId="34">
    <w:abstractNumId w:val="33"/>
  </w:num>
  <w:num w:numId="35">
    <w:abstractNumId w:val="33"/>
  </w:num>
  <w:num w:numId="36">
    <w:abstractNumId w:val="33"/>
  </w:num>
  <w:num w:numId="37">
    <w:abstractNumId w:val="33"/>
  </w:num>
  <w:num w:numId="38">
    <w:abstractNumId w:val="33"/>
  </w:num>
  <w:num w:numId="39">
    <w:abstractNumId w:val="33"/>
  </w:num>
  <w:num w:numId="40">
    <w:abstractNumId w:val="33"/>
  </w:num>
  <w:num w:numId="41">
    <w:abstractNumId w:val="33"/>
  </w:num>
  <w:num w:numId="42">
    <w:abstractNumId w:val="33"/>
  </w:num>
  <w:num w:numId="43">
    <w:abstractNumId w:val="33"/>
  </w:num>
  <w:num w:numId="44">
    <w:abstractNumId w:val="8"/>
  </w:num>
  <w:num w:numId="45">
    <w:abstractNumId w:val="18"/>
  </w:num>
  <w:num w:numId="46">
    <w:abstractNumId w:val="28"/>
  </w:num>
  <w:num w:numId="47">
    <w:abstractNumId w:val="33"/>
  </w:num>
  <w:num w:numId="48">
    <w:abstractNumId w:val="33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 w:grammar="clean"/>
  <w:stylePaneFormatFilter w:val="3F01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81150"/>
    <w:rsid w:val="000003CC"/>
    <w:rsid w:val="000006C1"/>
    <w:rsid w:val="00001636"/>
    <w:rsid w:val="000152FD"/>
    <w:rsid w:val="00025E11"/>
    <w:rsid w:val="0003554D"/>
    <w:rsid w:val="0003701A"/>
    <w:rsid w:val="000413F6"/>
    <w:rsid w:val="00042DF7"/>
    <w:rsid w:val="00042E14"/>
    <w:rsid w:val="00056876"/>
    <w:rsid w:val="00061A44"/>
    <w:rsid w:val="00086A37"/>
    <w:rsid w:val="000923F2"/>
    <w:rsid w:val="000B638D"/>
    <w:rsid w:val="000C1342"/>
    <w:rsid w:val="000C2052"/>
    <w:rsid w:val="000C3965"/>
    <w:rsid w:val="000C6D1B"/>
    <w:rsid w:val="000D051D"/>
    <w:rsid w:val="000D6844"/>
    <w:rsid w:val="000D7DAD"/>
    <w:rsid w:val="000E4315"/>
    <w:rsid w:val="000F2546"/>
    <w:rsid w:val="000F3C33"/>
    <w:rsid w:val="000F3D4D"/>
    <w:rsid w:val="000F54EC"/>
    <w:rsid w:val="000F63F1"/>
    <w:rsid w:val="00111C30"/>
    <w:rsid w:val="00113235"/>
    <w:rsid w:val="001145C2"/>
    <w:rsid w:val="00121FD2"/>
    <w:rsid w:val="001354FB"/>
    <w:rsid w:val="00142157"/>
    <w:rsid w:val="001440A4"/>
    <w:rsid w:val="00150CFF"/>
    <w:rsid w:val="00162043"/>
    <w:rsid w:val="00162F37"/>
    <w:rsid w:val="001630F4"/>
    <w:rsid w:val="00163FF0"/>
    <w:rsid w:val="00164333"/>
    <w:rsid w:val="00171F23"/>
    <w:rsid w:val="00172B11"/>
    <w:rsid w:val="00177A9A"/>
    <w:rsid w:val="00182445"/>
    <w:rsid w:val="00185803"/>
    <w:rsid w:val="00193CFA"/>
    <w:rsid w:val="0019430E"/>
    <w:rsid w:val="001B30A4"/>
    <w:rsid w:val="001D2C69"/>
    <w:rsid w:val="001D504C"/>
    <w:rsid w:val="001E01F8"/>
    <w:rsid w:val="001E2635"/>
    <w:rsid w:val="001E7800"/>
    <w:rsid w:val="001F23FB"/>
    <w:rsid w:val="00204C96"/>
    <w:rsid w:val="00207794"/>
    <w:rsid w:val="0021323C"/>
    <w:rsid w:val="00214BAA"/>
    <w:rsid w:val="0021575F"/>
    <w:rsid w:val="0024441D"/>
    <w:rsid w:val="002543B4"/>
    <w:rsid w:val="00256108"/>
    <w:rsid w:val="002643ED"/>
    <w:rsid w:val="002647F4"/>
    <w:rsid w:val="00264D66"/>
    <w:rsid w:val="00271FCD"/>
    <w:rsid w:val="002747FF"/>
    <w:rsid w:val="00276E90"/>
    <w:rsid w:val="0028631C"/>
    <w:rsid w:val="00295DB1"/>
    <w:rsid w:val="002966BD"/>
    <w:rsid w:val="002A472F"/>
    <w:rsid w:val="002A48FC"/>
    <w:rsid w:val="002B1694"/>
    <w:rsid w:val="002E19BA"/>
    <w:rsid w:val="002E3D80"/>
    <w:rsid w:val="002E7573"/>
    <w:rsid w:val="002E7E87"/>
    <w:rsid w:val="002F34E7"/>
    <w:rsid w:val="002F583C"/>
    <w:rsid w:val="002F78A4"/>
    <w:rsid w:val="00306504"/>
    <w:rsid w:val="00310224"/>
    <w:rsid w:val="0031154A"/>
    <w:rsid w:val="0032199B"/>
    <w:rsid w:val="00321F75"/>
    <w:rsid w:val="00330AB2"/>
    <w:rsid w:val="00332B4B"/>
    <w:rsid w:val="0033617A"/>
    <w:rsid w:val="003407DC"/>
    <w:rsid w:val="00354434"/>
    <w:rsid w:val="0035778D"/>
    <w:rsid w:val="00363B4A"/>
    <w:rsid w:val="003661CA"/>
    <w:rsid w:val="0037364A"/>
    <w:rsid w:val="0038564B"/>
    <w:rsid w:val="00387CFF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C60C9"/>
    <w:rsid w:val="003D74FC"/>
    <w:rsid w:val="003D76C3"/>
    <w:rsid w:val="003F0FCA"/>
    <w:rsid w:val="003F1C6A"/>
    <w:rsid w:val="003F20D8"/>
    <w:rsid w:val="00401CA3"/>
    <w:rsid w:val="004032CB"/>
    <w:rsid w:val="00405A94"/>
    <w:rsid w:val="00410D92"/>
    <w:rsid w:val="0041301E"/>
    <w:rsid w:val="00414BEA"/>
    <w:rsid w:val="00416F2D"/>
    <w:rsid w:val="00417846"/>
    <w:rsid w:val="004222FE"/>
    <w:rsid w:val="00424C87"/>
    <w:rsid w:val="00425DB7"/>
    <w:rsid w:val="00425F00"/>
    <w:rsid w:val="0043110A"/>
    <w:rsid w:val="004431DF"/>
    <w:rsid w:val="00447B2C"/>
    <w:rsid w:val="00453985"/>
    <w:rsid w:val="00465890"/>
    <w:rsid w:val="00465E18"/>
    <w:rsid w:val="00470A91"/>
    <w:rsid w:val="00473947"/>
    <w:rsid w:val="00473B90"/>
    <w:rsid w:val="00477E08"/>
    <w:rsid w:val="004816DC"/>
    <w:rsid w:val="00487854"/>
    <w:rsid w:val="00491B66"/>
    <w:rsid w:val="004964F5"/>
    <w:rsid w:val="004A1F58"/>
    <w:rsid w:val="004A273B"/>
    <w:rsid w:val="004A40D5"/>
    <w:rsid w:val="004B5701"/>
    <w:rsid w:val="004C2171"/>
    <w:rsid w:val="004C3254"/>
    <w:rsid w:val="004D4CB4"/>
    <w:rsid w:val="005009EF"/>
    <w:rsid w:val="00502FB9"/>
    <w:rsid w:val="00507587"/>
    <w:rsid w:val="00511BA5"/>
    <w:rsid w:val="00511DA2"/>
    <w:rsid w:val="00516FB6"/>
    <w:rsid w:val="00517F4D"/>
    <w:rsid w:val="00520F36"/>
    <w:rsid w:val="0053243B"/>
    <w:rsid w:val="0054112A"/>
    <w:rsid w:val="00541E0A"/>
    <w:rsid w:val="00542472"/>
    <w:rsid w:val="00542B27"/>
    <w:rsid w:val="0055258C"/>
    <w:rsid w:val="005554C6"/>
    <w:rsid w:val="00566707"/>
    <w:rsid w:val="00576D18"/>
    <w:rsid w:val="00577700"/>
    <w:rsid w:val="00584733"/>
    <w:rsid w:val="00584F0C"/>
    <w:rsid w:val="00590F0A"/>
    <w:rsid w:val="0059346C"/>
    <w:rsid w:val="00596D07"/>
    <w:rsid w:val="005B2929"/>
    <w:rsid w:val="005B5695"/>
    <w:rsid w:val="005B57EA"/>
    <w:rsid w:val="005B6728"/>
    <w:rsid w:val="005C501F"/>
    <w:rsid w:val="005E121C"/>
    <w:rsid w:val="005E41B9"/>
    <w:rsid w:val="005F07B4"/>
    <w:rsid w:val="005F1651"/>
    <w:rsid w:val="005F2E78"/>
    <w:rsid w:val="00603BE4"/>
    <w:rsid w:val="00607D6C"/>
    <w:rsid w:val="00610D50"/>
    <w:rsid w:val="00612589"/>
    <w:rsid w:val="00614C42"/>
    <w:rsid w:val="00615A60"/>
    <w:rsid w:val="006204AE"/>
    <w:rsid w:val="00621694"/>
    <w:rsid w:val="00626BD5"/>
    <w:rsid w:val="006307C8"/>
    <w:rsid w:val="00636A8D"/>
    <w:rsid w:val="00640E59"/>
    <w:rsid w:val="0065127C"/>
    <w:rsid w:val="00651639"/>
    <w:rsid w:val="00662391"/>
    <w:rsid w:val="00664F99"/>
    <w:rsid w:val="006673E0"/>
    <w:rsid w:val="00670CB7"/>
    <w:rsid w:val="0067219B"/>
    <w:rsid w:val="006746F7"/>
    <w:rsid w:val="006762BE"/>
    <w:rsid w:val="0068050E"/>
    <w:rsid w:val="00681D61"/>
    <w:rsid w:val="0068249F"/>
    <w:rsid w:val="006945D6"/>
    <w:rsid w:val="00694F84"/>
    <w:rsid w:val="006A3131"/>
    <w:rsid w:val="006A49A3"/>
    <w:rsid w:val="006B4DBD"/>
    <w:rsid w:val="006B51F8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137B5"/>
    <w:rsid w:val="00715E9D"/>
    <w:rsid w:val="00720951"/>
    <w:rsid w:val="00725C93"/>
    <w:rsid w:val="00736B44"/>
    <w:rsid w:val="0074448F"/>
    <w:rsid w:val="00750790"/>
    <w:rsid w:val="00751B5B"/>
    <w:rsid w:val="00760EE4"/>
    <w:rsid w:val="00762454"/>
    <w:rsid w:val="00767A6E"/>
    <w:rsid w:val="00771B59"/>
    <w:rsid w:val="00772CCA"/>
    <w:rsid w:val="00774339"/>
    <w:rsid w:val="00786654"/>
    <w:rsid w:val="00787F5D"/>
    <w:rsid w:val="00793B10"/>
    <w:rsid w:val="007978F7"/>
    <w:rsid w:val="007A4E31"/>
    <w:rsid w:val="007B0036"/>
    <w:rsid w:val="007C439E"/>
    <w:rsid w:val="007C4C15"/>
    <w:rsid w:val="007C6D77"/>
    <w:rsid w:val="007D27F2"/>
    <w:rsid w:val="007D3F5B"/>
    <w:rsid w:val="007D472D"/>
    <w:rsid w:val="007D506E"/>
    <w:rsid w:val="007D6303"/>
    <w:rsid w:val="007D6C8D"/>
    <w:rsid w:val="007D77C0"/>
    <w:rsid w:val="007E619C"/>
    <w:rsid w:val="007F1711"/>
    <w:rsid w:val="007F2B64"/>
    <w:rsid w:val="00802D05"/>
    <w:rsid w:val="0080344C"/>
    <w:rsid w:val="0080597A"/>
    <w:rsid w:val="0081477F"/>
    <w:rsid w:val="00824C92"/>
    <w:rsid w:val="00842042"/>
    <w:rsid w:val="00845108"/>
    <w:rsid w:val="00853C59"/>
    <w:rsid w:val="00853D7D"/>
    <w:rsid w:val="008561C1"/>
    <w:rsid w:val="008611DA"/>
    <w:rsid w:val="00862276"/>
    <w:rsid w:val="008634D1"/>
    <w:rsid w:val="00864B7A"/>
    <w:rsid w:val="008711DF"/>
    <w:rsid w:val="008774FE"/>
    <w:rsid w:val="008910E5"/>
    <w:rsid w:val="00892FA3"/>
    <w:rsid w:val="00894947"/>
    <w:rsid w:val="00894E0B"/>
    <w:rsid w:val="00897554"/>
    <w:rsid w:val="008A57B0"/>
    <w:rsid w:val="008B33B1"/>
    <w:rsid w:val="008B6566"/>
    <w:rsid w:val="008B77F4"/>
    <w:rsid w:val="008C51C9"/>
    <w:rsid w:val="008C598A"/>
    <w:rsid w:val="008D4CF5"/>
    <w:rsid w:val="008D4CF7"/>
    <w:rsid w:val="008E3271"/>
    <w:rsid w:val="008F103E"/>
    <w:rsid w:val="0090028D"/>
    <w:rsid w:val="00900955"/>
    <w:rsid w:val="00904FDA"/>
    <w:rsid w:val="00914918"/>
    <w:rsid w:val="00920677"/>
    <w:rsid w:val="00932E9E"/>
    <w:rsid w:val="00936F55"/>
    <w:rsid w:val="00941D7F"/>
    <w:rsid w:val="0094772F"/>
    <w:rsid w:val="00950360"/>
    <w:rsid w:val="00957CE4"/>
    <w:rsid w:val="0096189C"/>
    <w:rsid w:val="00974390"/>
    <w:rsid w:val="00976E6D"/>
    <w:rsid w:val="0098481C"/>
    <w:rsid w:val="0098634D"/>
    <w:rsid w:val="00996F4A"/>
    <w:rsid w:val="009B2C12"/>
    <w:rsid w:val="009B5601"/>
    <w:rsid w:val="009C239A"/>
    <w:rsid w:val="009C4F06"/>
    <w:rsid w:val="009D18F8"/>
    <w:rsid w:val="009D64A1"/>
    <w:rsid w:val="009D6B8B"/>
    <w:rsid w:val="009E172B"/>
    <w:rsid w:val="009F3BC9"/>
    <w:rsid w:val="009F4036"/>
    <w:rsid w:val="009F7FD4"/>
    <w:rsid w:val="00A04E0D"/>
    <w:rsid w:val="00A0722C"/>
    <w:rsid w:val="00A109AB"/>
    <w:rsid w:val="00A226BA"/>
    <w:rsid w:val="00A228D3"/>
    <w:rsid w:val="00A25212"/>
    <w:rsid w:val="00A25A3F"/>
    <w:rsid w:val="00A313C2"/>
    <w:rsid w:val="00A33809"/>
    <w:rsid w:val="00A33AF8"/>
    <w:rsid w:val="00A33FE8"/>
    <w:rsid w:val="00A36CCE"/>
    <w:rsid w:val="00A372D1"/>
    <w:rsid w:val="00A6041A"/>
    <w:rsid w:val="00A72794"/>
    <w:rsid w:val="00A87675"/>
    <w:rsid w:val="00AA01E0"/>
    <w:rsid w:val="00AA1C46"/>
    <w:rsid w:val="00AA43CE"/>
    <w:rsid w:val="00AA62FA"/>
    <w:rsid w:val="00AA73AA"/>
    <w:rsid w:val="00AA772E"/>
    <w:rsid w:val="00AC1645"/>
    <w:rsid w:val="00AC172D"/>
    <w:rsid w:val="00AC3203"/>
    <w:rsid w:val="00AC76D6"/>
    <w:rsid w:val="00AC79A3"/>
    <w:rsid w:val="00AD2025"/>
    <w:rsid w:val="00AE0171"/>
    <w:rsid w:val="00AE0298"/>
    <w:rsid w:val="00AE7683"/>
    <w:rsid w:val="00AF17E8"/>
    <w:rsid w:val="00B03F2A"/>
    <w:rsid w:val="00B068A1"/>
    <w:rsid w:val="00B23E54"/>
    <w:rsid w:val="00B2482F"/>
    <w:rsid w:val="00B26F12"/>
    <w:rsid w:val="00B3242B"/>
    <w:rsid w:val="00B36520"/>
    <w:rsid w:val="00B40F3C"/>
    <w:rsid w:val="00B4459D"/>
    <w:rsid w:val="00B451A4"/>
    <w:rsid w:val="00B52CAC"/>
    <w:rsid w:val="00B53E59"/>
    <w:rsid w:val="00B620DF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7C82"/>
    <w:rsid w:val="00BC235F"/>
    <w:rsid w:val="00BC279C"/>
    <w:rsid w:val="00BC4495"/>
    <w:rsid w:val="00BD2A15"/>
    <w:rsid w:val="00BE09FD"/>
    <w:rsid w:val="00BE6F6C"/>
    <w:rsid w:val="00BF238A"/>
    <w:rsid w:val="00BF6BF3"/>
    <w:rsid w:val="00C003E1"/>
    <w:rsid w:val="00C26A76"/>
    <w:rsid w:val="00C27954"/>
    <w:rsid w:val="00C30539"/>
    <w:rsid w:val="00C40A7A"/>
    <w:rsid w:val="00C40B24"/>
    <w:rsid w:val="00C440BC"/>
    <w:rsid w:val="00C45CC6"/>
    <w:rsid w:val="00C509EB"/>
    <w:rsid w:val="00C55985"/>
    <w:rsid w:val="00C67296"/>
    <w:rsid w:val="00C700F1"/>
    <w:rsid w:val="00C75CC2"/>
    <w:rsid w:val="00C81150"/>
    <w:rsid w:val="00C857F9"/>
    <w:rsid w:val="00C9186D"/>
    <w:rsid w:val="00C9225A"/>
    <w:rsid w:val="00C931C5"/>
    <w:rsid w:val="00CA36AE"/>
    <w:rsid w:val="00CA6376"/>
    <w:rsid w:val="00CB1400"/>
    <w:rsid w:val="00CB407B"/>
    <w:rsid w:val="00CB6134"/>
    <w:rsid w:val="00CC07E5"/>
    <w:rsid w:val="00CC2D00"/>
    <w:rsid w:val="00CC77A8"/>
    <w:rsid w:val="00CD0039"/>
    <w:rsid w:val="00CD1B3A"/>
    <w:rsid w:val="00CD6DA2"/>
    <w:rsid w:val="00CD7A43"/>
    <w:rsid w:val="00CE2768"/>
    <w:rsid w:val="00CE343B"/>
    <w:rsid w:val="00CE7C26"/>
    <w:rsid w:val="00CF2070"/>
    <w:rsid w:val="00CF6902"/>
    <w:rsid w:val="00D05278"/>
    <w:rsid w:val="00D06B8A"/>
    <w:rsid w:val="00D145E3"/>
    <w:rsid w:val="00D157BA"/>
    <w:rsid w:val="00D1630E"/>
    <w:rsid w:val="00D22A1B"/>
    <w:rsid w:val="00D26133"/>
    <w:rsid w:val="00D27DA5"/>
    <w:rsid w:val="00D31407"/>
    <w:rsid w:val="00D3184D"/>
    <w:rsid w:val="00D34A3D"/>
    <w:rsid w:val="00D3502A"/>
    <w:rsid w:val="00D467B2"/>
    <w:rsid w:val="00D473B3"/>
    <w:rsid w:val="00D50748"/>
    <w:rsid w:val="00D52BC7"/>
    <w:rsid w:val="00D52EBB"/>
    <w:rsid w:val="00D55A35"/>
    <w:rsid w:val="00D5663A"/>
    <w:rsid w:val="00D56BE5"/>
    <w:rsid w:val="00D60195"/>
    <w:rsid w:val="00D6067B"/>
    <w:rsid w:val="00D61E51"/>
    <w:rsid w:val="00D636A0"/>
    <w:rsid w:val="00D636E6"/>
    <w:rsid w:val="00D64CF3"/>
    <w:rsid w:val="00D7273D"/>
    <w:rsid w:val="00D7744D"/>
    <w:rsid w:val="00D80980"/>
    <w:rsid w:val="00D85570"/>
    <w:rsid w:val="00D86E50"/>
    <w:rsid w:val="00D87F4B"/>
    <w:rsid w:val="00D9771A"/>
    <w:rsid w:val="00DA25D7"/>
    <w:rsid w:val="00DA7B78"/>
    <w:rsid w:val="00DB2CCC"/>
    <w:rsid w:val="00DB70FF"/>
    <w:rsid w:val="00DB7D05"/>
    <w:rsid w:val="00DC14A2"/>
    <w:rsid w:val="00DD5063"/>
    <w:rsid w:val="00DE135E"/>
    <w:rsid w:val="00DE151D"/>
    <w:rsid w:val="00DE242C"/>
    <w:rsid w:val="00DE29FC"/>
    <w:rsid w:val="00DE7D69"/>
    <w:rsid w:val="00DF0A8B"/>
    <w:rsid w:val="00DF1B3E"/>
    <w:rsid w:val="00DF3A12"/>
    <w:rsid w:val="00E039FD"/>
    <w:rsid w:val="00E17966"/>
    <w:rsid w:val="00E20BD8"/>
    <w:rsid w:val="00E23991"/>
    <w:rsid w:val="00E239D6"/>
    <w:rsid w:val="00E26668"/>
    <w:rsid w:val="00E301B7"/>
    <w:rsid w:val="00E379E0"/>
    <w:rsid w:val="00E4059F"/>
    <w:rsid w:val="00E40DFC"/>
    <w:rsid w:val="00E41CDD"/>
    <w:rsid w:val="00E428E0"/>
    <w:rsid w:val="00E47027"/>
    <w:rsid w:val="00E4714A"/>
    <w:rsid w:val="00E60EEA"/>
    <w:rsid w:val="00E82A4D"/>
    <w:rsid w:val="00E843C6"/>
    <w:rsid w:val="00E86226"/>
    <w:rsid w:val="00E865D4"/>
    <w:rsid w:val="00E9254D"/>
    <w:rsid w:val="00E96235"/>
    <w:rsid w:val="00E97E6E"/>
    <w:rsid w:val="00EA3E71"/>
    <w:rsid w:val="00EA6B52"/>
    <w:rsid w:val="00EB02F1"/>
    <w:rsid w:val="00EC3950"/>
    <w:rsid w:val="00EC786F"/>
    <w:rsid w:val="00ED01A2"/>
    <w:rsid w:val="00ED48C7"/>
    <w:rsid w:val="00EE084E"/>
    <w:rsid w:val="00EE3813"/>
    <w:rsid w:val="00EE4F99"/>
    <w:rsid w:val="00EF395A"/>
    <w:rsid w:val="00EF4646"/>
    <w:rsid w:val="00EF58B3"/>
    <w:rsid w:val="00F03CF6"/>
    <w:rsid w:val="00F05C9B"/>
    <w:rsid w:val="00F07EBB"/>
    <w:rsid w:val="00F20FAF"/>
    <w:rsid w:val="00F228D0"/>
    <w:rsid w:val="00F23A47"/>
    <w:rsid w:val="00F246DF"/>
    <w:rsid w:val="00F269ED"/>
    <w:rsid w:val="00F33229"/>
    <w:rsid w:val="00F3588F"/>
    <w:rsid w:val="00F35AF5"/>
    <w:rsid w:val="00F42AEA"/>
    <w:rsid w:val="00F4557C"/>
    <w:rsid w:val="00F47951"/>
    <w:rsid w:val="00F50A57"/>
    <w:rsid w:val="00F54E9A"/>
    <w:rsid w:val="00F67CDD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B01DC"/>
    <w:rsid w:val="00FB19B5"/>
    <w:rsid w:val="00FB77AB"/>
    <w:rsid w:val="00FC59AC"/>
    <w:rsid w:val="00FC5BA7"/>
    <w:rsid w:val="00FD1CE3"/>
    <w:rsid w:val="00FD4DFC"/>
    <w:rsid w:val="00FD610B"/>
    <w:rsid w:val="00FE75F6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"/>
    <w:next w:val="Normln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"/>
    <w:next w:val="Normln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"/>
    <w:next w:val="Normln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"/>
    <w:next w:val="Normln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"/>
    <w:next w:val="Normln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"/>
    <w:next w:val="Normln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"/>
    <w:next w:val="Normln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C81150"/>
    <w:pPr>
      <w:tabs>
        <w:tab w:val="center" w:pos="4536"/>
        <w:tab w:val="right" w:pos="9072"/>
      </w:tabs>
    </w:pPr>
    <w:rPr>
      <w:b/>
    </w:rPr>
  </w:style>
  <w:style w:type="paragraph" w:styleId="Zpat">
    <w:name w:val="footer"/>
    <w:basedOn w:val="Normln"/>
    <w:rsid w:val="00C81150"/>
    <w:pPr>
      <w:tabs>
        <w:tab w:val="center" w:pos="4703"/>
        <w:tab w:val="right" w:pos="9406"/>
      </w:tabs>
    </w:pPr>
  </w:style>
  <w:style w:type="character" w:styleId="slostrnky">
    <w:name w:val="page number"/>
    <w:basedOn w:val="Standardnpsmoodstavce"/>
    <w:rsid w:val="00C81150"/>
  </w:style>
  <w:style w:type="table" w:styleId="Mkatabulky">
    <w:name w:val="Table Grid"/>
    <w:basedOn w:val="Normlntabul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"/>
    <w:semiHidden/>
    <w:rsid w:val="00D31407"/>
    <w:rPr>
      <w:rFonts w:ascii="Tahoma" w:hAnsi="Tahoma" w:cs="Tahoma"/>
      <w:sz w:val="16"/>
      <w:szCs w:val="16"/>
    </w:rPr>
  </w:style>
  <w:style w:type="character" w:styleId="Odkaznakoment">
    <w:name w:val="annotation reference"/>
    <w:semiHidden/>
    <w:rsid w:val="00D56BE5"/>
    <w:rPr>
      <w:sz w:val="16"/>
      <w:szCs w:val="16"/>
    </w:rPr>
  </w:style>
  <w:style w:type="paragraph" w:styleId="Textkomente">
    <w:name w:val="annotation text"/>
    <w:basedOn w:val="Normln"/>
    <w:semiHidden/>
    <w:rsid w:val="00D56BE5"/>
    <w:rPr>
      <w:sz w:val="20"/>
    </w:rPr>
  </w:style>
  <w:style w:type="paragraph" w:styleId="Pedmtkomente">
    <w:name w:val="annotation subject"/>
    <w:basedOn w:val="Textkomente"/>
    <w:next w:val="Textkomente"/>
    <w:semiHidden/>
    <w:rsid w:val="00D56BE5"/>
    <w:rPr>
      <w:b/>
      <w:bCs/>
    </w:rPr>
  </w:style>
  <w:style w:type="paragraph" w:customStyle="1" w:styleId="tableheader">
    <w:name w:val="table header"/>
    <w:basedOn w:val="Normln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ze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character" w:customStyle="1" w:styleId="ra">
    <w:name w:val="ra"/>
    <w:rsid w:val="00416F2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A6D1DA-F12B-44C8-8A7C-F98BAC13521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76E3DBA-FC04-4A2E-B998-7A3E025C6F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9</Pages>
  <Words>3349</Words>
  <Characters>16813</Characters>
  <Application>Microsoft Office Word</Application>
  <DocSecurity>0</DocSecurity>
  <Lines>140</Lines>
  <Paragraphs>40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Hewlett-Packard Company</Company>
  <LinksUpToDate>false</LinksUpToDate>
  <CharactersWithSpaces>20122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mamina</cp:lastModifiedBy>
  <cp:revision>11</cp:revision>
  <cp:lastPrinted>2014-03-16T16:29:00Z</cp:lastPrinted>
  <dcterms:created xsi:type="dcterms:W3CDTF">2012-03-10T16:39:00Z</dcterms:created>
  <dcterms:modified xsi:type="dcterms:W3CDTF">2014-03-16T16:32:00Z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