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C27654">
        <w:rPr>
          <w:b/>
          <w:sz w:val="24"/>
        </w:rPr>
        <w:t>2013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0C67FE" w:rsidRDefault="00531B87" w:rsidP="00D473DF">
      <w:pPr>
        <w:pStyle w:val="Zkladntext"/>
      </w:pPr>
      <w:r>
        <w:t>3.UNS</w:t>
      </w:r>
      <w:r w:rsidR="000C67FE">
        <w:t>.sk, s.r.o.</w:t>
      </w:r>
    </w:p>
    <w:p w:rsidR="00D473DF" w:rsidRPr="009D2FC0" w:rsidRDefault="000C67FE" w:rsidP="00D473DF">
      <w:pPr>
        <w:pStyle w:val="Zkladntext"/>
        <w:rPr>
          <w:szCs w:val="18"/>
        </w:rPr>
      </w:pPr>
      <w:r>
        <w:rPr>
          <w:szCs w:val="18"/>
        </w:rPr>
        <w:t>Staré Grunty 26E</w:t>
      </w:r>
      <w:r w:rsidR="00A76AC9" w:rsidRPr="009D2FC0">
        <w:rPr>
          <w:szCs w:val="18"/>
        </w:rPr>
        <w:tab/>
      </w:r>
    </w:p>
    <w:p w:rsidR="00D473DF" w:rsidRPr="00D473DF" w:rsidRDefault="000C67FE" w:rsidP="00D473DF">
      <w:pPr>
        <w:pStyle w:val="Zkladntext"/>
        <w:rPr>
          <w:szCs w:val="18"/>
        </w:rPr>
      </w:pPr>
      <w:r>
        <w:rPr>
          <w:szCs w:val="18"/>
        </w:rPr>
        <w:t>841 04 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r w:rsidR="00531B87">
        <w:t>3.UNS</w:t>
      </w:r>
      <w:r w:rsidR="000C67FE">
        <w:t>.sk, s.r.o.</w:t>
      </w:r>
      <w:r w:rsidR="000C67FE" w:rsidRPr="000D0A0B">
        <w:rPr>
          <w:sz w:val="18"/>
          <w:szCs w:val="18"/>
        </w:rPr>
        <w:t xml:space="preserve"> </w:t>
      </w:r>
      <w:r w:rsidRPr="000D0A0B">
        <w:rPr>
          <w:sz w:val="18"/>
          <w:szCs w:val="18"/>
        </w:rPr>
        <w:t xml:space="preserve">(ďalej len „Spoločnosť“) bola založená </w:t>
      </w:r>
      <w:r w:rsidR="00531B87">
        <w:rPr>
          <w:sz w:val="18"/>
          <w:szCs w:val="18"/>
        </w:rPr>
        <w:t xml:space="preserve"> dňa 15.3</w:t>
      </w:r>
      <w:r w:rsidR="000C67FE">
        <w:rPr>
          <w:sz w:val="18"/>
          <w:szCs w:val="18"/>
        </w:rPr>
        <w:t>.</w:t>
      </w:r>
      <w:r w:rsidR="00C27654">
        <w:rPr>
          <w:sz w:val="18"/>
          <w:szCs w:val="18"/>
        </w:rPr>
        <w:t>2012</w:t>
      </w:r>
      <w:r w:rsidR="000C67FE">
        <w:rPr>
          <w:sz w:val="18"/>
          <w:szCs w:val="18"/>
        </w:rPr>
        <w:t xml:space="preserve"> spoločenskou zmluvou </w:t>
      </w:r>
      <w:r w:rsidRPr="000D0A0B">
        <w:rPr>
          <w:sz w:val="18"/>
          <w:szCs w:val="18"/>
        </w:rPr>
        <w:t xml:space="preserve">a do obchodného registra bola zapísaná </w:t>
      </w:r>
      <w:r w:rsidR="00531B87">
        <w:rPr>
          <w:sz w:val="18"/>
          <w:szCs w:val="18"/>
        </w:rPr>
        <w:t>15.3</w:t>
      </w:r>
      <w:r w:rsidR="000C67FE">
        <w:rPr>
          <w:sz w:val="18"/>
          <w:szCs w:val="18"/>
        </w:rPr>
        <w:t>.</w:t>
      </w:r>
      <w:r w:rsidR="00C27654">
        <w:rPr>
          <w:sz w:val="18"/>
          <w:szCs w:val="18"/>
        </w:rPr>
        <w:t>2012</w:t>
      </w:r>
      <w:r w:rsidRPr="000D0A0B">
        <w:rPr>
          <w:sz w:val="18"/>
          <w:szCs w:val="18"/>
        </w:rPr>
        <w:t xml:space="preserve"> (Obchodný register Okresného súdu </w:t>
      </w:r>
      <w:r w:rsidR="000C67FE">
        <w:rPr>
          <w:sz w:val="18"/>
          <w:szCs w:val="18"/>
        </w:rPr>
        <w:t>Bratislava I</w:t>
      </w:r>
      <w:r w:rsidRPr="000D0A0B">
        <w:rPr>
          <w:sz w:val="18"/>
          <w:szCs w:val="18"/>
        </w:rPr>
        <w:t xml:space="preserve">). Identifikačné číslo organizácie (IČO) je </w:t>
      </w:r>
      <w:r w:rsidR="00531B87">
        <w:rPr>
          <w:sz w:val="18"/>
          <w:szCs w:val="18"/>
        </w:rPr>
        <w:t>46569570</w:t>
      </w:r>
      <w:r w:rsidR="00E55958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 xml:space="preserve">sprostredkovateľská činnosť v oblasti služieb </w:t>
      </w:r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>sprostredkovateľská činnosť v oblasti obchodu</w:t>
      </w:r>
    </w:p>
    <w:p w:rsidR="008411B3" w:rsidRPr="000D0A0B" w:rsidRDefault="000C67FE" w:rsidP="00231762">
      <w:pPr>
        <w:pStyle w:val="Zkladntext"/>
        <w:numPr>
          <w:ilvl w:val="0"/>
          <w:numId w:val="8"/>
        </w:numPr>
        <w:jc w:val="left"/>
      </w:pPr>
      <w:r>
        <w:rPr>
          <w:rStyle w:val="ra"/>
        </w:rPr>
        <w:t>reklamné a marketingové služby</w:t>
      </w:r>
      <w:r w:rsidR="000D0A0B"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E556E4">
      <w:pPr>
        <w:pStyle w:val="Zkladntext"/>
      </w:pPr>
      <w:r>
        <w:t xml:space="preserve">Spoločnosť </w:t>
      </w:r>
      <w:r w:rsidR="00531B87">
        <w:t>3.UNS</w:t>
      </w:r>
      <w:r w:rsidR="003B3F77">
        <w:t xml:space="preserve">.sk, s.r.o. nemala </w:t>
      </w:r>
      <w:r>
        <w:t xml:space="preserve"> v bežnom účtovnom období</w:t>
      </w:r>
      <w:r w:rsidR="009D2FC0">
        <w:t xml:space="preserve"> zamestnanca</w:t>
      </w:r>
      <w:r>
        <w:t>.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C27654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</w:t>
      </w:r>
      <w:r w:rsidR="00963A82">
        <w:t xml:space="preserve">1. Januára </w:t>
      </w:r>
      <w:r w:rsidR="00C27654">
        <w:t>2013</w:t>
      </w:r>
      <w:r w:rsidR="00420DE2">
        <w:t xml:space="preserve"> do 31. </w:t>
      </w:r>
      <w:r w:rsidR="00AC143A">
        <w:t>decembra</w:t>
      </w:r>
      <w:r w:rsidR="00420DE2">
        <w:t xml:space="preserve"> </w:t>
      </w:r>
      <w:r w:rsidR="00C27654">
        <w:t>2013</w:t>
      </w:r>
      <w:r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256026" w:rsidRDefault="00256026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A76AC9">
        <w:rPr>
          <w:sz w:val="18"/>
          <w:szCs w:val="18"/>
        </w:rPr>
        <w:t xml:space="preserve">ru </w:t>
      </w:r>
      <w:r w:rsidR="00C27654">
        <w:rPr>
          <w:sz w:val="18"/>
          <w:szCs w:val="18"/>
        </w:rPr>
        <w:t>2013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bookmarkStart w:id="5" w:name="_MON_1235827068"/>
    <w:bookmarkStart w:id="6" w:name="_MON_1236938573"/>
    <w:bookmarkStart w:id="7" w:name="_MON_1261992940"/>
    <w:bookmarkStart w:id="8" w:name="_MON_1261994273"/>
    <w:bookmarkStart w:id="9" w:name="_MON_1295161809"/>
    <w:bookmarkStart w:id="10" w:name="_MON_1328102612"/>
    <w:bookmarkStart w:id="11" w:name="_MON_1358775354"/>
    <w:bookmarkStart w:id="12" w:name="_MON_1358775361"/>
    <w:bookmarkStart w:id="13" w:name="_MON_1170152925"/>
    <w:bookmarkStart w:id="14" w:name="_MON_1234277063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Start w:id="15" w:name="_MON_1235560846"/>
    <w:bookmarkEnd w:id="15"/>
    <w:p w:rsidR="00A4693C" w:rsidRDefault="000126CD" w:rsidP="002C02BE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4.25pt" o:ole="" fillcolor="window">
            <v:imagedata r:id="rId7" o:title=""/>
          </v:shape>
          <o:OLEObject Type="Embed" ProgID="Excel.Sheet.8" ShapeID="_x0000_i1025" DrawAspect="Content" ObjectID="_1454927674" r:id="rId8"/>
        </w:object>
      </w:r>
    </w:p>
    <w:p w:rsidR="00AC5113" w:rsidRDefault="00AC5113" w:rsidP="00735355">
      <w:pPr>
        <w:pStyle w:val="Zkladntext"/>
        <w:ind w:hanging="426"/>
      </w:pPr>
      <w:bookmarkStart w:id="16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16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 xml:space="preserve">obstaraním (clo, prepravu, montáž, poistné a pod.). Súčasťou obstarávacej ceny od 1. januára 2003 nie sú úroky </w:t>
      </w:r>
      <w:r w:rsidR="008411B3">
        <w:lastRenderedPageBreak/>
        <w:t>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9D2FC0">
        <w:t xml:space="preserve">2400 Eur </w:t>
      </w:r>
      <w:r w:rsidR="00762817">
        <w:t xml:space="preserve">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9D2FC0">
        <w:t>1 700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lastRenderedPageBreak/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17" w:name="_Toc530739900"/>
      <w:r>
        <w:t>informácie o údajoch na strane aktív súvahy</w:t>
      </w:r>
      <w:bookmarkEnd w:id="17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 w:rsidP="00231762">
      <w:pPr>
        <w:pStyle w:val="Nadpis2"/>
        <w:numPr>
          <w:ilvl w:val="0"/>
          <w:numId w:val="3"/>
        </w:numPr>
        <w:tabs>
          <w:tab w:val="clear" w:pos="360"/>
          <w:tab w:val="num" w:pos="426"/>
        </w:tabs>
      </w:pPr>
      <w:bookmarkStart w:id="18" w:name="_Toc530739901"/>
      <w:r>
        <w:t>Dlhodobý nehmotný majetok a dlhodobý hmotný majetok</w:t>
      </w:r>
      <w:bookmarkEnd w:id="18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r w:rsidR="00531B87">
        <w:t>3.UNS</w:t>
      </w:r>
      <w:r w:rsidR="001754D8">
        <w:t xml:space="preserve">.sk, s.r.o. nevlastní </w:t>
      </w:r>
      <w:r w:rsidR="00540443">
        <w:t xml:space="preserve">dlhodobý hmotný majetok. 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19" w:name="_Toc530739904"/>
      <w:r>
        <w:t>Pohľadávky</w:t>
      </w:r>
      <w:bookmarkEnd w:id="19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20" w:name="_MON_1066668342"/>
    <w:bookmarkStart w:id="21" w:name="_MON_1066749492"/>
    <w:bookmarkStart w:id="22" w:name="_MON_1094479804"/>
    <w:bookmarkStart w:id="23" w:name="_MON_1122618066"/>
    <w:bookmarkStart w:id="24" w:name="_MON_1122618070"/>
    <w:bookmarkStart w:id="25" w:name="_MON_1122730084"/>
    <w:bookmarkStart w:id="26" w:name="_MON_1127126666"/>
    <w:bookmarkStart w:id="27" w:name="_MON_1154783096"/>
    <w:bookmarkStart w:id="28" w:name="_MON_1154949719"/>
    <w:bookmarkStart w:id="29" w:name="_MON_1160255554"/>
    <w:bookmarkStart w:id="30" w:name="_MON_1160255636"/>
    <w:bookmarkStart w:id="31" w:name="_MON_1189922040"/>
    <w:bookmarkStart w:id="32" w:name="_MON_1203333227"/>
    <w:bookmarkStart w:id="33" w:name="_MON_1205063189"/>
    <w:bookmarkStart w:id="34" w:name="_MON_1207563253"/>
    <w:bookmarkStart w:id="35" w:name="_MON_1208151705"/>
    <w:bookmarkStart w:id="36" w:name="_MON_1208151861"/>
    <w:bookmarkStart w:id="37" w:name="_MON_1228234199"/>
    <w:bookmarkStart w:id="38" w:name="_MON_1228234218"/>
    <w:bookmarkStart w:id="39" w:name="_MON_1234278755"/>
    <w:bookmarkStart w:id="40" w:name="_MON_1234331198"/>
    <w:bookmarkStart w:id="41" w:name="_MON_1235822995"/>
    <w:bookmarkStart w:id="42" w:name="_MON_1236938986"/>
    <w:bookmarkStart w:id="43" w:name="_MON_1261993248"/>
    <w:bookmarkStart w:id="44" w:name="_MON_1295161854"/>
    <w:bookmarkStart w:id="45" w:name="_MON_1295161869"/>
    <w:bookmarkStart w:id="46" w:name="_MON_1295174118"/>
    <w:bookmarkStart w:id="47" w:name="_MON_1295174136"/>
    <w:bookmarkStart w:id="48" w:name="_MON_1328102662"/>
    <w:bookmarkStart w:id="49" w:name="_MON_1358603638"/>
    <w:bookmarkStart w:id="50" w:name="_MON_1358780102"/>
    <w:bookmarkStart w:id="51" w:name="_MON_1391722031"/>
    <w:bookmarkStart w:id="52" w:name="_MON_1066668167"/>
    <w:bookmarkStart w:id="53" w:name="_MON_1066668190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Start w:id="54" w:name="_MON_1066668295"/>
    <w:bookmarkEnd w:id="54"/>
    <w:p w:rsidR="008411B3" w:rsidRDefault="00C27654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9" o:title=""/>
          </v:shape>
          <o:OLEObject Type="Embed" ProgID="Excel.Sheet.8" ShapeID="_x0000_i1026" DrawAspect="Content" ObjectID="_1454927675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55" w:name="_Toc530739905"/>
      <w:r>
        <w:t>Finančné účty</w:t>
      </w:r>
      <w:bookmarkEnd w:id="55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123BDC" w:rsidRDefault="00123BDC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231762">
      <w:pPr>
        <w:pStyle w:val="Nadpis2"/>
        <w:numPr>
          <w:ilvl w:val="0"/>
          <w:numId w:val="5"/>
        </w:numPr>
      </w:pPr>
      <w:bookmarkStart w:id="56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56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57" w:name="_Toc530739909"/>
      <w:r>
        <w:t>Záväzky</w:t>
      </w:r>
      <w:bookmarkEnd w:id="57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58" w:name="_MON_1066752673"/>
    <w:bookmarkStart w:id="59" w:name="_MON_1066752698"/>
    <w:bookmarkStart w:id="60" w:name="_MON_1094480283"/>
    <w:bookmarkStart w:id="61" w:name="_MON_1122704895"/>
    <w:bookmarkStart w:id="62" w:name="_MON_1122804198"/>
    <w:bookmarkStart w:id="63" w:name="_MON_1122806900"/>
    <w:bookmarkStart w:id="64" w:name="_MON_1122806971"/>
    <w:bookmarkStart w:id="65" w:name="_MON_1122806993"/>
    <w:bookmarkStart w:id="66" w:name="_MON_1122807033"/>
    <w:bookmarkStart w:id="67" w:name="_MON_1122807093"/>
    <w:bookmarkStart w:id="68" w:name="_MON_1122807166"/>
    <w:bookmarkStart w:id="69" w:name="_MON_1122807248"/>
    <w:bookmarkStart w:id="70" w:name="_MON_1122807352"/>
    <w:bookmarkStart w:id="71" w:name="_MON_1122807396"/>
    <w:bookmarkStart w:id="72" w:name="_MON_1122807476"/>
    <w:bookmarkStart w:id="73" w:name="_MON_1122813253"/>
    <w:bookmarkStart w:id="74" w:name="_MON_1122980316"/>
    <w:bookmarkStart w:id="75" w:name="_MON_1123059830"/>
    <w:bookmarkStart w:id="76" w:name="_MON_1127127032"/>
    <w:bookmarkStart w:id="77" w:name="_MON_1154786677"/>
    <w:bookmarkStart w:id="78" w:name="_MON_1154949650"/>
    <w:bookmarkStart w:id="79" w:name="_MON_1154951086"/>
    <w:bookmarkStart w:id="80" w:name="_MON_1160256047"/>
    <w:bookmarkStart w:id="81" w:name="_MON_1160256142"/>
    <w:bookmarkStart w:id="82" w:name="_MON_1160915632"/>
    <w:bookmarkStart w:id="83" w:name="_MON_1189922580"/>
    <w:bookmarkStart w:id="84" w:name="_MON_1190457176"/>
    <w:bookmarkStart w:id="85" w:name="_MON_1190465590"/>
    <w:bookmarkStart w:id="86" w:name="_MON_1190533819"/>
    <w:bookmarkStart w:id="87" w:name="_MON_1190548234"/>
    <w:bookmarkStart w:id="88" w:name="_MON_1191238075"/>
    <w:bookmarkStart w:id="89" w:name="_MON_1203340368"/>
    <w:bookmarkStart w:id="90" w:name="_MON_1205064874"/>
    <w:bookmarkStart w:id="91" w:name="_MON_1207564222"/>
    <w:bookmarkStart w:id="92" w:name="_MON_1208152067"/>
    <w:bookmarkStart w:id="93" w:name="_MON_1208155811"/>
    <w:bookmarkStart w:id="94" w:name="_MON_1228234862"/>
    <w:bookmarkStart w:id="95" w:name="_MON_1234331581"/>
    <w:bookmarkStart w:id="96" w:name="_MON_1235561939"/>
    <w:bookmarkStart w:id="97" w:name="_MON_1235823940"/>
    <w:bookmarkStart w:id="98" w:name="_MON_1235831207"/>
    <w:bookmarkStart w:id="99" w:name="_MON_1236939168"/>
    <w:bookmarkStart w:id="100" w:name="_MON_1236939317"/>
    <w:bookmarkStart w:id="101" w:name="_MON_1261993482"/>
    <w:bookmarkStart w:id="102" w:name="_MON_1295161927"/>
    <w:bookmarkStart w:id="103" w:name="_MON_1295174158"/>
    <w:bookmarkStart w:id="104" w:name="_MON_1328102708"/>
    <w:bookmarkStart w:id="105" w:name="_MON_1328102715"/>
    <w:bookmarkStart w:id="106" w:name="_MON_1328102719"/>
    <w:bookmarkStart w:id="107" w:name="_MON_1358603697"/>
    <w:bookmarkStart w:id="108" w:name="_MON_1358780139"/>
    <w:bookmarkStart w:id="109" w:name="_MON_1391722556"/>
    <w:bookmarkStart w:id="110" w:name="_MON_1066740374"/>
    <w:bookmarkStart w:id="111" w:name="_MON_1066740566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066740580"/>
    <w:bookmarkEnd w:id="112"/>
    <w:p w:rsidR="00536F0F" w:rsidRDefault="00C27654" w:rsidP="00203238">
      <w:pPr>
        <w:pStyle w:val="Zkladntext"/>
      </w:pPr>
      <w:r>
        <w:object w:dxaOrig="8751" w:dyaOrig="2402">
          <v:shape id="_x0000_i1027" type="#_x0000_t75" style="width:439.5pt;height:120pt" o:ole="">
            <v:imagedata r:id="rId11" o:title=""/>
          </v:shape>
          <o:OLEObject Type="Embed" ProgID="Excel.Sheet.8" ShapeID="_x0000_i1027" DrawAspect="Content" ObjectID="_1454927676" r:id="rId12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13" w:name="_Toc530739912"/>
      <w:r>
        <w:t>Bankové úvery</w:t>
      </w:r>
      <w:bookmarkEnd w:id="113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14" w:name="_Toc530739914"/>
    </w:p>
    <w:p w:rsidR="00123BDC" w:rsidRDefault="00123BDC" w:rsidP="00123BDC"/>
    <w:p w:rsidR="00123BDC" w:rsidRPr="00123BDC" w:rsidRDefault="00123BDC" w:rsidP="00123BDC"/>
    <w:p w:rsidR="008411B3" w:rsidRDefault="008411B3" w:rsidP="00231762">
      <w:pPr>
        <w:pStyle w:val="Nadpis2"/>
        <w:numPr>
          <w:ilvl w:val="0"/>
          <w:numId w:val="6"/>
        </w:numPr>
      </w:pPr>
      <w:r>
        <w:t>Tržby za vlastné výkony a tovar</w:t>
      </w:r>
      <w:bookmarkEnd w:id="114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>Tržby za tovar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15" w:name="_MON_1066741875"/>
    <w:bookmarkStart w:id="116" w:name="_MON_1066741899"/>
    <w:bookmarkStart w:id="117" w:name="_MON_1066741922"/>
    <w:bookmarkStart w:id="118" w:name="_MON_1066741990"/>
    <w:bookmarkStart w:id="119" w:name="_MON_1066742012"/>
    <w:bookmarkStart w:id="120" w:name="_MON_1066742079"/>
    <w:bookmarkStart w:id="121" w:name="_MON_1066742126"/>
    <w:bookmarkStart w:id="122" w:name="_MON_1066742215"/>
    <w:bookmarkStart w:id="123" w:name="_MON_1066742286"/>
    <w:bookmarkStart w:id="124" w:name="_MON_1066742396"/>
    <w:bookmarkStart w:id="125" w:name="_MON_1066752993"/>
    <w:bookmarkStart w:id="126" w:name="_MON_1094480719"/>
    <w:bookmarkStart w:id="127" w:name="_MON_1122707475"/>
    <w:bookmarkStart w:id="128" w:name="_MON_1154846132"/>
    <w:bookmarkStart w:id="129" w:name="_MON_1154949547"/>
    <w:bookmarkStart w:id="130" w:name="_MON_1154951459"/>
    <w:bookmarkStart w:id="131" w:name="_MON_1160256802"/>
    <w:bookmarkStart w:id="132" w:name="_MON_1160915955"/>
    <w:bookmarkStart w:id="133" w:name="_MON_1189923014"/>
    <w:bookmarkStart w:id="134" w:name="_MON_1203342118"/>
    <w:bookmarkStart w:id="135" w:name="_MON_1203342324"/>
    <w:bookmarkStart w:id="136" w:name="_MON_1203342329"/>
    <w:bookmarkStart w:id="137" w:name="_MON_1205066005"/>
    <w:bookmarkStart w:id="138" w:name="_MON_1207565003"/>
    <w:bookmarkStart w:id="139" w:name="_MON_1207642186"/>
    <w:bookmarkStart w:id="140" w:name="_MON_1228281454"/>
    <w:bookmarkStart w:id="141" w:name="_MON_1234338365"/>
    <w:bookmarkStart w:id="142" w:name="_MON_1234338485"/>
    <w:bookmarkStart w:id="143" w:name="_MON_1235825378"/>
    <w:bookmarkStart w:id="144" w:name="_MON_1235825404"/>
    <w:bookmarkStart w:id="145" w:name="_MON_1235825414"/>
    <w:bookmarkStart w:id="146" w:name="_MON_1236939406"/>
    <w:bookmarkStart w:id="147" w:name="_MON_1236939506"/>
    <w:bookmarkStart w:id="148" w:name="_MON_1236939539"/>
    <w:bookmarkStart w:id="149" w:name="_MON_1261993499"/>
    <w:bookmarkStart w:id="150" w:name="_MON_1261993558"/>
    <w:bookmarkStart w:id="151" w:name="_MON_1261993568"/>
    <w:bookmarkStart w:id="152" w:name="_MON_1261993577"/>
    <w:bookmarkStart w:id="153" w:name="_MON_1295161977"/>
    <w:bookmarkStart w:id="154" w:name="_MON_1295161987"/>
    <w:bookmarkStart w:id="155" w:name="_MON_1295174219"/>
    <w:bookmarkStart w:id="156" w:name="_MON_1328102759"/>
    <w:bookmarkStart w:id="157" w:name="_MON_1328102763"/>
    <w:bookmarkStart w:id="158" w:name="_MON_1358603736"/>
    <w:bookmarkStart w:id="159" w:name="_MON_1358780172"/>
    <w:bookmarkStart w:id="160" w:name="_MON_1391722609"/>
    <w:bookmarkStart w:id="161" w:name="_MON_1066741821"/>
    <w:bookmarkStart w:id="162" w:name="_MON_1066741837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066741852"/>
    <w:bookmarkEnd w:id="163"/>
    <w:p w:rsidR="00AC5113" w:rsidRDefault="00C27654" w:rsidP="001D5AB7">
      <w:pPr>
        <w:pStyle w:val="Zkladntext"/>
      </w:pPr>
      <w:r>
        <w:object w:dxaOrig="8222" w:dyaOrig="1776">
          <v:shape id="_x0000_i1028" type="#_x0000_t75" style="width:414.75pt;height:89.25pt" o:ole="">
            <v:imagedata r:id="rId13" o:title=""/>
          </v:shape>
          <o:OLEObject Type="Embed" ProgID="Excel.Sheet.8" ShapeID="_x0000_i1028" DrawAspect="Content" ObjectID="_1454927677" r:id="rId14"/>
        </w:object>
      </w:r>
    </w:p>
    <w:p w:rsidR="00AC5113" w:rsidRDefault="00AC5113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832B8A" w:rsidRPr="00832B8A" w:rsidRDefault="008411B3" w:rsidP="00B87AE0">
      <w:pPr>
        <w:pStyle w:val="Nadpis1"/>
      </w:pPr>
      <w:r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 w:rsidP="00231762">
      <w:pPr>
        <w:pStyle w:val="Nadpis2"/>
        <w:numPr>
          <w:ilvl w:val="0"/>
          <w:numId w:val="7"/>
        </w:numPr>
      </w:pPr>
      <w:r>
        <w:lastRenderedPageBreak/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64" w:name="_MON_1122810457"/>
    <w:bookmarkStart w:id="165" w:name="_MON_1122810671"/>
    <w:bookmarkStart w:id="166" w:name="_MON_1122981790"/>
    <w:bookmarkStart w:id="167" w:name="_MON_1154949374"/>
    <w:bookmarkStart w:id="168" w:name="_MON_1154954443"/>
    <w:bookmarkStart w:id="169" w:name="_MON_1154954449"/>
    <w:bookmarkStart w:id="170" w:name="_MON_1154954458"/>
    <w:bookmarkStart w:id="171" w:name="_MON_1154955503"/>
    <w:bookmarkStart w:id="172" w:name="_MON_1160257126"/>
    <w:bookmarkStart w:id="173" w:name="_MON_1160257243"/>
    <w:bookmarkStart w:id="174" w:name="_MON_1160916050"/>
    <w:bookmarkStart w:id="175" w:name="_MON_1189923250"/>
    <w:bookmarkStart w:id="176" w:name="_MON_1189939114"/>
    <w:bookmarkStart w:id="177" w:name="_MON_1203342709"/>
    <w:bookmarkStart w:id="178" w:name="_MON_1203344306"/>
    <w:bookmarkStart w:id="179" w:name="_MON_1205066523"/>
    <w:bookmarkStart w:id="180" w:name="_MON_1207568725"/>
    <w:bookmarkStart w:id="181" w:name="_MON_1208152219"/>
    <w:bookmarkStart w:id="182" w:name="_MON_1228282021"/>
    <w:bookmarkStart w:id="183" w:name="_MON_1234338652"/>
    <w:bookmarkStart w:id="184" w:name="_MON_1236939620"/>
    <w:bookmarkStart w:id="185" w:name="_MON_1236939971"/>
    <w:bookmarkStart w:id="186" w:name="_MON_1261993591"/>
    <w:bookmarkStart w:id="187" w:name="_MON_1295162026"/>
    <w:bookmarkStart w:id="188" w:name="_MON_1295162042"/>
    <w:bookmarkStart w:id="189" w:name="_MON_1295162093"/>
    <w:bookmarkStart w:id="190" w:name="_MON_1295162152"/>
    <w:bookmarkStart w:id="191" w:name="_MON_1295162178"/>
    <w:bookmarkStart w:id="192" w:name="_MON_1295162249"/>
    <w:bookmarkStart w:id="193" w:name="_MON_1295162278"/>
    <w:bookmarkStart w:id="194" w:name="_MON_1295162320"/>
    <w:bookmarkStart w:id="195" w:name="_MON_1295174246"/>
    <w:bookmarkStart w:id="196" w:name="_MON_1328102828"/>
    <w:bookmarkStart w:id="197" w:name="_MON_1328102853"/>
    <w:bookmarkStart w:id="198" w:name="_MON_1328103022"/>
    <w:bookmarkStart w:id="199" w:name="_MON_1328103097"/>
    <w:bookmarkStart w:id="200" w:name="_MON_1328103102"/>
    <w:bookmarkStart w:id="201" w:name="_MON_1358603790"/>
    <w:bookmarkStart w:id="202" w:name="_MON_1358603821"/>
    <w:bookmarkStart w:id="203" w:name="_MON_1358780198"/>
    <w:bookmarkStart w:id="204" w:name="_MON_1391722647"/>
    <w:bookmarkStart w:id="205" w:name="_MON_1122713095"/>
    <w:bookmarkStart w:id="206" w:name="_MON_1122718332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122719337"/>
    <w:bookmarkEnd w:id="207"/>
    <w:p w:rsidR="00AF2D84" w:rsidRDefault="00C27654" w:rsidP="0026538D">
      <w:pPr>
        <w:pStyle w:val="Nadpis2"/>
        <w:numPr>
          <w:ilvl w:val="0"/>
          <w:numId w:val="0"/>
        </w:numPr>
        <w:ind w:left="426"/>
      </w:pPr>
      <w:r>
        <w:object w:dxaOrig="8782" w:dyaOrig="3257">
          <v:shape id="_x0000_i1029" type="#_x0000_t75" style="width:438.75pt;height:162.75pt" o:ole="">
            <v:imagedata r:id="rId15" o:title=""/>
          </v:shape>
          <o:OLEObject Type="Embed" ProgID="Excel.Sheet.8" ShapeID="_x0000_i1029" DrawAspect="Content" ObjectID="_1454927678" r:id="rId16"/>
        </w:object>
      </w:r>
    </w:p>
    <w:p w:rsidR="00AF2D84" w:rsidRDefault="00AF2D84" w:rsidP="00B87AE0">
      <w:pPr>
        <w:pStyle w:val="Zkladntext"/>
        <w:ind w:left="0"/>
      </w:pPr>
    </w:p>
    <w:p w:rsidR="00AF2D84" w:rsidRDefault="00AF2D84" w:rsidP="00B87AE0">
      <w:pPr>
        <w:pStyle w:val="Zkladntext"/>
        <w:ind w:left="0"/>
      </w:pPr>
    </w:p>
    <w:p w:rsidR="00B5632D" w:rsidRDefault="00B5632D" w:rsidP="00B87AE0">
      <w:pPr>
        <w:pStyle w:val="Zkladntext"/>
        <w:ind w:left="0"/>
      </w:pPr>
    </w:p>
    <w:p w:rsidR="00D25F66" w:rsidRDefault="00D25F66" w:rsidP="0026538D">
      <w:pPr>
        <w:pStyle w:val="Zkladntext"/>
        <w:ind w:left="0"/>
      </w:pPr>
    </w:p>
    <w:p w:rsidR="008411B3" w:rsidRDefault="008411B3">
      <w:pPr>
        <w:pStyle w:val="Nadpis1"/>
      </w:pPr>
      <w:bookmarkStart w:id="208" w:name="_Toc530739923"/>
      <w:r>
        <w:t>Informácie o príjmoch a výhodách členov štatutárnych orgánov, dozorných orgánov</w:t>
      </w:r>
      <w:bookmarkEnd w:id="208"/>
      <w:r>
        <w:t xml:space="preserve"> a iných orgánov účtovnej jednotky</w:t>
      </w:r>
    </w:p>
    <w:p w:rsidR="008411B3" w:rsidRDefault="008411B3">
      <w:pPr>
        <w:pStyle w:val="Zkladntext"/>
      </w:pPr>
    </w:p>
    <w:p w:rsidR="00067FAD" w:rsidRDefault="008411B3" w:rsidP="00EE0937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992B75" w:rsidRDefault="00992B75" w:rsidP="00B5632D">
      <w:pPr>
        <w:pStyle w:val="Zkladntext"/>
        <w:ind w:left="0"/>
      </w:pPr>
    </w:p>
    <w:p w:rsidR="00B5632D" w:rsidRDefault="00B5632D" w:rsidP="00B5632D">
      <w:pPr>
        <w:pStyle w:val="Zkladntext"/>
        <w:ind w:left="0"/>
      </w:pP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209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209"/>
    </w:p>
    <w:p w:rsidR="00BE0160" w:rsidRPr="00BE0160" w:rsidRDefault="00BE0160" w:rsidP="00BE0160"/>
    <w:p w:rsidR="00BE0160" w:rsidRDefault="00BE0160" w:rsidP="00BE0160">
      <w:pPr>
        <w:pStyle w:val="Zkladntext"/>
      </w:pPr>
      <w:r>
        <w:t xml:space="preserve">Po 31. </w:t>
      </w:r>
      <w:r w:rsidR="00BB258C">
        <w:t>decembri</w:t>
      </w:r>
      <w:r>
        <w:t xml:space="preserve"> </w:t>
      </w:r>
      <w:r w:rsidR="00C27654">
        <w:t>2013</w:t>
      </w:r>
      <w:r w:rsidR="00D9385F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26538D">
        <w:t xml:space="preserve"> ktoré sú predmetom účtovníctva.</w:t>
      </w:r>
    </w:p>
    <w:p w:rsidR="006B07E0" w:rsidRDefault="006B07E0">
      <w:pPr>
        <w:pStyle w:val="Zkladntext"/>
      </w:pPr>
    </w:p>
    <w:p w:rsidR="00B5632D" w:rsidRDefault="00B5632D">
      <w:pPr>
        <w:pStyle w:val="Zkladntext"/>
      </w:pPr>
    </w:p>
    <w:p w:rsidR="00B5632D" w:rsidRDefault="00B5632D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256026" w:rsidRDefault="00256026">
      <w:pPr>
        <w:pStyle w:val="Zkladntext"/>
      </w:pPr>
    </w:p>
    <w:p w:rsidR="008411B3" w:rsidRDefault="008411B3">
      <w:pPr>
        <w:pStyle w:val="Nadpis1"/>
      </w:pPr>
      <w:bookmarkStart w:id="210" w:name="_Toc530739907"/>
      <w:r>
        <w:lastRenderedPageBreak/>
        <w:t>Informácie o Vlastnom imaní</w:t>
      </w:r>
      <w:bookmarkEnd w:id="210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>
      <w:pPr>
        <w:pStyle w:val="Zkladntext"/>
      </w:pPr>
    </w:p>
    <w:p w:rsidR="005206A2" w:rsidRDefault="005206A2">
      <w:pPr>
        <w:pStyle w:val="Zkladntext"/>
      </w:pPr>
    </w:p>
    <w:p w:rsidR="005206A2" w:rsidRDefault="00201DB8">
      <w:pPr>
        <w:pStyle w:val="Zkladntext"/>
      </w:pPr>
      <w:r>
        <w:rPr>
          <w:noProof/>
        </w:rPr>
        <w:pict>
          <v:shape id="_x0000_s1027" type="#_x0000_t75" style="position:absolute;left:0;text-align:left;margin-left:0;margin-top:.3pt;width:489.75pt;height:146.7pt;z-index:251657728;mso-position-horizontal:left">
            <v:imagedata r:id="rId17" o:title=""/>
            <w10:wrap type="square" side="right"/>
          </v:shape>
          <o:OLEObject Type="Embed" ProgID="Excel.Sheet.8" ShapeID="_x0000_s1027" DrawAspect="Content" ObjectID="_1454927679" r:id="rId18"/>
        </w:pict>
      </w:r>
      <w:r w:rsidR="00A36990">
        <w:br w:type="textWrapping" w:clear="all"/>
      </w:r>
    </w:p>
    <w:p w:rsidR="00455C54" w:rsidRDefault="00455C54">
      <w:pPr>
        <w:pStyle w:val="Zkladntext"/>
      </w:pPr>
    </w:p>
    <w:p w:rsidR="008411B3" w:rsidRDefault="008411B3">
      <w:pPr>
        <w:pStyle w:val="Zkladntext"/>
      </w:pPr>
      <w:r>
        <w:t>Účtovn</w:t>
      </w:r>
      <w:r w:rsidR="006A1DE2">
        <w:t>ý zisk</w:t>
      </w:r>
      <w:r w:rsidR="00622031">
        <w:t xml:space="preserve"> po zdanení </w:t>
      </w:r>
      <w:r w:rsidR="006B07E0">
        <w:t xml:space="preserve">za rok </w:t>
      </w:r>
      <w:r w:rsidR="00C27654">
        <w:t>2013</w:t>
      </w:r>
      <w:r w:rsidR="00FE15C3">
        <w:t xml:space="preserve"> je</w:t>
      </w:r>
      <w:r w:rsidR="00622031">
        <w:t xml:space="preserve"> </w:t>
      </w:r>
      <w:r w:rsidR="006B07E0">
        <w:t>v</w:t>
      </w:r>
      <w:r w:rsidR="00724E8D">
        <w:t xml:space="preserve">o </w:t>
      </w:r>
      <w:r w:rsidR="00724E8D" w:rsidRPr="003E05C2">
        <w:t xml:space="preserve">výške </w:t>
      </w:r>
      <w:r w:rsidR="00C27654">
        <w:t>23998</w:t>
      </w:r>
      <w:r w:rsidR="006A1DE2">
        <w:t xml:space="preserve"> EUR </w:t>
      </w:r>
    </w:p>
    <w:p w:rsidR="008411B3" w:rsidRDefault="008411B3">
      <w:pPr>
        <w:pStyle w:val="Zkladntext"/>
      </w:pPr>
    </w:p>
    <w:p w:rsidR="001754D8" w:rsidRDefault="003E05C2" w:rsidP="003E05C2">
      <w:pPr>
        <w:pStyle w:val="Zkladntext"/>
      </w:pPr>
      <w:r>
        <w:t>O rozdelení výsledku hosp</w:t>
      </w:r>
      <w:r w:rsidR="0041134E">
        <w:t xml:space="preserve">odárenia za účtovné obdobie </w:t>
      </w:r>
      <w:r w:rsidR="00C27654">
        <w:t>2013</w:t>
      </w:r>
      <w:r w:rsidR="001754D8">
        <w:t xml:space="preserve"> – zisk </w:t>
      </w:r>
      <w:r>
        <w:t xml:space="preserve">vo výške </w:t>
      </w:r>
      <w:r w:rsidR="00C27654">
        <w:t>23998</w:t>
      </w:r>
      <w:r w:rsidR="006A1DE2">
        <w:t xml:space="preserve"> EUR</w:t>
      </w:r>
      <w:r>
        <w:t xml:space="preserve"> rozhodne valné zhromaždenie. Návrh štatutárneho orgánu valnému zhromaždeniu je </w:t>
      </w:r>
      <w:r w:rsidR="001754D8">
        <w:t xml:space="preserve"> </w:t>
      </w:r>
      <w:r w:rsidR="00614DD9">
        <w:t>preúčtovanie na nerozdelený zisk minulých období</w:t>
      </w:r>
      <w:r w:rsidR="001754D8">
        <w:t xml:space="preserve">: </w:t>
      </w:r>
    </w:p>
    <w:p w:rsidR="00DC29DC" w:rsidRDefault="00DC29DC" w:rsidP="00DC29DC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C27654">
        <w:t>26.02.2014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19"/>
      <w:footerReference w:type="even" r:id="rId20"/>
      <w:footerReference w:type="default" r:id="rId21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BEF" w:rsidRDefault="00A90BEF">
      <w:r>
        <w:separator/>
      </w:r>
    </w:p>
  </w:endnote>
  <w:endnote w:type="continuationSeparator" w:id="0">
    <w:p w:rsidR="00A90BEF" w:rsidRDefault="00A90B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201DB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201DB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7654">
      <w:rPr>
        <w:rStyle w:val="slostrany"/>
        <w:noProof/>
      </w:rPr>
      <w:t>6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BEF" w:rsidRDefault="00A90BEF">
      <w:r>
        <w:separator/>
      </w:r>
    </w:p>
  </w:footnote>
  <w:footnote w:type="continuationSeparator" w:id="0">
    <w:p w:rsidR="00A90BEF" w:rsidRDefault="00A90B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Pr="002C44A3" w:rsidRDefault="00531B87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r>
      <w:t>3</w:t>
    </w:r>
    <w:r w:rsidR="000C67FE">
      <w:t>.UNS.sk, s.r.o.</w:t>
    </w:r>
    <w:r w:rsidR="002F453E">
      <w:tab/>
    </w:r>
    <w:r w:rsidR="002F453E">
      <w:rPr>
        <w:i/>
        <w:sz w:val="18"/>
      </w:rPr>
      <w:t xml:space="preserve"> </w:t>
    </w:r>
    <w:r w:rsidR="006C2354">
      <w:rPr>
        <w:i/>
        <w:sz w:val="18"/>
      </w:rPr>
      <w:tab/>
    </w:r>
    <w:r w:rsidR="002F453E"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k 31. decembru 20</w:t>
    </w:r>
    <w:r w:rsidR="009D2FC0">
      <w:rPr>
        <w:i/>
        <w:sz w:val="18"/>
      </w:rPr>
      <w:t>1</w:t>
    </w:r>
    <w:r w:rsidR="00C27654">
      <w:rPr>
        <w:i/>
        <w:sz w:val="18"/>
      </w:rPr>
      <w:t>3</w:t>
    </w:r>
  </w:p>
  <w:p w:rsidR="00614DD9" w:rsidRDefault="00614DD9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963A82" w:rsidRDefault="00963A82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A247B16"/>
    <w:multiLevelType w:val="hybridMultilevel"/>
    <w:tmpl w:val="F906DDBC"/>
    <w:lvl w:ilvl="0" w:tplc="5F665BE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2"/>
  </w:num>
  <w:num w:numId="9">
    <w:abstractNumId w:val="3"/>
  </w:num>
  <w:num w:numId="10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26CD"/>
    <w:rsid w:val="00017669"/>
    <w:rsid w:val="00026C10"/>
    <w:rsid w:val="000526A6"/>
    <w:rsid w:val="00052CC2"/>
    <w:rsid w:val="0005320B"/>
    <w:rsid w:val="000541A9"/>
    <w:rsid w:val="00054AE6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2BC6"/>
    <w:rsid w:val="000C2CC4"/>
    <w:rsid w:val="000C4637"/>
    <w:rsid w:val="000C4A7B"/>
    <w:rsid w:val="000C67FE"/>
    <w:rsid w:val="000D0505"/>
    <w:rsid w:val="000D0A0B"/>
    <w:rsid w:val="000D41FE"/>
    <w:rsid w:val="000D44B6"/>
    <w:rsid w:val="000D47B6"/>
    <w:rsid w:val="000D7E7D"/>
    <w:rsid w:val="000E7937"/>
    <w:rsid w:val="000F0366"/>
    <w:rsid w:val="000F5D30"/>
    <w:rsid w:val="001016A9"/>
    <w:rsid w:val="00107E81"/>
    <w:rsid w:val="0011201A"/>
    <w:rsid w:val="00120947"/>
    <w:rsid w:val="00122D25"/>
    <w:rsid w:val="00123BDC"/>
    <w:rsid w:val="00130E26"/>
    <w:rsid w:val="00131110"/>
    <w:rsid w:val="001321ED"/>
    <w:rsid w:val="00135042"/>
    <w:rsid w:val="001352C9"/>
    <w:rsid w:val="0013583A"/>
    <w:rsid w:val="0013764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54D8"/>
    <w:rsid w:val="00177612"/>
    <w:rsid w:val="0018686D"/>
    <w:rsid w:val="0018708F"/>
    <w:rsid w:val="0018717B"/>
    <w:rsid w:val="0019169C"/>
    <w:rsid w:val="00196F19"/>
    <w:rsid w:val="001A348A"/>
    <w:rsid w:val="001A6C2E"/>
    <w:rsid w:val="001A7D58"/>
    <w:rsid w:val="001B463E"/>
    <w:rsid w:val="001B7C0D"/>
    <w:rsid w:val="001C22CF"/>
    <w:rsid w:val="001C30AF"/>
    <w:rsid w:val="001D58CA"/>
    <w:rsid w:val="001D5AB7"/>
    <w:rsid w:val="001E2162"/>
    <w:rsid w:val="001E38E9"/>
    <w:rsid w:val="001F323A"/>
    <w:rsid w:val="0020155A"/>
    <w:rsid w:val="00201DB8"/>
    <w:rsid w:val="00202A13"/>
    <w:rsid w:val="00203238"/>
    <w:rsid w:val="00203860"/>
    <w:rsid w:val="002077BF"/>
    <w:rsid w:val="002173DF"/>
    <w:rsid w:val="0022280D"/>
    <w:rsid w:val="00231762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56026"/>
    <w:rsid w:val="0026538D"/>
    <w:rsid w:val="00270673"/>
    <w:rsid w:val="0027069D"/>
    <w:rsid w:val="00272163"/>
    <w:rsid w:val="002722CF"/>
    <w:rsid w:val="00272B12"/>
    <w:rsid w:val="00291161"/>
    <w:rsid w:val="00292DAC"/>
    <w:rsid w:val="002965C6"/>
    <w:rsid w:val="002A002B"/>
    <w:rsid w:val="002A4639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E544F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4B5F"/>
    <w:rsid w:val="003569E4"/>
    <w:rsid w:val="00361C8B"/>
    <w:rsid w:val="0037105A"/>
    <w:rsid w:val="00375A19"/>
    <w:rsid w:val="003765A7"/>
    <w:rsid w:val="00382AEF"/>
    <w:rsid w:val="00384813"/>
    <w:rsid w:val="003949F7"/>
    <w:rsid w:val="00395D09"/>
    <w:rsid w:val="003968FA"/>
    <w:rsid w:val="00397FEB"/>
    <w:rsid w:val="003A2D58"/>
    <w:rsid w:val="003A3D0B"/>
    <w:rsid w:val="003B12C0"/>
    <w:rsid w:val="003B3F77"/>
    <w:rsid w:val="003B47AF"/>
    <w:rsid w:val="003B5241"/>
    <w:rsid w:val="003C5593"/>
    <w:rsid w:val="003C5FC1"/>
    <w:rsid w:val="003C645F"/>
    <w:rsid w:val="003D0F75"/>
    <w:rsid w:val="003D2E75"/>
    <w:rsid w:val="003D5577"/>
    <w:rsid w:val="003D5F21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533A0"/>
    <w:rsid w:val="00455C54"/>
    <w:rsid w:val="004620E9"/>
    <w:rsid w:val="004624CE"/>
    <w:rsid w:val="0046648F"/>
    <w:rsid w:val="00466B24"/>
    <w:rsid w:val="0047108D"/>
    <w:rsid w:val="0047194B"/>
    <w:rsid w:val="004727F4"/>
    <w:rsid w:val="00477D6E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83A"/>
    <w:rsid w:val="004D1164"/>
    <w:rsid w:val="004D3269"/>
    <w:rsid w:val="004E3C08"/>
    <w:rsid w:val="004E576A"/>
    <w:rsid w:val="004E7871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1B87"/>
    <w:rsid w:val="00534F49"/>
    <w:rsid w:val="00536F0F"/>
    <w:rsid w:val="005372ED"/>
    <w:rsid w:val="00537A26"/>
    <w:rsid w:val="00540443"/>
    <w:rsid w:val="00552122"/>
    <w:rsid w:val="0055543F"/>
    <w:rsid w:val="00555FAD"/>
    <w:rsid w:val="00561151"/>
    <w:rsid w:val="00563DD5"/>
    <w:rsid w:val="005705CF"/>
    <w:rsid w:val="00570A2B"/>
    <w:rsid w:val="00573DC9"/>
    <w:rsid w:val="00577890"/>
    <w:rsid w:val="00577B58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766F"/>
    <w:rsid w:val="00614DD9"/>
    <w:rsid w:val="00622031"/>
    <w:rsid w:val="006242BF"/>
    <w:rsid w:val="00632949"/>
    <w:rsid w:val="0063609F"/>
    <w:rsid w:val="00650D43"/>
    <w:rsid w:val="006553CD"/>
    <w:rsid w:val="006556EF"/>
    <w:rsid w:val="0068744D"/>
    <w:rsid w:val="006943A1"/>
    <w:rsid w:val="00695B3F"/>
    <w:rsid w:val="006A1DE2"/>
    <w:rsid w:val="006A2866"/>
    <w:rsid w:val="006A2CC6"/>
    <w:rsid w:val="006B07E0"/>
    <w:rsid w:val="006B5D6D"/>
    <w:rsid w:val="006C2354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319F"/>
    <w:rsid w:val="00703E1C"/>
    <w:rsid w:val="007060FC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267C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57E8"/>
    <w:rsid w:val="00795918"/>
    <w:rsid w:val="007A14B0"/>
    <w:rsid w:val="007A40EA"/>
    <w:rsid w:val="007A45B8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E6513"/>
    <w:rsid w:val="007F38B7"/>
    <w:rsid w:val="007F68AA"/>
    <w:rsid w:val="007F7506"/>
    <w:rsid w:val="007F7D3D"/>
    <w:rsid w:val="00803516"/>
    <w:rsid w:val="00804957"/>
    <w:rsid w:val="0081092F"/>
    <w:rsid w:val="00812487"/>
    <w:rsid w:val="00816AC9"/>
    <w:rsid w:val="008262C4"/>
    <w:rsid w:val="00832B8A"/>
    <w:rsid w:val="0083636F"/>
    <w:rsid w:val="008411B3"/>
    <w:rsid w:val="0085373D"/>
    <w:rsid w:val="0085397C"/>
    <w:rsid w:val="008553E1"/>
    <w:rsid w:val="00874981"/>
    <w:rsid w:val="00874CC1"/>
    <w:rsid w:val="008A1F90"/>
    <w:rsid w:val="008B1CD7"/>
    <w:rsid w:val="008C0CC1"/>
    <w:rsid w:val="008D3E70"/>
    <w:rsid w:val="008D5A21"/>
    <w:rsid w:val="008E0EFA"/>
    <w:rsid w:val="008E5A71"/>
    <w:rsid w:val="008E662E"/>
    <w:rsid w:val="00901D2E"/>
    <w:rsid w:val="009025C9"/>
    <w:rsid w:val="0090307E"/>
    <w:rsid w:val="009046F6"/>
    <w:rsid w:val="00920D01"/>
    <w:rsid w:val="00923723"/>
    <w:rsid w:val="00925662"/>
    <w:rsid w:val="00926714"/>
    <w:rsid w:val="00934810"/>
    <w:rsid w:val="009418D2"/>
    <w:rsid w:val="00942ED9"/>
    <w:rsid w:val="009458F7"/>
    <w:rsid w:val="00952025"/>
    <w:rsid w:val="00954A69"/>
    <w:rsid w:val="00956C0E"/>
    <w:rsid w:val="00963A82"/>
    <w:rsid w:val="009703C1"/>
    <w:rsid w:val="009812B1"/>
    <w:rsid w:val="00982D5C"/>
    <w:rsid w:val="00984707"/>
    <w:rsid w:val="00985327"/>
    <w:rsid w:val="00992B75"/>
    <w:rsid w:val="00996DD3"/>
    <w:rsid w:val="009970B6"/>
    <w:rsid w:val="00997FD3"/>
    <w:rsid w:val="009A501D"/>
    <w:rsid w:val="009A5271"/>
    <w:rsid w:val="009A5672"/>
    <w:rsid w:val="009A75BE"/>
    <w:rsid w:val="009B02F6"/>
    <w:rsid w:val="009B4B06"/>
    <w:rsid w:val="009B716B"/>
    <w:rsid w:val="009C2455"/>
    <w:rsid w:val="009C33CC"/>
    <w:rsid w:val="009D2FC0"/>
    <w:rsid w:val="009D3D55"/>
    <w:rsid w:val="009E13BE"/>
    <w:rsid w:val="009E6E09"/>
    <w:rsid w:val="009F1EFE"/>
    <w:rsid w:val="00A03160"/>
    <w:rsid w:val="00A11FFE"/>
    <w:rsid w:val="00A258C2"/>
    <w:rsid w:val="00A31D94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1124"/>
    <w:rsid w:val="00A64CAC"/>
    <w:rsid w:val="00A663CD"/>
    <w:rsid w:val="00A715F5"/>
    <w:rsid w:val="00A72D54"/>
    <w:rsid w:val="00A757AA"/>
    <w:rsid w:val="00A76AC9"/>
    <w:rsid w:val="00A857E5"/>
    <w:rsid w:val="00A90BEF"/>
    <w:rsid w:val="00A9611C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5605F"/>
    <w:rsid w:val="00B5632D"/>
    <w:rsid w:val="00B563B7"/>
    <w:rsid w:val="00B73B59"/>
    <w:rsid w:val="00B75A12"/>
    <w:rsid w:val="00B76A32"/>
    <w:rsid w:val="00B849B6"/>
    <w:rsid w:val="00B86C78"/>
    <w:rsid w:val="00B87AE0"/>
    <w:rsid w:val="00B95B90"/>
    <w:rsid w:val="00B96BC5"/>
    <w:rsid w:val="00BA4274"/>
    <w:rsid w:val="00BA43CF"/>
    <w:rsid w:val="00BA6EC0"/>
    <w:rsid w:val="00BA774C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20311"/>
    <w:rsid w:val="00C20EAA"/>
    <w:rsid w:val="00C27654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11C"/>
    <w:rsid w:val="00D452CA"/>
    <w:rsid w:val="00D46B8E"/>
    <w:rsid w:val="00D473DF"/>
    <w:rsid w:val="00D5294D"/>
    <w:rsid w:val="00D638ED"/>
    <w:rsid w:val="00D676F9"/>
    <w:rsid w:val="00D74A9A"/>
    <w:rsid w:val="00D760B4"/>
    <w:rsid w:val="00D77DD1"/>
    <w:rsid w:val="00D81392"/>
    <w:rsid w:val="00D85525"/>
    <w:rsid w:val="00D86AF6"/>
    <w:rsid w:val="00D9385F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F1A18"/>
    <w:rsid w:val="00E05D44"/>
    <w:rsid w:val="00E061B8"/>
    <w:rsid w:val="00E06D49"/>
    <w:rsid w:val="00E15181"/>
    <w:rsid w:val="00E1560C"/>
    <w:rsid w:val="00E24669"/>
    <w:rsid w:val="00E3042F"/>
    <w:rsid w:val="00E341CB"/>
    <w:rsid w:val="00E368E5"/>
    <w:rsid w:val="00E3783A"/>
    <w:rsid w:val="00E41420"/>
    <w:rsid w:val="00E45304"/>
    <w:rsid w:val="00E556E4"/>
    <w:rsid w:val="00E55958"/>
    <w:rsid w:val="00E62E78"/>
    <w:rsid w:val="00E6475D"/>
    <w:rsid w:val="00E64E98"/>
    <w:rsid w:val="00E665BC"/>
    <w:rsid w:val="00E73CBB"/>
    <w:rsid w:val="00E80FBD"/>
    <w:rsid w:val="00E83C77"/>
    <w:rsid w:val="00E87FE1"/>
    <w:rsid w:val="00E93BBD"/>
    <w:rsid w:val="00E93DF6"/>
    <w:rsid w:val="00E9497F"/>
    <w:rsid w:val="00E957F7"/>
    <w:rsid w:val="00E961D0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51301"/>
    <w:rsid w:val="00F523F7"/>
    <w:rsid w:val="00F5587A"/>
    <w:rsid w:val="00F56F53"/>
    <w:rsid w:val="00F7086A"/>
    <w:rsid w:val="00F710CE"/>
    <w:rsid w:val="00F80766"/>
    <w:rsid w:val="00F809F1"/>
    <w:rsid w:val="00F813DB"/>
    <w:rsid w:val="00F84FFD"/>
    <w:rsid w:val="00F8781B"/>
    <w:rsid w:val="00F97BC3"/>
    <w:rsid w:val="00FA0C14"/>
    <w:rsid w:val="00FA1471"/>
    <w:rsid w:val="00FC1313"/>
    <w:rsid w:val="00FC3875"/>
    <w:rsid w:val="00FE15C3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122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55212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5212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5212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5212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5212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5212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5212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5212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5212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5212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52122"/>
  </w:style>
  <w:style w:type="paragraph" w:styleId="Zkladntext">
    <w:name w:val="Body Text"/>
    <w:basedOn w:val="Normlny"/>
    <w:rsid w:val="00552122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5212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52122"/>
    <w:rPr>
      <w:color w:val="000000"/>
      <w:sz w:val="18"/>
    </w:rPr>
  </w:style>
  <w:style w:type="paragraph" w:customStyle="1" w:styleId="Pismenka">
    <w:name w:val="Pismenka"/>
    <w:basedOn w:val="Zkladntext"/>
    <w:rsid w:val="00552122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5212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5212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5212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5212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5212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5212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5212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5212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52122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52122"/>
    <w:rPr>
      <w:color w:val="0000FF"/>
      <w:u w:val="single"/>
    </w:rPr>
  </w:style>
  <w:style w:type="character" w:styleId="PouitHypertextovPrepojenie">
    <w:name w:val="FollowedHyperlink"/>
    <w:basedOn w:val="Predvolenpsmoodseku"/>
    <w:rsid w:val="00552122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  <w:style w:type="character" w:customStyle="1" w:styleId="ra">
    <w:name w:val="ra"/>
    <w:basedOn w:val="Predvolenpsmoodseku"/>
    <w:rsid w:val="000C67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2012-02-25T23:55:00Z</cp:lastPrinted>
  <dcterms:created xsi:type="dcterms:W3CDTF">2014-02-26T12:44:00Z</dcterms:created>
  <dcterms:modified xsi:type="dcterms:W3CDTF">2014-02-26T12:48:00Z</dcterms:modified>
</cp:coreProperties>
</file>