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773A7B" w:rsidP="00773A7B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STC Martin,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773A7B" w:rsidP="00773A7B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E.B.Lukáča 2,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036 01 Martin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687D22" w:rsidP="00687D2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1.2.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 w:cs="Arial Narrow"/>
                <w:sz w:val="22"/>
                <w:szCs w:val="22"/>
              </w:rPr>
              <w:t>2005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687D22" w:rsidP="00687D2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1.3.2005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Hlavnou činnosťou spoločnosti</w:t>
      </w:r>
      <w:r w:rsidR="00687D22">
        <w:rPr>
          <w:rFonts w:ascii="Arial Narrow" w:hAnsi="Arial Narrow" w:cs="Arial Narrow"/>
          <w:sz w:val="22"/>
          <w:szCs w:val="22"/>
        </w:rPr>
        <w:t xml:space="preserve"> sú poradenské </w:t>
      </w:r>
      <w:r w:rsidR="009C728E">
        <w:rPr>
          <w:rFonts w:ascii="Arial Narrow" w:hAnsi="Arial Narrow" w:cs="Arial Narrow"/>
          <w:sz w:val="22"/>
          <w:szCs w:val="22"/>
        </w:rPr>
        <w:t>služby v oblasti podnikania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E9052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9C728E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9C728E">
        <w:rPr>
          <w:rFonts w:ascii="Arial Narrow" w:hAnsi="Arial Narrow" w:cs="Arial Narrow"/>
          <w:sz w:val="22"/>
          <w:szCs w:val="22"/>
        </w:rPr>
        <w:t xml:space="preserve"> k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31.12.201</w:t>
      </w:r>
      <w:r w:rsidR="00A53BDC">
        <w:rPr>
          <w:rFonts w:ascii="Arial Narrow" w:hAnsi="Arial Narrow" w:cs="Arial Narrow"/>
          <w:sz w:val="22"/>
          <w:szCs w:val="22"/>
        </w:rPr>
        <w:t>3.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9C728E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9C728E">
        <w:rPr>
          <w:rFonts w:ascii="Arial Narrow" w:hAnsi="Arial Narrow" w:cs="Arial Narrow"/>
          <w:sz w:val="22"/>
          <w:szCs w:val="22"/>
        </w:rPr>
        <w:t>10</w:t>
      </w:r>
      <w:r w:rsidR="00A53BDC">
        <w:rPr>
          <w:rFonts w:ascii="Arial Narrow" w:hAnsi="Arial Narrow" w:cs="Arial Narrow"/>
          <w:sz w:val="22"/>
          <w:szCs w:val="22"/>
        </w:rPr>
        <w:t>.</w:t>
      </w:r>
      <w:r w:rsidR="009C728E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2013.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</w:t>
      </w:r>
      <w:r w:rsidR="009C728E">
        <w:rPr>
          <w:rFonts w:ascii="Arial Narrow" w:hAnsi="Arial Narrow" w:cs="Arial Narrow"/>
          <w:sz w:val="22"/>
          <w:szCs w:val="22"/>
        </w:rPr>
        <w:t>.</w:t>
      </w:r>
    </w:p>
    <w:p w:rsidR="0087683A" w:rsidRDefault="0087683A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>Spoločnosť zostavila účt. závierku za predpokladu nepretržitého pokračovania vo svojej činnosti.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2013 nenastali zásadné zmeny v účtovných metódach s dopadom na</w:t>
      </w:r>
      <w:r w:rsidR="009C728E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9C728E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 xml:space="preserve">Učtovná jednotka nevlastní </w:t>
      </w:r>
      <w:r w:rsidR="00755E77"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>
        <w:rPr>
          <w:rFonts w:ascii="Arial Narrow" w:hAnsi="Arial Narrow" w:cs="Arial Narrow"/>
          <w:b/>
          <w:smallCaps/>
          <w:sz w:val="22"/>
          <w:szCs w:val="22"/>
        </w:rPr>
        <w:t xml:space="preserve"> kúpou. </w:t>
      </w:r>
    </w:p>
    <w:p w:rsidR="00235630" w:rsidRPr="002E1542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nevlastní</w:t>
      </w:r>
      <w:r w:rsidR="009C728E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4969B8" w:rsidP="00F75886">
      <w:pPr>
        <w:pStyle w:val="Odsekzoznamu"/>
        <w:numPr>
          <w:ilvl w:val="0"/>
          <w:numId w:val="3"/>
        </w:numPr>
        <w:ind w:hanging="480"/>
        <w:jc w:val="both"/>
      </w:pPr>
      <w:r>
        <w:rPr>
          <w:rFonts w:ascii="Arial Narrow" w:hAnsi="Arial Narrow" w:cs="Arial Narrow"/>
          <w:b/>
          <w:smallCaps/>
          <w:sz w:val="22"/>
          <w:szCs w:val="22"/>
        </w:rPr>
        <w:t xml:space="preserve">Učtovná jednotka nevlastní 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>
        <w:rPr>
          <w:rFonts w:ascii="Arial Narrow" w:hAnsi="Arial Narrow" w:cs="Arial Narrow"/>
          <w:b/>
          <w:smallCaps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="004969B8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</w:t>
      </w:r>
      <w:r w:rsidR="004969B8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>záväzky</w:t>
      </w:r>
      <w:r w:rsidR="004969B8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="004969B8">
        <w:rPr>
          <w:rFonts w:ascii="Arial Narrow" w:hAnsi="Arial Narrow" w:cs="Arial Narrow"/>
          <w:b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 w:rsidR="004969B8"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 w:rsidR="004969B8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4969B8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</w:t>
      </w:r>
      <w:r w:rsidR="004969B8">
        <w:rPr>
          <w:rFonts w:ascii="Arial Narrow" w:hAnsi="Arial Narrow" w:cs="Arial Narrow"/>
          <w:sz w:val="22"/>
          <w:szCs w:val="22"/>
        </w:rPr>
        <w:t>–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 w:rsidR="004969B8"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</w:t>
      </w:r>
      <w:r w:rsidR="003A6C3C">
        <w:rPr>
          <w:rFonts w:ascii="Arial Narrow" w:hAnsi="Arial Narrow" w:cs="Arial Narrow"/>
          <w:sz w:val="22"/>
          <w:szCs w:val="22"/>
        </w:rPr>
        <w:t xml:space="preserve">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4969B8">
        <w:rPr>
          <w:rFonts w:ascii="Arial Narrow" w:hAnsi="Arial Narrow" w:cs="Arial Narrow"/>
          <w:b/>
          <w:sz w:val="22"/>
          <w:szCs w:val="22"/>
        </w:rPr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</w:t>
      </w:r>
      <w:r w:rsidR="004969B8">
        <w:rPr>
          <w:rFonts w:ascii="Arial Narrow" w:hAnsi="Arial Narrow" w:cs="Arial Narrow"/>
          <w:sz w:val="22"/>
          <w:szCs w:val="22"/>
        </w:rPr>
        <w:t> </w:t>
      </w:r>
      <w:r w:rsidR="003A0900" w:rsidRPr="003A0900">
        <w:rPr>
          <w:rFonts w:ascii="Arial Narrow" w:hAnsi="Arial Narrow" w:cs="Arial Narrow"/>
          <w:sz w:val="22"/>
          <w:szCs w:val="22"/>
        </w:rPr>
        <w:t>CM</w:t>
      </w:r>
      <w:r w:rsidR="004969B8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 w:rsidR="004969B8"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</w:p>
    <w:p w:rsidR="00235630" w:rsidRDefault="00633ABD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b/>
          <w:sz w:val="22"/>
          <w:szCs w:val="22"/>
        </w:rPr>
        <w:t>V</w:t>
      </w:r>
      <w:r w:rsidR="002110D7">
        <w:rPr>
          <w:rFonts w:ascii="Arial Narrow" w:hAnsi="Arial Narrow" w:cs="Arial Narrow"/>
          <w:b/>
          <w:sz w:val="22"/>
          <w:szCs w:val="22"/>
        </w:rPr>
        <w:t xml:space="preserve"> deň zostavenia účtovnej závierky </w:t>
      </w:r>
      <w:r w:rsidR="002110D7" w:rsidRPr="003A73DA">
        <w:rPr>
          <w:rFonts w:ascii="Arial Narrow" w:hAnsi="Arial Narrow" w:cs="Arial Narrow"/>
          <w:sz w:val="22"/>
          <w:szCs w:val="22"/>
        </w:rPr>
        <w:t>ÚJ</w:t>
      </w:r>
      <w:r w:rsidR="002110D7"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 w:rsidR="002110D7"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="00633AB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="00633AB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 xml:space="preserve">Rezervy majú charakter odhadu, lebo predstavujú cudzie zdroje – záväzky, nakoľko nie je známa presná výška, obdobie, kedy k plneniu príde. Sú vytvárané z nákladov, okrem rezervy na obstaraný majetok, čím sa znižuje zisk. Rezervy na náklady – záväzky, ktoré vznikajú v súvislosti s požiadavkou časového posunu pôsobenia na výsledok hospodárenia - výsledkový </w:t>
      </w:r>
      <w:r w:rsidRPr="00A97FED">
        <w:rPr>
          <w:rFonts w:ascii="Arial Narrow" w:hAnsi="Arial Narrow" w:cs="Arial Narrow"/>
          <w:sz w:val="22"/>
          <w:szCs w:val="22"/>
        </w:rPr>
        <w:lastRenderedPageBreak/>
        <w:t>prístup.</w:t>
      </w:r>
      <w:r w:rsidR="00633AB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633ABD">
        <w:rPr>
          <w:rFonts w:ascii="Arial Narrow" w:hAnsi="Arial Narrow" w:cs="Arial Narrow"/>
          <w:sz w:val="22"/>
          <w:szCs w:val="22"/>
        </w:rPr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633ABD">
        <w:rPr>
          <w:rFonts w:ascii="Arial Narrow" w:hAnsi="Arial Narrow" w:cs="Arial Narrow"/>
          <w:sz w:val="22"/>
          <w:szCs w:val="22"/>
        </w:rPr>
        <w:t xml:space="preserve">, tento rok zo zisku sa iba zaokrúhlil do max. sumy. Rozdiel vznikol prechodom na EURO.  </w:t>
      </w:r>
    </w:p>
    <w:p w:rsidR="00235630" w:rsidRPr="002E1542" w:rsidRDefault="00235630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</w:t>
      </w:r>
      <w:r w:rsidR="00633ABD">
        <w:rPr>
          <w:rFonts w:ascii="Arial Narrow" w:hAnsi="Arial Narrow" w:cs="Arial Narrow"/>
          <w:b/>
          <w:smallCaps/>
          <w:sz w:val="22"/>
          <w:szCs w:val="22"/>
        </w:rPr>
        <w:t> 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príjmov</w:t>
      </w:r>
      <w:r w:rsidR="00633ABD"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P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Odložená daň z príjmov</w:t>
      </w:r>
      <w:r w:rsidRPr="00F75886">
        <w:rPr>
          <w:rFonts w:ascii="Arial Narrow" w:hAnsi="Arial Narrow" w:cs="Arial Narrow"/>
          <w:sz w:val="22"/>
          <w:szCs w:val="22"/>
        </w:rPr>
        <w:t xml:space="preserve"> </w:t>
      </w:r>
      <w:r w:rsidR="00633ABD">
        <w:rPr>
          <w:rFonts w:ascii="Arial Narrow" w:hAnsi="Arial Narrow" w:cs="Arial Narrow"/>
          <w:sz w:val="22"/>
          <w:szCs w:val="22"/>
        </w:rPr>
        <w:t>– účtovná jednotka o nej neúčtuje</w:t>
      </w:r>
      <w:r w:rsidR="008A743C">
        <w:rPr>
          <w:rFonts w:ascii="Arial Narrow" w:hAnsi="Arial Narrow" w:cs="Arial Narrow"/>
          <w:sz w:val="22"/>
          <w:szCs w:val="22"/>
        </w:rPr>
        <w:t>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B00AB" w:rsidRDefault="004A1C62" w:rsidP="009B00AB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d) </w:t>
      </w:r>
      <w:r w:rsidR="00755E77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8A743C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8A743C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9B00AB" w:rsidRPr="009B00AB">
        <w:rPr>
          <w:rFonts w:ascii="Arial Narrow" w:hAnsi="Arial Narrow" w:cs="Arial Narrow"/>
          <w:b w:val="0"/>
          <w:bCs w:val="0"/>
          <w:sz w:val="22"/>
          <w:szCs w:val="22"/>
        </w:rPr>
        <w:t>Tvorba odpisového plánu pre dlhodobý nehmotný majetok:</w:t>
      </w:r>
    </w:p>
    <w:p w:rsidR="0087683A" w:rsidRDefault="006450E3" w:rsidP="008A743C">
      <w:pPr>
        <w:jc w:val="both"/>
      </w:pPr>
      <w:r w:rsidRPr="006450E3">
        <w:rPr>
          <w:rFonts w:ascii="Arial Narrow" w:hAnsi="Arial Narrow"/>
          <w:sz w:val="22"/>
          <w:szCs w:val="22"/>
        </w:rPr>
        <w:t xml:space="preserve">Spoločnosť </w:t>
      </w:r>
      <w:r w:rsidR="008A743C">
        <w:rPr>
          <w:rFonts w:ascii="Arial Narrow" w:hAnsi="Arial Narrow"/>
          <w:sz w:val="22"/>
          <w:szCs w:val="22"/>
        </w:rPr>
        <w:t xml:space="preserve">nevlastní </w:t>
      </w:r>
      <w:r w:rsidRPr="006450E3">
        <w:rPr>
          <w:rFonts w:ascii="Arial Narrow" w:hAnsi="Arial Narrow"/>
          <w:sz w:val="22"/>
          <w:szCs w:val="22"/>
        </w:rPr>
        <w:t xml:space="preserve"> nehmotný a hmotný majetok</w:t>
      </w:r>
      <w:r w:rsidR="008A743C">
        <w:rPr>
          <w:rFonts w:ascii="Arial Narrow" w:hAnsi="Arial Narrow"/>
          <w:sz w:val="22"/>
          <w:szCs w:val="22"/>
        </w:rPr>
        <w:t>.</w:t>
      </w:r>
    </w:p>
    <w:p w:rsidR="0087683A" w:rsidRDefault="0087683A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A743C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</w:p>
    <w:bookmarkStart w:id="0" w:name="_MON_1452362779"/>
    <w:bookmarkEnd w:id="0"/>
    <w:p w:rsidR="00045B2B" w:rsidRPr="002E1542" w:rsidRDefault="008A743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35" w:dyaOrig="1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525.75pt" o:ole="">
            <v:imagedata r:id="rId8" o:title=""/>
          </v:shape>
          <o:OLEObject Type="Embed" ProgID="Excel.Sheet.8" ShapeID="_x0000_i1025" DrawAspect="Content" ObjectID="_1455598946" r:id="rId9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0538A8" w:rsidRDefault="008A743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7" w:dyaOrig="10781">
          <v:shape id="_x0000_i1026" type="#_x0000_t75" style="width:458.25pt;height:538.5pt" o:ole="">
            <v:imagedata r:id="rId10" o:title=""/>
          </v:shape>
          <o:OLEObject Type="Embed" ProgID="Excel.Sheet.8" ShapeID="_x0000_i1026" DrawAspect="Content" ObjectID="_1455598947" r:id="rId11"/>
        </w:objec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8657A5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2" w:name="_MON_1452362837"/>
      <w:bookmarkEnd w:id="2"/>
      <w:r w:rsidR="008A743C" w:rsidRPr="002E1542">
        <w:rPr>
          <w:rFonts w:ascii="Arial Narrow" w:hAnsi="Arial Narrow" w:cs="Arial Narrow"/>
          <w:sz w:val="22"/>
          <w:szCs w:val="22"/>
        </w:rPr>
        <w:object w:dxaOrig="9959" w:dyaOrig="10925">
          <v:shape id="_x0000_i1027" type="#_x0000_t75" style="width:498pt;height:546pt" o:ole="">
            <v:imagedata r:id="rId12" o:title=""/>
          </v:shape>
          <o:OLEObject Type="Embed" ProgID="Excel.Sheet.8" ShapeID="_x0000_i1027" DrawAspect="Content" ObjectID="_1455598948" r:id="rId13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045B2B" w:rsidRPr="002E1542" w:rsidRDefault="008A743C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32" w:dyaOrig="10795">
          <v:shape id="_x0000_i1028" type="#_x0000_t75" style="width:506.25pt;height:540pt" o:ole="">
            <v:imagedata r:id="rId14" o:title=""/>
          </v:shape>
          <o:OLEObject Type="Embed" ProgID="Excel.Sheet.8" ShapeID="_x0000_i1028" DrawAspect="Content" ObjectID="_1455598949" r:id="rId15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</w:t>
      </w:r>
      <w:r w:rsidR="008A743C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výšk</w:t>
      </w:r>
      <w:r>
        <w:rPr>
          <w:rFonts w:ascii="Arial Narrow" w:hAnsi="Arial Narrow" w:cs="Arial Narrow"/>
          <w:sz w:val="22"/>
          <w:szCs w:val="22"/>
        </w:rPr>
        <w:t>a</w:t>
      </w:r>
      <w:r w:rsidR="008A743C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8A743C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Pr="002E1542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5F5F7A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n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5F5F7A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235630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goodwill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A06EA9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51.5pt" o:ole="">
            <v:imagedata r:id="rId16" o:title=""/>
          </v:shape>
          <o:OLEObject Type="Embed" ProgID="Excel.Sheet.8" ShapeID="_x0000_i1029" DrawAspect="Content" ObjectID="_1455598950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4" w:name="_MON_1389625996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8" o:title=""/>
          </v:shape>
          <o:OLEObject Type="Embed" ProgID="Excel.Sheet.8" ShapeID="_x0000_i1030" DrawAspect="Content" ObjectID="_1455598951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20" o:title=""/>
          </v:shape>
          <o:OLEObject Type="Embed" ProgID="Excel.Sheet.8" ShapeID="_x0000_i1031" DrawAspect="Content" ObjectID="_1455598952" r:id="rId21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5F5F7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62pt;height:255pt" o:ole="">
            <v:imagedata r:id="rId22" o:title=""/>
          </v:shape>
          <o:OLEObject Type="Embed" ProgID="Excel.Sheet.8" ShapeID="_x0000_i1032" DrawAspect="Content" ObjectID="_1455598953" r:id="rId23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4" o:title=""/>
          </v:shape>
          <o:OLEObject Type="Embed" ProgID="Excel.Sheet.8" ShapeID="_x0000_i1033" DrawAspect="Content" ObjectID="_1455598954" r:id="rId25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8" w:name="_MON_1452363688"/>
    <w:bookmarkEnd w:id="8"/>
    <w:p w:rsidR="0095296D" w:rsidRPr="002E1542" w:rsidRDefault="005F5F7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1" w:dyaOrig="5799">
          <v:shape id="_x0000_i1034" type="#_x0000_t75" style="width:459pt;height:289.5pt" o:ole="">
            <v:imagedata r:id="rId26" o:title=""/>
          </v:shape>
          <o:OLEObject Type="Embed" ProgID="Excel.Sheet.8" ShapeID="_x0000_i1034" DrawAspect="Content" ObjectID="_1455598955" r:id="rId27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59731E" w:rsidRDefault="0059731E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ákazkov</w:t>
      </w:r>
      <w:r>
        <w:rPr>
          <w:rFonts w:ascii="Arial Narrow" w:hAnsi="Arial Narrow" w:cs="Arial Narrow"/>
          <w:sz w:val="22"/>
          <w:szCs w:val="22"/>
        </w:rPr>
        <w:t>á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výrob</w:t>
      </w:r>
      <w:r>
        <w:rPr>
          <w:rFonts w:ascii="Arial Narrow" w:hAnsi="Arial Narrow" w:cs="Arial Narrow"/>
          <w:sz w:val="22"/>
          <w:szCs w:val="22"/>
        </w:rPr>
        <w:t>a</w:t>
      </w:r>
      <w:r w:rsidR="00A06EA9">
        <w:rPr>
          <w:rFonts w:ascii="Arial Narrow" w:hAnsi="Arial Narrow" w:cs="Arial Narrow"/>
          <w:sz w:val="22"/>
          <w:szCs w:val="22"/>
        </w:rPr>
        <w:t xml:space="preserve"> a zákazková výstavba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a to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53B34" w:rsidRDefault="00B53B34" w:rsidP="00E61ACE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1. V</w:t>
      </w:r>
      <w:r w:rsidR="00235630" w:rsidRPr="002E1542">
        <w:rPr>
          <w:rFonts w:ascii="Arial Narrow" w:hAnsi="Arial Narrow" w:cs="Arial Narrow"/>
          <w:sz w:val="22"/>
          <w:szCs w:val="22"/>
        </w:rPr>
        <w:t>šeobecné údaje,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1a. H</w:t>
      </w:r>
      <w:r w:rsidR="00235630" w:rsidRPr="002E1542">
        <w:rPr>
          <w:rFonts w:ascii="Arial Narrow" w:hAnsi="Arial Narrow" w:cs="Arial Narrow"/>
          <w:sz w:val="22"/>
          <w:szCs w:val="22"/>
        </w:rPr>
        <w:t>odnota tej časti celkových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 zákazkovej výstavby nehnuteľnosti určenej na predaj</w:t>
      </w:r>
      <w:r w:rsidR="00235630" w:rsidRPr="002E1542">
        <w:rPr>
          <w:rFonts w:ascii="Arial Narrow" w:hAnsi="Arial Narrow" w:cs="Arial Narrow"/>
          <w:sz w:val="22"/>
          <w:szCs w:val="22"/>
        </w:rPr>
        <w:t>, ktorá bola v bežnom účtov</w:t>
      </w:r>
      <w:r w:rsidR="00177E9D" w:rsidRPr="002E1542">
        <w:rPr>
          <w:rFonts w:ascii="Arial Narrow" w:hAnsi="Arial Narrow" w:cs="Arial Narrow"/>
          <w:sz w:val="22"/>
          <w:szCs w:val="22"/>
        </w:rPr>
        <w:t>nom období vykázaná vo výnosoch</w:t>
      </w:r>
      <w:r>
        <w:rPr>
          <w:rFonts w:ascii="Arial Narrow" w:hAnsi="Arial Narrow" w:cs="Arial Narrow"/>
          <w:sz w:val="22"/>
          <w:szCs w:val="22"/>
        </w:rPr>
        <w:t>:</w:t>
      </w:r>
    </w:p>
    <w:p w:rsidR="00B53B34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B53B34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1b.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výnosov zo zákazkovej výroby</w:t>
      </w:r>
      <w:r w:rsidR="00A06EA9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zákazkovej výstavby nehnuteľnosti určenej na predaj vykázaných </w:t>
      </w:r>
      <w:r w:rsidR="00235630" w:rsidRPr="002E1542">
        <w:rPr>
          <w:rFonts w:ascii="Arial Narrow" w:hAnsi="Arial Narrow" w:cs="Arial Narrow"/>
          <w:sz w:val="22"/>
          <w:szCs w:val="22"/>
        </w:rPr>
        <w:t>v bežnom účtov</w:t>
      </w:r>
      <w:r>
        <w:rPr>
          <w:rFonts w:ascii="Arial Narrow" w:hAnsi="Arial Narrow" w:cs="Arial Narrow"/>
          <w:sz w:val="22"/>
          <w:szCs w:val="22"/>
        </w:rPr>
        <w:t>nom období: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1c. M</w:t>
      </w:r>
      <w:r w:rsidR="00235630" w:rsidRPr="002E1542">
        <w:rPr>
          <w:rFonts w:ascii="Arial Narrow" w:hAnsi="Arial Narrow" w:cs="Arial Narrow"/>
          <w:sz w:val="22"/>
          <w:szCs w:val="22"/>
        </w:rPr>
        <w:t>etóda určenia stup</w:t>
      </w:r>
      <w:r w:rsidR="00177E9D" w:rsidRPr="002E1542">
        <w:rPr>
          <w:rFonts w:ascii="Arial Narrow" w:hAnsi="Arial Narrow" w:cs="Arial Narrow"/>
          <w:sz w:val="22"/>
          <w:szCs w:val="22"/>
        </w:rPr>
        <w:t>ňa dokončenia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nehnuteľnosti, určenej na predaj:</w:t>
      </w:r>
    </w:p>
    <w:p w:rsidR="00235630" w:rsidRPr="002E1542" w:rsidRDefault="0023563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890711" w:rsidP="00E61ACE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1d. Opis spôsobu, na základe ktorého účtovná jednotka zhotovujúca nehnuteľnosť určenú na predaj usúdila, že počas výstavby nehnuteľnosti určenej na predaj dochádza k priebežnému transferu; pri posudzovaní priebežného transferu sa zohľadňuje jednotlivo a aj spoločne existencia najmä týchto indikátorov:</w:t>
      </w:r>
    </w:p>
    <w:p w:rsidR="00A06EA9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1da.</w:t>
      </w:r>
      <w:r w:rsidR="00A06EA9">
        <w:rPr>
          <w:rFonts w:ascii="Arial Narrow" w:hAnsi="Arial Narrow" w:cs="Arial Narrow"/>
          <w:sz w:val="22"/>
          <w:szCs w:val="22"/>
        </w:rPr>
        <w:t xml:space="preserve"> Výstavba nehnuteľnosti určenej na predaj sa uskutočňuje na pozemku vo vlastníctve objednávateľa: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1db. Objednávateľovi nevzniká nárok na odstúpenie od zmluvy s právom vrátenia peňažných prostriedkov: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890711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1dc. Pre nedokončenie dohodnutej výstavby zhotoviteľom nehnuteľnosť zostáva objednávateľovi:</w:t>
      </w:r>
    </w:p>
    <w:p w:rsidR="00890711" w:rsidRDefault="0089071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1dd. Zmluva oprávňuje objednávateľa zmeniť zhotoviteľa s prípadnou sankciou a nájsť si iného zhotoviteľa na dokončenie nehnuteľnosti:</w:t>
      </w: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A06EA9" w:rsidRDefault="00A06EA9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2. Údaje o zákazkovej výrobe a zákazkovej výstavbe nehnuteľnosti určenej na predaj, ktoré ku dňu, ku ktorému </w:t>
      </w:r>
      <w:r w:rsidR="00990840">
        <w:rPr>
          <w:rFonts w:ascii="Arial Narrow" w:hAnsi="Arial Narrow" w:cs="Arial Narrow"/>
          <w:sz w:val="22"/>
          <w:szCs w:val="22"/>
        </w:rPr>
        <w:t>sa zostavuje účtovná závierka neboli dokončené,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2a. celková suma vynaložených nákladov a vykázaných ziskov znížená o vykázané straty ku dňu, ku ktorému sa zostavuje účtovná závierka: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2b. Suma prijatých preddavkov: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2c. Suma zadržanej platby: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936131" w:rsidRDefault="00B37A5F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91" w:dyaOrig="5823">
          <v:shape id="_x0000_i1035" type="#_x0000_t75" style="width:494.25pt;height:291.75pt" o:ole="">
            <v:imagedata r:id="rId28" o:title=""/>
          </v:shape>
          <o:OLEObject Type="Embed" ProgID="Excel.Sheet.8" ShapeID="_x0000_i1035" DrawAspect="Content" ObjectID="_1455598956" r:id="rId29"/>
        </w:object>
      </w:r>
      <w:r>
        <w:rPr>
          <w:rFonts w:ascii="Arial Narrow" w:hAnsi="Arial Narrow" w:cs="Arial Narrow"/>
          <w:sz w:val="22"/>
          <w:szCs w:val="22"/>
        </w:rPr>
        <w:t>0</w: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10" w:name="_MON_1389626487"/>
    <w:bookmarkEnd w:id="10"/>
    <w:p w:rsidR="003D457E" w:rsidRPr="002E1542" w:rsidRDefault="00583A3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76" w:dyaOrig="8516">
          <v:shape id="_x0000_i1036" type="#_x0000_t75" style="width:459pt;height:426pt" o:ole="">
            <v:imagedata r:id="rId30" o:title=""/>
          </v:shape>
          <o:OLEObject Type="Embed" ProgID="Excel.Sheet.8" ShapeID="_x0000_i1036" DrawAspect="Content" ObjectID="_1455598957" r:id="rId31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550F87" w:rsidRPr="002E1542" w:rsidRDefault="00583A3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4810">
          <v:shape id="_x0000_i1037" type="#_x0000_t75" style="width:467.25pt;height:240pt" o:ole="">
            <v:imagedata r:id="rId32" o:title=""/>
          </v:shape>
          <o:OLEObject Type="Embed" ProgID="Excel.Sheet.8" ShapeID="_x0000_i1037" DrawAspect="Content" ObjectID="_1455598958" r:id="rId33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7475DC" w:rsidRPr="002E1542" w:rsidRDefault="00583A3B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160">
          <v:shape id="_x0000_i1038" type="#_x0000_t75" style="width:467.25pt;height:358.5pt" o:ole="">
            <v:imagedata r:id="rId34" o:title=""/>
          </v:shape>
          <o:OLEObject Type="Embed" ProgID="Excel.Sheet.8" ShapeID="_x0000_i1038" DrawAspect="Content" ObjectID="_1455598959" r:id="rId35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2C25D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389626591"/>
    <w:bookmarkStart w:id="14" w:name="_MON_1389628953"/>
    <w:bookmarkEnd w:id="13"/>
    <w:bookmarkEnd w:id="14"/>
    <w:p w:rsidR="00550F87" w:rsidRPr="002E1542" w:rsidRDefault="00583A3B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00" w:dyaOrig="3221">
          <v:shape id="_x0000_i1039" type="#_x0000_t75" style="width:455.25pt;height:161.25pt" o:ole="">
            <v:imagedata r:id="rId36" o:title=""/>
          </v:shape>
          <o:OLEObject Type="Embed" ProgID="Excel.Sheet.8" ShapeID="_x0000_i1039" DrawAspect="Content" ObjectID="_1455598960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Start w:id="17" w:name="_MON_1389626618"/>
    <w:bookmarkEnd w:id="15"/>
    <w:bookmarkEnd w:id="16"/>
    <w:bookmarkEnd w:id="17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40" type="#_x0000_t75" style="width:471pt;height:231pt" o:ole="">
            <v:imagedata r:id="rId38" o:title=""/>
          </v:shape>
          <o:OLEObject Type="Embed" ProgID="Excel.Sheet.8" ShapeID="_x0000_i1040" DrawAspect="Content" ObjectID="_1455598961" r:id="rId39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41" type="#_x0000_t75" style="width:459pt;height:168pt" o:ole="">
            <v:imagedata r:id="rId40" o:title=""/>
          </v:shape>
          <o:OLEObject Type="Embed" ProgID="Excel.Sheet.8" ShapeID="_x0000_i1041" DrawAspect="Content" ObjectID="_1455598962" r:id="rId41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B93E3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235630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B93E3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B93E3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2" type="#_x0000_t75" style="width:459pt;height:186.75pt" o:ole="">
            <v:imagedata r:id="rId42" o:title=""/>
          </v:shape>
          <o:OLEObject Type="Embed" ProgID="Excel.Sheet.8" ShapeID="_x0000_i1042" DrawAspect="Content" ObjectID="_1455598963" r:id="rId43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zb)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r w:rsidRPr="002A6FB7">
        <w:rPr>
          <w:b w:val="0"/>
          <w:bCs w:val="0"/>
          <w:sz w:val="22"/>
          <w:szCs w:val="22"/>
        </w:rPr>
        <w:t xml:space="preserve">zc)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B93E30">
        <w:rPr>
          <w:b w:val="0"/>
          <w:bCs w:val="0"/>
          <w:sz w:val="22"/>
          <w:szCs w:val="22"/>
        </w:rPr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B93E30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>formou fin.prenájmu</w:t>
      </w:r>
      <w:r w:rsidR="00765128" w:rsidRPr="00765128">
        <w:rPr>
          <w:b w:val="0"/>
          <w:bCs w:val="0"/>
          <w:sz w:val="22"/>
          <w:szCs w:val="22"/>
        </w:rPr>
        <w:t>.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8D0B38" w:rsidRPr="008D0B38" w:rsidRDefault="008D0B38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3" type="#_x0000_t75" style="width:498pt;height:2in" o:ole="">
            <v:imagedata r:id="rId44" o:title=""/>
          </v:shape>
          <o:OLEObject Type="Embed" ProgID="Excel.Sheet.8" ShapeID="_x0000_i1043" DrawAspect="Content" ObjectID="_1455598964" r:id="rId45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Pr="002E1542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F50C7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obdobie, a</w:t>
      </w:r>
      <w:r w:rsidR="00990840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to</w:t>
      </w:r>
      <w:r w:rsidR="00990840">
        <w:rPr>
          <w:rFonts w:ascii="Arial Narrow" w:hAnsi="Arial Narrow" w:cs="Arial Narrow"/>
          <w:sz w:val="22"/>
          <w:szCs w:val="22"/>
        </w:rPr>
        <w:t>:</w:t>
      </w:r>
    </w:p>
    <w:p w:rsidR="00990840" w:rsidRPr="002E1542" w:rsidRDefault="00990840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B93E3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</w:t>
      </w:r>
      <w:r w:rsidR="00CD5BB1" w:rsidRPr="006649FA">
        <w:rPr>
          <w:rFonts w:ascii="Arial Narrow" w:hAnsi="Arial Narrow" w:cs="Arial Narrow"/>
          <w:sz w:val="22"/>
          <w:szCs w:val="22"/>
        </w:rPr>
        <w:t>poloční</w:t>
      </w:r>
      <w:r>
        <w:rPr>
          <w:rFonts w:ascii="Arial Narrow" w:hAnsi="Arial Narrow" w:cs="Arial Narrow"/>
          <w:sz w:val="22"/>
          <w:szCs w:val="22"/>
        </w:rPr>
        <w:t xml:space="preserve">ci: A.Heinisch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vlastní </w:t>
      </w:r>
      <w:r>
        <w:rPr>
          <w:rFonts w:ascii="Arial Narrow" w:hAnsi="Arial Narrow" w:cs="Arial Narrow"/>
          <w:sz w:val="22"/>
          <w:szCs w:val="22"/>
        </w:rPr>
        <w:t>70</w:t>
      </w:r>
      <w:r w:rsidR="00CD5BB1" w:rsidRPr="006649FA">
        <w:rPr>
          <w:rFonts w:ascii="Arial Narrow" w:hAnsi="Arial Narrow" w:cs="Arial Narrow"/>
          <w:sz w:val="22"/>
          <w:szCs w:val="22"/>
        </w:rPr>
        <w:t>% podiel na základnom imaní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v celkovej hodnote </w:t>
      </w:r>
      <w:r>
        <w:rPr>
          <w:rFonts w:ascii="Arial Narrow" w:hAnsi="Arial Narrow" w:cs="Arial Narrow"/>
          <w:sz w:val="22"/>
          <w:szCs w:val="22"/>
        </w:rPr>
        <w:t>4 648</w:t>
      </w:r>
      <w:r w:rsidR="00CD5BB1" w:rsidRPr="006649FA">
        <w:rPr>
          <w:rFonts w:ascii="Arial Narrow" w:hAnsi="Arial Narrow" w:cs="Arial Narrow"/>
          <w:sz w:val="22"/>
          <w:szCs w:val="22"/>
        </w:rPr>
        <w:t>EUR</w:t>
      </w:r>
      <w:r>
        <w:rPr>
          <w:rFonts w:ascii="Arial Narrow" w:hAnsi="Arial Narrow" w:cs="Arial Narrow"/>
          <w:sz w:val="22"/>
          <w:szCs w:val="22"/>
        </w:rPr>
        <w:t>,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                V.Dubec  vlastní 30% podiel na základnom imaní v celkovej hodnote  1 992EUR. </w:t>
      </w:r>
      <w:r w:rsidR="00CD5BB1" w:rsidRPr="006649FA">
        <w:rPr>
          <w:rFonts w:ascii="Arial Narrow" w:hAnsi="Arial Narrow" w:cs="Arial Narrow"/>
          <w:sz w:val="22"/>
          <w:szCs w:val="22"/>
        </w:rPr>
        <w:t>Hodnota ZI bola splatená v plnej výške.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990840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</w:t>
      </w:r>
      <w:r w:rsidR="00235630" w:rsidRPr="006649FA">
        <w:rPr>
          <w:rFonts w:ascii="Arial Narrow" w:hAnsi="Arial Narrow" w:cs="Arial Narrow"/>
          <w:sz w:val="22"/>
          <w:szCs w:val="22"/>
        </w:rPr>
        <w:t>od</w:t>
      </w:r>
      <w:r w:rsidR="00FF50C7" w:rsidRPr="006649FA">
        <w:rPr>
          <w:rFonts w:ascii="Arial Narrow" w:hAnsi="Arial Narrow" w:cs="Arial Narrow"/>
          <w:sz w:val="22"/>
          <w:szCs w:val="22"/>
        </w:rPr>
        <w:t>nota upísaného vlastného imania: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</w:t>
      </w:r>
      <w:r w:rsidR="00235630" w:rsidRPr="006649FA">
        <w:rPr>
          <w:rFonts w:ascii="Arial Narrow" w:hAnsi="Arial Narrow" w:cs="Arial Narrow"/>
          <w:sz w:val="22"/>
          <w:szCs w:val="22"/>
        </w:rPr>
        <w:t>ozdelenie účtovného zisku alebo vysporiadanie účtovnej straty vykázanej v </w:t>
      </w:r>
      <w:r w:rsidRPr="006649FA">
        <w:rPr>
          <w:rFonts w:ascii="Arial Narrow" w:hAnsi="Arial Narrow" w:cs="Arial Narrow"/>
          <w:sz w:val="22"/>
          <w:szCs w:val="22"/>
        </w:rPr>
        <w:t>predchádzajúcom účtovnom období</w:t>
      </w:r>
      <w:r w:rsidR="009C49BF" w:rsidRPr="006649FA">
        <w:rPr>
          <w:rFonts w:ascii="Arial Narrow" w:hAnsi="Arial Narrow" w:cs="Arial Narrow"/>
          <w:sz w:val="22"/>
          <w:szCs w:val="22"/>
        </w:rPr>
        <w:t xml:space="preserve"> (Tabuľka </w:t>
      </w:r>
      <w:r w:rsidR="002A6FB7" w:rsidRPr="006649FA">
        <w:rPr>
          <w:rFonts w:ascii="Arial Narrow" w:hAnsi="Arial Narrow" w:cs="Arial Narrow"/>
          <w:sz w:val="22"/>
          <w:szCs w:val="22"/>
        </w:rPr>
        <w:t>33,34</w:t>
      </w:r>
      <w:r w:rsidR="009C49BF" w:rsidRPr="006649FA">
        <w:rPr>
          <w:rFonts w:ascii="Arial Narrow" w:hAnsi="Arial Narrow" w:cs="Arial Narrow"/>
          <w:sz w:val="22"/>
          <w:szCs w:val="22"/>
        </w:rPr>
        <w:t>)</w:t>
      </w:r>
      <w:r w:rsidRPr="006649FA">
        <w:rPr>
          <w:rFonts w:ascii="Arial Narrow" w:hAnsi="Arial Narrow" w:cs="Arial Narrow"/>
          <w:sz w:val="22"/>
          <w:szCs w:val="22"/>
        </w:rPr>
        <w:t>: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</w:t>
      </w:r>
      <w:r w:rsidR="00235630" w:rsidRPr="006649FA">
        <w:rPr>
          <w:rFonts w:ascii="Arial Narrow" w:hAnsi="Arial Narrow" w:cs="Arial Narrow"/>
          <w:sz w:val="22"/>
          <w:szCs w:val="22"/>
        </w:rPr>
        <w:t>kcie a podiel</w:t>
      </w:r>
      <w:r w:rsidR="0070649A" w:rsidRPr="006649FA">
        <w:rPr>
          <w:rFonts w:ascii="Arial Narrow" w:hAnsi="Arial Narrow" w:cs="Arial Narrow"/>
          <w:sz w:val="22"/>
          <w:szCs w:val="22"/>
        </w:rPr>
        <w:t>y na základnom imaní vlastnené ú</w:t>
      </w:r>
      <w:r w:rsidR="00235630" w:rsidRPr="006649FA">
        <w:rPr>
          <w:rFonts w:ascii="Arial Narrow" w:hAnsi="Arial Narrow" w:cs="Arial Narrow"/>
          <w:sz w:val="22"/>
          <w:szCs w:val="22"/>
        </w:rPr>
        <w:t>čtovnou jednotkou, vrátane akcií a podielov na základnom imaní vlastnených</w:t>
      </w:r>
      <w:r w:rsidRPr="006649FA">
        <w:rPr>
          <w:rFonts w:ascii="Arial Narrow" w:hAnsi="Arial Narrow" w:cs="Arial Narrow"/>
          <w:sz w:val="22"/>
          <w:szCs w:val="22"/>
        </w:rPr>
        <w:t xml:space="preserve"> jej dcérskymi účtovnými jednotkami a osobami</w:t>
      </w:r>
      <w:r w:rsidR="00235630" w:rsidRPr="006649FA">
        <w:rPr>
          <w:rFonts w:ascii="Arial Narrow" w:hAnsi="Arial Narrow" w:cs="Arial Narrow"/>
          <w:sz w:val="22"/>
          <w:szCs w:val="22"/>
        </w:rPr>
        <w:t>, v ktorých má úč</w:t>
      </w:r>
      <w:r w:rsidRPr="006649FA">
        <w:rPr>
          <w:rFonts w:ascii="Arial Narrow" w:hAnsi="Arial Narrow" w:cs="Arial Narrow"/>
          <w:sz w:val="22"/>
          <w:szCs w:val="22"/>
        </w:rPr>
        <w:t>tovná jednotka podstatný vplyv: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</w:t>
      </w:r>
      <w:r w:rsidR="00235630" w:rsidRPr="006649FA">
        <w:rPr>
          <w:rFonts w:ascii="Arial Narrow" w:hAnsi="Arial Narrow" w:cs="Arial Narrow"/>
          <w:sz w:val="22"/>
          <w:szCs w:val="22"/>
        </w:rPr>
        <w:t>rehľad o zisku alebo strate, ktorá nebola účtovaná ako náklad alebo výnos, ale priamo na účty vlastného imania, najmä zmeny reálnej hodnoty majetku, zmeny hodnoty majetku pri použití metódy vlastného imania; uvá</w:t>
      </w:r>
      <w:r w:rsidRPr="006649FA">
        <w:rPr>
          <w:rFonts w:ascii="Arial Narrow" w:hAnsi="Arial Narrow" w:cs="Arial Narrow"/>
          <w:sz w:val="22"/>
          <w:szCs w:val="22"/>
        </w:rPr>
        <w:t>dza sa aj súčet ziskov a strát: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FF50C7" w:rsidRPr="002E1542" w:rsidRDefault="00FF50C7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6649FA" w:rsidRDefault="00FF50C7" w:rsidP="006649FA">
      <w:pPr>
        <w:pStyle w:val="Odsekzoznamu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</w:t>
      </w:r>
      <w:r w:rsidR="00235630" w:rsidRPr="006649FA">
        <w:rPr>
          <w:rFonts w:ascii="Arial Narrow" w:hAnsi="Arial Narrow" w:cs="Arial Narrow"/>
          <w:sz w:val="22"/>
          <w:szCs w:val="22"/>
        </w:rPr>
        <w:t xml:space="preserve">isk na akciu </w:t>
      </w:r>
      <w:r w:rsidR="00DE4D02" w:rsidRPr="006649FA">
        <w:rPr>
          <w:rFonts w:ascii="Arial Narrow" w:hAnsi="Arial Narrow" w:cs="Arial Narrow"/>
          <w:sz w:val="22"/>
          <w:szCs w:val="22"/>
        </w:rPr>
        <w:t>alebo podiel na základnom imaní</w:t>
      </w:r>
      <w:r w:rsidRPr="006649FA">
        <w:rPr>
          <w:rFonts w:ascii="Arial Narrow" w:hAnsi="Arial Narrow" w:cs="Arial Narrow"/>
          <w:sz w:val="22"/>
          <w:szCs w:val="22"/>
        </w:rPr>
        <w:t>:</w:t>
      </w:r>
      <w:r w:rsidR="00CD5BB1" w:rsidRPr="006649FA">
        <w:rPr>
          <w:rFonts w:ascii="Arial Narrow" w:hAnsi="Arial Narrow" w:cs="Arial Narrow"/>
          <w:sz w:val="22"/>
          <w:szCs w:val="22"/>
        </w:rPr>
        <w:t xml:space="preserve"> 0</w:t>
      </w: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8B4817" w:rsidRPr="002E1542" w:rsidRDefault="00B93E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83" w:dyaOrig="4975">
          <v:shape id="_x0000_i1044" type="#_x0000_t75" style="width:454.5pt;height:249pt" o:ole="">
            <v:imagedata r:id="rId46" o:title=""/>
          </v:shape>
          <o:OLEObject Type="Embed" ProgID="Excel.Sheet.8" ShapeID="_x0000_i1044" DrawAspect="Content" ObjectID="_1455598965" r:id="rId47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Start w:id="22" w:name="_MON_1389627403"/>
    <w:bookmarkEnd w:id="20"/>
    <w:bookmarkEnd w:id="21"/>
    <w:bookmarkEnd w:id="22"/>
    <w:p w:rsidR="008B4817" w:rsidRPr="002E1542" w:rsidRDefault="002A6FB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5" type="#_x0000_t75" style="width:452.25pt;height:190.5pt" o:ole="">
            <v:imagedata r:id="rId48" o:title=""/>
          </v:shape>
          <o:OLEObject Type="Embed" ProgID="Excel.Sheet.8" ShapeID="_x0000_i1045" DrawAspect="Content" ObjectID="_1455598966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B93E3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Start w:id="25" w:name="_MON_1389627560"/>
    <w:bookmarkEnd w:id="23"/>
    <w:bookmarkEnd w:id="24"/>
    <w:bookmarkEnd w:id="25"/>
    <w:p w:rsidR="006B69FE" w:rsidRPr="002E1542" w:rsidRDefault="00B93E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092">
          <v:shape id="_x0000_i1046" type="#_x0000_t75" style="width:462.75pt;height:304.5pt" o:ole="">
            <v:imagedata r:id="rId50" o:title=""/>
          </v:shape>
          <o:OLEObject Type="Embed" ProgID="Excel.Sheet.8" ShapeID="_x0000_i1046" DrawAspect="Content" ObjectID="_1455598967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Start w:id="27" w:name="_MON_1389629114"/>
    <w:bookmarkEnd w:id="26"/>
    <w:bookmarkEnd w:id="27"/>
    <w:p w:rsidR="008B4817" w:rsidRPr="002E1542" w:rsidRDefault="003F734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9" w:dyaOrig="6164">
          <v:shape id="_x0000_i1047" type="#_x0000_t75" style="width:462.75pt;height:308.25pt" o:ole="">
            <v:imagedata r:id="rId52" o:title=""/>
          </v:shape>
          <o:OLEObject Type="Embed" ProgID="Excel.Sheet.8" ShapeID="_x0000_i1047" DrawAspect="Content" ObjectID="_1455598968" r:id="rId53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 w:rsidR="003F7340">
        <w:rPr>
          <w:rFonts w:ascii="Arial Narrow" w:hAnsi="Arial Narrow" w:cs="Arial Narrow"/>
          <w:sz w:val="22"/>
          <w:szCs w:val="22"/>
          <w:u w:val="single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bookmarkStart w:id="28" w:name="_MON_1452434625"/>
    <w:bookmarkEnd w:id="28"/>
    <w:p w:rsidR="00C61C50" w:rsidRDefault="008657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53" w:dyaOrig="3425">
          <v:shape id="_x0000_i1059" type="#_x0000_t75" style="width:447.75pt;height:171.75pt" o:ole="">
            <v:imagedata r:id="rId54" o:title=""/>
          </v:shape>
          <o:OLEObject Type="Embed" ProgID="Excel.Sheet.8" ShapeID="_x0000_i1059" DrawAspect="Content" ObjectID="_1455598969" r:id="rId55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D237A3" w:rsidRPr="002E1542" w:rsidRDefault="003F734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42" w:dyaOrig="7436">
          <v:shape id="_x0000_i1048" type="#_x0000_t75" style="width:467.25pt;height:372pt" o:ole="">
            <v:imagedata r:id="rId56" o:title=""/>
          </v:shape>
          <o:OLEObject Type="Embed" ProgID="Excel.Sheet.8" ShapeID="_x0000_i1048" DrawAspect="Content" ObjectID="_1455598970" r:id="rId5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D237A3" w:rsidRPr="002E1542" w:rsidRDefault="003F734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11" w:dyaOrig="3178">
          <v:shape id="_x0000_i1049" type="#_x0000_t75" style="width:465.75pt;height:159pt" o:ole="">
            <v:imagedata r:id="rId58" o:title=""/>
          </v:shape>
          <o:OLEObject Type="Embed" ProgID="Excel.Sheet.8" ShapeID="_x0000_i1049" DrawAspect="Content" ObjectID="_1455598971" r:id="rId59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3F7340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3F734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3F734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3F734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Suma istiny v príslušnej mene za </w:t>
            </w:r>
            <w:r w:rsidRPr="00AB484F">
              <w:rPr>
                <w:sz w:val="24"/>
              </w:rPr>
              <w:lastRenderedPageBreak/>
              <w:t>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Suma istiny </w:t>
            </w:r>
            <w:r w:rsidRPr="00AB484F">
              <w:rPr>
                <w:sz w:val="24"/>
              </w:rPr>
              <w:lastRenderedPageBreak/>
              <w:t>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lastRenderedPageBreak/>
              <w:t>Suma istiny v príslušne</w:t>
            </w:r>
            <w:r w:rsidRPr="00AB484F">
              <w:rPr>
                <w:sz w:val="24"/>
              </w:rPr>
              <w:lastRenderedPageBreak/>
              <w:t>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3F734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3F734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3F734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3F7340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3F734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1026A1">
              <w:rPr>
                <w:rFonts w:ascii="Arial Narrow" w:hAnsi="Arial Narrow" w:cs="Arial Narrow"/>
                <w:sz w:val="22"/>
                <w:szCs w:val="22"/>
              </w:rPr>
              <w:t>Pôžička Ing.Dubec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3F734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1026A1">
              <w:rPr>
                <w:rFonts w:ascii="Arial Narrow" w:hAnsi="Arial Narrow" w:cs="Arial Narrow"/>
                <w:sz w:val="22"/>
                <w:szCs w:val="22"/>
              </w:rPr>
              <w:t>EUR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1026A1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r.2014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1026A1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42000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3F734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8F2F47">
        <w:rPr>
          <w:rFonts w:ascii="Arial Narrow" w:hAnsi="Arial Narrow" w:cs="Arial Narrow"/>
          <w:sz w:val="22"/>
          <w:szCs w:val="22"/>
        </w:rPr>
        <w:t>nie sú</w:t>
      </w:r>
      <w:r w:rsidR="00C1424F">
        <w:rPr>
          <w:rFonts w:ascii="Arial Narrow" w:hAnsi="Arial Narrow" w:cs="Arial Narrow"/>
          <w:sz w:val="22"/>
          <w:szCs w:val="22"/>
        </w:rPr>
        <w:t xml:space="preserve">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50" type="#_x0000_t75" style="width:467.25pt;height:209.25pt" o:ole="">
            <v:imagedata r:id="rId60" o:title=""/>
          </v:shape>
          <o:OLEObject Type="Embed" ProgID="Excel.Sheet.8" ShapeID="_x0000_i1050" DrawAspect="Content" ObjectID="_1455598972" r:id="rId61"/>
        </w:object>
      </w:r>
    </w:p>
    <w:bookmarkStart w:id="32" w:name="_MON_1389630505"/>
    <w:bookmarkStart w:id="33" w:name="_MON_1389630551"/>
    <w:bookmarkEnd w:id="32"/>
    <w:bookmarkEnd w:id="33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1" type="#_x0000_t75" style="width:462.75pt;height:245.25pt" o:ole="">
            <v:imagedata r:id="rId62" o:title=""/>
          </v:shape>
          <o:OLEObject Type="Embed" ProgID="Excel.Sheet.8" ShapeID="_x0000_i1051" DrawAspect="Content" ObjectID="_1455598973" r:id="rId63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Start w:id="36" w:name="_MON_1389630730"/>
    <w:bookmarkEnd w:id="34"/>
    <w:bookmarkEnd w:id="35"/>
    <w:bookmarkEnd w:id="36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2" type="#_x0000_t75" style="width:464.25pt;height:147pt" o:ole="">
            <v:imagedata r:id="rId64" o:title=""/>
          </v:shape>
          <o:OLEObject Type="Embed" ProgID="Excel.Sheet.8" ShapeID="_x0000_i1052" DrawAspect="Content" ObjectID="_1455598974" r:id="rId65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71D0D" w:rsidRPr="00194863" w:rsidRDefault="00124A2A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>m</w:t>
      </w:r>
      <w:r w:rsidR="004E32B6" w:rsidRPr="00194863">
        <w:rPr>
          <w:rFonts w:ascii="Arial Narrow" w:hAnsi="Arial Narrow" w:cs="Arial Narrow"/>
          <w:sz w:val="22"/>
          <w:szCs w:val="22"/>
        </w:rPr>
        <w:t>) M</w:t>
      </w:r>
      <w:r w:rsidR="00771D0D" w:rsidRPr="00194863">
        <w:rPr>
          <w:rFonts w:ascii="Arial Narrow" w:hAnsi="Arial Narrow" w:cs="Arial Narrow"/>
          <w:sz w:val="22"/>
          <w:szCs w:val="22"/>
        </w:rPr>
        <w:t>ajet</w:t>
      </w:r>
      <w:r w:rsidR="004E32B6" w:rsidRPr="00194863">
        <w:rPr>
          <w:rFonts w:ascii="Arial Narrow" w:hAnsi="Arial Narrow" w:cs="Arial Narrow"/>
          <w:sz w:val="22"/>
          <w:szCs w:val="22"/>
        </w:rPr>
        <w:t>o</w:t>
      </w:r>
      <w:r w:rsidR="00771D0D" w:rsidRPr="00194863">
        <w:rPr>
          <w:rFonts w:ascii="Arial Narrow" w:hAnsi="Arial Narrow" w:cs="Arial Narrow"/>
          <w:sz w:val="22"/>
          <w:szCs w:val="22"/>
        </w:rPr>
        <w:t>k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 prenajatý</w:t>
      </w:r>
      <w:r w:rsidR="00771D0D" w:rsidRPr="00194863">
        <w:rPr>
          <w:rFonts w:ascii="Arial Narrow" w:hAnsi="Arial Narrow" w:cs="Arial Narrow"/>
          <w:sz w:val="22"/>
          <w:szCs w:val="22"/>
        </w:rPr>
        <w:t xml:space="preserve"> formou finančného prenájmu v poznámkach </w:t>
      </w:r>
      <w:r w:rsidR="00771D0D"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="004E32B6" w:rsidRPr="00194863">
        <w:rPr>
          <w:rFonts w:ascii="Arial Narrow" w:hAnsi="Arial Narrow" w:cs="Arial Narrow"/>
          <w:sz w:val="22"/>
          <w:szCs w:val="22"/>
        </w:rPr>
        <w:t xml:space="preserve">: </w:t>
      </w:r>
      <w:r w:rsidR="008F2F47">
        <w:rPr>
          <w:rFonts w:ascii="Arial Narrow" w:hAnsi="Arial Narrow" w:cs="Arial Narrow"/>
          <w:sz w:val="22"/>
          <w:szCs w:val="22"/>
        </w:rPr>
        <w:t>nie je</w:t>
      </w: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7" w:name="_MON_1452436356"/>
    <w:bookmarkEnd w:id="37"/>
    <w:p w:rsidR="00AC5487" w:rsidRPr="002E1542" w:rsidRDefault="008F2F4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88" w:dyaOrig="3410">
          <v:shape id="_x0000_i1053" type="#_x0000_t75" style="width:444.75pt;height:170.25pt" o:ole="">
            <v:imagedata r:id="rId66" o:title=""/>
          </v:shape>
          <o:OLEObject Type="Embed" ProgID="Excel.Sheet.8" ShapeID="_x0000_i1053" DrawAspect="Content" ObjectID="_1455598975" r:id="rId67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 w:rsidR="008F2F47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8" w:name="_MON_1452436600"/>
    <w:bookmarkEnd w:id="38"/>
    <w:p w:rsidR="00AC5487" w:rsidRPr="002E1542" w:rsidRDefault="008F2F4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38" w:dyaOrig="3887">
          <v:shape id="_x0000_i1054" type="#_x0000_t75" style="width:447.75pt;height:193.5pt" o:ole="">
            <v:imagedata r:id="rId68" o:title=""/>
          </v:shape>
          <o:OLEObject Type="Embed" ProgID="Excel.Sheet.8" ShapeID="_x0000_i1054" DrawAspect="Content" ObjectID="_1455598976" r:id="rId69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55" type="#_x0000_t75" style="width:456pt;height:247.5pt" o:ole="">
            <v:imagedata r:id="rId70" o:title=""/>
          </v:shape>
          <o:OLEObject Type="Embed" ProgID="Excel.Sheet.8" ShapeID="_x0000_i1055" DrawAspect="Content" ObjectID="_1455598977" r:id="rId71"/>
        </w:objec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c,d,e,f)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</w:t>
      </w:r>
      <w:r w:rsidR="008F2F47">
        <w:rPr>
          <w:rFonts w:ascii="Arial Narrow" w:hAnsi="Arial Narrow" w:cs="Arial Narrow"/>
          <w:sz w:val="22"/>
          <w:szCs w:val="22"/>
        </w:rPr>
        <w:t> </w:t>
      </w:r>
      <w:r w:rsidR="0070649A">
        <w:rPr>
          <w:rFonts w:ascii="Arial Narrow" w:hAnsi="Arial Narrow" w:cs="Arial Narrow"/>
          <w:sz w:val="22"/>
          <w:szCs w:val="22"/>
        </w:rPr>
        <w:t>suma</w:t>
      </w:r>
      <w:r w:rsidR="008F2F47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8F2F47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E44945" w:rsidRPr="002E1542" w:rsidRDefault="008F2F4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8" w:dyaOrig="3482">
          <v:shape id="_x0000_i1056" type="#_x0000_t75" style="width:457.5pt;height:174pt" o:ole="">
            <v:imagedata r:id="rId72" o:title=""/>
          </v:shape>
          <o:OLEObject Type="Embed" ProgID="Excel.Sheet.8" ShapeID="_x0000_i1056" DrawAspect="Content" ObjectID="_1455598978" r:id="rId73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né uisťovacie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B66313" w:rsidRPr="002E1542" w:rsidRDefault="005F1DE9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71" w:dyaOrig="4913">
          <v:shape id="_x0000_i1057" type="#_x0000_t75" style="width:468.75pt;height:246pt" o:ole="">
            <v:imagedata r:id="rId74" o:title=""/>
          </v:shape>
          <o:OLEObject Type="Embed" ProgID="Excel.Sheet.8" ShapeID="_x0000_i1057" DrawAspect="Content" ObjectID="_1455598979" r:id="rId75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5F1DE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F1DE9" w:rsidRDefault="005F1DE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F1DE9" w:rsidRDefault="005F1DE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F1DE9" w:rsidRDefault="005F1DE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F1DE9" w:rsidRDefault="005F1DE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F1DE9" w:rsidRDefault="005F1DE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F1DE9" w:rsidRPr="002E1542" w:rsidRDefault="005F1DE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5F1DE9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>); podmienené záväzky bezprostredne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 xml:space="preserve">a,b,c)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</w:t>
            </w:r>
            <w:r>
              <w:rPr>
                <w:rFonts w:ascii="Arial Narrow" w:hAnsi="Arial Narrow" w:cs="Arial Narrow"/>
                <w:sz w:val="22"/>
                <w:szCs w:val="22"/>
              </w:rPr>
              <w:lastRenderedPageBreak/>
              <w:t xml:space="preserve">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lastRenderedPageBreak/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lastRenderedPageBreak/>
              <w:t>Úroky z poskytnu-tých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a,b,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5F1DE9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Licenčné poplatky-tržby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9B0629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235630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9B0629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9B0629">
        <w:rPr>
          <w:rFonts w:ascii="Arial Narrow" w:hAnsi="Arial Narrow" w:cs="Arial Narrow"/>
          <w:sz w:val="22"/>
          <w:szCs w:val="22"/>
        </w:rPr>
        <w:t>6640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283B09" w:rsidRPr="002E1542" w:rsidRDefault="009B0629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88" w:dyaOrig="6688">
          <v:shape id="_x0000_i1058" type="#_x0000_t75" style="width:389.25pt;height:334.5pt" o:ole="">
            <v:imagedata r:id="rId76" o:title=""/>
          </v:shape>
          <o:OLEObject Type="Embed" ProgID="Excel.Sheet.8" ShapeID="_x0000_i1058" DrawAspect="Content" ObjectID="_1455598980" r:id="rId77"/>
        </w:object>
      </w:r>
    </w:p>
    <w:bookmarkStart w:id="42" w:name="_MON_1389636280"/>
    <w:bookmarkEnd w:id="42"/>
    <w:p w:rsidR="00283B09" w:rsidRPr="002E1542" w:rsidRDefault="006A3A52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610" w:dyaOrig="14270">
          <v:shape id="_x0000_i1060" type="#_x0000_t75" style="width:380.25pt;height:713.25pt" o:ole="">
            <v:imagedata r:id="rId78" o:title=""/>
          </v:shape>
          <o:OLEObject Type="Embed" ProgID="Excel.Sheet.8" ShapeID="_x0000_i1060" DrawAspect="Content" ObjectID="_1455598981" r:id="rId79"/>
        </w:object>
      </w:r>
    </w:p>
    <w:sectPr w:rsidR="00283B09" w:rsidRPr="002E1542" w:rsidSect="00144B68">
      <w:headerReference w:type="default" r:id="rId80"/>
      <w:footerReference w:type="default" r:id="rId81"/>
      <w:headerReference w:type="first" r:id="rId82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3D63" w:rsidRDefault="009D3D63">
      <w:r>
        <w:separator/>
      </w:r>
    </w:p>
  </w:endnote>
  <w:endnote w:type="continuationSeparator" w:id="1">
    <w:p w:rsidR="009D3D63" w:rsidRDefault="009D3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7A5" w:rsidRDefault="008657A5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825571">
      <w:rPr>
        <w:rStyle w:val="slostrany"/>
        <w:noProof/>
      </w:rPr>
      <w:t>36</w:t>
    </w:r>
    <w:r>
      <w:rPr>
        <w:rStyle w:val="slostrany"/>
      </w:rPr>
      <w:fldChar w:fldCharType="end"/>
    </w:r>
  </w:p>
  <w:p w:rsidR="008657A5" w:rsidRDefault="008657A5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3D63" w:rsidRDefault="009D3D63">
      <w:r>
        <w:separator/>
      </w:r>
    </w:p>
  </w:footnote>
  <w:footnote w:type="continuationSeparator" w:id="1">
    <w:p w:rsidR="009D3D63" w:rsidRDefault="009D3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280"/>
      <w:gridCol w:w="280"/>
      <w:gridCol w:w="320"/>
      <w:gridCol w:w="320"/>
      <w:gridCol w:w="280"/>
      <w:gridCol w:w="320"/>
      <w:gridCol w:w="320"/>
      <w:gridCol w:w="320"/>
      <w:gridCol w:w="320"/>
      <w:gridCol w:w="320"/>
    </w:tblGrid>
    <w:tr w:rsidR="008657A5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8657A5" w:rsidRPr="003F477D" w:rsidRDefault="008657A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657A5" w:rsidRPr="003F477D" w:rsidRDefault="008657A5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657A5" w:rsidRPr="003F477D" w:rsidRDefault="008657A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1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9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2736F6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2736F6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2736F6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  <w:r w:rsidRPr="003F477D">
            <w:rPr>
              <w:szCs w:val="22"/>
            </w:rPr>
            <w:t> </w:t>
          </w:r>
        </w:p>
      </w:tc>
    </w:tr>
  </w:tbl>
  <w:p w:rsidR="008657A5" w:rsidRDefault="008657A5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8657A5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8657A5" w:rsidRPr="003F477D" w:rsidRDefault="008657A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657A5" w:rsidRPr="003F477D" w:rsidRDefault="008657A5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8657A5" w:rsidRPr="003F477D" w:rsidRDefault="008657A5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8657A5" w:rsidRPr="003F477D" w:rsidRDefault="008657A5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8657A5" w:rsidRPr="003662EE" w:rsidRDefault="008657A5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582C1D"/>
    <w:rsid w:val="00000C65"/>
    <w:rsid w:val="000104C1"/>
    <w:rsid w:val="00024CC8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76B0"/>
    <w:rsid w:val="00080329"/>
    <w:rsid w:val="00086207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26A1"/>
    <w:rsid w:val="00105490"/>
    <w:rsid w:val="001148AB"/>
    <w:rsid w:val="00124A2A"/>
    <w:rsid w:val="00142716"/>
    <w:rsid w:val="00144B68"/>
    <w:rsid w:val="00177499"/>
    <w:rsid w:val="00177E9D"/>
    <w:rsid w:val="00194863"/>
    <w:rsid w:val="001A5D58"/>
    <w:rsid w:val="001A6AA3"/>
    <w:rsid w:val="001A7C0B"/>
    <w:rsid w:val="001B376D"/>
    <w:rsid w:val="001F7CCE"/>
    <w:rsid w:val="002100EC"/>
    <w:rsid w:val="002110D7"/>
    <w:rsid w:val="00235630"/>
    <w:rsid w:val="002474D2"/>
    <w:rsid w:val="00254763"/>
    <w:rsid w:val="0026388C"/>
    <w:rsid w:val="00265418"/>
    <w:rsid w:val="002736F6"/>
    <w:rsid w:val="00281335"/>
    <w:rsid w:val="0028295A"/>
    <w:rsid w:val="00283B09"/>
    <w:rsid w:val="00287F94"/>
    <w:rsid w:val="00292240"/>
    <w:rsid w:val="002A6FB7"/>
    <w:rsid w:val="002A78C8"/>
    <w:rsid w:val="002B2E75"/>
    <w:rsid w:val="002C1869"/>
    <w:rsid w:val="002C1A49"/>
    <w:rsid w:val="002C25D7"/>
    <w:rsid w:val="002D0D47"/>
    <w:rsid w:val="002E1542"/>
    <w:rsid w:val="002E490E"/>
    <w:rsid w:val="002E4A6D"/>
    <w:rsid w:val="002E660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82F13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3F7340"/>
    <w:rsid w:val="00406D81"/>
    <w:rsid w:val="00411B4B"/>
    <w:rsid w:val="0041493D"/>
    <w:rsid w:val="004233E2"/>
    <w:rsid w:val="004264CD"/>
    <w:rsid w:val="00434A9A"/>
    <w:rsid w:val="00454AEB"/>
    <w:rsid w:val="00454F2D"/>
    <w:rsid w:val="0045642D"/>
    <w:rsid w:val="00472625"/>
    <w:rsid w:val="00484634"/>
    <w:rsid w:val="00487167"/>
    <w:rsid w:val="00487CB2"/>
    <w:rsid w:val="004969B8"/>
    <w:rsid w:val="004A0C7E"/>
    <w:rsid w:val="004A1C62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50F87"/>
    <w:rsid w:val="005530DC"/>
    <w:rsid w:val="005622F6"/>
    <w:rsid w:val="00562E0F"/>
    <w:rsid w:val="00573E9F"/>
    <w:rsid w:val="0057641B"/>
    <w:rsid w:val="00582C1D"/>
    <w:rsid w:val="00582CFC"/>
    <w:rsid w:val="00582F0F"/>
    <w:rsid w:val="00583357"/>
    <w:rsid w:val="00583A3B"/>
    <w:rsid w:val="00585033"/>
    <w:rsid w:val="00585C1A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1DE9"/>
    <w:rsid w:val="005F504F"/>
    <w:rsid w:val="005F5F7A"/>
    <w:rsid w:val="00615C55"/>
    <w:rsid w:val="006308CD"/>
    <w:rsid w:val="00633AB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1F15"/>
    <w:rsid w:val="00684E4D"/>
    <w:rsid w:val="00687D22"/>
    <w:rsid w:val="00697203"/>
    <w:rsid w:val="006A00C7"/>
    <w:rsid w:val="006A0CA6"/>
    <w:rsid w:val="006A3A52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3A7B"/>
    <w:rsid w:val="007753B9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25571"/>
    <w:rsid w:val="00832FF0"/>
    <w:rsid w:val="0084070B"/>
    <w:rsid w:val="00861401"/>
    <w:rsid w:val="00861803"/>
    <w:rsid w:val="008657A5"/>
    <w:rsid w:val="0087683A"/>
    <w:rsid w:val="00884A8C"/>
    <w:rsid w:val="00890711"/>
    <w:rsid w:val="008A1671"/>
    <w:rsid w:val="008A3B52"/>
    <w:rsid w:val="008A743C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2F47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90840"/>
    <w:rsid w:val="00996554"/>
    <w:rsid w:val="009965DA"/>
    <w:rsid w:val="009A06CA"/>
    <w:rsid w:val="009B00AB"/>
    <w:rsid w:val="009B0629"/>
    <w:rsid w:val="009B124D"/>
    <w:rsid w:val="009C2162"/>
    <w:rsid w:val="009C49BF"/>
    <w:rsid w:val="009C728E"/>
    <w:rsid w:val="009D3D63"/>
    <w:rsid w:val="009F04E7"/>
    <w:rsid w:val="009F65FA"/>
    <w:rsid w:val="009F6DA7"/>
    <w:rsid w:val="00A02379"/>
    <w:rsid w:val="00A068D1"/>
    <w:rsid w:val="00A06EA9"/>
    <w:rsid w:val="00A16C95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433D"/>
    <w:rsid w:val="00AF0C89"/>
    <w:rsid w:val="00B23F82"/>
    <w:rsid w:val="00B37A5F"/>
    <w:rsid w:val="00B46883"/>
    <w:rsid w:val="00B53B34"/>
    <w:rsid w:val="00B5432A"/>
    <w:rsid w:val="00B66313"/>
    <w:rsid w:val="00B811C0"/>
    <w:rsid w:val="00B82176"/>
    <w:rsid w:val="00B93E30"/>
    <w:rsid w:val="00BC3432"/>
    <w:rsid w:val="00BC3D4A"/>
    <w:rsid w:val="00BD55A8"/>
    <w:rsid w:val="00BF1944"/>
    <w:rsid w:val="00BF51A4"/>
    <w:rsid w:val="00C035C7"/>
    <w:rsid w:val="00C1424F"/>
    <w:rsid w:val="00C15E63"/>
    <w:rsid w:val="00C16DEA"/>
    <w:rsid w:val="00C17DEF"/>
    <w:rsid w:val="00C35254"/>
    <w:rsid w:val="00C42CE5"/>
    <w:rsid w:val="00C47EB8"/>
    <w:rsid w:val="00C5163D"/>
    <w:rsid w:val="00C57038"/>
    <w:rsid w:val="00C61C50"/>
    <w:rsid w:val="00C80FCD"/>
    <w:rsid w:val="00CA3CCA"/>
    <w:rsid w:val="00CB4CA7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4E4B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87E18"/>
    <w:rsid w:val="00E9052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504"/>
    <w:rsid w:val="00FB2D5F"/>
    <w:rsid w:val="00FB7889"/>
    <w:rsid w:val="00FC37FF"/>
    <w:rsid w:val="00FC398E"/>
    <w:rsid w:val="00FF50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382F13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382F13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382F13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382F13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oleObject" Target="embeddings/Pracovn__h_rok_programu_Microsoft_Office_Excel_97-200336.xls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image" Target="media/image36.emf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B7B850-4AF7-40BB-B6A3-1E005EF5E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36</Pages>
  <Words>4140</Words>
  <Characters>23599</Characters>
  <Application>Microsoft Office Word</Application>
  <DocSecurity>0</DocSecurity>
  <Lines>196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27684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 </cp:lastModifiedBy>
  <cp:revision>5</cp:revision>
  <cp:lastPrinted>2014-01-28T14:05:00Z</cp:lastPrinted>
  <dcterms:created xsi:type="dcterms:W3CDTF">2014-03-05T15:50:00Z</dcterms:created>
  <dcterms:modified xsi:type="dcterms:W3CDTF">2014-03-06T07:15:00Z</dcterms:modified>
</cp:coreProperties>
</file>