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hAnsi="Arial" w:cs="Arial"/>
          <w:b/>
          <w:bCs/>
          <w:i/>
          <w:iCs/>
          <w:sz w:val="22"/>
          <w:szCs w:val="22"/>
        </w:rPr>
        <w:t>A. Základné informácie o účtovnej jednotke</w:t>
      </w:r>
    </w:p>
    <w:p w:rsid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C01942" w:rsidRDefault="00C01942" w:rsidP="00C01942">
      <w:pPr>
        <w:autoSpaceDE w:val="0"/>
        <w:autoSpaceDN w:val="0"/>
        <w:adjustRightInd w:val="0"/>
        <w:rPr>
          <w:b/>
          <w:bCs/>
          <w:sz w:val="32"/>
          <w:szCs w:val="32"/>
        </w:rPr>
      </w:pPr>
    </w:p>
    <w:p w:rsidR="00C01942" w:rsidRDefault="00C01942" w:rsidP="00C01942">
      <w:pPr>
        <w:autoSpaceDE w:val="0"/>
        <w:autoSpaceDN w:val="0"/>
        <w:adjustRightInd w:val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    A.        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Názov a sídlo spoločnosti  :                                        </w:t>
      </w:r>
      <w:proofErr w:type="spellStart"/>
      <w:r w:rsidR="00C2025B">
        <w:rPr>
          <w:b/>
          <w:bCs/>
        </w:rPr>
        <w:t>InPaRtners</w:t>
      </w:r>
      <w:proofErr w:type="spellEnd"/>
      <w:r w:rsidR="00C2025B">
        <w:rPr>
          <w:b/>
          <w:bCs/>
        </w:rPr>
        <w:t xml:space="preserve"> </w:t>
      </w:r>
      <w:proofErr w:type="spellStart"/>
      <w:r w:rsidR="00C2025B">
        <w:rPr>
          <w:b/>
          <w:bCs/>
        </w:rPr>
        <w:t>Services</w:t>
      </w:r>
      <w:proofErr w:type="spellEnd"/>
      <w:r w:rsidR="00C2025B">
        <w:rPr>
          <w:b/>
          <w:bCs/>
        </w:rPr>
        <w:t>, s.r.o.</w:t>
      </w:r>
      <w:r>
        <w:rPr>
          <w:b/>
          <w:bCs/>
        </w:rPr>
        <w:t xml:space="preserve">                                                                                                        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                                                     </w:t>
      </w:r>
      <w:r w:rsidR="00C2025B">
        <w:rPr>
          <w:b/>
          <w:bCs/>
        </w:rPr>
        <w:t xml:space="preserve">                       </w:t>
      </w:r>
      <w:proofErr w:type="spellStart"/>
      <w:r w:rsidR="00C2025B">
        <w:rPr>
          <w:b/>
          <w:bCs/>
        </w:rPr>
        <w:t>J.Chalupku</w:t>
      </w:r>
      <w:proofErr w:type="spellEnd"/>
      <w:r w:rsidR="00C2025B">
        <w:rPr>
          <w:b/>
          <w:bCs/>
        </w:rPr>
        <w:t xml:space="preserve"> 8</w:t>
      </w:r>
      <w:r>
        <w:rPr>
          <w:b/>
          <w:bCs/>
        </w:rPr>
        <w:t xml:space="preserve">                                                                                                        </w:t>
      </w:r>
    </w:p>
    <w:p w:rsidR="00C01942" w:rsidRDefault="00C01942" w:rsidP="00C01942">
      <w:pPr>
        <w:keepNext/>
        <w:autoSpaceDE w:val="0"/>
        <w:autoSpaceDN w:val="0"/>
        <w:adjustRightInd w:val="0"/>
        <w:ind w:left="600"/>
        <w:outlineLvl w:val="5"/>
        <w:rPr>
          <w:b/>
          <w:bCs/>
        </w:rPr>
      </w:pPr>
      <w:r>
        <w:rPr>
          <w:b/>
          <w:bCs/>
        </w:rPr>
        <w:t xml:space="preserve">                                                                          </w:t>
      </w:r>
      <w:r w:rsidR="00C2025B">
        <w:rPr>
          <w:b/>
          <w:bCs/>
        </w:rPr>
        <w:t xml:space="preserve">  Banská Bystrica</w:t>
      </w:r>
      <w:r>
        <w:rPr>
          <w:b/>
          <w:bCs/>
        </w:rPr>
        <w:t xml:space="preserve">           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</w:p>
    <w:p w:rsidR="00C01942" w:rsidRDefault="00C01942" w:rsidP="00C01942">
      <w:pPr>
        <w:keepNext/>
        <w:autoSpaceDE w:val="0"/>
        <w:autoSpaceDN w:val="0"/>
        <w:adjustRightInd w:val="0"/>
        <w:outlineLvl w:val="0"/>
        <w:rPr>
          <w:b/>
          <w:bCs/>
        </w:rPr>
      </w:pPr>
      <w:r>
        <w:rPr>
          <w:b/>
          <w:bCs/>
        </w:rPr>
        <w:t xml:space="preserve">Dátum založenia spoločnosti :                                  </w:t>
      </w:r>
      <w:r w:rsidR="00C2025B">
        <w:rPr>
          <w:b/>
          <w:bCs/>
        </w:rPr>
        <w:t xml:space="preserve"> 30.05.2013</w:t>
      </w:r>
      <w:r>
        <w:rPr>
          <w:b/>
          <w:bCs/>
        </w:rPr>
        <w:t xml:space="preserve"> </w:t>
      </w:r>
    </w:p>
    <w:p w:rsidR="00C01942" w:rsidRDefault="00C01942" w:rsidP="00C01942">
      <w:pPr>
        <w:autoSpaceDE w:val="0"/>
        <w:autoSpaceDN w:val="0"/>
        <w:adjustRightInd w:val="0"/>
        <w:rPr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>Dátum zápisu do obchodného regist</w:t>
      </w:r>
      <w:r w:rsidR="00C2025B">
        <w:rPr>
          <w:b/>
          <w:bCs/>
        </w:rPr>
        <w:t>ra :                  30.05.2013</w:t>
      </w:r>
      <w:r>
        <w:rPr>
          <w:b/>
          <w:bCs/>
        </w:rPr>
        <w:t xml:space="preserve"> 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Identifikačné číslo spoločnosti :          </w:t>
      </w:r>
      <w:r w:rsidR="00C2025B">
        <w:rPr>
          <w:b/>
          <w:bCs/>
        </w:rPr>
        <w:t xml:space="preserve">                     47 174 617 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Hlavná činnosť spoločnosti :       -   </w:t>
      </w:r>
      <w:r w:rsidR="00C2025B">
        <w:rPr>
          <w:b/>
          <w:bCs/>
        </w:rPr>
        <w:t>prenájom nehnuteľností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                                              -   sprostredkovanie obchodu a služieb v rozsahu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                                              </w:t>
      </w:r>
      <w:r w:rsidR="00C2025B">
        <w:rPr>
          <w:b/>
          <w:bCs/>
        </w:rPr>
        <w:t>-   činnosť ekonomických poradcov</w:t>
      </w:r>
      <w:r>
        <w:rPr>
          <w:b/>
          <w:bCs/>
        </w:rPr>
        <w:t xml:space="preserve">    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                                              -    kúpa tovaru za účelom jeho predaja konečnému</w:t>
      </w:r>
    </w:p>
    <w:p w:rsidR="00C01942" w:rsidRDefault="00C01942" w:rsidP="00C01942">
      <w:pPr>
        <w:autoSpaceDE w:val="0"/>
        <w:autoSpaceDN w:val="0"/>
        <w:adjustRightInd w:val="0"/>
        <w:ind w:left="3612"/>
        <w:rPr>
          <w:b/>
          <w:bCs/>
        </w:rPr>
      </w:pPr>
      <w:r>
        <w:rPr>
          <w:b/>
          <w:bCs/>
        </w:rPr>
        <w:t>spotrebiteľovi v rozsahu voľnej živnosti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                                              -   kúpa tovaru za účelom jeho predaja iným </w:t>
      </w:r>
      <w:proofErr w:type="spellStart"/>
      <w:r>
        <w:rPr>
          <w:b/>
          <w:bCs/>
        </w:rPr>
        <w:t>prevádz</w:t>
      </w:r>
      <w:proofErr w:type="spellEnd"/>
      <w:r>
        <w:rPr>
          <w:b/>
          <w:bCs/>
        </w:rPr>
        <w:t>-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                                                  </w:t>
      </w:r>
      <w:proofErr w:type="spellStart"/>
      <w:r>
        <w:rPr>
          <w:b/>
          <w:bCs/>
        </w:rPr>
        <w:t>kovateľom</w:t>
      </w:r>
      <w:proofErr w:type="spellEnd"/>
      <w:r>
        <w:rPr>
          <w:b/>
          <w:bCs/>
        </w:rPr>
        <w:t xml:space="preserve"> živnosti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</w:p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C01942" w:rsidRDefault="00C01942" w:rsidP="00C01942">
      <w:pPr>
        <w:tabs>
          <w:tab w:val="left" w:pos="468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4"/>
        <w:gridCol w:w="1560"/>
        <w:gridCol w:w="252"/>
        <w:gridCol w:w="5772"/>
      </w:tblGrid>
      <w:tr w:rsidR="00C01942">
        <w:trPr>
          <w:trHeight w:val="228"/>
        </w:trPr>
        <w:tc>
          <w:tcPr>
            <w:tcW w:w="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X</w:t>
            </w:r>
          </w:p>
        </w:tc>
        <w:tc>
          <w:tcPr>
            <w:tcW w:w="156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riadna</w:t>
            </w:r>
          </w:p>
        </w:tc>
        <w:tc>
          <w:tcPr>
            <w:tcW w:w="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772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mimoriadna</w:t>
            </w:r>
          </w:p>
        </w:tc>
      </w:tr>
    </w:tbl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01942" w:rsidRPr="007519E0" w:rsidRDefault="00C01942" w:rsidP="00C01942">
      <w:pPr>
        <w:tabs>
          <w:tab w:val="left" w:pos="468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z w:val="20"/>
          <w:szCs w:val="20"/>
        </w:rPr>
        <w:t xml:space="preserve"> .................</w:t>
      </w:r>
    </w:p>
    <w:p w:rsidR="00C01942" w:rsidRDefault="00C01942" w:rsidP="00C01942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B. Informácie o členoch štatutárnych orgánov, dozorných orgánov a iných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orgánov</w:t>
      </w:r>
    </w:p>
    <w:p w:rsidR="00C01942" w:rsidRDefault="00C01942" w:rsidP="00C01942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účtovnej jednotky</w:t>
      </w:r>
    </w:p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C01942" w:rsidRDefault="00C01942" w:rsidP="00C01942">
      <w:pPr>
        <w:tabs>
          <w:tab w:val="left" w:pos="468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Štatutárne, dozorné a iné orgány: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10"/>
        <w:gridCol w:w="2628"/>
        <w:gridCol w:w="2736"/>
      </w:tblGrid>
      <w:tr w:rsidR="00C01942">
        <w:trPr>
          <w:trHeight w:val="228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C01942">
        <w:trPr>
          <w:trHeight w:val="228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2025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JUDr. Eugen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Záthurecký</w:t>
            </w:r>
            <w:proofErr w:type="spellEnd"/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spoločník</w:t>
            </w: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</w:tr>
      <w:tr w:rsidR="00C01942">
        <w:trPr>
          <w:trHeight w:val="228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2025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JUDr. Romana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Záthurecká</w:t>
            </w:r>
            <w:proofErr w:type="spellEnd"/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spoločník</w:t>
            </w: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2025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</w:tr>
      <w:tr w:rsidR="00C01942">
        <w:trPr>
          <w:trHeight w:val="228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E. Informácie a účtovných zásadách a účtovných metódach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>a/ účtovná jednotka bude pokračovať vo svojej činnosti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  <w:i/>
          <w:iCs/>
        </w:rPr>
      </w:pPr>
      <w:r>
        <w:rPr>
          <w:b/>
          <w:bCs/>
          <w:i/>
          <w:iCs/>
        </w:rPr>
        <w:t xml:space="preserve">b/ účtovná jednotka nezmenila účtovné metódy a postupy 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  <w:i/>
          <w:iCs/>
        </w:rPr>
      </w:pPr>
      <w:r>
        <w:rPr>
          <w:b/>
          <w:bCs/>
          <w:i/>
          <w:iCs/>
        </w:rPr>
        <w:t>c./ Spôsob ocenenia jednotlivých položiek</w:t>
      </w:r>
    </w:p>
    <w:p w:rsidR="00C01942" w:rsidRDefault="00C01942" w:rsidP="00C01942">
      <w:pPr>
        <w:autoSpaceDE w:val="0"/>
        <w:autoSpaceDN w:val="0"/>
        <w:adjustRightInd w:val="0"/>
      </w:pPr>
    </w:p>
    <w:p w:rsidR="00C01942" w:rsidRDefault="00C01942" w:rsidP="00C01942">
      <w:pPr>
        <w:numPr>
          <w:ilvl w:val="0"/>
          <w:numId w:val="1"/>
        </w:numPr>
        <w:autoSpaceDE w:val="0"/>
        <w:autoSpaceDN w:val="0"/>
        <w:adjustRightInd w:val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Dlhodobý majetok </w:t>
      </w:r>
    </w:p>
    <w:p w:rsidR="00C01942" w:rsidRDefault="00C01942" w:rsidP="00C01942">
      <w:pPr>
        <w:autoSpaceDE w:val="0"/>
        <w:autoSpaceDN w:val="0"/>
        <w:adjustRightInd w:val="0"/>
        <w:rPr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 xml:space="preserve">dlhodobý majetok účtovná jednotka oceňuje pri nákupe  obstarávacou cenou, 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 xml:space="preserve">ktorá obsahuje cenu obstarania vrátane výdavkov súvisiacich s ich obstaraním. 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>Majetok nadobudnutý darovaním, vytvorený vlastnou činnosťou , pokiaľ je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 xml:space="preserve">obstarávacia cena nižšia ako vlastné náklady je oceňovaný reprodukčnou </w:t>
      </w:r>
      <w:proofErr w:type="spellStart"/>
      <w:r>
        <w:rPr>
          <w:sz w:val="20"/>
          <w:szCs w:val="20"/>
        </w:rPr>
        <w:t>obsta</w:t>
      </w:r>
      <w:proofErr w:type="spellEnd"/>
      <w:r>
        <w:rPr>
          <w:sz w:val="20"/>
          <w:szCs w:val="20"/>
        </w:rPr>
        <w:t>-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proofErr w:type="spellStart"/>
      <w:r>
        <w:rPr>
          <w:sz w:val="20"/>
          <w:szCs w:val="20"/>
        </w:rPr>
        <w:t>rávacou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cenou.Touto</w:t>
      </w:r>
      <w:proofErr w:type="spellEnd"/>
      <w:r>
        <w:rPr>
          <w:sz w:val="20"/>
          <w:szCs w:val="20"/>
        </w:rPr>
        <w:t xml:space="preserve"> cenou oceňuje aj novozistený v účtovníctve doteraz </w:t>
      </w:r>
      <w:proofErr w:type="spellStart"/>
      <w:r>
        <w:rPr>
          <w:sz w:val="20"/>
          <w:szCs w:val="20"/>
        </w:rPr>
        <w:t>neza</w:t>
      </w:r>
      <w:proofErr w:type="spellEnd"/>
      <w:r>
        <w:rPr>
          <w:sz w:val="20"/>
          <w:szCs w:val="20"/>
        </w:rPr>
        <w:t>-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>chytený majetok.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>Dlhodobý majetok obstaraný vlastnou činnosťou oceňuje priamymi nákladmi.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</w:p>
    <w:p w:rsidR="00C01942" w:rsidRDefault="00C01942" w:rsidP="00C01942">
      <w:pPr>
        <w:numPr>
          <w:ilvl w:val="0"/>
          <w:numId w:val="2"/>
        </w:numPr>
        <w:autoSpaceDE w:val="0"/>
        <w:autoSpaceDN w:val="0"/>
        <w:adjustRightInd w:val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Zásoby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>Zásoby tvorí materiál na výrobu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 xml:space="preserve">Zásoby nakupované účtovná jednotka oceňuje </w:t>
      </w:r>
      <w:proofErr w:type="spellStart"/>
      <w:r>
        <w:rPr>
          <w:sz w:val="20"/>
          <w:szCs w:val="20"/>
        </w:rPr>
        <w:t>obstarávacimi</w:t>
      </w:r>
      <w:proofErr w:type="spellEnd"/>
      <w:r>
        <w:rPr>
          <w:sz w:val="20"/>
          <w:szCs w:val="20"/>
        </w:rPr>
        <w:t xml:space="preserve"> cenami t.j. nákupnou 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 xml:space="preserve">cenou.  </w:t>
      </w:r>
    </w:p>
    <w:p w:rsidR="00C01942" w:rsidRDefault="00C01942" w:rsidP="00C01942">
      <w:pPr>
        <w:autoSpaceDE w:val="0"/>
        <w:autoSpaceDN w:val="0"/>
        <w:adjustRightInd w:val="0"/>
        <w:ind w:left="180"/>
        <w:rPr>
          <w:sz w:val="20"/>
          <w:szCs w:val="20"/>
        </w:rPr>
      </w:pPr>
      <w:r>
        <w:rPr>
          <w:sz w:val="20"/>
          <w:szCs w:val="20"/>
        </w:rPr>
        <w:t xml:space="preserve">       Zásoby  vytvorené vlastnou činnosťou  / nedokončená výroba/ oceňuje vlastnými</w:t>
      </w:r>
    </w:p>
    <w:p w:rsidR="00C01942" w:rsidRDefault="00C01942" w:rsidP="00C01942">
      <w:pPr>
        <w:autoSpaceDE w:val="0"/>
        <w:autoSpaceDN w:val="0"/>
        <w:adjustRightInd w:val="0"/>
        <w:ind w:left="180"/>
        <w:rPr>
          <w:sz w:val="20"/>
          <w:szCs w:val="20"/>
        </w:rPr>
      </w:pPr>
      <w:r>
        <w:rPr>
          <w:sz w:val="20"/>
          <w:szCs w:val="20"/>
        </w:rPr>
        <w:t xml:space="preserve">       nákladmi, ktoré tvoria priamy materiál a priame mzdy. </w:t>
      </w:r>
    </w:p>
    <w:p w:rsidR="00C01942" w:rsidRDefault="00C01942" w:rsidP="00C01942">
      <w:pPr>
        <w:autoSpaceDE w:val="0"/>
        <w:autoSpaceDN w:val="0"/>
        <w:adjustRightInd w:val="0"/>
        <w:ind w:left="180"/>
        <w:rPr>
          <w:sz w:val="20"/>
          <w:szCs w:val="20"/>
        </w:rPr>
      </w:pPr>
      <w:r>
        <w:rPr>
          <w:sz w:val="20"/>
          <w:szCs w:val="20"/>
        </w:rPr>
        <w:t xml:space="preserve">       Prebytky na </w:t>
      </w:r>
      <w:proofErr w:type="spellStart"/>
      <w:r>
        <w:rPr>
          <w:sz w:val="20"/>
          <w:szCs w:val="20"/>
        </w:rPr>
        <w:t>zásobach</w:t>
      </w:r>
      <w:proofErr w:type="spellEnd"/>
      <w:r>
        <w:rPr>
          <w:sz w:val="20"/>
          <w:szCs w:val="20"/>
        </w:rPr>
        <w:t xml:space="preserve"> oceňuje v reprodukčných cenách .</w:t>
      </w:r>
    </w:p>
    <w:p w:rsidR="00C01942" w:rsidRDefault="00C01942" w:rsidP="00C01942">
      <w:pPr>
        <w:autoSpaceDE w:val="0"/>
        <w:autoSpaceDN w:val="0"/>
        <w:adjustRightInd w:val="0"/>
        <w:ind w:left="180"/>
        <w:rPr>
          <w:sz w:val="20"/>
          <w:szCs w:val="20"/>
        </w:rPr>
      </w:pPr>
      <w:r>
        <w:rPr>
          <w:sz w:val="20"/>
          <w:szCs w:val="20"/>
        </w:rPr>
        <w:t xml:space="preserve">       O zásobách účtuje spôsobom B</w:t>
      </w:r>
    </w:p>
    <w:p w:rsidR="00C01942" w:rsidRDefault="00C01942" w:rsidP="00C01942">
      <w:pPr>
        <w:autoSpaceDE w:val="0"/>
        <w:autoSpaceDN w:val="0"/>
        <w:adjustRightInd w:val="0"/>
        <w:ind w:left="180"/>
        <w:rPr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ind w:left="180"/>
        <w:rPr>
          <w:sz w:val="20"/>
          <w:szCs w:val="20"/>
        </w:rPr>
      </w:pPr>
    </w:p>
    <w:p w:rsidR="00C01942" w:rsidRDefault="00C01942" w:rsidP="00C01942">
      <w:pPr>
        <w:numPr>
          <w:ilvl w:val="0"/>
          <w:numId w:val="2"/>
        </w:numPr>
        <w:autoSpaceDE w:val="0"/>
        <w:autoSpaceDN w:val="0"/>
        <w:adjustRightInd w:val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Finančný majetok, pohľadávky a záväzky</w:t>
      </w:r>
    </w:p>
    <w:p w:rsidR="00C01942" w:rsidRDefault="00C01942" w:rsidP="00C01942">
      <w:pPr>
        <w:autoSpaceDE w:val="0"/>
        <w:autoSpaceDN w:val="0"/>
        <w:adjustRightInd w:val="0"/>
        <w:ind w:left="180"/>
        <w:rPr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 xml:space="preserve">Peňažné prostriedky , ceniny, pohľadávky a záväzky oceňuje v nominálnych 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>hodnotách. Pri oceňovaní používa domácu a cudziu menu.</w:t>
      </w:r>
      <w:r w:rsidR="007519E0">
        <w:rPr>
          <w:sz w:val="20"/>
          <w:szCs w:val="20"/>
        </w:rPr>
        <w:t xml:space="preserve"> Prepočet cudzej</w:t>
      </w:r>
    </w:p>
    <w:p w:rsidR="007519E0" w:rsidRPr="007519E0" w:rsidRDefault="007519E0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>meny na EUR – kurz ECB z predchádzajúceho dňa.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rPr>
          <w:b/>
          <w:bCs/>
          <w:i/>
          <w:iCs/>
        </w:rPr>
      </w:pPr>
      <w:r>
        <w:rPr>
          <w:b/>
          <w:bCs/>
          <w:i/>
          <w:iCs/>
        </w:rPr>
        <w:t>d./ Spôsob zostavovania odpisového plánu pre dlhodobý majetok, doba odpisovania, sadzby odpisov a odpisové metódy pri stanovení účtovných odpisov.</w:t>
      </w:r>
    </w:p>
    <w:p w:rsidR="00C01942" w:rsidRDefault="00C01942" w:rsidP="00C01942">
      <w:pPr>
        <w:autoSpaceDE w:val="0"/>
        <w:autoSpaceDN w:val="0"/>
        <w:adjustRightInd w:val="0"/>
        <w:rPr>
          <w:sz w:val="20"/>
          <w:szCs w:val="20"/>
        </w:rPr>
      </w:pPr>
    </w:p>
    <w:p w:rsidR="00C01942" w:rsidRDefault="00C01942" w:rsidP="00C01942">
      <w:pPr>
        <w:numPr>
          <w:ilvl w:val="0"/>
          <w:numId w:val="3"/>
        </w:numPr>
        <w:autoSpaceDE w:val="0"/>
        <w:autoSpaceDN w:val="0"/>
        <w:adjustRightIn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Dlhodobý majetok odpisovaný /DHM/ </w:t>
      </w:r>
    </w:p>
    <w:p w:rsidR="00C01942" w:rsidRDefault="00C01942" w:rsidP="00C01942">
      <w:pPr>
        <w:numPr>
          <w:ilvl w:val="0"/>
          <w:numId w:val="3"/>
        </w:numPr>
        <w:autoSpaceDE w:val="0"/>
        <w:autoSpaceDN w:val="0"/>
        <w:adjustRightInd w:val="0"/>
        <w:rPr>
          <w:sz w:val="20"/>
          <w:szCs w:val="20"/>
        </w:rPr>
      </w:pPr>
    </w:p>
    <w:p w:rsidR="00C01942" w:rsidRDefault="00C01942" w:rsidP="00C01942">
      <w:pPr>
        <w:numPr>
          <w:ilvl w:val="0"/>
          <w:numId w:val="3"/>
        </w:numPr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>DHM tvoria samostatné hnuteľné predmety, ktorých obstarávacia cena je vyššia ako 1700 eur</w:t>
      </w:r>
    </w:p>
    <w:p w:rsidR="00C01942" w:rsidRDefault="00C01942" w:rsidP="00C01942">
      <w:pPr>
        <w:autoSpaceDE w:val="0"/>
        <w:autoSpaceDN w:val="0"/>
        <w:adjustRightInd w:val="0"/>
        <w:ind w:left="252"/>
        <w:rPr>
          <w:sz w:val="20"/>
          <w:szCs w:val="20"/>
        </w:rPr>
      </w:pPr>
      <w:r>
        <w:rPr>
          <w:sz w:val="20"/>
          <w:szCs w:val="20"/>
        </w:rPr>
        <w:t xml:space="preserve">a doba použitia je dlhšia ako jeden </w:t>
      </w:r>
      <w:proofErr w:type="spellStart"/>
      <w:r>
        <w:rPr>
          <w:sz w:val="20"/>
          <w:szCs w:val="20"/>
        </w:rPr>
        <w:t>rok.Pri</w:t>
      </w:r>
      <w:proofErr w:type="spellEnd"/>
      <w:r>
        <w:rPr>
          <w:sz w:val="20"/>
          <w:szCs w:val="20"/>
        </w:rPr>
        <w:t xml:space="preserve"> odpisovaní DHM účtovná jednotka používa v zmysle</w:t>
      </w:r>
    </w:p>
    <w:p w:rsidR="00C01942" w:rsidRDefault="00C01942" w:rsidP="00C01942">
      <w:pPr>
        <w:autoSpaceDE w:val="0"/>
        <w:autoSpaceDN w:val="0"/>
        <w:adjustRightInd w:val="0"/>
        <w:ind w:left="252"/>
        <w:rPr>
          <w:sz w:val="20"/>
          <w:szCs w:val="20"/>
        </w:rPr>
      </w:pPr>
      <w:r>
        <w:rPr>
          <w:sz w:val="20"/>
          <w:szCs w:val="20"/>
        </w:rPr>
        <w:t xml:space="preserve">zákona 595/2003 Zb. o daniach z príjmov daňové </w:t>
      </w:r>
      <w:proofErr w:type="spellStart"/>
      <w:r>
        <w:rPr>
          <w:sz w:val="20"/>
          <w:szCs w:val="20"/>
        </w:rPr>
        <w:t>odpisy.DHM</w:t>
      </w:r>
      <w:proofErr w:type="spellEnd"/>
      <w:r>
        <w:rPr>
          <w:sz w:val="20"/>
          <w:szCs w:val="20"/>
        </w:rPr>
        <w:t xml:space="preserve"> je zatriedený do odpisových skupín</w:t>
      </w:r>
    </w:p>
    <w:p w:rsidR="00C01942" w:rsidRDefault="00C01942" w:rsidP="00C01942">
      <w:pPr>
        <w:autoSpaceDE w:val="0"/>
        <w:autoSpaceDN w:val="0"/>
        <w:adjustRightInd w:val="0"/>
        <w:ind w:left="252"/>
        <w:rPr>
          <w:sz w:val="20"/>
          <w:szCs w:val="20"/>
        </w:rPr>
      </w:pPr>
      <w:r>
        <w:rPr>
          <w:sz w:val="20"/>
          <w:szCs w:val="20"/>
        </w:rPr>
        <w:t>podľa prílohy k zákonu 595/2003 Zb. o daniach z príjmov. Účtovné odpisy sa rovnajú daňovým.</w:t>
      </w:r>
    </w:p>
    <w:p w:rsidR="00C01942" w:rsidRDefault="00C01942" w:rsidP="00C01942">
      <w:pPr>
        <w:autoSpaceDE w:val="0"/>
        <w:autoSpaceDN w:val="0"/>
        <w:adjustRightInd w:val="0"/>
        <w:ind w:left="252"/>
        <w:rPr>
          <w:sz w:val="20"/>
          <w:szCs w:val="20"/>
        </w:rPr>
      </w:pPr>
      <w:r>
        <w:rPr>
          <w:sz w:val="20"/>
          <w:szCs w:val="20"/>
        </w:rPr>
        <w:t>odpisom.</w:t>
      </w:r>
    </w:p>
    <w:p w:rsidR="00C01942" w:rsidRDefault="00C01942" w:rsidP="00C01942">
      <w:pPr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d)   Drobný majetok do 1700 eur</w:t>
      </w:r>
    </w:p>
    <w:p w:rsidR="00C01942" w:rsidRDefault="00C01942" w:rsidP="00C01942">
      <w:pPr>
        <w:autoSpaceDE w:val="0"/>
        <w:autoSpaceDN w:val="0"/>
        <w:adjustRightInd w:val="0"/>
        <w:rPr>
          <w:sz w:val="20"/>
          <w:szCs w:val="20"/>
        </w:rPr>
      </w:pPr>
    </w:p>
    <w:p w:rsidR="00C01942" w:rsidRDefault="00A35E74" w:rsidP="00C01942">
      <w:pPr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    Tento  majetok  účtovná</w:t>
      </w:r>
      <w:r w:rsidR="00C01942">
        <w:rPr>
          <w:sz w:val="20"/>
          <w:szCs w:val="20"/>
        </w:rPr>
        <w:t xml:space="preserve"> jednotka  považuje za </w:t>
      </w:r>
      <w:proofErr w:type="spellStart"/>
      <w:r w:rsidR="00C01942">
        <w:rPr>
          <w:sz w:val="20"/>
          <w:szCs w:val="20"/>
        </w:rPr>
        <w:t>réžijný</w:t>
      </w:r>
      <w:proofErr w:type="spellEnd"/>
      <w:r w:rsidR="00C01942">
        <w:rPr>
          <w:sz w:val="20"/>
          <w:szCs w:val="20"/>
        </w:rPr>
        <w:t xml:space="preserve"> materiál.    </w:t>
      </w:r>
    </w:p>
    <w:p w:rsidR="00C01942" w:rsidRDefault="00C01942" w:rsidP="00C01942">
      <w:pPr>
        <w:autoSpaceDE w:val="0"/>
        <w:autoSpaceDN w:val="0"/>
        <w:adjustRightInd w:val="0"/>
        <w:rPr>
          <w:i/>
          <w:iCs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</w:t>
      </w:r>
      <w:r>
        <w:rPr>
          <w:rFonts w:ascii="Arial" w:hAnsi="Arial" w:cs="Arial"/>
          <w:b/>
          <w:bCs/>
          <w:sz w:val="20"/>
          <w:szCs w:val="20"/>
        </w:rPr>
        <w:t xml:space="preserve"> F .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Informácie k údajom vykázaným na strane aktív súvahy</w:t>
      </w:r>
    </w:p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C01942" w:rsidRDefault="00C01942" w:rsidP="00C01942">
      <w:pPr>
        <w:tabs>
          <w:tab w:val="left" w:pos="468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C01942" w:rsidRDefault="00C01942" w:rsidP="00C01942">
      <w:pPr>
        <w:tabs>
          <w:tab w:val="left" w:pos="468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22"/>
        <w:gridCol w:w="1980"/>
        <w:gridCol w:w="1980"/>
      </w:tblGrid>
      <w:tr w:rsidR="00C01942">
        <w:trPr>
          <w:trHeight w:val="22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Platnosť zmluvy od - do</w:t>
            </w:r>
          </w:p>
        </w:tc>
      </w:tr>
      <w:tr w:rsidR="00C01942">
        <w:trPr>
          <w:trHeight w:val="22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nehnu</w:t>
            </w:r>
            <w:r w:rsidR="003416E8">
              <w:rPr>
                <w:rFonts w:ascii="Arial" w:hAnsi="Arial" w:cs="Arial"/>
                <w:sz w:val="16"/>
                <w:szCs w:val="16"/>
              </w:rPr>
              <w:t xml:space="preserve">teľný a hnuteľný majetok,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3416E8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01942">
        <w:trPr>
          <w:trHeight w:val="22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1942" w:rsidRDefault="00C01942" w:rsidP="00C01942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lastRenderedPageBreak/>
        <w:t xml:space="preserve">G. </w:t>
      </w: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Informácie k údajom vykázaným na strane pasív súvahy</w:t>
      </w:r>
    </w:p>
    <w:p w:rsidR="00C01942" w:rsidRDefault="00C01942" w:rsidP="00C01942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C01942" w:rsidRDefault="00C01942" w:rsidP="00C01942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5262"/>
        <w:gridCol w:w="1392"/>
        <w:gridCol w:w="1392"/>
      </w:tblGrid>
      <w:tr w:rsidR="00C01942">
        <w:trPr>
          <w:trHeight w:val="228"/>
        </w:trPr>
        <w:tc>
          <w:tcPr>
            <w:tcW w:w="5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7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 celých EUR</w:t>
            </w:r>
          </w:p>
        </w:tc>
      </w:tr>
      <w:tr w:rsidR="00C01942">
        <w:trPr>
          <w:trHeight w:val="228"/>
        </w:trPr>
        <w:tc>
          <w:tcPr>
            <w:tcW w:w="5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2025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5000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Počet akcií (a.s.)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  <w:r w:rsidR="00B211DE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                                          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F834B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E.Záthurecký</w:t>
            </w:r>
            <w:proofErr w:type="spellEnd"/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F834B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2550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F834BC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R.Záthurecká</w:t>
            </w:r>
            <w:proofErr w:type="spellEnd"/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F834B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2450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2025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5000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2025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5000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456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Hodnota vlastných akcií vlastnená účtovnou jednotkou, alebo ňou ovládanými osobami a osobami, v ktorých má účtovná jednotka podstatný vplyv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56B32" w:rsidRDefault="00F56B3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F56B32" w:rsidRDefault="00F56B3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</w:p>
    <w:p w:rsid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C01942">
        <w:rPr>
          <w:rFonts w:ascii="Arial" w:hAnsi="Arial" w:cs="Arial"/>
          <w:b/>
          <w:bCs/>
          <w:color w:val="000000"/>
          <w:sz w:val="22"/>
          <w:szCs w:val="22"/>
        </w:rPr>
        <w:t xml:space="preserve">O. </w:t>
      </w:r>
      <w:r w:rsidRPr="00C01942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Informácie o skutočnostiach, ktoré nastali po dni, ku ktorému sa zostavu</w:t>
      </w:r>
    </w:p>
    <w:p w:rsidR="00C01942" w:rsidRP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C01942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je účtovná závierka</w:t>
      </w:r>
    </w:p>
    <w:p w:rsidR="00C01942" w:rsidRP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C01942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do dňa zostavenia účtovnej závierky</w:t>
      </w:r>
    </w:p>
    <w:p w:rsidR="00C01942" w:rsidRP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</w:p>
    <w:p w:rsidR="00C01942" w:rsidRDefault="00520380" w:rsidP="007C29D1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 xml:space="preserve">                     Od 1.2.2014 sídli s.r.o. v prenajatých priestoroch </w:t>
      </w:r>
      <w:r w:rsidR="007C29D1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 xml:space="preserve">na ul. Kláry </w:t>
      </w:r>
      <w:proofErr w:type="spellStart"/>
      <w:r w:rsidR="007C29D1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Jarunkovej</w:t>
      </w:r>
      <w:proofErr w:type="spellEnd"/>
    </w:p>
    <w:p w:rsidR="00F56B32" w:rsidRDefault="00F56B3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</w:p>
    <w:p w:rsidR="00F56B32" w:rsidRDefault="00F56B3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</w:p>
    <w:p w:rsidR="00F56B32" w:rsidRDefault="00F56B3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</w:p>
    <w:p w:rsidR="00F56B32" w:rsidRDefault="00F56B3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</w:p>
    <w:p w:rsidR="00F56B32" w:rsidRPr="00C01942" w:rsidRDefault="00F56B3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</w:p>
    <w:p w:rsidR="00F56B32" w:rsidRDefault="00F56B32" w:rsidP="00F56B32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F56B32" w:rsidRDefault="00F56B32" w:rsidP="00F56B3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115BE4" w:rsidRPr="007256C6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29D1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C29D1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29D1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C29D1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29D1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C29D1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C01942" w:rsidRDefault="00C01942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3F200F" w:rsidRDefault="003F200F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3F200F" w:rsidRDefault="003F200F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3F200F" w:rsidRDefault="003F200F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3F200F" w:rsidRPr="007256C6" w:rsidRDefault="003F200F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u, </w:t>
      </w:r>
      <w:r w:rsidRPr="007256C6">
        <w:rPr>
          <w:rFonts w:ascii="Calibri" w:hAnsi="Calibri" w:cs="FuturaTEEDem"/>
          <w:b/>
          <w:noProof w:val="0"/>
        </w:rPr>
        <w:lastRenderedPageBreak/>
        <w:t>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2025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2025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C2025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18DF" w:rsidRPr="007256C6" w:rsidRDefault="007C29D1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Dr. </w:t>
            </w:r>
            <w:proofErr w:type="spellStart"/>
            <w:r>
              <w:rPr>
                <w:rFonts w:ascii="Calibri" w:hAnsi="Calibri"/>
                <w:noProof w:val="0"/>
              </w:rPr>
              <w:t>Záthurecký</w:t>
            </w:r>
            <w:proofErr w:type="spellEnd"/>
            <w:r>
              <w:rPr>
                <w:rFonts w:ascii="Calibri" w:hAnsi="Calibri"/>
                <w:noProof w:val="0"/>
              </w:rPr>
              <w:t xml:space="preserve"> Eugen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29D1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2550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29D1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318DF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29D1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Dr. </w:t>
            </w:r>
            <w:proofErr w:type="spellStart"/>
            <w:r>
              <w:rPr>
                <w:rFonts w:ascii="Calibri" w:hAnsi="Calibri"/>
                <w:noProof w:val="0"/>
              </w:rPr>
              <w:t>Záthurecká</w:t>
            </w:r>
            <w:proofErr w:type="spellEnd"/>
            <w:r>
              <w:rPr>
                <w:rFonts w:ascii="Calibri" w:hAnsi="Calibri"/>
                <w:noProof w:val="0"/>
              </w:rPr>
              <w:t xml:space="preserve"> Romana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29D1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2450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29D1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318DF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6B32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29D1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318DF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318DF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2025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  <w:r w:rsidR="00347949">
        <w:rPr>
          <w:rFonts w:ascii="Calibri" w:hAnsi="Calibri"/>
          <w:noProof w:val="0"/>
        </w:rPr>
        <w:t xml:space="preserve"> bez zmeny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77B1A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B1A" w:rsidRPr="007256C6" w:rsidRDefault="00777B1A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B1A" w:rsidRPr="007256C6" w:rsidRDefault="00777B1A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B1A" w:rsidRPr="007256C6" w:rsidRDefault="00777B1A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B1A" w:rsidRPr="007256C6" w:rsidRDefault="00777B1A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B1A" w:rsidRPr="007256C6" w:rsidRDefault="00777B1A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7B1A" w:rsidRPr="007256C6" w:rsidRDefault="00777B1A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777B1A" w:rsidP="00C2025B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5. Informácie k časti F. písm. a) prílohy č. 3 o dlhodobom hmotnom</w:t>
      </w:r>
      <w:r w:rsidR="0028519A">
        <w:rPr>
          <w:rFonts w:ascii="Calibri" w:hAnsi="Calibri" w:cs="FuturaTEEDem"/>
          <w:b/>
          <w:color w:val="000000"/>
        </w:rPr>
        <w:t xml:space="preserve"> </w:t>
      </w:r>
      <w:r w:rsidR="00115BE4" w:rsidRPr="007256C6">
        <w:rPr>
          <w:rFonts w:ascii="Calibri" w:hAnsi="Calibri" w:cs="FuturaTEEDem"/>
          <w:b/>
          <w:color w:val="000000"/>
        </w:rPr>
        <w:t>majetku</w:t>
      </w:r>
    </w:p>
    <w:p w:rsidR="00115BE4" w:rsidRPr="007256C6" w:rsidRDefault="00115BE4" w:rsidP="00C2025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8603B">
              <w:rPr>
                <w:rFonts w:ascii="Calibri" w:hAnsi="Calibri"/>
                <w:noProof w:val="0"/>
              </w:rPr>
              <w:t>181052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8603B">
              <w:rPr>
                <w:rFonts w:ascii="Calibri" w:hAnsi="Calibri"/>
                <w:noProof w:val="0"/>
              </w:rPr>
              <w:t>181052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58603B">
              <w:rPr>
                <w:rFonts w:ascii="Calibri" w:hAnsi="Calibri"/>
                <w:noProof w:val="0"/>
              </w:rPr>
              <w:t>181052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8603B">
              <w:rPr>
                <w:rFonts w:ascii="Calibri" w:hAnsi="Calibri"/>
                <w:noProof w:val="0"/>
              </w:rPr>
              <w:t>181052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860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2025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202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2025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9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9F">
              <w:rPr>
                <w:rFonts w:ascii="Calibri" w:hAnsi="Calibri"/>
                <w:noProof w:val="0"/>
              </w:rPr>
              <w:t>0</w:t>
            </w:r>
          </w:p>
        </w:tc>
      </w:tr>
    </w:tbl>
    <w:p w:rsidR="0093205C" w:rsidRPr="007256C6" w:rsidRDefault="0093205C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93205C" w:rsidRPr="007256C6" w:rsidRDefault="0093205C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93205C" w:rsidRPr="007256C6" w:rsidRDefault="0093205C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p w:rsidR="0093205C" w:rsidRPr="007256C6" w:rsidRDefault="0093205C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p w:rsidR="0093205C" w:rsidRDefault="0093205C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                              NEEVIDUJE</w:t>
      </w:r>
    </w:p>
    <w:p w:rsidR="0093205C" w:rsidRDefault="0093205C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3205C" w:rsidRDefault="0093205C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3205C" w:rsidRDefault="0093205C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</w:t>
      </w:r>
      <w:r w:rsidR="0093205C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zásobám</w:t>
      </w:r>
      <w:r w:rsidR="0093205C">
        <w:rPr>
          <w:rFonts w:ascii="Calibri" w:hAnsi="Calibri" w:cs="FuturaTEEDem"/>
          <w:b/>
          <w:noProof w:val="0"/>
        </w:rPr>
        <w:t xml:space="preserve"> NEEVIDUJE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202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  <w:r w:rsidR="005F544E">
        <w:rPr>
          <w:rFonts w:ascii="Calibri" w:hAnsi="Calibri" w:cs="FuturaTEEDem"/>
          <w:b/>
          <w:noProof w:val="0"/>
        </w:rPr>
        <w:t>NEEVIDUJE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  <w:r w:rsidR="00117D32">
        <w:rPr>
          <w:rFonts w:ascii="Calibri" w:hAnsi="Calibri" w:cs="FuturaTEEDem"/>
          <w:b/>
          <w:noProof w:val="0"/>
        </w:rPr>
        <w:t xml:space="preserve"> NEEVUDUJE</w:t>
      </w:r>
    </w:p>
    <w:p w:rsidR="00117D32" w:rsidRDefault="00117D32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7D32" w:rsidRDefault="00117D32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7D32" w:rsidRDefault="00117D32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7D32" w:rsidRDefault="00117D32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7D32" w:rsidRDefault="00117D32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7D32" w:rsidRDefault="00117D32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7D32" w:rsidRDefault="00117D32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7D32" w:rsidRDefault="00117D32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  <w:r w:rsidR="00117D32">
        <w:rPr>
          <w:rFonts w:ascii="Calibri" w:hAnsi="Calibri" w:cs="FuturaTEEDem"/>
          <w:b/>
          <w:noProof w:val="0"/>
        </w:rPr>
        <w:t>NEEVIDUJE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202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E626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1EE7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43521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43521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6266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15197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33D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15197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133D9">
              <w:rPr>
                <w:rFonts w:ascii="Calibri" w:hAnsi="Calibri"/>
                <w:noProof w:val="0"/>
              </w:rPr>
              <w:t>3926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133D9">
              <w:rPr>
                <w:rFonts w:ascii="Calibri" w:hAnsi="Calibri"/>
                <w:noProof w:val="0"/>
              </w:rPr>
              <w:t>3926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133D9">
              <w:rPr>
                <w:rFonts w:ascii="Calibri" w:hAnsi="Calibri"/>
                <w:noProof w:val="0"/>
              </w:rPr>
              <w:t>46913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133D9">
              <w:rPr>
                <w:rFonts w:ascii="Calibri" w:hAnsi="Calibri"/>
                <w:noProof w:val="0"/>
              </w:rPr>
              <w:t>46913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133D9">
              <w:rPr>
                <w:rFonts w:ascii="Calibri" w:hAnsi="Calibri"/>
                <w:noProof w:val="0"/>
              </w:rPr>
              <w:t>66036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133D9">
              <w:rPr>
                <w:rFonts w:ascii="Calibri" w:hAnsi="Calibri"/>
                <w:noProof w:val="0"/>
              </w:rPr>
              <w:t>66036</w:t>
            </w:r>
          </w:p>
        </w:tc>
      </w:tr>
    </w:tbl>
    <w:p w:rsidR="00115BE4" w:rsidRPr="007256C6" w:rsidRDefault="00115BE4" w:rsidP="00C202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133D9">
              <w:rPr>
                <w:rFonts w:ascii="Calibri" w:hAnsi="Calibri"/>
                <w:noProof w:val="0"/>
              </w:rPr>
              <w:t>66036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133D9">
              <w:rPr>
                <w:rFonts w:ascii="Calibri" w:hAnsi="Calibri"/>
                <w:noProof w:val="0"/>
              </w:rPr>
              <w:t>66036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2600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2600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202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  <w:r w:rsidR="00AF4498">
        <w:rPr>
          <w:rFonts w:ascii="Calibri" w:hAnsi="Calibri" w:cs="FuturaTEEDem"/>
          <w:b/>
          <w:noProof w:val="0"/>
        </w:rPr>
        <w:t>NEEVIDUJE</w:t>
      </w:r>
    </w:p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133D9">
              <w:rPr>
                <w:rFonts w:ascii="Calibri" w:hAnsi="Calibri"/>
                <w:noProof w:val="0"/>
              </w:rPr>
              <w:t>4994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133D9">
              <w:rPr>
                <w:rFonts w:ascii="Calibri" w:hAnsi="Calibri"/>
                <w:noProof w:val="0"/>
              </w:rPr>
              <w:t>21246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133D9">
              <w:rPr>
                <w:rFonts w:ascii="Calibri" w:hAnsi="Calibri"/>
                <w:noProof w:val="0"/>
              </w:rPr>
              <w:t>26240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5519F" w:rsidRDefault="0015519F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  <w:r>
        <w:rPr>
          <w:rFonts w:ascii="Calibri" w:hAnsi="Calibri" w:cs="FuturaTEEDem"/>
          <w:b/>
          <w:noProof w:val="0"/>
        </w:rPr>
        <w:t xml:space="preserve">                                                                   neeviduje</w:t>
      </w:r>
    </w:p>
    <w:p w:rsidR="0015519F" w:rsidRPr="007256C6" w:rsidRDefault="0015519F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  <w:r>
        <w:rPr>
          <w:rFonts w:ascii="Calibri" w:hAnsi="Calibri" w:cs="FuturaTEEDem"/>
          <w:b/>
          <w:noProof w:val="0"/>
        </w:rPr>
        <w:t xml:space="preserve">                                                 neeviduje</w:t>
      </w:r>
    </w:p>
    <w:p w:rsidR="0015519F" w:rsidRPr="007256C6" w:rsidRDefault="0015519F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  <w:r>
        <w:rPr>
          <w:rFonts w:ascii="Calibri" w:hAnsi="Calibri" w:cs="FuturaTEEDem"/>
          <w:b/>
          <w:noProof w:val="0"/>
        </w:rPr>
        <w:t xml:space="preserve">            neeviduje</w:t>
      </w:r>
    </w:p>
    <w:p w:rsidR="0015519F" w:rsidRPr="007256C6" w:rsidRDefault="0015519F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              </w:t>
      </w:r>
    </w:p>
    <w:p w:rsidR="00115BE4" w:rsidRPr="007256C6" w:rsidRDefault="004C0FFE" w:rsidP="00C2025B">
      <w:pPr>
        <w:pStyle w:val="Odsadxx"/>
        <w:pageBreakBefore/>
        <w:spacing w:beforeLines="40"/>
        <w:ind w:left="-39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</w:t>
      </w:r>
      <w:r w:rsidR="00115BE4" w:rsidRPr="007256C6">
        <w:rPr>
          <w:rFonts w:ascii="Calibri" w:hAnsi="Calibri" w:cs="FuturaTEEDem"/>
          <w:b/>
          <w:color w:val="000000"/>
        </w:rPr>
        <w:t>2.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  <w:r w:rsidR="0015519F">
        <w:rPr>
          <w:rFonts w:ascii="Calibri" w:hAnsi="Calibri" w:cs="FuturaTEEDem"/>
          <w:b/>
          <w:color w:val="000000"/>
        </w:rPr>
        <w:t xml:space="preserve"> </w:t>
      </w:r>
      <w:r w:rsidR="001133D9">
        <w:rPr>
          <w:rFonts w:ascii="Calibri" w:hAnsi="Calibri" w:cs="FuturaTEEDem"/>
          <w:b/>
          <w:color w:val="000000"/>
        </w:rPr>
        <w:t xml:space="preserve">  neeviduje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5519F">
              <w:rPr>
                <w:rFonts w:ascii="Calibri" w:hAnsi="Calibri"/>
                <w:noProof w:val="0"/>
              </w:rPr>
              <w:t>poistky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202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  <w:r w:rsidR="00211B8C">
        <w:rPr>
          <w:rFonts w:ascii="Calibri" w:hAnsi="Calibri" w:cs="FuturaTEEDem"/>
          <w:b/>
          <w:noProof w:val="0"/>
        </w:rPr>
        <w:t xml:space="preserve">                                          neeviduje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202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2025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  <w:r w:rsidR="001133D9">
        <w:rPr>
          <w:rFonts w:ascii="Calibri" w:hAnsi="Calibri" w:cs="FuturaTEEDem"/>
          <w:b/>
          <w:color w:val="000000"/>
        </w:rPr>
        <w:t xml:space="preserve">   neeviduje</w:t>
      </w:r>
    </w:p>
    <w:p w:rsidR="00115BE4" w:rsidRPr="007256C6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33D9" w:rsidRDefault="001133D9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274DE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202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2025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1133D9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rezervách</w:t>
      </w:r>
      <w:r w:rsidR="001133D9">
        <w:rPr>
          <w:rFonts w:ascii="Calibri" w:hAnsi="Calibri" w:cs="FuturaTEEDem"/>
          <w:b/>
          <w:color w:val="000000"/>
        </w:rPr>
        <w:t xml:space="preserve">   neeviduje</w:t>
      </w:r>
    </w:p>
    <w:p w:rsidR="00115BE4" w:rsidRPr="007256C6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133D9">
        <w:trPr>
          <w:trHeight w:val="413"/>
        </w:trPr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40B2D">
              <w:rPr>
                <w:rFonts w:ascii="Calibri" w:hAnsi="Calibri"/>
                <w:noProof w:val="0"/>
              </w:rPr>
              <w:t>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40B2D">
              <w:rPr>
                <w:rFonts w:ascii="Calibri" w:hAnsi="Calibri"/>
                <w:noProof w:val="0"/>
              </w:rPr>
              <w:t>plyn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2025B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6069D5">
              <w:rPr>
                <w:rFonts w:ascii="Calibri" w:hAnsi="Calibri"/>
                <w:noProof w:val="0"/>
              </w:rPr>
              <w:t>Dov</w:t>
            </w:r>
            <w:proofErr w:type="spellEnd"/>
            <w:r w:rsidR="006069D5"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069D5">
              <w:rPr>
                <w:rFonts w:ascii="Calibri" w:hAnsi="Calibri"/>
                <w:noProof w:val="0"/>
              </w:rPr>
              <w:t>plyn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133D9">
              <w:rPr>
                <w:rFonts w:ascii="Calibri" w:hAnsi="Calibri"/>
                <w:noProof w:val="0"/>
              </w:rPr>
              <w:t>268110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133D9">
              <w:rPr>
                <w:rFonts w:ascii="Calibri" w:hAnsi="Calibri"/>
                <w:noProof w:val="0"/>
              </w:rPr>
              <w:t>268110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133D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  <w:r w:rsidR="006E6E07">
        <w:rPr>
          <w:rFonts w:ascii="Calibri" w:hAnsi="Calibri" w:cs="FuturaTEEDem"/>
          <w:b/>
          <w:noProof w:val="0"/>
        </w:rPr>
        <w:t xml:space="preserve"> NEEVIDUJE                                                       </w:t>
      </w: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  <w:r w:rsidR="001133D9">
        <w:rPr>
          <w:rFonts w:ascii="Calibri" w:hAnsi="Calibri" w:cs="FuturaTEEDem"/>
          <w:b/>
          <w:color w:val="000000"/>
        </w:rPr>
        <w:t xml:space="preserve"> neeviduje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73AC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73AC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73AC6">
              <w:rPr>
                <w:rFonts w:ascii="Calibri" w:hAnsi="Calibri"/>
                <w:noProof w:val="0"/>
              </w:rPr>
              <w:t>17915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7CFE">
              <w:rPr>
                <w:rFonts w:ascii="Calibri" w:hAnsi="Calibri"/>
                <w:noProof w:val="0"/>
              </w:rPr>
              <w:t>Od spoločník</w:t>
            </w:r>
            <w:r w:rsidR="001133D9">
              <w:rPr>
                <w:rFonts w:ascii="Calibri" w:hAnsi="Calibri"/>
                <w:noProof w:val="0"/>
              </w:rPr>
              <w:t>ov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7CFE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7CFE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7CFE">
              <w:rPr>
                <w:rFonts w:ascii="Calibri" w:hAnsi="Calibri"/>
                <w:noProof w:val="0"/>
              </w:rPr>
              <w:t>201</w:t>
            </w:r>
            <w:r w:rsidR="001133D9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133D9">
              <w:rPr>
                <w:rFonts w:ascii="Calibri" w:hAnsi="Calibri"/>
                <w:noProof w:val="0"/>
              </w:rPr>
              <w:t>260035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2E1A59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  <w:r w:rsidR="002E1A59">
        <w:rPr>
          <w:rFonts w:ascii="Calibri" w:hAnsi="Calibri" w:cs="FuturaTEEDem"/>
          <w:b/>
          <w:noProof w:val="0"/>
        </w:rPr>
        <w:t xml:space="preserve">  NEEVIDUJE</w:t>
      </w:r>
      <w:r w:rsidR="002E1A59" w:rsidRPr="002E1A59">
        <w:rPr>
          <w:rFonts w:ascii="Calibri" w:hAnsi="Calibri"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2E1A59" w:rsidRPr="007256C6" w:rsidTr="00C2025B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E1A59" w:rsidRPr="007256C6" w:rsidRDefault="002E1A59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E1A59" w:rsidRPr="007256C6" w:rsidRDefault="002E1A59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2E1A59" w:rsidRPr="007256C6" w:rsidRDefault="002E1A59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E1A59" w:rsidRPr="007256C6" w:rsidTr="00C2025B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C202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C202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C202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C202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C202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C202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C202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C202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C202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C202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C202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1A59" w:rsidRPr="007256C6" w:rsidTr="00C202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C202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C2025B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položkách zabezpe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ených derivátmi</w:t>
      </w:r>
      <w:r w:rsidR="002E1A59">
        <w:rPr>
          <w:rFonts w:ascii="Calibri" w:hAnsi="Calibri" w:cs="FuturaTEEDem"/>
          <w:b/>
          <w:color w:val="000000"/>
        </w:rPr>
        <w:t xml:space="preserve"> neev.</w:t>
      </w:r>
    </w:p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  <w:r w:rsidR="002E1A59">
        <w:rPr>
          <w:rFonts w:ascii="Calibri" w:hAnsi="Calibri" w:cs="FuturaTEEDem"/>
          <w:b/>
          <w:noProof w:val="0"/>
        </w:rPr>
        <w:t xml:space="preserve"> neeviduje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17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133D9">
              <w:rPr>
                <w:rFonts w:ascii="Calibri" w:hAnsi="Calibri"/>
                <w:noProof w:val="0"/>
              </w:rPr>
              <w:t>P</w:t>
            </w:r>
            <w:r w:rsidR="00D31766">
              <w:rPr>
                <w:rFonts w:ascii="Calibri" w:hAnsi="Calibri"/>
                <w:noProof w:val="0"/>
              </w:rPr>
              <w:t>od</w:t>
            </w:r>
            <w:r w:rsidR="001133D9">
              <w:rPr>
                <w:rFonts w:ascii="Calibri" w:hAnsi="Calibri"/>
                <w:noProof w:val="0"/>
              </w:rPr>
              <w:t xml:space="preserve">nájom </w:t>
            </w:r>
            <w:proofErr w:type="spellStart"/>
            <w:r w:rsidR="00CE76BF">
              <w:rPr>
                <w:rFonts w:ascii="Calibri" w:hAnsi="Calibri"/>
                <w:noProof w:val="0"/>
              </w:rPr>
              <w:t>pr</w:t>
            </w:r>
            <w:proofErr w:type="spellEnd"/>
            <w:r w:rsidR="00CE76BF"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33D9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E76BF">
              <w:rPr>
                <w:rFonts w:ascii="Calibri" w:hAnsi="Calibri"/>
                <w:noProof w:val="0"/>
              </w:rPr>
              <w:t>3200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E76BF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76BF">
              <w:rPr>
                <w:rFonts w:ascii="Calibri" w:hAnsi="Calibri"/>
                <w:noProof w:val="0"/>
              </w:rPr>
              <w:t>900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133D9">
              <w:rPr>
                <w:rFonts w:ascii="Calibri" w:hAnsi="Calibri"/>
                <w:noProof w:val="0"/>
              </w:rPr>
              <w:t>14</w:t>
            </w:r>
            <w:r w:rsidR="00CE76BF">
              <w:rPr>
                <w:rFonts w:ascii="Calibri" w:hAnsi="Calibri"/>
                <w:noProof w:val="0"/>
              </w:rPr>
              <w:t>300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2025B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  <w:r w:rsidR="00E1488A">
        <w:rPr>
          <w:rFonts w:ascii="Calibri" w:hAnsi="Calibri" w:cs="FuturaTEEDem"/>
          <w:b/>
          <w:color w:val="000000"/>
        </w:rPr>
        <w:t xml:space="preserve"> NEEV.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202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202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202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2025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202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202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202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202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2025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2025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2025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1766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</w:t>
            </w:r>
            <w:r w:rsidR="00CE76BF">
              <w:rPr>
                <w:rFonts w:ascii="Calibri" w:hAnsi="Calibri"/>
                <w:noProof w:val="0"/>
              </w:rPr>
              <w:t>300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176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1766">
              <w:rPr>
                <w:rFonts w:ascii="Calibri" w:hAnsi="Calibri"/>
                <w:noProof w:val="0"/>
              </w:rPr>
              <w:t>14</w:t>
            </w:r>
            <w:r w:rsidR="00CE76BF">
              <w:rPr>
                <w:rFonts w:ascii="Calibri" w:hAnsi="Calibri"/>
                <w:noProof w:val="0"/>
              </w:rPr>
              <w:t>300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202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2025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76BF">
              <w:rPr>
                <w:rFonts w:ascii="Calibri" w:hAnsi="Calibri"/>
                <w:noProof w:val="0"/>
              </w:rPr>
              <w:t>14000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DB2B59">
              <w:rPr>
                <w:rFonts w:ascii="Calibri" w:hAnsi="Calibri"/>
                <w:noProof w:val="0"/>
              </w:rPr>
              <w:t>Reklama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2B59">
              <w:rPr>
                <w:rFonts w:ascii="Calibri" w:hAnsi="Calibri"/>
                <w:noProof w:val="0"/>
              </w:rPr>
              <w:t>Nájom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2B59">
              <w:rPr>
                <w:rFonts w:ascii="Calibri" w:hAnsi="Calibri"/>
                <w:noProof w:val="0"/>
              </w:rPr>
              <w:t>14</w:t>
            </w:r>
            <w:r w:rsidR="00CE76BF">
              <w:rPr>
                <w:rFonts w:ascii="Calibri" w:hAnsi="Calibri"/>
                <w:noProof w:val="0"/>
              </w:rPr>
              <w:t>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2B59">
              <w:rPr>
                <w:rFonts w:ascii="Calibri" w:hAnsi="Calibri"/>
                <w:noProof w:val="0"/>
              </w:rPr>
              <w:t>doprava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5E650F">
              <w:rPr>
                <w:rFonts w:ascii="Calibri" w:hAnsi="Calibri"/>
                <w:noProof w:val="0"/>
              </w:rPr>
              <w:t>Materiál a energie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E650F"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E650F"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</w:t>
      </w:r>
      <w:r w:rsidR="00C94772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príjmov</w:t>
      </w:r>
      <w:r w:rsidR="00C94772">
        <w:rPr>
          <w:rFonts w:ascii="Calibri" w:hAnsi="Calibri" w:cs="FuturaTEEDem"/>
          <w:b/>
          <w:noProof w:val="0"/>
        </w:rPr>
        <w:t xml:space="preserve">  NEEVIDUJE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4772" w:rsidRDefault="00C94772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4772" w:rsidRPr="007256C6" w:rsidRDefault="00C94772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94772">
              <w:rPr>
                <w:rFonts w:ascii="Calibri" w:hAnsi="Calibri"/>
                <w:color w:val="000000"/>
              </w:rPr>
              <w:t>8722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94772">
              <w:rPr>
                <w:rFonts w:ascii="Calibri" w:hAnsi="Calibri"/>
                <w:color w:val="000000"/>
              </w:rPr>
              <w:t>128872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4772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4772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94772">
              <w:rPr>
                <w:rFonts w:ascii="Calibri" w:hAnsi="Calibri"/>
                <w:color w:val="000000"/>
              </w:rPr>
              <w:t>6340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94772">
              <w:rPr>
                <w:rFonts w:ascii="Calibri" w:hAnsi="Calibri"/>
                <w:color w:val="000000"/>
              </w:rPr>
              <w:t>28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94772">
              <w:rPr>
                <w:rFonts w:ascii="Calibri" w:hAnsi="Calibri"/>
                <w:color w:val="000000"/>
              </w:rPr>
              <w:t>30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94772">
              <w:rPr>
                <w:rFonts w:ascii="Calibri" w:hAnsi="Calibri"/>
                <w:color w:val="000000"/>
              </w:rPr>
              <w:t>8722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94772">
              <w:rPr>
                <w:rFonts w:ascii="Calibri" w:hAnsi="Calibri"/>
                <w:color w:val="000000"/>
              </w:rPr>
              <w:t>128842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4772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1657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94772">
              <w:rPr>
                <w:rFonts w:ascii="Calibri" w:hAnsi="Calibri"/>
                <w:color w:val="000000"/>
              </w:rPr>
              <w:t>19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4772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24480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94772">
              <w:rPr>
                <w:rFonts w:ascii="Calibri" w:hAnsi="Calibri"/>
                <w:color w:val="000000"/>
              </w:rPr>
              <w:t>19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94772">
              <w:rPr>
                <w:rFonts w:ascii="Calibri" w:hAnsi="Calibri"/>
                <w:color w:val="000000"/>
              </w:rPr>
              <w:t>1657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94772">
              <w:rPr>
                <w:rFonts w:ascii="Calibri" w:hAnsi="Calibri"/>
                <w:color w:val="000000"/>
              </w:rPr>
              <w:t>19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94772">
              <w:rPr>
                <w:rFonts w:ascii="Calibri" w:hAnsi="Calibri"/>
                <w:color w:val="000000"/>
              </w:rPr>
              <w:t>24480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94772">
              <w:rPr>
                <w:rFonts w:ascii="Calibri" w:hAnsi="Calibri"/>
                <w:color w:val="000000"/>
              </w:rPr>
              <w:t>19</w:t>
            </w:r>
          </w:p>
        </w:tc>
      </w:tr>
    </w:tbl>
    <w:p w:rsidR="00115BE4" w:rsidRPr="007256C6" w:rsidRDefault="00115BE4" w:rsidP="00C202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color w:val="000000"/>
        </w:rPr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  <w:r w:rsidR="00C13FE1">
        <w:rPr>
          <w:rFonts w:ascii="Calibri" w:hAnsi="Calibri" w:cs="FuturaTEEDem"/>
          <w:b/>
          <w:color w:val="000000"/>
        </w:rPr>
        <w:t xml:space="preserve"> NEEVIDUJE</w:t>
      </w:r>
    </w:p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  <w:r w:rsidR="00C13FE1">
        <w:rPr>
          <w:rFonts w:ascii="Calibri" w:hAnsi="Calibri" w:cs="FuturaTEEDem"/>
          <w:b/>
          <w:noProof w:val="0"/>
        </w:rPr>
        <w:t xml:space="preserve"> NEEVIDUJE          </w:t>
      </w:r>
      <w:r w:rsidRPr="007256C6">
        <w:rPr>
          <w:rFonts w:ascii="Calibri" w:hAnsi="Calibri" w:cs="FuturaTEEDem"/>
          <w:b/>
          <w:color w:val="000000"/>
        </w:rPr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  <w:r w:rsidR="00C13FE1">
        <w:rPr>
          <w:rFonts w:ascii="Calibri" w:hAnsi="Calibri" w:cs="FuturaTEEDem"/>
          <w:b/>
          <w:color w:val="000000"/>
        </w:rPr>
        <w:t xml:space="preserve"> NEEVIDUJE</w:t>
      </w:r>
    </w:p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025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  <w:r w:rsidR="00C13FE1">
              <w:rPr>
                <w:rFonts w:ascii="Calibri" w:hAnsi="Calibri"/>
                <w:color w:val="000000"/>
              </w:rPr>
              <w:t xml:space="preserve"> ...dividendy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13FE1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2025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202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  <w:r w:rsidR="00E754B6">
        <w:rPr>
          <w:rFonts w:ascii="Calibri" w:hAnsi="Calibri" w:cs="FuturaTEEDem"/>
          <w:b/>
          <w:noProof w:val="0"/>
        </w:rPr>
        <w:t xml:space="preserve">  NEEVIDUJE</w:t>
      </w:r>
    </w:p>
    <w:p w:rsidR="00115BE4" w:rsidRPr="007256C6" w:rsidRDefault="00115BE4" w:rsidP="00C2025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C2025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76BF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76BF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76BF">
              <w:rPr>
                <w:rFonts w:ascii="Calibri" w:hAnsi="Calibri"/>
                <w:noProof w:val="0"/>
              </w:rPr>
              <w:t>218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E76B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76BF">
              <w:rPr>
                <w:rFonts w:ascii="Calibri" w:hAnsi="Calibri"/>
                <w:noProof w:val="0"/>
              </w:rPr>
              <w:t>218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2025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2025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878"/>
        <w:gridCol w:w="2265"/>
        <w:gridCol w:w="1243"/>
        <w:gridCol w:w="1244"/>
        <w:gridCol w:w="500"/>
        <w:gridCol w:w="743"/>
        <w:gridCol w:w="872"/>
        <w:gridCol w:w="372"/>
        <w:gridCol w:w="1243"/>
      </w:tblGrid>
      <w:tr w:rsidR="00E5332F" w:rsidRPr="007256C6" w:rsidTr="00ED5F3B">
        <w:tc>
          <w:tcPr>
            <w:tcW w:w="3143" w:type="dxa"/>
            <w:gridSpan w:val="2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ED5F3B">
        <w:tc>
          <w:tcPr>
            <w:tcW w:w="3143" w:type="dxa"/>
            <w:gridSpan w:val="2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2025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2025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E76BF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F90AE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0EC5B2"/>
    <w:multiLevelType w:val="singleLevel"/>
    <w:tmpl w:val="767F1F89"/>
    <w:lvl w:ilvl="0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ascii="Times New Roman" w:hAnsi="Times New Roman" w:cs="Times New Roman"/>
        <w:b/>
        <w:bCs/>
        <w:sz w:val="20"/>
        <w:szCs w:val="20"/>
      </w:rPr>
    </w:lvl>
  </w:abstractNum>
  <w:abstractNum w:abstractNumId="1">
    <w:nsid w:val="564DF70F"/>
    <w:multiLevelType w:val="singleLevel"/>
    <w:tmpl w:val="148157CF"/>
    <w:lvl w:ilvl="0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ascii="Times New Roman" w:hAnsi="Times New Roman" w:cs="Times New Roman"/>
        <w:b/>
        <w:bCs/>
        <w:sz w:val="20"/>
        <w:szCs w:val="20"/>
      </w:rPr>
    </w:lvl>
  </w:abstractNum>
  <w:abstractNum w:abstractNumId="2">
    <w:nsid w:val="76A4B77C"/>
    <w:multiLevelType w:val="singleLevel"/>
    <w:tmpl w:val="2EE3F718"/>
    <w:lvl w:ilvl="0">
      <w:start w:val="1"/>
      <w:numFmt w:val="lowerLetter"/>
      <w:lvlText w:val="%1)"/>
      <w:lvlJc w:val="left"/>
      <w:pPr>
        <w:tabs>
          <w:tab w:val="num" w:pos="252"/>
        </w:tabs>
        <w:ind w:left="252" w:hanging="252"/>
      </w:pPr>
      <w:rPr>
        <w:rFonts w:ascii="Times New Roman" w:hAnsi="Times New Roman" w:cs="Times New Roman"/>
        <w:sz w:val="20"/>
        <w:szCs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33D9"/>
    <w:rsid w:val="00115BE4"/>
    <w:rsid w:val="00117D32"/>
    <w:rsid w:val="001274DE"/>
    <w:rsid w:val="00146C88"/>
    <w:rsid w:val="0015519F"/>
    <w:rsid w:val="001561BB"/>
    <w:rsid w:val="00161868"/>
    <w:rsid w:val="0016582D"/>
    <w:rsid w:val="00167423"/>
    <w:rsid w:val="00176BB3"/>
    <w:rsid w:val="00181E24"/>
    <w:rsid w:val="001A7432"/>
    <w:rsid w:val="001C4C58"/>
    <w:rsid w:val="001D2B12"/>
    <w:rsid w:val="001D4AE8"/>
    <w:rsid w:val="001E223D"/>
    <w:rsid w:val="001E54BB"/>
    <w:rsid w:val="00211B8C"/>
    <w:rsid w:val="00222A06"/>
    <w:rsid w:val="00274A82"/>
    <w:rsid w:val="00282C41"/>
    <w:rsid w:val="00283B1E"/>
    <w:rsid w:val="0028519A"/>
    <w:rsid w:val="002A2499"/>
    <w:rsid w:val="002E1A59"/>
    <w:rsid w:val="003253E1"/>
    <w:rsid w:val="003416E8"/>
    <w:rsid w:val="00347949"/>
    <w:rsid w:val="00351E0C"/>
    <w:rsid w:val="00372600"/>
    <w:rsid w:val="0037281B"/>
    <w:rsid w:val="003841C9"/>
    <w:rsid w:val="00387A9F"/>
    <w:rsid w:val="00391B21"/>
    <w:rsid w:val="003E3936"/>
    <w:rsid w:val="003F200F"/>
    <w:rsid w:val="00431EE7"/>
    <w:rsid w:val="004403ED"/>
    <w:rsid w:val="00440B2D"/>
    <w:rsid w:val="00493581"/>
    <w:rsid w:val="004C0FFE"/>
    <w:rsid w:val="004C25C4"/>
    <w:rsid w:val="004D0CC0"/>
    <w:rsid w:val="004E1674"/>
    <w:rsid w:val="004E2649"/>
    <w:rsid w:val="00520380"/>
    <w:rsid w:val="00520ACC"/>
    <w:rsid w:val="005318DF"/>
    <w:rsid w:val="00541170"/>
    <w:rsid w:val="0058603B"/>
    <w:rsid w:val="00587B20"/>
    <w:rsid w:val="00592FD7"/>
    <w:rsid w:val="005B0244"/>
    <w:rsid w:val="005B50B3"/>
    <w:rsid w:val="005E650F"/>
    <w:rsid w:val="005F544E"/>
    <w:rsid w:val="006069D5"/>
    <w:rsid w:val="00612154"/>
    <w:rsid w:val="006B6F76"/>
    <w:rsid w:val="006C636E"/>
    <w:rsid w:val="006D1715"/>
    <w:rsid w:val="006E4D75"/>
    <w:rsid w:val="006E599F"/>
    <w:rsid w:val="006E6E07"/>
    <w:rsid w:val="006F1F95"/>
    <w:rsid w:val="00713FEE"/>
    <w:rsid w:val="007256C6"/>
    <w:rsid w:val="0073260B"/>
    <w:rsid w:val="007519E0"/>
    <w:rsid w:val="0077538D"/>
    <w:rsid w:val="00777B1A"/>
    <w:rsid w:val="00785C79"/>
    <w:rsid w:val="00792537"/>
    <w:rsid w:val="007C0484"/>
    <w:rsid w:val="007C29D1"/>
    <w:rsid w:val="007C302A"/>
    <w:rsid w:val="007E4A5D"/>
    <w:rsid w:val="007E6C4C"/>
    <w:rsid w:val="007F2851"/>
    <w:rsid w:val="00836C01"/>
    <w:rsid w:val="008525AE"/>
    <w:rsid w:val="00877B60"/>
    <w:rsid w:val="00886C91"/>
    <w:rsid w:val="008950D1"/>
    <w:rsid w:val="008B188C"/>
    <w:rsid w:val="008D7CFE"/>
    <w:rsid w:val="00906955"/>
    <w:rsid w:val="0093205C"/>
    <w:rsid w:val="00937D86"/>
    <w:rsid w:val="00941F2E"/>
    <w:rsid w:val="0099183A"/>
    <w:rsid w:val="00992A3C"/>
    <w:rsid w:val="00997431"/>
    <w:rsid w:val="009A1608"/>
    <w:rsid w:val="009A76F2"/>
    <w:rsid w:val="009D65D3"/>
    <w:rsid w:val="009F5EFC"/>
    <w:rsid w:val="00A35E74"/>
    <w:rsid w:val="00A37EAB"/>
    <w:rsid w:val="00A777C9"/>
    <w:rsid w:val="00AA179B"/>
    <w:rsid w:val="00AD1E99"/>
    <w:rsid w:val="00AD55FB"/>
    <w:rsid w:val="00AF1B07"/>
    <w:rsid w:val="00AF4498"/>
    <w:rsid w:val="00B02133"/>
    <w:rsid w:val="00B027B9"/>
    <w:rsid w:val="00B211DE"/>
    <w:rsid w:val="00B36C58"/>
    <w:rsid w:val="00B458C9"/>
    <w:rsid w:val="00B73AC6"/>
    <w:rsid w:val="00B90B3C"/>
    <w:rsid w:val="00BB6FD5"/>
    <w:rsid w:val="00BF2B26"/>
    <w:rsid w:val="00BF3D38"/>
    <w:rsid w:val="00BF4E55"/>
    <w:rsid w:val="00C01942"/>
    <w:rsid w:val="00C13FE1"/>
    <w:rsid w:val="00C2025B"/>
    <w:rsid w:val="00C22766"/>
    <w:rsid w:val="00C477BA"/>
    <w:rsid w:val="00C47D37"/>
    <w:rsid w:val="00C93EE3"/>
    <w:rsid w:val="00C94772"/>
    <w:rsid w:val="00CB4156"/>
    <w:rsid w:val="00CD0269"/>
    <w:rsid w:val="00CE6EF1"/>
    <w:rsid w:val="00CE76BF"/>
    <w:rsid w:val="00D31766"/>
    <w:rsid w:val="00D71B10"/>
    <w:rsid w:val="00D80FA6"/>
    <w:rsid w:val="00D8483E"/>
    <w:rsid w:val="00DA767B"/>
    <w:rsid w:val="00DB19AF"/>
    <w:rsid w:val="00DB2710"/>
    <w:rsid w:val="00DB2B59"/>
    <w:rsid w:val="00DC710D"/>
    <w:rsid w:val="00DD30AF"/>
    <w:rsid w:val="00DD584E"/>
    <w:rsid w:val="00E10C60"/>
    <w:rsid w:val="00E1488A"/>
    <w:rsid w:val="00E177C2"/>
    <w:rsid w:val="00E36488"/>
    <w:rsid w:val="00E5332F"/>
    <w:rsid w:val="00E56393"/>
    <w:rsid w:val="00E62664"/>
    <w:rsid w:val="00E754B6"/>
    <w:rsid w:val="00E76A6B"/>
    <w:rsid w:val="00EA229E"/>
    <w:rsid w:val="00EB7D5C"/>
    <w:rsid w:val="00ED1BC2"/>
    <w:rsid w:val="00ED5F3B"/>
    <w:rsid w:val="00EE6053"/>
    <w:rsid w:val="00EF120A"/>
    <w:rsid w:val="00EF337A"/>
    <w:rsid w:val="00F31842"/>
    <w:rsid w:val="00F43521"/>
    <w:rsid w:val="00F4661A"/>
    <w:rsid w:val="00F5340A"/>
    <w:rsid w:val="00F56B32"/>
    <w:rsid w:val="00F834BC"/>
    <w:rsid w:val="00F90AE1"/>
    <w:rsid w:val="00FA0B28"/>
    <w:rsid w:val="00FC0C3A"/>
    <w:rsid w:val="00FD3C17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0AE1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F90AE1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90AE1"/>
    <w:rPr>
      <w:sz w:val="24"/>
      <w:szCs w:val="24"/>
    </w:rPr>
  </w:style>
  <w:style w:type="paragraph" w:customStyle="1" w:styleId="Odsad">
    <w:name w:val="Odsad"/>
    <w:uiPriority w:val="99"/>
    <w:rsid w:val="00F90AE1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F90AE1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F90AE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F90AE1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F90AE1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F90AE1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F90AE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21</Pages>
  <Words>3894</Words>
  <Characters>22202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Rajcan</dc:creator>
  <cp:lastModifiedBy>Rajcan</cp:lastModifiedBy>
  <cp:revision>8</cp:revision>
  <dcterms:created xsi:type="dcterms:W3CDTF">2014-03-06T21:24:00Z</dcterms:created>
  <dcterms:modified xsi:type="dcterms:W3CDTF">2014-03-06T22:15:00Z</dcterms:modified>
</cp:coreProperties>
</file>