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4D0C" w:rsidRPr="005A378F" w:rsidRDefault="000B4D0C" w:rsidP="000B4D0C">
      <w:pPr>
        <w:numPr>
          <w:ilvl w:val="0"/>
          <w:numId w:val="18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 </w:t>
      </w:r>
      <w:r w:rsidRPr="005A378F">
        <w:rPr>
          <w:b/>
          <w:i/>
          <w:sz w:val="26"/>
          <w:szCs w:val="26"/>
        </w:rPr>
        <w:t>Informácie o  účtov</w:t>
      </w:r>
      <w:r>
        <w:rPr>
          <w:b/>
          <w:i/>
          <w:sz w:val="26"/>
          <w:szCs w:val="26"/>
        </w:rPr>
        <w:t>nej</w:t>
      </w:r>
      <w:r w:rsidRPr="005A378F">
        <w:rPr>
          <w:b/>
          <w:i/>
          <w:sz w:val="26"/>
          <w:szCs w:val="26"/>
        </w:rPr>
        <w:t xml:space="preserve"> jednotk</w:t>
      </w:r>
      <w:r>
        <w:rPr>
          <w:b/>
          <w:i/>
          <w:sz w:val="26"/>
          <w:szCs w:val="26"/>
        </w:rPr>
        <w:t>e</w:t>
      </w:r>
    </w:p>
    <w:p w:rsidR="00965498" w:rsidRDefault="00965498" w:rsidP="006A4709">
      <w:pPr>
        <w:spacing w:after="0"/>
        <w:rPr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1"/>
      </w:tblGrid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Obchodné meno:</w:t>
            </w:r>
          </w:p>
          <w:p w:rsidR="000B4D0C" w:rsidRPr="002716CB" w:rsidRDefault="000B4D0C" w:rsidP="00F74303">
            <w:pPr>
              <w:jc w:val="both"/>
              <w:rPr>
                <w:rFonts w:cs="Arial Narrow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 </w:t>
            </w:r>
            <w:r w:rsidR="00F10173">
              <w:rPr>
                <w:rFonts w:cs="Arial Narrow"/>
                <w:szCs w:val="22"/>
              </w:rPr>
              <w:t>A-Z STAVBA s.r.o.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F10173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Dubová 2714/6, 085 01  Bardejov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F10173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12.07.2013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F10173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01.09.2013</w:t>
            </w: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965498" w:rsidRDefault="00965498" w:rsidP="00965498">
      <w:pPr>
        <w:jc w:val="both"/>
        <w:rPr>
          <w:b/>
          <w:bCs/>
          <w:szCs w:val="22"/>
        </w:rPr>
      </w:pPr>
      <w:r w:rsidRPr="005A378F">
        <w:rPr>
          <w:b/>
          <w:szCs w:val="22"/>
        </w:rPr>
        <w:t>A.</w:t>
      </w:r>
      <w:r>
        <w:rPr>
          <w:b/>
          <w:szCs w:val="22"/>
        </w:rPr>
        <w:t>b</w:t>
      </w:r>
      <w:r w:rsidRPr="005A378F">
        <w:rPr>
          <w:b/>
          <w:szCs w:val="22"/>
        </w:rPr>
        <w:t xml:space="preserve">) </w:t>
      </w:r>
      <w:r w:rsidRPr="00965498">
        <w:rPr>
          <w:b/>
          <w:bCs/>
          <w:szCs w:val="22"/>
        </w:rPr>
        <w:t>opis hospodárskej  činnosti účtovnej jednotky</w:t>
      </w:r>
      <w:r w:rsidR="000B4D0C">
        <w:rPr>
          <w:b/>
          <w:bCs/>
          <w:szCs w:val="22"/>
        </w:rPr>
        <w:t>:</w:t>
      </w:r>
    </w:p>
    <w:p w:rsidR="00D94CC0" w:rsidRDefault="00F10173" w:rsidP="00965498">
      <w:pPr>
        <w:jc w:val="both"/>
        <w:rPr>
          <w:b/>
          <w:szCs w:val="22"/>
        </w:rPr>
      </w:pPr>
      <w:r>
        <w:rPr>
          <w:b/>
          <w:szCs w:val="22"/>
        </w:rPr>
        <w:t>Ostatné stavebné kompletizačné a dokončovacie práce.</w:t>
      </w:r>
    </w:p>
    <w:p w:rsidR="00D94CC0" w:rsidRPr="00965498" w:rsidRDefault="00D94CC0" w:rsidP="00965498">
      <w:pPr>
        <w:jc w:val="both"/>
        <w:rPr>
          <w:b/>
          <w:szCs w:val="22"/>
        </w:rPr>
      </w:pPr>
    </w:p>
    <w:p w:rsidR="00965498" w:rsidRPr="00D94CC0" w:rsidRDefault="00965498" w:rsidP="00692917">
      <w:pPr>
        <w:spacing w:after="0"/>
        <w:jc w:val="both"/>
        <w:rPr>
          <w:b/>
          <w:szCs w:val="22"/>
        </w:rPr>
      </w:pPr>
      <w:r w:rsidRPr="005A378F">
        <w:rPr>
          <w:b/>
          <w:szCs w:val="22"/>
        </w:rPr>
        <w:t>A.d) Podniky</w:t>
      </w:r>
      <w:r>
        <w:rPr>
          <w:b/>
          <w:szCs w:val="22"/>
        </w:rPr>
        <w:t xml:space="preserve"> je</w:t>
      </w:r>
      <w:r w:rsidRPr="005A378F">
        <w:rPr>
          <w:b/>
          <w:szCs w:val="22"/>
        </w:rPr>
        <w:t xml:space="preserve"> neobmedzene ručiacim spoločníkom</w:t>
      </w:r>
      <w:r>
        <w:rPr>
          <w:b/>
          <w:szCs w:val="22"/>
        </w:rPr>
        <w:t xml:space="preserve"> v iných účtovných jednotkách</w:t>
      </w:r>
      <w:r w:rsidR="00D94CC0">
        <w:rPr>
          <w:b/>
          <w:szCs w:val="22"/>
        </w:rPr>
        <w:t xml:space="preserve">: </w:t>
      </w:r>
      <w:r w:rsidR="002155E1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2155E1" w:rsidRPr="005A378F">
        <w:rPr>
          <w:szCs w:val="22"/>
        </w:rPr>
      </w:r>
      <w:r w:rsidR="002155E1"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2155E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10173">
        <w:rPr>
          <w:szCs w:val="22"/>
        </w:rPr>
        <w:instrText xml:space="preserve"> FORMCHECKBOX </w:instrText>
      </w:r>
      <w:r w:rsidR="002155E1">
        <w:rPr>
          <w:szCs w:val="22"/>
        </w:rPr>
      </w:r>
      <w:r w:rsidR="002155E1">
        <w:rPr>
          <w:szCs w:val="22"/>
        </w:rPr>
        <w:fldChar w:fldCharType="end"/>
      </w:r>
      <w:r w:rsidRPr="005A378F">
        <w:rPr>
          <w:szCs w:val="22"/>
        </w:rPr>
        <w:t>Nie</w:t>
      </w:r>
    </w:p>
    <w:p w:rsidR="00965498" w:rsidRPr="00D94CC0" w:rsidRDefault="00965498" w:rsidP="00692917">
      <w:pPr>
        <w:spacing w:after="0"/>
        <w:jc w:val="both"/>
        <w:rPr>
          <w:b/>
          <w:szCs w:val="22"/>
        </w:rPr>
      </w:pPr>
      <w:r w:rsidRPr="005A378F">
        <w:rPr>
          <w:b/>
          <w:szCs w:val="22"/>
        </w:rPr>
        <w:t>A.e) Právny dôvod na zostavenie účtovnej závierky:</w:t>
      </w:r>
      <w:bookmarkStart w:id="0" w:name="Začiarkov1"/>
      <w:r w:rsidR="002155E1">
        <w:rPr>
          <w:szCs w:val="22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r w:rsidR="00F10173">
        <w:rPr>
          <w:szCs w:val="22"/>
        </w:rPr>
        <w:instrText xml:space="preserve"> FORMCHECKBOX </w:instrText>
      </w:r>
      <w:r w:rsidR="002155E1">
        <w:rPr>
          <w:szCs w:val="22"/>
        </w:rPr>
      </w:r>
      <w:r w:rsidR="002155E1">
        <w:rPr>
          <w:szCs w:val="22"/>
        </w:rPr>
        <w:fldChar w:fldCharType="end"/>
      </w:r>
      <w:bookmarkEnd w:id="0"/>
      <w:r w:rsidRPr="005A378F">
        <w:rPr>
          <w:szCs w:val="22"/>
        </w:rPr>
        <w:t xml:space="preserve"> riadna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bookmarkStart w:id="1" w:name="Začiarkov2"/>
      <w:r w:rsidR="002155E1" w:rsidRPr="005A378F">
        <w:rPr>
          <w:szCs w:val="22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2155E1" w:rsidRPr="005A378F">
        <w:rPr>
          <w:szCs w:val="22"/>
        </w:rPr>
      </w:r>
      <w:r w:rsidR="002155E1" w:rsidRPr="005A378F">
        <w:rPr>
          <w:szCs w:val="22"/>
        </w:rPr>
        <w:fldChar w:fldCharType="end"/>
      </w:r>
      <w:bookmarkEnd w:id="1"/>
      <w:r w:rsidRPr="005A378F">
        <w:rPr>
          <w:szCs w:val="22"/>
        </w:rPr>
        <w:t xml:space="preserve"> mimoriadna</w:t>
      </w:r>
    </w:p>
    <w:p w:rsidR="00965498" w:rsidRPr="005A378F" w:rsidRDefault="0096549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tab/>
        <w:t xml:space="preserve">Dôvod na zostavenie </w:t>
      </w:r>
      <w:r w:rsidRPr="005A378F">
        <w:rPr>
          <w:b/>
          <w:szCs w:val="22"/>
        </w:rPr>
        <w:t>mimoriadnej</w:t>
      </w:r>
      <w:r w:rsidRPr="005A378F">
        <w:rPr>
          <w:szCs w:val="22"/>
        </w:rPr>
        <w:t xml:space="preserve"> účtovnej závierky:</w:t>
      </w:r>
    </w:p>
    <w:bookmarkStart w:id="2" w:name="Začiarkov3"/>
    <w:p w:rsidR="00965498" w:rsidRPr="005A378F" w:rsidRDefault="002155E1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bookmarkEnd w:id="2"/>
      <w:r w:rsidR="00965498" w:rsidRPr="005A378F">
        <w:rPr>
          <w:szCs w:val="22"/>
        </w:rPr>
        <w:t xml:space="preserve"> rozdelenie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zlúčenie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splynutie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</w:p>
    <w:p w:rsidR="00965498" w:rsidRPr="005A378F" w:rsidRDefault="002155E1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zmena právnej formy 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začiatok likvidácie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koniec likvidácie</w:t>
      </w:r>
      <w:r w:rsidR="00965498" w:rsidRPr="005A378F">
        <w:rPr>
          <w:szCs w:val="22"/>
        </w:rPr>
        <w:tab/>
      </w:r>
    </w:p>
    <w:p w:rsidR="00965498" w:rsidRPr="005A378F" w:rsidRDefault="002155E1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vyhlásenie konkurzu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zrušenie konkurzu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965498" w:rsidRPr="005A378F" w:rsidTr="00F74303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F1017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F1017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F10173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965498" w:rsidRDefault="00965498" w:rsidP="00965498"/>
    <w:p w:rsidR="00D94CC0" w:rsidRPr="00965498" w:rsidRDefault="00D94CC0" w:rsidP="00965498"/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konsolidovanom celku, ak je účtovná jednotka jeho súčasťou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r w:rsidRPr="005A378F">
        <w:rPr>
          <w:b/>
          <w:szCs w:val="22"/>
        </w:rPr>
        <w:t>C.a)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r w:rsidRPr="005A378F">
        <w:rPr>
          <w:b/>
          <w:szCs w:val="22"/>
        </w:rPr>
        <w:t>C.b)</w:t>
      </w:r>
      <w:r w:rsidRPr="005A378F">
        <w:rPr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r w:rsidRPr="005A378F">
        <w:rPr>
          <w:b/>
          <w:szCs w:val="22"/>
        </w:rPr>
        <w:t>C.c)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v ktorej je možné tieto konsolidované účtovné závierky získať:</w:t>
      </w:r>
    </w:p>
    <w:p w:rsidR="00965498" w:rsidRDefault="00965498" w:rsidP="00965498">
      <w:pPr>
        <w:ind w:left="705"/>
        <w:jc w:val="both"/>
        <w:rPr>
          <w:szCs w:val="22"/>
        </w:rPr>
      </w:pPr>
      <w:r w:rsidRPr="005A378F">
        <w:rPr>
          <w:szCs w:val="22"/>
        </w:rPr>
        <w:lastRenderedPageBreak/>
        <w:t>Adresa registrovaného súdu, ktorý vedie obchodný register, v ktorom sa uložia tieto konsolidované účtovné závierky:</w:t>
      </w:r>
    </w:p>
    <w:p w:rsidR="00965498" w:rsidRPr="004876F7" w:rsidRDefault="00965498" w:rsidP="00965498">
      <w:pPr>
        <w:ind w:left="705" w:hanging="705"/>
        <w:jc w:val="both"/>
        <w:rPr>
          <w:szCs w:val="22"/>
        </w:rPr>
      </w:pPr>
      <w:r w:rsidRPr="004876F7">
        <w:rPr>
          <w:b/>
          <w:szCs w:val="22"/>
        </w:rPr>
        <w:t>C.d)</w:t>
      </w:r>
      <w:r>
        <w:rPr>
          <w:b/>
          <w:szCs w:val="22"/>
        </w:rPr>
        <w:tab/>
      </w:r>
      <w:r>
        <w:rPr>
          <w:szCs w:val="22"/>
        </w:rPr>
        <w:t>Materská účtovná jednotka je oslobodená od povinnosti zostaviť konsolidovanú účtovnú závierku a konsolidovanú výročnú správu</w:t>
      </w:r>
    </w:p>
    <w:p w:rsidR="00965498" w:rsidRPr="005A378F" w:rsidRDefault="00965498" w:rsidP="00965498">
      <w:pPr>
        <w:jc w:val="both"/>
        <w:rPr>
          <w:szCs w:val="22"/>
        </w:rPr>
      </w:pP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Ďalšie informácie</w:t>
      </w:r>
      <w:r w:rsidR="00D94CC0">
        <w:rPr>
          <w:b/>
          <w:i/>
          <w:sz w:val="26"/>
          <w:szCs w:val="26"/>
        </w:rPr>
        <w:t xml:space="preserve"> o: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použitých účtovných zásadách a účtovných metódach,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aktív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pasív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výnosoch,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nákladoch,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daniach z príjmov,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údajoch na podsúvahových účtoch,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iných aktívach a  iných pasívach,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spriaznených osobách,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skutočnostiach, ktoré nastali medzi dňom, ku ktorému sa zostavuje účtovná závierka a dňom jej zostavenia,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zmien vlastného imania,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peňažných tokov.</w:t>
      </w:r>
    </w:p>
    <w:p w:rsidR="00D94CC0" w:rsidRDefault="00D94CC0" w:rsidP="00D94CC0">
      <w:pPr>
        <w:spacing w:after="0"/>
        <w:jc w:val="both"/>
        <w:rPr>
          <w:sz w:val="20"/>
          <w:szCs w:val="20"/>
        </w:rPr>
      </w:pP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a/ rozpracované v časti E.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e/ rozpracované v časti I.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i/ rozpracované v časti M. a N.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b/ rozpracované v časti F.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f/ rozpracované v časti J.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j/ rozpracované v časti O.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c/ rozpracované v časti G.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g/ rozpracované v časti K.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k/ rozpracované v časti P.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d/ rozpracované v časti H.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h/ rozpracované v časti L.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l/ rozpracované v časti R.</w:t>
      </w:r>
    </w:p>
    <w:p w:rsidR="00965498" w:rsidRPr="005A378F" w:rsidRDefault="00965498" w:rsidP="00965498">
      <w:pPr>
        <w:jc w:val="both"/>
        <w:rPr>
          <w:szCs w:val="22"/>
        </w:rPr>
      </w:pP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účtovných zásadách a účtovných metódach.</w:t>
      </w:r>
    </w:p>
    <w:p w:rsidR="00965498" w:rsidRPr="005A378F" w:rsidRDefault="00965498" w:rsidP="00965498">
      <w:pPr>
        <w:jc w:val="both"/>
        <w:rPr>
          <w:b/>
          <w:szCs w:val="22"/>
        </w:rPr>
      </w:pPr>
    </w:p>
    <w:p w:rsidR="00965498" w:rsidRPr="005A378F" w:rsidRDefault="00965498" w:rsidP="002D3E6A">
      <w:pPr>
        <w:spacing w:after="0"/>
        <w:jc w:val="both"/>
        <w:rPr>
          <w:szCs w:val="22"/>
        </w:rPr>
      </w:pPr>
      <w:r w:rsidRPr="005A378F">
        <w:rPr>
          <w:b/>
          <w:szCs w:val="22"/>
        </w:rPr>
        <w:t>E.a) Účtovná jednotka bude nepretržite pokračovať vo svoje činnosti:</w:t>
      </w:r>
      <w:r w:rsidRPr="005A378F">
        <w:rPr>
          <w:szCs w:val="22"/>
        </w:rPr>
        <w:tab/>
      </w:r>
      <w:r w:rsidR="00D61F5D">
        <w:rPr>
          <w:szCs w:val="22"/>
        </w:rPr>
        <w:tab/>
      </w:r>
      <w:bookmarkStart w:id="3" w:name="Začiarkov4"/>
      <w:r w:rsidR="002155E1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r w:rsidR="00F10173">
        <w:rPr>
          <w:szCs w:val="22"/>
        </w:rPr>
        <w:instrText xml:space="preserve"> FORMCHECKBOX </w:instrText>
      </w:r>
      <w:r w:rsidR="002155E1">
        <w:rPr>
          <w:szCs w:val="22"/>
        </w:rPr>
      </w:r>
      <w:r w:rsidR="002155E1">
        <w:rPr>
          <w:szCs w:val="22"/>
        </w:rPr>
        <w:fldChar w:fldCharType="end"/>
      </w:r>
      <w:bookmarkEnd w:id="3"/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2155E1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2155E1" w:rsidRPr="005A378F">
        <w:rPr>
          <w:szCs w:val="22"/>
        </w:rPr>
      </w:r>
      <w:r w:rsidR="002155E1" w:rsidRPr="005A378F">
        <w:rPr>
          <w:szCs w:val="22"/>
        </w:rPr>
        <w:fldChar w:fldCharType="end"/>
      </w:r>
      <w:r w:rsidRPr="005A378F">
        <w:rPr>
          <w:szCs w:val="22"/>
        </w:rPr>
        <w:t>Nie</w:t>
      </w: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r w:rsidRPr="005A378F">
        <w:rPr>
          <w:b/>
          <w:szCs w:val="22"/>
        </w:rPr>
        <w:t>E.b) Zmeny účtovných zásad a metód</w:t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="00D61F5D">
        <w:rPr>
          <w:b/>
          <w:szCs w:val="22"/>
        </w:rPr>
        <w:tab/>
      </w:r>
      <w:r w:rsidR="002155E1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2155E1" w:rsidRPr="005A378F">
        <w:rPr>
          <w:szCs w:val="22"/>
        </w:rPr>
      </w:r>
      <w:r w:rsidR="002155E1"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2155E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10173">
        <w:rPr>
          <w:szCs w:val="22"/>
        </w:rPr>
        <w:instrText xml:space="preserve"> FORMCHECKBOX </w:instrText>
      </w:r>
      <w:r w:rsidR="002155E1">
        <w:rPr>
          <w:szCs w:val="22"/>
        </w:rPr>
      </w:r>
      <w:r w:rsidR="002155E1">
        <w:rPr>
          <w:szCs w:val="22"/>
        </w:rPr>
        <w:fldChar w:fldCharType="end"/>
      </w:r>
      <w:r w:rsidRPr="005A378F">
        <w:rPr>
          <w:szCs w:val="22"/>
        </w:rPr>
        <w:t xml:space="preserve"> Nie</w:t>
      </w:r>
    </w:p>
    <w:p w:rsidR="00965498" w:rsidRPr="005A378F" w:rsidRDefault="00965498" w:rsidP="00965498">
      <w:pPr>
        <w:jc w:val="both"/>
        <w:rPr>
          <w:b/>
          <w:szCs w:val="22"/>
        </w:rPr>
      </w:pPr>
      <w:r w:rsidRPr="005A378F">
        <w:rPr>
          <w:b/>
          <w:szCs w:val="22"/>
        </w:rPr>
        <w:t>E.c) Spôsob oceňovania jednotlivých zložiek majetku a záväzkov: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nakupoval v danom roku dlhodobý nehmotný majetok</w:t>
      </w:r>
      <w:r w:rsidRPr="00692917">
        <w:rPr>
          <w:szCs w:val="22"/>
        </w:rPr>
        <w:tab/>
      </w:r>
      <w:r w:rsidRPr="00692917">
        <w:rPr>
          <w:szCs w:val="22"/>
        </w:rPr>
        <w:tab/>
      </w:r>
      <w:r w:rsidR="002155E1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2155E1" w:rsidRPr="00692917">
        <w:rPr>
          <w:szCs w:val="22"/>
        </w:rPr>
      </w:r>
      <w:r w:rsidR="002155E1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2155E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10173">
        <w:rPr>
          <w:szCs w:val="22"/>
        </w:rPr>
        <w:instrText xml:space="preserve"> FORMCHECKBOX </w:instrText>
      </w:r>
      <w:r w:rsidR="002155E1">
        <w:rPr>
          <w:szCs w:val="22"/>
        </w:rPr>
      </w:r>
      <w:r w:rsidR="002155E1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nakupovaný, podnik oceňoval obstarávacou cenou v zložení:</w:t>
      </w:r>
    </w:p>
    <w:bookmarkStart w:id="4" w:name="Začiarkov8"/>
    <w:p w:rsidR="00965498" w:rsidRPr="005A378F" w:rsidRDefault="002155E1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4"/>
      <w:r w:rsidR="00965498" w:rsidRPr="005A378F">
        <w:rPr>
          <w:szCs w:val="22"/>
        </w:rPr>
        <w:t xml:space="preserve"> Obstarávacia cena vrátane nákladov súvisiacich s obstaraním v zložení</w:t>
      </w:r>
    </w:p>
    <w:bookmarkStart w:id="5" w:name="Začiarkov9"/>
    <w:p w:rsidR="00965498" w:rsidRPr="005A378F" w:rsidRDefault="002155E1" w:rsidP="00692917">
      <w:pPr>
        <w:spacing w:after="0"/>
        <w:ind w:firstLine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5"/>
      <w:r w:rsidR="00965498">
        <w:rPr>
          <w:szCs w:val="22"/>
        </w:rPr>
        <w:t xml:space="preserve"> dopravné</w:t>
      </w:r>
      <w:r w:rsidR="00965498">
        <w:rPr>
          <w:szCs w:val="22"/>
        </w:rPr>
        <w:tab/>
      </w:r>
      <w:bookmarkStart w:id="6" w:name="Začiarkov10"/>
      <w:r>
        <w:rPr>
          <w:szCs w:val="22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6"/>
      <w:r w:rsidR="00965498">
        <w:rPr>
          <w:szCs w:val="22"/>
        </w:rPr>
        <w:t xml:space="preserve"> provízie</w:t>
      </w:r>
      <w:r w:rsidR="00965498">
        <w:rPr>
          <w:szCs w:val="22"/>
        </w:rPr>
        <w:tab/>
      </w:r>
      <w:bookmarkStart w:id="7" w:name="Začiarkov11"/>
      <w:r>
        <w:rPr>
          <w:szCs w:val="22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7"/>
      <w:r w:rsidR="00965498">
        <w:rPr>
          <w:szCs w:val="22"/>
        </w:rPr>
        <w:t xml:space="preserve"> poistné</w:t>
      </w:r>
      <w:r w:rsidR="00965498">
        <w:rPr>
          <w:szCs w:val="22"/>
        </w:rPr>
        <w:tab/>
      </w:r>
      <w:bookmarkStart w:id="8" w:name="Začiarkov12"/>
      <w:r>
        <w:rPr>
          <w:szCs w:val="22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8"/>
      <w:r w:rsidR="00965498" w:rsidRPr="005A378F">
        <w:rPr>
          <w:szCs w:val="22"/>
        </w:rPr>
        <w:t xml:space="preserve"> clo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tvoril vlastnou činnosťou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2155E1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2155E1" w:rsidRPr="00692917">
        <w:rPr>
          <w:szCs w:val="22"/>
        </w:rPr>
      </w:r>
      <w:r w:rsidR="002155E1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2155E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10173">
        <w:rPr>
          <w:szCs w:val="22"/>
        </w:rPr>
        <w:instrText xml:space="preserve"> FORMCHECKBOX </w:instrText>
      </w:r>
      <w:r w:rsidR="002155E1">
        <w:rPr>
          <w:szCs w:val="22"/>
        </w:rPr>
      </w:r>
      <w:r w:rsidR="002155E1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vytvorený vlastnou činnosťou oceňoval podnik vlastnými nákladmi v zložení:</w:t>
      </w:r>
    </w:p>
    <w:bookmarkStart w:id="9" w:name="Začiarkov13"/>
    <w:p w:rsidR="00965498" w:rsidRDefault="002155E1" w:rsidP="002D3E6A">
      <w:pPr>
        <w:spacing w:after="0"/>
        <w:ind w:left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9"/>
      <w:r w:rsidR="00965498" w:rsidRPr="005A378F">
        <w:rPr>
          <w:szCs w:val="22"/>
        </w:rPr>
        <w:t xml:space="preserve"> priame náklady</w:t>
      </w:r>
      <w:r w:rsidR="00965498" w:rsidRPr="005A378F">
        <w:rPr>
          <w:szCs w:val="22"/>
        </w:rPr>
        <w:tab/>
      </w:r>
      <w:bookmarkStart w:id="10" w:name="Začiarkov14"/>
      <w:r>
        <w:rPr>
          <w:szCs w:val="22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0"/>
      <w:r w:rsidR="00965498" w:rsidRPr="005A378F">
        <w:rPr>
          <w:szCs w:val="22"/>
        </w:rPr>
        <w:t xml:space="preserve"> nepriame náklady spojené s výrobou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bookmarkStart w:id="11" w:name="Začiarkov15"/>
      <w:r>
        <w:rPr>
          <w:szCs w:val="22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1"/>
      <w:r w:rsidR="00965498" w:rsidRPr="005A378F">
        <w:rPr>
          <w:szCs w:val="22"/>
        </w:rPr>
        <w:t xml:space="preserve"> inak: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2155E1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2155E1" w:rsidRPr="00692917">
        <w:rPr>
          <w:szCs w:val="22"/>
        </w:rPr>
      </w:r>
      <w:r w:rsidR="002155E1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2155E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10173">
        <w:rPr>
          <w:szCs w:val="22"/>
        </w:rPr>
        <w:instrText xml:space="preserve"> FORMCHECKBOX </w:instrText>
      </w:r>
      <w:r w:rsidR="002155E1">
        <w:rPr>
          <w:szCs w:val="22"/>
        </w:rPr>
      </w:r>
      <w:r w:rsidR="002155E1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nakupoval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2155E1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2155E1" w:rsidRPr="00692917">
        <w:rPr>
          <w:szCs w:val="22"/>
        </w:rPr>
      </w:r>
      <w:r w:rsidR="002155E1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2155E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10173">
        <w:rPr>
          <w:szCs w:val="22"/>
        </w:rPr>
        <w:instrText xml:space="preserve"> FORMCHECKBOX </w:instrText>
      </w:r>
      <w:r w:rsidR="002155E1">
        <w:rPr>
          <w:szCs w:val="22"/>
        </w:rPr>
      </w:r>
      <w:r w:rsidR="002155E1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hmotný majetok nakupovaný oceňoval podnik obstarávacou cenou v zložení:</w:t>
      </w:r>
    </w:p>
    <w:bookmarkStart w:id="12" w:name="Začiarkov16"/>
    <w:p w:rsidR="00965498" w:rsidRPr="005A378F" w:rsidRDefault="002155E1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2"/>
      <w:r w:rsidR="00965498" w:rsidRPr="005A378F">
        <w:rPr>
          <w:szCs w:val="22"/>
        </w:rPr>
        <w:t xml:space="preserve"> obstarávacia cena, vrátane nákladov súvisiacich s obstaraním v zložení</w:t>
      </w:r>
      <w:r w:rsidR="00965498" w:rsidRPr="005A378F">
        <w:rPr>
          <w:szCs w:val="22"/>
        </w:rPr>
        <w:tab/>
      </w:r>
    </w:p>
    <w:bookmarkStart w:id="13" w:name="Začiarkov17"/>
    <w:p w:rsidR="00965498" w:rsidRDefault="002155E1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3"/>
      <w:r w:rsidR="00965498">
        <w:rPr>
          <w:szCs w:val="22"/>
        </w:rPr>
        <w:t xml:space="preserve"> dopravné</w:t>
      </w:r>
      <w:r w:rsidR="00965498">
        <w:rPr>
          <w:szCs w:val="22"/>
        </w:rPr>
        <w:tab/>
      </w:r>
      <w:bookmarkStart w:id="14" w:name="Začiarkov18"/>
      <w:r>
        <w:rPr>
          <w:szCs w:val="22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4"/>
      <w:r w:rsidR="00965498">
        <w:rPr>
          <w:szCs w:val="22"/>
        </w:rPr>
        <w:t xml:space="preserve"> provízie</w:t>
      </w:r>
      <w:r w:rsidR="00965498">
        <w:rPr>
          <w:szCs w:val="22"/>
        </w:rPr>
        <w:tab/>
      </w:r>
      <w:bookmarkStart w:id="15" w:name="Začiarkov19"/>
      <w:r>
        <w:rPr>
          <w:szCs w:val="22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5"/>
      <w:r w:rsidR="00965498">
        <w:rPr>
          <w:szCs w:val="22"/>
        </w:rPr>
        <w:t xml:space="preserve"> poistné</w:t>
      </w:r>
      <w:r w:rsidR="00965498">
        <w:rPr>
          <w:szCs w:val="22"/>
        </w:rPr>
        <w:tab/>
      </w:r>
      <w:bookmarkStart w:id="16" w:name="Začiarkov20"/>
      <w:r>
        <w:rPr>
          <w:szCs w:val="22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6"/>
      <w:r w:rsidR="00965498" w:rsidRPr="005A378F">
        <w:rPr>
          <w:szCs w:val="22"/>
        </w:rPr>
        <w:t xml:space="preserve"> clo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bookmarkStart w:id="17" w:name="Začiarkov21"/>
      <w:r>
        <w:rPr>
          <w:szCs w:val="22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7"/>
      <w:r w:rsidR="00965498" w:rsidRPr="005A378F">
        <w:rPr>
          <w:szCs w:val="22"/>
        </w:rPr>
        <w:t xml:space="preserve"> ostatné VON</w:t>
      </w:r>
    </w:p>
    <w:p w:rsidR="002D3E6A" w:rsidRPr="005A378F" w:rsidRDefault="002D3E6A" w:rsidP="002D3E6A">
      <w:pPr>
        <w:spacing w:after="0"/>
        <w:jc w:val="both"/>
        <w:rPr>
          <w:szCs w:val="22"/>
        </w:rPr>
      </w:pPr>
    </w:p>
    <w:p w:rsidR="00965498" w:rsidRPr="00692917" w:rsidRDefault="00D61F5D" w:rsidP="00D61F5D">
      <w:pPr>
        <w:pStyle w:val="Odsekzoznamu"/>
        <w:numPr>
          <w:ilvl w:val="0"/>
          <w:numId w:val="31"/>
        </w:numPr>
        <w:spacing w:after="0"/>
        <w:ind w:hanging="294"/>
        <w:jc w:val="both"/>
        <w:rPr>
          <w:szCs w:val="22"/>
        </w:rPr>
      </w:pPr>
      <w:r>
        <w:rPr>
          <w:b/>
          <w:szCs w:val="22"/>
        </w:rPr>
        <w:t>P</w:t>
      </w:r>
      <w:r w:rsidR="00965498" w:rsidRPr="00692917">
        <w:rPr>
          <w:b/>
          <w:szCs w:val="22"/>
        </w:rPr>
        <w:t>odnik v bežnom roku tvoril dlhodobý hmotný majetok vlastnou činnosťou</w:t>
      </w:r>
      <w:r w:rsidR="00965498" w:rsidRPr="00692917">
        <w:rPr>
          <w:szCs w:val="22"/>
        </w:rPr>
        <w:t xml:space="preserve">  </w:t>
      </w:r>
      <w:r w:rsidR="002155E1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692917">
        <w:rPr>
          <w:szCs w:val="22"/>
        </w:rPr>
        <w:instrText xml:space="preserve"> FORMCHECKBOX </w:instrText>
      </w:r>
      <w:r w:rsidR="002155E1" w:rsidRPr="00692917">
        <w:rPr>
          <w:szCs w:val="22"/>
        </w:rPr>
      </w:r>
      <w:r w:rsidR="002155E1" w:rsidRPr="00692917">
        <w:rPr>
          <w:szCs w:val="22"/>
        </w:rPr>
        <w:fldChar w:fldCharType="end"/>
      </w:r>
      <w:r w:rsidR="00965498" w:rsidRPr="00692917">
        <w:rPr>
          <w:szCs w:val="22"/>
        </w:rPr>
        <w:t xml:space="preserve"> Áno</w:t>
      </w:r>
      <w:r>
        <w:rPr>
          <w:szCs w:val="22"/>
        </w:rPr>
        <w:t xml:space="preserve"> </w:t>
      </w:r>
      <w:r w:rsidR="002155E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10173">
        <w:rPr>
          <w:szCs w:val="22"/>
        </w:rPr>
        <w:instrText xml:space="preserve"> FORMCHECKBOX </w:instrText>
      </w:r>
      <w:r w:rsidR="002155E1">
        <w:rPr>
          <w:szCs w:val="22"/>
        </w:rPr>
      </w:r>
      <w:r w:rsidR="002155E1">
        <w:rPr>
          <w:szCs w:val="22"/>
        </w:rPr>
        <w:fldChar w:fldCharType="end"/>
      </w:r>
      <w:r w:rsidR="00965498"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lastRenderedPageBreak/>
        <w:t>Dlhodobý hmotný majetok vytvorený vlastnou činnosťou oceňoval podnik vlastnými nákladmi v zložení</w:t>
      </w:r>
    </w:p>
    <w:bookmarkStart w:id="18" w:name="Začiarkov22"/>
    <w:p w:rsidR="00965498" w:rsidRPr="005A378F" w:rsidRDefault="002155E1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8"/>
      <w:r w:rsidR="00965498" w:rsidRPr="005A378F">
        <w:rPr>
          <w:szCs w:val="22"/>
        </w:rPr>
        <w:t xml:space="preserve"> priame náklady</w:t>
      </w:r>
    </w:p>
    <w:bookmarkStart w:id="19" w:name="Začiarkov23"/>
    <w:p w:rsidR="00965498" w:rsidRPr="005A378F" w:rsidRDefault="002155E1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9"/>
      <w:r w:rsidR="00965498" w:rsidRPr="005A378F">
        <w:rPr>
          <w:szCs w:val="22"/>
        </w:rPr>
        <w:t xml:space="preserve"> nepriame náklady (výrobná réžia) súvisiace s vytvorením dlhodobého hmotného majetku</w:t>
      </w:r>
    </w:p>
    <w:bookmarkStart w:id="20" w:name="Začiarkov24"/>
    <w:p w:rsidR="00965498" w:rsidRDefault="002155E1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0"/>
      <w:r w:rsidR="00965498" w:rsidRPr="005A378F">
        <w:rPr>
          <w:szCs w:val="22"/>
        </w:rPr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D61F5D">
        <w:rPr>
          <w:b/>
          <w:szCs w:val="22"/>
        </w:rPr>
        <w:tab/>
      </w:r>
      <w:r w:rsidR="002155E1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2155E1" w:rsidRPr="00692917">
        <w:rPr>
          <w:szCs w:val="22"/>
        </w:rPr>
      </w:r>
      <w:r w:rsidR="002155E1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2155E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10173">
        <w:rPr>
          <w:szCs w:val="22"/>
        </w:rPr>
        <w:instrText xml:space="preserve"> FORMCHECKBOX </w:instrText>
      </w:r>
      <w:r w:rsidR="002155E1">
        <w:rPr>
          <w:szCs w:val="22"/>
        </w:rPr>
      </w:r>
      <w:r w:rsidR="002155E1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vlastnil cenné papiere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2155E1"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2155E1" w:rsidRPr="00692917">
        <w:rPr>
          <w:szCs w:val="22"/>
        </w:rPr>
      </w:r>
      <w:r w:rsidR="002155E1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2155E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10173">
        <w:rPr>
          <w:szCs w:val="22"/>
        </w:rPr>
        <w:instrText xml:space="preserve"> FORMCHECKBOX </w:instrText>
      </w:r>
      <w:r w:rsidR="002155E1">
        <w:rPr>
          <w:szCs w:val="22"/>
        </w:rPr>
      </w:r>
      <w:r w:rsidR="002155E1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Podiely na základnom imaní spoločností, cenné papiere a deriváty oceňoval:</w:t>
      </w:r>
    </w:p>
    <w:bookmarkStart w:id="21" w:name="Začiarkov25"/>
    <w:p w:rsidR="00965498" w:rsidRPr="005A378F" w:rsidRDefault="002155E1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1"/>
      <w:r w:rsidR="00965498" w:rsidRPr="005A378F">
        <w:rPr>
          <w:szCs w:val="22"/>
        </w:rPr>
        <w:t xml:space="preserve"> obstarávacou cenou pri nákupe a predaji</w:t>
      </w:r>
    </w:p>
    <w:bookmarkStart w:id="22" w:name="Začiarkov26"/>
    <w:p w:rsidR="00965498" w:rsidRPr="005A378F" w:rsidRDefault="002155E1" w:rsidP="00D61F5D">
      <w:pPr>
        <w:spacing w:after="0"/>
        <w:ind w:left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2"/>
      <w:r w:rsidR="00965498" w:rsidRPr="005A378F">
        <w:rPr>
          <w:szCs w:val="22"/>
        </w:rPr>
        <w:t xml:space="preserve"> pri nákupe obstarávacou cenou a pri predaji váženým aritmetickým priemerom, (pri rovnakom druhu, rovnakom emitentovi, rovnakej mene)</w:t>
      </w:r>
    </w:p>
    <w:bookmarkStart w:id="23" w:name="Začiarkov27"/>
    <w:p w:rsidR="00965498" w:rsidRPr="005A378F" w:rsidRDefault="002155E1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3"/>
      <w:r w:rsidR="00965498" w:rsidRPr="005A378F">
        <w:rPr>
          <w:szCs w:val="22"/>
        </w:rPr>
        <w:t xml:space="preserve"> metódou FIFO (pri rovnakom druhu, rovnakom emitentovi a rovnakej mene)</w:t>
      </w:r>
    </w:p>
    <w:bookmarkStart w:id="24" w:name="Začiarkov28"/>
    <w:p w:rsidR="00965498" w:rsidRDefault="002155E1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4"/>
      <w:r w:rsidR="00965498" w:rsidRPr="005A378F">
        <w:rPr>
          <w:szCs w:val="22"/>
        </w:rPr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b/>
          <w:szCs w:val="22"/>
        </w:rPr>
        <w:t>Podnik nakupoval zásoby</w:t>
      </w:r>
      <w:r w:rsidRPr="005A378F">
        <w:rPr>
          <w:b/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="00D61F5D">
        <w:rPr>
          <w:szCs w:val="22"/>
        </w:rPr>
        <w:tab/>
      </w:r>
      <w:r w:rsidR="002155E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10173">
        <w:rPr>
          <w:szCs w:val="22"/>
        </w:rPr>
        <w:instrText xml:space="preserve"> FORMCHECKBOX </w:instrText>
      </w:r>
      <w:r w:rsidR="002155E1">
        <w:rPr>
          <w:szCs w:val="22"/>
        </w:rPr>
      </w:r>
      <w:r w:rsidR="002155E1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2155E1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2155E1" w:rsidRPr="005A378F">
        <w:rPr>
          <w:szCs w:val="22"/>
        </w:rPr>
      </w:r>
      <w:r w:rsidR="002155E1" w:rsidRPr="005A378F">
        <w:rPr>
          <w:szCs w:val="22"/>
        </w:rPr>
        <w:fldChar w:fldCharType="end"/>
      </w:r>
      <w:r w:rsidRPr="005A378F">
        <w:rPr>
          <w:szCs w:val="22"/>
        </w:rPr>
        <w:t xml:space="preserve"> Nie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Účtovanie obstarania a úbytku zásob.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 xml:space="preserve">Pri účtovaní zásob postupoval podnik </w:t>
      </w:r>
    </w:p>
    <w:p w:rsidR="00965498" w:rsidRPr="005A378F" w:rsidRDefault="002155E1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spôsobom A účtovania zásob</w:t>
      </w:r>
    </w:p>
    <w:p w:rsidR="00965498" w:rsidRPr="005A378F" w:rsidRDefault="002155E1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10173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="00965498" w:rsidRPr="005A378F">
        <w:rPr>
          <w:szCs w:val="22"/>
        </w:rPr>
        <w:t>spôsobom B účtovania zásob</w:t>
      </w:r>
    </w:p>
    <w:p w:rsidR="00965498" w:rsidRPr="00D61F5D" w:rsidRDefault="00965498" w:rsidP="00D61F5D">
      <w:pPr>
        <w:pStyle w:val="Odsekzoznamu"/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D61F5D">
        <w:rPr>
          <w:szCs w:val="22"/>
        </w:rPr>
        <w:t>Nakupované zásoby oceňoval podnik obstarávacou cenou v zložení:</w:t>
      </w:r>
    </w:p>
    <w:p w:rsidR="00965498" w:rsidRPr="005A378F" w:rsidRDefault="002155E1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10173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="00965498" w:rsidRPr="005A378F">
        <w:rPr>
          <w:szCs w:val="22"/>
        </w:rPr>
        <w:t xml:space="preserve"> cena obstarania vrátane nákladov súvisiacich s obstaraním v zložení</w:t>
      </w:r>
    </w:p>
    <w:p w:rsidR="00965498" w:rsidRPr="005A378F" w:rsidRDefault="00965498" w:rsidP="002D3E6A">
      <w:pPr>
        <w:spacing w:after="0"/>
        <w:ind w:left="360"/>
        <w:jc w:val="both"/>
        <w:rPr>
          <w:rFonts w:ascii="Tahoma" w:hAnsi="Tahoma" w:cs="Tahoma"/>
          <w:szCs w:val="22"/>
        </w:rPr>
      </w:pPr>
      <w:r w:rsidRPr="005A378F">
        <w:rPr>
          <w:szCs w:val="22"/>
        </w:rPr>
        <w:tab/>
      </w:r>
      <w:r w:rsidR="002155E1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2155E1" w:rsidRPr="005A378F">
        <w:rPr>
          <w:szCs w:val="22"/>
        </w:rPr>
      </w:r>
      <w:r w:rsidR="002155E1" w:rsidRPr="005A378F">
        <w:rPr>
          <w:szCs w:val="22"/>
        </w:rPr>
        <w:fldChar w:fldCharType="end"/>
      </w:r>
      <w:r w:rsidRPr="005A378F">
        <w:rPr>
          <w:szCs w:val="22"/>
        </w:rPr>
        <w:t>dopravné</w:t>
      </w:r>
      <w:r w:rsidRPr="005A378F">
        <w:rPr>
          <w:szCs w:val="22"/>
        </w:rPr>
        <w:tab/>
      </w:r>
      <w:r w:rsidR="002155E1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2155E1" w:rsidRPr="005A378F">
        <w:rPr>
          <w:szCs w:val="22"/>
        </w:rPr>
      </w:r>
      <w:r w:rsidR="002155E1" w:rsidRPr="005A378F">
        <w:rPr>
          <w:szCs w:val="22"/>
        </w:rPr>
        <w:fldChar w:fldCharType="end"/>
      </w:r>
      <w:r w:rsidRPr="005A378F">
        <w:rPr>
          <w:szCs w:val="22"/>
        </w:rPr>
        <w:t>provízie</w:t>
      </w:r>
      <w:r w:rsidRPr="005A378F">
        <w:rPr>
          <w:szCs w:val="22"/>
        </w:rPr>
        <w:tab/>
      </w:r>
      <w:r w:rsidR="002155E1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2155E1" w:rsidRPr="005A378F">
        <w:rPr>
          <w:szCs w:val="22"/>
        </w:rPr>
      </w:r>
      <w:r w:rsidR="002155E1" w:rsidRPr="005A378F">
        <w:rPr>
          <w:szCs w:val="22"/>
        </w:rPr>
        <w:fldChar w:fldCharType="end"/>
      </w:r>
      <w:r w:rsidRPr="005A378F">
        <w:rPr>
          <w:szCs w:val="22"/>
        </w:rPr>
        <w:t>poistné</w:t>
      </w:r>
      <w:r w:rsidRPr="005A378F">
        <w:rPr>
          <w:szCs w:val="22"/>
        </w:rPr>
        <w:tab/>
      </w:r>
      <w:r w:rsidR="002155E1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2155E1" w:rsidRPr="005A378F">
        <w:rPr>
          <w:szCs w:val="22"/>
        </w:rPr>
      </w:r>
      <w:r w:rsidR="002155E1" w:rsidRPr="005A378F">
        <w:rPr>
          <w:szCs w:val="22"/>
        </w:rPr>
        <w:fldChar w:fldCharType="end"/>
      </w:r>
      <w:r w:rsidRPr="005A378F">
        <w:rPr>
          <w:szCs w:val="22"/>
        </w:rPr>
        <w:t>clo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="002155E1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2155E1" w:rsidRPr="005A378F">
        <w:rPr>
          <w:szCs w:val="22"/>
        </w:rPr>
      </w:r>
      <w:r w:rsidR="002155E1" w:rsidRPr="005A378F">
        <w:rPr>
          <w:szCs w:val="22"/>
        </w:rPr>
        <w:fldChar w:fldCharType="end"/>
      </w:r>
      <w:r w:rsidRPr="005A378F">
        <w:rPr>
          <w:szCs w:val="22"/>
        </w:rPr>
        <w:t>ostatné VON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Náklady súvisiace s obstaraním zásob</w:t>
      </w:r>
    </w:p>
    <w:p w:rsidR="00965498" w:rsidRPr="005A378F" w:rsidRDefault="002155E1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pri príjme na sklad sa rozpočítali s cenou obstarania na technickú jednotku obstaranej zásoby,</w:t>
      </w:r>
    </w:p>
    <w:p w:rsidR="00965498" w:rsidRPr="005A378F" w:rsidRDefault="002155E1" w:rsidP="00D61F5D">
      <w:pPr>
        <w:spacing w:after="0"/>
        <w:ind w:left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</w:t>
      </w:r>
      <w:r w:rsidR="00D61F5D">
        <w:rPr>
          <w:szCs w:val="22"/>
        </w:rPr>
        <w:t xml:space="preserve"> VON/(PS</w:t>
      </w:r>
      <w:r w:rsidR="00F777BD">
        <w:rPr>
          <w:szCs w:val="22"/>
        </w:rPr>
        <w:t xml:space="preserve"> </w:t>
      </w:r>
      <w:r w:rsidR="00D61F5D">
        <w:rPr>
          <w:szCs w:val="22"/>
        </w:rPr>
        <w:t>zásob</w:t>
      </w:r>
      <w:r w:rsidR="00F777BD">
        <w:rPr>
          <w:szCs w:val="22"/>
        </w:rPr>
        <w:t>+príjem na sklad) x výdaj zo skladu</w:t>
      </w:r>
    </w:p>
    <w:p w:rsidR="00B9497C" w:rsidRPr="005A378F" w:rsidRDefault="00B9497C" w:rsidP="002D3E6A">
      <w:pPr>
        <w:spacing w:after="0"/>
        <w:jc w:val="both"/>
        <w:rPr>
          <w:szCs w:val="22"/>
        </w:rPr>
      </w:pPr>
    </w:p>
    <w:p w:rsidR="00F777BD" w:rsidRDefault="002155E1" w:rsidP="00F777BD">
      <w:pPr>
        <w:spacing w:after="0"/>
        <w:ind w:left="709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obstarávacia cena zásob sa v analytickej evidencii rozdeľovala na vopred stanovenú cenu </w:t>
      </w:r>
    </w:p>
    <w:p w:rsidR="00965498" w:rsidRPr="005A378F" w:rsidRDefault="00965498" w:rsidP="00F777BD">
      <w:pPr>
        <w:ind w:left="708"/>
        <w:jc w:val="both"/>
        <w:rPr>
          <w:szCs w:val="22"/>
        </w:rPr>
      </w:pPr>
      <w:r w:rsidRPr="005A378F">
        <w:rPr>
          <w:szCs w:val="22"/>
        </w:rPr>
        <w:t>(pevnú c</w:t>
      </w:r>
      <w:r w:rsidR="00F777BD">
        <w:rPr>
          <w:szCs w:val="22"/>
        </w:rPr>
        <w:tab/>
      </w:r>
      <w:r w:rsidRPr="005A378F">
        <w:rPr>
          <w:szCs w:val="22"/>
        </w:rPr>
        <w:t>enu) podľa internej smernice a odchýlku od skutočnej ceny obstarania (tamtiež). Pri vyskladnení sa táto odchýlka rozpúšťala do nákladov predaných zásob spôsobom záväzne stanoveným podnikom podľa popisu:</w:t>
      </w:r>
    </w:p>
    <w:p w:rsidR="00965498" w:rsidRPr="005A378F" w:rsidRDefault="00965498" w:rsidP="00F777BD">
      <w:pPr>
        <w:spacing w:after="0"/>
        <w:ind w:firstLine="709"/>
        <w:jc w:val="both"/>
        <w:rPr>
          <w:b/>
          <w:szCs w:val="22"/>
        </w:rPr>
      </w:pPr>
      <w:r w:rsidRPr="005A378F">
        <w:rPr>
          <w:b/>
          <w:szCs w:val="22"/>
        </w:rPr>
        <w:t>Pri vyskladnení zásob sa používal</w:t>
      </w:r>
    </w:p>
    <w:p w:rsidR="00965498" w:rsidRPr="005A378F" w:rsidRDefault="002155E1" w:rsidP="00F777B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="00965498" w:rsidRPr="005A378F">
        <w:rPr>
          <w:szCs w:val="22"/>
        </w:rPr>
        <w:t>vážený aritmetický priemer z obstarávacích cien, aktualizovaný mesačne</w:t>
      </w:r>
    </w:p>
    <w:p w:rsidR="00965498" w:rsidRPr="005A378F" w:rsidRDefault="002155E1" w:rsidP="00F777BD">
      <w:pPr>
        <w:spacing w:after="0"/>
        <w:ind w:left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metóda FIFO (prvá cena na ocenenie prírastku zásob sa použila ako prvá cena na ocenenie úbytku zásob)</w:t>
      </w:r>
    </w:p>
    <w:p w:rsidR="00965498" w:rsidRPr="005A378F" w:rsidRDefault="002155E1" w:rsidP="00F777B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iný spôsob:</w:t>
      </w:r>
    </w:p>
    <w:p w:rsidR="00965498" w:rsidRPr="00D61F5D" w:rsidRDefault="00965498" w:rsidP="00D61F5D">
      <w:pPr>
        <w:pStyle w:val="Odsekzoznamu"/>
        <w:numPr>
          <w:ilvl w:val="0"/>
          <w:numId w:val="31"/>
        </w:numPr>
        <w:tabs>
          <w:tab w:val="left" w:pos="6804"/>
          <w:tab w:val="left" w:pos="8505"/>
        </w:tabs>
        <w:spacing w:after="0"/>
        <w:jc w:val="both"/>
        <w:rPr>
          <w:szCs w:val="22"/>
        </w:rPr>
      </w:pPr>
      <w:r w:rsidRPr="00D61F5D">
        <w:rPr>
          <w:b/>
          <w:szCs w:val="22"/>
        </w:rPr>
        <w:t>Podnik tvoril v bežnom roku zásoby vlastnou činnosťou</w:t>
      </w:r>
      <w:r w:rsidRPr="00D61F5D">
        <w:rPr>
          <w:szCs w:val="22"/>
        </w:rPr>
        <w:tab/>
      </w:r>
      <w:r w:rsidR="00F777BD">
        <w:rPr>
          <w:szCs w:val="22"/>
        </w:rPr>
        <w:t xml:space="preserve">         </w:t>
      </w:r>
      <w:r w:rsidR="002155E1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2155E1" w:rsidRPr="00D61F5D">
        <w:rPr>
          <w:szCs w:val="22"/>
        </w:rPr>
      </w:r>
      <w:r w:rsidR="002155E1"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D61F5D">
        <w:rPr>
          <w:szCs w:val="22"/>
        </w:rPr>
        <w:t xml:space="preserve">  </w:t>
      </w:r>
      <w:r w:rsidR="002155E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10173">
        <w:rPr>
          <w:szCs w:val="22"/>
        </w:rPr>
        <w:instrText xml:space="preserve"> FORMCHECKBOX </w:instrText>
      </w:r>
      <w:r w:rsidR="002155E1">
        <w:rPr>
          <w:szCs w:val="22"/>
        </w:rPr>
      </w:r>
      <w:r w:rsidR="002155E1"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965498" w:rsidRPr="005A378F" w:rsidRDefault="00965498" w:rsidP="00D61F5D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Zásoby vytvorené vlastnou činnosťou podnik oceňoval vlastnými nákladmi</w:t>
      </w:r>
    </w:p>
    <w:p w:rsidR="00965498" w:rsidRPr="005A378F" w:rsidRDefault="002155E1" w:rsidP="00F777BD">
      <w:pPr>
        <w:spacing w:after="0"/>
        <w:ind w:left="360" w:firstLine="34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podľa skutočnej výšky nákladov, v zložení</w:t>
      </w:r>
    </w:p>
    <w:p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priame náklady</w:t>
      </w:r>
    </w:p>
    <w:p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časť nepriamych nákladov, súvisiaca s ich vytváraním</w:t>
      </w:r>
    </w:p>
    <w:p w:rsidR="00B9497C" w:rsidRPr="00D61F5D" w:rsidRDefault="00B9497C" w:rsidP="00D61F5D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D61F5D">
        <w:rPr>
          <w:b/>
          <w:szCs w:val="22"/>
        </w:rPr>
        <w:t>Podnik obstaral bežnom roku zásoby iným spôsobom</w:t>
      </w:r>
      <w:r w:rsidRPr="00D61F5D">
        <w:rPr>
          <w:b/>
          <w:szCs w:val="22"/>
        </w:rPr>
        <w:tab/>
      </w:r>
      <w:r w:rsidRPr="00D61F5D">
        <w:rPr>
          <w:b/>
          <w:szCs w:val="22"/>
        </w:rPr>
        <w:tab/>
      </w:r>
      <w:r w:rsidRPr="00D61F5D">
        <w:rPr>
          <w:szCs w:val="22"/>
        </w:rPr>
        <w:tab/>
      </w:r>
      <w:r w:rsidR="00F777BD">
        <w:rPr>
          <w:szCs w:val="22"/>
        </w:rPr>
        <w:t xml:space="preserve">  </w:t>
      </w:r>
      <w:r w:rsidR="002155E1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2155E1" w:rsidRPr="00D61F5D">
        <w:rPr>
          <w:szCs w:val="22"/>
        </w:rPr>
      </w:r>
      <w:r w:rsidR="002155E1"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F777BD">
        <w:rPr>
          <w:szCs w:val="22"/>
        </w:rPr>
        <w:t xml:space="preserve">    </w:t>
      </w:r>
      <w:r w:rsidR="002155E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10173">
        <w:rPr>
          <w:szCs w:val="22"/>
        </w:rPr>
        <w:instrText xml:space="preserve"> FORMCHECKBOX </w:instrText>
      </w:r>
      <w:r w:rsidR="002155E1">
        <w:rPr>
          <w:szCs w:val="22"/>
        </w:rPr>
      </w:r>
      <w:r w:rsidR="002155E1"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B9497C" w:rsidRDefault="00B9497C" w:rsidP="00D61F5D">
      <w:pPr>
        <w:spacing w:after="0" w:line="240" w:lineRule="auto"/>
        <w:ind w:left="360"/>
        <w:jc w:val="both"/>
        <w:rPr>
          <w:szCs w:val="22"/>
        </w:rPr>
      </w:pPr>
      <w:r w:rsidRPr="00B9497C">
        <w:rPr>
          <w:szCs w:val="22"/>
        </w:rPr>
        <w:t xml:space="preserve">Zásoby obstarané iným spôsobom  podnik oceňoval </w:t>
      </w:r>
      <w:r>
        <w:rPr>
          <w:szCs w:val="22"/>
        </w:rPr>
        <w:t>:</w:t>
      </w:r>
    </w:p>
    <w:p w:rsidR="00B9497C" w:rsidRDefault="00B9497C" w:rsidP="00965498">
      <w:pPr>
        <w:jc w:val="both"/>
        <w:rPr>
          <w:b/>
          <w:szCs w:val="22"/>
        </w:rPr>
      </w:pP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zákazkovú výrobu a zákazkovú výstavbu nehnuteľnosti určenej na predaj,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lastRenderedPageBreak/>
        <w:t>pohľadávky,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krátkodobý finančný majetok,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aktív súvahy,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záväzky, vrátane rezerv, dlhopisov, pôžičiek a úverov,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pasív súvahy,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deriváty,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a záväzky zabezpečené derivátmi,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 xml:space="preserve">prenajatý  majetok a majetok obstaraný na základe  zmluvy o kúpe prenajatej veci,  </w:t>
      </w:r>
    </w:p>
    <w:p w:rsid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obstaraný v privatizácii,</w:t>
      </w:r>
    </w:p>
    <w:p w:rsidR="00B9497C" w:rsidRPr="002D3E6A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bCs/>
          <w:szCs w:val="22"/>
        </w:rPr>
        <w:t>daň z príjmov splatnú za bežné účtovné obdobie a za zdaňovacie obdobie (ďalej len „splatná daň z príjmov“) a daň z príjmov odloženú do budúcich účtovných období a zdaňovacích období (ďalej len „odložená daň z</w:t>
      </w:r>
      <w:r w:rsidR="002D3E6A">
        <w:rPr>
          <w:bCs/>
          <w:szCs w:val="22"/>
        </w:rPr>
        <w:t> </w:t>
      </w:r>
      <w:r w:rsidRPr="00250A97">
        <w:rPr>
          <w:bCs/>
          <w:szCs w:val="22"/>
        </w:rPr>
        <w:t>príjmov</w:t>
      </w:r>
    </w:p>
    <w:p w:rsidR="002D3E6A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2D3E6A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2D3E6A" w:rsidRPr="00250A97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r w:rsidRPr="005A378F">
        <w:rPr>
          <w:b/>
          <w:szCs w:val="22"/>
        </w:rPr>
        <w:t>E.d) Spôsob zostavenia odpisového plánu dlhodobého majetku</w:t>
      </w:r>
    </w:p>
    <w:p w:rsidR="00965498" w:rsidRPr="005A378F" w:rsidRDefault="00965498" w:rsidP="00965498">
      <w:pPr>
        <w:jc w:val="both"/>
        <w:rPr>
          <w:szCs w:val="22"/>
        </w:rPr>
      </w:pPr>
      <w:r w:rsidRPr="005A378F">
        <w:rPr>
          <w:szCs w:val="22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965498" w:rsidRPr="005A378F" w:rsidTr="00F74303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Odpisová metóda</w:t>
            </w: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</w:tbl>
    <w:p w:rsidR="00965498" w:rsidRPr="005A378F" w:rsidRDefault="00965498" w:rsidP="00965498">
      <w:pPr>
        <w:jc w:val="both"/>
        <w:rPr>
          <w:szCs w:val="22"/>
        </w:rPr>
      </w:pPr>
    </w:p>
    <w:bookmarkStart w:id="25" w:name="Začiarkov5"/>
    <w:p w:rsidR="00BA71F0" w:rsidRDefault="002155E1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bookmarkEnd w:id="25"/>
      <w:r w:rsidR="00965498" w:rsidRPr="005A378F">
        <w:rPr>
          <w:szCs w:val="22"/>
        </w:rPr>
        <w:t xml:space="preserve"> Odpisový plán účtovných odpisov nehmotného majetku vychádzal z požiadavky zákona č. 431/2002 Z.z. o účtovníctve. Dodržiavala sa zásada jeho odpísania v účtovníctve najneskôr do 5 rokov od jeho obstarania. </w:t>
      </w:r>
    </w:p>
    <w:p w:rsidR="00965498" w:rsidRPr="005A378F" w:rsidRDefault="002155E1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 w:rsidR="00BA71F0">
        <w:rPr>
          <w:szCs w:val="22"/>
        </w:rPr>
        <w:t>.</w:t>
      </w:r>
      <w:r w:rsidR="00965498" w:rsidRPr="005A378F">
        <w:rPr>
          <w:szCs w:val="22"/>
        </w:rPr>
        <w:t xml:space="preserve"> Odpisové sadzby pre účtovné a daňové odpisy sa</w:t>
      </w:r>
      <w:r w:rsidR="00BA71F0">
        <w:rPr>
          <w:szCs w:val="22"/>
        </w:rPr>
        <w:t xml:space="preserve"> ne</w:t>
      </w:r>
      <w:r w:rsidR="00965498" w:rsidRPr="005A378F">
        <w:rPr>
          <w:szCs w:val="22"/>
        </w:rPr>
        <w:t>rovnajú.</w:t>
      </w:r>
    </w:p>
    <w:p w:rsidR="002D3E6A" w:rsidRDefault="002155E1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Odpisový plán účtovných odpisov hmotného majetku sa zostavil interným predpisom tak, že za základ vzal metódy používané pri vyčísľovaní daňových odpisov</w:t>
      </w:r>
      <w:r w:rsidR="00BA71F0">
        <w:rPr>
          <w:szCs w:val="22"/>
        </w:rPr>
        <w:t xml:space="preserve"> pri rešpektovaní predpokladaného opotrebenia</w:t>
      </w:r>
      <w:r w:rsidR="00965498" w:rsidRPr="005A378F">
        <w:rPr>
          <w:szCs w:val="22"/>
        </w:rPr>
        <w:t xml:space="preserve">. Odpisové sadzby pre účtovné a daňové odpisy sa rovnajú. </w:t>
      </w:r>
    </w:p>
    <w:p w:rsidR="00965498" w:rsidRPr="005A378F" w:rsidRDefault="00965498" w:rsidP="00965498">
      <w:pPr>
        <w:jc w:val="both"/>
        <w:rPr>
          <w:b/>
          <w:szCs w:val="22"/>
        </w:rPr>
      </w:pPr>
      <w:r w:rsidRPr="005A378F">
        <w:rPr>
          <w:b/>
          <w:szCs w:val="22"/>
        </w:rPr>
        <w:t>E.e) Dotácie poskytnuté na obstaranie majetku:</w:t>
      </w:r>
    </w:p>
    <w:p w:rsidR="00250A97" w:rsidRDefault="00250A97" w:rsidP="00250A97">
      <w:pPr>
        <w:jc w:val="both"/>
        <w:rPr>
          <w:szCs w:val="22"/>
        </w:rPr>
      </w:pPr>
      <w:r>
        <w:rPr>
          <w:b/>
          <w:szCs w:val="22"/>
        </w:rPr>
        <w:t>E.</w:t>
      </w:r>
      <w:r w:rsidRPr="00250A97">
        <w:rPr>
          <w:b/>
          <w:szCs w:val="22"/>
        </w:rPr>
        <w:t xml:space="preserve">f) </w:t>
      </w:r>
      <w:r>
        <w:rPr>
          <w:b/>
          <w:szCs w:val="22"/>
        </w:rPr>
        <w:t>Op</w:t>
      </w:r>
      <w:r w:rsidRPr="00250A97">
        <w:rPr>
          <w:b/>
          <w:szCs w:val="22"/>
        </w:rPr>
        <w:t>rav</w:t>
      </w:r>
      <w:r>
        <w:rPr>
          <w:b/>
          <w:szCs w:val="22"/>
        </w:rPr>
        <w:t>a</w:t>
      </w:r>
      <w:r w:rsidRPr="00250A97">
        <w:rPr>
          <w:b/>
          <w:szCs w:val="22"/>
        </w:rPr>
        <w:t xml:space="preserve"> chýb minulých účtovných období účtovan</w:t>
      </w:r>
      <w:r>
        <w:rPr>
          <w:b/>
          <w:szCs w:val="22"/>
        </w:rPr>
        <w:t xml:space="preserve">á </w:t>
      </w:r>
      <w:r w:rsidRPr="00250A97">
        <w:rPr>
          <w:b/>
          <w:szCs w:val="22"/>
        </w:rPr>
        <w:t xml:space="preserve">v bežnom účtovnom období </w:t>
      </w:r>
      <w:r w:rsidRPr="00250A97">
        <w:rPr>
          <w:szCs w:val="22"/>
        </w:rPr>
        <w:t>s uvedením sumy vplyvu na položky súvahy, náklady bežného účtovného obdobia, výnosy bežného účtovného obdobia, nerozdelený zisk minulých rokov alebo na neuhradenú stratu minulých rokov.</w:t>
      </w:r>
    </w:p>
    <w:p w:rsidR="00BA71F0" w:rsidRDefault="00BA71F0" w:rsidP="00250A97">
      <w:pPr>
        <w:jc w:val="both"/>
        <w:rPr>
          <w:szCs w:val="22"/>
        </w:rPr>
      </w:pPr>
    </w:p>
    <w:p w:rsidR="00F777BD" w:rsidRDefault="00F777BD" w:rsidP="00250A97">
      <w:pPr>
        <w:jc w:val="both"/>
        <w:rPr>
          <w:szCs w:val="22"/>
        </w:rPr>
      </w:pPr>
    </w:p>
    <w:p w:rsidR="00F777BD" w:rsidRDefault="00F777BD" w:rsidP="00250A97">
      <w:pPr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 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Pr="003F477D" w:rsidRDefault="00BA71F0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Pr="003F477D" w:rsidRDefault="00E33704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5136D1" w:rsidRPr="005136D1" w:rsidRDefault="005136D1" w:rsidP="005136D1"/>
    <w:p w:rsidR="005136D1" w:rsidRPr="005A378F" w:rsidRDefault="005136D1" w:rsidP="005136D1">
      <w:pPr>
        <w:jc w:val="both"/>
        <w:rPr>
          <w:b/>
          <w:szCs w:val="22"/>
        </w:rPr>
      </w:pPr>
      <w:r w:rsidRPr="005A378F">
        <w:rPr>
          <w:b/>
          <w:szCs w:val="22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4799"/>
        <w:gridCol w:w="1933"/>
        <w:gridCol w:w="2480"/>
      </w:tblGrid>
      <w:tr w:rsidR="005136D1" w:rsidRPr="005A378F" w:rsidTr="00F74303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Platnosť zmluvy od-do</w:t>
            </w:r>
          </w:p>
        </w:tc>
      </w:tr>
      <w:tr w:rsidR="005136D1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5136D1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</w:tr>
      <w:tr w:rsidR="005136D1" w:rsidRPr="005A378F" w:rsidTr="00F7430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</w:tr>
    </w:tbl>
    <w:p w:rsidR="005136D1" w:rsidRPr="005A378F" w:rsidRDefault="005136D1" w:rsidP="005136D1">
      <w:pPr>
        <w:rPr>
          <w:szCs w:val="22"/>
        </w:rPr>
      </w:pPr>
    </w:p>
    <w:p w:rsidR="005136D1" w:rsidRPr="005A378F" w:rsidRDefault="005136D1" w:rsidP="005136D1">
      <w:pPr>
        <w:rPr>
          <w:b/>
          <w:szCs w:val="22"/>
        </w:rPr>
      </w:pPr>
      <w:r w:rsidRPr="005A378F">
        <w:rPr>
          <w:b/>
          <w:szCs w:val="22"/>
        </w:rPr>
        <w:t xml:space="preserve"> F.c) prehľad o dlhodobom nehmotnom a dlhodobom hmotnom majetku, pri ktorom má účtovná jednotka obme</w:t>
      </w:r>
      <w:r>
        <w:rPr>
          <w:b/>
          <w:szCs w:val="22"/>
        </w:rPr>
        <w:t>d</w:t>
      </w:r>
      <w:r w:rsidRPr="005A378F">
        <w:rPr>
          <w:b/>
          <w:szCs w:val="22"/>
        </w:rPr>
        <w:t xml:space="preserve">zené právo s ním nakladať </w:t>
      </w:r>
    </w:p>
    <w:p w:rsidR="005C5C2E" w:rsidRPr="00BE18DC" w:rsidRDefault="005C5C2E" w:rsidP="005C5C2E">
      <w:pPr>
        <w:spacing w:after="0" w:line="240" w:lineRule="auto"/>
        <w:ind w:right="-468"/>
        <w:jc w:val="both"/>
        <w:rPr>
          <w:bCs/>
          <w:szCs w:val="22"/>
        </w:rPr>
      </w:pPr>
      <w:r>
        <w:rPr>
          <w:b/>
          <w:szCs w:val="22"/>
        </w:rPr>
        <w:t>F</w:t>
      </w:r>
      <w:r w:rsidRPr="005A378F">
        <w:rPr>
          <w:b/>
          <w:szCs w:val="22"/>
        </w:rPr>
        <w:t>.</w:t>
      </w:r>
      <w:r>
        <w:rPr>
          <w:b/>
          <w:szCs w:val="22"/>
        </w:rPr>
        <w:t>d</w:t>
      </w:r>
      <w:r w:rsidRPr="005A378F">
        <w:rPr>
          <w:b/>
          <w:szCs w:val="22"/>
        </w:rPr>
        <w:t xml:space="preserve">) prehľad o dlhodobom majetku, </w:t>
      </w:r>
      <w:r w:rsidRPr="00BE18DC">
        <w:rPr>
          <w:bCs/>
          <w:szCs w:val="22"/>
        </w:rPr>
        <w:t>pri ktorom  vlastnícke právo nadobudol veriteľ  zmluvou o zabezpečovacom prevode práva, ale ktorý užíva účtovná jednotka na základe zmluvy o výpožičke,</w:t>
      </w:r>
    </w:p>
    <w:p w:rsidR="005C5C2E" w:rsidRPr="005A378F" w:rsidRDefault="005C5C2E" w:rsidP="005C5C2E">
      <w:pPr>
        <w:rPr>
          <w:b/>
          <w:szCs w:val="22"/>
        </w:rPr>
      </w:pPr>
    </w:p>
    <w:p w:rsidR="00250A97" w:rsidRPr="005A378F" w:rsidRDefault="00250A97" w:rsidP="00250A97">
      <w:pPr>
        <w:jc w:val="both"/>
        <w:rPr>
          <w:b/>
          <w:bCs/>
          <w:szCs w:val="22"/>
        </w:rPr>
      </w:pPr>
      <w:r w:rsidRPr="005A378F">
        <w:rPr>
          <w:b/>
          <w:bCs/>
          <w:szCs w:val="22"/>
        </w:rPr>
        <w:t>F.e) Prehľad o dlhodobom nehnuteľnom majetku, pri ktorom nebolo vlastnícke právo zapísané do katastra nehnuteľností ku dňu zostavenia účtovnej závierky a táto ho užíva</w:t>
      </w:r>
    </w:p>
    <w:p w:rsidR="00250A97" w:rsidRPr="005A378F" w:rsidRDefault="00250A97" w:rsidP="00250A97">
      <w:pPr>
        <w:rPr>
          <w:b/>
          <w:bCs/>
          <w:szCs w:val="22"/>
        </w:rPr>
      </w:pPr>
      <w:r w:rsidRPr="005A378F">
        <w:rPr>
          <w:b/>
          <w:bCs/>
          <w:szCs w:val="22"/>
        </w:rPr>
        <w:t>F.f) Charakteristika Goodwilu</w:t>
      </w:r>
    </w:p>
    <w:p w:rsidR="00250A97" w:rsidRPr="005A378F" w:rsidRDefault="00250A97" w:rsidP="00250A97">
      <w:pPr>
        <w:rPr>
          <w:b/>
          <w:szCs w:val="22"/>
        </w:rPr>
      </w:pPr>
      <w:r w:rsidRPr="005A378F">
        <w:rPr>
          <w:b/>
          <w:szCs w:val="22"/>
        </w:rPr>
        <w:t xml:space="preserve">F.g) Prehľad o položkách účtovaných na účte 097 – opravná položka k nadobudnutému majetku </w:t>
      </w:r>
    </w:p>
    <w:p w:rsidR="00250A97" w:rsidRPr="005A378F" w:rsidRDefault="00250A97" w:rsidP="00250A97">
      <w:pPr>
        <w:rPr>
          <w:b/>
          <w:szCs w:val="22"/>
        </w:rPr>
      </w:pPr>
      <w:r w:rsidRPr="005A378F">
        <w:rPr>
          <w:b/>
          <w:szCs w:val="22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250A97" w:rsidRPr="005A378F" w:rsidTr="00F74303"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– neaktivované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- aktivované</w:t>
            </w:r>
          </w:p>
        </w:tc>
      </w:tr>
      <w:tr w:rsidR="00250A97" w:rsidRPr="005A378F" w:rsidTr="00F74303">
        <w:tc>
          <w:tcPr>
            <w:tcW w:w="1250" w:type="pct"/>
          </w:tcPr>
          <w:p w:rsidR="00250A97" w:rsidRPr="005A378F" w:rsidRDefault="00250A97" w:rsidP="00F74303">
            <w:pPr>
              <w:ind w:firstLine="709"/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</w:tr>
    </w:tbl>
    <w:p w:rsidR="00250A97" w:rsidRDefault="00250A97" w:rsidP="00250A97">
      <w:pPr>
        <w:rPr>
          <w:szCs w:val="22"/>
        </w:rPr>
      </w:pPr>
    </w:p>
    <w:p w:rsidR="00D416E5" w:rsidRDefault="00D416E5" w:rsidP="00250A97">
      <w:pPr>
        <w:rPr>
          <w:szCs w:val="22"/>
        </w:rPr>
      </w:pPr>
    </w:p>
    <w:p w:rsidR="00D416E5" w:rsidRDefault="00D416E5" w:rsidP="00250A97">
      <w:pPr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D416E5" w:rsidRDefault="00D416E5" w:rsidP="00D416E5"/>
    <w:p w:rsidR="00D416E5" w:rsidRDefault="00D416E5" w:rsidP="00D416E5"/>
    <w:p w:rsidR="00D416E5" w:rsidRPr="00D416E5" w:rsidRDefault="00D416E5" w:rsidP="00D416E5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D416E5" w:rsidRDefault="00D416E5" w:rsidP="00D416E5"/>
    <w:p w:rsidR="00D416E5" w:rsidRDefault="00D416E5" w:rsidP="00D416E5"/>
    <w:p w:rsidR="00D416E5" w:rsidRPr="00D416E5" w:rsidRDefault="00D416E5" w:rsidP="00D416E5"/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B3412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4952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B3412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34125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4952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34125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4952</w:t>
            </w:r>
          </w:p>
        </w:tc>
      </w:tr>
    </w:tbl>
    <w:p w:rsidR="00BA71F0" w:rsidRDefault="00BA71F0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Pr="003F477D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3412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5369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3412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1014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3412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6383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14AEC" w:rsidRPr="005A378F" w:rsidRDefault="00014AEC" w:rsidP="00014AEC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G. Informácie k údajom vykázaným na strane pasív súvahy</w:t>
      </w:r>
    </w:p>
    <w:p w:rsidR="00014AEC" w:rsidRPr="005A378F" w:rsidRDefault="00014AEC" w:rsidP="00014AEC">
      <w:pPr>
        <w:rPr>
          <w:b/>
          <w:szCs w:val="22"/>
        </w:rPr>
      </w:pPr>
      <w:r w:rsidRPr="005A378F">
        <w:rPr>
          <w:b/>
          <w:szCs w:val="22"/>
        </w:rPr>
        <w:t>G.a.1,2,)Údaje o vlastnom imaní</w:t>
      </w:r>
    </w:p>
    <w:p w:rsidR="00014AEC" w:rsidRDefault="00014AEC" w:rsidP="00014AEC">
      <w:pPr>
        <w:rPr>
          <w:szCs w:val="22"/>
        </w:rPr>
      </w:pPr>
      <w:r w:rsidRPr="005A378F">
        <w:rPr>
          <w:szCs w:val="22"/>
        </w:rPr>
        <w:t>Popis základného imania, výška upísaného imania nezapisovaného v</w:t>
      </w:r>
      <w:r>
        <w:rPr>
          <w:szCs w:val="22"/>
        </w:rPr>
        <w:t> </w:t>
      </w:r>
      <w:r w:rsidRPr="005A378F">
        <w:rPr>
          <w:szCs w:val="22"/>
        </w:rPr>
        <w:t>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014AEC" w:rsidRPr="005A378F" w:rsidTr="00F74303">
        <w:tc>
          <w:tcPr>
            <w:tcW w:w="2403" w:type="pct"/>
            <w:vMerge w:val="restar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V EUR</w:t>
            </w:r>
          </w:p>
        </w:tc>
      </w:tr>
      <w:tr w:rsidR="00014AEC" w:rsidRPr="005A378F" w:rsidTr="00F74303">
        <w:tc>
          <w:tcPr>
            <w:tcW w:w="2403" w:type="pct"/>
            <w:vMerge/>
          </w:tcPr>
          <w:p w:rsidR="00014AEC" w:rsidRPr="005A378F" w:rsidRDefault="00014AEC" w:rsidP="00F74303">
            <w:pPr>
              <w:rPr>
                <w:b/>
                <w:sz w:val="20"/>
                <w:szCs w:val="20"/>
              </w:rPr>
            </w:pP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BO</w:t>
            </w: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PO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Počet akcií (a.s.)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Nominálna hodnota 1akcie (a.s.)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014AEC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 xml:space="preserve">Hodnota upísaného </w:t>
            </w:r>
            <w:r>
              <w:rPr>
                <w:sz w:val="20"/>
                <w:szCs w:val="20"/>
              </w:rPr>
              <w:t>vlastného</w:t>
            </w:r>
            <w:r w:rsidRPr="005A378F">
              <w:rPr>
                <w:sz w:val="20"/>
                <w:szCs w:val="20"/>
              </w:rPr>
              <w:t xml:space="preserve"> imania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</w:tbl>
    <w:p w:rsidR="00014AEC" w:rsidRDefault="00014AEC" w:rsidP="00014AEC"/>
    <w:p w:rsidR="00BA71F0" w:rsidRDefault="00BA71F0" w:rsidP="00014AEC"/>
    <w:p w:rsidR="00BA71F0" w:rsidRDefault="00BA71F0" w:rsidP="00014AEC"/>
    <w:p w:rsidR="00BA71F0" w:rsidRDefault="00BA71F0" w:rsidP="00014AEC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BA71F0" w:rsidRDefault="00BA71F0" w:rsidP="00BA71F0"/>
    <w:p w:rsidR="00D416E5" w:rsidRDefault="00D416E5" w:rsidP="00BA71F0"/>
    <w:p w:rsidR="00D416E5" w:rsidRDefault="00D416E5" w:rsidP="00BA71F0"/>
    <w:p w:rsidR="00D416E5" w:rsidRDefault="00D416E5" w:rsidP="00BA71F0"/>
    <w:p w:rsidR="00D416E5" w:rsidRDefault="00D416E5" w:rsidP="00BA71F0"/>
    <w:p w:rsidR="00D416E5" w:rsidRDefault="00D416E5" w:rsidP="00BA71F0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4125">
              <w:rPr>
                <w:szCs w:val="22"/>
              </w:rPr>
              <w:t>148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B34125">
              <w:rPr>
                <w:b/>
                <w:bCs/>
                <w:szCs w:val="22"/>
              </w:rPr>
              <w:t>148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4125">
              <w:rPr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4125">
              <w:rPr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4125">
              <w:rPr>
                <w:szCs w:val="22"/>
              </w:rPr>
              <w:t>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65213E" w:rsidRPr="00A80BF6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65213E" w:rsidRPr="00D6294B" w:rsidTr="00F7430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Default="0065213E" w:rsidP="0003344F">
      <w:pPr>
        <w:spacing w:after="0" w:line="240" w:lineRule="auto"/>
        <w:rPr>
          <w:szCs w:val="22"/>
        </w:rPr>
      </w:pPr>
    </w:p>
    <w:p w:rsidR="0065213E" w:rsidRDefault="0065213E" w:rsidP="0003344F">
      <w:pPr>
        <w:spacing w:after="0" w:line="240" w:lineRule="auto"/>
        <w:rPr>
          <w:szCs w:val="22"/>
        </w:rPr>
      </w:pPr>
    </w:p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H. Informácie k údajom vykázaným vo výnosoch</w:t>
      </w:r>
    </w:p>
    <w:p w:rsidR="0065213E" w:rsidRPr="00A80BF6" w:rsidRDefault="0065213E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65213E" w:rsidRPr="005B1CA5" w:rsidTr="00F74303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65213E" w:rsidRPr="005B1CA5" w:rsidTr="00F74303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B3412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Stavebná činnosť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B3412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12481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65213E" w:rsidRDefault="0065213E" w:rsidP="0003344F">
      <w:pPr>
        <w:spacing w:after="0" w:line="240" w:lineRule="auto"/>
        <w:rPr>
          <w:szCs w:val="22"/>
        </w:rPr>
      </w:pPr>
    </w:p>
    <w:p w:rsidR="0065213E" w:rsidRDefault="0065213E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Pr="003F477D" w:rsidRDefault="00BA71F0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65213E" w:rsidRPr="00A80BF6" w:rsidRDefault="0065213E" w:rsidP="0065213E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65213E" w:rsidRPr="00A80BF6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65213E" w:rsidRPr="005B1CA5" w:rsidTr="00F74303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lastRenderedPageBreak/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Pr="003F477D" w:rsidRDefault="0065213E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4125">
              <w:rPr>
                <w:szCs w:val="22"/>
              </w:rPr>
              <w:t>12481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4125">
              <w:rPr>
                <w:szCs w:val="22"/>
              </w:rPr>
              <w:t>12481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65213E" w:rsidRDefault="0065213E" w:rsidP="0065213E"/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I. Informácie k údajom vykázaným v nákladoch</w:t>
      </w:r>
    </w:p>
    <w:p w:rsidR="0065213E" w:rsidRPr="00A80BF6" w:rsidRDefault="0065213E" w:rsidP="0065213E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65213E" w:rsidRPr="005B1CA5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65213E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F00374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12343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Pr="0065213E" w:rsidRDefault="0065213E" w:rsidP="0065213E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iných nárokov, ako aj </w:t>
            </w:r>
            <w:r w:rsidRPr="003F477D">
              <w:rPr>
                <w:szCs w:val="22"/>
              </w:rPr>
              <w:lastRenderedPageBreak/>
              <w:t>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0037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0037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0037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037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037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037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037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3210DF" w:rsidRDefault="003210DF" w:rsidP="0003344F">
      <w:pPr>
        <w:spacing w:after="0" w:line="240" w:lineRule="auto"/>
        <w:rPr>
          <w:szCs w:val="22"/>
        </w:rPr>
      </w:pPr>
    </w:p>
    <w:p w:rsidR="003210DF" w:rsidRDefault="003210DF" w:rsidP="003210D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3210DF">
        <w:rPr>
          <w:b/>
          <w:i/>
          <w:sz w:val="26"/>
          <w:szCs w:val="26"/>
        </w:rPr>
        <w:t>K.  údaj</w:t>
      </w:r>
      <w:r>
        <w:rPr>
          <w:b/>
          <w:i/>
          <w:sz w:val="26"/>
          <w:szCs w:val="26"/>
        </w:rPr>
        <w:t>e</w:t>
      </w:r>
      <w:r w:rsidRPr="003210DF">
        <w:rPr>
          <w:b/>
          <w:i/>
          <w:sz w:val="26"/>
          <w:szCs w:val="26"/>
        </w:rPr>
        <w:t xml:space="preserve"> na podsúvahových účtoch</w:t>
      </w:r>
    </w:p>
    <w:p w:rsidR="003210DF" w:rsidRPr="00BE18DC" w:rsidRDefault="00D416E5" w:rsidP="003210DF">
      <w:pPr>
        <w:ind w:right="-468"/>
        <w:jc w:val="both"/>
        <w:rPr>
          <w:b/>
          <w:bCs/>
          <w:szCs w:val="22"/>
        </w:rPr>
      </w:pPr>
      <w:r>
        <w:rPr>
          <w:bCs/>
          <w:szCs w:val="22"/>
        </w:rPr>
        <w:t>I</w:t>
      </w:r>
      <w:r w:rsidR="003210DF" w:rsidRPr="003210DF">
        <w:rPr>
          <w:bCs/>
          <w:szCs w:val="22"/>
        </w:rPr>
        <w:t>nformácie o významných položkách prenajatého</w:t>
      </w:r>
      <w:r w:rsidR="003210DF" w:rsidRPr="00BE18DC">
        <w:rPr>
          <w:bCs/>
          <w:szCs w:val="22"/>
        </w:rPr>
        <w:t xml:space="preserve"> majetku,  majetku prijatého do úschovy, o pohľadávkach a záväzkoch  z opcií, o odpísaných pohľadávkach  a  pohľadávkach a záväzkoch z lízingu.</w:t>
      </w:r>
    </w:p>
    <w:p w:rsidR="004A531F" w:rsidRPr="00F777BD" w:rsidRDefault="003210D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L.  údaje  o iných aktívach a iných  pasívach </w:t>
      </w:r>
    </w:p>
    <w:p w:rsidR="003210DF" w:rsidRDefault="004A531F" w:rsidP="00D416E5">
      <w:pPr>
        <w:spacing w:after="0"/>
        <w:ind w:right="-471"/>
        <w:rPr>
          <w:szCs w:val="22"/>
        </w:rPr>
      </w:pPr>
      <w:r>
        <w:rPr>
          <w:szCs w:val="22"/>
        </w:rPr>
        <w:t>a)</w:t>
      </w:r>
      <w:r w:rsidR="003210DF" w:rsidRPr="00BE18DC">
        <w:rPr>
          <w:szCs w:val="22"/>
        </w:rPr>
        <w:t>opis a hodnota  podmienených záväzkov vyplývajúcich zo súdnych rozhodnutí, z poskytnutých záruk</w:t>
      </w:r>
    </w:p>
    <w:p w:rsidR="004A531F" w:rsidRDefault="004A531F" w:rsidP="00D416E5">
      <w:pPr>
        <w:spacing w:after="0"/>
        <w:ind w:right="-471"/>
        <w:rPr>
          <w:szCs w:val="22"/>
        </w:rPr>
      </w:pPr>
      <w:r>
        <w:rPr>
          <w:szCs w:val="22"/>
        </w:rPr>
        <w:t>b)</w:t>
      </w:r>
      <w:r w:rsidRPr="00BE18DC">
        <w:rPr>
          <w:szCs w:val="22"/>
        </w:rPr>
        <w:t>opis a hodnota podmienených záväzkov podľa písmena a) voči spriazneným osobám</w:t>
      </w:r>
    </w:p>
    <w:p w:rsidR="004A531F" w:rsidRPr="00BE18DC" w:rsidRDefault="004A531F" w:rsidP="003210DF">
      <w:pPr>
        <w:ind w:right="-468"/>
        <w:rPr>
          <w:b/>
          <w:bCs/>
          <w:szCs w:val="22"/>
        </w:rPr>
      </w:pPr>
      <w:r w:rsidRPr="00BE18DC">
        <w:rPr>
          <w:bCs/>
          <w:szCs w:val="22"/>
        </w:rPr>
        <w:lastRenderedPageBreak/>
        <w:t>c) opis a hodnota podmieneného majetku, ktorým sa rozumie možný majetok, ktorý vznikol v dôsledku minulých udalostí</w:t>
      </w:r>
    </w:p>
    <w:p w:rsidR="004A531F" w:rsidRPr="00F777BD" w:rsidRDefault="004A531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M. </w:t>
      </w:r>
      <w:r w:rsidR="00F777BD">
        <w:rPr>
          <w:b/>
          <w:i/>
          <w:sz w:val="26"/>
          <w:szCs w:val="26"/>
        </w:rPr>
        <w:t>I</w:t>
      </w:r>
      <w:r w:rsidRPr="00F777BD">
        <w:rPr>
          <w:b/>
          <w:i/>
          <w:sz w:val="26"/>
          <w:szCs w:val="26"/>
        </w:rPr>
        <w:t xml:space="preserve">nformácie  o príjmoch a výhodách členov štatutárnych orgánov, dozorných orgánov a iných orgánov účtovnej jednotky 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priznaných odmien za účtovné obdobie pre členov štatutárnych orgánov, dozorných orgánov a iných orgánov účtovnej jednotky z dôvodu výkonu ich funkcie 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jednotlivých druhov záruk alebo iných zabezpečení poskytnutých,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pôžičk</w:t>
      </w:r>
      <w:r>
        <w:rPr>
          <w:szCs w:val="22"/>
        </w:rPr>
        <w:t>y</w:t>
      </w:r>
      <w:r w:rsidRPr="004A531F">
        <w:rPr>
          <w:szCs w:val="22"/>
        </w:rPr>
        <w:t xml:space="preserve"> poskytnut</w:t>
      </w:r>
      <w:r>
        <w:rPr>
          <w:szCs w:val="22"/>
        </w:rPr>
        <w:t>é</w:t>
      </w:r>
      <w:r w:rsidRPr="004A531F">
        <w:rPr>
          <w:szCs w:val="22"/>
        </w:rPr>
        <w:t xml:space="preserve"> členom štatutárnych orgánov, dozorných orgánov a iných orgánov účtovnej jednotky, </w:t>
      </w:r>
    </w:p>
    <w:p w:rsidR="004A531F" w:rsidRPr="004A531F" w:rsidRDefault="00625A0A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</w:t>
      </w:r>
      <w:r w:rsidR="004A531F" w:rsidRPr="004A531F">
        <w:rPr>
          <w:szCs w:val="22"/>
        </w:rPr>
        <w:t>odmienk</w:t>
      </w:r>
      <w:r>
        <w:rPr>
          <w:szCs w:val="22"/>
        </w:rPr>
        <w:t>y</w:t>
      </w:r>
      <w:r w:rsidR="004A531F" w:rsidRPr="004A531F">
        <w:rPr>
          <w:szCs w:val="22"/>
        </w:rPr>
        <w:t>, na základe ktorých im boli záruky alebo iné zabezpečenia  a pôžičky poskytnuté; pri pôžičkách sa uvádzajú aj úrokové sadzby,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celkov</w:t>
      </w:r>
      <w:r>
        <w:rPr>
          <w:szCs w:val="22"/>
        </w:rPr>
        <w:t>á</w:t>
      </w:r>
      <w:r w:rsidRPr="004A531F">
        <w:rPr>
          <w:szCs w:val="22"/>
        </w:rPr>
        <w:t xml:space="preserve"> sum</w:t>
      </w:r>
      <w:r w:rsidR="00625A0A">
        <w:rPr>
          <w:szCs w:val="22"/>
        </w:rPr>
        <w:t>a</w:t>
      </w:r>
      <w:r w:rsidRPr="004A531F">
        <w:rPr>
          <w:szCs w:val="22"/>
        </w:rPr>
        <w:t xml:space="preserve"> použitých finančných prostriedkov alebo iného plnenia na súkromné účely členmi štatutárnych orgánov, dozorných orgánov alebo iných orgánov účtovnej jednotky, ktoré  sa vyúčtovávajú.</w:t>
      </w:r>
    </w:p>
    <w:p w:rsidR="004A531F" w:rsidRPr="004A531F" w:rsidRDefault="004A531F" w:rsidP="003210DF">
      <w:pPr>
        <w:ind w:right="-468"/>
        <w:rPr>
          <w:szCs w:val="22"/>
        </w:rPr>
      </w:pP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N. Ekonomické vzťahy medzi účtovnou jednotkou a spriaznenými osobami </w:t>
      </w:r>
    </w:p>
    <w:p w:rsidR="00607119" w:rsidRPr="00BE18DC" w:rsidRDefault="00607119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zoznam  obchodov</w:t>
      </w:r>
      <w:r>
        <w:rPr>
          <w:bCs/>
          <w:szCs w:val="22"/>
        </w:rPr>
        <w:t xml:space="preserve"> </w:t>
      </w:r>
      <w:r w:rsidRPr="00607119">
        <w:rPr>
          <w:bCs/>
          <w:szCs w:val="22"/>
        </w:rPr>
        <w:t>neuzavretých na základe obvyklých obchodných podmienok</w:t>
      </w:r>
      <w:r w:rsidRPr="00BE18DC">
        <w:rPr>
          <w:bCs/>
          <w:szCs w:val="22"/>
        </w:rPr>
        <w:t xml:space="preserve">, ktoré sa uskutočnili medzi účtovnou jednotkou a spriaznenými </w:t>
      </w:r>
      <w:r w:rsidRPr="00607119">
        <w:rPr>
          <w:bCs/>
          <w:szCs w:val="22"/>
        </w:rPr>
        <w:t>osobami uvedenými v časti L. písm. b)</w:t>
      </w:r>
      <w:r w:rsidRPr="00BE18DC">
        <w:rPr>
          <w:bCs/>
          <w:szCs w:val="22"/>
        </w:rPr>
        <w:t xml:space="preserve">, a to </w:t>
      </w:r>
    </w:p>
    <w:p w:rsidR="00607119" w:rsidRPr="00BE18DC" w:rsidRDefault="00607119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druh obchodu, napríklad kúpa alebo  predaj, poskytnutie služby, obchodné zastúpenie, licencie, transfery, know-how, úver, pôžička, výpomoc, záruka,</w:t>
      </w:r>
    </w:p>
    <w:p w:rsidR="00607119" w:rsidRPr="00BE18DC" w:rsidRDefault="00607119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významná charakteristika obchodu, a to  najmä  hodnotové vyjadrenie obchodu  alebo percentuálne vyjadrenie obchodu k celkovému objemu obchodov realizovaných účtovnou jednotkou, informácia o neukončených obchodoch v hodnotovom vyjadrení obchodu  alebo percentuálnom vyjadrení obchodu k celkovému objemu obchodov realizovaných účtovnou jednotkou a  informácia o cenách realizovaných obchodov medzi účtovnou jednotkou a spriaznenými osobami,</w:t>
      </w:r>
    </w:p>
    <w:p w:rsidR="00607119" w:rsidRPr="00BE18DC" w:rsidRDefault="00607119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o obchodoch podľa písmena a), ktoré sú rovnakého druhu a uvádzajú sa kumulovane okrem informácií o týchto obchodoch, ktoré sa v súlade s požiadavkami na uvádzané informácie podľa § 3 ods. 1 uvádzajú samostatne,</w:t>
      </w:r>
    </w:p>
    <w:p w:rsidR="004A531F" w:rsidRDefault="004A531F" w:rsidP="003210DF">
      <w:pPr>
        <w:ind w:right="-468"/>
        <w:rPr>
          <w:b/>
          <w:bCs/>
          <w:szCs w:val="22"/>
        </w:rPr>
      </w:pP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O. </w:t>
      </w:r>
      <w:r w:rsidR="004B685B" w:rsidRPr="00D416E5">
        <w:rPr>
          <w:b/>
          <w:i/>
          <w:sz w:val="26"/>
          <w:szCs w:val="26"/>
        </w:rPr>
        <w:t>S</w:t>
      </w:r>
      <w:r w:rsidRPr="00D416E5">
        <w:rPr>
          <w:b/>
          <w:i/>
          <w:sz w:val="26"/>
          <w:szCs w:val="26"/>
        </w:rPr>
        <w:t xml:space="preserve">kutočnosti, ktoré nastali po dni, ku ktorému sa zostavuje účtovná závierka do dňa zostavenia účtovnej závierky 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607119" w:rsidRPr="001C634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dôvodoch pre zmenu  výšky rezerv a opravných položiek, o ktorých sa účtovná jednotka dozvedela medzi dňom, ku ktorému účtovná závierka zostavuje a dňom jej zostavenia</w:t>
      </w:r>
      <w:r>
        <w:rPr>
          <w:bCs/>
          <w:szCs w:val="22"/>
        </w:rPr>
        <w:t xml:space="preserve"> </w:t>
      </w:r>
      <w:r w:rsidRPr="001C634C">
        <w:rPr>
          <w:rFonts w:cs="Arial"/>
          <w:szCs w:val="22"/>
        </w:rPr>
        <w:t>a ktoré sa týkajú ich stavu ku dňu, ku ktorému sa zostavuje účtovná závierka</w:t>
      </w:r>
      <w:r w:rsidRPr="001C634C">
        <w:rPr>
          <w:bCs/>
          <w:szCs w:val="22"/>
        </w:rPr>
        <w:t xml:space="preserve">,  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zmene spoločníkov účtovnej jednotky,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prijatí rozhodnutia o  predaji účtovnej jednotky alebo jej časti,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zmenách  významných položiek dlhodobého finančného majetku,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začatí  alebo ukončení činnosti  časti  účtovnej jednotky, napríklad odštepného závodu,  organizačnej zložky, prevádzkarne,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vydaných  dlhopisoch a iných cenných papierov,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zlúčení, splynutí, rozdelení a zmene právnej formy  účtovnej jednotky,</w:t>
      </w:r>
    </w:p>
    <w:p w:rsidR="00607119" w:rsidRPr="00272FC5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272FC5">
        <w:rPr>
          <w:bCs/>
          <w:szCs w:val="22"/>
        </w:rPr>
        <w:t>mimoriadnych  udalostiach, ak majú vplyv na hospodárenie účtovnej jednotky, napríklad o živelnej               pohrome,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získaní alebo odobratí licencií alebo iných povolení významných pre činnosť   účtovnej jednotky. </w:t>
      </w:r>
    </w:p>
    <w:p w:rsidR="004B685B" w:rsidRPr="00BE18DC" w:rsidRDefault="004B685B" w:rsidP="004B685B">
      <w:pPr>
        <w:spacing w:after="0" w:line="240" w:lineRule="auto"/>
        <w:ind w:left="1004" w:right="-468"/>
        <w:jc w:val="both"/>
        <w:rPr>
          <w:bCs/>
          <w:szCs w:val="22"/>
        </w:rPr>
      </w:pPr>
    </w:p>
    <w:p w:rsidR="004A531F" w:rsidRPr="00D416E5" w:rsidRDefault="004B685B" w:rsidP="004B685B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lastRenderedPageBreak/>
        <w:t xml:space="preserve">P. </w:t>
      </w:r>
      <w:r w:rsidR="00BA71F0" w:rsidRPr="00D416E5">
        <w:rPr>
          <w:b/>
          <w:i/>
          <w:sz w:val="26"/>
          <w:szCs w:val="26"/>
        </w:rPr>
        <w:t>P</w:t>
      </w:r>
      <w:r w:rsidRPr="00D416E5">
        <w:rPr>
          <w:b/>
          <w:i/>
          <w:sz w:val="26"/>
          <w:szCs w:val="26"/>
        </w:rPr>
        <w:t xml:space="preserve">rehľad  zmien vlastného imania  </w:t>
      </w:r>
    </w:p>
    <w:p w:rsidR="003210DF" w:rsidRPr="003F477D" w:rsidRDefault="003210D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0037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00374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00374">
              <w:rPr>
                <w:szCs w:val="22"/>
              </w:rPr>
              <w:t>137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00374">
              <w:rPr>
                <w:szCs w:val="22"/>
              </w:rPr>
              <w:t>137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sa vypĺňajú, ak sa tak účtovná jednotka rozhodne.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Pr="003F477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C754A" w:rsidRDefault="00BC754A" w:rsidP="00107589">
      <w:pPr>
        <w:spacing w:after="0" w:line="240" w:lineRule="auto"/>
      </w:pPr>
      <w:r>
        <w:separator/>
      </w:r>
    </w:p>
  </w:endnote>
  <w:endnote w:type="continuationSeparator" w:id="1">
    <w:p w:rsidR="00BC754A" w:rsidRDefault="00BC754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10173" w:rsidRPr="003D38D7" w:rsidRDefault="00F10173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2155E1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2155E1" w:rsidRPr="003D38D7">
      <w:rPr>
        <w:szCs w:val="22"/>
      </w:rPr>
      <w:fldChar w:fldCharType="separate"/>
    </w:r>
    <w:r w:rsidR="00363E86">
      <w:rPr>
        <w:noProof/>
        <w:szCs w:val="22"/>
      </w:rPr>
      <w:t>34</w:t>
    </w:r>
    <w:r w:rsidR="002155E1" w:rsidRPr="003D38D7">
      <w:rPr>
        <w:szCs w:val="22"/>
      </w:rPr>
      <w:fldChar w:fldCharType="end"/>
    </w:r>
  </w:p>
  <w:p w:rsidR="00F10173" w:rsidRDefault="00F1017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C754A" w:rsidRDefault="00BC754A" w:rsidP="00107589">
      <w:pPr>
        <w:spacing w:after="0" w:line="240" w:lineRule="auto"/>
      </w:pPr>
      <w:r>
        <w:separator/>
      </w:r>
    </w:p>
  </w:footnote>
  <w:footnote w:type="continuationSeparator" w:id="1">
    <w:p w:rsidR="00BC754A" w:rsidRDefault="00BC754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80"/>
      <w:gridCol w:w="280"/>
      <w:gridCol w:w="280"/>
      <w:gridCol w:w="280"/>
      <w:gridCol w:w="280"/>
      <w:gridCol w:w="280"/>
      <w:gridCol w:w="280"/>
      <w:gridCol w:w="280"/>
    </w:tblGrid>
    <w:tr w:rsidR="00F10173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10173" w:rsidRPr="003F477D" w:rsidRDefault="00F1017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10173" w:rsidRPr="003F477D" w:rsidRDefault="00F10173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10173" w:rsidRPr="003F477D" w:rsidRDefault="00F1017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0173" w:rsidRPr="003F477D" w:rsidRDefault="00F1017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0173" w:rsidRPr="003F477D" w:rsidRDefault="00F1017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0173" w:rsidRPr="003F477D" w:rsidRDefault="00F1017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0173" w:rsidRPr="003F477D" w:rsidRDefault="00F1017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0173" w:rsidRPr="003F477D" w:rsidRDefault="00F1017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0173" w:rsidRPr="003F477D" w:rsidRDefault="00F1017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0173" w:rsidRPr="003F477D" w:rsidRDefault="00F1017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0173" w:rsidRPr="003F477D" w:rsidRDefault="00F1017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0173" w:rsidRPr="003F477D" w:rsidRDefault="00F1017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0173" w:rsidRPr="003F477D" w:rsidRDefault="00F1017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</w:tr>
  </w:tbl>
  <w:p w:rsidR="00F10173" w:rsidRPr="004268D2" w:rsidRDefault="00F10173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10173" w:rsidRPr="004268D2" w:rsidRDefault="00F10173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18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1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9"/>
  </w:num>
  <w:num w:numId="2">
    <w:abstractNumId w:val="13"/>
  </w:num>
  <w:num w:numId="3">
    <w:abstractNumId w:val="6"/>
  </w:num>
  <w:num w:numId="4">
    <w:abstractNumId w:val="9"/>
  </w:num>
  <w:num w:numId="5">
    <w:abstractNumId w:val="4"/>
  </w:num>
  <w:num w:numId="6">
    <w:abstractNumId w:val="25"/>
  </w:num>
  <w:num w:numId="7">
    <w:abstractNumId w:val="3"/>
  </w:num>
  <w:num w:numId="8">
    <w:abstractNumId w:val="1"/>
  </w:num>
  <w:num w:numId="9">
    <w:abstractNumId w:val="29"/>
  </w:num>
  <w:num w:numId="10">
    <w:abstractNumId w:val="12"/>
  </w:num>
  <w:num w:numId="11">
    <w:abstractNumId w:val="27"/>
  </w:num>
  <w:num w:numId="12">
    <w:abstractNumId w:val="11"/>
  </w:num>
  <w:num w:numId="13">
    <w:abstractNumId w:val="26"/>
  </w:num>
  <w:num w:numId="14">
    <w:abstractNumId w:val="17"/>
  </w:num>
  <w:num w:numId="15">
    <w:abstractNumId w:val="24"/>
  </w:num>
  <w:num w:numId="16">
    <w:abstractNumId w:val="22"/>
  </w:num>
  <w:num w:numId="17">
    <w:abstractNumId w:val="20"/>
  </w:num>
  <w:num w:numId="18">
    <w:abstractNumId w:val="18"/>
  </w:num>
  <w:num w:numId="19">
    <w:abstractNumId w:val="5"/>
  </w:num>
  <w:num w:numId="20">
    <w:abstractNumId w:val="8"/>
  </w:num>
  <w:num w:numId="21">
    <w:abstractNumId w:val="21"/>
  </w:num>
  <w:num w:numId="22">
    <w:abstractNumId w:val="10"/>
  </w:num>
  <w:num w:numId="23">
    <w:abstractNumId w:val="28"/>
  </w:num>
  <w:num w:numId="24">
    <w:abstractNumId w:val="30"/>
  </w:num>
  <w:num w:numId="25">
    <w:abstractNumId w:val="15"/>
  </w:num>
  <w:num w:numId="26">
    <w:abstractNumId w:val="2"/>
  </w:num>
  <w:num w:numId="27">
    <w:abstractNumId w:val="23"/>
  </w:num>
  <w:num w:numId="28">
    <w:abstractNumId w:val="14"/>
  </w:num>
  <w:num w:numId="29">
    <w:abstractNumId w:val="7"/>
  </w:num>
  <w:num w:numId="30">
    <w:abstractNumId w:val="0"/>
  </w:num>
  <w:num w:numId="31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14AEC"/>
    <w:rsid w:val="00016072"/>
    <w:rsid w:val="00025FD6"/>
    <w:rsid w:val="000266FD"/>
    <w:rsid w:val="0003344F"/>
    <w:rsid w:val="00037084"/>
    <w:rsid w:val="00041895"/>
    <w:rsid w:val="000649F6"/>
    <w:rsid w:val="00082070"/>
    <w:rsid w:val="00083A25"/>
    <w:rsid w:val="000856F9"/>
    <w:rsid w:val="000A7EE3"/>
    <w:rsid w:val="000B4D0C"/>
    <w:rsid w:val="000D22CE"/>
    <w:rsid w:val="00107589"/>
    <w:rsid w:val="00151C69"/>
    <w:rsid w:val="00186CFF"/>
    <w:rsid w:val="001923C8"/>
    <w:rsid w:val="001A61FB"/>
    <w:rsid w:val="001A6B11"/>
    <w:rsid w:val="001C634C"/>
    <w:rsid w:val="001E03F2"/>
    <w:rsid w:val="001E6A7F"/>
    <w:rsid w:val="001F43A0"/>
    <w:rsid w:val="001F4417"/>
    <w:rsid w:val="002155E1"/>
    <w:rsid w:val="00223763"/>
    <w:rsid w:val="002351F7"/>
    <w:rsid w:val="002410BD"/>
    <w:rsid w:val="00250A97"/>
    <w:rsid w:val="0025187B"/>
    <w:rsid w:val="00266CC9"/>
    <w:rsid w:val="002716CB"/>
    <w:rsid w:val="00272FC5"/>
    <w:rsid w:val="002767C1"/>
    <w:rsid w:val="00281309"/>
    <w:rsid w:val="00290DD6"/>
    <w:rsid w:val="002A30A7"/>
    <w:rsid w:val="002A416F"/>
    <w:rsid w:val="002A560D"/>
    <w:rsid w:val="002B61EE"/>
    <w:rsid w:val="002D0376"/>
    <w:rsid w:val="002D3E6A"/>
    <w:rsid w:val="003071BE"/>
    <w:rsid w:val="00311795"/>
    <w:rsid w:val="003210DF"/>
    <w:rsid w:val="00321FCD"/>
    <w:rsid w:val="00326AA0"/>
    <w:rsid w:val="003325F7"/>
    <w:rsid w:val="003361E9"/>
    <w:rsid w:val="00344DB4"/>
    <w:rsid w:val="00363E86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5A3F"/>
    <w:rsid w:val="004876F7"/>
    <w:rsid w:val="0049402A"/>
    <w:rsid w:val="004A3783"/>
    <w:rsid w:val="004A531F"/>
    <w:rsid w:val="004A5A13"/>
    <w:rsid w:val="004A6BBF"/>
    <w:rsid w:val="004B685B"/>
    <w:rsid w:val="004C6614"/>
    <w:rsid w:val="00512E8A"/>
    <w:rsid w:val="005136D1"/>
    <w:rsid w:val="00537F98"/>
    <w:rsid w:val="0054020D"/>
    <w:rsid w:val="00544F4D"/>
    <w:rsid w:val="005649E2"/>
    <w:rsid w:val="005852EB"/>
    <w:rsid w:val="005922FF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607119"/>
    <w:rsid w:val="00625A0A"/>
    <w:rsid w:val="00645466"/>
    <w:rsid w:val="0065213E"/>
    <w:rsid w:val="00687B87"/>
    <w:rsid w:val="00692917"/>
    <w:rsid w:val="006A4709"/>
    <w:rsid w:val="006A5428"/>
    <w:rsid w:val="006B42EC"/>
    <w:rsid w:val="006B5F4E"/>
    <w:rsid w:val="006E4959"/>
    <w:rsid w:val="006E5B26"/>
    <w:rsid w:val="00704155"/>
    <w:rsid w:val="00707060"/>
    <w:rsid w:val="00741B22"/>
    <w:rsid w:val="007449B8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65498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A533B1"/>
    <w:rsid w:val="00A62542"/>
    <w:rsid w:val="00A657E1"/>
    <w:rsid w:val="00A8025E"/>
    <w:rsid w:val="00A80BF6"/>
    <w:rsid w:val="00AA7A16"/>
    <w:rsid w:val="00AB03FB"/>
    <w:rsid w:val="00B34125"/>
    <w:rsid w:val="00B5583E"/>
    <w:rsid w:val="00B6221B"/>
    <w:rsid w:val="00B6262B"/>
    <w:rsid w:val="00B7696D"/>
    <w:rsid w:val="00B80DB6"/>
    <w:rsid w:val="00B86FC2"/>
    <w:rsid w:val="00B9497C"/>
    <w:rsid w:val="00BA71F0"/>
    <w:rsid w:val="00BC754A"/>
    <w:rsid w:val="00BE18DC"/>
    <w:rsid w:val="00BF45A7"/>
    <w:rsid w:val="00C04782"/>
    <w:rsid w:val="00C100E6"/>
    <w:rsid w:val="00C270D3"/>
    <w:rsid w:val="00C56862"/>
    <w:rsid w:val="00C6795C"/>
    <w:rsid w:val="00C93A1A"/>
    <w:rsid w:val="00CA4B07"/>
    <w:rsid w:val="00CC721C"/>
    <w:rsid w:val="00CD280F"/>
    <w:rsid w:val="00CF3093"/>
    <w:rsid w:val="00D055BD"/>
    <w:rsid w:val="00D102FA"/>
    <w:rsid w:val="00D210B5"/>
    <w:rsid w:val="00D21713"/>
    <w:rsid w:val="00D3362A"/>
    <w:rsid w:val="00D416E5"/>
    <w:rsid w:val="00D615E8"/>
    <w:rsid w:val="00D61F5D"/>
    <w:rsid w:val="00D6294B"/>
    <w:rsid w:val="00D63D82"/>
    <w:rsid w:val="00D9007D"/>
    <w:rsid w:val="00D94CC0"/>
    <w:rsid w:val="00DB1EA0"/>
    <w:rsid w:val="00DC066D"/>
    <w:rsid w:val="00DD0855"/>
    <w:rsid w:val="00DD6981"/>
    <w:rsid w:val="00DE0D81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80B3F"/>
    <w:rsid w:val="00E916CF"/>
    <w:rsid w:val="00E94D7D"/>
    <w:rsid w:val="00EA0E90"/>
    <w:rsid w:val="00EA41E2"/>
    <w:rsid w:val="00EB51C5"/>
    <w:rsid w:val="00EB5202"/>
    <w:rsid w:val="00EC561A"/>
    <w:rsid w:val="00EF276E"/>
    <w:rsid w:val="00EF5677"/>
    <w:rsid w:val="00EF63EA"/>
    <w:rsid w:val="00F00374"/>
    <w:rsid w:val="00F007D1"/>
    <w:rsid w:val="00F10173"/>
    <w:rsid w:val="00F16363"/>
    <w:rsid w:val="00F342AD"/>
    <w:rsid w:val="00F47885"/>
    <w:rsid w:val="00F54CD1"/>
    <w:rsid w:val="00F74303"/>
    <w:rsid w:val="00F777BD"/>
    <w:rsid w:val="00FC1ACF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100E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C100E6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C100E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C100E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C100E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C100E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C100E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C100E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C100E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C100E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C100E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C100E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C100E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C100E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C100E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C100E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C100E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C100E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C100E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C100E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C100E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C100E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C100E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C100E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C100E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C100E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C100E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C100E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C100E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C100E6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C100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C100E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C100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100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100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100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100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100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100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100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100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100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100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100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100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100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100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100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100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100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100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100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100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100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100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100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100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100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100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100E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C100E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C100E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C100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100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100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100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100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100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100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100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100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100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100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100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100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100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100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100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100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100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100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100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100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100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100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100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100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100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100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C100E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C100E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C100E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C100E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C100E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C100E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C100E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C100E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C100E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C100E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C100E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C100E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C100E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C100E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C100E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C100E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C100E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C100E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C100E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C100E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C100E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C100E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C100E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C100E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C100E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C100E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C100E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C100E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C100E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C100E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C100E6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C100E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100E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C100E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C100E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C100E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C100E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C100E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C100E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C100E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C100E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C100E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C100E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C100E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C100E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C100E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C100E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C100E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C100E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C100E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C100E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C100E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C100E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C100E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C100E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C100E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C100E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C100E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C100E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C100E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29873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873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873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873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873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873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873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873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873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873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873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873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8735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873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873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10C05F4-36BA-4DBC-9F34-747FDC01EF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33</Pages>
  <Words>6571</Words>
  <Characters>37460</Characters>
  <Application>Microsoft Office Word</Application>
  <DocSecurity>0</DocSecurity>
  <Lines>312</Lines>
  <Paragraphs>87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43944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</cp:lastModifiedBy>
  <cp:revision>2</cp:revision>
  <cp:lastPrinted>2014-01-02T14:54:00Z</cp:lastPrinted>
  <dcterms:created xsi:type="dcterms:W3CDTF">2014-03-18T12:23:00Z</dcterms:created>
  <dcterms:modified xsi:type="dcterms:W3CDTF">2014-03-18T12:23:00Z</dcterms:modified>
</cp:coreProperties>
</file>