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Pr="007A31CC" w:rsidRDefault="002271E7" w:rsidP="007D1AC8">
      <w:pPr>
        <w:pStyle w:val="Nzov"/>
        <w:shd w:val="clear" w:color="000000" w:fill="FFFFFF"/>
        <w:rPr>
          <w:color w:val="000000" w:themeColor="text1"/>
          <w:sz w:val="22"/>
          <w:szCs w:val="22"/>
          <w:lang w:val="sk-SK"/>
        </w:rPr>
      </w:pPr>
      <w:bookmarkStart w:id="0" w:name="_MON_1392032640"/>
      <w:bookmarkStart w:id="1" w:name="_MON_1392030613"/>
      <w:bookmarkEnd w:id="0"/>
      <w:bookmarkEnd w:id="1"/>
    </w:p>
    <w:bookmarkStart w:id="2" w:name="_MON_1394258798"/>
    <w:bookmarkEnd w:id="2"/>
    <w:p w:rsidR="004A7C5B" w:rsidRPr="007A31CC" w:rsidRDefault="004B54C7" w:rsidP="007D1AC8">
      <w:pPr>
        <w:pStyle w:val="Nzov"/>
        <w:shd w:val="clear" w:color="000000" w:fill="FFFFFF"/>
        <w:rPr>
          <w:color w:val="000000" w:themeColor="text1"/>
          <w:szCs w:val="22"/>
          <w:lang w:val="sk-SK"/>
        </w:rPr>
      </w:pPr>
      <w:r w:rsidRPr="007A31CC">
        <w:rPr>
          <w:color w:val="000000" w:themeColor="text1"/>
          <w:sz w:val="22"/>
          <w:szCs w:val="22"/>
          <w:lang w:val="sk-SK"/>
        </w:rPr>
        <w:object w:dxaOrig="11311"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65pt;height:704.95pt" o:ole="">
            <v:imagedata r:id="rId8" o:title=""/>
          </v:shape>
          <o:OLEObject Type="Embed" ProgID="Excel.Sheet.12" ShapeID="_x0000_i1025" DrawAspect="Content" ObjectID="_1456565321" r:id="rId9"/>
        </w:object>
      </w:r>
    </w:p>
    <w:p w:rsidR="004A7C5B" w:rsidRPr="007A31CC" w:rsidRDefault="00C9279C" w:rsidP="00B04402">
      <w:pPr>
        <w:pStyle w:val="Nadpis1"/>
        <w:rPr>
          <w:color w:val="000000" w:themeColor="text1"/>
        </w:rPr>
      </w:pPr>
      <w:bookmarkStart w:id="3" w:name="_Toc156113559"/>
      <w:r w:rsidRPr="007A31CC">
        <w:rPr>
          <w:color w:val="000000" w:themeColor="text1"/>
        </w:rPr>
        <w:lastRenderedPageBreak/>
        <w:t>INFORMÁCIE O ÚČTOVNEJ JEDNOTKE</w:t>
      </w:r>
      <w:bookmarkEnd w:id="3"/>
    </w:p>
    <w:p w:rsidR="004A7C5B" w:rsidRPr="007A31CC" w:rsidRDefault="004A7C5B">
      <w:pPr>
        <w:rPr>
          <w:color w:val="000000" w:themeColor="text1"/>
          <w:szCs w:val="22"/>
          <w:lang w:val="sk-SK"/>
        </w:rPr>
      </w:pPr>
    </w:p>
    <w:p w:rsidR="004640B3" w:rsidRPr="007A31CC" w:rsidRDefault="004640B3" w:rsidP="004640B3">
      <w:pPr>
        <w:pStyle w:val="Nadpis2"/>
        <w:numPr>
          <w:ilvl w:val="1"/>
          <w:numId w:val="1"/>
        </w:numPr>
        <w:rPr>
          <w:color w:val="000000" w:themeColor="text1"/>
          <w:lang w:val="sk-SK"/>
        </w:rPr>
      </w:pPr>
      <w:bookmarkStart w:id="4" w:name="_Toc156113561"/>
      <w:bookmarkStart w:id="5" w:name="_Toc156113566"/>
      <w:r w:rsidRPr="007A31CC">
        <w:rPr>
          <w:color w:val="000000" w:themeColor="text1"/>
          <w:lang w:val="sk-SK"/>
        </w:rPr>
        <w:t>Založenie spoločnosti</w:t>
      </w:r>
    </w:p>
    <w:p w:rsidR="004640B3" w:rsidRPr="007A31CC" w:rsidRDefault="004640B3" w:rsidP="004640B3">
      <w:pPr>
        <w:pStyle w:val="Nadpis2"/>
        <w:numPr>
          <w:ilvl w:val="0"/>
          <w:numId w:val="0"/>
        </w:numPr>
        <w:ind w:left="454"/>
        <w:rPr>
          <w:color w:val="000000" w:themeColor="text1"/>
          <w:lang w:val="sk-SK"/>
        </w:rPr>
      </w:pPr>
      <w:r w:rsidRPr="007A31CC">
        <w:rPr>
          <w:color w:val="000000" w:themeColor="text1"/>
          <w:lang w:val="sk-SK"/>
        </w:rPr>
        <w:tab/>
      </w:r>
      <w:bookmarkEnd w:id="4"/>
    </w:p>
    <w:p w:rsidR="004640B3" w:rsidRPr="007A31CC" w:rsidRDefault="004640B3" w:rsidP="004640B3">
      <w:pPr>
        <w:pStyle w:val="Zkladntext"/>
        <w:rPr>
          <w:color w:val="000000" w:themeColor="text1"/>
          <w:lang w:val="sk-SK"/>
        </w:rPr>
      </w:pPr>
      <w:r w:rsidRPr="007A31CC">
        <w:rPr>
          <w:color w:val="000000" w:themeColor="text1"/>
          <w:lang w:val="sk-SK"/>
        </w:rPr>
        <w:t xml:space="preserve">Spoločnosť </w:t>
      </w:r>
      <w:proofErr w:type="spellStart"/>
      <w:r w:rsidRPr="007A31CC">
        <w:rPr>
          <w:color w:val="000000" w:themeColor="text1"/>
          <w:lang w:val="sk-SK"/>
        </w:rPr>
        <w:t>eterna</w:t>
      </w:r>
      <w:proofErr w:type="spellEnd"/>
      <w:r w:rsidRPr="007A31CC">
        <w:rPr>
          <w:color w:val="000000" w:themeColor="text1"/>
          <w:lang w:val="sk-SK"/>
        </w:rPr>
        <w:t xml:space="preserve">, s.r.o. (ďalej len Spoločnosť), bola založená 27.11.2008 a do obchodného registra bola zapísaná 19.12.2008 (Obchodný register Okresného súdu Trenčín, oddiel </w:t>
      </w:r>
      <w:proofErr w:type="spellStart"/>
      <w:r w:rsidRPr="007A31CC">
        <w:rPr>
          <w:color w:val="000000" w:themeColor="text1"/>
          <w:lang w:val="sk-SK"/>
        </w:rPr>
        <w:t>Sro</w:t>
      </w:r>
      <w:proofErr w:type="spellEnd"/>
      <w:r w:rsidRPr="007A31CC">
        <w:rPr>
          <w:color w:val="000000" w:themeColor="text1"/>
          <w:lang w:val="sk-SK"/>
        </w:rPr>
        <w:t xml:space="preserve">, vložka číslo 21578/R). </w:t>
      </w:r>
    </w:p>
    <w:p w:rsidR="004640B3" w:rsidRPr="007A31CC" w:rsidRDefault="004640B3" w:rsidP="004640B3">
      <w:pPr>
        <w:rPr>
          <w:color w:val="000000" w:themeColor="text1"/>
          <w:szCs w:val="22"/>
          <w:lang w:val="sk-SK"/>
        </w:rPr>
      </w:pPr>
    </w:p>
    <w:p w:rsidR="004640B3" w:rsidRPr="007A31CC" w:rsidRDefault="004640B3" w:rsidP="004640B3">
      <w:pPr>
        <w:rPr>
          <w:color w:val="000000" w:themeColor="text1"/>
          <w:szCs w:val="22"/>
          <w:lang w:val="sk-SK"/>
        </w:rPr>
      </w:pPr>
    </w:p>
    <w:p w:rsidR="004640B3" w:rsidRPr="007A31CC" w:rsidRDefault="004640B3" w:rsidP="004640B3">
      <w:pPr>
        <w:pStyle w:val="Nadpis2"/>
        <w:numPr>
          <w:ilvl w:val="1"/>
          <w:numId w:val="1"/>
        </w:numPr>
        <w:rPr>
          <w:color w:val="000000" w:themeColor="text1"/>
          <w:lang w:val="sk-SK"/>
        </w:rPr>
      </w:pPr>
      <w:bookmarkStart w:id="6" w:name="_Toc156113564"/>
      <w:r w:rsidRPr="007A31CC">
        <w:rPr>
          <w:color w:val="000000" w:themeColor="text1"/>
          <w:lang w:val="sk-SK"/>
        </w:rPr>
        <w:t>Predmet činnosti podľa výpisu z OR</w:t>
      </w:r>
      <w:bookmarkEnd w:id="6"/>
    </w:p>
    <w:p w:rsidR="004640B3" w:rsidRPr="007A31CC" w:rsidRDefault="004640B3" w:rsidP="004640B3">
      <w:pPr>
        <w:rPr>
          <w:color w:val="000000" w:themeColor="text1"/>
          <w:szCs w:val="22"/>
          <w:lang w:val="sk-SK"/>
        </w:rPr>
      </w:pP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kúpa tovaru na účely jeho predaja konečnému spotrebiteľovi (maloobchod) alebo iným prevádzkovateľom živnosti,</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činnosť podnikateľských, organizačných a ekonomických poradcov,</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organizovanie športových, kultúrnych a iných spoločenských podujatí,</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sprostredkovateľská činnosť v oblasti obchodu,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prenájom nehnuteľností s poskytovaním iných ako základných služieb spojených s prenájmom,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prenájom hnuteľných vecí,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prieskum trhu a verejnej mienky,</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administratívne služby,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sprostredkovanie tovaru a služieb v rozsahu voľnej živnosti,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prenájom a leasing v rozsahu voľnej živnosti,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vydavateľská činnosť,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reklamná činnosť,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sprostredkovanie nákupu, predaja a prenájmu nehnuteľností,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 xml:space="preserve">zhotovovanie textilného tovaru v rozsahu voľnej živnosti, </w:t>
      </w:r>
    </w:p>
    <w:p w:rsidR="004640B3" w:rsidRPr="007A31CC" w:rsidRDefault="004640B3" w:rsidP="004640B3">
      <w:pPr>
        <w:numPr>
          <w:ilvl w:val="0"/>
          <w:numId w:val="39"/>
        </w:numPr>
        <w:rPr>
          <w:color w:val="000000" w:themeColor="text1"/>
          <w:szCs w:val="22"/>
          <w:lang w:val="sk-SK"/>
        </w:rPr>
      </w:pPr>
      <w:r w:rsidRPr="007A31CC">
        <w:rPr>
          <w:color w:val="000000" w:themeColor="text1"/>
          <w:szCs w:val="22"/>
          <w:lang w:val="sk-SK"/>
        </w:rPr>
        <w:t>výroba textilná a odevná.</w:t>
      </w:r>
    </w:p>
    <w:p w:rsidR="00452463" w:rsidRPr="007A31CC" w:rsidRDefault="00452463" w:rsidP="007E70D9">
      <w:pPr>
        <w:rPr>
          <w:color w:val="000000" w:themeColor="text1"/>
          <w:lang w:val="sk-SK"/>
        </w:rPr>
      </w:pPr>
    </w:p>
    <w:p w:rsidR="005F3C75" w:rsidRPr="007A31CC" w:rsidRDefault="005F3C75">
      <w:pPr>
        <w:ind w:left="454"/>
        <w:rPr>
          <w:color w:val="000000" w:themeColor="text1"/>
          <w:szCs w:val="22"/>
          <w:lang w:val="sk-SK"/>
        </w:rPr>
      </w:pPr>
    </w:p>
    <w:p w:rsidR="008666A2" w:rsidRPr="007A31CC" w:rsidRDefault="00760E6B" w:rsidP="007E70D9">
      <w:pPr>
        <w:pStyle w:val="Nadpis2"/>
        <w:rPr>
          <w:color w:val="000000" w:themeColor="text1"/>
          <w:lang w:val="sk-SK"/>
        </w:rPr>
      </w:pPr>
      <w:r w:rsidRPr="007A31CC">
        <w:rPr>
          <w:color w:val="000000" w:themeColor="text1"/>
          <w:lang w:val="sk-SK"/>
        </w:rPr>
        <w:t>P</w:t>
      </w:r>
      <w:r w:rsidR="00C9279C" w:rsidRPr="007A31CC">
        <w:rPr>
          <w:color w:val="000000" w:themeColor="text1"/>
          <w:lang w:val="sk-SK"/>
        </w:rPr>
        <w:t xml:space="preserve">očet zamestnancov </w:t>
      </w:r>
    </w:p>
    <w:p w:rsidR="00760E6B" w:rsidRPr="007A31CC" w:rsidRDefault="00760E6B" w:rsidP="00760E6B">
      <w:pPr>
        <w:rPr>
          <w:color w:val="000000" w:themeColor="text1"/>
          <w:lang w:val="sk-SK"/>
        </w:rPr>
      </w:pPr>
    </w:p>
    <w:p w:rsidR="00DA17CE" w:rsidRPr="007A31CC" w:rsidRDefault="00760E6B" w:rsidP="002A24B9">
      <w:pPr>
        <w:rPr>
          <w:color w:val="000000" w:themeColor="text1"/>
          <w:lang w:val="sk-SK"/>
        </w:rPr>
      </w:pPr>
      <w:r w:rsidRPr="007A31CC">
        <w:rPr>
          <w:color w:val="000000" w:themeColor="text1"/>
          <w:lang w:val="sk-SK"/>
        </w:rPr>
        <w:t>Údaje o počte zamestnancov za bežné účtovné obdobie a bezprostredne predchádzajúce účtovné obdobie sú uvedené v nasledujúcom prehľade:</w:t>
      </w:r>
    </w:p>
    <w:p w:rsidR="00DA17CE" w:rsidRPr="007A31CC" w:rsidRDefault="00DA17CE" w:rsidP="00DA17CE">
      <w:pPr>
        <w:rPr>
          <w:color w:val="000000" w:themeColor="text1"/>
          <w:lang w:val="sk-SK"/>
        </w:rPr>
      </w:pPr>
    </w:p>
    <w:bookmarkStart w:id="7" w:name="_MON_1387959668"/>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End w:id="7"/>
    <w:bookmarkEnd w:id="8"/>
    <w:bookmarkEnd w:id="9"/>
    <w:bookmarkEnd w:id="10"/>
    <w:bookmarkEnd w:id="11"/>
    <w:bookmarkEnd w:id="12"/>
    <w:bookmarkEnd w:id="13"/>
    <w:bookmarkEnd w:id="14"/>
    <w:bookmarkEnd w:id="15"/>
    <w:bookmarkEnd w:id="16"/>
    <w:bookmarkEnd w:id="17"/>
    <w:bookmarkStart w:id="18" w:name="_MON_1392032936"/>
    <w:bookmarkEnd w:id="18"/>
    <w:p w:rsidR="00452463" w:rsidRPr="007A31CC" w:rsidRDefault="000979BE" w:rsidP="00B04402">
      <w:pPr>
        <w:rPr>
          <w:color w:val="000000" w:themeColor="text1"/>
          <w:lang w:val="sk-SK"/>
        </w:rPr>
      </w:pPr>
      <w:r w:rsidRPr="007A31CC">
        <w:rPr>
          <w:color w:val="000000" w:themeColor="text1"/>
          <w:lang w:val="sk-SK"/>
        </w:rPr>
        <w:object w:dxaOrig="9476" w:dyaOrig="1747">
          <v:shape id="_x0000_i1026" type="#_x0000_t75" style="width:450.15pt;height:88.3pt" o:ole="">
            <v:imagedata r:id="rId10" o:title=""/>
          </v:shape>
          <o:OLEObject Type="Embed" ProgID="Excel.Sheet.12" ShapeID="_x0000_i1026" DrawAspect="Content" ObjectID="_1456565322" r:id="rId11"/>
        </w:object>
      </w:r>
    </w:p>
    <w:p w:rsidR="005F3C75" w:rsidRPr="007A31CC" w:rsidRDefault="005F3C75">
      <w:pPr>
        <w:rPr>
          <w:color w:val="000000" w:themeColor="text1"/>
          <w:szCs w:val="22"/>
          <w:lang w:val="sk-SK"/>
        </w:rPr>
      </w:pPr>
    </w:p>
    <w:p w:rsidR="007D1AC8" w:rsidRPr="007A31CC" w:rsidRDefault="007D1AC8">
      <w:pPr>
        <w:rPr>
          <w:color w:val="000000" w:themeColor="text1"/>
          <w:szCs w:val="22"/>
          <w:lang w:val="sk-SK"/>
        </w:rPr>
      </w:pPr>
    </w:p>
    <w:p w:rsidR="004640B3" w:rsidRPr="007A31CC" w:rsidRDefault="004640B3" w:rsidP="004640B3">
      <w:pPr>
        <w:pStyle w:val="Nadpis2"/>
        <w:numPr>
          <w:ilvl w:val="1"/>
          <w:numId w:val="1"/>
        </w:numPr>
        <w:rPr>
          <w:color w:val="000000" w:themeColor="text1"/>
          <w:lang w:val="sk-SK"/>
        </w:rPr>
      </w:pPr>
      <w:bookmarkStart w:id="19" w:name="_Toc156113569"/>
      <w:bookmarkEnd w:id="5"/>
      <w:r w:rsidRPr="007A31CC">
        <w:rPr>
          <w:color w:val="000000" w:themeColor="text1"/>
          <w:lang w:val="sk-SK"/>
        </w:rPr>
        <w:t>Údaje o neobmedzenom ručení</w:t>
      </w:r>
    </w:p>
    <w:p w:rsidR="004640B3" w:rsidRPr="007A31CC" w:rsidRDefault="004640B3" w:rsidP="004640B3">
      <w:pPr>
        <w:pStyle w:val="Hlavika"/>
        <w:rPr>
          <w:color w:val="000000" w:themeColor="text1"/>
          <w:szCs w:val="22"/>
          <w:lang w:val="sk-SK"/>
        </w:rPr>
      </w:pPr>
      <w:bookmarkStart w:id="20" w:name="_MON_1392030640"/>
      <w:bookmarkEnd w:id="20"/>
    </w:p>
    <w:p w:rsidR="004640B3" w:rsidRPr="007A31CC" w:rsidRDefault="004640B3" w:rsidP="004640B3">
      <w:pPr>
        <w:pStyle w:val="Hlavika"/>
        <w:rPr>
          <w:color w:val="000000" w:themeColor="text1"/>
          <w:szCs w:val="22"/>
          <w:lang w:val="sk-SK"/>
        </w:rPr>
      </w:pPr>
      <w:r w:rsidRPr="007A31CC">
        <w:rPr>
          <w:color w:val="000000" w:themeColor="text1"/>
          <w:szCs w:val="22"/>
          <w:lang w:val="sk-SK"/>
        </w:rPr>
        <w:t>Spoločnosť nie je neobmedzene ručiacim spoločníkom v iných spoločnostiach podľa §56 ods. 5 Obchodného zákonníka.</w:t>
      </w:r>
    </w:p>
    <w:p w:rsidR="004640B3" w:rsidRPr="007A31CC" w:rsidRDefault="004640B3" w:rsidP="004640B3">
      <w:pPr>
        <w:pStyle w:val="Hlavika"/>
        <w:rPr>
          <w:color w:val="000000" w:themeColor="text1"/>
          <w:szCs w:val="22"/>
          <w:lang w:val="sk-SK"/>
        </w:rPr>
      </w:pPr>
    </w:p>
    <w:p w:rsidR="004640B3" w:rsidRPr="007A31CC" w:rsidRDefault="004640B3" w:rsidP="004640B3">
      <w:pPr>
        <w:pStyle w:val="Nadpis2"/>
        <w:numPr>
          <w:ilvl w:val="1"/>
          <w:numId w:val="1"/>
        </w:numPr>
        <w:rPr>
          <w:color w:val="000000" w:themeColor="text1"/>
          <w:lang w:val="sk-SK"/>
        </w:rPr>
      </w:pPr>
      <w:bookmarkStart w:id="21" w:name="_Toc156113567"/>
      <w:r w:rsidRPr="007A31CC">
        <w:rPr>
          <w:color w:val="000000" w:themeColor="text1"/>
          <w:lang w:val="sk-SK"/>
        </w:rPr>
        <w:br w:type="page"/>
      </w:r>
      <w:r w:rsidRPr="007A31CC">
        <w:rPr>
          <w:color w:val="000000" w:themeColor="text1"/>
          <w:lang w:val="sk-SK"/>
        </w:rPr>
        <w:lastRenderedPageBreak/>
        <w:t>Právny dôvod zostavenia účtovnej závierky</w:t>
      </w:r>
      <w:bookmarkEnd w:id="21"/>
    </w:p>
    <w:p w:rsidR="004640B3" w:rsidRPr="007A31CC" w:rsidRDefault="004640B3" w:rsidP="004640B3">
      <w:pPr>
        <w:rPr>
          <w:color w:val="000000" w:themeColor="text1"/>
          <w:lang w:val="sk-SK"/>
        </w:rPr>
      </w:pPr>
    </w:p>
    <w:p w:rsidR="004640B3" w:rsidRPr="007A31CC" w:rsidRDefault="004640B3" w:rsidP="004640B3">
      <w:pPr>
        <w:numPr>
          <w:ilvl w:val="0"/>
          <w:numId w:val="6"/>
        </w:numPr>
        <w:rPr>
          <w:color w:val="000000" w:themeColor="text1"/>
          <w:szCs w:val="22"/>
          <w:lang w:val="sk-SK"/>
        </w:rPr>
      </w:pPr>
      <w:r w:rsidRPr="007A31CC">
        <w:rPr>
          <w:color w:val="000000" w:themeColor="text1"/>
          <w:szCs w:val="22"/>
          <w:lang w:val="sk-SK"/>
        </w:rPr>
        <w:t xml:space="preserve">Účtovná závierka Spoločnosti je zostavená k poslednému dňu </w:t>
      </w:r>
    </w:p>
    <w:p w:rsidR="004640B3" w:rsidRPr="007A31CC" w:rsidRDefault="004640B3" w:rsidP="004640B3">
      <w:pPr>
        <w:ind w:firstLine="360"/>
        <w:rPr>
          <w:color w:val="000000" w:themeColor="text1"/>
          <w:szCs w:val="22"/>
          <w:lang w:val="sk-SK"/>
        </w:rPr>
      </w:pPr>
      <w:r w:rsidRPr="007A31CC">
        <w:rPr>
          <w:color w:val="000000" w:themeColor="text1"/>
          <w:szCs w:val="22"/>
          <w:lang w:val="sk-SK"/>
        </w:rPr>
        <w:t>účtovného obdobia ako riadna účtovná závierka</w:t>
      </w:r>
      <w:r w:rsidRPr="007A31CC">
        <w:rPr>
          <w:color w:val="000000" w:themeColor="text1"/>
          <w:szCs w:val="22"/>
          <w:lang w:val="sk-SK"/>
        </w:rPr>
        <w:tab/>
      </w:r>
    </w:p>
    <w:p w:rsidR="004640B3" w:rsidRPr="007A31CC" w:rsidRDefault="004640B3" w:rsidP="004640B3">
      <w:pPr>
        <w:ind w:firstLine="360"/>
        <w:rPr>
          <w:color w:val="000000" w:themeColor="text1"/>
          <w:szCs w:val="22"/>
          <w:lang w:val="sk-SK"/>
        </w:rPr>
      </w:pPr>
      <w:r w:rsidRPr="007A31CC">
        <w:rPr>
          <w:color w:val="000000" w:themeColor="text1"/>
          <w:szCs w:val="22"/>
          <w:lang w:val="sk-SK"/>
        </w:rPr>
        <w:t xml:space="preserve">podľa §17 ods. 6 zákona NR SR č. 431/2002 o účtovníctve </w:t>
      </w:r>
    </w:p>
    <w:p w:rsidR="004640B3" w:rsidRPr="007A31CC" w:rsidRDefault="004640B3" w:rsidP="004640B3">
      <w:pPr>
        <w:ind w:firstLine="360"/>
        <w:rPr>
          <w:color w:val="000000" w:themeColor="text1"/>
          <w:szCs w:val="22"/>
          <w:lang w:val="sk-SK"/>
        </w:rPr>
      </w:pPr>
      <w:r w:rsidRPr="007A31CC">
        <w:rPr>
          <w:color w:val="000000" w:themeColor="text1"/>
          <w:szCs w:val="22"/>
          <w:lang w:val="sk-SK"/>
        </w:rPr>
        <w:t xml:space="preserve">za obdobie od 01.01.2013 do 31.12.2013 </w:t>
      </w:r>
      <w:r w:rsidRPr="007A31CC">
        <w:rPr>
          <w:color w:val="000000" w:themeColor="text1"/>
          <w:szCs w:val="22"/>
          <w:lang w:val="sk-SK"/>
        </w:rPr>
        <w:tab/>
      </w:r>
      <w:r w:rsidRPr="007A31CC">
        <w:rPr>
          <w:color w:val="000000" w:themeColor="text1"/>
          <w:szCs w:val="22"/>
          <w:lang w:val="sk-SK"/>
        </w:rPr>
        <w:tab/>
        <w:t xml:space="preserve">     </w:t>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Kontrollkästchen1"/>
            <w:enabled/>
            <w:calcOnExit w:val="0"/>
            <w:checkBox>
              <w:sizeAuto/>
              <w:default w:val="1"/>
            </w:checkBox>
          </w:ffData>
        </w:fldChar>
      </w:r>
      <w:bookmarkStart w:id="22" w:name="Kontrollkästchen1"/>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bookmarkEnd w:id="22"/>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Kontrollkästchen2"/>
            <w:enabled/>
            <w:calcOnExit w:val="0"/>
            <w:checkBox>
              <w:sizeAuto/>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4640B3" w:rsidRPr="007A31CC" w:rsidRDefault="004640B3" w:rsidP="004640B3">
      <w:pPr>
        <w:rPr>
          <w:color w:val="000000" w:themeColor="text1"/>
          <w:szCs w:val="22"/>
          <w:lang w:val="sk-SK"/>
        </w:rPr>
      </w:pPr>
    </w:p>
    <w:p w:rsidR="004640B3" w:rsidRPr="007A31CC" w:rsidRDefault="004640B3" w:rsidP="004640B3">
      <w:pPr>
        <w:rPr>
          <w:b/>
          <w:color w:val="000000" w:themeColor="text1"/>
          <w:szCs w:val="22"/>
          <w:lang w:val="sk-SK"/>
        </w:rPr>
      </w:pPr>
    </w:p>
    <w:p w:rsidR="004640B3" w:rsidRPr="007A31CC" w:rsidRDefault="004640B3" w:rsidP="004640B3">
      <w:pPr>
        <w:pStyle w:val="Nadpis2"/>
        <w:numPr>
          <w:ilvl w:val="1"/>
          <w:numId w:val="1"/>
        </w:numPr>
        <w:rPr>
          <w:color w:val="000000" w:themeColor="text1"/>
          <w:lang w:val="sk-SK"/>
        </w:rPr>
      </w:pPr>
      <w:bookmarkStart w:id="23" w:name="_Toc156113568"/>
      <w:r w:rsidRPr="007A31CC">
        <w:rPr>
          <w:color w:val="000000" w:themeColor="text1"/>
          <w:lang w:val="sk-SK"/>
        </w:rPr>
        <w:t>Schválenie účtovnej závierky zostavenej za predchádzajúce obdobie</w:t>
      </w:r>
      <w:bookmarkEnd w:id="23"/>
    </w:p>
    <w:p w:rsidR="004640B3" w:rsidRPr="007A31CC" w:rsidRDefault="004640B3" w:rsidP="004640B3">
      <w:pPr>
        <w:rPr>
          <w:b/>
          <w:color w:val="000000" w:themeColor="text1"/>
          <w:szCs w:val="22"/>
          <w:lang w:val="sk-SK"/>
        </w:rPr>
      </w:pPr>
    </w:p>
    <w:p w:rsidR="004640B3" w:rsidRPr="007A31CC" w:rsidRDefault="004640B3" w:rsidP="004640B3">
      <w:pPr>
        <w:pStyle w:val="Zkladntext"/>
        <w:numPr>
          <w:ilvl w:val="0"/>
          <w:numId w:val="19"/>
        </w:numPr>
        <w:rPr>
          <w:color w:val="000000" w:themeColor="text1"/>
          <w:szCs w:val="22"/>
          <w:lang w:val="sk-SK"/>
        </w:rPr>
      </w:pPr>
      <w:r w:rsidRPr="007A31CC">
        <w:rPr>
          <w:color w:val="000000" w:themeColor="text1"/>
          <w:szCs w:val="22"/>
          <w:lang w:val="sk-SK"/>
        </w:rPr>
        <w:t xml:space="preserve">Účtovná závierka bola schválená riadnym </w:t>
      </w:r>
    </w:p>
    <w:p w:rsidR="004640B3" w:rsidRPr="007A31CC" w:rsidRDefault="004640B3" w:rsidP="004640B3">
      <w:pPr>
        <w:pStyle w:val="Zkladntext"/>
        <w:ind w:firstLine="360"/>
        <w:rPr>
          <w:color w:val="000000" w:themeColor="text1"/>
          <w:szCs w:val="22"/>
          <w:lang w:val="sk-SK"/>
        </w:rPr>
      </w:pPr>
      <w:r w:rsidRPr="007A31CC">
        <w:rPr>
          <w:color w:val="000000" w:themeColor="text1"/>
          <w:szCs w:val="22"/>
          <w:lang w:val="sk-SK"/>
        </w:rPr>
        <w:t xml:space="preserve">valným zhromaždením. </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Kontrollkästchen5"/>
            <w:enabled/>
            <w:calcOnExit w:val="0"/>
            <w:checkBox>
              <w:sizeAuto/>
              <w:default w:val="1"/>
            </w:checkBox>
          </w:ffData>
        </w:fldChar>
      </w:r>
      <w:bookmarkStart w:id="24" w:name="Kontrollkästchen5"/>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bookmarkEnd w:id="24"/>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Kontrollkästchen6"/>
            <w:enabled/>
            <w:calcOnExit w:val="0"/>
            <w:checkBox>
              <w:sizeAuto/>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4640B3" w:rsidRPr="007A31CC" w:rsidRDefault="004640B3" w:rsidP="004640B3">
      <w:pPr>
        <w:pStyle w:val="Zkladntext"/>
        <w:ind w:firstLine="360"/>
        <w:rPr>
          <w:color w:val="000000" w:themeColor="text1"/>
          <w:szCs w:val="22"/>
          <w:lang w:val="sk-SK"/>
        </w:rPr>
      </w:pPr>
    </w:p>
    <w:p w:rsidR="004640B3" w:rsidRPr="007A31CC" w:rsidRDefault="004640B3" w:rsidP="004640B3">
      <w:pPr>
        <w:pStyle w:val="Zkladntext"/>
        <w:rPr>
          <w:color w:val="000000" w:themeColor="text1"/>
          <w:szCs w:val="22"/>
          <w:lang w:val="sk-SK"/>
        </w:rPr>
      </w:pPr>
      <w:r w:rsidRPr="007A31CC">
        <w:rPr>
          <w:color w:val="000000" w:themeColor="text1"/>
          <w:szCs w:val="22"/>
          <w:lang w:val="sk-SK"/>
        </w:rPr>
        <w:t xml:space="preserve">Účtovná závierka k 31.12.2012 za predchádzajúce účtovné obdobie bola schválená uznesením valného zhromaždenia Spoločnosti dňa </w:t>
      </w:r>
      <w:r w:rsidR="00F81BC8" w:rsidRPr="007A31CC">
        <w:rPr>
          <w:color w:val="000000" w:themeColor="text1"/>
          <w:szCs w:val="22"/>
          <w:lang w:val="sk-SK"/>
        </w:rPr>
        <w:t>10.10</w:t>
      </w:r>
      <w:r w:rsidRPr="007A31CC">
        <w:rPr>
          <w:color w:val="000000" w:themeColor="text1"/>
          <w:szCs w:val="22"/>
          <w:lang w:val="sk-SK"/>
        </w:rPr>
        <w:t>.201</w:t>
      </w:r>
      <w:r w:rsidR="00F81BC8" w:rsidRPr="007A31CC">
        <w:rPr>
          <w:color w:val="000000" w:themeColor="text1"/>
          <w:szCs w:val="22"/>
          <w:lang w:val="sk-SK"/>
        </w:rPr>
        <w:t>3</w:t>
      </w:r>
      <w:r w:rsidRPr="007A31CC">
        <w:rPr>
          <w:color w:val="000000" w:themeColor="text1"/>
          <w:szCs w:val="22"/>
          <w:lang w:val="sk-SK"/>
        </w:rPr>
        <w:t xml:space="preserve">. </w:t>
      </w:r>
    </w:p>
    <w:p w:rsidR="004640B3" w:rsidRPr="007A31CC" w:rsidRDefault="004640B3" w:rsidP="004640B3">
      <w:pPr>
        <w:rPr>
          <w:b/>
          <w:color w:val="000000" w:themeColor="text1"/>
          <w:szCs w:val="22"/>
          <w:lang w:val="sk-SK"/>
        </w:rPr>
      </w:pPr>
    </w:p>
    <w:p w:rsidR="004640B3" w:rsidRPr="007A31CC" w:rsidRDefault="004640B3" w:rsidP="004640B3">
      <w:pPr>
        <w:rPr>
          <w:b/>
          <w:color w:val="000000" w:themeColor="text1"/>
          <w:szCs w:val="22"/>
          <w:lang w:val="sk-SK"/>
        </w:rPr>
      </w:pPr>
    </w:p>
    <w:p w:rsidR="004640B3" w:rsidRPr="007A31CC" w:rsidRDefault="004640B3" w:rsidP="004640B3">
      <w:pPr>
        <w:pStyle w:val="Nadpis2"/>
        <w:numPr>
          <w:ilvl w:val="1"/>
          <w:numId w:val="1"/>
        </w:numPr>
        <w:rPr>
          <w:color w:val="000000" w:themeColor="text1"/>
          <w:lang w:val="sk-SK"/>
        </w:rPr>
      </w:pPr>
      <w:r w:rsidRPr="007A31CC">
        <w:rPr>
          <w:color w:val="000000" w:themeColor="text1"/>
          <w:lang w:val="sk-SK"/>
        </w:rPr>
        <w:t>Zverejnenie účtovnej závierky za predchádzajúce účtovné obdobie</w:t>
      </w:r>
    </w:p>
    <w:p w:rsidR="004640B3" w:rsidRPr="007A31CC" w:rsidRDefault="004640B3" w:rsidP="004640B3">
      <w:pPr>
        <w:rPr>
          <w:color w:val="000000" w:themeColor="text1"/>
          <w:szCs w:val="22"/>
          <w:lang w:val="sk-SK"/>
        </w:rPr>
      </w:pPr>
    </w:p>
    <w:p w:rsidR="004640B3" w:rsidRPr="007A31CC" w:rsidRDefault="004640B3" w:rsidP="004640B3">
      <w:pPr>
        <w:pStyle w:val="Zkladntext"/>
        <w:rPr>
          <w:color w:val="000000" w:themeColor="text1"/>
          <w:szCs w:val="22"/>
          <w:lang w:val="sk-SK"/>
        </w:rPr>
      </w:pPr>
      <w:r w:rsidRPr="007A31CC">
        <w:rPr>
          <w:color w:val="000000" w:themeColor="text1"/>
          <w:szCs w:val="22"/>
          <w:lang w:val="sk-SK"/>
        </w:rPr>
        <w:t xml:space="preserve">Účtovná závierka Spoločnosti zostavená k 31.12.2012 bola uložená do zbierky listín obchodného registra dňa </w:t>
      </w:r>
      <w:r w:rsidR="00F81BC8" w:rsidRPr="007A31CC">
        <w:rPr>
          <w:color w:val="000000" w:themeColor="text1"/>
          <w:szCs w:val="22"/>
          <w:lang w:val="sk-SK"/>
        </w:rPr>
        <w:t>2</w:t>
      </w:r>
      <w:r w:rsidR="00DA6BC6" w:rsidRPr="007A31CC">
        <w:rPr>
          <w:color w:val="000000" w:themeColor="text1"/>
          <w:szCs w:val="22"/>
          <w:lang w:val="sk-SK"/>
        </w:rPr>
        <w:t>1</w:t>
      </w:r>
      <w:r w:rsidRPr="007A31CC">
        <w:rPr>
          <w:color w:val="000000" w:themeColor="text1"/>
          <w:szCs w:val="22"/>
          <w:lang w:val="sk-SK"/>
        </w:rPr>
        <w:t>.11.201</w:t>
      </w:r>
      <w:r w:rsidR="00F81BC8" w:rsidRPr="007A31CC">
        <w:rPr>
          <w:color w:val="000000" w:themeColor="text1"/>
          <w:szCs w:val="22"/>
          <w:lang w:val="sk-SK"/>
        </w:rPr>
        <w:t>3</w:t>
      </w:r>
      <w:r w:rsidRPr="007A31CC">
        <w:rPr>
          <w:color w:val="000000" w:themeColor="text1"/>
          <w:szCs w:val="22"/>
          <w:lang w:val="sk-SK"/>
        </w:rPr>
        <w:t xml:space="preserve">. Súvaha a výkaz ziskov a strát za predchádzajúce účtovné obdobie boli zverejnené v Obchodnom vestníku </w:t>
      </w:r>
      <w:r w:rsidR="00DA6BC6" w:rsidRPr="007A31CC">
        <w:rPr>
          <w:color w:val="000000" w:themeColor="text1"/>
          <w:szCs w:val="22"/>
          <w:lang w:val="sk-SK"/>
        </w:rPr>
        <w:t>02.1</w:t>
      </w:r>
      <w:r w:rsidR="000979BE" w:rsidRPr="007A31CC">
        <w:rPr>
          <w:color w:val="000000" w:themeColor="text1"/>
          <w:szCs w:val="22"/>
          <w:lang w:val="sk-SK"/>
        </w:rPr>
        <w:t>2</w:t>
      </w:r>
      <w:r w:rsidRPr="007A31CC">
        <w:rPr>
          <w:color w:val="000000" w:themeColor="text1"/>
          <w:szCs w:val="22"/>
          <w:lang w:val="sk-SK"/>
        </w:rPr>
        <w:t>.201</w:t>
      </w:r>
      <w:r w:rsidR="00F81BC8" w:rsidRPr="007A31CC">
        <w:rPr>
          <w:color w:val="000000" w:themeColor="text1"/>
          <w:szCs w:val="22"/>
          <w:lang w:val="sk-SK"/>
        </w:rPr>
        <w:t>3</w:t>
      </w:r>
      <w:r w:rsidRPr="007A31CC">
        <w:rPr>
          <w:color w:val="000000" w:themeColor="text1"/>
          <w:szCs w:val="22"/>
          <w:lang w:val="sk-SK"/>
        </w:rPr>
        <w:t>.</w:t>
      </w:r>
    </w:p>
    <w:p w:rsidR="004640B3" w:rsidRPr="007A31CC" w:rsidRDefault="004640B3" w:rsidP="004640B3">
      <w:pPr>
        <w:pStyle w:val="Zkladntext"/>
        <w:rPr>
          <w:color w:val="000000" w:themeColor="text1"/>
          <w:szCs w:val="22"/>
          <w:lang w:val="sk-SK"/>
        </w:rPr>
      </w:pPr>
    </w:p>
    <w:p w:rsidR="004640B3" w:rsidRPr="007A31CC" w:rsidRDefault="004640B3" w:rsidP="004640B3">
      <w:pPr>
        <w:pStyle w:val="Zkladntext"/>
        <w:rPr>
          <w:color w:val="000000" w:themeColor="text1"/>
          <w:szCs w:val="22"/>
          <w:lang w:val="sk-SK"/>
        </w:rPr>
      </w:pPr>
    </w:p>
    <w:p w:rsidR="004640B3" w:rsidRPr="007A31CC" w:rsidRDefault="004640B3" w:rsidP="004640B3">
      <w:pPr>
        <w:pStyle w:val="Nadpis2"/>
        <w:numPr>
          <w:ilvl w:val="1"/>
          <w:numId w:val="1"/>
        </w:numPr>
        <w:rPr>
          <w:color w:val="000000" w:themeColor="text1"/>
          <w:lang w:val="sk-SK"/>
        </w:rPr>
      </w:pPr>
      <w:r w:rsidRPr="007A31CC">
        <w:rPr>
          <w:color w:val="000000" w:themeColor="text1"/>
          <w:lang w:val="sk-SK"/>
        </w:rPr>
        <w:t>Schválenie audítora</w:t>
      </w:r>
    </w:p>
    <w:p w:rsidR="004640B3" w:rsidRPr="007A31CC" w:rsidRDefault="004640B3" w:rsidP="004640B3">
      <w:pPr>
        <w:rPr>
          <w:b/>
          <w:color w:val="000000" w:themeColor="text1"/>
          <w:szCs w:val="22"/>
          <w:lang w:val="sk-SK"/>
        </w:rPr>
      </w:pPr>
    </w:p>
    <w:p w:rsidR="004640B3" w:rsidRPr="007A31CC" w:rsidRDefault="004640B3" w:rsidP="004640B3">
      <w:pPr>
        <w:rPr>
          <w:color w:val="000000" w:themeColor="text1"/>
          <w:szCs w:val="22"/>
          <w:lang w:val="sk-SK"/>
        </w:rPr>
      </w:pPr>
      <w:r w:rsidRPr="007A31CC">
        <w:rPr>
          <w:color w:val="000000" w:themeColor="text1"/>
          <w:szCs w:val="22"/>
          <w:lang w:val="sk-SK"/>
        </w:rPr>
        <w:t xml:space="preserve">Valné zhromaždenie Spoločnosti dňa </w:t>
      </w:r>
      <w:r w:rsidR="00F81BC8" w:rsidRPr="007A31CC">
        <w:rPr>
          <w:color w:val="000000" w:themeColor="text1"/>
          <w:szCs w:val="22"/>
          <w:lang w:val="sk-SK"/>
        </w:rPr>
        <w:t>10.10</w:t>
      </w:r>
      <w:r w:rsidR="00460B72" w:rsidRPr="007A31CC">
        <w:rPr>
          <w:color w:val="000000" w:themeColor="text1"/>
          <w:szCs w:val="22"/>
          <w:lang w:val="sk-SK"/>
        </w:rPr>
        <w:t>.2013</w:t>
      </w:r>
      <w:r w:rsidRPr="007A31CC">
        <w:rPr>
          <w:color w:val="000000" w:themeColor="text1"/>
          <w:szCs w:val="22"/>
          <w:lang w:val="sk-SK"/>
        </w:rPr>
        <w:t xml:space="preserve"> schválilo spoločnosť IB Grant </w:t>
      </w:r>
      <w:proofErr w:type="spellStart"/>
      <w:r w:rsidRPr="007A31CC">
        <w:rPr>
          <w:color w:val="000000" w:themeColor="text1"/>
          <w:szCs w:val="22"/>
          <w:lang w:val="sk-SK"/>
        </w:rPr>
        <w:t>Thornton</w:t>
      </w:r>
      <w:proofErr w:type="spellEnd"/>
      <w:r w:rsidRPr="007A31CC">
        <w:rPr>
          <w:color w:val="000000" w:themeColor="text1"/>
          <w:szCs w:val="22"/>
          <w:lang w:val="sk-SK"/>
        </w:rPr>
        <w:t xml:space="preserve"> Audit, s.r.o. ako audítora na overenie účtovnej závierky za účtovné obdobie od 01.01.201</w:t>
      </w:r>
      <w:r w:rsidR="00F81BC8" w:rsidRPr="007A31CC">
        <w:rPr>
          <w:color w:val="000000" w:themeColor="text1"/>
          <w:szCs w:val="22"/>
          <w:lang w:val="sk-SK"/>
        </w:rPr>
        <w:t>3</w:t>
      </w:r>
      <w:r w:rsidRPr="007A31CC">
        <w:rPr>
          <w:color w:val="000000" w:themeColor="text1"/>
          <w:szCs w:val="22"/>
          <w:lang w:val="sk-SK"/>
        </w:rPr>
        <w:t xml:space="preserve"> do 31.12.20</w:t>
      </w:r>
      <w:r w:rsidR="00F81BC8" w:rsidRPr="007A31CC">
        <w:rPr>
          <w:color w:val="000000" w:themeColor="text1"/>
          <w:szCs w:val="22"/>
          <w:lang w:val="sk-SK"/>
        </w:rPr>
        <w:t>13</w:t>
      </w:r>
      <w:r w:rsidRPr="007A31CC">
        <w:rPr>
          <w:color w:val="000000" w:themeColor="text1"/>
          <w:szCs w:val="22"/>
          <w:lang w:val="sk-SK"/>
        </w:rPr>
        <w:t>.</w:t>
      </w:r>
    </w:p>
    <w:p w:rsidR="004640B3" w:rsidRPr="007A31CC" w:rsidRDefault="004640B3" w:rsidP="004640B3">
      <w:pPr>
        <w:rPr>
          <w:color w:val="000000" w:themeColor="text1"/>
          <w:szCs w:val="22"/>
          <w:lang w:val="sk-SK"/>
        </w:rPr>
      </w:pPr>
    </w:p>
    <w:p w:rsidR="00ED7358" w:rsidRPr="007A31CC" w:rsidRDefault="00ED7358" w:rsidP="003D72D6">
      <w:pPr>
        <w:rPr>
          <w:color w:val="000000" w:themeColor="text1"/>
          <w:szCs w:val="22"/>
          <w:lang w:val="sk-SK"/>
        </w:rPr>
      </w:pPr>
    </w:p>
    <w:p w:rsidR="00ED7358" w:rsidRPr="007A31CC" w:rsidRDefault="00ED7358" w:rsidP="003D72D6">
      <w:pPr>
        <w:rPr>
          <w:color w:val="000000" w:themeColor="text1"/>
          <w:szCs w:val="22"/>
          <w:lang w:val="sk-SK"/>
        </w:rPr>
      </w:pPr>
    </w:p>
    <w:bookmarkEnd w:id="19"/>
    <w:p w:rsidR="0088338A" w:rsidRPr="007A31CC" w:rsidRDefault="0088338A">
      <w:pPr>
        <w:tabs>
          <w:tab w:val="right" w:pos="8506"/>
        </w:tabs>
        <w:ind w:left="426" w:hanging="426"/>
        <w:rPr>
          <w:b/>
          <w:color w:val="000000" w:themeColor="text1"/>
          <w:szCs w:val="22"/>
          <w:lang w:val="sk-SK"/>
        </w:rPr>
      </w:pPr>
    </w:p>
    <w:p w:rsidR="004A7C5B" w:rsidRPr="007A31CC" w:rsidRDefault="00C9279C" w:rsidP="002271E7">
      <w:pPr>
        <w:pStyle w:val="Nadpis1"/>
        <w:rPr>
          <w:color w:val="000000" w:themeColor="text1"/>
        </w:rPr>
      </w:pPr>
      <w:bookmarkStart w:id="25" w:name="_Toc156113572"/>
      <w:r w:rsidRPr="007A31CC">
        <w:rPr>
          <w:color w:val="000000" w:themeColor="text1"/>
        </w:rPr>
        <w:t>INFORMÁCIE O KONSOLIDOVANOM CELKU</w:t>
      </w:r>
      <w:bookmarkEnd w:id="25"/>
    </w:p>
    <w:p w:rsidR="00F81BC8" w:rsidRPr="007A31CC" w:rsidRDefault="00F81BC8" w:rsidP="00F81BC8">
      <w:pPr>
        <w:rPr>
          <w:color w:val="000000" w:themeColor="text1"/>
          <w:lang w:val="sk-SK"/>
        </w:rPr>
      </w:pPr>
    </w:p>
    <w:p w:rsidR="00F81BC8" w:rsidRPr="007A31CC" w:rsidRDefault="00F81BC8" w:rsidP="00F81BC8">
      <w:pPr>
        <w:rPr>
          <w:color w:val="000000" w:themeColor="text1"/>
          <w:lang w:val="sk-SK"/>
        </w:rPr>
      </w:pPr>
    </w:p>
    <w:bookmarkStart w:id="26" w:name="_MON_1393320784"/>
    <w:bookmarkEnd w:id="26"/>
    <w:p w:rsidR="00F81BC8" w:rsidRPr="007A31CC" w:rsidRDefault="00F81BC8" w:rsidP="00F81BC8">
      <w:pPr>
        <w:tabs>
          <w:tab w:val="right" w:pos="8506"/>
        </w:tabs>
        <w:jc w:val="center"/>
        <w:rPr>
          <w:color w:val="000000" w:themeColor="text1"/>
          <w:szCs w:val="22"/>
          <w:lang w:val="sk-SK"/>
        </w:rPr>
      </w:pPr>
      <w:r w:rsidRPr="007A31CC">
        <w:rPr>
          <w:color w:val="000000" w:themeColor="text1"/>
          <w:szCs w:val="22"/>
          <w:lang w:val="sk-SK"/>
        </w:rPr>
        <w:object w:dxaOrig="9554" w:dyaOrig="1994">
          <v:shape id="_x0000_i1027" type="#_x0000_t75" style="width:452.65pt;height:102.05pt" o:ole="">
            <v:imagedata r:id="rId12" o:title=""/>
          </v:shape>
          <o:OLEObject Type="Embed" ProgID="Excel.Sheet.8" ShapeID="_x0000_i1027" DrawAspect="Content" ObjectID="_1456565323" r:id="rId13"/>
        </w:object>
      </w:r>
    </w:p>
    <w:p w:rsidR="00F81BC8" w:rsidRPr="007A31CC" w:rsidRDefault="00F81BC8" w:rsidP="00F81BC8">
      <w:pPr>
        <w:pStyle w:val="Zkladntext"/>
        <w:rPr>
          <w:color w:val="000000" w:themeColor="text1"/>
          <w:szCs w:val="22"/>
          <w:lang w:val="sk-SK"/>
        </w:rPr>
      </w:pPr>
    </w:p>
    <w:p w:rsidR="00F81BC8" w:rsidRPr="007A31CC" w:rsidRDefault="00F81BC8" w:rsidP="00F81BC8">
      <w:pPr>
        <w:pStyle w:val="Zkladntext"/>
        <w:rPr>
          <w:color w:val="000000" w:themeColor="text1"/>
          <w:szCs w:val="22"/>
          <w:lang w:val="sk-SK"/>
        </w:rPr>
      </w:pPr>
      <w:r w:rsidRPr="007A31CC">
        <w:rPr>
          <w:color w:val="000000" w:themeColor="text1"/>
          <w:szCs w:val="22"/>
          <w:lang w:val="sk-SK"/>
        </w:rPr>
        <w:t xml:space="preserve">Spoločnosť sa zahŕňa do konsolidovanej účtovnej závierky spoločnosti </w:t>
      </w:r>
      <w:proofErr w:type="spellStart"/>
      <w:r w:rsidRPr="007A31CC">
        <w:rPr>
          <w:color w:val="000000" w:themeColor="text1"/>
          <w:szCs w:val="22"/>
          <w:lang w:val="sk-SK"/>
        </w:rPr>
        <w:t>eterna</w:t>
      </w:r>
      <w:proofErr w:type="spellEnd"/>
      <w:r w:rsidRPr="007A31CC">
        <w:rPr>
          <w:color w:val="000000" w:themeColor="text1"/>
          <w:szCs w:val="22"/>
          <w:lang w:val="sk-SK"/>
        </w:rPr>
        <w:t xml:space="preserve"> </w:t>
      </w:r>
      <w:proofErr w:type="spellStart"/>
      <w:r w:rsidRPr="007A31CC">
        <w:rPr>
          <w:color w:val="000000" w:themeColor="text1"/>
          <w:szCs w:val="22"/>
          <w:lang w:val="sk-SK"/>
        </w:rPr>
        <w:t>Mode</w:t>
      </w:r>
      <w:proofErr w:type="spellEnd"/>
      <w:r w:rsidRPr="007A31CC">
        <w:rPr>
          <w:color w:val="000000" w:themeColor="text1"/>
          <w:szCs w:val="22"/>
          <w:lang w:val="sk-SK"/>
        </w:rPr>
        <w:t xml:space="preserve"> Holding </w:t>
      </w:r>
      <w:proofErr w:type="spellStart"/>
      <w:r w:rsidRPr="007A31CC">
        <w:rPr>
          <w:color w:val="000000" w:themeColor="text1"/>
          <w:szCs w:val="22"/>
          <w:lang w:val="sk-SK"/>
        </w:rPr>
        <w:t>GmbH</w:t>
      </w:r>
      <w:proofErr w:type="spellEnd"/>
      <w:r w:rsidRPr="007A31CC">
        <w:rPr>
          <w:color w:val="000000" w:themeColor="text1"/>
          <w:szCs w:val="22"/>
          <w:lang w:val="sk-SK"/>
        </w:rPr>
        <w:t xml:space="preserve">, Nemecko. Konsolidovanú účtovnú závierku je možné získať v sídle spoločnosti </w:t>
      </w:r>
      <w:proofErr w:type="spellStart"/>
      <w:r w:rsidRPr="007A31CC">
        <w:rPr>
          <w:color w:val="000000" w:themeColor="text1"/>
          <w:szCs w:val="22"/>
          <w:lang w:val="sk-SK"/>
        </w:rPr>
        <w:t>eterna</w:t>
      </w:r>
      <w:proofErr w:type="spellEnd"/>
      <w:r w:rsidRPr="007A31CC">
        <w:rPr>
          <w:color w:val="000000" w:themeColor="text1"/>
          <w:szCs w:val="22"/>
          <w:lang w:val="sk-SK"/>
        </w:rPr>
        <w:t xml:space="preserve"> </w:t>
      </w:r>
      <w:proofErr w:type="spellStart"/>
      <w:r w:rsidRPr="007A31CC">
        <w:rPr>
          <w:color w:val="000000" w:themeColor="text1"/>
          <w:szCs w:val="22"/>
          <w:lang w:val="sk-SK"/>
        </w:rPr>
        <w:t>Mode</w:t>
      </w:r>
      <w:proofErr w:type="spellEnd"/>
      <w:r w:rsidRPr="007A31CC">
        <w:rPr>
          <w:color w:val="000000" w:themeColor="text1"/>
          <w:szCs w:val="22"/>
          <w:lang w:val="sk-SK"/>
        </w:rPr>
        <w:t xml:space="preserve"> Holding </w:t>
      </w:r>
      <w:proofErr w:type="spellStart"/>
      <w:r w:rsidRPr="007A31CC">
        <w:rPr>
          <w:color w:val="000000" w:themeColor="text1"/>
          <w:szCs w:val="22"/>
          <w:lang w:val="sk-SK"/>
        </w:rPr>
        <w:t>GmbH</w:t>
      </w:r>
      <w:proofErr w:type="spellEnd"/>
      <w:r w:rsidRPr="007A31CC">
        <w:rPr>
          <w:color w:val="000000" w:themeColor="text1"/>
          <w:szCs w:val="22"/>
          <w:lang w:val="sk-SK"/>
        </w:rPr>
        <w:t>, Nemecko.</w:t>
      </w:r>
    </w:p>
    <w:p w:rsidR="00F81BC8" w:rsidRPr="007A31CC" w:rsidRDefault="00F81BC8" w:rsidP="00F81BC8">
      <w:pPr>
        <w:rPr>
          <w:color w:val="000000" w:themeColor="text1"/>
          <w:lang w:val="sk-SK"/>
        </w:rPr>
      </w:pPr>
    </w:p>
    <w:p w:rsidR="005E7B95" w:rsidRPr="007A31CC" w:rsidRDefault="005E7B95">
      <w:pPr>
        <w:tabs>
          <w:tab w:val="right" w:pos="8506"/>
        </w:tabs>
        <w:rPr>
          <w:color w:val="000000" w:themeColor="text1"/>
          <w:szCs w:val="22"/>
          <w:lang w:val="sk-SK"/>
        </w:rPr>
      </w:pPr>
    </w:p>
    <w:p w:rsidR="002E58D1" w:rsidRPr="007A31CC" w:rsidRDefault="002E58D1" w:rsidP="00246626">
      <w:pPr>
        <w:tabs>
          <w:tab w:val="right" w:pos="8506"/>
        </w:tabs>
        <w:rPr>
          <w:color w:val="000000" w:themeColor="text1"/>
          <w:szCs w:val="22"/>
          <w:lang w:val="sk-SK"/>
        </w:rPr>
      </w:pPr>
    </w:p>
    <w:p w:rsidR="004A7C5B" w:rsidRPr="007A31CC" w:rsidRDefault="00C9279C" w:rsidP="00B04402">
      <w:pPr>
        <w:pStyle w:val="Nadpis1"/>
        <w:rPr>
          <w:color w:val="000000" w:themeColor="text1"/>
        </w:rPr>
      </w:pPr>
      <w:bookmarkStart w:id="27" w:name="_Toc156113573"/>
      <w:r w:rsidRPr="007A31CC">
        <w:rPr>
          <w:color w:val="000000" w:themeColor="text1"/>
        </w:rPr>
        <w:t>ĎALŠIE INFORMÁCIE UVÁDZANÉ V POZNÁMKACH</w:t>
      </w:r>
      <w:bookmarkEnd w:id="27"/>
    </w:p>
    <w:p w:rsidR="004A7C5B" w:rsidRPr="007A31CC" w:rsidRDefault="004A7C5B">
      <w:pPr>
        <w:tabs>
          <w:tab w:val="right" w:pos="8506"/>
        </w:tabs>
        <w:rPr>
          <w:color w:val="000000" w:themeColor="text1"/>
          <w:szCs w:val="22"/>
          <w:lang w:val="sk-SK"/>
        </w:rPr>
      </w:pPr>
    </w:p>
    <w:p w:rsidR="004A7C5B" w:rsidRPr="007A31CC" w:rsidRDefault="00C9279C">
      <w:pPr>
        <w:tabs>
          <w:tab w:val="right" w:pos="8506"/>
        </w:tabs>
        <w:rPr>
          <w:color w:val="000000" w:themeColor="text1"/>
          <w:szCs w:val="22"/>
          <w:lang w:val="sk-SK"/>
        </w:rPr>
      </w:pPr>
      <w:r w:rsidRPr="007A31CC">
        <w:rPr>
          <w:color w:val="000000" w:themeColor="text1"/>
          <w:szCs w:val="22"/>
          <w:lang w:val="sk-SK"/>
        </w:rPr>
        <w:t>( údaje uvedené v bode E.)</w:t>
      </w:r>
    </w:p>
    <w:p w:rsidR="004A7C5B" w:rsidRPr="007A31CC" w:rsidRDefault="004A7C5B">
      <w:pPr>
        <w:tabs>
          <w:tab w:val="right" w:pos="8506"/>
        </w:tabs>
        <w:rPr>
          <w:color w:val="000000" w:themeColor="text1"/>
          <w:szCs w:val="22"/>
          <w:lang w:val="sk-SK"/>
        </w:rPr>
      </w:pPr>
    </w:p>
    <w:p w:rsidR="00F81BC8" w:rsidRPr="007A31CC" w:rsidRDefault="00F81BC8">
      <w:pPr>
        <w:tabs>
          <w:tab w:val="right" w:pos="8506"/>
        </w:tabs>
        <w:rPr>
          <w:color w:val="000000" w:themeColor="text1"/>
          <w:szCs w:val="22"/>
          <w:lang w:val="sk-SK"/>
        </w:rPr>
      </w:pPr>
    </w:p>
    <w:p w:rsidR="00F81BC8" w:rsidRPr="007A31CC" w:rsidRDefault="00F81BC8">
      <w:pPr>
        <w:tabs>
          <w:tab w:val="right" w:pos="8506"/>
        </w:tabs>
        <w:rPr>
          <w:color w:val="000000" w:themeColor="text1"/>
          <w:szCs w:val="22"/>
          <w:lang w:val="sk-SK"/>
        </w:rPr>
      </w:pPr>
    </w:p>
    <w:p w:rsidR="00F81BC8" w:rsidRPr="007A31CC" w:rsidRDefault="00F81BC8">
      <w:pPr>
        <w:tabs>
          <w:tab w:val="right" w:pos="8506"/>
        </w:tabs>
        <w:rPr>
          <w:color w:val="000000" w:themeColor="text1"/>
          <w:szCs w:val="22"/>
          <w:lang w:val="sk-SK"/>
        </w:rPr>
      </w:pPr>
    </w:p>
    <w:p w:rsidR="000B23FA" w:rsidRPr="007A31CC" w:rsidRDefault="000B23FA">
      <w:pPr>
        <w:tabs>
          <w:tab w:val="right" w:pos="8506"/>
        </w:tabs>
        <w:rPr>
          <w:color w:val="000000" w:themeColor="text1"/>
          <w:szCs w:val="22"/>
          <w:lang w:val="sk-SK"/>
        </w:rPr>
      </w:pPr>
    </w:p>
    <w:p w:rsidR="000B23FA" w:rsidRPr="007A31CC" w:rsidRDefault="000B23FA">
      <w:pPr>
        <w:tabs>
          <w:tab w:val="right" w:pos="8506"/>
        </w:tabs>
        <w:rPr>
          <w:color w:val="000000" w:themeColor="text1"/>
          <w:szCs w:val="22"/>
          <w:lang w:val="sk-SK"/>
        </w:rPr>
      </w:pPr>
    </w:p>
    <w:p w:rsidR="004A7C5B" w:rsidRPr="007A31CC" w:rsidRDefault="00C9279C" w:rsidP="00B04402">
      <w:pPr>
        <w:pStyle w:val="Nadpis1"/>
        <w:rPr>
          <w:color w:val="000000" w:themeColor="text1"/>
        </w:rPr>
      </w:pPr>
      <w:bookmarkStart w:id="28" w:name="_Toc156113574"/>
      <w:r w:rsidRPr="007A31CC">
        <w:rPr>
          <w:color w:val="000000" w:themeColor="text1"/>
        </w:rPr>
        <w:lastRenderedPageBreak/>
        <w:t>INFORMÁCE O POUŽITÝCH ÚČTOVNÝCH ZÁSADÁCH A ÚČTOVNÝCH METÓDACH</w:t>
      </w:r>
      <w:bookmarkEnd w:id="28"/>
    </w:p>
    <w:p w:rsidR="0003268B" w:rsidRPr="007A31CC" w:rsidRDefault="0003268B">
      <w:pPr>
        <w:rPr>
          <w:color w:val="000000" w:themeColor="text1"/>
          <w:szCs w:val="22"/>
          <w:lang w:val="sk-SK"/>
        </w:rPr>
      </w:pPr>
    </w:p>
    <w:p w:rsidR="004A7C5B" w:rsidRPr="007A31CC" w:rsidRDefault="00C9279C" w:rsidP="007E70D9">
      <w:pPr>
        <w:pStyle w:val="Nadpis2"/>
        <w:rPr>
          <w:color w:val="000000" w:themeColor="text1"/>
          <w:lang w:val="sk-SK"/>
        </w:rPr>
      </w:pPr>
      <w:bookmarkStart w:id="29" w:name="_Toc156113575"/>
      <w:r w:rsidRPr="007A31CC">
        <w:rPr>
          <w:color w:val="000000" w:themeColor="text1"/>
          <w:lang w:val="sk-SK"/>
        </w:rPr>
        <w:t>Východiská pre zostavenie účtovnej závierky</w:t>
      </w:r>
      <w:bookmarkEnd w:id="29"/>
    </w:p>
    <w:p w:rsidR="004A7C5B" w:rsidRPr="007A31CC" w:rsidRDefault="004A7C5B">
      <w:pPr>
        <w:pStyle w:val="Hlavika"/>
        <w:rPr>
          <w:color w:val="000000" w:themeColor="text1"/>
          <w:szCs w:val="22"/>
          <w:lang w:val="sk-SK"/>
        </w:rPr>
      </w:pPr>
    </w:p>
    <w:p w:rsidR="004A7C5B" w:rsidRPr="007A31CC" w:rsidRDefault="00C9279C">
      <w:pPr>
        <w:rPr>
          <w:color w:val="000000" w:themeColor="text1"/>
          <w:szCs w:val="22"/>
          <w:lang w:val="sk-SK"/>
        </w:rPr>
      </w:pPr>
      <w:r w:rsidRPr="007A31CC">
        <w:rPr>
          <w:color w:val="000000" w:themeColor="text1"/>
          <w:szCs w:val="22"/>
          <w:lang w:val="sk-SK"/>
        </w:rPr>
        <w:t>Účtovná závierka bola zostavená za predpokladu nepretržitého trvania spoločnosti.</w:t>
      </w:r>
    </w:p>
    <w:p w:rsidR="004A7C5B" w:rsidRPr="007A31CC" w:rsidRDefault="004A7C5B">
      <w:pPr>
        <w:rPr>
          <w:color w:val="000000" w:themeColor="text1"/>
          <w:szCs w:val="22"/>
          <w:lang w:val="sk-SK"/>
        </w:rPr>
      </w:pPr>
    </w:p>
    <w:p w:rsidR="00313194" w:rsidRPr="007A31CC" w:rsidRDefault="00313194" w:rsidP="00106FA1">
      <w:pPr>
        <w:rPr>
          <w:color w:val="000000" w:themeColor="text1"/>
          <w:szCs w:val="22"/>
          <w:lang w:val="sk-SK"/>
        </w:rPr>
      </w:pPr>
    </w:p>
    <w:p w:rsidR="00106FA1" w:rsidRPr="007A31CC" w:rsidRDefault="00C9279C" w:rsidP="007E70D9">
      <w:pPr>
        <w:pStyle w:val="Nadpis2"/>
        <w:rPr>
          <w:color w:val="000000" w:themeColor="text1"/>
          <w:lang w:val="sk-SK"/>
        </w:rPr>
      </w:pPr>
      <w:r w:rsidRPr="007A31CC">
        <w:rPr>
          <w:color w:val="000000" w:themeColor="text1"/>
          <w:lang w:val="sk-SK"/>
        </w:rPr>
        <w:t xml:space="preserve">Účtovné zásady a účtovné metódy </w:t>
      </w:r>
    </w:p>
    <w:p w:rsidR="00106FA1" w:rsidRPr="007A31CC" w:rsidRDefault="00106FA1" w:rsidP="00106FA1">
      <w:pPr>
        <w:pStyle w:val="Hlavika"/>
        <w:rPr>
          <w:color w:val="000000" w:themeColor="text1"/>
          <w:szCs w:val="22"/>
          <w:lang w:val="sk-SK"/>
        </w:rPr>
      </w:pPr>
    </w:p>
    <w:p w:rsidR="00106FA1" w:rsidRPr="007A31CC" w:rsidRDefault="00C9279C" w:rsidP="00106FA1">
      <w:pPr>
        <w:pStyle w:val="Zkladntext"/>
        <w:rPr>
          <w:color w:val="000000" w:themeColor="text1"/>
          <w:szCs w:val="22"/>
          <w:lang w:val="sk-SK"/>
        </w:rPr>
      </w:pPr>
      <w:r w:rsidRPr="007A31CC">
        <w:rPr>
          <w:color w:val="000000" w:themeColor="text1"/>
          <w:szCs w:val="22"/>
          <w:lang w:val="sk-SK"/>
        </w:rPr>
        <w:t xml:space="preserve">Spoločnosť uplatnila účtovné zásady a účtovné metódy v súlade s platnými účtovnými predpismi. </w:t>
      </w:r>
    </w:p>
    <w:p w:rsidR="00106FA1" w:rsidRPr="007A31CC" w:rsidRDefault="00106FA1" w:rsidP="00106FA1">
      <w:pPr>
        <w:pStyle w:val="Zkladntext"/>
        <w:rPr>
          <w:color w:val="000000" w:themeColor="text1"/>
          <w:szCs w:val="22"/>
          <w:lang w:val="sk-SK"/>
        </w:rPr>
      </w:pPr>
    </w:p>
    <w:p w:rsidR="00247400" w:rsidRPr="007A31CC" w:rsidRDefault="00247400" w:rsidP="006C12B1">
      <w:pPr>
        <w:pStyle w:val="odstavec"/>
        <w:rPr>
          <w:color w:val="000000" w:themeColor="text1"/>
          <w:lang w:val="sk-SK"/>
        </w:rPr>
      </w:pPr>
      <w:r w:rsidRPr="007A31CC">
        <w:rPr>
          <w:color w:val="000000" w:themeColor="text1"/>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7A31CC" w:rsidRDefault="00247400" w:rsidP="006C12B1">
      <w:pPr>
        <w:pStyle w:val="odstavec"/>
        <w:rPr>
          <w:color w:val="000000" w:themeColor="text1"/>
          <w:lang w:val="sk-SK"/>
        </w:rPr>
      </w:pPr>
    </w:p>
    <w:p w:rsidR="00106FA1" w:rsidRPr="007A31CC" w:rsidRDefault="00C9279C" w:rsidP="00AB73AB">
      <w:pPr>
        <w:pStyle w:val="Zkladntext"/>
        <w:rPr>
          <w:color w:val="000000" w:themeColor="text1"/>
          <w:szCs w:val="22"/>
          <w:lang w:val="sk-SK"/>
        </w:rPr>
      </w:pPr>
      <w:r w:rsidRPr="007A31CC">
        <w:rPr>
          <w:color w:val="000000" w:themeColor="text1"/>
          <w:szCs w:val="22"/>
          <w:lang w:val="sk-SK"/>
        </w:rPr>
        <w:t>Účtovné metódy a všeobecné účtovné zásady boli účtovnou jednotkou konzistentne aplikované</w:t>
      </w:r>
      <w:r w:rsidR="00AB73AB" w:rsidRPr="007A31CC">
        <w:rPr>
          <w:color w:val="000000" w:themeColor="text1"/>
          <w:szCs w:val="22"/>
          <w:lang w:val="sk-SK"/>
        </w:rPr>
        <w:t>.</w:t>
      </w:r>
    </w:p>
    <w:p w:rsidR="002E58D1" w:rsidRPr="007A31CC" w:rsidRDefault="002E58D1" w:rsidP="00AB73AB">
      <w:pPr>
        <w:pStyle w:val="Zkladntext"/>
        <w:rPr>
          <w:color w:val="000000" w:themeColor="text1"/>
          <w:szCs w:val="22"/>
          <w:lang w:val="sk-SK"/>
        </w:rPr>
      </w:pPr>
    </w:p>
    <w:p w:rsidR="002E58D1" w:rsidRPr="007A31CC" w:rsidRDefault="002E58D1" w:rsidP="00AB73AB">
      <w:pPr>
        <w:pStyle w:val="Zkladntext"/>
        <w:rPr>
          <w:color w:val="000000" w:themeColor="text1"/>
          <w:szCs w:val="22"/>
          <w:lang w:val="sk-SK"/>
        </w:rPr>
      </w:pPr>
    </w:p>
    <w:p w:rsidR="00C64C64" w:rsidRPr="007A31CC" w:rsidRDefault="00C64C64" w:rsidP="007E70D9">
      <w:pPr>
        <w:pStyle w:val="Nadpis2"/>
        <w:rPr>
          <w:color w:val="000000" w:themeColor="text1"/>
          <w:lang w:val="sk-SK"/>
        </w:rPr>
      </w:pPr>
      <w:bookmarkStart w:id="30" w:name="_Toc156113576"/>
      <w:r w:rsidRPr="007A31CC">
        <w:rPr>
          <w:color w:val="000000" w:themeColor="text1"/>
          <w:lang w:val="sk-SK"/>
        </w:rPr>
        <w:t>Zmeny oproti predchádzajúcemu účtovnému obdobiu</w:t>
      </w:r>
    </w:p>
    <w:bookmarkEnd w:id="30"/>
    <w:p w:rsidR="009476FF" w:rsidRPr="007A31CC" w:rsidRDefault="009476FF">
      <w:pPr>
        <w:rPr>
          <w:color w:val="000000" w:themeColor="text1"/>
          <w:szCs w:val="22"/>
          <w:lang w:val="sk-SK"/>
        </w:rPr>
      </w:pPr>
    </w:p>
    <w:bookmarkStart w:id="31" w:name="_MON_1392030767"/>
    <w:bookmarkEnd w:id="31"/>
    <w:p w:rsidR="00900E34" w:rsidRPr="007A31CC" w:rsidRDefault="00460B72">
      <w:pPr>
        <w:rPr>
          <w:color w:val="000000" w:themeColor="text1"/>
          <w:szCs w:val="22"/>
          <w:lang w:val="sk-SK"/>
        </w:rPr>
      </w:pPr>
      <w:r w:rsidRPr="007A31CC">
        <w:rPr>
          <w:color w:val="000000" w:themeColor="text1"/>
          <w:szCs w:val="22"/>
          <w:lang w:val="sk-SK"/>
        </w:rPr>
        <w:object w:dxaOrig="9458" w:dyaOrig="2735">
          <v:shape id="_x0000_i1028" type="#_x0000_t75" style="width:473.95pt;height:145.25pt" o:ole="">
            <v:imagedata r:id="rId14" o:title=""/>
          </v:shape>
          <o:OLEObject Type="Embed" ProgID="Excel.Sheet.12" ShapeID="_x0000_i1028" DrawAspect="Content" ObjectID="_1456565324" r:id="rId15"/>
        </w:object>
      </w:r>
    </w:p>
    <w:p w:rsidR="002E58D1" w:rsidRPr="007A31CC" w:rsidRDefault="002E58D1">
      <w:pPr>
        <w:rPr>
          <w:color w:val="000000" w:themeColor="text1"/>
          <w:szCs w:val="22"/>
          <w:lang w:val="sk-SK"/>
        </w:rPr>
      </w:pPr>
    </w:p>
    <w:p w:rsidR="004A7C5B" w:rsidRPr="007A31CC" w:rsidRDefault="00C9279C" w:rsidP="007E70D9">
      <w:pPr>
        <w:pStyle w:val="Nadpis2"/>
        <w:rPr>
          <w:color w:val="000000" w:themeColor="text1"/>
          <w:lang w:val="sk-SK"/>
        </w:rPr>
      </w:pPr>
      <w:bookmarkStart w:id="32" w:name="_Toc156113578"/>
      <w:r w:rsidRPr="007A31CC">
        <w:rPr>
          <w:color w:val="000000" w:themeColor="text1"/>
          <w:lang w:val="sk-SK"/>
        </w:rPr>
        <w:t>Spôsob ocenenia jednotlivých položiek majetku a záväzkov</w:t>
      </w:r>
      <w:bookmarkEnd w:id="32"/>
    </w:p>
    <w:p w:rsidR="00DA17CE" w:rsidRPr="007A31CC" w:rsidRDefault="00DA17CE" w:rsidP="00DA17CE">
      <w:pPr>
        <w:rPr>
          <w:color w:val="000000" w:themeColor="text1"/>
          <w:szCs w:val="22"/>
          <w:lang w:val="sk-SK"/>
        </w:rPr>
      </w:pPr>
    </w:p>
    <w:p w:rsidR="006C66D0" w:rsidRPr="007A31CC" w:rsidRDefault="006C66D0" w:rsidP="007E70D9">
      <w:pPr>
        <w:pStyle w:val="Nadpis3"/>
        <w:rPr>
          <w:color w:val="000000" w:themeColor="text1"/>
        </w:rPr>
      </w:pPr>
      <w:bookmarkStart w:id="33" w:name="_Toc156113579"/>
      <w:r w:rsidRPr="007A31CC">
        <w:rPr>
          <w:color w:val="000000" w:themeColor="text1"/>
        </w:rPr>
        <w:t>Dlhodobý nehmotný majetok a dlhodobý hmotný majetok</w:t>
      </w:r>
    </w:p>
    <w:p w:rsidR="006C66D0" w:rsidRPr="007A31CC" w:rsidRDefault="006C66D0" w:rsidP="006C66D0">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Dlhodobý majetok nakupovaný sa oceňuje obstarávacou cenou, ktorá zahŕňa cenu obstarania a náklady súvisiace s obstaraním (clo, prepravu, montáž, poistné a pod.).</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pStyle w:val="odstavec"/>
        <w:rPr>
          <w:color w:val="000000" w:themeColor="text1"/>
          <w:lang w:val="sk-SK"/>
        </w:rPr>
      </w:pPr>
      <w:r w:rsidRPr="007A31CC">
        <w:rPr>
          <w:color w:val="000000" w:themeColor="text1"/>
          <w:lang w:val="sk-SK"/>
        </w:rPr>
        <w:t>Súčasťou obstarávacej ceny dlhodobého hmotného majetku od 1. januára 2003 nie sú úroky z cudzích zdrojov ani realizované kurzové rozdiely, ktoré vznikli do momentu uvedenia dlhodobého majetku do používania.</w:t>
      </w:r>
    </w:p>
    <w:p w:rsidR="00460B72" w:rsidRPr="007A31CC" w:rsidRDefault="00460B72" w:rsidP="00460B72">
      <w:pPr>
        <w:pStyle w:val="odstavec"/>
        <w:rPr>
          <w:color w:val="000000" w:themeColor="text1"/>
          <w:lang w:val="sk-SK"/>
        </w:rPr>
      </w:pPr>
    </w:p>
    <w:p w:rsidR="00460B72" w:rsidRPr="007A31CC" w:rsidRDefault="00460B72" w:rsidP="00460B72">
      <w:pPr>
        <w:autoSpaceDE w:val="0"/>
        <w:autoSpaceDN w:val="0"/>
        <w:adjustRightInd w:val="0"/>
        <w:rPr>
          <w:rFonts w:cs="TimesNewRoman"/>
          <w:color w:val="000000" w:themeColor="text1"/>
          <w:szCs w:val="22"/>
          <w:lang w:val="sk-SK"/>
        </w:rPr>
      </w:pPr>
      <w:r w:rsidRPr="007A31CC">
        <w:rPr>
          <w:rFonts w:cs="TimesNewRoman"/>
          <w:color w:val="000000" w:themeColor="text1"/>
          <w:szCs w:val="22"/>
          <w:lang w:val="sk-SK"/>
        </w:rPr>
        <w:t>Súčasťou obstarávacej ceny dlhodobého nehmotného majetku nie sú od 1. júla 2010 úroky z cudzích zdrojov, ktoré vznikli do momentu zaradenia dlhodobého nehmotného majetku do používania.</w:t>
      </w:r>
    </w:p>
    <w:p w:rsidR="006C66D0" w:rsidRPr="007A31CC" w:rsidRDefault="006C66D0" w:rsidP="006C66D0">
      <w:pPr>
        <w:autoSpaceDE w:val="0"/>
        <w:autoSpaceDN w:val="0"/>
        <w:adjustRightInd w:val="0"/>
        <w:rPr>
          <w:rFonts w:cs="TimesNewRomanPSMT"/>
          <w:color w:val="000000" w:themeColor="text1"/>
          <w:szCs w:val="22"/>
          <w:lang w:val="sk-SK"/>
        </w:rPr>
      </w:pPr>
    </w:p>
    <w:p w:rsidR="006C66D0" w:rsidRPr="007A31CC" w:rsidRDefault="006C66D0" w:rsidP="006C66D0">
      <w:pPr>
        <w:autoSpaceDE w:val="0"/>
        <w:autoSpaceDN w:val="0"/>
        <w:adjustRightInd w:val="0"/>
        <w:rPr>
          <w:rFonts w:cs="TimesNewRomanPSMT"/>
          <w:color w:val="000000" w:themeColor="text1"/>
          <w:szCs w:val="22"/>
          <w:lang w:val="sk-SK"/>
        </w:rPr>
      </w:pPr>
    </w:p>
    <w:p w:rsidR="002E58D1" w:rsidRPr="007A31CC" w:rsidRDefault="002E58D1">
      <w:pPr>
        <w:rPr>
          <w:b/>
          <w:color w:val="000000" w:themeColor="text1"/>
          <w:szCs w:val="22"/>
          <w:lang w:val="sk-SK"/>
        </w:rPr>
      </w:pPr>
      <w:r w:rsidRPr="007A31CC">
        <w:rPr>
          <w:color w:val="000000" w:themeColor="text1"/>
          <w:lang w:val="sk-SK"/>
        </w:rPr>
        <w:br w:type="page"/>
      </w:r>
    </w:p>
    <w:p w:rsidR="006C66D0" w:rsidRPr="007A31CC" w:rsidRDefault="006C66D0" w:rsidP="007E70D9">
      <w:pPr>
        <w:pStyle w:val="Nadpis2"/>
        <w:rPr>
          <w:color w:val="000000" w:themeColor="text1"/>
          <w:lang w:val="sk-SK"/>
        </w:rPr>
      </w:pPr>
      <w:r w:rsidRPr="007A31CC">
        <w:rPr>
          <w:color w:val="000000" w:themeColor="text1"/>
          <w:lang w:val="sk-SK"/>
        </w:rPr>
        <w:lastRenderedPageBreak/>
        <w:t>Spôsob zostavenia odpisového plánu (účtovné odpisy)</w:t>
      </w:r>
    </w:p>
    <w:p w:rsidR="006C66D0" w:rsidRPr="007A31CC" w:rsidRDefault="006C66D0" w:rsidP="006C66D0">
      <w:pPr>
        <w:pStyle w:val="Zkladntext"/>
        <w:rPr>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Predpokladaná doba používania, metóda odpisovania a odpisová sadzba dlhodobého majetku sú uvedené v nasledujúcej tabuľke:</w:t>
      </w:r>
    </w:p>
    <w:p w:rsidR="00460B72" w:rsidRPr="007A31CC" w:rsidRDefault="00460B72" w:rsidP="00460B72">
      <w:pPr>
        <w:autoSpaceDE w:val="0"/>
        <w:autoSpaceDN w:val="0"/>
        <w:adjustRightInd w:val="0"/>
        <w:rPr>
          <w:rFonts w:cs="TimesNewRomanPSMT"/>
          <w:color w:val="000000" w:themeColor="text1"/>
          <w:szCs w:val="22"/>
          <w:lang w:val="sk-SK"/>
        </w:rPr>
      </w:pPr>
    </w:p>
    <w:bookmarkStart w:id="34" w:name="_MON_1394968328"/>
    <w:bookmarkStart w:id="35" w:name="_MON_1394968405"/>
    <w:bookmarkStart w:id="36" w:name="_MON_1394968423"/>
    <w:bookmarkStart w:id="37" w:name="_MON_1387959775"/>
    <w:bookmarkStart w:id="38" w:name="_MON_1388429611"/>
    <w:bookmarkStart w:id="39" w:name="_MON_1388581827"/>
    <w:bookmarkStart w:id="40" w:name="_MON_1388834230"/>
    <w:bookmarkStart w:id="41" w:name="_MON_1389424911"/>
    <w:bookmarkStart w:id="42" w:name="_MON_1389446598"/>
    <w:bookmarkStart w:id="43" w:name="_MON_1389446611"/>
    <w:bookmarkStart w:id="44" w:name="_MON_1393321024"/>
    <w:bookmarkStart w:id="45" w:name="_MON_1394968274"/>
    <w:bookmarkEnd w:id="34"/>
    <w:bookmarkEnd w:id="35"/>
    <w:bookmarkEnd w:id="36"/>
    <w:bookmarkEnd w:id="37"/>
    <w:bookmarkEnd w:id="38"/>
    <w:bookmarkEnd w:id="39"/>
    <w:bookmarkEnd w:id="40"/>
    <w:bookmarkEnd w:id="41"/>
    <w:bookmarkEnd w:id="42"/>
    <w:bookmarkEnd w:id="43"/>
    <w:bookmarkEnd w:id="44"/>
    <w:bookmarkEnd w:id="45"/>
    <w:bookmarkStart w:id="46" w:name="_MON_1394968301"/>
    <w:bookmarkEnd w:id="46"/>
    <w:p w:rsidR="00460B72" w:rsidRPr="007A31CC" w:rsidRDefault="00460B72" w:rsidP="00460B72">
      <w:pPr>
        <w:autoSpaceDE w:val="0"/>
        <w:autoSpaceDN w:val="0"/>
        <w:adjustRightInd w:val="0"/>
        <w:rPr>
          <w:color w:val="000000" w:themeColor="text1"/>
          <w:szCs w:val="22"/>
          <w:lang w:val="sk-SK"/>
        </w:rPr>
      </w:pPr>
      <w:r w:rsidRPr="007A31CC">
        <w:rPr>
          <w:color w:val="000000" w:themeColor="text1"/>
          <w:szCs w:val="22"/>
          <w:lang w:val="sk-SK"/>
        </w:rPr>
        <w:object w:dxaOrig="9061" w:dyaOrig="2915">
          <v:shape id="_x0000_i1029" type="#_x0000_t75" style="width:453.9pt;height:145.9pt" o:ole="">
            <v:imagedata r:id="rId16" o:title=""/>
          </v:shape>
          <o:OLEObject Type="Embed" ProgID="Excel.Sheet.8" ShapeID="_x0000_i1029" DrawAspect="Content" ObjectID="_1456565325" r:id="rId17"/>
        </w:object>
      </w:r>
    </w:p>
    <w:p w:rsidR="0003268B" w:rsidRPr="007A31CC" w:rsidRDefault="0003268B" w:rsidP="006C66D0">
      <w:pPr>
        <w:pStyle w:val="Zkladntext"/>
        <w:jc w:val="center"/>
        <w:rPr>
          <w:color w:val="000000" w:themeColor="text1"/>
          <w:szCs w:val="22"/>
          <w:lang w:val="sk-SK"/>
        </w:rPr>
      </w:pPr>
    </w:p>
    <w:p w:rsidR="00460B72" w:rsidRPr="007A31CC" w:rsidRDefault="00460B72" w:rsidP="006C66D0">
      <w:pPr>
        <w:pStyle w:val="Zkladntext"/>
        <w:jc w:val="center"/>
        <w:rPr>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Odpisy dlhodobého nehmotného majetku vychádzajú:</w:t>
      </w:r>
    </w:p>
    <w:p w:rsidR="00460B72" w:rsidRPr="007A31CC" w:rsidRDefault="00460B72" w:rsidP="006C66D0">
      <w:pPr>
        <w:pStyle w:val="Zkladntext"/>
        <w:jc w:val="center"/>
        <w:rPr>
          <w:color w:val="000000" w:themeColor="text1"/>
          <w:szCs w:val="22"/>
          <w:lang w:val="sk-SK"/>
        </w:rPr>
      </w:pPr>
    </w:p>
    <w:p w:rsidR="00460B72" w:rsidRPr="007A31CC" w:rsidRDefault="00460B72" w:rsidP="00460B72">
      <w:pPr>
        <w:numPr>
          <w:ilvl w:val="0"/>
          <w:numId w:val="17"/>
        </w:numPr>
        <w:rPr>
          <w:color w:val="000000" w:themeColor="text1"/>
          <w:szCs w:val="22"/>
          <w:lang w:val="sk-SK"/>
        </w:rPr>
      </w:pPr>
      <w:r w:rsidRPr="007A31CC">
        <w:rPr>
          <w:color w:val="000000" w:themeColor="text1"/>
          <w:szCs w:val="22"/>
          <w:lang w:val="sk-SK"/>
        </w:rPr>
        <w:t>z predpokladanej doby používania a predpokladaného priebehu</w:t>
      </w:r>
    </w:p>
    <w:p w:rsidR="00460B72" w:rsidRPr="007A31CC" w:rsidRDefault="00460B72" w:rsidP="00460B72">
      <w:pPr>
        <w:tabs>
          <w:tab w:val="right" w:pos="8505"/>
        </w:tabs>
        <w:ind w:firstLine="360"/>
        <w:rPr>
          <w:color w:val="000000" w:themeColor="text1"/>
          <w:szCs w:val="22"/>
          <w:lang w:val="sk-SK"/>
        </w:rPr>
      </w:pPr>
      <w:r w:rsidRPr="007A31CC">
        <w:rPr>
          <w:color w:val="000000" w:themeColor="text1"/>
          <w:szCs w:val="22"/>
          <w:lang w:val="sk-SK"/>
        </w:rPr>
        <w:t>jeho opotrebenia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z doby odpisovania stanovenej zákonom o dani z príjmov</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pStyle w:val="Hlavika"/>
        <w:rPr>
          <w:color w:val="000000" w:themeColor="text1"/>
          <w:szCs w:val="22"/>
          <w:lang w:val="sk-SK"/>
        </w:rPr>
      </w:pPr>
    </w:p>
    <w:p w:rsidR="00460B72" w:rsidRPr="007A31CC" w:rsidRDefault="00460B72" w:rsidP="00460B72">
      <w:pPr>
        <w:pStyle w:val="Nadpis4"/>
        <w:numPr>
          <w:ilvl w:val="0"/>
          <w:numId w:val="0"/>
        </w:numPr>
        <w:ind w:left="737" w:hanging="737"/>
        <w:rPr>
          <w:b w:val="0"/>
          <w:color w:val="000000" w:themeColor="text1"/>
          <w:szCs w:val="22"/>
        </w:rPr>
      </w:pPr>
      <w:r w:rsidRPr="007A31CC">
        <w:rPr>
          <w:b w:val="0"/>
          <w:color w:val="000000" w:themeColor="text1"/>
          <w:szCs w:val="22"/>
        </w:rPr>
        <w:t>Odpisovať sa začína:</w:t>
      </w: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prvým dňom mesiaca nasledujúcom po mesiaci, kedy bol majetok uvedený</w:t>
      </w:r>
    </w:p>
    <w:p w:rsidR="00460B72" w:rsidRPr="007A31CC" w:rsidRDefault="00460B72" w:rsidP="00460B72">
      <w:pPr>
        <w:tabs>
          <w:tab w:val="right" w:pos="8505"/>
        </w:tabs>
        <w:ind w:left="426" w:hanging="426"/>
        <w:rPr>
          <w:color w:val="000000" w:themeColor="text1"/>
          <w:szCs w:val="22"/>
          <w:lang w:val="sk-SK"/>
        </w:rPr>
      </w:pPr>
      <w:r w:rsidRPr="007A31CC">
        <w:rPr>
          <w:color w:val="000000" w:themeColor="text1"/>
          <w:szCs w:val="22"/>
          <w:lang w:val="sk-SK"/>
        </w:rPr>
        <w:tab/>
        <w:t>do používania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prvým dňom mesiaca, v ktorom bol majetok uvedený do používania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rPr>
          <w:color w:val="000000" w:themeColor="text1"/>
          <w:szCs w:val="22"/>
          <w:lang w:val="sk-SK"/>
        </w:rPr>
      </w:pPr>
    </w:p>
    <w:p w:rsidR="00460B72" w:rsidRPr="007A31CC" w:rsidRDefault="00460B72" w:rsidP="00460B72">
      <w:pPr>
        <w:rPr>
          <w:rFonts w:cs="TimesNewRomanPSMT"/>
          <w:color w:val="000000" w:themeColor="text1"/>
          <w:szCs w:val="22"/>
          <w:lang w:val="sk-SK"/>
        </w:rPr>
      </w:pPr>
    </w:p>
    <w:p w:rsidR="00460B72" w:rsidRPr="007A31CC" w:rsidRDefault="00460B72" w:rsidP="00460B72">
      <w:pPr>
        <w:rPr>
          <w:rFonts w:cs="TimesNewRomanPSMT"/>
          <w:color w:val="000000" w:themeColor="text1"/>
          <w:szCs w:val="22"/>
          <w:lang w:val="sk-SK"/>
        </w:rPr>
      </w:pPr>
      <w:r w:rsidRPr="007A31CC">
        <w:rPr>
          <w:rFonts w:cs="TimesNewRomanPSMT"/>
          <w:color w:val="000000" w:themeColor="text1"/>
          <w:szCs w:val="22"/>
          <w:lang w:val="sk-SK"/>
        </w:rPr>
        <w:t xml:space="preserve">Drobný dlhodobý nehmotný majetok, ktorého obstarávacia cena (resp. vlastné náklady) je od </w:t>
      </w:r>
      <w:r w:rsidRPr="007A31CC">
        <w:rPr>
          <w:color w:val="000000" w:themeColor="text1"/>
          <w:szCs w:val="24"/>
          <w:lang w:val="sk-SK"/>
        </w:rPr>
        <w:t xml:space="preserve">150 EUR do 2.400 EUR sa odpisuje 2 roky. Ak je obstarávacia cena (resp. vlastné náklady) </w:t>
      </w:r>
      <w:r w:rsidRPr="007A31CC">
        <w:rPr>
          <w:rFonts w:cs="TimesNewRomanPSMT"/>
          <w:color w:val="000000" w:themeColor="text1"/>
          <w:szCs w:val="22"/>
          <w:lang w:val="sk-SK"/>
        </w:rPr>
        <w:t xml:space="preserve">nižšia ako 150 EUR, takýto majetok sa odpíše jednorazovo pri uvedení do používania. </w:t>
      </w:r>
    </w:p>
    <w:p w:rsidR="00460B72" w:rsidRPr="007A31CC" w:rsidRDefault="00460B72" w:rsidP="00460B72">
      <w:pPr>
        <w:rPr>
          <w:color w:val="000000" w:themeColor="text1"/>
          <w:szCs w:val="22"/>
          <w:lang w:val="sk-SK"/>
        </w:rPr>
      </w:pPr>
    </w:p>
    <w:p w:rsidR="00460B72" w:rsidRPr="007A31CC" w:rsidRDefault="00460B72" w:rsidP="00460B72">
      <w:pPr>
        <w:autoSpaceDE w:val="0"/>
        <w:autoSpaceDN w:val="0"/>
        <w:adjustRightInd w:val="0"/>
        <w:rPr>
          <w:color w:val="000000" w:themeColor="text1"/>
          <w:szCs w:val="22"/>
          <w:lang w:val="sk-SK"/>
        </w:rPr>
      </w:pPr>
      <w:r w:rsidRPr="007A31CC">
        <w:rPr>
          <w:color w:val="000000" w:themeColor="text1"/>
          <w:szCs w:val="22"/>
          <w:lang w:val="sk-SK"/>
        </w:rPr>
        <w:t>Účtovné a daňové odpisy dlhodobého nehmotného majetku sa rovnajú.</w:t>
      </w:r>
    </w:p>
    <w:p w:rsidR="00460B72" w:rsidRPr="007A31CC" w:rsidRDefault="00460B72" w:rsidP="00460B72">
      <w:pPr>
        <w:autoSpaceDE w:val="0"/>
        <w:autoSpaceDN w:val="0"/>
        <w:adjustRightInd w:val="0"/>
        <w:rPr>
          <w:color w:val="000000" w:themeColor="text1"/>
          <w:szCs w:val="22"/>
          <w:lang w:val="sk-SK"/>
        </w:rPr>
      </w:pPr>
    </w:p>
    <w:p w:rsidR="00460B72" w:rsidRPr="007A31CC" w:rsidRDefault="00460B72" w:rsidP="00460B72">
      <w:pPr>
        <w:autoSpaceDE w:val="0"/>
        <w:autoSpaceDN w:val="0"/>
        <w:adjustRightInd w:val="0"/>
        <w:rPr>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Odpisy dlhodobého hmotného majetku vychádzajú:</w:t>
      </w:r>
    </w:p>
    <w:p w:rsidR="00460B72" w:rsidRPr="007A31CC" w:rsidRDefault="00460B72" w:rsidP="00460B72">
      <w:pPr>
        <w:pStyle w:val="Normlnysozarkami"/>
        <w:rPr>
          <w:color w:val="000000" w:themeColor="text1"/>
          <w:lang w:val="sk-SK"/>
        </w:rPr>
      </w:pP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z predpokladanej doby používania a predpokladaného priebehu</w:t>
      </w:r>
    </w:p>
    <w:p w:rsidR="00460B72" w:rsidRPr="007A31CC" w:rsidRDefault="00460B72" w:rsidP="00460B72">
      <w:pPr>
        <w:tabs>
          <w:tab w:val="right" w:pos="8505"/>
        </w:tabs>
        <w:ind w:firstLine="360"/>
        <w:rPr>
          <w:b/>
          <w:color w:val="000000" w:themeColor="text1"/>
          <w:szCs w:val="22"/>
          <w:lang w:val="sk-SK"/>
        </w:rPr>
      </w:pPr>
      <w:r w:rsidRPr="007A31CC">
        <w:rPr>
          <w:color w:val="000000" w:themeColor="text1"/>
          <w:szCs w:val="22"/>
          <w:lang w:val="sk-SK"/>
        </w:rPr>
        <w:t>jeho opotrebenia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z doby odpisovania stanovenej zákonom o dani z príjmov</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pStyle w:val="Hlavika"/>
        <w:rPr>
          <w:color w:val="000000" w:themeColor="text1"/>
          <w:szCs w:val="22"/>
          <w:lang w:val="sk-SK"/>
        </w:rPr>
      </w:pPr>
    </w:p>
    <w:p w:rsidR="00460B72" w:rsidRPr="007A31CC" w:rsidRDefault="00460B72" w:rsidP="00460B72">
      <w:pPr>
        <w:pStyle w:val="Nadpis4"/>
        <w:numPr>
          <w:ilvl w:val="0"/>
          <w:numId w:val="0"/>
        </w:numPr>
        <w:ind w:left="737" w:hanging="737"/>
        <w:rPr>
          <w:b w:val="0"/>
          <w:color w:val="000000" w:themeColor="text1"/>
          <w:szCs w:val="22"/>
        </w:rPr>
      </w:pPr>
      <w:r w:rsidRPr="007A31CC">
        <w:rPr>
          <w:b w:val="0"/>
          <w:color w:val="000000" w:themeColor="text1"/>
          <w:szCs w:val="22"/>
        </w:rPr>
        <w:t>Odpisovať sa začína:</w:t>
      </w:r>
    </w:p>
    <w:p w:rsidR="00460B72" w:rsidRPr="007A31CC" w:rsidRDefault="00460B72" w:rsidP="00460B72">
      <w:pPr>
        <w:pStyle w:val="Normlnysozarkami"/>
        <w:rPr>
          <w:color w:val="000000" w:themeColor="text1"/>
          <w:lang w:val="sk-SK"/>
        </w:rPr>
      </w:pP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prvým dňom mesiaca nasledujúcom po mesiaci, kedy bol majetok uvedený</w:t>
      </w:r>
    </w:p>
    <w:p w:rsidR="00460B72" w:rsidRPr="007A31CC" w:rsidRDefault="00460B72" w:rsidP="00460B72">
      <w:pPr>
        <w:tabs>
          <w:tab w:val="right" w:pos="8505"/>
        </w:tabs>
        <w:ind w:left="426" w:hanging="426"/>
        <w:rPr>
          <w:color w:val="000000" w:themeColor="text1"/>
          <w:szCs w:val="22"/>
          <w:lang w:val="sk-SK"/>
        </w:rPr>
      </w:pPr>
      <w:r w:rsidRPr="007A31CC">
        <w:rPr>
          <w:color w:val="000000" w:themeColor="text1"/>
          <w:szCs w:val="22"/>
          <w:lang w:val="sk-SK"/>
        </w:rPr>
        <w:tab/>
        <w:t>do používania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numPr>
          <w:ilvl w:val="0"/>
          <w:numId w:val="18"/>
        </w:numPr>
        <w:tabs>
          <w:tab w:val="right" w:pos="8505"/>
        </w:tabs>
        <w:rPr>
          <w:color w:val="000000" w:themeColor="text1"/>
          <w:szCs w:val="22"/>
          <w:lang w:val="sk-SK"/>
        </w:rPr>
      </w:pPr>
      <w:r w:rsidRPr="007A31CC">
        <w:rPr>
          <w:color w:val="000000" w:themeColor="text1"/>
          <w:szCs w:val="22"/>
          <w:lang w:val="sk-SK"/>
        </w:rPr>
        <w:t>prvým dňom mesiaca, v ktorom bol majetok uvedený do používania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60B72" w:rsidRPr="007A31CC" w:rsidRDefault="00460B72" w:rsidP="00460B72">
      <w:pPr>
        <w:rPr>
          <w:color w:val="000000" w:themeColor="text1"/>
          <w:szCs w:val="22"/>
          <w:lang w:val="sk-SK"/>
        </w:rPr>
      </w:pPr>
    </w:p>
    <w:p w:rsidR="00460B72" w:rsidRPr="007A31CC" w:rsidRDefault="00460B72" w:rsidP="00460B72">
      <w:pPr>
        <w:rPr>
          <w:rFonts w:cs="TimesNewRomanPSMT"/>
          <w:color w:val="000000" w:themeColor="text1"/>
          <w:szCs w:val="22"/>
          <w:lang w:val="sk-SK"/>
        </w:rPr>
      </w:pPr>
      <w:r w:rsidRPr="007A31CC">
        <w:rPr>
          <w:rFonts w:cs="TimesNewRomanPSMT"/>
          <w:color w:val="000000" w:themeColor="text1"/>
          <w:szCs w:val="22"/>
          <w:lang w:val="sk-SK"/>
        </w:rPr>
        <w:t xml:space="preserve">Drobný dlhodobý hmotný majetok, ktorého obstarávacia cena (resp. vlastné náklady) je od </w:t>
      </w:r>
      <w:r w:rsidRPr="007A31CC">
        <w:rPr>
          <w:color w:val="000000" w:themeColor="text1"/>
          <w:szCs w:val="24"/>
          <w:lang w:val="sk-SK"/>
        </w:rPr>
        <w:t xml:space="preserve">150 EUR do 1.700 EUR sa odpisuje 2 roky. Ak je obstarávacia cena (resp. vlastné náklady) </w:t>
      </w:r>
      <w:r w:rsidRPr="007A31CC">
        <w:rPr>
          <w:rFonts w:cs="TimesNewRomanPSMT"/>
          <w:color w:val="000000" w:themeColor="text1"/>
          <w:szCs w:val="22"/>
          <w:lang w:val="sk-SK"/>
        </w:rPr>
        <w:t>nižšia ako 150 EUR, takýto majetok sa odpíše jednorazovo pri uvedení do používania. Pozemky sa neodpisujú.</w:t>
      </w: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Zásoby</w:t>
      </w:r>
    </w:p>
    <w:p w:rsidR="00460B72" w:rsidRPr="007A31CC" w:rsidRDefault="00460B72" w:rsidP="00460B72">
      <w:pPr>
        <w:pStyle w:val="Normlnysozarkami"/>
        <w:rPr>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Zásoby sa oceňujú nižšou z nasledujúcich hodnôt: obstarávacou cenou (nakupované zásoby) alebo vlastnými nákladmi (zásoby vytvorené vlastnou činnosťou) alebo čistou realizačnou hodnotou.</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 xml:space="preserve">Obstarávacia cena zahŕňa cenu zásob a náklady súvisiace s obstaraním (clo, prepravu, poistné, provízie, skonto, zľavy z ceny a pod.). Úroky z cudzích zdrojov nie sú súčasťou obstarávacej ceny. </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 xml:space="preserve">Zľavy z ceny sú súčasťou ocenenia zásob na sklade. Zľava z ceny poskytnutá k už predaným alebo spotrebovaným zásobám sa účtuje ako zníženie nákladov na predané alebo spotrebované zásoby. </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 xml:space="preserve">Spoločnosť účtuje o zásobách spôsobom A tak, ako to definujú postupy účtovania. Úbytok zásob sa účtuje v cene zistenej metódou váženého aritmetického priemeru. </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Pohľadávky</w:t>
      </w:r>
    </w:p>
    <w:p w:rsidR="00460B72" w:rsidRPr="007A31CC" w:rsidRDefault="00460B72" w:rsidP="00460B72">
      <w:pPr>
        <w:pStyle w:val="Normlnysozarkami"/>
        <w:rPr>
          <w:color w:val="000000" w:themeColor="text1"/>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Pohľadávky pri ich vzniku sa oceňujú ich menovitou hodnotou</w:t>
      </w:r>
    </w:p>
    <w:p w:rsidR="00DA6BC6" w:rsidRPr="007A31CC" w:rsidRDefault="00DA6BC6" w:rsidP="00460B72">
      <w:pPr>
        <w:autoSpaceDE w:val="0"/>
        <w:autoSpaceDN w:val="0"/>
        <w:adjustRightInd w:val="0"/>
        <w:rPr>
          <w:rFonts w:cs="TimesNewRomanPSMT"/>
          <w:color w:val="000000" w:themeColor="text1"/>
          <w:szCs w:val="22"/>
          <w:lang w:val="sk-SK"/>
        </w:rPr>
      </w:pPr>
    </w:p>
    <w:p w:rsidR="005B653D" w:rsidRPr="007A31CC" w:rsidRDefault="005B653D" w:rsidP="006C66D0">
      <w:pPr>
        <w:autoSpaceDE w:val="0"/>
        <w:autoSpaceDN w:val="0"/>
        <w:adjustRightInd w:val="0"/>
        <w:rPr>
          <w:rFonts w:cs="TimesNewRomanPSMT"/>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Peňažné prostriedky a ceniny</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Peňažné prostriedky a ceniny sa oceňujú ich menovitou hodnotou. Zníženie ich hodnoty sa vyjadruje opravnou položkou.</w:t>
      </w: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 xml:space="preserve"> Náklady budúcich období a príjmy budúcich období</w:t>
      </w:r>
    </w:p>
    <w:p w:rsidR="00460B72" w:rsidRPr="007A31CC" w:rsidRDefault="00460B72" w:rsidP="00460B72">
      <w:pPr>
        <w:pStyle w:val="Normlnysozarkami"/>
        <w:rPr>
          <w:color w:val="000000" w:themeColor="text1"/>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Náklady budúcich období a príjmy budúcich období sa vykazujú vo výške, ktorá je potrebná na dodržanie zásady vecnej a časovej súvislosti s účtovným obdobím.</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Rezervy</w:t>
      </w: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color w:val="000000" w:themeColor="text1"/>
          <w:szCs w:val="22"/>
          <w:lang w:val="sk-SK"/>
        </w:rPr>
        <w:t xml:space="preserve">Rezerva je záväzok predstavujúci existujúcu povinnosť Spoločnosti, ktorá vznikla z minulých udalostí a je pravdepodobné, že v budúcnosti zníži jej ekonomické úžitky. </w:t>
      </w:r>
      <w:r w:rsidRPr="007A31CC">
        <w:rPr>
          <w:rFonts w:cs="TimesNewRomanPSMT"/>
          <w:color w:val="000000" w:themeColor="text1"/>
          <w:szCs w:val="22"/>
          <w:lang w:val="sk-SK"/>
        </w:rPr>
        <w:t>Rezervy sú záväzky s neurčitým časovým vymedzením alebo výškou; tvoria sa na krytie známych rizík alebo strát z podnikania. Oceňujú sa v očakávanej výške záväzku.</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pStyle w:val="odstavec"/>
        <w:rPr>
          <w:color w:val="000000" w:themeColor="text1"/>
          <w:lang w:val="sk-SK"/>
        </w:rPr>
      </w:pPr>
      <w:r w:rsidRPr="007A31CC">
        <w:rPr>
          <w:color w:val="000000" w:themeColor="text1"/>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Rezerva na bonusy, rabaty, skontá a vrátenie kúpnej ceny pri reklamácii sa tvorí ako zníženie pôvodne dosiahnutých výnosov so súvzťažným zápisom v prospech účtu rezerv.</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 xml:space="preserve"> Záväzky</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p>
    <w:p w:rsidR="000979BE" w:rsidRPr="007A31CC" w:rsidRDefault="000979BE" w:rsidP="000979BE">
      <w:pPr>
        <w:pStyle w:val="Nadpis3"/>
        <w:numPr>
          <w:ilvl w:val="0"/>
          <w:numId w:val="0"/>
        </w:numPr>
        <w:rPr>
          <w:color w:val="000000" w:themeColor="text1"/>
        </w:rPr>
      </w:pPr>
    </w:p>
    <w:p w:rsidR="000979BE" w:rsidRPr="007A31CC" w:rsidRDefault="000979BE" w:rsidP="000979BE">
      <w:pPr>
        <w:pStyle w:val="Nadpis3"/>
        <w:numPr>
          <w:ilvl w:val="0"/>
          <w:numId w:val="0"/>
        </w:numPr>
        <w:rPr>
          <w:color w:val="000000" w:themeColor="text1"/>
        </w:rPr>
      </w:pPr>
    </w:p>
    <w:p w:rsidR="000979BE" w:rsidRPr="007A31CC" w:rsidRDefault="000979BE" w:rsidP="000979BE">
      <w:pPr>
        <w:pStyle w:val="Nadpis3"/>
        <w:numPr>
          <w:ilvl w:val="0"/>
          <w:numId w:val="0"/>
        </w:numPr>
        <w:rPr>
          <w:color w:val="000000" w:themeColor="text1"/>
        </w:rPr>
      </w:pPr>
    </w:p>
    <w:p w:rsidR="00460B72" w:rsidRPr="007A31CC" w:rsidRDefault="00460B72" w:rsidP="000979BE">
      <w:pPr>
        <w:pStyle w:val="Nadpis3"/>
        <w:rPr>
          <w:color w:val="000000" w:themeColor="text1"/>
        </w:rPr>
      </w:pPr>
      <w:r w:rsidRPr="007A31CC">
        <w:rPr>
          <w:color w:val="000000" w:themeColor="text1"/>
        </w:rPr>
        <w:lastRenderedPageBreak/>
        <w:t>Zamestnanecké požitky</w:t>
      </w:r>
    </w:p>
    <w:p w:rsidR="00460B72" w:rsidRPr="007A31CC" w:rsidRDefault="00460B72" w:rsidP="00460B72">
      <w:pPr>
        <w:pStyle w:val="ABC-paragrahinNotes"/>
        <w:suppressAutoHyphens/>
        <w:spacing w:after="0"/>
        <w:jc w:val="left"/>
        <w:rPr>
          <w:rFonts w:ascii="Garamond" w:hAnsi="Garamond"/>
          <w:color w:val="000000" w:themeColor="text1"/>
          <w:sz w:val="24"/>
          <w:lang w:val="sk-SK" w:eastAsia="sk-SK"/>
        </w:rPr>
      </w:pPr>
    </w:p>
    <w:p w:rsidR="00460B72" w:rsidRPr="007A31CC" w:rsidRDefault="00460B72" w:rsidP="00460B72">
      <w:pPr>
        <w:pStyle w:val="ABC-paragrahinNotes"/>
        <w:suppressAutoHyphens/>
        <w:spacing w:after="0"/>
        <w:jc w:val="left"/>
        <w:rPr>
          <w:rFonts w:ascii="Garamond" w:hAnsi="Garamond" w:cs="Arial"/>
          <w:color w:val="000000" w:themeColor="text1"/>
          <w:sz w:val="22"/>
          <w:szCs w:val="22"/>
          <w:lang w:val="sk-SK"/>
        </w:rPr>
      </w:pPr>
      <w:r w:rsidRPr="007A31CC">
        <w:rPr>
          <w:rFonts w:ascii="Garamond" w:hAnsi="Garamond" w:cs="Arial"/>
          <w:color w:val="000000" w:themeColor="text1"/>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DA6BC6" w:rsidRPr="007A31CC" w:rsidRDefault="00DA6BC6" w:rsidP="00460B72">
      <w:pPr>
        <w:pStyle w:val="ABC-paragrahinNotes"/>
        <w:suppressAutoHyphens/>
        <w:spacing w:after="0"/>
        <w:jc w:val="left"/>
        <w:rPr>
          <w:rFonts w:ascii="Garamond" w:hAnsi="Garamond" w:cs="Arial"/>
          <w:color w:val="000000" w:themeColor="text1"/>
          <w:sz w:val="22"/>
          <w:szCs w:val="22"/>
          <w:lang w:val="sk-SK"/>
        </w:rPr>
      </w:pPr>
    </w:p>
    <w:p w:rsidR="00DA6BC6" w:rsidRPr="007A31CC" w:rsidRDefault="00DA6BC6" w:rsidP="00460B72">
      <w:pPr>
        <w:pStyle w:val="ABC-paragrahinNotes"/>
        <w:suppressAutoHyphens/>
        <w:spacing w:after="0"/>
        <w:jc w:val="left"/>
        <w:rPr>
          <w:rFonts w:ascii="Garamond" w:hAnsi="Garamond" w:cs="Arial"/>
          <w:color w:val="000000" w:themeColor="text1"/>
          <w:sz w:val="22"/>
          <w:szCs w:val="22"/>
          <w:lang w:val="sk-SK"/>
        </w:rPr>
      </w:pPr>
    </w:p>
    <w:p w:rsidR="00460B72" w:rsidRPr="007A31CC" w:rsidRDefault="00460B72" w:rsidP="00460B72">
      <w:pPr>
        <w:suppressAutoHyphens/>
        <w:spacing w:after="120"/>
        <w:rPr>
          <w:rFonts w:cs="Arial"/>
          <w:b/>
          <w:color w:val="000000" w:themeColor="text1"/>
          <w:szCs w:val="22"/>
          <w:highlight w:val="yellow"/>
          <w:lang w:val="sk-SK"/>
        </w:rPr>
      </w:pPr>
    </w:p>
    <w:p w:rsidR="00460B72" w:rsidRPr="007A31CC" w:rsidRDefault="00460B72" w:rsidP="00460B72">
      <w:pPr>
        <w:suppressAutoHyphens/>
        <w:rPr>
          <w:rFonts w:cs="Arial"/>
          <w:b/>
          <w:color w:val="000000" w:themeColor="text1"/>
          <w:szCs w:val="22"/>
          <w:lang w:val="sk-SK"/>
        </w:rPr>
      </w:pPr>
      <w:r w:rsidRPr="007A31CC">
        <w:rPr>
          <w:rFonts w:cs="Arial"/>
          <w:b/>
          <w:color w:val="000000" w:themeColor="text1"/>
          <w:szCs w:val="22"/>
          <w:lang w:val="sk-SK"/>
        </w:rPr>
        <w:t>Dlhodobé zamestnanecké požitky</w:t>
      </w:r>
    </w:p>
    <w:p w:rsidR="00460B72" w:rsidRPr="007A31CC" w:rsidRDefault="00460B72" w:rsidP="00460B72">
      <w:pPr>
        <w:suppressAutoHyphens/>
        <w:rPr>
          <w:rFonts w:cs="Arial"/>
          <w:b/>
          <w:color w:val="000000" w:themeColor="text1"/>
          <w:szCs w:val="22"/>
          <w:lang w:val="sk-SK"/>
        </w:rPr>
      </w:pPr>
    </w:p>
    <w:p w:rsidR="00460B72" w:rsidRPr="007A31CC" w:rsidRDefault="00460B72" w:rsidP="00460B72">
      <w:pPr>
        <w:suppressAutoHyphens/>
        <w:rPr>
          <w:rFonts w:cs="Arial"/>
          <w:color w:val="000000" w:themeColor="text1"/>
          <w:szCs w:val="22"/>
          <w:lang w:val="sk-SK"/>
        </w:rPr>
      </w:pPr>
      <w:r w:rsidRPr="007A31CC">
        <w:rPr>
          <w:rFonts w:cs="Arial"/>
          <w:color w:val="000000" w:themeColor="text1"/>
          <w:szCs w:val="22"/>
          <w:lang w:val="sk-SK"/>
        </w:rPr>
        <w:t xml:space="preserve">V zmysle Zákonníka práce má zamestnanec pri odchode do starobného dôchodku nárok na odmenu vo výške jednej priemernej mesačnej mzdy.  </w:t>
      </w:r>
    </w:p>
    <w:p w:rsidR="00DA6BC6" w:rsidRPr="007A31CC" w:rsidRDefault="00DA6BC6" w:rsidP="00460B72">
      <w:pPr>
        <w:suppressAutoHyphens/>
        <w:rPr>
          <w:rFonts w:cs="Arial"/>
          <w:color w:val="000000" w:themeColor="text1"/>
          <w:szCs w:val="22"/>
          <w:lang w:val="sk-SK"/>
        </w:rPr>
      </w:pPr>
    </w:p>
    <w:p w:rsidR="00DA6BC6" w:rsidRPr="007A31CC" w:rsidRDefault="00DA6BC6" w:rsidP="00DA6BC6">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Spoločnosť poskytuje zamestnancom jubilejné, pri odpracovaní 25 rokov, po dovŕšení 50 rokov života a pri odchode do dôchodku.</w:t>
      </w:r>
    </w:p>
    <w:p w:rsidR="00460B72" w:rsidRPr="007A31CC" w:rsidRDefault="00460B72" w:rsidP="00460B72">
      <w:pPr>
        <w:pStyle w:val="ABC-paragrahinNotes"/>
        <w:suppressAutoHyphens/>
        <w:spacing w:after="0"/>
        <w:ind w:left="425"/>
        <w:rPr>
          <w:rFonts w:ascii="Garamond" w:hAnsi="Garamond" w:cs="Arial"/>
          <w:color w:val="000000" w:themeColor="text1"/>
          <w:sz w:val="20"/>
          <w:lang w:val="sk-SK"/>
        </w:rPr>
      </w:pPr>
    </w:p>
    <w:p w:rsidR="00DA6BC6" w:rsidRPr="007A31CC" w:rsidRDefault="00DA6BC6" w:rsidP="00460B72">
      <w:pPr>
        <w:pStyle w:val="ABC-paragrahinNotes"/>
        <w:suppressAutoHyphens/>
        <w:spacing w:after="0"/>
        <w:ind w:left="425"/>
        <w:rPr>
          <w:rFonts w:ascii="Garamond" w:hAnsi="Garamond" w:cs="Arial"/>
          <w:color w:val="000000" w:themeColor="text1"/>
          <w:sz w:val="20"/>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Splatná daň z príjmu</w:t>
      </w:r>
    </w:p>
    <w:p w:rsidR="00460B72" w:rsidRPr="007A31CC" w:rsidRDefault="00460B72" w:rsidP="00460B72">
      <w:pPr>
        <w:pStyle w:val="ABC-paragrahinNotes"/>
        <w:suppressAutoHyphens/>
        <w:spacing w:after="0"/>
        <w:ind w:left="425"/>
        <w:rPr>
          <w:rFonts w:ascii="Garamond" w:hAnsi="Garamond" w:cs="Arial"/>
          <w:color w:val="000000" w:themeColor="text1"/>
          <w:sz w:val="20"/>
          <w:lang w:val="sk-SK"/>
        </w:rPr>
      </w:pPr>
    </w:p>
    <w:p w:rsidR="00460B72" w:rsidRPr="007A31CC" w:rsidRDefault="00460B72" w:rsidP="00460B72">
      <w:pPr>
        <w:pStyle w:val="odstavec"/>
        <w:rPr>
          <w:color w:val="000000" w:themeColor="text1"/>
          <w:lang w:val="sk-SK"/>
        </w:rPr>
      </w:pPr>
      <w:r w:rsidRPr="007A31CC">
        <w:rPr>
          <w:color w:val="000000" w:themeColor="text1"/>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Odložené dane</w:t>
      </w:r>
    </w:p>
    <w:p w:rsidR="00460B72" w:rsidRPr="007A31CC" w:rsidRDefault="00460B72" w:rsidP="00460B72">
      <w:pPr>
        <w:autoSpaceDE w:val="0"/>
        <w:autoSpaceDN w:val="0"/>
        <w:adjustRightInd w:val="0"/>
        <w:rPr>
          <w:rFonts w:cs="TimesNewRomanPS-BoldMT"/>
          <w:b/>
          <w:bCs/>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Odložené dane (odložená daňová pohľadávka a odložený daňový záväzok) sa vzťahujú na:</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a) dočasné rozdiely medzi účtovnou hodnotou majetku a účtovnou hodnotou záväzkov vykázanou v súvahe a ich daňovou základňou,</w:t>
      </w: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b) možnosť umorovať daňovú stratu v budúcnosti, ktorou sa rozumie možnosť odpočítať daňovú stratu</w:t>
      </w: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od základu dane v budúcnosti,</w:t>
      </w: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c) možnosť previesť nevyužité daňové odpočty a iné daňové nároky do budúcich období.</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pStyle w:val="odstavec"/>
        <w:rPr>
          <w:color w:val="000000" w:themeColor="text1"/>
          <w:lang w:val="sk-SK"/>
        </w:rPr>
      </w:pPr>
      <w:r w:rsidRPr="007A31CC">
        <w:rPr>
          <w:color w:val="000000" w:themeColor="text1"/>
          <w:lang w:val="sk-SK"/>
        </w:rPr>
        <w:t>Odložená daňová pohľadávka sa účtuje iba do takej výšky, do akej je pravdepodobné, že bude možné dočasné rozdiely vyrovnať voči budúcemu základu dane.</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Pri výpočte odloženej dane sa použije sadzba dane z príjmov, o ktorej sa predpokladá, že bude platiť v čase vyrovnania odloženej dane.</w:t>
      </w:r>
    </w:p>
    <w:p w:rsidR="00460B72" w:rsidRPr="007A31CC" w:rsidRDefault="00460B72" w:rsidP="00460B72">
      <w:pPr>
        <w:rPr>
          <w:rFonts w:cs="Arial"/>
          <w:color w:val="000000" w:themeColor="text1"/>
          <w:sz w:val="20"/>
          <w:lang w:val="sk-SK"/>
        </w:rPr>
      </w:pPr>
    </w:p>
    <w:p w:rsidR="00460B72" w:rsidRPr="007A31CC" w:rsidRDefault="00460B72" w:rsidP="00460B72">
      <w:pPr>
        <w:rPr>
          <w:rFonts w:cs="Arial"/>
          <w:color w:val="000000" w:themeColor="text1"/>
          <w:sz w:val="20"/>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r w:rsidRPr="007A31CC">
        <w:rPr>
          <w:color w:val="000000" w:themeColor="text1"/>
        </w:rPr>
        <w:t>Výdavky budúcich období a výnosy budúcich období</w:t>
      </w:r>
    </w:p>
    <w:p w:rsidR="00460B72" w:rsidRPr="007A31CC" w:rsidRDefault="00460B72" w:rsidP="00460B72">
      <w:pPr>
        <w:autoSpaceDE w:val="0"/>
        <w:autoSpaceDN w:val="0"/>
        <w:adjustRightInd w:val="0"/>
        <w:rPr>
          <w:rFonts w:cs="TimesNewRomanPSMT"/>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Výdavky budúcich období a výnosy budúcich období sa vykazujú vo výške, ktorá je potrebná na dodržanie zásady vecnej a časovej súvislosti s účtovným obdobím.</w:t>
      </w:r>
    </w:p>
    <w:p w:rsidR="00EB3F82" w:rsidRPr="007A31CC" w:rsidRDefault="00EB3F82" w:rsidP="006C66D0">
      <w:pPr>
        <w:autoSpaceDE w:val="0"/>
        <w:autoSpaceDN w:val="0"/>
        <w:adjustRightInd w:val="0"/>
        <w:rPr>
          <w:rFonts w:cs="TimesNewRomanPS-BoldMT"/>
          <w:b/>
          <w:bCs/>
          <w:color w:val="000000" w:themeColor="text1"/>
          <w:szCs w:val="22"/>
          <w:lang w:val="sk-SK"/>
        </w:rPr>
      </w:pPr>
    </w:p>
    <w:p w:rsidR="00EB3F82" w:rsidRPr="007A31CC" w:rsidRDefault="00EB3F82" w:rsidP="005B653D">
      <w:pPr>
        <w:rPr>
          <w:rFonts w:cs="TimesNewRomanPSMT"/>
          <w:color w:val="000000" w:themeColor="text1"/>
          <w:szCs w:val="22"/>
          <w:lang w:val="sk-SK"/>
        </w:rPr>
      </w:pPr>
    </w:p>
    <w:p w:rsidR="00460B72" w:rsidRPr="007A31CC" w:rsidRDefault="00460B72" w:rsidP="005B653D">
      <w:pPr>
        <w:rPr>
          <w:rFonts w:cs="TimesNewRomanPSMT"/>
          <w:color w:val="000000" w:themeColor="text1"/>
          <w:szCs w:val="22"/>
          <w:lang w:val="sk-SK"/>
        </w:rPr>
      </w:pPr>
    </w:p>
    <w:p w:rsidR="005B653D" w:rsidRPr="007A31CC" w:rsidRDefault="005B653D" w:rsidP="005B653D">
      <w:pPr>
        <w:rPr>
          <w:rFonts w:cs="TimesNewRomanPSMT"/>
          <w:color w:val="000000" w:themeColor="text1"/>
          <w:szCs w:val="22"/>
          <w:lang w:val="sk-SK"/>
        </w:rPr>
      </w:pPr>
    </w:p>
    <w:p w:rsidR="006C66D0" w:rsidRPr="007A31CC" w:rsidRDefault="0052556C" w:rsidP="005B653D">
      <w:pPr>
        <w:pStyle w:val="Nadpis3"/>
        <w:rPr>
          <w:color w:val="000000" w:themeColor="text1"/>
        </w:rPr>
      </w:pPr>
      <w:r w:rsidRPr="007A31CC">
        <w:rPr>
          <w:color w:val="000000" w:themeColor="text1"/>
        </w:rPr>
        <w:t>Lízing</w:t>
      </w:r>
    </w:p>
    <w:p w:rsidR="0052556C" w:rsidRPr="007A31CC" w:rsidRDefault="0052556C" w:rsidP="005B653D">
      <w:pPr>
        <w:pStyle w:val="Normlnysozarkami"/>
        <w:rPr>
          <w:color w:val="000000" w:themeColor="text1"/>
          <w:lang w:val="sk-SK"/>
        </w:rPr>
      </w:pPr>
    </w:p>
    <w:p w:rsidR="006C66D0" w:rsidRPr="007A31CC" w:rsidRDefault="006C66D0" w:rsidP="006C12B1">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Operatívny prenájom. Majetok prenajatý na základe operatívneho prenájmu vykazuje ako svoj majetok jeho vlastník, nie</w:t>
      </w:r>
      <w:r w:rsidR="0052556C" w:rsidRPr="007A31CC">
        <w:rPr>
          <w:rFonts w:cs="TimesNewRomanPSMT"/>
          <w:color w:val="000000" w:themeColor="text1"/>
          <w:szCs w:val="22"/>
          <w:lang w:val="sk-SK"/>
        </w:rPr>
        <w:t xml:space="preserve"> </w:t>
      </w:r>
      <w:r w:rsidRPr="007A31CC">
        <w:rPr>
          <w:rFonts w:cs="TimesNewRomanPSMT"/>
          <w:color w:val="000000" w:themeColor="text1"/>
          <w:szCs w:val="22"/>
          <w:lang w:val="sk-SK"/>
        </w:rPr>
        <w:t>nájomca.</w:t>
      </w:r>
      <w:r w:rsidR="0052556C" w:rsidRPr="007A31CC">
        <w:rPr>
          <w:rFonts w:cs="TimesNewRomanPSMT"/>
          <w:color w:val="000000" w:themeColor="text1"/>
          <w:szCs w:val="22"/>
          <w:lang w:val="sk-SK"/>
        </w:rPr>
        <w:t xml:space="preserve"> </w:t>
      </w:r>
      <w:r w:rsidR="0052556C" w:rsidRPr="007A31CC">
        <w:rPr>
          <w:color w:val="000000" w:themeColor="text1"/>
          <w:lang w:val="sk-SK"/>
        </w:rPr>
        <w:t>Majetok obstaraný formou operatívneho leasingu sa účtuje do nákladov rovnomerne počas doby trvania leasingovej zmluvy.</w:t>
      </w:r>
    </w:p>
    <w:p w:rsidR="005B653D" w:rsidRPr="007A31CC" w:rsidRDefault="005B653D" w:rsidP="006C66D0">
      <w:pPr>
        <w:autoSpaceDE w:val="0"/>
        <w:autoSpaceDN w:val="0"/>
        <w:adjustRightInd w:val="0"/>
        <w:rPr>
          <w:rFonts w:cs="TimesNewRomanPSMT"/>
          <w:color w:val="000000" w:themeColor="text1"/>
          <w:szCs w:val="22"/>
          <w:lang w:val="sk-SK"/>
        </w:rPr>
      </w:pPr>
    </w:p>
    <w:p w:rsidR="00460B72" w:rsidRPr="007A31CC" w:rsidRDefault="00460B72" w:rsidP="006C66D0">
      <w:pPr>
        <w:autoSpaceDE w:val="0"/>
        <w:autoSpaceDN w:val="0"/>
        <w:adjustRightInd w:val="0"/>
        <w:rPr>
          <w:rFonts w:cs="TimesNewRomanPSMT"/>
          <w:color w:val="000000" w:themeColor="text1"/>
          <w:szCs w:val="22"/>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bookmarkStart w:id="47" w:name="_Toc156113582"/>
      <w:bookmarkEnd w:id="33"/>
      <w:r w:rsidRPr="007A31CC">
        <w:rPr>
          <w:color w:val="000000" w:themeColor="text1"/>
        </w:rPr>
        <w:lastRenderedPageBreak/>
        <w:t>Výnosy</w:t>
      </w:r>
    </w:p>
    <w:p w:rsidR="00460B72" w:rsidRPr="007A31CC" w:rsidRDefault="00460B72" w:rsidP="00460B72">
      <w:pPr>
        <w:pStyle w:val="Normlnysozarkami"/>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r w:rsidRPr="007A31CC">
        <w:rPr>
          <w:color w:val="000000" w:themeColor="text1"/>
          <w:lang w:val="sk-SK"/>
        </w:rPr>
        <w:t xml:space="preserve">Výnosové úroky sa účtujú rovnomerne v účtovných obdobiach, ktorých sa vecne a časovo týkajú. </w:t>
      </w:r>
    </w:p>
    <w:p w:rsidR="00460B72" w:rsidRPr="007A31CC" w:rsidRDefault="00460B72" w:rsidP="00460B72">
      <w:pPr>
        <w:pStyle w:val="odstavec"/>
        <w:rPr>
          <w:color w:val="000000" w:themeColor="text1"/>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60B72" w:rsidRPr="007A31CC" w:rsidRDefault="00460B72" w:rsidP="00460B72">
      <w:pPr>
        <w:pStyle w:val="odstavec"/>
        <w:rPr>
          <w:color w:val="000000" w:themeColor="text1"/>
          <w:lang w:val="sk-SK"/>
        </w:rPr>
      </w:pPr>
    </w:p>
    <w:p w:rsidR="00460B72" w:rsidRPr="007A31CC" w:rsidRDefault="00460B72" w:rsidP="00460B72">
      <w:pPr>
        <w:pStyle w:val="odstavec"/>
        <w:rPr>
          <w:color w:val="000000" w:themeColor="text1"/>
          <w:lang w:val="sk-SK"/>
        </w:rPr>
      </w:pPr>
    </w:p>
    <w:p w:rsidR="00460B72" w:rsidRPr="007A31CC" w:rsidRDefault="00460B72" w:rsidP="00460B72">
      <w:pPr>
        <w:pStyle w:val="Nadpis3"/>
        <w:numPr>
          <w:ilvl w:val="2"/>
          <w:numId w:val="1"/>
        </w:numPr>
        <w:tabs>
          <w:tab w:val="clear" w:pos="567"/>
          <w:tab w:val="num" w:pos="1560"/>
        </w:tabs>
        <w:ind w:left="601" w:hanging="601"/>
        <w:rPr>
          <w:color w:val="000000" w:themeColor="text1"/>
        </w:rPr>
      </w:pPr>
      <w:bookmarkStart w:id="48" w:name="_Toc156113580"/>
      <w:r w:rsidRPr="007A31CC">
        <w:rPr>
          <w:color w:val="000000" w:themeColor="text1"/>
        </w:rPr>
        <w:t>Prepočet údajov v cudzích menách na euro men</w:t>
      </w:r>
      <w:bookmarkEnd w:id="48"/>
      <w:r w:rsidRPr="007A31CC">
        <w:rPr>
          <w:color w:val="000000" w:themeColor="text1"/>
        </w:rPr>
        <w:t>u</w:t>
      </w:r>
    </w:p>
    <w:p w:rsidR="00460B72" w:rsidRPr="007A31CC" w:rsidRDefault="00460B72" w:rsidP="00460B72">
      <w:pPr>
        <w:rPr>
          <w:color w:val="000000" w:themeColor="text1"/>
          <w:szCs w:val="22"/>
          <w:lang w:val="sk-SK"/>
        </w:rPr>
      </w:pPr>
    </w:p>
    <w:p w:rsidR="00460B72" w:rsidRPr="007A31CC" w:rsidRDefault="00460B72" w:rsidP="00460B72">
      <w:pPr>
        <w:pStyle w:val="Zkladntext"/>
        <w:rPr>
          <w:color w:val="000000" w:themeColor="text1"/>
          <w:szCs w:val="22"/>
          <w:lang w:val="sk-SK"/>
        </w:rPr>
      </w:pPr>
      <w:r w:rsidRPr="007A31CC">
        <w:rPr>
          <w:color w:val="000000" w:themeColor="text1"/>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460B72" w:rsidRPr="007A31CC" w:rsidRDefault="00460B72" w:rsidP="00460B72">
      <w:pPr>
        <w:pStyle w:val="Zkladntext"/>
        <w:rPr>
          <w:color w:val="000000" w:themeColor="text1"/>
          <w:szCs w:val="22"/>
          <w:lang w:val="sk-SK"/>
        </w:rPr>
      </w:pPr>
    </w:p>
    <w:p w:rsidR="00460B72" w:rsidRPr="007A31CC" w:rsidRDefault="00460B72" w:rsidP="00460B72">
      <w:pPr>
        <w:pStyle w:val="Zkladntext"/>
        <w:rPr>
          <w:color w:val="000000" w:themeColor="text1"/>
          <w:szCs w:val="22"/>
          <w:lang w:val="sk-SK"/>
        </w:rPr>
      </w:pPr>
      <w:r w:rsidRPr="007A31CC">
        <w:rPr>
          <w:color w:val="000000" w:themeColor="text1"/>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sidRPr="007A31CC">
        <w:rPr>
          <w:rFonts w:cs="TimesNewRomanPSMT"/>
          <w:color w:val="000000" w:themeColor="text1"/>
          <w:szCs w:val="22"/>
          <w:lang w:val="sk-SK"/>
        </w:rPr>
        <w:t>s vplyvom na výsledok hospodárenia</w:t>
      </w:r>
      <w:r w:rsidRPr="007A31CC">
        <w:rPr>
          <w:color w:val="000000" w:themeColor="text1"/>
          <w:szCs w:val="22"/>
          <w:lang w:val="sk-SK"/>
        </w:rPr>
        <w:t xml:space="preserve">. </w:t>
      </w:r>
    </w:p>
    <w:p w:rsidR="00460B72" w:rsidRPr="007A31CC" w:rsidRDefault="00460B72" w:rsidP="00460B72">
      <w:pPr>
        <w:pStyle w:val="Zkladntext"/>
        <w:rPr>
          <w:color w:val="000000" w:themeColor="text1"/>
          <w:szCs w:val="22"/>
          <w:lang w:val="sk-SK"/>
        </w:rPr>
      </w:pPr>
    </w:p>
    <w:p w:rsidR="00460B72" w:rsidRPr="007A31CC" w:rsidRDefault="00460B72" w:rsidP="00460B72">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w:t>
      </w:r>
    </w:p>
    <w:p w:rsidR="00460B72" w:rsidRPr="007A31CC" w:rsidRDefault="00460B72" w:rsidP="00460B72">
      <w:pPr>
        <w:pStyle w:val="Zkladntext"/>
        <w:rPr>
          <w:color w:val="000000" w:themeColor="text1"/>
          <w:szCs w:val="22"/>
          <w:lang w:val="sk-SK"/>
        </w:rPr>
      </w:pPr>
      <w:r w:rsidRPr="007A31CC">
        <w:rPr>
          <w:color w:val="000000" w:themeColor="text1"/>
          <w:szCs w:val="22"/>
          <w:lang w:val="sk-SK"/>
        </w:rPr>
        <w:t xml:space="preserve">Ku dňu, ku ktorému sa zostavuje účtovná závierka, sa na menu euro už neprepočítavajú. </w:t>
      </w:r>
    </w:p>
    <w:p w:rsidR="00460B72" w:rsidRPr="007A31CC" w:rsidRDefault="00460B72" w:rsidP="00460B72">
      <w:pPr>
        <w:pStyle w:val="Zkladntext"/>
        <w:rPr>
          <w:color w:val="000000" w:themeColor="text1"/>
          <w:szCs w:val="22"/>
          <w:lang w:val="sk-SK"/>
        </w:rPr>
      </w:pPr>
    </w:p>
    <w:p w:rsidR="00460B72" w:rsidRPr="007A31CC" w:rsidRDefault="00460B72" w:rsidP="00460B72">
      <w:pPr>
        <w:pStyle w:val="Zkladntext"/>
        <w:rPr>
          <w:color w:val="000000" w:themeColor="text1"/>
          <w:lang w:val="sk-SK"/>
        </w:rPr>
      </w:pPr>
      <w:r w:rsidRPr="007A31CC">
        <w:rPr>
          <w:color w:val="000000" w:themeColor="text1"/>
          <w:lang w:val="sk-SK"/>
        </w:rPr>
        <w:t>Na ocenenie prírastku cudzej meny nakúpenej za euro sa použije kurz, za ktorý bola táto cudzia mena nakúpená.</w:t>
      </w: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r w:rsidRPr="007A31CC">
        <w:rPr>
          <w:color w:val="000000" w:themeColor="text1"/>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05361D" w:rsidRPr="007A31CC" w:rsidRDefault="0005361D" w:rsidP="00460B72">
      <w:pPr>
        <w:pStyle w:val="Zkladntext"/>
        <w:rPr>
          <w:color w:val="000000" w:themeColor="text1"/>
          <w:lang w:val="sk-SK"/>
        </w:rPr>
      </w:pPr>
    </w:p>
    <w:p w:rsidR="0005361D" w:rsidRPr="007A31CC" w:rsidRDefault="0005361D"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0979BE" w:rsidRPr="007A31CC" w:rsidRDefault="000979BE"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60B72" w:rsidRPr="007A31CC" w:rsidRDefault="00460B72" w:rsidP="00460B72">
      <w:pPr>
        <w:pStyle w:val="Zkladntext"/>
        <w:rPr>
          <w:color w:val="000000" w:themeColor="text1"/>
          <w:lang w:val="sk-SK"/>
        </w:rPr>
      </w:pPr>
    </w:p>
    <w:p w:rsidR="004A7C5B" w:rsidRPr="007A31CC" w:rsidRDefault="00C9279C" w:rsidP="00E172C6">
      <w:pPr>
        <w:pStyle w:val="Nadpis1"/>
        <w:rPr>
          <w:color w:val="000000" w:themeColor="text1"/>
        </w:rPr>
      </w:pPr>
      <w:r w:rsidRPr="007A31CC">
        <w:rPr>
          <w:color w:val="000000" w:themeColor="text1"/>
        </w:rPr>
        <w:lastRenderedPageBreak/>
        <w:t>INFORMÁCIE O AKTÍVACH</w:t>
      </w:r>
      <w:bookmarkEnd w:id="47"/>
    </w:p>
    <w:p w:rsidR="0003268B" w:rsidRPr="007A31CC" w:rsidRDefault="0003268B">
      <w:pPr>
        <w:rPr>
          <w:color w:val="000000" w:themeColor="text1"/>
          <w:szCs w:val="22"/>
          <w:lang w:val="sk-SK"/>
        </w:rPr>
      </w:pPr>
    </w:p>
    <w:p w:rsidR="00452463" w:rsidRPr="007A31CC" w:rsidRDefault="007241C7" w:rsidP="007E70D9">
      <w:pPr>
        <w:pStyle w:val="Nadpis2"/>
        <w:rPr>
          <w:color w:val="000000" w:themeColor="text1"/>
          <w:lang w:val="sk-SK"/>
        </w:rPr>
      </w:pPr>
      <w:r w:rsidRPr="007A31CC">
        <w:rPr>
          <w:color w:val="000000" w:themeColor="text1"/>
          <w:lang w:val="sk-SK"/>
        </w:rPr>
        <w:t>Prehľad o pohybe dlhodobého majetku</w:t>
      </w:r>
    </w:p>
    <w:p w:rsidR="0003268B" w:rsidRPr="007A31CC" w:rsidRDefault="0003268B">
      <w:pPr>
        <w:rPr>
          <w:color w:val="000000" w:themeColor="text1"/>
          <w:lang w:val="sk-SK"/>
        </w:rPr>
      </w:pPr>
    </w:p>
    <w:p w:rsidR="007241C7" w:rsidRPr="007A31CC" w:rsidRDefault="007241C7" w:rsidP="007E70D9">
      <w:pPr>
        <w:pStyle w:val="Nadpis3"/>
        <w:rPr>
          <w:color w:val="000000" w:themeColor="text1"/>
        </w:rPr>
      </w:pPr>
      <w:r w:rsidRPr="007A31CC">
        <w:rPr>
          <w:color w:val="000000" w:themeColor="text1"/>
        </w:rPr>
        <w:t xml:space="preserve">Prehľad o pohybe dlhodobého nehmotného majetku </w:t>
      </w:r>
    </w:p>
    <w:p w:rsidR="0003268B" w:rsidRPr="007A31CC" w:rsidRDefault="0003268B">
      <w:pPr>
        <w:rPr>
          <w:color w:val="000000" w:themeColor="text1"/>
          <w:lang w:val="sk-SK"/>
        </w:rPr>
      </w:pPr>
    </w:p>
    <w:p w:rsidR="00971314" w:rsidRPr="007A31CC" w:rsidRDefault="00971314" w:rsidP="00971314">
      <w:pPr>
        <w:autoSpaceDE w:val="0"/>
        <w:autoSpaceDN w:val="0"/>
        <w:adjustRightInd w:val="0"/>
        <w:rPr>
          <w:b/>
          <w:color w:val="000000" w:themeColor="text1"/>
          <w:szCs w:val="22"/>
          <w:lang w:val="sk-SK"/>
        </w:rPr>
      </w:pPr>
      <w:r w:rsidRPr="007A31CC">
        <w:rPr>
          <w:rFonts w:cs="TimesNewRomanPSMT"/>
          <w:color w:val="000000" w:themeColor="text1"/>
          <w:szCs w:val="22"/>
          <w:lang w:val="sk-SK"/>
        </w:rPr>
        <w:t>Prehľad o pohybe dlhodobého nehmotného majetku od 1. januára 201</w:t>
      </w:r>
      <w:r w:rsidR="00067AB4" w:rsidRPr="007A31CC">
        <w:rPr>
          <w:rFonts w:cs="TimesNewRomanPSMT"/>
          <w:color w:val="000000" w:themeColor="text1"/>
          <w:szCs w:val="22"/>
          <w:lang w:val="sk-SK"/>
        </w:rPr>
        <w:t>3</w:t>
      </w:r>
      <w:r w:rsidRPr="007A31CC">
        <w:rPr>
          <w:rFonts w:cs="TimesNewRomanPSMT"/>
          <w:color w:val="000000" w:themeColor="text1"/>
          <w:szCs w:val="22"/>
          <w:lang w:val="sk-SK"/>
        </w:rPr>
        <w:t xml:space="preserve"> do 31. decembra 201</w:t>
      </w:r>
      <w:r w:rsidR="00067AB4" w:rsidRPr="007A31CC">
        <w:rPr>
          <w:rFonts w:cs="TimesNewRomanPSMT"/>
          <w:color w:val="000000" w:themeColor="text1"/>
          <w:szCs w:val="22"/>
          <w:lang w:val="sk-SK"/>
        </w:rPr>
        <w:t>3</w:t>
      </w:r>
      <w:r w:rsidRPr="007A31CC">
        <w:rPr>
          <w:rFonts w:cs="TimesNewRomanPSMT"/>
          <w:color w:val="000000" w:themeColor="text1"/>
          <w:szCs w:val="22"/>
          <w:lang w:val="sk-SK"/>
        </w:rPr>
        <w:t xml:space="preserve"> a za porovnateľné obdobie od 1. januára 201</w:t>
      </w:r>
      <w:r w:rsidR="00937569" w:rsidRPr="007A31CC">
        <w:rPr>
          <w:rFonts w:cs="TimesNewRomanPSMT"/>
          <w:color w:val="000000" w:themeColor="text1"/>
          <w:szCs w:val="22"/>
          <w:lang w:val="sk-SK"/>
        </w:rPr>
        <w:t>2</w:t>
      </w:r>
      <w:r w:rsidRPr="007A31CC">
        <w:rPr>
          <w:rFonts w:cs="TimesNewRomanPSMT"/>
          <w:color w:val="000000" w:themeColor="text1"/>
          <w:szCs w:val="22"/>
          <w:lang w:val="sk-SK"/>
        </w:rPr>
        <w:t xml:space="preserve"> do 31. decembra 201</w:t>
      </w:r>
      <w:r w:rsidR="00937569" w:rsidRPr="007A31CC">
        <w:rPr>
          <w:rFonts w:cs="TimesNewRomanPSMT"/>
          <w:color w:val="000000" w:themeColor="text1"/>
          <w:szCs w:val="22"/>
          <w:lang w:val="sk-SK"/>
        </w:rPr>
        <w:t>2</w:t>
      </w:r>
      <w:r w:rsidRPr="007A31CC">
        <w:rPr>
          <w:rFonts w:cs="TimesNewRomanPSMT"/>
          <w:color w:val="000000" w:themeColor="text1"/>
          <w:szCs w:val="22"/>
          <w:lang w:val="sk-SK"/>
        </w:rPr>
        <w:t xml:space="preserve"> je uvedený v nasledujúcich tabuľkách:</w:t>
      </w:r>
    </w:p>
    <w:p w:rsidR="00DE0D4C" w:rsidRPr="007A31CC" w:rsidRDefault="00DE0D4C" w:rsidP="00971314">
      <w:pPr>
        <w:rPr>
          <w:color w:val="000000" w:themeColor="text1"/>
          <w:lang w:val="sk-SK"/>
        </w:rPr>
      </w:pPr>
    </w:p>
    <w:bookmarkStart w:id="49" w:name="_MON_1452661433"/>
    <w:bookmarkEnd w:id="49"/>
    <w:p w:rsidR="0084010B" w:rsidRPr="007A31CC" w:rsidRDefault="0084010B" w:rsidP="00971314">
      <w:pPr>
        <w:rPr>
          <w:color w:val="000000" w:themeColor="text1"/>
          <w:lang w:val="sk-SK"/>
        </w:rPr>
      </w:pPr>
      <w:r w:rsidRPr="007A31CC">
        <w:rPr>
          <w:color w:val="000000" w:themeColor="text1"/>
          <w:lang w:val="sk-SK"/>
        </w:rPr>
        <w:object w:dxaOrig="10406" w:dyaOrig="8483">
          <v:shape id="_x0000_i1030" type="#_x0000_t75" style="width:448.3pt;height:392.55pt" o:ole="">
            <v:imagedata r:id="rId18" o:title=""/>
          </v:shape>
          <o:OLEObject Type="Embed" ProgID="Excel.Sheet.12" ShapeID="_x0000_i1030" DrawAspect="Content" ObjectID="_1456565326" r:id="rId19"/>
        </w:object>
      </w:r>
    </w:p>
    <w:p w:rsidR="0084010B" w:rsidRPr="007A31CC" w:rsidRDefault="0084010B" w:rsidP="00971314">
      <w:pPr>
        <w:rPr>
          <w:color w:val="000000" w:themeColor="text1"/>
          <w:lang w:val="sk-SK"/>
        </w:rPr>
      </w:pPr>
    </w:p>
    <w:p w:rsidR="0050193A" w:rsidRPr="007A31CC" w:rsidRDefault="0050193A" w:rsidP="0050193A">
      <w:pPr>
        <w:tabs>
          <w:tab w:val="right" w:pos="8506"/>
        </w:tabs>
        <w:rPr>
          <w:b/>
          <w:color w:val="000000" w:themeColor="text1"/>
          <w:szCs w:val="22"/>
          <w:lang w:val="sk-SK"/>
        </w:rPr>
      </w:pPr>
      <w:bookmarkStart w:id="50" w:name="_MON_1387701679"/>
      <w:bookmarkStart w:id="51" w:name="_MON_1387701747"/>
      <w:bookmarkStart w:id="52" w:name="_MON_1387701767"/>
      <w:bookmarkStart w:id="53" w:name="_MON_1387701806"/>
      <w:bookmarkStart w:id="54" w:name="_MON_1387701983"/>
      <w:bookmarkStart w:id="55" w:name="_MON_1387702399"/>
      <w:bookmarkStart w:id="56" w:name="_MON_1387957758"/>
      <w:bookmarkStart w:id="57" w:name="_MON_1387958607"/>
      <w:bookmarkStart w:id="58" w:name="_MON_1387958660"/>
      <w:bookmarkStart w:id="59" w:name="_MON_1387958883"/>
      <w:bookmarkStart w:id="60" w:name="_MON_1387958914"/>
      <w:bookmarkStart w:id="61" w:name="_MON_1387959298"/>
      <w:bookmarkStart w:id="62" w:name="_MON_1387959787"/>
      <w:bookmarkStart w:id="63" w:name="_MON_1388472775"/>
      <w:bookmarkStart w:id="64" w:name="_MON_1388472854"/>
      <w:bookmarkStart w:id="65" w:name="_MON_1388472908"/>
      <w:bookmarkStart w:id="66" w:name="_MON_1388473410"/>
      <w:bookmarkStart w:id="67" w:name="_MON_1388473461"/>
      <w:bookmarkStart w:id="68" w:name="_MON_1388473966"/>
      <w:bookmarkStart w:id="69" w:name="_MON_1388473997"/>
      <w:bookmarkStart w:id="70" w:name="_MON_1388474016"/>
      <w:bookmarkStart w:id="71" w:name="_MON_1388834286"/>
      <w:bookmarkStart w:id="72" w:name="_MON_1388834303"/>
      <w:bookmarkStart w:id="73" w:name="_MON_1388834320"/>
      <w:bookmarkStart w:id="74" w:name="_MON_1389446630"/>
      <w:bookmarkStart w:id="75" w:name="_MON_1387701047"/>
      <w:bookmarkStart w:id="76" w:name="_MON_1387701206"/>
      <w:bookmarkStart w:id="77" w:name="_MON_1387701236"/>
      <w:bookmarkStart w:id="78" w:name="_MON_1387701274"/>
      <w:bookmarkStart w:id="79" w:name="_MON_1387701632"/>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00971314" w:rsidRPr="007A31CC" w:rsidRDefault="00971314" w:rsidP="007E70D9">
      <w:pPr>
        <w:rPr>
          <w:b/>
          <w:color w:val="000000" w:themeColor="text1"/>
          <w:lang w:val="sk-SK"/>
        </w:rPr>
      </w:pPr>
    </w:p>
    <w:bookmarkStart w:id="80" w:name="_MON_1388473228"/>
    <w:bookmarkEnd w:id="80"/>
    <w:p w:rsidR="00EE1A6A" w:rsidRPr="007A31CC" w:rsidRDefault="00E6225B">
      <w:pPr>
        <w:rPr>
          <w:color w:val="000000" w:themeColor="text1"/>
          <w:lang w:val="sk-SK"/>
        </w:rPr>
      </w:pPr>
      <w:r w:rsidRPr="007A31CC">
        <w:rPr>
          <w:color w:val="000000" w:themeColor="text1"/>
          <w:lang w:val="sk-SK"/>
        </w:rPr>
        <w:object w:dxaOrig="10406" w:dyaOrig="8483">
          <v:shape id="_x0000_i1031" type="#_x0000_t75" style="width:448.3pt;height:392.55pt" o:ole="">
            <v:imagedata r:id="rId20" o:title=""/>
          </v:shape>
          <o:OLEObject Type="Embed" ProgID="Excel.Sheet.12" ShapeID="_x0000_i1031" DrawAspect="Content" ObjectID="_1456565327" r:id="rId21"/>
        </w:object>
      </w:r>
    </w:p>
    <w:p w:rsidR="002F608A" w:rsidRPr="007A31CC" w:rsidRDefault="002F608A">
      <w:pPr>
        <w:rPr>
          <w:b/>
          <w:color w:val="000000" w:themeColor="text1"/>
          <w:lang w:val="sk-SK"/>
        </w:rPr>
      </w:pPr>
      <w:bookmarkStart w:id="81" w:name="_MON_1388474085"/>
      <w:bookmarkStart w:id="82" w:name="_MON_1388581890"/>
      <w:bookmarkStart w:id="83" w:name="_MON_1388581906"/>
      <w:bookmarkStart w:id="84" w:name="_MON_1388834335"/>
      <w:bookmarkStart w:id="85" w:name="_MON_1389446661"/>
      <w:bookmarkStart w:id="86" w:name="_MON_1387705235"/>
      <w:bookmarkStart w:id="87" w:name="_MON_1387959861"/>
      <w:bookmarkStart w:id="88" w:name="_MON_1387959884"/>
      <w:bookmarkStart w:id="89" w:name="_MON_1388391671"/>
      <w:bookmarkStart w:id="90" w:name="_MON_1388472880"/>
      <w:bookmarkStart w:id="91" w:name="_MON_1388472921"/>
      <w:bookmarkStart w:id="92" w:name="_MON_1388472945"/>
      <w:bookmarkStart w:id="93" w:name="_MON_1388472961"/>
      <w:bookmarkEnd w:id="81"/>
      <w:bookmarkEnd w:id="82"/>
      <w:bookmarkEnd w:id="83"/>
      <w:bookmarkEnd w:id="84"/>
      <w:bookmarkEnd w:id="85"/>
      <w:bookmarkEnd w:id="86"/>
      <w:bookmarkEnd w:id="87"/>
      <w:bookmarkEnd w:id="88"/>
      <w:bookmarkEnd w:id="89"/>
      <w:bookmarkEnd w:id="90"/>
      <w:bookmarkEnd w:id="91"/>
      <w:bookmarkEnd w:id="92"/>
      <w:bookmarkEnd w:id="93"/>
    </w:p>
    <w:p w:rsidR="007241C7" w:rsidRPr="007A31CC" w:rsidRDefault="003765F7" w:rsidP="007E70D9">
      <w:pPr>
        <w:pStyle w:val="Nadpis3"/>
        <w:rPr>
          <w:color w:val="000000" w:themeColor="text1"/>
        </w:rPr>
      </w:pPr>
      <w:r w:rsidRPr="007A31CC">
        <w:rPr>
          <w:color w:val="000000" w:themeColor="text1"/>
        </w:rPr>
        <w:br w:type="page"/>
      </w:r>
      <w:r w:rsidR="007241C7" w:rsidRPr="007A31CC">
        <w:rPr>
          <w:color w:val="000000" w:themeColor="text1"/>
        </w:rPr>
        <w:lastRenderedPageBreak/>
        <w:t xml:space="preserve">Prehľad o pohybe dlhodobého hmotného majetku </w:t>
      </w:r>
    </w:p>
    <w:p w:rsidR="00452463" w:rsidRPr="007A31CC" w:rsidRDefault="00452463">
      <w:pPr>
        <w:jc w:val="center"/>
        <w:rPr>
          <w:b/>
          <w:color w:val="000000" w:themeColor="text1"/>
          <w:lang w:val="sk-SK"/>
        </w:rPr>
      </w:pPr>
    </w:p>
    <w:p w:rsidR="00DE0D4C" w:rsidRPr="007A31CC" w:rsidRDefault="001F54E3" w:rsidP="00194BD5">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Prehľad o pohybe dlhodobého hmotného majetku od 1. januára 201</w:t>
      </w:r>
      <w:r w:rsidR="00067AB4" w:rsidRPr="007A31CC">
        <w:rPr>
          <w:rFonts w:cs="TimesNewRomanPSMT"/>
          <w:color w:val="000000" w:themeColor="text1"/>
          <w:szCs w:val="22"/>
          <w:lang w:val="sk-SK"/>
        </w:rPr>
        <w:t>3</w:t>
      </w:r>
      <w:r w:rsidRPr="007A31CC">
        <w:rPr>
          <w:rFonts w:cs="TimesNewRomanPSMT"/>
          <w:color w:val="000000" w:themeColor="text1"/>
          <w:szCs w:val="22"/>
          <w:lang w:val="sk-SK"/>
        </w:rPr>
        <w:t xml:space="preserve"> do</w:t>
      </w:r>
      <w:r w:rsidR="00971314" w:rsidRPr="007A31CC">
        <w:rPr>
          <w:rFonts w:cs="TimesNewRomanPSMT"/>
          <w:color w:val="000000" w:themeColor="text1"/>
          <w:szCs w:val="22"/>
          <w:lang w:val="sk-SK"/>
        </w:rPr>
        <w:t xml:space="preserve"> </w:t>
      </w:r>
      <w:r w:rsidRPr="007A31CC">
        <w:rPr>
          <w:rFonts w:cs="TimesNewRomanPSMT"/>
          <w:color w:val="000000" w:themeColor="text1"/>
          <w:szCs w:val="22"/>
          <w:lang w:val="sk-SK"/>
        </w:rPr>
        <w:t>31. decembra 201</w:t>
      </w:r>
      <w:r w:rsidR="00067AB4" w:rsidRPr="007A31CC">
        <w:rPr>
          <w:rFonts w:cs="TimesNewRomanPSMT"/>
          <w:color w:val="000000" w:themeColor="text1"/>
          <w:szCs w:val="22"/>
          <w:lang w:val="sk-SK"/>
        </w:rPr>
        <w:t>3</w:t>
      </w:r>
      <w:r w:rsidRPr="007A31CC">
        <w:rPr>
          <w:rFonts w:cs="TimesNewRomanPSMT"/>
          <w:color w:val="000000" w:themeColor="text1"/>
          <w:szCs w:val="22"/>
          <w:lang w:val="sk-SK"/>
        </w:rPr>
        <w:t xml:space="preserve"> a za porovnateľné obdobie od 1. januára 201</w:t>
      </w:r>
      <w:r w:rsidR="00067AB4" w:rsidRPr="007A31CC">
        <w:rPr>
          <w:rFonts w:cs="TimesNewRomanPSMT"/>
          <w:color w:val="000000" w:themeColor="text1"/>
          <w:szCs w:val="22"/>
          <w:lang w:val="sk-SK"/>
        </w:rPr>
        <w:t>2</w:t>
      </w:r>
      <w:r w:rsidRPr="007A31CC">
        <w:rPr>
          <w:rFonts w:cs="TimesNewRomanPSMT"/>
          <w:color w:val="000000" w:themeColor="text1"/>
          <w:szCs w:val="22"/>
          <w:lang w:val="sk-SK"/>
        </w:rPr>
        <w:t xml:space="preserve"> do 31. decembra 201</w:t>
      </w:r>
      <w:r w:rsidR="00067AB4" w:rsidRPr="007A31CC">
        <w:rPr>
          <w:rFonts w:cs="TimesNewRomanPSMT"/>
          <w:color w:val="000000" w:themeColor="text1"/>
          <w:szCs w:val="22"/>
          <w:lang w:val="sk-SK"/>
        </w:rPr>
        <w:t>2</w:t>
      </w:r>
      <w:r w:rsidRPr="007A31CC">
        <w:rPr>
          <w:rFonts w:cs="TimesNewRomanPSMT"/>
          <w:color w:val="000000" w:themeColor="text1"/>
          <w:szCs w:val="22"/>
          <w:lang w:val="sk-SK"/>
        </w:rPr>
        <w:t xml:space="preserve"> je uvedený v</w:t>
      </w:r>
      <w:r w:rsidR="00194BD5" w:rsidRPr="007A31CC">
        <w:rPr>
          <w:rFonts w:cs="TimesNewRomanPSMT"/>
          <w:color w:val="000000" w:themeColor="text1"/>
          <w:szCs w:val="22"/>
          <w:lang w:val="sk-SK"/>
        </w:rPr>
        <w:t xml:space="preserve"> nasledujúcich </w:t>
      </w:r>
      <w:r w:rsidRPr="007A31CC">
        <w:rPr>
          <w:rFonts w:cs="TimesNewRomanPSMT"/>
          <w:color w:val="000000" w:themeColor="text1"/>
          <w:szCs w:val="22"/>
          <w:lang w:val="sk-SK"/>
        </w:rPr>
        <w:t>tabuľkách</w:t>
      </w:r>
      <w:r w:rsidR="00194BD5" w:rsidRPr="007A31CC">
        <w:rPr>
          <w:rFonts w:cs="TimesNewRomanPSMT"/>
          <w:color w:val="000000" w:themeColor="text1"/>
          <w:szCs w:val="22"/>
          <w:lang w:val="sk-SK"/>
        </w:rPr>
        <w:t>:</w:t>
      </w:r>
    </w:p>
    <w:p w:rsidR="002F608A" w:rsidRPr="007A31CC" w:rsidRDefault="002F608A" w:rsidP="00194BD5">
      <w:pPr>
        <w:autoSpaceDE w:val="0"/>
        <w:autoSpaceDN w:val="0"/>
        <w:adjustRightInd w:val="0"/>
        <w:rPr>
          <w:b/>
          <w:color w:val="000000" w:themeColor="text1"/>
          <w:szCs w:val="22"/>
          <w:lang w:val="sk-SK"/>
        </w:rPr>
      </w:pPr>
    </w:p>
    <w:bookmarkStart w:id="94" w:name="_MON_1452661713"/>
    <w:bookmarkEnd w:id="94"/>
    <w:p w:rsidR="0084010B" w:rsidRPr="007A31CC" w:rsidRDefault="002B7062" w:rsidP="00194BD5">
      <w:pPr>
        <w:autoSpaceDE w:val="0"/>
        <w:autoSpaceDN w:val="0"/>
        <w:adjustRightInd w:val="0"/>
        <w:rPr>
          <w:b/>
          <w:color w:val="000000" w:themeColor="text1"/>
          <w:szCs w:val="22"/>
          <w:lang w:val="sk-SK"/>
        </w:rPr>
      </w:pPr>
      <w:r w:rsidRPr="007A31CC">
        <w:rPr>
          <w:color w:val="000000" w:themeColor="text1"/>
          <w:lang w:val="sk-SK"/>
        </w:rPr>
        <w:object w:dxaOrig="11476" w:dyaOrig="8467">
          <v:shape id="_x0000_i1032" type="#_x0000_t75" style="width:490.85pt;height:390.05pt" o:ole="">
            <v:imagedata r:id="rId22" o:title=""/>
          </v:shape>
          <o:OLEObject Type="Embed" ProgID="Excel.Sheet.12" ShapeID="_x0000_i1032" DrawAspect="Content" ObjectID="_1456565328" r:id="rId23"/>
        </w:object>
      </w:r>
    </w:p>
    <w:p w:rsidR="0084010B" w:rsidRPr="007A31CC" w:rsidRDefault="0084010B" w:rsidP="00194BD5">
      <w:pPr>
        <w:autoSpaceDE w:val="0"/>
        <w:autoSpaceDN w:val="0"/>
        <w:adjustRightInd w:val="0"/>
        <w:rPr>
          <w:b/>
          <w:color w:val="000000" w:themeColor="text1"/>
          <w:szCs w:val="22"/>
          <w:lang w:val="sk-SK"/>
        </w:rPr>
      </w:pPr>
    </w:p>
    <w:p w:rsidR="0050193A" w:rsidRPr="007A31CC" w:rsidRDefault="0050193A" w:rsidP="0050193A">
      <w:pPr>
        <w:tabs>
          <w:tab w:val="right" w:pos="8506"/>
        </w:tabs>
        <w:rPr>
          <w:b/>
          <w:color w:val="000000" w:themeColor="text1"/>
          <w:szCs w:val="22"/>
          <w:lang w:val="sk-SK"/>
        </w:rPr>
      </w:pPr>
      <w:bookmarkStart w:id="95" w:name="_MON_1388473054"/>
      <w:bookmarkStart w:id="96" w:name="_MON_1388473102"/>
      <w:bookmarkStart w:id="97" w:name="_MON_1388473536"/>
      <w:bookmarkStart w:id="98" w:name="_MON_1388474097"/>
      <w:bookmarkStart w:id="99" w:name="_MON_1388834346"/>
      <w:bookmarkStart w:id="100" w:name="_MON_1389446693"/>
      <w:bookmarkStart w:id="101" w:name="_MON_1389446705"/>
      <w:bookmarkStart w:id="102" w:name="_MON_1389446759"/>
      <w:bookmarkStart w:id="103" w:name="_MON_1387705333"/>
      <w:bookmarkStart w:id="104" w:name="_MON_1387705363"/>
      <w:bookmarkStart w:id="105" w:name="_MON_1387705429"/>
      <w:bookmarkStart w:id="106" w:name="_MON_1387705454"/>
      <w:bookmarkStart w:id="107" w:name="_MON_1387705483"/>
      <w:bookmarkStart w:id="108" w:name="_MON_1387705500"/>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rsidR="00452463" w:rsidRPr="007A31CC" w:rsidRDefault="00452463">
      <w:pPr>
        <w:jc w:val="center"/>
        <w:rPr>
          <w:b/>
          <w:color w:val="000000" w:themeColor="text1"/>
          <w:lang w:val="sk-SK"/>
        </w:rPr>
      </w:pPr>
    </w:p>
    <w:bookmarkStart w:id="109" w:name="_MON_1387705580"/>
    <w:bookmarkEnd w:id="109"/>
    <w:p w:rsidR="0050193A" w:rsidRPr="007A31CC" w:rsidRDefault="00E6225B" w:rsidP="00E6225B">
      <w:pPr>
        <w:rPr>
          <w:b/>
          <w:color w:val="000000" w:themeColor="text1"/>
          <w:lang w:val="sk-SK"/>
        </w:rPr>
      </w:pPr>
      <w:r w:rsidRPr="007A31CC">
        <w:rPr>
          <w:color w:val="000000" w:themeColor="text1"/>
          <w:lang w:val="sk-SK"/>
        </w:rPr>
        <w:object w:dxaOrig="11476" w:dyaOrig="8713">
          <v:shape id="_x0000_i1033" type="#_x0000_t75" style="width:490.85pt;height:401.3pt" o:ole="">
            <v:imagedata r:id="rId24" o:title=""/>
          </v:shape>
          <o:OLEObject Type="Embed" ProgID="Excel.Sheet.12" ShapeID="_x0000_i1033" DrawAspect="Content" ObjectID="_1456565329" r:id="rId25"/>
        </w:object>
      </w:r>
      <w:bookmarkStart w:id="110" w:name="_MON_1388474546"/>
      <w:bookmarkStart w:id="111" w:name="_MON_1388834362"/>
      <w:bookmarkStart w:id="112" w:name="_MON_1389446782"/>
      <w:bookmarkEnd w:id="110"/>
      <w:bookmarkEnd w:id="111"/>
      <w:bookmarkEnd w:id="112"/>
    </w:p>
    <w:p w:rsidR="00C65F36" w:rsidRPr="007A31CC" w:rsidRDefault="00C65F36">
      <w:pPr>
        <w:rPr>
          <w:b/>
          <w:color w:val="000000" w:themeColor="text1"/>
          <w:lang w:val="sk-SK"/>
        </w:rPr>
      </w:pPr>
    </w:p>
    <w:p w:rsidR="00AE584E" w:rsidRPr="007A31CC" w:rsidRDefault="00C9279C" w:rsidP="007E70D9">
      <w:pPr>
        <w:pStyle w:val="Nadpis2"/>
        <w:rPr>
          <w:color w:val="000000" w:themeColor="text1"/>
          <w:lang w:val="sk-SK"/>
        </w:rPr>
      </w:pPr>
      <w:r w:rsidRPr="007A31CC">
        <w:rPr>
          <w:color w:val="000000" w:themeColor="text1"/>
          <w:lang w:val="sk-SK"/>
        </w:rPr>
        <w:t xml:space="preserve">Spôsob a výška poistenia dlhodobého </w:t>
      </w:r>
      <w:r w:rsidR="009F4CD7" w:rsidRPr="007A31CC">
        <w:rPr>
          <w:color w:val="000000" w:themeColor="text1"/>
          <w:lang w:val="sk-SK"/>
        </w:rPr>
        <w:t xml:space="preserve">nehmotného a hmotného </w:t>
      </w:r>
      <w:r w:rsidRPr="007A31CC">
        <w:rPr>
          <w:color w:val="000000" w:themeColor="text1"/>
          <w:lang w:val="sk-SK"/>
        </w:rPr>
        <w:t>majetku</w:t>
      </w:r>
    </w:p>
    <w:p w:rsidR="00E6225B" w:rsidRPr="007A31CC" w:rsidRDefault="00E6225B" w:rsidP="00E6225B">
      <w:pPr>
        <w:rPr>
          <w:color w:val="000000" w:themeColor="text1"/>
          <w:highlight w:val="yellow"/>
          <w:lang w:val="sk-SK"/>
        </w:rPr>
      </w:pPr>
    </w:p>
    <w:bookmarkStart w:id="113" w:name="_MON_1388473190"/>
    <w:bookmarkEnd w:id="113"/>
    <w:p w:rsidR="00E6225B" w:rsidRPr="007A31CC" w:rsidRDefault="000979BE" w:rsidP="00E6225B">
      <w:pPr>
        <w:rPr>
          <w:color w:val="000000" w:themeColor="text1"/>
          <w:lang w:val="sk-SK"/>
        </w:rPr>
      </w:pPr>
      <w:r w:rsidRPr="007A31CC">
        <w:rPr>
          <w:color w:val="000000" w:themeColor="text1"/>
          <w:szCs w:val="22"/>
          <w:lang w:val="sk-SK"/>
        </w:rPr>
        <w:object w:dxaOrig="9490" w:dyaOrig="2488">
          <v:shape id="_x0000_i1034" type="#_x0000_t75" style="width:449.55pt;height:126.45pt" o:ole="">
            <v:imagedata r:id="rId26" o:title=""/>
          </v:shape>
          <o:OLEObject Type="Embed" ProgID="Excel.Sheet.8" ShapeID="_x0000_i1034" DrawAspect="Content" ObjectID="_1456565330" r:id="rId27"/>
        </w:object>
      </w:r>
    </w:p>
    <w:p w:rsidR="00DE0D4C" w:rsidRPr="007A31CC" w:rsidRDefault="00DE0D4C" w:rsidP="00AE584E">
      <w:pPr>
        <w:pStyle w:val="Normlnysozarkami"/>
        <w:ind w:left="0"/>
        <w:rPr>
          <w:color w:val="000000" w:themeColor="text1"/>
          <w:szCs w:val="22"/>
          <w:lang w:val="sk-SK"/>
        </w:rPr>
      </w:pPr>
    </w:p>
    <w:p w:rsidR="00452463" w:rsidRPr="007A31CC" w:rsidRDefault="00452463" w:rsidP="007E70D9">
      <w:pPr>
        <w:pStyle w:val="Normlnysozarkami"/>
        <w:ind w:left="0"/>
        <w:rPr>
          <w:color w:val="000000" w:themeColor="text1"/>
          <w:szCs w:val="22"/>
          <w:lang w:val="sk-SK"/>
        </w:rPr>
      </w:pPr>
    </w:p>
    <w:p w:rsidR="00DE0D4C" w:rsidRPr="007A31CC" w:rsidRDefault="00DE0D4C" w:rsidP="00DE0D4C">
      <w:pPr>
        <w:rPr>
          <w:color w:val="000000" w:themeColor="text1"/>
          <w:lang w:val="sk-SK"/>
        </w:rPr>
      </w:pPr>
    </w:p>
    <w:p w:rsidR="00452463" w:rsidRPr="007A31CC" w:rsidRDefault="00606AC0" w:rsidP="007E70D9">
      <w:pPr>
        <w:pStyle w:val="Nadpis2"/>
        <w:rPr>
          <w:color w:val="000000" w:themeColor="text1"/>
          <w:lang w:val="sk-SK"/>
        </w:rPr>
      </w:pPr>
      <w:r w:rsidRPr="007A31CC">
        <w:rPr>
          <w:color w:val="000000" w:themeColor="text1"/>
          <w:lang w:val="sk-SK"/>
        </w:rPr>
        <w:t>Ú</w:t>
      </w:r>
      <w:r w:rsidR="007A3F04" w:rsidRPr="007A31CC">
        <w:rPr>
          <w:color w:val="000000" w:themeColor="text1"/>
          <w:lang w:val="sk-SK"/>
        </w:rPr>
        <w:t>čtovná jednotka vykazuje v účtovnej závierke dlhodobý hmotný a nehmotný majetok</w:t>
      </w:r>
    </w:p>
    <w:p w:rsidR="00DE0D4C" w:rsidRPr="007A31CC" w:rsidRDefault="00DE0D4C">
      <w:pPr>
        <w:pStyle w:val="Normlnysozarkami"/>
        <w:rPr>
          <w:b/>
          <w:color w:val="000000" w:themeColor="text1"/>
          <w:lang w:val="sk-SK"/>
        </w:rPr>
      </w:pPr>
    </w:p>
    <w:p w:rsidR="007A3F04" w:rsidRPr="007A31CC" w:rsidRDefault="005E0180" w:rsidP="00B41D19">
      <w:pPr>
        <w:numPr>
          <w:ilvl w:val="0"/>
          <w:numId w:val="31"/>
        </w:numPr>
        <w:rPr>
          <w:color w:val="000000" w:themeColor="text1"/>
          <w:szCs w:val="22"/>
          <w:lang w:val="sk-SK"/>
        </w:rPr>
      </w:pPr>
      <w:r w:rsidRPr="007A31CC">
        <w:rPr>
          <w:color w:val="000000" w:themeColor="text1"/>
          <w:szCs w:val="22"/>
          <w:lang w:val="sk-SK"/>
        </w:rPr>
        <w:t>na ktorý je zriadené záložné právo</w:t>
      </w:r>
      <w:r w:rsidR="007A3F04"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007A3F04"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007A3F04" w:rsidRPr="007A31CC">
        <w:rPr>
          <w:color w:val="000000" w:themeColor="text1"/>
          <w:szCs w:val="22"/>
          <w:lang w:val="sk-SK"/>
        </w:rPr>
        <w:t xml:space="preserve"> ÁNO</w:t>
      </w:r>
      <w:r w:rsidR="007A3F04"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007A3F04" w:rsidRPr="007A31CC">
        <w:rPr>
          <w:color w:val="000000" w:themeColor="text1"/>
          <w:szCs w:val="22"/>
          <w:lang w:val="sk-SK"/>
        </w:rPr>
        <w:t xml:space="preserve"> NIE</w:t>
      </w:r>
    </w:p>
    <w:p w:rsidR="005B653D" w:rsidRPr="007A31CC" w:rsidRDefault="005B653D" w:rsidP="005B653D">
      <w:pPr>
        <w:ind w:left="360"/>
        <w:rPr>
          <w:color w:val="000000" w:themeColor="text1"/>
          <w:szCs w:val="22"/>
          <w:lang w:val="sk-SK"/>
        </w:rPr>
      </w:pPr>
    </w:p>
    <w:p w:rsidR="00FF37E3" w:rsidRPr="007A31CC" w:rsidRDefault="00FF37E3" w:rsidP="00FF37E3">
      <w:pPr>
        <w:numPr>
          <w:ilvl w:val="0"/>
          <w:numId w:val="31"/>
        </w:numPr>
        <w:rPr>
          <w:color w:val="000000" w:themeColor="text1"/>
          <w:szCs w:val="22"/>
          <w:lang w:val="sk-SK"/>
        </w:rPr>
      </w:pPr>
      <w:r w:rsidRPr="007A31CC">
        <w:rPr>
          <w:rFonts w:cs="Arial"/>
          <w:color w:val="000000" w:themeColor="text1"/>
          <w:szCs w:val="22"/>
          <w:lang w:val="sk-SK" w:eastAsia="en-US"/>
        </w:rPr>
        <w:t>pri ktorom má účtovná jednotka obmedzené právo s ním nakladať</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FF37E3" w:rsidRPr="007A31CC" w:rsidRDefault="00FF37E3" w:rsidP="00FF37E3">
      <w:pPr>
        <w:pStyle w:val="Normlnysozarkami"/>
        <w:ind w:left="0"/>
        <w:rPr>
          <w:rFonts w:cs="TimesNewRomanPSMT"/>
          <w:color w:val="000000" w:themeColor="text1"/>
          <w:szCs w:val="22"/>
          <w:lang w:val="sk-SK"/>
        </w:rPr>
      </w:pPr>
    </w:p>
    <w:p w:rsidR="004A7C5B" w:rsidRPr="007A31CC" w:rsidRDefault="00C9279C" w:rsidP="00B41D19">
      <w:pPr>
        <w:numPr>
          <w:ilvl w:val="0"/>
          <w:numId w:val="31"/>
        </w:numPr>
        <w:rPr>
          <w:color w:val="000000" w:themeColor="text1"/>
          <w:szCs w:val="22"/>
          <w:lang w:val="sk-SK"/>
        </w:rPr>
      </w:pPr>
      <w:r w:rsidRPr="007A31CC">
        <w:rPr>
          <w:color w:val="000000" w:themeColor="text1"/>
          <w:szCs w:val="22"/>
          <w:lang w:val="sk-SK"/>
        </w:rPr>
        <w:t>pri ktorom veriteľ nadobudol vlastnícke právo zmluvou o zabezpečovacom prevode práva, ktorý účtovná jednotka užíva na základe zmluvy o výpožičke</w:t>
      </w:r>
      <w:r w:rsidRPr="007A31CC">
        <w:rPr>
          <w:color w:val="000000" w:themeColor="text1"/>
          <w:szCs w:val="22"/>
          <w:lang w:val="sk-SK"/>
        </w:rPr>
        <w:tab/>
      </w:r>
      <w:r w:rsidR="005E0180"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DE0D4C" w:rsidRPr="007A31CC" w:rsidRDefault="00DE0D4C">
      <w:pPr>
        <w:pStyle w:val="Hlavika"/>
        <w:rPr>
          <w:color w:val="000000" w:themeColor="text1"/>
          <w:szCs w:val="22"/>
          <w:lang w:val="sk-SK"/>
        </w:rPr>
      </w:pPr>
    </w:p>
    <w:p w:rsidR="004A7C5B" w:rsidRPr="007A31CC" w:rsidRDefault="00BA7730" w:rsidP="007E70D9">
      <w:pPr>
        <w:pStyle w:val="Nadpis2"/>
        <w:rPr>
          <w:color w:val="000000" w:themeColor="text1"/>
          <w:lang w:val="sk-SK"/>
        </w:rPr>
      </w:pPr>
      <w:bookmarkStart w:id="114" w:name="_MON_1392030968"/>
      <w:bookmarkStart w:id="115" w:name="_MON_1392030948"/>
      <w:bookmarkStart w:id="116" w:name="_Toc156113585"/>
      <w:bookmarkEnd w:id="114"/>
      <w:bookmarkEnd w:id="115"/>
      <w:r w:rsidRPr="007A31CC">
        <w:rPr>
          <w:color w:val="000000" w:themeColor="text1"/>
          <w:lang w:val="sk-SK"/>
        </w:rPr>
        <w:t>Ú</w:t>
      </w:r>
      <w:r w:rsidR="00C9279C" w:rsidRPr="007A31CC">
        <w:rPr>
          <w:color w:val="000000" w:themeColor="text1"/>
          <w:lang w:val="sk-SK"/>
        </w:rPr>
        <w:t xml:space="preserve">čtovná jednotka </w:t>
      </w:r>
      <w:r w:rsidRPr="007A31CC">
        <w:rPr>
          <w:color w:val="000000" w:themeColor="text1"/>
          <w:lang w:val="sk-SK"/>
        </w:rPr>
        <w:t xml:space="preserve">nadobudla alebo </w:t>
      </w:r>
      <w:r w:rsidR="00C9279C" w:rsidRPr="007A31CC">
        <w:rPr>
          <w:color w:val="000000" w:themeColor="text1"/>
          <w:lang w:val="sk-SK"/>
        </w:rPr>
        <w:t>previedla dlhodobý nehnuteľný majetok,</w:t>
      </w:r>
      <w:bookmarkEnd w:id="116"/>
      <w:r w:rsidR="00C9279C" w:rsidRPr="007A31CC">
        <w:rPr>
          <w:color w:val="000000" w:themeColor="text1"/>
          <w:lang w:val="sk-SK"/>
        </w:rPr>
        <w:t xml:space="preserve"> </w:t>
      </w:r>
    </w:p>
    <w:p w:rsidR="004A7C5B" w:rsidRPr="007A31CC" w:rsidRDefault="004A7C5B">
      <w:pPr>
        <w:pStyle w:val="Hlavika"/>
        <w:rPr>
          <w:color w:val="000000" w:themeColor="text1"/>
          <w:szCs w:val="22"/>
          <w:lang w:val="sk-SK"/>
        </w:rPr>
      </w:pPr>
    </w:p>
    <w:p w:rsidR="004A7C5B" w:rsidRPr="007A31CC" w:rsidRDefault="00BA7730" w:rsidP="00B41D19">
      <w:pPr>
        <w:numPr>
          <w:ilvl w:val="0"/>
          <w:numId w:val="29"/>
        </w:numPr>
        <w:rPr>
          <w:color w:val="000000" w:themeColor="text1"/>
          <w:szCs w:val="22"/>
          <w:lang w:val="sk-SK"/>
        </w:rPr>
      </w:pPr>
      <w:r w:rsidRPr="007A31CC">
        <w:rPr>
          <w:color w:val="000000" w:themeColor="text1"/>
          <w:szCs w:val="22"/>
          <w:lang w:val="sk-SK"/>
        </w:rPr>
        <w:t>pri ktorom vlastnícke právo nebolo zapísané vkladom do katastra nehnuteľností do dňa, ku ktorému sa zostavuje účtovná závierka, pričom účtovná jednotka tento majetok užíva</w:t>
      </w:r>
      <w:r w:rsidR="0049711D" w:rsidRPr="007A31CC">
        <w:rPr>
          <w:color w:val="000000" w:themeColor="text1"/>
          <w:szCs w:val="22"/>
          <w:lang w:val="sk-SK"/>
        </w:rPr>
        <w:t xml:space="preserve">   </w:t>
      </w:r>
      <w:r w:rsidR="00931DBE" w:rsidRPr="007A31CC">
        <w:rPr>
          <w:color w:val="000000" w:themeColor="text1"/>
          <w:szCs w:val="22"/>
          <w:lang w:val="sk-SK"/>
        </w:rPr>
        <w:fldChar w:fldCharType="begin">
          <w:ffData>
            <w:name w:val=""/>
            <w:enabled/>
            <w:calcOnExit w:val="0"/>
            <w:checkBox>
              <w:size w:val="20"/>
              <w:default w:val="0"/>
            </w:checkBox>
          </w:ffData>
        </w:fldChar>
      </w:r>
      <w:r w:rsidR="00C9279C"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00C9279C" w:rsidRPr="007A31CC">
        <w:rPr>
          <w:color w:val="000000" w:themeColor="text1"/>
          <w:szCs w:val="22"/>
          <w:lang w:val="sk-SK"/>
        </w:rPr>
        <w:t xml:space="preserve"> ÁNO</w:t>
      </w:r>
      <w:r w:rsidR="00C9279C" w:rsidRPr="007A31CC">
        <w:rPr>
          <w:color w:val="000000" w:themeColor="text1"/>
          <w:szCs w:val="22"/>
          <w:lang w:val="sk-SK"/>
        </w:rPr>
        <w:tab/>
      </w:r>
      <w:r w:rsidR="0049711D" w:rsidRPr="007A31CC">
        <w:rPr>
          <w:color w:val="000000" w:themeColor="text1"/>
          <w:szCs w:val="22"/>
          <w:lang w:val="sk-SK"/>
        </w:rPr>
        <w:t xml:space="preserve">  </w:t>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00C9279C" w:rsidRPr="007A31CC">
        <w:rPr>
          <w:color w:val="000000" w:themeColor="text1"/>
          <w:szCs w:val="22"/>
          <w:lang w:val="sk-SK"/>
        </w:rPr>
        <w:t xml:space="preserve"> NIE</w:t>
      </w:r>
    </w:p>
    <w:p w:rsidR="003C6109" w:rsidRPr="007A31CC" w:rsidRDefault="003C6109" w:rsidP="003C6109">
      <w:pPr>
        <w:pStyle w:val="Hlavika"/>
        <w:rPr>
          <w:color w:val="000000" w:themeColor="text1"/>
          <w:szCs w:val="22"/>
          <w:lang w:val="sk-SK"/>
        </w:rPr>
      </w:pPr>
      <w:bookmarkStart w:id="117" w:name="_MON_1392031055"/>
      <w:bookmarkEnd w:id="117"/>
    </w:p>
    <w:p w:rsidR="00DE0D4C" w:rsidRPr="007A31CC" w:rsidRDefault="00DE0D4C">
      <w:pPr>
        <w:pStyle w:val="Hlavika"/>
        <w:rPr>
          <w:color w:val="000000" w:themeColor="text1"/>
          <w:szCs w:val="22"/>
          <w:lang w:val="sk-SK"/>
        </w:rPr>
      </w:pPr>
    </w:p>
    <w:p w:rsidR="004A7C5B" w:rsidRPr="007A31CC" w:rsidRDefault="00C9279C" w:rsidP="007E70D9">
      <w:pPr>
        <w:pStyle w:val="Nadpis2"/>
        <w:rPr>
          <w:color w:val="000000" w:themeColor="text1"/>
          <w:lang w:val="sk-SK"/>
        </w:rPr>
      </w:pPr>
      <w:bookmarkStart w:id="118" w:name="_Toc156113586"/>
      <w:proofErr w:type="spellStart"/>
      <w:r w:rsidRPr="007A31CC">
        <w:rPr>
          <w:color w:val="000000" w:themeColor="text1"/>
          <w:lang w:val="sk-SK"/>
        </w:rPr>
        <w:t>Goodwill</w:t>
      </w:r>
      <w:bookmarkEnd w:id="118"/>
      <w:proofErr w:type="spellEnd"/>
    </w:p>
    <w:p w:rsidR="00DE0D4C" w:rsidRPr="007A31CC" w:rsidRDefault="00DE0D4C">
      <w:pPr>
        <w:pStyle w:val="Hlavika"/>
        <w:rPr>
          <w:color w:val="000000" w:themeColor="text1"/>
          <w:szCs w:val="22"/>
          <w:lang w:val="sk-SK"/>
        </w:rPr>
      </w:pPr>
    </w:p>
    <w:p w:rsidR="004A7C5B" w:rsidRPr="007A31CC" w:rsidRDefault="009D1442">
      <w:pPr>
        <w:rPr>
          <w:color w:val="000000" w:themeColor="text1"/>
          <w:szCs w:val="22"/>
          <w:lang w:val="sk-SK"/>
        </w:rPr>
      </w:pPr>
      <w:r w:rsidRPr="007A31CC">
        <w:rPr>
          <w:color w:val="000000" w:themeColor="text1"/>
          <w:szCs w:val="22"/>
          <w:lang w:val="sk-SK"/>
        </w:rPr>
        <w:t xml:space="preserve">Spôsob obstarania </w:t>
      </w:r>
      <w:proofErr w:type="spellStart"/>
      <w:r w:rsidRPr="007A31CC">
        <w:rPr>
          <w:color w:val="000000" w:themeColor="text1"/>
          <w:szCs w:val="22"/>
          <w:lang w:val="sk-SK"/>
        </w:rPr>
        <w:t>g</w:t>
      </w:r>
      <w:r w:rsidR="00C9279C" w:rsidRPr="007A31CC">
        <w:rPr>
          <w:color w:val="000000" w:themeColor="text1"/>
          <w:szCs w:val="22"/>
          <w:lang w:val="sk-SK"/>
        </w:rPr>
        <w:t>oodwill</w:t>
      </w:r>
      <w:r w:rsidRPr="007A31CC">
        <w:rPr>
          <w:color w:val="000000" w:themeColor="text1"/>
          <w:szCs w:val="22"/>
          <w:lang w:val="sk-SK"/>
        </w:rPr>
        <w:t>u</w:t>
      </w:r>
      <w:proofErr w:type="spellEnd"/>
      <w:r w:rsidRPr="007A31CC">
        <w:rPr>
          <w:color w:val="000000" w:themeColor="text1"/>
          <w:szCs w:val="22"/>
          <w:lang w:val="sk-SK"/>
        </w:rPr>
        <w:t>:</w:t>
      </w:r>
    </w:p>
    <w:p w:rsidR="004A7C5B" w:rsidRPr="007A31CC" w:rsidRDefault="004A7C5B">
      <w:pPr>
        <w:pStyle w:val="Hlavika"/>
        <w:rPr>
          <w:color w:val="000000" w:themeColor="text1"/>
          <w:szCs w:val="22"/>
          <w:lang w:val="sk-SK"/>
        </w:rPr>
      </w:pPr>
    </w:p>
    <w:p w:rsidR="004A7C5B" w:rsidRPr="007A31CC" w:rsidRDefault="00C9279C" w:rsidP="00B41D19">
      <w:pPr>
        <w:numPr>
          <w:ilvl w:val="0"/>
          <w:numId w:val="28"/>
        </w:numPr>
        <w:tabs>
          <w:tab w:val="right" w:pos="4253"/>
        </w:tabs>
        <w:rPr>
          <w:color w:val="000000" w:themeColor="text1"/>
          <w:szCs w:val="22"/>
          <w:lang w:val="sk-SK"/>
        </w:rPr>
      </w:pPr>
      <w:r w:rsidRPr="007A31CC">
        <w:rPr>
          <w:color w:val="000000" w:themeColor="text1"/>
          <w:szCs w:val="22"/>
          <w:lang w:val="sk-SK"/>
        </w:rPr>
        <w:t>kúpou podniku</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A7C5B" w:rsidRPr="007A31CC" w:rsidRDefault="00C9279C" w:rsidP="00B41D19">
      <w:pPr>
        <w:numPr>
          <w:ilvl w:val="0"/>
          <w:numId w:val="28"/>
        </w:numPr>
        <w:tabs>
          <w:tab w:val="right" w:pos="4253"/>
        </w:tabs>
        <w:rPr>
          <w:color w:val="000000" w:themeColor="text1"/>
          <w:szCs w:val="22"/>
          <w:lang w:val="sk-SK"/>
        </w:rPr>
      </w:pPr>
      <w:r w:rsidRPr="007A31CC">
        <w:rPr>
          <w:color w:val="000000" w:themeColor="text1"/>
          <w:szCs w:val="22"/>
          <w:lang w:val="sk-SK"/>
        </w:rPr>
        <w:t>výmenou podniku</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A7C5B" w:rsidRPr="007A31CC" w:rsidRDefault="00C9279C" w:rsidP="00B41D19">
      <w:pPr>
        <w:numPr>
          <w:ilvl w:val="0"/>
          <w:numId w:val="28"/>
        </w:numPr>
        <w:tabs>
          <w:tab w:val="right" w:pos="4253"/>
        </w:tabs>
        <w:rPr>
          <w:color w:val="000000" w:themeColor="text1"/>
          <w:szCs w:val="22"/>
          <w:lang w:val="sk-SK"/>
        </w:rPr>
      </w:pPr>
      <w:r w:rsidRPr="007A31CC">
        <w:rPr>
          <w:color w:val="000000" w:themeColor="text1"/>
          <w:szCs w:val="22"/>
          <w:lang w:val="sk-SK"/>
        </w:rPr>
        <w:t>vkladom podniku/časti podniku</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A7C5B" w:rsidRPr="007A31CC" w:rsidRDefault="00C9279C" w:rsidP="00B41D19">
      <w:pPr>
        <w:numPr>
          <w:ilvl w:val="0"/>
          <w:numId w:val="28"/>
        </w:numPr>
        <w:tabs>
          <w:tab w:val="right" w:pos="4253"/>
        </w:tabs>
        <w:rPr>
          <w:color w:val="000000" w:themeColor="text1"/>
          <w:szCs w:val="22"/>
          <w:lang w:val="sk-SK"/>
        </w:rPr>
      </w:pPr>
      <w:r w:rsidRPr="007A31CC">
        <w:rPr>
          <w:color w:val="000000" w:themeColor="text1"/>
          <w:szCs w:val="22"/>
          <w:lang w:val="sk-SK"/>
        </w:rPr>
        <w:t>rozdelením</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4A7C5B" w:rsidRPr="007A31CC" w:rsidRDefault="00C9279C" w:rsidP="00B41D19">
      <w:pPr>
        <w:numPr>
          <w:ilvl w:val="0"/>
          <w:numId w:val="28"/>
        </w:numPr>
        <w:tabs>
          <w:tab w:val="right" w:pos="4253"/>
        </w:tabs>
        <w:rPr>
          <w:color w:val="000000" w:themeColor="text1"/>
          <w:szCs w:val="22"/>
          <w:lang w:val="sk-SK"/>
        </w:rPr>
      </w:pPr>
      <w:r w:rsidRPr="007A31CC">
        <w:rPr>
          <w:color w:val="000000" w:themeColor="text1"/>
          <w:szCs w:val="22"/>
          <w:lang w:val="sk-SK"/>
        </w:rPr>
        <w:t>splynutím</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p>
    <w:p w:rsidR="009D1442" w:rsidRPr="007A31CC" w:rsidRDefault="009D1442" w:rsidP="009D1442">
      <w:pPr>
        <w:pStyle w:val="Hlavika"/>
        <w:rPr>
          <w:color w:val="000000" w:themeColor="text1"/>
          <w:szCs w:val="22"/>
          <w:lang w:val="sk-SK"/>
        </w:rPr>
      </w:pPr>
      <w:bookmarkStart w:id="119" w:name="_MON_1392031067"/>
      <w:bookmarkEnd w:id="119"/>
    </w:p>
    <w:p w:rsidR="009D1442" w:rsidRPr="007A31CC" w:rsidRDefault="009D1442" w:rsidP="00E6225B">
      <w:pPr>
        <w:rPr>
          <w:color w:val="000000" w:themeColor="text1"/>
          <w:szCs w:val="22"/>
          <w:lang w:val="sk-SK"/>
        </w:rPr>
      </w:pPr>
      <w:r w:rsidRPr="007A31CC">
        <w:rPr>
          <w:color w:val="000000" w:themeColor="text1"/>
          <w:szCs w:val="22"/>
          <w:lang w:val="sk-SK"/>
        </w:rPr>
        <w:t xml:space="preserve">Spôsob výpočtu </w:t>
      </w:r>
      <w:proofErr w:type="spellStart"/>
      <w:r w:rsidRPr="007A31CC">
        <w:rPr>
          <w:color w:val="000000" w:themeColor="text1"/>
          <w:szCs w:val="22"/>
          <w:lang w:val="sk-SK"/>
        </w:rPr>
        <w:t>goodwillu</w:t>
      </w:r>
      <w:proofErr w:type="spellEnd"/>
      <w:r w:rsidRPr="007A31CC">
        <w:rPr>
          <w:color w:val="000000" w:themeColor="text1"/>
          <w:szCs w:val="22"/>
          <w:lang w:val="sk-SK"/>
        </w:rPr>
        <w:t>:</w:t>
      </w:r>
    </w:p>
    <w:p w:rsidR="009D1442" w:rsidRPr="007A31CC" w:rsidRDefault="009D1442" w:rsidP="009D1442">
      <w:pPr>
        <w:pStyle w:val="Hlavika"/>
        <w:rPr>
          <w:color w:val="000000" w:themeColor="text1"/>
          <w:szCs w:val="22"/>
          <w:highlight w:val="yellow"/>
          <w:lang w:val="sk-SK"/>
        </w:rPr>
      </w:pPr>
    </w:p>
    <w:bookmarkStart w:id="120" w:name="_MON_1392033019"/>
    <w:bookmarkEnd w:id="120"/>
    <w:p w:rsidR="00452463" w:rsidRPr="007A31CC" w:rsidRDefault="004B54C7">
      <w:pPr>
        <w:pStyle w:val="Hlavika"/>
        <w:jc w:val="center"/>
        <w:rPr>
          <w:color w:val="000000" w:themeColor="text1"/>
          <w:szCs w:val="22"/>
          <w:lang w:val="sk-SK"/>
        </w:rPr>
      </w:pPr>
      <w:r w:rsidRPr="007A31CC">
        <w:rPr>
          <w:color w:val="000000" w:themeColor="text1"/>
          <w:szCs w:val="22"/>
          <w:lang w:val="sk-SK"/>
        </w:rPr>
        <w:object w:dxaOrig="9477" w:dyaOrig="1050">
          <v:shape id="_x0000_i1035" type="#_x0000_t75" style="width:450.15pt;height:53.2pt" o:ole="">
            <v:imagedata r:id="rId28" o:title=""/>
          </v:shape>
          <o:OLEObject Type="Embed" ProgID="Excel.Sheet.12" ShapeID="_x0000_i1035" DrawAspect="Content" ObjectID="_1456565331" r:id="rId29"/>
        </w:object>
      </w:r>
    </w:p>
    <w:p w:rsidR="00452463" w:rsidRPr="007A31CC" w:rsidRDefault="00452463" w:rsidP="007E70D9">
      <w:pPr>
        <w:rPr>
          <w:color w:val="000000" w:themeColor="text1"/>
          <w:lang w:val="sk-SK"/>
        </w:rPr>
      </w:pPr>
      <w:bookmarkStart w:id="121" w:name="_Toc156113587"/>
    </w:p>
    <w:p w:rsidR="00E6225B" w:rsidRPr="007A31CC" w:rsidRDefault="00E6225B" w:rsidP="007E70D9">
      <w:pPr>
        <w:rPr>
          <w:color w:val="000000" w:themeColor="text1"/>
          <w:lang w:val="sk-SK"/>
        </w:rPr>
      </w:pPr>
    </w:p>
    <w:p w:rsidR="00C65F36" w:rsidRPr="007A31CC" w:rsidRDefault="00276CB6" w:rsidP="007E70D9">
      <w:pPr>
        <w:pStyle w:val="Nadpis2"/>
        <w:rPr>
          <w:color w:val="000000" w:themeColor="text1"/>
          <w:lang w:val="sk-SK"/>
        </w:rPr>
      </w:pPr>
      <w:r w:rsidRPr="007A31CC">
        <w:rPr>
          <w:color w:val="000000" w:themeColor="text1"/>
          <w:lang w:val="sk-SK"/>
        </w:rPr>
        <w:t>Dlhodobý finančný majetok</w:t>
      </w:r>
    </w:p>
    <w:p w:rsidR="00194BD5" w:rsidRPr="007A31CC" w:rsidRDefault="00194BD5" w:rsidP="00194BD5">
      <w:pPr>
        <w:autoSpaceDE w:val="0"/>
        <w:autoSpaceDN w:val="0"/>
        <w:adjustRightInd w:val="0"/>
        <w:rPr>
          <w:rFonts w:cs="TimesNewRomanPSMT"/>
          <w:color w:val="000000" w:themeColor="text1"/>
          <w:szCs w:val="22"/>
          <w:lang w:val="sk-SK"/>
        </w:rPr>
      </w:pPr>
    </w:p>
    <w:p w:rsidR="00E6225B" w:rsidRPr="007A31CC" w:rsidRDefault="00E6225B" w:rsidP="00E6225B">
      <w:pPr>
        <w:rPr>
          <w:color w:val="000000" w:themeColor="text1"/>
          <w:lang w:val="sk-SK"/>
        </w:rPr>
      </w:pPr>
      <w:r w:rsidRPr="007A31CC">
        <w:rPr>
          <w:color w:val="000000" w:themeColor="text1"/>
          <w:lang w:val="sk-SK"/>
        </w:rPr>
        <w:t>Spoločnosť v sledovanom období o tejto položke neúčtovala.</w:t>
      </w:r>
    </w:p>
    <w:p w:rsidR="004E1629" w:rsidRPr="007A31CC" w:rsidRDefault="004E1629">
      <w:pPr>
        <w:rPr>
          <w:color w:val="000000" w:themeColor="text1"/>
          <w:lang w:val="sk-SK"/>
        </w:rPr>
      </w:pPr>
    </w:p>
    <w:p w:rsidR="00E6225B" w:rsidRPr="007A31CC" w:rsidRDefault="00E6225B">
      <w:pPr>
        <w:rPr>
          <w:color w:val="000000" w:themeColor="text1"/>
          <w:lang w:val="sk-SK"/>
        </w:rPr>
      </w:pPr>
    </w:p>
    <w:p w:rsidR="005E0180" w:rsidRPr="007A31CC" w:rsidRDefault="005E0180" w:rsidP="007E70D9">
      <w:pPr>
        <w:pStyle w:val="Nadpis2"/>
        <w:rPr>
          <w:color w:val="000000" w:themeColor="text1"/>
          <w:lang w:val="sk-SK"/>
        </w:rPr>
      </w:pPr>
      <w:r w:rsidRPr="007A31CC">
        <w:rPr>
          <w:color w:val="000000" w:themeColor="text1"/>
          <w:lang w:val="sk-SK"/>
        </w:rPr>
        <w:t>Účtovná jednotka vykazuje v účtovnej závierke dlhodobý finančný majetok</w:t>
      </w:r>
    </w:p>
    <w:p w:rsidR="005E0180" w:rsidRPr="007A31CC" w:rsidRDefault="005E0180" w:rsidP="005E0180">
      <w:pPr>
        <w:pStyle w:val="Normlnysozarkami"/>
        <w:rPr>
          <w:color w:val="000000" w:themeColor="text1"/>
          <w:lang w:val="sk-SK"/>
        </w:rPr>
      </w:pPr>
    </w:p>
    <w:p w:rsidR="005E0180" w:rsidRPr="007A31CC" w:rsidRDefault="005E0180" w:rsidP="00B41D19">
      <w:pPr>
        <w:numPr>
          <w:ilvl w:val="0"/>
          <w:numId w:val="31"/>
        </w:numPr>
        <w:rPr>
          <w:color w:val="000000" w:themeColor="text1"/>
          <w:szCs w:val="22"/>
          <w:lang w:val="sk-SK"/>
        </w:rPr>
      </w:pPr>
      <w:r w:rsidRPr="007A31CC">
        <w:rPr>
          <w:color w:val="000000" w:themeColor="text1"/>
          <w:szCs w:val="22"/>
          <w:lang w:val="sk-SK"/>
        </w:rPr>
        <w:t>na ktorý je zriadené záložné právo</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50193A" w:rsidRPr="007A31CC" w:rsidRDefault="0050193A" w:rsidP="0050193A">
      <w:pPr>
        <w:tabs>
          <w:tab w:val="right" w:pos="8506"/>
        </w:tabs>
        <w:rPr>
          <w:b/>
          <w:color w:val="000000" w:themeColor="text1"/>
          <w:szCs w:val="22"/>
          <w:lang w:val="sk-SK"/>
        </w:rPr>
      </w:pPr>
    </w:p>
    <w:p w:rsidR="004B2A6D" w:rsidRPr="007A31CC" w:rsidRDefault="004B2A6D" w:rsidP="004B2A6D">
      <w:pPr>
        <w:numPr>
          <w:ilvl w:val="0"/>
          <w:numId w:val="31"/>
        </w:numPr>
        <w:rPr>
          <w:color w:val="000000" w:themeColor="text1"/>
          <w:szCs w:val="22"/>
          <w:lang w:val="sk-SK"/>
        </w:rPr>
      </w:pPr>
      <w:r w:rsidRPr="007A31CC">
        <w:rPr>
          <w:rFonts w:cs="Arial"/>
          <w:color w:val="000000" w:themeColor="text1"/>
          <w:szCs w:val="22"/>
          <w:lang w:val="sk-SK" w:eastAsia="en-US"/>
        </w:rPr>
        <w:t>pri ktorom má účtovná jednotka obmedzené právo s ním nakladať</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4B2A6D" w:rsidRPr="007A31CC" w:rsidRDefault="004B2A6D" w:rsidP="004B2A6D">
      <w:pPr>
        <w:rPr>
          <w:b/>
          <w:color w:val="000000" w:themeColor="text1"/>
          <w:lang w:val="sk-SK"/>
        </w:rPr>
      </w:pPr>
    </w:p>
    <w:p w:rsidR="001F087D" w:rsidRPr="007A31CC" w:rsidRDefault="001F087D">
      <w:pPr>
        <w:rPr>
          <w:color w:val="000000" w:themeColor="text1"/>
          <w:lang w:val="sk-SK"/>
        </w:rPr>
      </w:pPr>
    </w:p>
    <w:p w:rsidR="00C65F36" w:rsidRPr="007A31CC" w:rsidRDefault="00C9279C" w:rsidP="000979BE">
      <w:pPr>
        <w:pStyle w:val="Nadpis2"/>
        <w:rPr>
          <w:color w:val="000000" w:themeColor="text1"/>
          <w:lang w:val="sk-SK"/>
        </w:rPr>
      </w:pPr>
      <w:r w:rsidRPr="007A31CC">
        <w:rPr>
          <w:color w:val="000000" w:themeColor="text1"/>
          <w:lang w:val="sk-SK"/>
        </w:rPr>
        <w:t>Údaje o skupine podnikov</w:t>
      </w:r>
    </w:p>
    <w:p w:rsidR="00E6225B" w:rsidRPr="007A31CC" w:rsidRDefault="00E6225B" w:rsidP="00E6225B">
      <w:pPr>
        <w:rPr>
          <w:color w:val="000000" w:themeColor="text1"/>
          <w:lang w:val="sk-SK"/>
        </w:rPr>
      </w:pPr>
    </w:p>
    <w:p w:rsidR="00E6225B" w:rsidRPr="007A31CC" w:rsidRDefault="00E6225B" w:rsidP="00E6225B">
      <w:pPr>
        <w:rPr>
          <w:color w:val="000000" w:themeColor="text1"/>
          <w:lang w:val="sk-SK"/>
        </w:rPr>
      </w:pPr>
      <w:r w:rsidRPr="007A31CC">
        <w:rPr>
          <w:color w:val="000000" w:themeColor="text1"/>
          <w:lang w:val="sk-SK"/>
        </w:rPr>
        <w:t>Spoločnosť nemá podiel v žiadnom dcérskom, spoločnom alebo pridruženom podniku.</w:t>
      </w:r>
    </w:p>
    <w:bookmarkEnd w:id="121"/>
    <w:p w:rsidR="00797F62" w:rsidRPr="007A31CC" w:rsidRDefault="00797F62" w:rsidP="00194BD5">
      <w:pPr>
        <w:autoSpaceDE w:val="0"/>
        <w:autoSpaceDN w:val="0"/>
        <w:adjustRightInd w:val="0"/>
        <w:rPr>
          <w:b/>
          <w:color w:val="000000" w:themeColor="text1"/>
          <w:szCs w:val="22"/>
          <w:lang w:val="sk-SK"/>
        </w:rPr>
      </w:pPr>
    </w:p>
    <w:p w:rsidR="009049D1" w:rsidRPr="007A31CC" w:rsidRDefault="009049D1" w:rsidP="00194BD5">
      <w:pPr>
        <w:autoSpaceDE w:val="0"/>
        <w:autoSpaceDN w:val="0"/>
        <w:adjustRightInd w:val="0"/>
        <w:rPr>
          <w:b/>
          <w:color w:val="000000" w:themeColor="text1"/>
          <w:szCs w:val="22"/>
          <w:lang w:val="sk-SK"/>
        </w:rPr>
      </w:pPr>
    </w:p>
    <w:p w:rsidR="00DB638F" w:rsidRPr="007A31CC" w:rsidRDefault="00C9279C" w:rsidP="007E70D9">
      <w:pPr>
        <w:pStyle w:val="Nadpis2"/>
        <w:rPr>
          <w:color w:val="000000" w:themeColor="text1"/>
          <w:lang w:val="sk-SK"/>
        </w:rPr>
      </w:pPr>
      <w:r w:rsidRPr="007A31CC">
        <w:rPr>
          <w:color w:val="000000" w:themeColor="text1"/>
          <w:lang w:val="sk-SK"/>
        </w:rPr>
        <w:t>Dlho</w:t>
      </w:r>
      <w:r w:rsidR="006C12B1" w:rsidRPr="007A31CC">
        <w:rPr>
          <w:color w:val="000000" w:themeColor="text1"/>
          <w:lang w:val="sk-SK"/>
        </w:rPr>
        <w:t>v</w:t>
      </w:r>
      <w:r w:rsidRPr="007A31CC">
        <w:rPr>
          <w:color w:val="000000" w:themeColor="text1"/>
          <w:lang w:val="sk-SK"/>
        </w:rPr>
        <w:t>é cenné papiere držané do splatnosti</w:t>
      </w:r>
    </w:p>
    <w:p w:rsidR="004F5623" w:rsidRPr="007A31CC" w:rsidRDefault="004F5623" w:rsidP="00C574FF">
      <w:pPr>
        <w:rPr>
          <w:color w:val="000000" w:themeColor="text1"/>
          <w:lang w:val="sk-SK"/>
        </w:rPr>
      </w:pPr>
    </w:p>
    <w:p w:rsidR="00C776B5" w:rsidRPr="007A31CC" w:rsidRDefault="00E6225B" w:rsidP="00E6225B">
      <w:pPr>
        <w:tabs>
          <w:tab w:val="right" w:pos="8506"/>
        </w:tabs>
        <w:rPr>
          <w:color w:val="000000" w:themeColor="text1"/>
          <w:lang w:val="sk-SK"/>
        </w:rPr>
      </w:pPr>
      <w:bookmarkStart w:id="122" w:name="_MON_1388475446"/>
      <w:bookmarkStart w:id="123" w:name="_MON_1388475463"/>
      <w:bookmarkStart w:id="124" w:name="_MON_1388475621"/>
      <w:bookmarkStart w:id="125" w:name="_MON_1388475635"/>
      <w:bookmarkStart w:id="126" w:name="_MON_1388475650"/>
      <w:bookmarkStart w:id="127" w:name="_MON_1388475665"/>
      <w:bookmarkStart w:id="128" w:name="_MON_1388475688"/>
      <w:bookmarkStart w:id="129" w:name="_MON_1388475695"/>
      <w:bookmarkStart w:id="130" w:name="_MON_1388475707"/>
      <w:bookmarkStart w:id="131" w:name="_MON_1388475716"/>
      <w:bookmarkStart w:id="132" w:name="_MON_1388475725"/>
      <w:bookmarkStart w:id="133" w:name="_MON_1389447047"/>
      <w:bookmarkStart w:id="134" w:name="_MON_1387707049"/>
      <w:bookmarkStart w:id="135" w:name="_MON_1392033041"/>
      <w:bookmarkStart w:id="136" w:name="_MON_1387707076"/>
      <w:bookmarkStart w:id="137" w:name="_MON_1387707159"/>
      <w:bookmarkStart w:id="138" w:name="_MON_1387707193"/>
      <w:bookmarkStart w:id="139" w:name="_MON_1387707198"/>
      <w:bookmarkStart w:id="140" w:name="_MON_1387707281"/>
      <w:bookmarkStart w:id="141" w:name="_MON_1387707325"/>
      <w:bookmarkStart w:id="142" w:name="_MON_1387707381"/>
      <w:bookmarkStart w:id="143" w:name="_MON_1387707427"/>
      <w:bookmarkStart w:id="144" w:name="_MON_1387961276"/>
      <w:bookmarkStart w:id="145" w:name="_MON_1387961286"/>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rsidRPr="007A31CC">
        <w:rPr>
          <w:color w:val="000000" w:themeColor="text1"/>
          <w:lang w:val="sk-SK"/>
        </w:rPr>
        <w:t>Spoločnosť v sledovanom období o tejto položke neúčtovala.</w:t>
      </w:r>
    </w:p>
    <w:p w:rsidR="004F5623" w:rsidRPr="007A31CC" w:rsidRDefault="004F5623">
      <w:pPr>
        <w:rPr>
          <w:color w:val="000000" w:themeColor="text1"/>
          <w:szCs w:val="22"/>
          <w:lang w:val="sk-SK"/>
        </w:rPr>
      </w:pPr>
    </w:p>
    <w:p w:rsidR="00452463" w:rsidRPr="007A31CC" w:rsidRDefault="00452463">
      <w:pPr>
        <w:rPr>
          <w:color w:val="000000" w:themeColor="text1"/>
          <w:szCs w:val="22"/>
          <w:lang w:val="sk-SK"/>
        </w:rPr>
      </w:pPr>
      <w:bookmarkStart w:id="146" w:name="_MON_1388475743"/>
      <w:bookmarkStart w:id="147" w:name="_MON_1388475785"/>
      <w:bookmarkStart w:id="148" w:name="_MON_1388475803"/>
      <w:bookmarkStart w:id="149" w:name="_MON_1388475817"/>
      <w:bookmarkStart w:id="150" w:name="_MON_1388475824"/>
      <w:bookmarkStart w:id="151" w:name="_MON_1389447060"/>
      <w:bookmarkStart w:id="152" w:name="_MON_1387707463"/>
      <w:bookmarkStart w:id="153" w:name="_MON_1392033045"/>
      <w:bookmarkStart w:id="154" w:name="_MON_1387707550"/>
      <w:bookmarkStart w:id="155" w:name="_MON_1387707605"/>
      <w:bookmarkEnd w:id="146"/>
      <w:bookmarkEnd w:id="147"/>
      <w:bookmarkEnd w:id="148"/>
      <w:bookmarkEnd w:id="149"/>
      <w:bookmarkEnd w:id="150"/>
      <w:bookmarkEnd w:id="151"/>
      <w:bookmarkEnd w:id="152"/>
      <w:bookmarkEnd w:id="153"/>
      <w:bookmarkEnd w:id="154"/>
      <w:bookmarkEnd w:id="155"/>
    </w:p>
    <w:p w:rsidR="00DB638F" w:rsidRPr="007A31CC" w:rsidRDefault="00C9279C" w:rsidP="007E70D9">
      <w:pPr>
        <w:pStyle w:val="Nadpis2"/>
        <w:rPr>
          <w:color w:val="000000" w:themeColor="text1"/>
          <w:lang w:val="sk-SK"/>
        </w:rPr>
      </w:pPr>
      <w:r w:rsidRPr="007A31CC">
        <w:rPr>
          <w:color w:val="000000" w:themeColor="text1"/>
          <w:lang w:val="sk-SK"/>
        </w:rPr>
        <w:t xml:space="preserve">Údaje o výskumnej a vývojovej činnosti   </w:t>
      </w:r>
    </w:p>
    <w:p w:rsidR="006A7751" w:rsidRPr="007A31CC" w:rsidRDefault="006A7751" w:rsidP="006A7751">
      <w:pPr>
        <w:rPr>
          <w:color w:val="000000" w:themeColor="text1"/>
          <w:szCs w:val="22"/>
          <w:lang w:val="sk-SK"/>
        </w:rPr>
      </w:pPr>
      <w:bookmarkStart w:id="156" w:name="_Toc156113589"/>
    </w:p>
    <w:p w:rsidR="00452463" w:rsidRPr="007A31CC" w:rsidRDefault="00E6225B" w:rsidP="00E6225B">
      <w:pPr>
        <w:rPr>
          <w:color w:val="000000" w:themeColor="text1"/>
          <w:szCs w:val="22"/>
          <w:lang w:val="sk-SK"/>
        </w:rPr>
      </w:pPr>
      <w:bookmarkStart w:id="157" w:name="_MON_1392031094"/>
      <w:bookmarkEnd w:id="157"/>
      <w:r w:rsidRPr="007A31CC">
        <w:rPr>
          <w:color w:val="000000" w:themeColor="text1"/>
          <w:lang w:val="sk-SK"/>
        </w:rPr>
        <w:t>Spoločnosť v sledovanom období o tejto položke neúčtovala.</w:t>
      </w:r>
    </w:p>
    <w:p w:rsidR="00EC3B98" w:rsidRPr="007A31CC" w:rsidRDefault="00EC3B98" w:rsidP="00EC3B98">
      <w:pPr>
        <w:rPr>
          <w:color w:val="000000" w:themeColor="text1"/>
          <w:szCs w:val="22"/>
          <w:lang w:val="sk-SK"/>
        </w:rPr>
      </w:pPr>
    </w:p>
    <w:p w:rsidR="002206FC" w:rsidRPr="007A31CC" w:rsidRDefault="002206FC" w:rsidP="002206FC">
      <w:pPr>
        <w:rPr>
          <w:color w:val="000000" w:themeColor="text1"/>
          <w:szCs w:val="22"/>
          <w:lang w:val="sk-SK"/>
        </w:rPr>
      </w:pPr>
      <w:bookmarkStart w:id="158" w:name="_Toc156113590"/>
      <w:bookmarkEnd w:id="156"/>
    </w:p>
    <w:p w:rsidR="002206FC" w:rsidRPr="007A31CC" w:rsidRDefault="00C9279C" w:rsidP="007E70D9">
      <w:pPr>
        <w:pStyle w:val="Nadpis2"/>
        <w:rPr>
          <w:color w:val="000000" w:themeColor="text1"/>
          <w:lang w:val="sk-SK"/>
        </w:rPr>
      </w:pPr>
      <w:r w:rsidRPr="007A31CC">
        <w:rPr>
          <w:color w:val="000000" w:themeColor="text1"/>
          <w:lang w:val="sk-SK"/>
        </w:rPr>
        <w:t xml:space="preserve">Informácie o zásobách </w:t>
      </w:r>
    </w:p>
    <w:bookmarkEnd w:id="158"/>
    <w:p w:rsidR="00E26816" w:rsidRPr="007A31CC" w:rsidRDefault="00E26816">
      <w:pPr>
        <w:rPr>
          <w:color w:val="000000" w:themeColor="text1"/>
          <w:szCs w:val="22"/>
          <w:lang w:val="sk-SK"/>
        </w:rPr>
      </w:pPr>
    </w:p>
    <w:p w:rsidR="004A7C5B" w:rsidRPr="007A31CC" w:rsidRDefault="00C9279C" w:rsidP="007E70D9">
      <w:pPr>
        <w:pStyle w:val="Nadpis3"/>
        <w:rPr>
          <w:color w:val="000000" w:themeColor="text1"/>
        </w:rPr>
      </w:pPr>
      <w:bookmarkStart w:id="159" w:name="_Toc156113591"/>
      <w:r w:rsidRPr="007A31CC">
        <w:rPr>
          <w:color w:val="000000" w:themeColor="text1"/>
        </w:rPr>
        <w:t>Prehľad o opravných položkách k zásobám</w:t>
      </w:r>
      <w:bookmarkEnd w:id="159"/>
    </w:p>
    <w:p w:rsidR="003B2F31" w:rsidRPr="007A31CC" w:rsidRDefault="003B2F31" w:rsidP="003B2F31">
      <w:pPr>
        <w:pStyle w:val="Normlnysozarkami"/>
        <w:rPr>
          <w:color w:val="000000" w:themeColor="text1"/>
          <w:szCs w:val="22"/>
          <w:lang w:val="sk-SK"/>
        </w:rPr>
      </w:pPr>
    </w:p>
    <w:p w:rsidR="00194BD5" w:rsidRPr="007A31CC" w:rsidRDefault="00E6225B" w:rsidP="00194BD5">
      <w:pPr>
        <w:pStyle w:val="Normlnysozarkami"/>
        <w:ind w:left="0"/>
        <w:rPr>
          <w:color w:val="000000" w:themeColor="text1"/>
          <w:szCs w:val="22"/>
          <w:lang w:val="sk-SK"/>
        </w:rPr>
      </w:pPr>
      <w:r w:rsidRPr="007A31CC">
        <w:rPr>
          <w:color w:val="000000" w:themeColor="text1"/>
          <w:lang w:val="sk-SK"/>
        </w:rPr>
        <w:t>Spoločnosť v sledovanom období o tejto položke neúčtovala</w:t>
      </w:r>
    </w:p>
    <w:p w:rsidR="003143B7" w:rsidRPr="007A31CC" w:rsidRDefault="003143B7" w:rsidP="003143B7">
      <w:pPr>
        <w:pStyle w:val="Normlnysozarkami"/>
        <w:ind w:left="0"/>
        <w:rPr>
          <w:color w:val="000000" w:themeColor="text1"/>
          <w:szCs w:val="22"/>
          <w:lang w:val="sk-SK"/>
        </w:rPr>
      </w:pPr>
      <w:bookmarkStart w:id="160" w:name="_MON_1387707883"/>
      <w:bookmarkStart w:id="161" w:name="_MON_1387707897"/>
      <w:bookmarkStart w:id="162" w:name="_MON_1387961466"/>
      <w:bookmarkStart w:id="163" w:name="_MON_1388475959"/>
      <w:bookmarkStart w:id="164" w:name="_MON_1388475984"/>
      <w:bookmarkStart w:id="165" w:name="_MON_1389447082"/>
      <w:bookmarkStart w:id="166" w:name="_MON_1387707681"/>
      <w:bookmarkStart w:id="167" w:name="_MON_1392033060"/>
      <w:bookmarkStart w:id="168" w:name="_MON_1387707762"/>
      <w:bookmarkStart w:id="169" w:name="_MON_1387707801"/>
      <w:bookmarkEnd w:id="160"/>
      <w:bookmarkEnd w:id="161"/>
      <w:bookmarkEnd w:id="162"/>
      <w:bookmarkEnd w:id="163"/>
      <w:bookmarkEnd w:id="164"/>
      <w:bookmarkEnd w:id="165"/>
      <w:bookmarkEnd w:id="166"/>
      <w:bookmarkEnd w:id="167"/>
      <w:bookmarkEnd w:id="168"/>
      <w:bookmarkEnd w:id="169"/>
    </w:p>
    <w:p w:rsidR="000979BE" w:rsidRPr="007A31CC" w:rsidRDefault="000979BE" w:rsidP="003143B7">
      <w:pPr>
        <w:pStyle w:val="Normlnysozarkami"/>
        <w:ind w:left="0"/>
        <w:rPr>
          <w:color w:val="000000" w:themeColor="text1"/>
          <w:szCs w:val="22"/>
          <w:lang w:val="sk-SK"/>
        </w:rPr>
      </w:pPr>
    </w:p>
    <w:p w:rsidR="000979BE" w:rsidRPr="007A31CC" w:rsidRDefault="000979BE" w:rsidP="003143B7">
      <w:pPr>
        <w:pStyle w:val="Normlnysozarkami"/>
        <w:ind w:left="0"/>
        <w:rPr>
          <w:color w:val="000000" w:themeColor="text1"/>
          <w:szCs w:val="22"/>
          <w:lang w:val="sk-SK"/>
        </w:rPr>
      </w:pPr>
    </w:p>
    <w:p w:rsidR="004A7C5B" w:rsidRPr="007A31CC" w:rsidRDefault="00C9279C" w:rsidP="007E70D9">
      <w:pPr>
        <w:pStyle w:val="Nadpis3"/>
        <w:rPr>
          <w:color w:val="000000" w:themeColor="text1"/>
        </w:rPr>
      </w:pPr>
      <w:bookmarkStart w:id="170" w:name="_Toc156113592"/>
      <w:r w:rsidRPr="007A31CC">
        <w:rPr>
          <w:color w:val="000000" w:themeColor="text1"/>
        </w:rPr>
        <w:lastRenderedPageBreak/>
        <w:t>Účtovná jednotka vykazuje v účtovnej závierke zásoby,</w:t>
      </w:r>
      <w:bookmarkEnd w:id="170"/>
    </w:p>
    <w:p w:rsidR="004F5623" w:rsidRPr="007A31CC" w:rsidRDefault="004F5623">
      <w:pPr>
        <w:pStyle w:val="Normlnysozarkami"/>
        <w:ind w:left="0"/>
        <w:rPr>
          <w:color w:val="000000" w:themeColor="text1"/>
          <w:szCs w:val="22"/>
          <w:lang w:val="sk-SK"/>
        </w:rPr>
      </w:pPr>
    </w:p>
    <w:p w:rsidR="004A7C5B" w:rsidRPr="007A31CC" w:rsidRDefault="00C9279C" w:rsidP="00B41D19">
      <w:pPr>
        <w:numPr>
          <w:ilvl w:val="0"/>
          <w:numId w:val="23"/>
        </w:numPr>
        <w:rPr>
          <w:color w:val="000000" w:themeColor="text1"/>
          <w:szCs w:val="22"/>
          <w:lang w:val="sk-SK"/>
        </w:rPr>
      </w:pPr>
      <w:r w:rsidRPr="007A31CC">
        <w:rPr>
          <w:color w:val="000000" w:themeColor="text1"/>
          <w:szCs w:val="22"/>
          <w:lang w:val="sk-SK"/>
        </w:rPr>
        <w:t>na ktoré je zriadené záložné právo</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D4318E"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4F5623" w:rsidRPr="007A31CC" w:rsidRDefault="004F5623" w:rsidP="004F5623">
      <w:pPr>
        <w:rPr>
          <w:color w:val="000000" w:themeColor="text1"/>
          <w:szCs w:val="22"/>
          <w:lang w:val="sk-SK"/>
        </w:rPr>
      </w:pPr>
      <w:bookmarkStart w:id="171" w:name="_MON_1387788196"/>
      <w:bookmarkStart w:id="172" w:name="_MON_1387788213"/>
      <w:bookmarkStart w:id="173" w:name="_MON_1387788255"/>
      <w:bookmarkStart w:id="174" w:name="_MON_1387961639"/>
      <w:bookmarkStart w:id="175" w:name="_MON_1387961690"/>
      <w:bookmarkStart w:id="176" w:name="_MON_1388476026"/>
      <w:bookmarkStart w:id="177" w:name="_MON_1388476044"/>
      <w:bookmarkStart w:id="178" w:name="_MON_1388476065"/>
      <w:bookmarkStart w:id="179" w:name="_MON_1389447094"/>
      <w:bookmarkStart w:id="180" w:name="_MON_1387788183"/>
      <w:bookmarkStart w:id="181" w:name="_MON_1392033064"/>
      <w:bookmarkEnd w:id="171"/>
      <w:bookmarkEnd w:id="172"/>
      <w:bookmarkEnd w:id="173"/>
      <w:bookmarkEnd w:id="174"/>
      <w:bookmarkEnd w:id="175"/>
      <w:bookmarkEnd w:id="176"/>
      <w:bookmarkEnd w:id="177"/>
      <w:bookmarkEnd w:id="178"/>
      <w:bookmarkEnd w:id="179"/>
      <w:bookmarkEnd w:id="180"/>
      <w:bookmarkEnd w:id="181"/>
    </w:p>
    <w:p w:rsidR="000C2CD7" w:rsidRPr="007A31CC" w:rsidRDefault="000C2CD7" w:rsidP="000C2CD7">
      <w:pPr>
        <w:numPr>
          <w:ilvl w:val="0"/>
          <w:numId w:val="22"/>
        </w:numPr>
        <w:rPr>
          <w:color w:val="000000" w:themeColor="text1"/>
          <w:szCs w:val="22"/>
          <w:lang w:val="sk-SK"/>
        </w:rPr>
      </w:pPr>
      <w:r w:rsidRPr="007A31CC">
        <w:rPr>
          <w:color w:val="000000" w:themeColor="text1"/>
          <w:szCs w:val="22"/>
          <w:lang w:val="sk-SK"/>
        </w:rPr>
        <w:t>s ktorými má obmedzené právo nakladania</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6225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0C2CD7" w:rsidRPr="007A31CC" w:rsidRDefault="000C2CD7" w:rsidP="0050193A">
      <w:pPr>
        <w:tabs>
          <w:tab w:val="right" w:pos="8506"/>
        </w:tabs>
        <w:rPr>
          <w:b/>
          <w:color w:val="000000" w:themeColor="text1"/>
          <w:szCs w:val="22"/>
          <w:lang w:val="sk-SK"/>
        </w:rPr>
      </w:pPr>
    </w:p>
    <w:p w:rsidR="005B653D" w:rsidRPr="007A31CC" w:rsidRDefault="005B653D" w:rsidP="00C82914">
      <w:pPr>
        <w:rPr>
          <w:color w:val="000000" w:themeColor="text1"/>
          <w:szCs w:val="22"/>
          <w:lang w:val="sk-SK"/>
        </w:rPr>
      </w:pPr>
    </w:p>
    <w:p w:rsidR="004A7C5B" w:rsidRPr="007A31CC" w:rsidRDefault="00C9279C" w:rsidP="007E70D9">
      <w:pPr>
        <w:pStyle w:val="Nadpis3"/>
        <w:rPr>
          <w:color w:val="000000" w:themeColor="text1"/>
        </w:rPr>
      </w:pPr>
      <w:bookmarkStart w:id="182" w:name="_Toc156113593"/>
      <w:r w:rsidRPr="007A31CC">
        <w:rPr>
          <w:color w:val="000000" w:themeColor="text1"/>
        </w:rPr>
        <w:t>Spôsob a výška poistenia zásob</w:t>
      </w:r>
      <w:bookmarkEnd w:id="182"/>
    </w:p>
    <w:p w:rsidR="004F5623" w:rsidRPr="007A31CC" w:rsidRDefault="004F5623">
      <w:pPr>
        <w:rPr>
          <w:color w:val="000000" w:themeColor="text1"/>
          <w:szCs w:val="22"/>
          <w:lang w:val="sk-SK"/>
        </w:rPr>
      </w:pPr>
    </w:p>
    <w:bookmarkStart w:id="183" w:name="_MON_1392031113"/>
    <w:bookmarkStart w:id="184" w:name="_MON_1392033981"/>
    <w:bookmarkStart w:id="185" w:name="_MON_1392033985"/>
    <w:bookmarkEnd w:id="183"/>
    <w:bookmarkEnd w:id="184"/>
    <w:bookmarkEnd w:id="185"/>
    <w:bookmarkStart w:id="186" w:name="_MON_1303817191"/>
    <w:bookmarkEnd w:id="186"/>
    <w:p w:rsidR="00452463" w:rsidRPr="007A31CC" w:rsidRDefault="000979BE">
      <w:pPr>
        <w:jc w:val="center"/>
        <w:rPr>
          <w:color w:val="000000" w:themeColor="text1"/>
          <w:szCs w:val="22"/>
          <w:lang w:val="sk-SK"/>
        </w:rPr>
      </w:pPr>
      <w:r w:rsidRPr="007A31CC">
        <w:rPr>
          <w:color w:val="000000" w:themeColor="text1"/>
          <w:szCs w:val="24"/>
          <w:lang w:val="sk-SK"/>
        </w:rPr>
        <w:object w:dxaOrig="9457" w:dyaOrig="1007">
          <v:shape id="_x0000_i1036" type="#_x0000_t75" style="width:447.65pt;height:51.35pt" o:ole="">
            <v:imagedata r:id="rId30" o:title=""/>
          </v:shape>
          <o:OLEObject Type="Embed" ProgID="Excel.Sheet.8" ShapeID="_x0000_i1036" DrawAspect="Content" ObjectID="_1456565332" r:id="rId31"/>
        </w:object>
      </w:r>
    </w:p>
    <w:p w:rsidR="00C82914" w:rsidRPr="007A31CC" w:rsidRDefault="00C82914">
      <w:pPr>
        <w:rPr>
          <w:color w:val="000000" w:themeColor="text1"/>
          <w:szCs w:val="22"/>
          <w:lang w:val="sk-SK"/>
        </w:rPr>
      </w:pPr>
    </w:p>
    <w:p w:rsidR="00797F62" w:rsidRPr="007A31CC" w:rsidRDefault="00797F62">
      <w:pPr>
        <w:rPr>
          <w:color w:val="000000" w:themeColor="text1"/>
          <w:szCs w:val="22"/>
          <w:lang w:val="sk-SK"/>
        </w:rPr>
      </w:pPr>
    </w:p>
    <w:p w:rsidR="00D41612" w:rsidRPr="007A31CC" w:rsidRDefault="00C9279C" w:rsidP="00797F62">
      <w:pPr>
        <w:pStyle w:val="Nadpis2"/>
        <w:rPr>
          <w:color w:val="000000" w:themeColor="text1"/>
          <w:lang w:val="sk-SK"/>
        </w:rPr>
      </w:pPr>
      <w:bookmarkStart w:id="187" w:name="_Toc156113594"/>
      <w:r w:rsidRPr="007A31CC">
        <w:rPr>
          <w:color w:val="000000" w:themeColor="text1"/>
          <w:lang w:val="sk-SK"/>
        </w:rPr>
        <w:t>Údaje o zákazkovej výrobe a zákazkovej výstavbe nehnuteľnosti na predaj</w:t>
      </w:r>
    </w:p>
    <w:p w:rsidR="00E6225B" w:rsidRPr="007A31CC" w:rsidRDefault="00E6225B" w:rsidP="00E6225B">
      <w:pPr>
        <w:rPr>
          <w:color w:val="000000" w:themeColor="text1"/>
          <w:lang w:val="sk-SK"/>
        </w:rPr>
      </w:pPr>
    </w:p>
    <w:p w:rsidR="00E6225B" w:rsidRPr="007A31CC" w:rsidRDefault="00E6225B" w:rsidP="00E6225B">
      <w:pPr>
        <w:rPr>
          <w:color w:val="000000" w:themeColor="text1"/>
          <w:lang w:val="sk-SK"/>
        </w:rPr>
      </w:pPr>
      <w:r w:rsidRPr="007A31CC">
        <w:rPr>
          <w:color w:val="000000" w:themeColor="text1"/>
          <w:lang w:val="sk-SK"/>
        </w:rPr>
        <w:t>Spoločnosť v sledovanom období o tejto položke neúčtovala.</w:t>
      </w:r>
    </w:p>
    <w:p w:rsidR="00B20D6D" w:rsidRPr="007A31CC" w:rsidRDefault="00B20D6D" w:rsidP="00E6225B">
      <w:pPr>
        <w:rPr>
          <w:color w:val="000000" w:themeColor="text1"/>
          <w:lang w:val="sk-SK"/>
        </w:rPr>
      </w:pPr>
    </w:p>
    <w:p w:rsidR="00B20D6D" w:rsidRPr="007A31CC" w:rsidRDefault="00B20D6D" w:rsidP="00E6225B">
      <w:pPr>
        <w:rPr>
          <w:color w:val="000000" w:themeColor="text1"/>
          <w:lang w:val="sk-SK"/>
        </w:rPr>
      </w:pPr>
    </w:p>
    <w:p w:rsidR="004A7C5B" w:rsidRPr="007A31CC" w:rsidRDefault="00C9279C" w:rsidP="007E70D9">
      <w:pPr>
        <w:pStyle w:val="Nadpis2"/>
        <w:rPr>
          <w:color w:val="000000" w:themeColor="text1"/>
          <w:lang w:val="sk-SK"/>
        </w:rPr>
      </w:pPr>
      <w:bookmarkStart w:id="188" w:name="_Toc156113601"/>
      <w:bookmarkEnd w:id="187"/>
      <w:r w:rsidRPr="007A31CC">
        <w:rPr>
          <w:color w:val="000000" w:themeColor="text1"/>
          <w:lang w:val="sk-SK"/>
        </w:rPr>
        <w:t>Údaje o pohľadávkach</w:t>
      </w:r>
      <w:bookmarkEnd w:id="188"/>
    </w:p>
    <w:p w:rsidR="00E26816" w:rsidRPr="007A31CC" w:rsidRDefault="00E26816">
      <w:pPr>
        <w:rPr>
          <w:color w:val="000000" w:themeColor="text1"/>
          <w:szCs w:val="22"/>
          <w:lang w:val="sk-SK"/>
        </w:rPr>
      </w:pPr>
    </w:p>
    <w:p w:rsidR="004A7C5B" w:rsidRPr="007A31CC" w:rsidRDefault="00ED4450" w:rsidP="007E70D9">
      <w:pPr>
        <w:pStyle w:val="Nadpis3"/>
        <w:rPr>
          <w:color w:val="000000" w:themeColor="text1"/>
        </w:rPr>
      </w:pPr>
      <w:r w:rsidRPr="007A31CC">
        <w:rPr>
          <w:color w:val="000000" w:themeColor="text1"/>
        </w:rPr>
        <w:t>Vývoj opravnej položky k</w:t>
      </w:r>
      <w:r w:rsidR="00BE6E14" w:rsidRPr="007A31CC">
        <w:rPr>
          <w:color w:val="000000" w:themeColor="text1"/>
        </w:rPr>
        <w:t> </w:t>
      </w:r>
      <w:r w:rsidRPr="007A31CC">
        <w:rPr>
          <w:color w:val="000000" w:themeColor="text1"/>
        </w:rPr>
        <w:t>pohľadávkam</w:t>
      </w:r>
    </w:p>
    <w:p w:rsidR="00BE6E14" w:rsidRPr="007A31CC" w:rsidRDefault="00BE6E14" w:rsidP="00BE6E14">
      <w:pPr>
        <w:pStyle w:val="Normlnysozarkami"/>
        <w:ind w:left="0"/>
        <w:rPr>
          <w:rFonts w:cs="TimesNewRomanPSMT"/>
          <w:color w:val="000000" w:themeColor="text1"/>
          <w:szCs w:val="22"/>
          <w:lang w:val="sk-SK"/>
        </w:rPr>
      </w:pPr>
    </w:p>
    <w:p w:rsidR="00B20D6D" w:rsidRPr="007A31CC" w:rsidRDefault="00B20D6D" w:rsidP="00B20D6D">
      <w:pPr>
        <w:rPr>
          <w:color w:val="000000" w:themeColor="text1"/>
          <w:szCs w:val="22"/>
          <w:lang w:val="sk-SK"/>
        </w:rPr>
      </w:pPr>
      <w:r w:rsidRPr="007A31CC">
        <w:rPr>
          <w:color w:val="000000" w:themeColor="text1"/>
          <w:lang w:val="sk-SK"/>
        </w:rPr>
        <w:t xml:space="preserve">Spoločnosť v sledovanom období o tejto položke neúčtovala. </w:t>
      </w:r>
    </w:p>
    <w:p w:rsidR="0049711D" w:rsidRPr="007A31CC" w:rsidRDefault="0049711D" w:rsidP="0050193A">
      <w:pPr>
        <w:tabs>
          <w:tab w:val="right" w:pos="8506"/>
        </w:tabs>
        <w:rPr>
          <w:b/>
          <w:color w:val="000000" w:themeColor="text1"/>
          <w:szCs w:val="22"/>
          <w:lang w:val="sk-SK"/>
        </w:rPr>
      </w:pPr>
      <w:bookmarkStart w:id="189" w:name="_Toc156113603"/>
    </w:p>
    <w:p w:rsidR="00B20D6D" w:rsidRPr="007A31CC" w:rsidRDefault="00B20D6D" w:rsidP="0050193A">
      <w:pPr>
        <w:tabs>
          <w:tab w:val="right" w:pos="8506"/>
        </w:tabs>
        <w:rPr>
          <w:b/>
          <w:color w:val="000000" w:themeColor="text1"/>
          <w:szCs w:val="22"/>
          <w:lang w:val="sk-SK"/>
        </w:rPr>
      </w:pPr>
    </w:p>
    <w:bookmarkEnd w:id="189"/>
    <w:p w:rsidR="00452463" w:rsidRPr="007A31CC" w:rsidRDefault="00ED4450" w:rsidP="007E70D9">
      <w:pPr>
        <w:pStyle w:val="Nadpis3"/>
        <w:rPr>
          <w:color w:val="000000" w:themeColor="text1"/>
        </w:rPr>
      </w:pPr>
      <w:r w:rsidRPr="007A31CC">
        <w:rPr>
          <w:color w:val="000000" w:themeColor="text1"/>
        </w:rPr>
        <w:t>Veková štruktúra pohľadávok</w:t>
      </w:r>
    </w:p>
    <w:p w:rsidR="009F7AA9" w:rsidRPr="007A31CC" w:rsidRDefault="009F7AA9">
      <w:pPr>
        <w:rPr>
          <w:color w:val="000000" w:themeColor="text1"/>
          <w:szCs w:val="22"/>
          <w:lang w:val="sk-SK"/>
        </w:rPr>
      </w:pPr>
    </w:p>
    <w:p w:rsidR="00131BC1" w:rsidRPr="007A31CC" w:rsidRDefault="00BE6E14">
      <w:pPr>
        <w:rPr>
          <w:rFonts w:cs="TimesNewRomanPSMT"/>
          <w:color w:val="000000" w:themeColor="text1"/>
          <w:szCs w:val="22"/>
          <w:lang w:val="sk-SK"/>
        </w:rPr>
      </w:pPr>
      <w:r w:rsidRPr="007A31CC">
        <w:rPr>
          <w:rFonts w:cs="TimesNewRomanPSMT"/>
          <w:color w:val="000000" w:themeColor="text1"/>
          <w:szCs w:val="22"/>
          <w:lang w:val="sk-SK"/>
        </w:rPr>
        <w:t>Veková štruktúra pohľadávok za bežné účtovné obdobie je uvedená v nasledujúcom prehľade:</w:t>
      </w:r>
    </w:p>
    <w:p w:rsidR="005B653D" w:rsidRPr="007A31CC" w:rsidRDefault="005B653D">
      <w:pPr>
        <w:rPr>
          <w:color w:val="000000" w:themeColor="text1"/>
          <w:szCs w:val="22"/>
          <w:lang w:val="sk-SK"/>
        </w:rPr>
      </w:pPr>
    </w:p>
    <w:p w:rsidR="003C659E" w:rsidRPr="007A31CC" w:rsidRDefault="00067AB4">
      <w:pPr>
        <w:rPr>
          <w:color w:val="000000" w:themeColor="text1"/>
          <w:szCs w:val="22"/>
          <w:lang w:val="sk-SK"/>
        </w:rPr>
      </w:pPr>
      <w:r w:rsidRPr="007A31CC">
        <w:rPr>
          <w:color w:val="000000" w:themeColor="text1"/>
          <w:szCs w:val="22"/>
          <w:lang w:val="sk-SK"/>
        </w:rPr>
        <w:t>Pohľadávky k 31.12.2013</w:t>
      </w:r>
      <w:r w:rsidR="003C659E" w:rsidRPr="007A31CC">
        <w:rPr>
          <w:color w:val="000000" w:themeColor="text1"/>
          <w:szCs w:val="22"/>
          <w:lang w:val="sk-SK"/>
        </w:rPr>
        <w:t>:</w:t>
      </w:r>
    </w:p>
    <w:p w:rsidR="00797F62" w:rsidRPr="007A31CC" w:rsidRDefault="00797F62">
      <w:pPr>
        <w:rPr>
          <w:color w:val="000000" w:themeColor="text1"/>
          <w:szCs w:val="22"/>
          <w:lang w:val="sk-SK"/>
        </w:rPr>
      </w:pPr>
    </w:p>
    <w:bookmarkStart w:id="190" w:name="_MON_1387714166"/>
    <w:bookmarkStart w:id="191" w:name="_MON_1387714180"/>
    <w:bookmarkStart w:id="192" w:name="_MON_1387714217"/>
    <w:bookmarkStart w:id="193" w:name="_MON_1387714241"/>
    <w:bookmarkStart w:id="194" w:name="_MON_1387962075"/>
    <w:bookmarkStart w:id="195" w:name="_MON_1387962125"/>
    <w:bookmarkStart w:id="196" w:name="_MON_1388476282"/>
    <w:bookmarkStart w:id="197" w:name="_MON_1389447395"/>
    <w:bookmarkStart w:id="198" w:name="_MON_1389447409"/>
    <w:bookmarkStart w:id="199" w:name="_MON_1387713986"/>
    <w:bookmarkStart w:id="200" w:name="_MON_1392034039"/>
    <w:bookmarkStart w:id="201" w:name="_MON_1387713999"/>
    <w:bookmarkStart w:id="202" w:name="_MON_1387714059"/>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87714150"/>
    <w:bookmarkEnd w:id="203"/>
    <w:p w:rsidR="00826CB1" w:rsidRPr="007A31CC" w:rsidRDefault="002B7062">
      <w:pPr>
        <w:rPr>
          <w:color w:val="000000" w:themeColor="text1"/>
          <w:szCs w:val="22"/>
          <w:lang w:val="sk-SK"/>
        </w:rPr>
      </w:pPr>
      <w:r w:rsidRPr="007A31CC">
        <w:rPr>
          <w:color w:val="000000" w:themeColor="text1"/>
          <w:szCs w:val="22"/>
          <w:lang w:val="sk-SK"/>
        </w:rPr>
        <w:object w:dxaOrig="9757" w:dyaOrig="4709">
          <v:shape id="_x0000_i1037" type="#_x0000_t75" style="width:442pt;height:213.5pt" o:ole="">
            <v:imagedata r:id="rId32" o:title=""/>
          </v:shape>
          <o:OLEObject Type="Embed" ProgID="Excel.Sheet.12" ShapeID="_x0000_i1037" DrawAspect="Content" ObjectID="_1456565333" r:id="rId33"/>
        </w:object>
      </w:r>
    </w:p>
    <w:p w:rsidR="0049711D" w:rsidRPr="007A31CC" w:rsidRDefault="0049711D">
      <w:pPr>
        <w:rPr>
          <w:color w:val="000000" w:themeColor="text1"/>
          <w:szCs w:val="22"/>
          <w:lang w:val="sk-SK"/>
        </w:rPr>
      </w:pPr>
    </w:p>
    <w:p w:rsidR="00B20D6D" w:rsidRPr="007A31CC" w:rsidRDefault="00B20D6D">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0979BE" w:rsidRPr="007A31CC" w:rsidRDefault="000979BE" w:rsidP="003C659E">
      <w:pPr>
        <w:rPr>
          <w:color w:val="000000" w:themeColor="text1"/>
          <w:szCs w:val="22"/>
          <w:lang w:val="sk-SK"/>
        </w:rPr>
      </w:pPr>
    </w:p>
    <w:p w:rsidR="00B20D6D" w:rsidRPr="007A31CC" w:rsidRDefault="003C659E" w:rsidP="003C659E">
      <w:pPr>
        <w:rPr>
          <w:color w:val="000000" w:themeColor="text1"/>
          <w:szCs w:val="22"/>
          <w:lang w:val="sk-SK"/>
        </w:rPr>
      </w:pPr>
      <w:r w:rsidRPr="007A31CC">
        <w:rPr>
          <w:color w:val="000000" w:themeColor="text1"/>
          <w:szCs w:val="22"/>
          <w:lang w:val="sk-SK"/>
        </w:rPr>
        <w:lastRenderedPageBreak/>
        <w:t>Pohľa</w:t>
      </w:r>
      <w:r w:rsidR="00067AB4" w:rsidRPr="007A31CC">
        <w:rPr>
          <w:color w:val="000000" w:themeColor="text1"/>
          <w:szCs w:val="22"/>
          <w:lang w:val="sk-SK"/>
        </w:rPr>
        <w:t>dávky k  31.12.2012</w:t>
      </w:r>
      <w:r w:rsidRPr="007A31CC">
        <w:rPr>
          <w:color w:val="000000" w:themeColor="text1"/>
          <w:szCs w:val="22"/>
          <w:lang w:val="sk-SK"/>
        </w:rPr>
        <w:t>:</w:t>
      </w:r>
    </w:p>
    <w:bookmarkStart w:id="204" w:name="_MON_1387714041"/>
    <w:bookmarkEnd w:id="204"/>
    <w:p w:rsidR="00B20D6D" w:rsidRPr="007A31CC" w:rsidRDefault="002B7062" w:rsidP="003C659E">
      <w:pPr>
        <w:rPr>
          <w:color w:val="000000" w:themeColor="text1"/>
          <w:szCs w:val="22"/>
          <w:lang w:val="sk-SK"/>
        </w:rPr>
      </w:pPr>
      <w:r w:rsidRPr="007A31CC">
        <w:rPr>
          <w:color w:val="000000" w:themeColor="text1"/>
          <w:szCs w:val="22"/>
          <w:lang w:val="sk-SK"/>
        </w:rPr>
        <w:object w:dxaOrig="9757" w:dyaOrig="5203">
          <v:shape id="_x0000_i1038" type="#_x0000_t75" style="width:442pt;height:234.8pt" o:ole="">
            <v:imagedata r:id="rId34" o:title=""/>
          </v:shape>
          <o:OLEObject Type="Embed" ProgID="Excel.Sheet.12" ShapeID="_x0000_i1038" DrawAspect="Content" ObjectID="_1456565334" r:id="rId35"/>
        </w:object>
      </w:r>
    </w:p>
    <w:p w:rsidR="00E26816" w:rsidRPr="007A31CC" w:rsidRDefault="00E26816" w:rsidP="0050193A">
      <w:pPr>
        <w:tabs>
          <w:tab w:val="right" w:pos="8506"/>
        </w:tabs>
        <w:rPr>
          <w:b/>
          <w:color w:val="000000" w:themeColor="text1"/>
          <w:szCs w:val="22"/>
          <w:lang w:val="sk-SK"/>
        </w:rPr>
      </w:pPr>
    </w:p>
    <w:p w:rsidR="004A7C5B" w:rsidRPr="007A31CC" w:rsidRDefault="00C9279C" w:rsidP="007E70D9">
      <w:pPr>
        <w:pStyle w:val="Nadpis3"/>
        <w:rPr>
          <w:color w:val="000000" w:themeColor="text1"/>
        </w:rPr>
      </w:pPr>
      <w:bookmarkStart w:id="205" w:name="_Toc156113606"/>
      <w:r w:rsidRPr="007A31CC">
        <w:rPr>
          <w:color w:val="000000" w:themeColor="text1"/>
        </w:rPr>
        <w:t>Účtovná jednotka vykazuje v účtovnej závierke pohľadávky,</w:t>
      </w:r>
      <w:bookmarkEnd w:id="205"/>
    </w:p>
    <w:p w:rsidR="004A7C5B" w:rsidRPr="007A31CC" w:rsidRDefault="004A7C5B">
      <w:pPr>
        <w:rPr>
          <w:color w:val="000000" w:themeColor="text1"/>
          <w:szCs w:val="22"/>
          <w:lang w:val="sk-SK"/>
        </w:rPr>
      </w:pPr>
    </w:p>
    <w:p w:rsidR="004A7C5B" w:rsidRPr="007A31CC" w:rsidRDefault="00C9279C" w:rsidP="00B41D19">
      <w:pPr>
        <w:numPr>
          <w:ilvl w:val="0"/>
          <w:numId w:val="20"/>
        </w:numPr>
        <w:rPr>
          <w:color w:val="000000" w:themeColor="text1"/>
          <w:szCs w:val="22"/>
          <w:lang w:val="sk-SK"/>
        </w:rPr>
      </w:pPr>
      <w:r w:rsidRPr="007A31CC">
        <w:rPr>
          <w:color w:val="000000" w:themeColor="text1"/>
          <w:szCs w:val="22"/>
          <w:lang w:val="sk-SK"/>
        </w:rPr>
        <w:t>kryté záložným právom</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B20D6D"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C8641D" w:rsidRPr="007A31CC" w:rsidRDefault="00C8641D" w:rsidP="00C8641D">
      <w:pPr>
        <w:ind w:left="360"/>
        <w:rPr>
          <w:color w:val="000000" w:themeColor="text1"/>
          <w:szCs w:val="22"/>
          <w:lang w:val="sk-SK"/>
        </w:rPr>
      </w:pPr>
    </w:p>
    <w:p w:rsidR="004A7C5B" w:rsidRPr="007A31CC" w:rsidRDefault="00C9279C" w:rsidP="00B41D19">
      <w:pPr>
        <w:numPr>
          <w:ilvl w:val="0"/>
          <w:numId w:val="21"/>
        </w:numPr>
        <w:rPr>
          <w:color w:val="000000" w:themeColor="text1"/>
          <w:szCs w:val="22"/>
          <w:lang w:val="sk-SK"/>
        </w:rPr>
      </w:pPr>
      <w:r w:rsidRPr="007A31CC">
        <w:rPr>
          <w:color w:val="000000" w:themeColor="text1"/>
          <w:szCs w:val="22"/>
          <w:lang w:val="sk-SK"/>
        </w:rPr>
        <w:t>kryté inou formou zabezpečenia</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B20D6D"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C8641D" w:rsidRPr="007A31CC" w:rsidRDefault="00C8641D" w:rsidP="00C8641D">
      <w:pPr>
        <w:ind w:left="360"/>
        <w:rPr>
          <w:color w:val="000000" w:themeColor="text1"/>
          <w:szCs w:val="22"/>
          <w:lang w:val="sk-SK"/>
        </w:rPr>
      </w:pPr>
    </w:p>
    <w:p w:rsidR="004A7C5B" w:rsidRPr="007A31CC" w:rsidRDefault="00C9279C" w:rsidP="00B41D19">
      <w:pPr>
        <w:numPr>
          <w:ilvl w:val="0"/>
          <w:numId w:val="24"/>
        </w:numPr>
        <w:rPr>
          <w:color w:val="000000" w:themeColor="text1"/>
          <w:szCs w:val="22"/>
          <w:lang w:val="sk-SK"/>
        </w:rPr>
      </w:pPr>
      <w:r w:rsidRPr="007A31CC">
        <w:rPr>
          <w:color w:val="000000" w:themeColor="text1"/>
          <w:szCs w:val="22"/>
          <w:lang w:val="sk-SK"/>
        </w:rPr>
        <w:t>pri ktorých má obmedzené právo nakladania</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302B5A"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B20D6D"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4A7C5B" w:rsidRPr="007A31CC" w:rsidRDefault="004A7C5B">
      <w:pPr>
        <w:rPr>
          <w:color w:val="000000" w:themeColor="text1"/>
          <w:szCs w:val="22"/>
          <w:lang w:val="sk-SK"/>
        </w:rPr>
      </w:pPr>
    </w:p>
    <w:p w:rsidR="004E5837" w:rsidRPr="007A31CC" w:rsidRDefault="004E5837" w:rsidP="0050193A">
      <w:pPr>
        <w:rPr>
          <w:i/>
          <w:color w:val="000000" w:themeColor="text1"/>
          <w:szCs w:val="22"/>
          <w:highlight w:val="yellow"/>
          <w:lang w:val="sk-SK"/>
        </w:rPr>
      </w:pPr>
      <w:bookmarkStart w:id="206" w:name="_Toc156113607"/>
    </w:p>
    <w:p w:rsidR="004A7C5B" w:rsidRPr="007A31CC" w:rsidRDefault="00B20D6D" w:rsidP="007E70D9">
      <w:pPr>
        <w:pStyle w:val="Nadpis3"/>
        <w:rPr>
          <w:color w:val="000000" w:themeColor="text1"/>
        </w:rPr>
      </w:pPr>
      <w:r w:rsidRPr="007A31CC">
        <w:rPr>
          <w:color w:val="000000" w:themeColor="text1"/>
        </w:rPr>
        <w:t>P</w:t>
      </w:r>
      <w:r w:rsidR="00C9279C" w:rsidRPr="007A31CC">
        <w:rPr>
          <w:color w:val="000000" w:themeColor="text1"/>
        </w:rPr>
        <w:t>opis tvorby odloženej daňovej pohľadávky</w:t>
      </w:r>
      <w:bookmarkEnd w:id="206"/>
    </w:p>
    <w:p w:rsidR="004A7C5B" w:rsidRPr="007A31CC" w:rsidRDefault="004A7C5B">
      <w:pPr>
        <w:rPr>
          <w:color w:val="000000" w:themeColor="text1"/>
          <w:szCs w:val="22"/>
          <w:lang w:val="sk-SK"/>
        </w:rPr>
      </w:pPr>
    </w:p>
    <w:p w:rsidR="00B20D6D" w:rsidRPr="007A31CC" w:rsidRDefault="00B0325E">
      <w:pPr>
        <w:rPr>
          <w:rFonts w:cs="TimesNewRomanPSMT"/>
          <w:color w:val="000000" w:themeColor="text1"/>
          <w:szCs w:val="22"/>
          <w:lang w:val="sk-SK"/>
        </w:rPr>
      </w:pPr>
      <w:r w:rsidRPr="007A31CC">
        <w:rPr>
          <w:rFonts w:cs="TimesNewRomanPSMT"/>
          <w:color w:val="000000" w:themeColor="text1"/>
          <w:szCs w:val="22"/>
          <w:lang w:val="sk-SK"/>
        </w:rPr>
        <w:t>Výpočet odloženej daňovej pohľadávky je uvedený v nasledujúcom prehľade:</w:t>
      </w:r>
    </w:p>
    <w:p w:rsidR="00B20D6D" w:rsidRPr="007A31CC" w:rsidRDefault="00B20D6D">
      <w:pPr>
        <w:rPr>
          <w:rFonts w:cs="TimesNewRomanPSMT"/>
          <w:color w:val="000000" w:themeColor="text1"/>
          <w:szCs w:val="22"/>
          <w:lang w:val="sk-SK"/>
        </w:rPr>
      </w:pPr>
    </w:p>
    <w:bookmarkStart w:id="207" w:name="_MON_1393760056"/>
    <w:bookmarkEnd w:id="207"/>
    <w:p w:rsidR="00B20D6D" w:rsidRPr="007A31CC" w:rsidRDefault="004B54C7">
      <w:pPr>
        <w:rPr>
          <w:rFonts w:cs="TimesNewRomanPSMT"/>
          <w:color w:val="000000" w:themeColor="text1"/>
          <w:szCs w:val="22"/>
          <w:lang w:val="sk-SK"/>
        </w:rPr>
      </w:pPr>
      <w:r w:rsidRPr="007A31CC">
        <w:rPr>
          <w:color w:val="000000" w:themeColor="text1"/>
          <w:szCs w:val="22"/>
          <w:lang w:val="sk-SK"/>
        </w:rPr>
        <w:object w:dxaOrig="9740" w:dyaOrig="5449">
          <v:shape id="_x0000_i1039" type="#_x0000_t75" style="width:446.4pt;height:249.2pt" o:ole="">
            <v:imagedata r:id="rId36" o:title=""/>
          </v:shape>
          <o:OLEObject Type="Embed" ProgID="Excel.Sheet.12" ShapeID="_x0000_i1039" DrawAspect="Content" ObjectID="_1456565335" r:id="rId37"/>
        </w:object>
      </w:r>
    </w:p>
    <w:p w:rsidR="0049711D" w:rsidRPr="007A31CC" w:rsidRDefault="0049711D" w:rsidP="00B20D6D">
      <w:pPr>
        <w:autoSpaceDE w:val="0"/>
        <w:autoSpaceDN w:val="0"/>
        <w:adjustRightInd w:val="0"/>
        <w:rPr>
          <w:rFonts w:cs="TimesNewRomanPSMT"/>
          <w:color w:val="000000" w:themeColor="text1"/>
          <w:szCs w:val="22"/>
          <w:lang w:val="sk-SK"/>
        </w:rPr>
      </w:pPr>
    </w:p>
    <w:p w:rsidR="00171315" w:rsidRPr="007A31CC" w:rsidRDefault="00036471" w:rsidP="00B20D6D">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Zákonom č.</w:t>
      </w:r>
      <w:r w:rsidR="00B178A6" w:rsidRPr="007A31CC">
        <w:rPr>
          <w:rFonts w:cs="TimesNewRomanPSMT"/>
          <w:color w:val="000000" w:themeColor="text1"/>
          <w:szCs w:val="22"/>
          <w:lang w:val="sk-SK"/>
        </w:rPr>
        <w:t xml:space="preserve"> </w:t>
      </w:r>
      <w:r w:rsidRPr="007A31CC">
        <w:rPr>
          <w:rFonts w:cs="TimesNewRomanPSMT"/>
          <w:color w:val="000000" w:themeColor="text1"/>
          <w:szCs w:val="22"/>
          <w:lang w:val="sk-SK"/>
        </w:rPr>
        <w:t>463</w:t>
      </w:r>
      <w:r w:rsidR="0066519B" w:rsidRPr="007A31CC">
        <w:rPr>
          <w:rFonts w:cs="TimesNewRomanPSMT"/>
          <w:color w:val="000000" w:themeColor="text1"/>
          <w:szCs w:val="22"/>
          <w:lang w:val="sk-SK"/>
        </w:rPr>
        <w:t>/2013</w:t>
      </w:r>
      <w:r w:rsidR="00171315" w:rsidRPr="007A31CC">
        <w:rPr>
          <w:rFonts w:cs="TimesNewRomanPSMT"/>
          <w:color w:val="000000" w:themeColor="text1"/>
          <w:szCs w:val="22"/>
          <w:lang w:val="sk-SK"/>
        </w:rPr>
        <w:t xml:space="preserve"> </w:t>
      </w:r>
      <w:proofErr w:type="spellStart"/>
      <w:r w:rsidR="00171315" w:rsidRPr="007A31CC">
        <w:rPr>
          <w:rFonts w:cs="TimesNewRomanPSMT"/>
          <w:color w:val="000000" w:themeColor="text1"/>
          <w:szCs w:val="22"/>
          <w:lang w:val="sk-SK"/>
        </w:rPr>
        <w:t>Z.z</w:t>
      </w:r>
      <w:proofErr w:type="spellEnd"/>
      <w:r w:rsidR="00171315" w:rsidRPr="007A31CC">
        <w:rPr>
          <w:rFonts w:cs="TimesNewRomanPSMT"/>
          <w:color w:val="000000" w:themeColor="text1"/>
          <w:szCs w:val="22"/>
          <w:lang w:val="sk-SK"/>
        </w:rPr>
        <w:t>. bol novelizovaný zákon č. 595/2003 Z. z. o dani z príjmov v znení neskorších</w:t>
      </w:r>
    </w:p>
    <w:p w:rsidR="002850E2" w:rsidRPr="007A31CC" w:rsidRDefault="00171315" w:rsidP="00B20D6D">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predpi</w:t>
      </w:r>
      <w:r w:rsidR="0066519B" w:rsidRPr="007A31CC">
        <w:rPr>
          <w:rFonts w:cs="TimesNewRomanPSMT"/>
          <w:color w:val="000000" w:themeColor="text1"/>
          <w:szCs w:val="22"/>
          <w:lang w:val="sk-SK"/>
        </w:rPr>
        <w:t>sov</w:t>
      </w:r>
      <w:r w:rsidR="00CA4A97" w:rsidRPr="007A31CC">
        <w:rPr>
          <w:rFonts w:cs="TimesNewRomanPSMT"/>
          <w:color w:val="000000" w:themeColor="text1"/>
          <w:szCs w:val="22"/>
          <w:lang w:val="sk-SK"/>
        </w:rPr>
        <w:t xml:space="preserve">. </w:t>
      </w:r>
      <w:r w:rsidR="0066519B" w:rsidRPr="007A31CC">
        <w:rPr>
          <w:rFonts w:cs="TimesNewRomanPSMT"/>
          <w:color w:val="000000" w:themeColor="text1"/>
          <w:szCs w:val="22"/>
          <w:lang w:val="sk-SK"/>
        </w:rPr>
        <w:t xml:space="preserve">V zmysle novely sa  </w:t>
      </w:r>
      <w:r w:rsidR="00131754" w:rsidRPr="007A31CC">
        <w:rPr>
          <w:rFonts w:cs="TimesNewRomanPSMT"/>
          <w:color w:val="000000" w:themeColor="text1"/>
          <w:szCs w:val="22"/>
          <w:lang w:val="sk-SK"/>
        </w:rPr>
        <w:t xml:space="preserve">od </w:t>
      </w:r>
      <w:r w:rsidR="00980081" w:rsidRPr="007A31CC">
        <w:rPr>
          <w:rFonts w:cs="TimesNewRomanPSMT"/>
          <w:color w:val="000000" w:themeColor="text1"/>
          <w:szCs w:val="22"/>
          <w:lang w:val="sk-SK"/>
        </w:rPr>
        <w:t>0</w:t>
      </w:r>
      <w:r w:rsidR="00131754" w:rsidRPr="007A31CC">
        <w:rPr>
          <w:rFonts w:cs="TimesNewRomanPSMT"/>
          <w:color w:val="000000" w:themeColor="text1"/>
          <w:szCs w:val="22"/>
          <w:lang w:val="sk-SK"/>
        </w:rPr>
        <w:t>1.</w:t>
      </w:r>
      <w:r w:rsidR="00980081" w:rsidRPr="007A31CC">
        <w:rPr>
          <w:rFonts w:cs="TimesNewRomanPSMT"/>
          <w:color w:val="000000" w:themeColor="text1"/>
          <w:szCs w:val="22"/>
          <w:lang w:val="sk-SK"/>
        </w:rPr>
        <w:t>0</w:t>
      </w:r>
      <w:r w:rsidR="00131754" w:rsidRPr="007A31CC">
        <w:rPr>
          <w:rFonts w:cs="TimesNewRomanPSMT"/>
          <w:color w:val="000000" w:themeColor="text1"/>
          <w:szCs w:val="22"/>
          <w:lang w:val="sk-SK"/>
        </w:rPr>
        <w:t xml:space="preserve">1.2014 </w:t>
      </w:r>
      <w:r w:rsidR="0066519B" w:rsidRPr="007A31CC">
        <w:rPr>
          <w:rFonts w:cs="TimesNewRomanPSMT"/>
          <w:color w:val="000000" w:themeColor="text1"/>
          <w:szCs w:val="22"/>
          <w:lang w:val="sk-SK"/>
        </w:rPr>
        <w:t>znížila</w:t>
      </w:r>
      <w:r w:rsidRPr="007A31CC">
        <w:rPr>
          <w:rFonts w:cs="TimesNewRomanPSMT"/>
          <w:color w:val="000000" w:themeColor="text1"/>
          <w:szCs w:val="22"/>
          <w:lang w:val="sk-SK"/>
        </w:rPr>
        <w:t xml:space="preserve"> sadzba dane</w:t>
      </w:r>
      <w:r w:rsidR="0066519B" w:rsidRPr="007A31CC">
        <w:rPr>
          <w:rFonts w:cs="TimesNewRomanPSMT"/>
          <w:color w:val="000000" w:themeColor="text1"/>
          <w:szCs w:val="22"/>
          <w:lang w:val="sk-SK"/>
        </w:rPr>
        <w:t xml:space="preserve"> z príjmov právnických osôb z 23 % na </w:t>
      </w:r>
      <w:r w:rsidR="00B178A6" w:rsidRPr="007A31CC">
        <w:rPr>
          <w:rFonts w:cs="TimesNewRomanPSMT"/>
          <w:color w:val="000000" w:themeColor="text1"/>
          <w:szCs w:val="22"/>
          <w:lang w:val="sk-SK"/>
        </w:rPr>
        <w:br/>
      </w:r>
      <w:r w:rsidR="0066519B" w:rsidRPr="007A31CC">
        <w:rPr>
          <w:rFonts w:cs="TimesNewRomanPSMT"/>
          <w:color w:val="000000" w:themeColor="text1"/>
          <w:szCs w:val="22"/>
          <w:lang w:val="sk-SK"/>
        </w:rPr>
        <w:t>22</w:t>
      </w:r>
      <w:r w:rsidRPr="007A31CC">
        <w:rPr>
          <w:rFonts w:cs="TimesNewRomanPSMT"/>
          <w:color w:val="000000" w:themeColor="text1"/>
          <w:szCs w:val="22"/>
          <w:lang w:val="sk-SK"/>
        </w:rPr>
        <w:t xml:space="preserve"> %. Pri výpočte odloženej dane za </w:t>
      </w:r>
      <w:r w:rsidR="00131754" w:rsidRPr="007A31CC">
        <w:rPr>
          <w:rFonts w:cs="TimesNewRomanPSMT"/>
          <w:color w:val="000000" w:themeColor="text1"/>
          <w:szCs w:val="22"/>
          <w:lang w:val="sk-SK"/>
        </w:rPr>
        <w:t xml:space="preserve">bežné </w:t>
      </w:r>
      <w:r w:rsidRPr="007A31CC">
        <w:rPr>
          <w:rFonts w:cs="TimesNewRomanPSMT"/>
          <w:color w:val="000000" w:themeColor="text1"/>
          <w:szCs w:val="22"/>
          <w:lang w:val="sk-SK"/>
        </w:rPr>
        <w:t xml:space="preserve">účtovné obdobie </w:t>
      </w:r>
      <w:r w:rsidR="00131754" w:rsidRPr="007A31CC">
        <w:rPr>
          <w:rFonts w:cs="TimesNewRomanPSMT"/>
          <w:color w:val="000000" w:themeColor="text1"/>
          <w:szCs w:val="22"/>
          <w:lang w:val="sk-SK"/>
        </w:rPr>
        <w:t>bola použitá sadzba dane 22</w:t>
      </w:r>
      <w:r w:rsidRPr="007A31CC">
        <w:rPr>
          <w:rFonts w:cs="TimesNewRomanPSMT"/>
          <w:color w:val="000000" w:themeColor="text1"/>
          <w:szCs w:val="22"/>
          <w:lang w:val="sk-SK"/>
        </w:rPr>
        <w:t xml:space="preserve"> %.</w:t>
      </w:r>
    </w:p>
    <w:p w:rsidR="00171315" w:rsidRPr="007A31CC" w:rsidRDefault="00171315" w:rsidP="00171315">
      <w:pPr>
        <w:rPr>
          <w:color w:val="000000" w:themeColor="text1"/>
          <w:lang w:val="sk-SK"/>
        </w:rPr>
      </w:pPr>
    </w:p>
    <w:p w:rsidR="004A7C5B" w:rsidRPr="007A31CC" w:rsidRDefault="00C9279C" w:rsidP="007E70D9">
      <w:pPr>
        <w:pStyle w:val="Nadpis2"/>
        <w:rPr>
          <w:color w:val="000000" w:themeColor="text1"/>
          <w:lang w:val="sk-SK"/>
        </w:rPr>
      </w:pPr>
      <w:r w:rsidRPr="007A31CC">
        <w:rPr>
          <w:color w:val="000000" w:themeColor="text1"/>
          <w:lang w:val="sk-SK"/>
        </w:rPr>
        <w:lastRenderedPageBreak/>
        <w:t xml:space="preserve"> </w:t>
      </w:r>
      <w:bookmarkStart w:id="208" w:name="_Toc156113608"/>
      <w:r w:rsidRPr="007A31CC">
        <w:rPr>
          <w:color w:val="000000" w:themeColor="text1"/>
          <w:lang w:val="sk-SK"/>
        </w:rPr>
        <w:t>Údaje o finančnom majetku</w:t>
      </w:r>
      <w:bookmarkEnd w:id="208"/>
    </w:p>
    <w:p w:rsidR="00E26816" w:rsidRPr="007A31CC" w:rsidRDefault="00E26816">
      <w:pPr>
        <w:rPr>
          <w:b/>
          <w:color w:val="000000" w:themeColor="text1"/>
          <w:szCs w:val="22"/>
          <w:lang w:val="sk-SK"/>
        </w:rPr>
      </w:pPr>
    </w:p>
    <w:p w:rsidR="004A7C5B" w:rsidRPr="007A31CC" w:rsidRDefault="00C9279C" w:rsidP="007E70D9">
      <w:pPr>
        <w:pStyle w:val="Nadpis3"/>
        <w:rPr>
          <w:color w:val="000000" w:themeColor="text1"/>
        </w:rPr>
      </w:pPr>
      <w:bookmarkStart w:id="209" w:name="_Toc156113609"/>
      <w:r w:rsidRPr="007A31CC">
        <w:rPr>
          <w:color w:val="000000" w:themeColor="text1"/>
        </w:rPr>
        <w:t xml:space="preserve">Peniaze a účty v bankách </w:t>
      </w:r>
      <w:bookmarkEnd w:id="209"/>
    </w:p>
    <w:p w:rsidR="008608F5" w:rsidRPr="007A31CC" w:rsidRDefault="008608F5">
      <w:pPr>
        <w:rPr>
          <w:color w:val="000000" w:themeColor="text1"/>
          <w:szCs w:val="22"/>
          <w:lang w:val="sk-SK"/>
        </w:rPr>
      </w:pPr>
    </w:p>
    <w:p w:rsidR="00BE6E14" w:rsidRPr="007A31CC" w:rsidRDefault="00BE6E14" w:rsidP="00BE6E14">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Ako finančné účty sú vykázané peniaze v pokladnici, účty v bankách a cenné papiere. Účtami v bankách môže</w:t>
      </w:r>
      <w:r w:rsidR="005B653D" w:rsidRPr="007A31CC">
        <w:rPr>
          <w:rFonts w:cs="TimesNewRomanPSMT"/>
          <w:color w:val="000000" w:themeColor="text1"/>
          <w:szCs w:val="22"/>
          <w:lang w:val="sk-SK"/>
        </w:rPr>
        <w:t xml:space="preserve"> </w:t>
      </w:r>
      <w:r w:rsidRPr="007A31CC">
        <w:rPr>
          <w:rFonts w:cs="TimesNewRomanPSMT"/>
          <w:color w:val="000000" w:themeColor="text1"/>
          <w:szCs w:val="22"/>
          <w:lang w:val="sk-SK"/>
        </w:rPr>
        <w:t>Spoločnosť voľne disponovať</w:t>
      </w:r>
      <w:r w:rsidR="00B20D6D" w:rsidRPr="007A31CC">
        <w:rPr>
          <w:rFonts w:cs="TimesNewRomanPSMT"/>
          <w:color w:val="000000" w:themeColor="text1"/>
          <w:szCs w:val="22"/>
          <w:lang w:val="sk-SK"/>
        </w:rPr>
        <w:t>.</w:t>
      </w:r>
    </w:p>
    <w:p w:rsidR="00292442" w:rsidRPr="007A31CC" w:rsidRDefault="00292442" w:rsidP="00292442">
      <w:pPr>
        <w:rPr>
          <w:rFonts w:cs="TimesNewRomanPSMT"/>
          <w:color w:val="000000" w:themeColor="text1"/>
          <w:szCs w:val="22"/>
          <w:lang w:val="sk-SK"/>
        </w:rPr>
      </w:pPr>
    </w:p>
    <w:p w:rsidR="00BE6E14" w:rsidRPr="007A31CC" w:rsidRDefault="00BE6E14" w:rsidP="00BE6E14">
      <w:pPr>
        <w:rPr>
          <w:color w:val="000000" w:themeColor="text1"/>
          <w:szCs w:val="22"/>
          <w:lang w:val="sk-SK"/>
        </w:rPr>
      </w:pPr>
      <w:r w:rsidRPr="007A31CC">
        <w:rPr>
          <w:rFonts w:cs="TimesNewRomanPSMT"/>
          <w:color w:val="000000" w:themeColor="text1"/>
          <w:szCs w:val="22"/>
          <w:lang w:val="sk-SK"/>
        </w:rPr>
        <w:t>Prehľad jednotlivých položiek finančných účtov:</w:t>
      </w:r>
    </w:p>
    <w:p w:rsidR="008608F5" w:rsidRPr="007A31CC" w:rsidRDefault="008608F5">
      <w:pPr>
        <w:rPr>
          <w:color w:val="000000" w:themeColor="text1"/>
          <w:szCs w:val="22"/>
          <w:lang w:val="sk-SK"/>
        </w:rPr>
      </w:pPr>
    </w:p>
    <w:p w:rsidR="004A7C5B" w:rsidRPr="007A31CC" w:rsidRDefault="00C9279C" w:rsidP="000979BE">
      <w:pPr>
        <w:pStyle w:val="Nadpis3"/>
        <w:rPr>
          <w:color w:val="000000" w:themeColor="text1"/>
        </w:rPr>
      </w:pPr>
      <w:bookmarkStart w:id="210" w:name="_MON_1387714403"/>
      <w:bookmarkStart w:id="211" w:name="_MON_1392034097"/>
      <w:bookmarkStart w:id="212" w:name="_MON_1387962382"/>
      <w:bookmarkStart w:id="213" w:name="_MON_1388476554"/>
      <w:bookmarkStart w:id="214" w:name="_MON_1388483153"/>
      <w:bookmarkStart w:id="215" w:name="_Toc156113610"/>
      <w:bookmarkEnd w:id="210"/>
      <w:bookmarkEnd w:id="211"/>
      <w:bookmarkEnd w:id="212"/>
      <w:bookmarkEnd w:id="213"/>
      <w:bookmarkEnd w:id="214"/>
      <w:r w:rsidRPr="007A31CC">
        <w:rPr>
          <w:color w:val="000000" w:themeColor="text1"/>
        </w:rPr>
        <w:t xml:space="preserve">Krátkodobý finančný majetok </w:t>
      </w:r>
      <w:bookmarkEnd w:id="215"/>
    </w:p>
    <w:p w:rsidR="00CC0684" w:rsidRPr="007A31CC" w:rsidRDefault="00CC0684">
      <w:pPr>
        <w:rPr>
          <w:color w:val="000000" w:themeColor="text1"/>
          <w:szCs w:val="22"/>
          <w:lang w:val="sk-SK"/>
        </w:rPr>
      </w:pPr>
    </w:p>
    <w:p w:rsidR="00B20D6D" w:rsidRPr="007A31CC" w:rsidRDefault="00B20D6D" w:rsidP="00B20D6D">
      <w:pPr>
        <w:rPr>
          <w:color w:val="000000" w:themeColor="text1"/>
          <w:szCs w:val="22"/>
          <w:lang w:val="sk-SK"/>
        </w:rPr>
      </w:pPr>
      <w:r w:rsidRPr="007A31CC">
        <w:rPr>
          <w:color w:val="000000" w:themeColor="text1"/>
          <w:lang w:val="sk-SK"/>
        </w:rPr>
        <w:t xml:space="preserve">Spoločnosť v sledovanom období o tejto položke neúčtovala. </w:t>
      </w:r>
    </w:p>
    <w:p w:rsidR="00971314" w:rsidRPr="007A31CC" w:rsidRDefault="00971314">
      <w:pPr>
        <w:rPr>
          <w:color w:val="000000" w:themeColor="text1"/>
          <w:szCs w:val="22"/>
          <w:lang w:val="sk-SK"/>
        </w:rPr>
      </w:pPr>
    </w:p>
    <w:p w:rsidR="00B20D6D" w:rsidRPr="007A31CC" w:rsidRDefault="00B20D6D">
      <w:pPr>
        <w:rPr>
          <w:color w:val="000000" w:themeColor="text1"/>
          <w:szCs w:val="22"/>
          <w:lang w:val="sk-SK"/>
        </w:rPr>
      </w:pPr>
    </w:p>
    <w:p w:rsidR="00027B5E" w:rsidRPr="007A31CC" w:rsidRDefault="00027B5E" w:rsidP="007E70D9">
      <w:pPr>
        <w:pStyle w:val="Nadpis3"/>
        <w:rPr>
          <w:color w:val="000000" w:themeColor="text1"/>
        </w:rPr>
      </w:pPr>
      <w:r w:rsidRPr="007A31CC">
        <w:rPr>
          <w:color w:val="000000" w:themeColor="text1"/>
        </w:rPr>
        <w:t xml:space="preserve">Vývoj opravnej položky ku krátkodobému finančnému majetku </w:t>
      </w:r>
    </w:p>
    <w:p w:rsidR="00B13926" w:rsidRPr="007A31CC" w:rsidRDefault="00B13926" w:rsidP="00B13926">
      <w:pPr>
        <w:pStyle w:val="Normlnysozarkami"/>
        <w:ind w:left="0"/>
        <w:rPr>
          <w:rFonts w:cs="TimesNewRomanPSMT"/>
          <w:color w:val="000000" w:themeColor="text1"/>
          <w:szCs w:val="22"/>
          <w:lang w:val="sk-SK"/>
        </w:rPr>
      </w:pPr>
    </w:p>
    <w:p w:rsidR="00B20D6D" w:rsidRPr="007A31CC" w:rsidRDefault="00B20D6D" w:rsidP="00B20D6D">
      <w:pPr>
        <w:rPr>
          <w:color w:val="000000" w:themeColor="text1"/>
          <w:szCs w:val="22"/>
          <w:lang w:val="sk-SK"/>
        </w:rPr>
      </w:pPr>
      <w:r w:rsidRPr="007A31CC">
        <w:rPr>
          <w:color w:val="000000" w:themeColor="text1"/>
          <w:lang w:val="sk-SK"/>
        </w:rPr>
        <w:t xml:space="preserve">Spoločnosť v sledovanom období o tejto položke neúčtovala. </w:t>
      </w:r>
    </w:p>
    <w:p w:rsidR="00CC11DC" w:rsidRPr="007A31CC" w:rsidRDefault="00CC11DC" w:rsidP="00CC11DC">
      <w:pPr>
        <w:tabs>
          <w:tab w:val="right" w:pos="8506"/>
        </w:tabs>
        <w:rPr>
          <w:b/>
          <w:color w:val="000000" w:themeColor="text1"/>
          <w:szCs w:val="22"/>
          <w:lang w:val="sk-SK"/>
        </w:rPr>
      </w:pPr>
    </w:p>
    <w:p w:rsidR="008048E0" w:rsidRPr="007A31CC" w:rsidRDefault="008048E0">
      <w:pPr>
        <w:rPr>
          <w:color w:val="000000" w:themeColor="text1"/>
          <w:szCs w:val="22"/>
          <w:lang w:val="sk-SK"/>
        </w:rPr>
      </w:pPr>
    </w:p>
    <w:p w:rsidR="004A7C5B" w:rsidRPr="007A31CC" w:rsidRDefault="00C9279C" w:rsidP="005B653D">
      <w:pPr>
        <w:pStyle w:val="Nadpis3"/>
        <w:ind w:right="566"/>
        <w:rPr>
          <w:color w:val="000000" w:themeColor="text1"/>
        </w:rPr>
      </w:pPr>
      <w:bookmarkStart w:id="216" w:name="_Toc156113611"/>
      <w:r w:rsidRPr="007A31CC">
        <w:rPr>
          <w:color w:val="000000" w:themeColor="text1"/>
        </w:rPr>
        <w:t>Účtovná jednotka vykazuje v účtovnej závierke krátkodobý finančný majetok</w:t>
      </w:r>
      <w:bookmarkEnd w:id="216"/>
    </w:p>
    <w:p w:rsidR="004A7C5B" w:rsidRPr="007A31CC" w:rsidRDefault="004A7C5B">
      <w:pPr>
        <w:rPr>
          <w:color w:val="000000" w:themeColor="text1"/>
          <w:szCs w:val="22"/>
          <w:lang w:val="sk-SK"/>
        </w:rPr>
      </w:pPr>
    </w:p>
    <w:p w:rsidR="004A7C5B" w:rsidRPr="007A31CC" w:rsidRDefault="00C9279C" w:rsidP="00B41D19">
      <w:pPr>
        <w:numPr>
          <w:ilvl w:val="0"/>
          <w:numId w:val="25"/>
        </w:numPr>
        <w:rPr>
          <w:color w:val="000000" w:themeColor="text1"/>
          <w:szCs w:val="22"/>
          <w:lang w:val="sk-SK"/>
        </w:rPr>
      </w:pPr>
      <w:r w:rsidRPr="007A31CC">
        <w:rPr>
          <w:color w:val="000000" w:themeColor="text1"/>
          <w:szCs w:val="22"/>
          <w:lang w:val="sk-SK"/>
        </w:rPr>
        <w:t xml:space="preserve">na ktorý bolo zriadené záložné právo </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B20D6D"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5B653D" w:rsidRPr="007A31CC" w:rsidRDefault="005B653D" w:rsidP="005B653D">
      <w:pPr>
        <w:ind w:left="360"/>
        <w:rPr>
          <w:color w:val="000000" w:themeColor="text1"/>
          <w:szCs w:val="22"/>
          <w:lang w:val="sk-SK"/>
        </w:rPr>
      </w:pPr>
    </w:p>
    <w:p w:rsidR="004A7C5B" w:rsidRPr="007A31CC" w:rsidRDefault="00C9279C" w:rsidP="00B41D19">
      <w:pPr>
        <w:pStyle w:val="Hlavika"/>
        <w:numPr>
          <w:ilvl w:val="0"/>
          <w:numId w:val="26"/>
        </w:numPr>
        <w:rPr>
          <w:color w:val="000000" w:themeColor="text1"/>
          <w:szCs w:val="22"/>
          <w:lang w:val="sk-SK"/>
        </w:rPr>
      </w:pPr>
      <w:r w:rsidRPr="007A31CC">
        <w:rPr>
          <w:color w:val="000000" w:themeColor="text1"/>
          <w:szCs w:val="22"/>
          <w:lang w:val="sk-SK"/>
        </w:rPr>
        <w:t>s ktorým má obmedzené právo nakladať</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B20D6D"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C07CA0" w:rsidRPr="007A31CC" w:rsidRDefault="00C07CA0" w:rsidP="00C07CA0">
      <w:pPr>
        <w:pStyle w:val="Hlavika"/>
        <w:rPr>
          <w:color w:val="000000" w:themeColor="text1"/>
          <w:szCs w:val="22"/>
          <w:lang w:val="sk-SK"/>
        </w:rPr>
      </w:pPr>
    </w:p>
    <w:p w:rsidR="0049711D" w:rsidRPr="007A31CC" w:rsidRDefault="0049711D">
      <w:pPr>
        <w:rPr>
          <w:b/>
          <w:color w:val="000000" w:themeColor="text1"/>
          <w:szCs w:val="22"/>
          <w:lang w:val="sk-SK"/>
        </w:rPr>
      </w:pPr>
    </w:p>
    <w:p w:rsidR="00452463" w:rsidRPr="007A31CC" w:rsidRDefault="00C9279C" w:rsidP="005B653D">
      <w:pPr>
        <w:pStyle w:val="Nadpis3"/>
        <w:ind w:right="-1"/>
        <w:rPr>
          <w:color w:val="000000" w:themeColor="text1"/>
        </w:rPr>
      </w:pPr>
      <w:r w:rsidRPr="007A31CC">
        <w:rPr>
          <w:color w:val="000000" w:themeColor="text1"/>
        </w:rPr>
        <w:t>Účtovná jednotka vykazuje v účtovnej závierke krátkodobý finančný majetok</w:t>
      </w:r>
      <w:r w:rsidR="003C659E" w:rsidRPr="007A31CC">
        <w:rPr>
          <w:color w:val="000000" w:themeColor="text1"/>
        </w:rPr>
        <w:t>, ktorý sa k dátumu účtovnej závierky oceňuje reálnou hodnotou</w:t>
      </w:r>
    </w:p>
    <w:p w:rsidR="001E7CAA" w:rsidRPr="007A31CC" w:rsidRDefault="001E7CAA">
      <w:pPr>
        <w:pStyle w:val="Zkladntext"/>
        <w:rPr>
          <w:color w:val="000000" w:themeColor="text1"/>
          <w:szCs w:val="22"/>
          <w:lang w:val="sk-SK"/>
        </w:rPr>
      </w:pPr>
    </w:p>
    <w:p w:rsidR="00B20D6D" w:rsidRPr="007A31CC" w:rsidRDefault="00B20D6D" w:rsidP="00B20D6D">
      <w:pPr>
        <w:rPr>
          <w:color w:val="000000" w:themeColor="text1"/>
          <w:szCs w:val="22"/>
          <w:lang w:val="sk-SK"/>
        </w:rPr>
      </w:pPr>
      <w:bookmarkStart w:id="217" w:name="_MON_1387715107"/>
      <w:bookmarkStart w:id="218" w:name="_MON_1387715125"/>
      <w:bookmarkStart w:id="219" w:name="_MON_1387715152"/>
      <w:bookmarkStart w:id="220" w:name="_MON_1387715176"/>
      <w:bookmarkStart w:id="221" w:name="_MON_1387715225"/>
      <w:bookmarkStart w:id="222" w:name="_MON_1387962629"/>
      <w:bookmarkStart w:id="223" w:name="_MON_1388486697"/>
      <w:bookmarkStart w:id="224" w:name="_MON_1388486735"/>
      <w:bookmarkStart w:id="225" w:name="_MON_1388486762"/>
      <w:bookmarkStart w:id="226" w:name="_MON_1388486795"/>
      <w:bookmarkStart w:id="227" w:name="_MON_1388486800"/>
      <w:bookmarkStart w:id="228" w:name="_MON_1388486812"/>
      <w:bookmarkStart w:id="229" w:name="_MON_1389448000"/>
      <w:bookmarkStart w:id="230" w:name="_MON_1387715074"/>
      <w:bookmarkStart w:id="231" w:name="_MON_1392034156"/>
      <w:bookmarkStart w:id="232" w:name="_MON_1387715081"/>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7A31CC">
        <w:rPr>
          <w:color w:val="000000" w:themeColor="text1"/>
          <w:lang w:val="sk-SK"/>
        </w:rPr>
        <w:t xml:space="preserve">Spoločnosť v sledovanom období o tejto položke neúčtovala. </w:t>
      </w:r>
    </w:p>
    <w:p w:rsidR="001E7CAA" w:rsidRPr="007A31CC" w:rsidRDefault="001E7CAA">
      <w:pPr>
        <w:pStyle w:val="Zkladntext"/>
        <w:rPr>
          <w:color w:val="000000" w:themeColor="text1"/>
          <w:szCs w:val="22"/>
          <w:lang w:val="sk-SK"/>
        </w:rPr>
      </w:pPr>
    </w:p>
    <w:p w:rsidR="002850E2" w:rsidRPr="007A31CC" w:rsidRDefault="002850E2">
      <w:pPr>
        <w:pStyle w:val="Zkladntext"/>
        <w:rPr>
          <w:color w:val="000000" w:themeColor="text1"/>
          <w:szCs w:val="22"/>
          <w:lang w:val="sk-SK"/>
        </w:rPr>
      </w:pPr>
    </w:p>
    <w:p w:rsidR="004A7C5B" w:rsidRPr="007A31CC" w:rsidRDefault="00C9279C" w:rsidP="007E70D9">
      <w:pPr>
        <w:pStyle w:val="Nadpis2"/>
        <w:rPr>
          <w:color w:val="000000" w:themeColor="text1"/>
          <w:lang w:val="sk-SK"/>
        </w:rPr>
      </w:pPr>
      <w:r w:rsidRPr="007A31CC">
        <w:rPr>
          <w:color w:val="000000" w:themeColor="text1"/>
          <w:lang w:val="sk-SK"/>
        </w:rPr>
        <w:t xml:space="preserve"> </w:t>
      </w:r>
      <w:bookmarkStart w:id="233" w:name="_Toc156113612"/>
      <w:r w:rsidRPr="007A31CC">
        <w:rPr>
          <w:color w:val="000000" w:themeColor="text1"/>
          <w:lang w:val="sk-SK"/>
        </w:rPr>
        <w:t>Časové rozlíšenie aktív</w:t>
      </w:r>
      <w:bookmarkEnd w:id="233"/>
    </w:p>
    <w:p w:rsidR="008C6EE5" w:rsidRPr="007A31CC" w:rsidRDefault="008C6EE5" w:rsidP="008C6EE5">
      <w:pPr>
        <w:pStyle w:val="Hlavika"/>
        <w:rPr>
          <w:color w:val="000000" w:themeColor="text1"/>
          <w:szCs w:val="22"/>
          <w:lang w:val="sk-SK"/>
        </w:rPr>
      </w:pPr>
    </w:p>
    <w:p w:rsidR="00B13926" w:rsidRPr="007A31CC" w:rsidRDefault="00F417DD" w:rsidP="006C12B1">
      <w:pPr>
        <w:pStyle w:val="odstavec"/>
        <w:rPr>
          <w:color w:val="000000" w:themeColor="text1"/>
          <w:lang w:val="sk-SK"/>
        </w:rPr>
      </w:pPr>
      <w:r w:rsidRPr="007A31CC">
        <w:rPr>
          <w:color w:val="000000" w:themeColor="text1"/>
          <w:lang w:val="sk-SK"/>
        </w:rPr>
        <w:t>Významné položky</w:t>
      </w:r>
      <w:r w:rsidR="00B13926" w:rsidRPr="007A31CC">
        <w:rPr>
          <w:color w:val="000000" w:themeColor="text1"/>
          <w:lang w:val="sk-SK"/>
        </w:rPr>
        <w:t xml:space="preserve"> časového rozlíšenia sú uvedené v nasledujúcej tabuľke:</w:t>
      </w:r>
    </w:p>
    <w:p w:rsidR="00910417" w:rsidRPr="007A31CC" w:rsidRDefault="00910417" w:rsidP="006C12B1">
      <w:pPr>
        <w:pStyle w:val="odstavec"/>
        <w:rPr>
          <w:color w:val="000000" w:themeColor="text1"/>
          <w:lang w:val="sk-SK"/>
        </w:rPr>
      </w:pPr>
    </w:p>
    <w:p w:rsidR="00B20D6D" w:rsidRPr="007A31CC" w:rsidRDefault="00B20D6D" w:rsidP="006C12B1">
      <w:pPr>
        <w:pStyle w:val="odstavec"/>
        <w:rPr>
          <w:color w:val="000000" w:themeColor="text1"/>
          <w:lang w:val="sk-SK"/>
        </w:rPr>
      </w:pPr>
    </w:p>
    <w:bookmarkStart w:id="234" w:name="_MON_1392034159"/>
    <w:bookmarkStart w:id="235" w:name="_MON_1387788849"/>
    <w:bookmarkStart w:id="236" w:name="_MON_1387962653"/>
    <w:bookmarkStart w:id="237" w:name="_MON_1388486922"/>
    <w:bookmarkStart w:id="238" w:name="_MON_1388486936"/>
    <w:bookmarkStart w:id="239" w:name="_MON_1388486953"/>
    <w:bookmarkStart w:id="240" w:name="_MON_1388486976"/>
    <w:bookmarkStart w:id="241" w:name="_MON_1389448010"/>
    <w:bookmarkStart w:id="242" w:name="_MON_1393702527"/>
    <w:bookmarkEnd w:id="234"/>
    <w:bookmarkEnd w:id="235"/>
    <w:bookmarkEnd w:id="236"/>
    <w:bookmarkEnd w:id="237"/>
    <w:bookmarkEnd w:id="238"/>
    <w:bookmarkEnd w:id="239"/>
    <w:bookmarkEnd w:id="240"/>
    <w:bookmarkEnd w:id="241"/>
    <w:bookmarkEnd w:id="242"/>
    <w:bookmarkStart w:id="243" w:name="_MON_1387788841"/>
    <w:bookmarkEnd w:id="243"/>
    <w:p w:rsidR="00C07CA0" w:rsidRPr="007A31CC" w:rsidRDefault="00A27CDE" w:rsidP="00971314">
      <w:pPr>
        <w:pStyle w:val="Hlavika"/>
        <w:rPr>
          <w:b/>
          <w:color w:val="000000" w:themeColor="text1"/>
          <w:szCs w:val="22"/>
          <w:lang w:val="sk-SK"/>
        </w:rPr>
      </w:pPr>
      <w:r w:rsidRPr="007A31CC">
        <w:rPr>
          <w:color w:val="000000" w:themeColor="text1"/>
          <w:szCs w:val="22"/>
          <w:lang w:val="sk-SK"/>
        </w:rPr>
        <w:object w:dxaOrig="8421" w:dyaOrig="2327">
          <v:shape id="_x0000_i1040" type="#_x0000_t75" style="width:396.95pt;height:109.55pt" o:ole="">
            <v:imagedata r:id="rId38" o:title=""/>
          </v:shape>
          <o:OLEObject Type="Embed" ProgID="Excel.Sheet.12" ShapeID="_x0000_i1040" DrawAspect="Content" ObjectID="_1456565336" r:id="rId39"/>
        </w:object>
      </w:r>
    </w:p>
    <w:p w:rsidR="00CC11DC" w:rsidRPr="007A31CC" w:rsidRDefault="00CC11DC" w:rsidP="00CC11DC">
      <w:pPr>
        <w:tabs>
          <w:tab w:val="right" w:pos="8506"/>
        </w:tabs>
        <w:rPr>
          <w:b/>
          <w:color w:val="000000" w:themeColor="text1"/>
          <w:szCs w:val="22"/>
          <w:lang w:val="sk-SK"/>
        </w:rPr>
      </w:pPr>
    </w:p>
    <w:p w:rsidR="005B653D" w:rsidRPr="007A31CC" w:rsidRDefault="005B653D">
      <w:pPr>
        <w:rPr>
          <w:b/>
          <w:color w:val="000000" w:themeColor="text1"/>
          <w:szCs w:val="22"/>
          <w:lang w:val="sk-SK"/>
        </w:rPr>
      </w:pPr>
    </w:p>
    <w:p w:rsidR="004A7C5B" w:rsidRPr="007A31CC" w:rsidRDefault="00C9279C" w:rsidP="007E70D9">
      <w:pPr>
        <w:pStyle w:val="Nadpis2"/>
        <w:rPr>
          <w:color w:val="000000" w:themeColor="text1"/>
          <w:lang w:val="sk-SK"/>
        </w:rPr>
      </w:pPr>
      <w:bookmarkStart w:id="244" w:name="_Toc156113613"/>
      <w:r w:rsidRPr="007A31CC">
        <w:rPr>
          <w:color w:val="000000" w:themeColor="text1"/>
          <w:lang w:val="sk-SK"/>
        </w:rPr>
        <w:t>Finančný prenájom (prenajímateľ)</w:t>
      </w:r>
      <w:bookmarkEnd w:id="244"/>
    </w:p>
    <w:p w:rsidR="0098588E" w:rsidRPr="007A31CC" w:rsidRDefault="0098588E" w:rsidP="005B12B5">
      <w:pPr>
        <w:pStyle w:val="Hlavika"/>
        <w:rPr>
          <w:color w:val="000000" w:themeColor="text1"/>
          <w:szCs w:val="22"/>
          <w:lang w:val="sk-SK"/>
        </w:rPr>
      </w:pPr>
    </w:p>
    <w:p w:rsidR="006545B7" w:rsidRPr="007A31CC" w:rsidRDefault="006545B7" w:rsidP="006545B7">
      <w:pPr>
        <w:rPr>
          <w:color w:val="000000" w:themeColor="text1"/>
          <w:lang w:val="sk-SK"/>
        </w:rPr>
      </w:pPr>
      <w:bookmarkStart w:id="245" w:name="_MON_1387715319"/>
      <w:bookmarkStart w:id="246" w:name="_MON_1387715334"/>
      <w:bookmarkStart w:id="247" w:name="_MON_1387715430"/>
      <w:bookmarkStart w:id="248" w:name="_MON_1387962666"/>
      <w:bookmarkStart w:id="249" w:name="_MON_1388487064"/>
      <w:bookmarkStart w:id="250" w:name="_MON_1388487110"/>
      <w:bookmarkStart w:id="251" w:name="_MON_1389448020"/>
      <w:bookmarkStart w:id="252" w:name="_MON_1387715301"/>
      <w:bookmarkStart w:id="253" w:name="_MON_1392034163"/>
      <w:bookmarkStart w:id="254" w:name="_MON_1392034172"/>
      <w:bookmarkStart w:id="255" w:name="_MON_1392034191"/>
      <w:bookmarkEnd w:id="245"/>
      <w:bookmarkEnd w:id="246"/>
      <w:bookmarkEnd w:id="247"/>
      <w:bookmarkEnd w:id="248"/>
      <w:bookmarkEnd w:id="249"/>
      <w:bookmarkEnd w:id="250"/>
      <w:bookmarkEnd w:id="251"/>
      <w:bookmarkEnd w:id="252"/>
      <w:bookmarkEnd w:id="253"/>
      <w:bookmarkEnd w:id="254"/>
      <w:bookmarkEnd w:id="255"/>
      <w:r w:rsidRPr="007A31CC">
        <w:rPr>
          <w:color w:val="000000" w:themeColor="text1"/>
          <w:lang w:val="sk-SK"/>
        </w:rPr>
        <w:t xml:space="preserve">Spoločnosť v sledovanom období o tejto položke neúčtovala. </w:t>
      </w:r>
    </w:p>
    <w:p w:rsidR="006545B7" w:rsidRPr="007A31CC" w:rsidRDefault="006545B7" w:rsidP="006545B7">
      <w:pPr>
        <w:rPr>
          <w:color w:val="000000" w:themeColor="text1"/>
          <w:szCs w:val="22"/>
          <w:lang w:val="sk-SK"/>
        </w:rPr>
      </w:pPr>
    </w:p>
    <w:p w:rsidR="002850E2" w:rsidRPr="007A31CC" w:rsidRDefault="002850E2"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0979BE" w:rsidRPr="007A31CC" w:rsidRDefault="000979BE" w:rsidP="005B12B5">
      <w:pPr>
        <w:pStyle w:val="Hlavika"/>
        <w:rPr>
          <w:color w:val="000000" w:themeColor="text1"/>
          <w:szCs w:val="22"/>
          <w:lang w:val="sk-SK"/>
        </w:rPr>
      </w:pPr>
    </w:p>
    <w:p w:rsidR="004A7C5B" w:rsidRPr="007A31CC" w:rsidRDefault="00C9279C" w:rsidP="00B04402">
      <w:pPr>
        <w:pStyle w:val="Nadpis1"/>
        <w:rPr>
          <w:color w:val="000000" w:themeColor="text1"/>
        </w:rPr>
      </w:pPr>
      <w:bookmarkStart w:id="256" w:name="_Toc156113614"/>
      <w:r w:rsidRPr="007A31CC">
        <w:rPr>
          <w:color w:val="000000" w:themeColor="text1"/>
        </w:rPr>
        <w:lastRenderedPageBreak/>
        <w:t>INFORMÁCIE O PASÍVACH</w:t>
      </w:r>
      <w:bookmarkEnd w:id="256"/>
    </w:p>
    <w:p w:rsidR="00E26816" w:rsidRPr="007A31CC" w:rsidRDefault="00E26816">
      <w:pPr>
        <w:tabs>
          <w:tab w:val="right" w:pos="8506"/>
        </w:tabs>
        <w:rPr>
          <w:color w:val="000000" w:themeColor="text1"/>
          <w:szCs w:val="22"/>
          <w:lang w:val="sk-SK"/>
        </w:rPr>
      </w:pPr>
    </w:p>
    <w:p w:rsidR="004A7C5B" w:rsidRPr="007A31CC" w:rsidRDefault="00C9279C" w:rsidP="007E70D9">
      <w:pPr>
        <w:pStyle w:val="Nadpis2"/>
        <w:rPr>
          <w:color w:val="000000" w:themeColor="text1"/>
          <w:lang w:val="sk-SK"/>
        </w:rPr>
      </w:pPr>
      <w:bookmarkStart w:id="257" w:name="_Toc156113615"/>
      <w:r w:rsidRPr="007A31CC">
        <w:rPr>
          <w:color w:val="000000" w:themeColor="text1"/>
          <w:lang w:val="sk-SK"/>
        </w:rPr>
        <w:t>Informácie o vlastnom imaní</w:t>
      </w:r>
      <w:bookmarkEnd w:id="257"/>
    </w:p>
    <w:p w:rsidR="004A7C5B" w:rsidRPr="007A31CC" w:rsidRDefault="004A7C5B">
      <w:pPr>
        <w:rPr>
          <w:color w:val="000000" w:themeColor="text1"/>
          <w:szCs w:val="22"/>
          <w:lang w:val="sk-SK"/>
        </w:rPr>
      </w:pPr>
    </w:p>
    <w:p w:rsidR="006545B7" w:rsidRPr="007A31CC" w:rsidRDefault="006545B7" w:rsidP="006545B7">
      <w:pPr>
        <w:pStyle w:val="Nadpis3"/>
        <w:numPr>
          <w:ilvl w:val="2"/>
          <w:numId w:val="1"/>
        </w:numPr>
        <w:tabs>
          <w:tab w:val="clear" w:pos="567"/>
          <w:tab w:val="num" w:pos="1560"/>
        </w:tabs>
        <w:ind w:left="601" w:hanging="601"/>
        <w:rPr>
          <w:color w:val="000000" w:themeColor="text1"/>
        </w:rPr>
      </w:pPr>
      <w:bookmarkStart w:id="258" w:name="_Toc156113616"/>
      <w:r w:rsidRPr="007A31CC">
        <w:rPr>
          <w:color w:val="000000" w:themeColor="text1"/>
        </w:rPr>
        <w:t>Základné imanie</w:t>
      </w:r>
      <w:bookmarkEnd w:id="258"/>
    </w:p>
    <w:p w:rsidR="006545B7" w:rsidRPr="007A31CC" w:rsidRDefault="006545B7" w:rsidP="006545B7">
      <w:pPr>
        <w:rPr>
          <w:color w:val="000000" w:themeColor="text1"/>
          <w:szCs w:val="22"/>
          <w:lang w:val="sk-SK"/>
        </w:rPr>
      </w:pPr>
    </w:p>
    <w:p w:rsidR="006545B7" w:rsidRPr="007A31CC" w:rsidRDefault="006545B7" w:rsidP="006545B7">
      <w:pPr>
        <w:rPr>
          <w:color w:val="000000" w:themeColor="text1"/>
          <w:szCs w:val="24"/>
          <w:lang w:val="sk-SK"/>
        </w:rPr>
      </w:pPr>
      <w:r w:rsidRPr="007A31CC">
        <w:rPr>
          <w:color w:val="000000" w:themeColor="text1"/>
          <w:szCs w:val="24"/>
          <w:lang w:val="sk-SK"/>
        </w:rPr>
        <w:t>Základné imanie spoločnosti činí 5.000 EUR, a je tvorené vkladmi týchto spoločníkov:</w:t>
      </w:r>
    </w:p>
    <w:p w:rsidR="006545B7" w:rsidRPr="007A31CC" w:rsidRDefault="006545B7" w:rsidP="006545B7">
      <w:pPr>
        <w:rPr>
          <w:color w:val="000000" w:themeColor="text1"/>
          <w:szCs w:val="24"/>
          <w:lang w:val="sk-SK"/>
        </w:rPr>
      </w:pPr>
    </w:p>
    <w:p w:rsidR="006545B7" w:rsidRPr="007A31CC" w:rsidRDefault="006545B7" w:rsidP="006545B7">
      <w:pPr>
        <w:tabs>
          <w:tab w:val="center" w:pos="5387"/>
          <w:tab w:val="right" w:pos="7088"/>
        </w:tabs>
        <w:rPr>
          <w:color w:val="000000" w:themeColor="text1"/>
          <w:szCs w:val="24"/>
          <w:lang w:val="sk-SK"/>
        </w:rPr>
      </w:pPr>
      <w:proofErr w:type="spellStart"/>
      <w:r w:rsidRPr="007A31CC">
        <w:rPr>
          <w:b/>
          <w:color w:val="000000" w:themeColor="text1"/>
          <w:szCs w:val="24"/>
          <w:lang w:val="sk-SK"/>
        </w:rPr>
        <w:t>eterna</w:t>
      </w:r>
      <w:proofErr w:type="spellEnd"/>
      <w:r w:rsidRPr="007A31CC">
        <w:rPr>
          <w:b/>
          <w:color w:val="000000" w:themeColor="text1"/>
          <w:szCs w:val="24"/>
          <w:lang w:val="sk-SK"/>
        </w:rPr>
        <w:t xml:space="preserve"> </w:t>
      </w:r>
      <w:proofErr w:type="spellStart"/>
      <w:r w:rsidRPr="007A31CC">
        <w:rPr>
          <w:b/>
          <w:color w:val="000000" w:themeColor="text1"/>
          <w:szCs w:val="24"/>
          <w:lang w:val="sk-SK"/>
        </w:rPr>
        <w:t>Mode</w:t>
      </w:r>
      <w:proofErr w:type="spellEnd"/>
      <w:r w:rsidRPr="007A31CC">
        <w:rPr>
          <w:b/>
          <w:color w:val="000000" w:themeColor="text1"/>
          <w:szCs w:val="24"/>
          <w:lang w:val="sk-SK"/>
        </w:rPr>
        <w:t xml:space="preserve"> Holding </w:t>
      </w:r>
      <w:proofErr w:type="spellStart"/>
      <w:r w:rsidRPr="007A31CC">
        <w:rPr>
          <w:b/>
          <w:color w:val="000000" w:themeColor="text1"/>
          <w:szCs w:val="24"/>
          <w:lang w:val="sk-SK"/>
        </w:rPr>
        <w:t>GmbH</w:t>
      </w:r>
      <w:proofErr w:type="spellEnd"/>
      <w:r w:rsidRPr="007A31CC">
        <w:rPr>
          <w:b/>
          <w:color w:val="000000" w:themeColor="text1"/>
          <w:szCs w:val="24"/>
          <w:lang w:val="sk-SK"/>
        </w:rPr>
        <w:t xml:space="preserve">, </w:t>
      </w:r>
      <w:proofErr w:type="spellStart"/>
      <w:r w:rsidRPr="007A31CC">
        <w:rPr>
          <w:b/>
          <w:color w:val="000000" w:themeColor="text1"/>
          <w:szCs w:val="24"/>
          <w:lang w:val="sk-SK"/>
        </w:rPr>
        <w:t>Passau</w:t>
      </w:r>
      <w:proofErr w:type="spellEnd"/>
      <w:r w:rsidRPr="007A31CC">
        <w:rPr>
          <w:color w:val="000000" w:themeColor="text1"/>
          <w:szCs w:val="24"/>
          <w:lang w:val="sk-SK"/>
        </w:rPr>
        <w:t xml:space="preserve"> (100 %)</w:t>
      </w:r>
      <w:r w:rsidRPr="007A31CC">
        <w:rPr>
          <w:color w:val="000000" w:themeColor="text1"/>
          <w:szCs w:val="24"/>
          <w:lang w:val="sk-SK"/>
        </w:rPr>
        <w:tab/>
        <w:t>EUR</w:t>
      </w:r>
      <w:r w:rsidRPr="007A31CC">
        <w:rPr>
          <w:color w:val="000000" w:themeColor="text1"/>
          <w:szCs w:val="24"/>
          <w:lang w:val="sk-SK"/>
        </w:rPr>
        <w:tab/>
        <w:t>5.000,00</w:t>
      </w:r>
    </w:p>
    <w:p w:rsidR="006545B7" w:rsidRPr="007A31CC" w:rsidRDefault="006545B7" w:rsidP="006545B7">
      <w:pPr>
        <w:rPr>
          <w:color w:val="000000" w:themeColor="text1"/>
          <w:szCs w:val="24"/>
          <w:lang w:val="sk-SK"/>
        </w:rPr>
      </w:pPr>
    </w:p>
    <w:p w:rsidR="006545B7" w:rsidRPr="007A31CC" w:rsidRDefault="006545B7" w:rsidP="006545B7">
      <w:pPr>
        <w:rPr>
          <w:color w:val="000000" w:themeColor="text1"/>
          <w:szCs w:val="24"/>
          <w:lang w:val="sk-SK"/>
        </w:rPr>
      </w:pPr>
      <w:r w:rsidRPr="007A31CC">
        <w:rPr>
          <w:color w:val="000000" w:themeColor="text1"/>
          <w:szCs w:val="24"/>
          <w:lang w:val="sk-SK"/>
        </w:rPr>
        <w:t>Základné imanie bolo splatené v plnom rozsahu.</w:t>
      </w:r>
    </w:p>
    <w:p w:rsidR="006545B7" w:rsidRPr="007A31CC" w:rsidRDefault="006545B7" w:rsidP="006545B7">
      <w:pPr>
        <w:rPr>
          <w:color w:val="000000" w:themeColor="text1"/>
          <w:szCs w:val="24"/>
          <w:lang w:val="sk-SK"/>
        </w:rPr>
      </w:pPr>
    </w:p>
    <w:p w:rsidR="00813033" w:rsidRPr="007A31CC" w:rsidRDefault="00813033">
      <w:pPr>
        <w:pStyle w:val="Zkladntext3"/>
        <w:rPr>
          <w:b w:val="0"/>
          <w:color w:val="000000" w:themeColor="text1"/>
          <w:szCs w:val="22"/>
          <w:lang w:val="sk-SK"/>
        </w:rPr>
      </w:pPr>
    </w:p>
    <w:p w:rsidR="002952D1" w:rsidRPr="007A31CC" w:rsidRDefault="002952D1">
      <w:pPr>
        <w:pStyle w:val="Normlnysozarkami"/>
        <w:ind w:left="0"/>
        <w:rPr>
          <w:color w:val="000000" w:themeColor="text1"/>
          <w:szCs w:val="22"/>
          <w:lang w:val="sk-SK"/>
        </w:rPr>
      </w:pPr>
    </w:p>
    <w:p w:rsidR="001E7CAA" w:rsidRPr="007A31CC" w:rsidRDefault="00C9279C" w:rsidP="006545B7">
      <w:pPr>
        <w:pStyle w:val="Nadpis3"/>
        <w:rPr>
          <w:color w:val="000000" w:themeColor="text1"/>
        </w:rPr>
      </w:pPr>
      <w:bookmarkStart w:id="259" w:name="_Toc156113617"/>
      <w:r w:rsidRPr="007A31CC">
        <w:rPr>
          <w:color w:val="000000" w:themeColor="text1"/>
        </w:rPr>
        <w:t>Rozdelenie zisku</w:t>
      </w:r>
      <w:bookmarkEnd w:id="259"/>
    </w:p>
    <w:p w:rsidR="006545B7" w:rsidRPr="007A31CC" w:rsidRDefault="006545B7" w:rsidP="006545B7">
      <w:pPr>
        <w:pStyle w:val="Normlnysozarkami"/>
        <w:rPr>
          <w:color w:val="000000" w:themeColor="text1"/>
          <w:lang w:val="sk-SK"/>
        </w:rPr>
      </w:pPr>
    </w:p>
    <w:p w:rsidR="00F611BB" w:rsidRPr="007A31CC" w:rsidRDefault="00C9279C" w:rsidP="00934EA9">
      <w:pPr>
        <w:pStyle w:val="Zkladntext"/>
        <w:rPr>
          <w:color w:val="000000" w:themeColor="text1"/>
          <w:szCs w:val="22"/>
          <w:lang w:val="sk-SK"/>
        </w:rPr>
      </w:pPr>
      <w:r w:rsidRPr="007A31CC">
        <w:rPr>
          <w:color w:val="000000" w:themeColor="text1"/>
          <w:szCs w:val="22"/>
          <w:lang w:val="sk-SK"/>
        </w:rPr>
        <w:t>Podľa rozhodnutia valného zhromaždenia spoločnosti z</w:t>
      </w:r>
      <w:r w:rsidR="006545B7" w:rsidRPr="007A31CC">
        <w:rPr>
          <w:color w:val="000000" w:themeColor="text1"/>
          <w:szCs w:val="22"/>
          <w:lang w:val="sk-SK"/>
        </w:rPr>
        <w:t> 10.10.2013</w:t>
      </w:r>
      <w:r w:rsidRPr="007A31CC">
        <w:rPr>
          <w:color w:val="000000" w:themeColor="text1"/>
          <w:szCs w:val="22"/>
          <w:lang w:val="sk-SK"/>
        </w:rPr>
        <w:t xml:space="preserve"> bola </w:t>
      </w:r>
      <w:proofErr w:type="spellStart"/>
      <w:r w:rsidRPr="007A31CC">
        <w:rPr>
          <w:color w:val="000000" w:themeColor="text1"/>
          <w:szCs w:val="22"/>
          <w:lang w:val="sk-SK"/>
        </w:rPr>
        <w:t>zisksminulého</w:t>
      </w:r>
      <w:proofErr w:type="spellEnd"/>
      <w:r w:rsidRPr="007A31CC">
        <w:rPr>
          <w:color w:val="000000" w:themeColor="text1"/>
          <w:szCs w:val="22"/>
          <w:lang w:val="sk-SK"/>
        </w:rPr>
        <w:t xml:space="preserve"> účtovného obdobia rozdelený</w:t>
      </w:r>
      <w:r w:rsidR="006545B7" w:rsidRPr="007A31CC">
        <w:rPr>
          <w:color w:val="000000" w:themeColor="text1"/>
          <w:szCs w:val="22"/>
          <w:lang w:val="sk-SK"/>
        </w:rPr>
        <w:t xml:space="preserve"> </w:t>
      </w:r>
      <w:r w:rsidRPr="007A31CC">
        <w:rPr>
          <w:color w:val="000000" w:themeColor="text1"/>
          <w:szCs w:val="22"/>
          <w:lang w:val="sk-SK"/>
        </w:rPr>
        <w:t>nasledovne:</w:t>
      </w:r>
    </w:p>
    <w:p w:rsidR="00F611BB" w:rsidRPr="007A31CC" w:rsidRDefault="00F611BB">
      <w:pPr>
        <w:rPr>
          <w:color w:val="000000" w:themeColor="text1"/>
          <w:szCs w:val="22"/>
          <w:lang w:val="sk-SK"/>
        </w:rPr>
      </w:pPr>
    </w:p>
    <w:bookmarkStart w:id="260" w:name="_MON_1387962704"/>
    <w:bookmarkStart w:id="261" w:name="_MON_1387962728"/>
    <w:bookmarkStart w:id="262" w:name="_MON_1388487187"/>
    <w:bookmarkStart w:id="263" w:name="_MON_1388487193"/>
    <w:bookmarkStart w:id="264" w:name="_MON_1388487231"/>
    <w:bookmarkStart w:id="265" w:name="_MON_1389448040"/>
    <w:bookmarkStart w:id="266" w:name="_MON_1387715574"/>
    <w:bookmarkEnd w:id="260"/>
    <w:bookmarkEnd w:id="261"/>
    <w:bookmarkEnd w:id="262"/>
    <w:bookmarkEnd w:id="263"/>
    <w:bookmarkEnd w:id="264"/>
    <w:bookmarkEnd w:id="265"/>
    <w:bookmarkEnd w:id="266"/>
    <w:bookmarkStart w:id="267" w:name="_MON_1392034217"/>
    <w:bookmarkEnd w:id="267"/>
    <w:p w:rsidR="0098588E" w:rsidRPr="007A31CC" w:rsidRDefault="006545B7">
      <w:pPr>
        <w:rPr>
          <w:color w:val="000000" w:themeColor="text1"/>
          <w:szCs w:val="22"/>
          <w:lang w:val="sk-SK"/>
        </w:rPr>
      </w:pPr>
      <w:r w:rsidRPr="007A31CC">
        <w:rPr>
          <w:color w:val="000000" w:themeColor="text1"/>
          <w:szCs w:val="22"/>
          <w:lang w:val="sk-SK"/>
        </w:rPr>
        <w:object w:dxaOrig="9020" w:dyaOrig="2981">
          <v:shape id="_x0000_i1041" type="#_x0000_t75" style="width:426.35pt;height:140.85pt" o:ole="">
            <v:imagedata r:id="rId40" o:title=""/>
          </v:shape>
          <o:OLEObject Type="Embed" ProgID="Excel.Sheet.12" ShapeID="_x0000_i1041" DrawAspect="Content" ObjectID="_1456565337" r:id="rId41"/>
        </w:object>
      </w:r>
    </w:p>
    <w:p w:rsidR="006545B7" w:rsidRPr="007A31CC" w:rsidRDefault="006545B7" w:rsidP="006545B7">
      <w:pPr>
        <w:rPr>
          <w:color w:val="000000" w:themeColor="text1"/>
          <w:szCs w:val="22"/>
          <w:lang w:val="sk-SK"/>
        </w:rPr>
      </w:pPr>
      <w:bookmarkStart w:id="268" w:name="_Toc156113618"/>
    </w:p>
    <w:p w:rsidR="00696DBC" w:rsidRPr="007A31CC" w:rsidRDefault="00696DBC" w:rsidP="006545B7">
      <w:pPr>
        <w:rPr>
          <w:color w:val="000000" w:themeColor="text1"/>
          <w:szCs w:val="22"/>
          <w:lang w:val="sk-SK"/>
        </w:rPr>
      </w:pPr>
    </w:p>
    <w:p w:rsidR="00696DBC" w:rsidRPr="007A31CC" w:rsidRDefault="00696DBC" w:rsidP="006545B7">
      <w:pPr>
        <w:rPr>
          <w:color w:val="000000" w:themeColor="text1"/>
          <w:szCs w:val="22"/>
          <w:lang w:val="sk-SK"/>
        </w:rPr>
      </w:pPr>
    </w:p>
    <w:p w:rsidR="006545B7" w:rsidRPr="007A31CC" w:rsidRDefault="006545B7" w:rsidP="006545B7">
      <w:pPr>
        <w:pStyle w:val="Nadpis3"/>
        <w:numPr>
          <w:ilvl w:val="2"/>
          <w:numId w:val="1"/>
        </w:numPr>
        <w:tabs>
          <w:tab w:val="clear" w:pos="567"/>
          <w:tab w:val="num" w:pos="1560"/>
        </w:tabs>
        <w:ind w:left="601" w:hanging="601"/>
        <w:rPr>
          <w:color w:val="000000" w:themeColor="text1"/>
        </w:rPr>
      </w:pPr>
      <w:bookmarkStart w:id="269" w:name="_Toc156113619"/>
      <w:r w:rsidRPr="007A31CC">
        <w:rPr>
          <w:color w:val="000000" w:themeColor="text1"/>
        </w:rPr>
        <w:t>Zmeny vlastného imania vplyvom oceňovacích rozdielov</w:t>
      </w:r>
      <w:bookmarkEnd w:id="269"/>
    </w:p>
    <w:p w:rsidR="006545B7" w:rsidRPr="007A31CC" w:rsidRDefault="006545B7" w:rsidP="006545B7">
      <w:pPr>
        <w:rPr>
          <w:color w:val="000000" w:themeColor="text1"/>
          <w:szCs w:val="22"/>
          <w:lang w:val="sk-SK"/>
        </w:rPr>
      </w:pPr>
    </w:p>
    <w:p w:rsidR="006545B7" w:rsidRPr="007A31CC" w:rsidRDefault="006545B7" w:rsidP="006545B7">
      <w:pPr>
        <w:rPr>
          <w:color w:val="000000" w:themeColor="text1"/>
          <w:szCs w:val="22"/>
          <w:lang w:val="sk-SK"/>
        </w:rPr>
      </w:pPr>
      <w:bookmarkStart w:id="270" w:name="_MON_1389448076"/>
      <w:bookmarkStart w:id="271" w:name="_MON_1392031690"/>
      <w:bookmarkStart w:id="272" w:name="_MON_1394525294"/>
      <w:bookmarkStart w:id="273" w:name="_MON_1394525308"/>
      <w:bookmarkStart w:id="274" w:name="_MON_1392034244"/>
      <w:bookmarkEnd w:id="270"/>
      <w:bookmarkEnd w:id="271"/>
      <w:bookmarkEnd w:id="272"/>
      <w:bookmarkEnd w:id="273"/>
      <w:bookmarkEnd w:id="274"/>
      <w:r w:rsidRPr="007A31CC">
        <w:rPr>
          <w:color w:val="000000" w:themeColor="text1"/>
          <w:lang w:val="sk-SK"/>
        </w:rPr>
        <w:t xml:space="preserve">Spoločnosť v sledovanom období o tejto položke neúčtovala. </w:t>
      </w:r>
    </w:p>
    <w:p w:rsidR="006545B7" w:rsidRPr="007A31CC" w:rsidRDefault="006545B7" w:rsidP="006545B7">
      <w:pPr>
        <w:pStyle w:val="Normlnysozarkami"/>
        <w:rPr>
          <w:color w:val="000000" w:themeColor="text1"/>
          <w:lang w:val="sk-SK"/>
        </w:rPr>
      </w:pPr>
    </w:p>
    <w:bookmarkEnd w:id="268"/>
    <w:p w:rsidR="00450089" w:rsidRPr="007A31CC" w:rsidRDefault="00450089">
      <w:pPr>
        <w:rPr>
          <w:color w:val="000000" w:themeColor="text1"/>
          <w:szCs w:val="22"/>
          <w:lang w:val="sk-SK"/>
        </w:rPr>
      </w:pPr>
    </w:p>
    <w:p w:rsidR="004A7C5B" w:rsidRPr="007A31CC" w:rsidRDefault="006545B7" w:rsidP="007E70D9">
      <w:pPr>
        <w:pStyle w:val="Nadpis3"/>
        <w:rPr>
          <w:color w:val="000000" w:themeColor="text1"/>
        </w:rPr>
      </w:pPr>
      <w:bookmarkStart w:id="275" w:name="_Toc156113620"/>
      <w:r w:rsidRPr="007A31CC">
        <w:rPr>
          <w:color w:val="000000" w:themeColor="text1"/>
        </w:rPr>
        <w:t>P</w:t>
      </w:r>
      <w:r w:rsidR="00C9279C" w:rsidRPr="007A31CC">
        <w:rPr>
          <w:color w:val="000000" w:themeColor="text1"/>
        </w:rPr>
        <w:t>odiel na vlastnom imaní</w:t>
      </w:r>
      <w:bookmarkEnd w:id="275"/>
    </w:p>
    <w:p w:rsidR="004A7C5B" w:rsidRPr="007A31CC" w:rsidRDefault="004A7C5B">
      <w:pPr>
        <w:rPr>
          <w:color w:val="000000" w:themeColor="text1"/>
          <w:szCs w:val="22"/>
          <w:lang w:val="sk-SK"/>
        </w:rPr>
      </w:pPr>
    </w:p>
    <w:p w:rsidR="004A7C5B" w:rsidRPr="007A31CC" w:rsidRDefault="00C9279C" w:rsidP="00B41D19">
      <w:pPr>
        <w:numPr>
          <w:ilvl w:val="0"/>
          <w:numId w:val="33"/>
        </w:numPr>
        <w:rPr>
          <w:color w:val="000000" w:themeColor="text1"/>
          <w:szCs w:val="22"/>
          <w:lang w:val="sk-SK"/>
        </w:rPr>
      </w:pPr>
      <w:bookmarkStart w:id="276" w:name="_MON_1388487338"/>
      <w:bookmarkStart w:id="277" w:name="_MON_1388487382"/>
      <w:bookmarkStart w:id="278" w:name="_MON_1389448099"/>
      <w:bookmarkStart w:id="279" w:name="_MON_1389448108"/>
      <w:bookmarkStart w:id="280" w:name="_MON_1392031731"/>
      <w:bookmarkEnd w:id="276"/>
      <w:bookmarkEnd w:id="277"/>
      <w:bookmarkEnd w:id="278"/>
      <w:bookmarkEnd w:id="279"/>
      <w:bookmarkEnd w:id="280"/>
      <w:r w:rsidRPr="007A31CC">
        <w:rPr>
          <w:color w:val="000000" w:themeColor="text1"/>
          <w:szCs w:val="22"/>
          <w:lang w:val="sk-SK"/>
        </w:rPr>
        <w:t>iné obchodné spoločnosti</w:t>
      </w:r>
    </w:p>
    <w:p w:rsidR="001E7CAA" w:rsidRPr="007A31CC" w:rsidRDefault="001E7CAA">
      <w:pPr>
        <w:rPr>
          <w:color w:val="000000" w:themeColor="text1"/>
          <w:szCs w:val="22"/>
          <w:lang w:val="sk-SK"/>
        </w:rPr>
      </w:pPr>
    </w:p>
    <w:bookmarkStart w:id="281" w:name="_MON_1388487422"/>
    <w:bookmarkStart w:id="282" w:name="_MON_1389448111"/>
    <w:bookmarkStart w:id="283" w:name="_MON_1392031750"/>
    <w:bookmarkEnd w:id="281"/>
    <w:bookmarkEnd w:id="282"/>
    <w:bookmarkEnd w:id="283"/>
    <w:bookmarkStart w:id="284" w:name="_MON_1392034287"/>
    <w:bookmarkEnd w:id="284"/>
    <w:p w:rsidR="005B12B5" w:rsidRPr="007A31CC" w:rsidRDefault="00A27CDE">
      <w:pPr>
        <w:rPr>
          <w:color w:val="000000" w:themeColor="text1"/>
          <w:szCs w:val="22"/>
          <w:lang w:val="sk-SK"/>
        </w:rPr>
      </w:pPr>
      <w:r w:rsidRPr="007A31CC">
        <w:rPr>
          <w:color w:val="000000" w:themeColor="text1"/>
          <w:szCs w:val="22"/>
          <w:lang w:val="sk-SK"/>
        </w:rPr>
        <w:object w:dxaOrig="9511" w:dyaOrig="1194">
          <v:shape id="_x0000_i1042" type="#_x0000_t75" style="width:450.15pt;height:60.75pt" o:ole="">
            <v:imagedata r:id="rId42" o:title=""/>
          </v:shape>
          <o:OLEObject Type="Embed" ProgID="Excel.Sheet.12" ShapeID="_x0000_i1042" DrawAspect="Content" ObjectID="_1456565338" r:id="rId43"/>
        </w:object>
      </w:r>
    </w:p>
    <w:p w:rsidR="00313194" w:rsidRPr="007A31CC" w:rsidRDefault="00313194">
      <w:pPr>
        <w:rPr>
          <w:color w:val="000000" w:themeColor="text1"/>
          <w:szCs w:val="22"/>
          <w:lang w:val="sk-SK"/>
        </w:rPr>
      </w:pPr>
    </w:p>
    <w:p w:rsidR="00351F7F" w:rsidRPr="007A31CC" w:rsidRDefault="00351F7F">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524082" w:rsidRPr="007A31CC" w:rsidRDefault="00524082">
      <w:pPr>
        <w:rPr>
          <w:color w:val="000000" w:themeColor="text1"/>
          <w:szCs w:val="22"/>
          <w:lang w:val="sk-SK"/>
        </w:rPr>
      </w:pPr>
    </w:p>
    <w:p w:rsidR="00696DBC" w:rsidRPr="007A31CC" w:rsidRDefault="00696DBC">
      <w:pPr>
        <w:rPr>
          <w:color w:val="000000" w:themeColor="text1"/>
          <w:szCs w:val="22"/>
          <w:lang w:val="sk-SK"/>
        </w:rPr>
      </w:pPr>
    </w:p>
    <w:p w:rsidR="004A7C5B" w:rsidRPr="007A31CC" w:rsidRDefault="007668E3" w:rsidP="007E70D9">
      <w:pPr>
        <w:pStyle w:val="Nadpis2"/>
        <w:rPr>
          <w:color w:val="000000" w:themeColor="text1"/>
          <w:lang w:val="sk-SK"/>
        </w:rPr>
      </w:pPr>
      <w:bookmarkStart w:id="285" w:name="_Toc156113621"/>
      <w:r w:rsidRPr="007A31CC">
        <w:rPr>
          <w:color w:val="000000" w:themeColor="text1"/>
          <w:lang w:val="sk-SK"/>
        </w:rPr>
        <w:lastRenderedPageBreak/>
        <w:t>R</w:t>
      </w:r>
      <w:r w:rsidR="00C9279C" w:rsidRPr="007A31CC">
        <w:rPr>
          <w:color w:val="000000" w:themeColor="text1"/>
          <w:lang w:val="sk-SK"/>
        </w:rPr>
        <w:t>ezerv</w:t>
      </w:r>
      <w:bookmarkEnd w:id="285"/>
      <w:r w:rsidRPr="007A31CC">
        <w:rPr>
          <w:color w:val="000000" w:themeColor="text1"/>
          <w:lang w:val="sk-SK"/>
        </w:rPr>
        <w:t>y</w:t>
      </w:r>
    </w:p>
    <w:p w:rsidR="00E26816" w:rsidRPr="007A31CC" w:rsidRDefault="00E26816" w:rsidP="00E26816">
      <w:pPr>
        <w:rPr>
          <w:color w:val="000000" w:themeColor="text1"/>
          <w:lang w:val="sk-SK"/>
        </w:rPr>
      </w:pPr>
    </w:p>
    <w:p w:rsidR="003176F1" w:rsidRPr="007A31CC" w:rsidRDefault="007668E3">
      <w:pPr>
        <w:pStyle w:val="Hlavika"/>
        <w:rPr>
          <w:rFonts w:cs="TimesNewRomanPSMT"/>
          <w:color w:val="000000" w:themeColor="text1"/>
          <w:szCs w:val="22"/>
          <w:lang w:val="sk-SK"/>
        </w:rPr>
      </w:pPr>
      <w:r w:rsidRPr="007A31CC">
        <w:rPr>
          <w:rFonts w:cs="TimesNewRomanPSMT"/>
          <w:color w:val="000000" w:themeColor="text1"/>
          <w:szCs w:val="22"/>
          <w:lang w:val="sk-SK"/>
        </w:rPr>
        <w:t>Prehľad o rezervách za bežné účtovné obdobie je uvedený v</w:t>
      </w:r>
      <w:r w:rsidR="005B653D" w:rsidRPr="007A31CC">
        <w:rPr>
          <w:rFonts w:cs="TimesNewRomanPSMT"/>
          <w:color w:val="000000" w:themeColor="text1"/>
          <w:szCs w:val="22"/>
          <w:lang w:val="sk-SK"/>
        </w:rPr>
        <w:t> </w:t>
      </w:r>
      <w:r w:rsidRPr="007A31CC">
        <w:rPr>
          <w:rFonts w:cs="TimesNewRomanPSMT"/>
          <w:color w:val="000000" w:themeColor="text1"/>
          <w:szCs w:val="22"/>
          <w:lang w:val="sk-SK"/>
        </w:rPr>
        <w:t>nasledujúc</w:t>
      </w:r>
      <w:r w:rsidR="005B653D" w:rsidRPr="007A31CC">
        <w:rPr>
          <w:rFonts w:cs="TimesNewRomanPSMT"/>
          <w:color w:val="000000" w:themeColor="text1"/>
          <w:szCs w:val="22"/>
          <w:lang w:val="sk-SK"/>
        </w:rPr>
        <w:t>ich tabuľkách</w:t>
      </w:r>
      <w:r w:rsidRPr="007A31CC">
        <w:rPr>
          <w:rFonts w:cs="TimesNewRomanPSMT"/>
          <w:color w:val="000000" w:themeColor="text1"/>
          <w:szCs w:val="22"/>
          <w:lang w:val="sk-SK"/>
        </w:rPr>
        <w:t>:</w:t>
      </w:r>
      <w:bookmarkStart w:id="286" w:name="_MON_1387962845"/>
      <w:bookmarkStart w:id="287" w:name="_MON_1387962878"/>
      <w:bookmarkStart w:id="288" w:name="_MON_1388400713"/>
      <w:bookmarkStart w:id="289" w:name="_MON_1388400816"/>
      <w:bookmarkStart w:id="290" w:name="_MON_1388400884"/>
      <w:bookmarkStart w:id="291" w:name="_MON_1388401119"/>
      <w:bookmarkStart w:id="292" w:name="_MON_1388488095"/>
      <w:bookmarkStart w:id="293" w:name="_MON_1388488130"/>
      <w:bookmarkStart w:id="294" w:name="_MON_1388488138"/>
      <w:bookmarkStart w:id="295" w:name="_MON_1388488174"/>
      <w:bookmarkStart w:id="296" w:name="_MON_1388488198"/>
      <w:bookmarkStart w:id="297" w:name="_MON_1388488205"/>
      <w:bookmarkStart w:id="298" w:name="_MON_1388488266"/>
      <w:bookmarkStart w:id="299" w:name="_MON_1388488295"/>
      <w:bookmarkStart w:id="300" w:name="_MON_1388488332"/>
      <w:bookmarkStart w:id="301" w:name="_MON_1388488349"/>
      <w:bookmarkStart w:id="302" w:name="_MON_1388488374"/>
      <w:bookmarkStart w:id="303" w:name="_MON_1388488384"/>
      <w:bookmarkStart w:id="304" w:name="_MON_1388488401"/>
      <w:bookmarkStart w:id="305" w:name="_MON_1388488442"/>
      <w:bookmarkStart w:id="306" w:name="_MON_1388488472"/>
      <w:bookmarkStart w:id="307" w:name="_MON_1388488481"/>
      <w:bookmarkStart w:id="308" w:name="_MON_1388488489"/>
      <w:bookmarkStart w:id="309" w:name="_MON_1388491624"/>
      <w:bookmarkStart w:id="310" w:name="_MON_1388491641"/>
      <w:bookmarkStart w:id="311" w:name="_MON_1388491664"/>
      <w:bookmarkStart w:id="312" w:name="_MON_1388491689"/>
      <w:bookmarkStart w:id="313" w:name="_MON_1389448122"/>
      <w:bookmarkStart w:id="314" w:name="_MON_1387715780"/>
      <w:bookmarkStart w:id="315" w:name="_MON_1392034291"/>
      <w:bookmarkStart w:id="316" w:name="_MON_1387715881"/>
      <w:bookmarkStart w:id="317" w:name="_MON_1387715943"/>
      <w:bookmarkStart w:id="318" w:name="_MON_1387715991"/>
      <w:bookmarkStart w:id="319" w:name="_MON_1387716087"/>
      <w:bookmarkStart w:id="320" w:name="_MON_1388488627"/>
      <w:bookmarkStart w:id="321" w:name="_MON_1388489744"/>
      <w:bookmarkStart w:id="322" w:name="_MON_1388489786"/>
      <w:bookmarkStart w:id="323" w:name="_MON_1388489822"/>
      <w:bookmarkStart w:id="324" w:name="_MON_1388489884"/>
      <w:bookmarkStart w:id="325" w:name="_MON_1388491614"/>
      <w:bookmarkStart w:id="326" w:name="_MON_1388491707"/>
      <w:bookmarkStart w:id="327" w:name="_MON_1388491747"/>
      <w:bookmarkStart w:id="328" w:name="_MON_1389448136"/>
      <w:bookmarkStart w:id="329" w:name="_MON_1388488532"/>
      <w:bookmarkStart w:id="330" w:name="_MON_1392034296"/>
      <w:bookmarkStart w:id="331" w:name="_MON_1388488573"/>
      <w:bookmarkStart w:id="332" w:name="_MON_1388488586"/>
      <w:bookmarkStart w:id="333" w:name="_MON_1388488595"/>
      <w:bookmarkStart w:id="334" w:name="_MON_1388488602"/>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696DBC" w:rsidRPr="007A31CC" w:rsidRDefault="00696DBC">
      <w:pPr>
        <w:pStyle w:val="Hlavika"/>
        <w:rPr>
          <w:rFonts w:cs="TimesNewRomanPSMT"/>
          <w:color w:val="000000" w:themeColor="text1"/>
          <w:szCs w:val="22"/>
          <w:lang w:val="sk-SK"/>
        </w:rPr>
      </w:pPr>
    </w:p>
    <w:bookmarkStart w:id="335" w:name="_MON_1452621737"/>
    <w:bookmarkEnd w:id="335"/>
    <w:p w:rsidR="00524082" w:rsidRPr="007A31CC" w:rsidRDefault="00E24E68">
      <w:pPr>
        <w:pStyle w:val="Hlavika"/>
        <w:rPr>
          <w:color w:val="000000" w:themeColor="text1"/>
          <w:szCs w:val="22"/>
          <w:lang w:val="sk-SK"/>
        </w:rPr>
      </w:pPr>
      <w:r w:rsidRPr="007A31CC">
        <w:rPr>
          <w:color w:val="000000" w:themeColor="text1"/>
          <w:szCs w:val="22"/>
          <w:lang w:val="sk-SK"/>
        </w:rPr>
        <w:object w:dxaOrig="10322" w:dyaOrig="6190">
          <v:shape id="_x0000_i1043" type="#_x0000_t75" style="width:469.55pt;height:298.65pt" o:ole="">
            <v:imagedata r:id="rId44" o:title=""/>
          </v:shape>
          <o:OLEObject Type="Embed" ProgID="Excel.Sheet.12" ShapeID="_x0000_i1043" DrawAspect="Content" ObjectID="_1456565339" r:id="rId45"/>
        </w:object>
      </w:r>
    </w:p>
    <w:p w:rsidR="00C43F31" w:rsidRPr="007A31CC" w:rsidRDefault="00271BEF" w:rsidP="0007040E">
      <w:pPr>
        <w:pStyle w:val="Hlavika"/>
        <w:rPr>
          <w:rFonts w:cs="TimesNewRomanPSMT"/>
          <w:color w:val="000000" w:themeColor="text1"/>
          <w:szCs w:val="22"/>
          <w:lang w:val="sk-SK"/>
        </w:rPr>
      </w:pPr>
      <w:bookmarkStart w:id="336" w:name="_MON_1394525637"/>
      <w:bookmarkStart w:id="337" w:name="_MON_1394525653"/>
      <w:bookmarkStart w:id="338" w:name="_MON_1393610608"/>
      <w:bookmarkStart w:id="339" w:name="_MON_1393703090"/>
      <w:bookmarkStart w:id="340" w:name="_MON_1393703098"/>
      <w:bookmarkStart w:id="341" w:name="_MON_1393610631"/>
      <w:bookmarkStart w:id="342" w:name="_MON_1393610494"/>
      <w:bookmarkEnd w:id="336"/>
      <w:bookmarkEnd w:id="337"/>
      <w:bookmarkEnd w:id="338"/>
      <w:bookmarkEnd w:id="339"/>
      <w:bookmarkEnd w:id="340"/>
      <w:bookmarkEnd w:id="341"/>
      <w:bookmarkEnd w:id="342"/>
      <w:r w:rsidRPr="007A31CC">
        <w:rPr>
          <w:rFonts w:cs="TimesNewRomanPSMT"/>
          <w:color w:val="000000" w:themeColor="text1"/>
          <w:szCs w:val="22"/>
          <w:lang w:val="sk-SK"/>
        </w:rPr>
        <w:t>Predpokladaný rok použitia dlhodobých rezerv:</w:t>
      </w:r>
      <w:r w:rsidR="00524082" w:rsidRPr="007A31CC">
        <w:rPr>
          <w:rFonts w:cs="TimesNewRomanPSMT"/>
          <w:color w:val="000000" w:themeColor="text1"/>
          <w:szCs w:val="22"/>
          <w:lang w:val="sk-SK"/>
        </w:rPr>
        <w:t xml:space="preserve"> 2015 a viac</w:t>
      </w:r>
    </w:p>
    <w:p w:rsidR="00C43F31" w:rsidRPr="007A31CC" w:rsidRDefault="00271BEF">
      <w:pPr>
        <w:pStyle w:val="Hlavika"/>
        <w:rPr>
          <w:rFonts w:cs="TimesNewRomanPSMT"/>
          <w:color w:val="000000" w:themeColor="text1"/>
          <w:szCs w:val="22"/>
          <w:lang w:val="sk-SK"/>
        </w:rPr>
      </w:pPr>
      <w:r w:rsidRPr="007A31CC">
        <w:rPr>
          <w:rFonts w:cs="TimesNewRomanPSMT"/>
          <w:color w:val="000000" w:themeColor="text1"/>
          <w:szCs w:val="22"/>
          <w:lang w:val="sk-SK"/>
        </w:rPr>
        <w:t>Predpokladaný rok použitia krátkodobých rezerv:</w:t>
      </w:r>
      <w:r w:rsidR="00524082" w:rsidRPr="007A31CC">
        <w:rPr>
          <w:rFonts w:cs="TimesNewRomanPSMT"/>
          <w:color w:val="000000" w:themeColor="text1"/>
          <w:szCs w:val="22"/>
          <w:lang w:val="sk-SK"/>
        </w:rPr>
        <w:t xml:space="preserve"> 201</w:t>
      </w:r>
      <w:r w:rsidR="00E24E68" w:rsidRPr="007A31CC">
        <w:rPr>
          <w:rFonts w:cs="TimesNewRomanPSMT"/>
          <w:color w:val="000000" w:themeColor="text1"/>
          <w:szCs w:val="22"/>
          <w:lang w:val="sk-SK"/>
        </w:rPr>
        <w:t>4</w:t>
      </w:r>
    </w:p>
    <w:p w:rsidR="00C43F31" w:rsidRPr="007A31CC" w:rsidRDefault="00C43F31">
      <w:pPr>
        <w:pStyle w:val="Hlavika"/>
        <w:rPr>
          <w:rFonts w:cs="TimesNewRomanPSMT"/>
          <w:color w:val="000000" w:themeColor="text1"/>
          <w:szCs w:val="22"/>
          <w:lang w:val="sk-SK"/>
        </w:rPr>
      </w:pPr>
    </w:p>
    <w:p w:rsidR="006545B7" w:rsidRPr="007A31CC" w:rsidRDefault="00C43F31">
      <w:pPr>
        <w:pStyle w:val="Hlavika"/>
        <w:rPr>
          <w:rFonts w:cs="TimesNewRomanPSMT"/>
          <w:color w:val="000000" w:themeColor="text1"/>
          <w:szCs w:val="22"/>
          <w:lang w:val="sk-SK"/>
        </w:rPr>
      </w:pPr>
      <w:r w:rsidRPr="007A31CC">
        <w:rPr>
          <w:rFonts w:cs="TimesNewRomanPSMT"/>
          <w:color w:val="000000" w:themeColor="text1"/>
          <w:szCs w:val="22"/>
          <w:lang w:val="sk-SK"/>
        </w:rPr>
        <w:t>P</w:t>
      </w:r>
      <w:r w:rsidR="0007040E" w:rsidRPr="007A31CC">
        <w:rPr>
          <w:rFonts w:cs="TimesNewRomanPSMT"/>
          <w:color w:val="000000" w:themeColor="text1"/>
          <w:szCs w:val="22"/>
          <w:lang w:val="sk-SK"/>
        </w:rPr>
        <w:t>rehľad o rezervách za predchádzajúce účtovné obdobie je uvedený v nasledujúcom prehľade:</w:t>
      </w:r>
      <w:bookmarkStart w:id="343" w:name="_MON_1393610578"/>
      <w:bookmarkStart w:id="344" w:name="_MON_1393610590"/>
      <w:bookmarkStart w:id="345" w:name="_MON_1393610983"/>
      <w:bookmarkStart w:id="346" w:name="_MON_1393610990"/>
      <w:bookmarkStart w:id="347" w:name="_MON_1388488755"/>
      <w:bookmarkStart w:id="348" w:name="_MON_1388488813"/>
      <w:bookmarkStart w:id="349" w:name="_MON_1393703119"/>
      <w:bookmarkStart w:id="350" w:name="_MON_1388488826"/>
      <w:bookmarkStart w:id="351" w:name="_MON_1388488844"/>
      <w:bookmarkStart w:id="352" w:name="_MON_1388488883"/>
      <w:bookmarkStart w:id="353" w:name="_MON_1388489776"/>
      <w:bookmarkStart w:id="354" w:name="_MON_1388489812"/>
      <w:bookmarkStart w:id="355" w:name="_MON_1388491759"/>
      <w:bookmarkStart w:id="356" w:name="_MON_1389448148"/>
      <w:bookmarkStart w:id="357" w:name="_MON_1394525662"/>
      <w:bookmarkStart w:id="358" w:name="_MON_1394525691"/>
      <w:bookmarkStart w:id="359" w:name="_MON_1388488642"/>
      <w:bookmarkStart w:id="360" w:name="_MON_1392034299"/>
      <w:bookmarkStart w:id="361" w:name="_MON_1392034329"/>
      <w:bookmarkStart w:id="362" w:name="_MON_1388488661"/>
      <w:bookmarkStart w:id="363" w:name="_MON_1388488672"/>
      <w:bookmarkStart w:id="364" w:name="_MON_1388488697"/>
      <w:bookmarkStart w:id="365" w:name="_MON_1388488707"/>
      <w:bookmarkStart w:id="366" w:name="_MON_1388488724"/>
      <w:bookmarkStart w:id="367" w:name="_MON_1393610075"/>
      <w:bookmarkStart w:id="368" w:name="_MON_1393610139"/>
      <w:bookmarkStart w:id="369" w:name="_MON_1393610160"/>
      <w:bookmarkStart w:id="370" w:name="_MON_1393610178"/>
      <w:bookmarkStart w:id="371" w:name="_MON_1393610370"/>
      <w:bookmarkStart w:id="372" w:name="_MON_1393610383"/>
      <w:bookmarkStart w:id="373" w:name="_MON_1393610397"/>
      <w:bookmarkStart w:id="374" w:name="_MON_1393610406"/>
      <w:bookmarkStart w:id="375" w:name="_MON_1393610412"/>
      <w:bookmarkStart w:id="376" w:name="_MON_1393610421"/>
      <w:bookmarkStart w:id="377" w:name="_MON_1393610453"/>
      <w:bookmarkStart w:id="378" w:name="_MON_1393610464"/>
      <w:bookmarkStart w:id="379" w:name="_MON_1393610524"/>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p w:rsidR="006545B7" w:rsidRPr="007A31CC" w:rsidRDefault="006545B7">
      <w:pPr>
        <w:pStyle w:val="Hlavika"/>
        <w:rPr>
          <w:rFonts w:cs="TimesNewRomanPSMT"/>
          <w:color w:val="000000" w:themeColor="text1"/>
          <w:szCs w:val="22"/>
          <w:lang w:val="sk-SK"/>
        </w:rPr>
      </w:pPr>
    </w:p>
    <w:bookmarkStart w:id="380" w:name="_MON_1424182425"/>
    <w:bookmarkEnd w:id="380"/>
    <w:p w:rsidR="00C84916" w:rsidRPr="007A31CC" w:rsidRDefault="00813033">
      <w:pPr>
        <w:pStyle w:val="Hlavika"/>
        <w:rPr>
          <w:color w:val="000000" w:themeColor="text1"/>
          <w:szCs w:val="22"/>
          <w:lang w:val="sk-SK"/>
        </w:rPr>
      </w:pPr>
      <w:r w:rsidRPr="007A31CC">
        <w:rPr>
          <w:color w:val="000000" w:themeColor="text1"/>
          <w:szCs w:val="22"/>
          <w:lang w:val="sk-SK"/>
        </w:rPr>
        <w:object w:dxaOrig="10322" w:dyaOrig="6190">
          <v:shape id="_x0000_i1044" type="#_x0000_t75" style="width:469.55pt;height:298.65pt" o:ole="">
            <v:imagedata r:id="rId46" o:title=""/>
          </v:shape>
          <o:OLEObject Type="Embed" ProgID="Excel.Sheet.12" ShapeID="_x0000_i1044" DrawAspect="Content" ObjectID="_1456565340" r:id="rId47"/>
        </w:object>
      </w:r>
    </w:p>
    <w:p w:rsidR="006545B7" w:rsidRPr="007A31CC" w:rsidRDefault="006545B7" w:rsidP="006545B7">
      <w:pPr>
        <w:rPr>
          <w:i/>
          <w:color w:val="000000" w:themeColor="text1"/>
          <w:szCs w:val="22"/>
          <w:lang w:val="sk-SK"/>
        </w:rPr>
      </w:pPr>
      <w:r w:rsidRPr="007A31CC">
        <w:rPr>
          <w:b/>
          <w:color w:val="000000" w:themeColor="text1"/>
          <w:szCs w:val="22"/>
          <w:lang w:val="sk-SK"/>
        </w:rPr>
        <w:lastRenderedPageBreak/>
        <w:t xml:space="preserve">Opis tvorby vykázaných rezerv:  </w:t>
      </w:r>
    </w:p>
    <w:p w:rsidR="006545B7" w:rsidRPr="007A31CC" w:rsidRDefault="006545B7" w:rsidP="006545B7">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Rezerva na odchodné do dôchodku bola vytvorená s použitím poistnej matematiky.</w:t>
      </w:r>
    </w:p>
    <w:p w:rsidR="006545B7" w:rsidRPr="007A31CC" w:rsidRDefault="006545B7" w:rsidP="006545B7">
      <w:pPr>
        <w:autoSpaceDE w:val="0"/>
        <w:autoSpaceDN w:val="0"/>
        <w:adjustRightInd w:val="0"/>
        <w:rPr>
          <w:rFonts w:cs="TimesNewRomanPSMT"/>
          <w:color w:val="000000" w:themeColor="text1"/>
          <w:szCs w:val="22"/>
          <w:lang w:val="sk-SK"/>
        </w:rPr>
      </w:pPr>
    </w:p>
    <w:p w:rsidR="006545B7" w:rsidRPr="007A31CC" w:rsidRDefault="006545B7" w:rsidP="006545B7">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Rezerva na jubilejné bola vytvorená v súvislosti s plánovaným vyplatením v budúcich rokoch pri príležitosti pracovných jubileí (pri odpracovaní 25 rokov, po dovŕšení 50 rokov života a pri odchode do dôchodku).</w:t>
      </w:r>
    </w:p>
    <w:p w:rsidR="006545B7" w:rsidRPr="007A31CC" w:rsidRDefault="006545B7" w:rsidP="00180452">
      <w:pPr>
        <w:rPr>
          <w:i/>
          <w:color w:val="000000" w:themeColor="text1"/>
          <w:szCs w:val="22"/>
          <w:lang w:val="sk-SK"/>
        </w:rPr>
      </w:pPr>
    </w:p>
    <w:p w:rsidR="00B0325E" w:rsidRPr="007A31CC" w:rsidRDefault="00B0325E" w:rsidP="00B0325E">
      <w:pPr>
        <w:autoSpaceDE w:val="0"/>
        <w:autoSpaceDN w:val="0"/>
        <w:adjustRightInd w:val="0"/>
        <w:rPr>
          <w:rFonts w:cs="TimesNewRomanPS-BoldMT"/>
          <w:b/>
          <w:bCs/>
          <w:color w:val="000000" w:themeColor="text1"/>
          <w:szCs w:val="22"/>
          <w:lang w:val="sk-SK"/>
        </w:rPr>
      </w:pPr>
      <w:r w:rsidRPr="007A31CC">
        <w:rPr>
          <w:rFonts w:cs="TimesNewRomanPS-BoldMT"/>
          <w:b/>
          <w:bCs/>
          <w:color w:val="000000" w:themeColor="text1"/>
          <w:szCs w:val="22"/>
          <w:lang w:val="sk-SK"/>
        </w:rPr>
        <w:t>Nevyfakturované dodávky majetku</w:t>
      </w:r>
    </w:p>
    <w:p w:rsidR="00B0325E" w:rsidRPr="007A31CC" w:rsidRDefault="00B0325E" w:rsidP="00B0325E">
      <w:pPr>
        <w:rPr>
          <w:color w:val="000000" w:themeColor="text1"/>
          <w:szCs w:val="22"/>
          <w:lang w:val="sk-SK"/>
        </w:rPr>
      </w:pPr>
      <w:r w:rsidRPr="007A31CC">
        <w:rPr>
          <w:rFonts w:cs="TimesNewRomanPSMT"/>
          <w:color w:val="000000" w:themeColor="text1"/>
          <w:szCs w:val="22"/>
          <w:lang w:val="sk-SK"/>
        </w:rPr>
        <w:t>Rezervy na nevyfakturované dodávky majetku sa nevykazujú s vplyvom na výsledok hospodárenia.</w:t>
      </w:r>
    </w:p>
    <w:p w:rsidR="0007040E" w:rsidRPr="007A31CC" w:rsidRDefault="0007040E">
      <w:pPr>
        <w:rPr>
          <w:color w:val="000000" w:themeColor="text1"/>
          <w:szCs w:val="22"/>
          <w:lang w:val="sk-SK"/>
        </w:rPr>
      </w:pPr>
    </w:p>
    <w:p w:rsidR="00B0325E" w:rsidRPr="007A31CC" w:rsidRDefault="00B0325E">
      <w:pPr>
        <w:rPr>
          <w:color w:val="000000" w:themeColor="text1"/>
          <w:szCs w:val="22"/>
          <w:lang w:val="sk-SK"/>
        </w:rPr>
      </w:pPr>
    </w:p>
    <w:p w:rsidR="004A7C5B" w:rsidRPr="007A31CC" w:rsidRDefault="00C9279C" w:rsidP="007E70D9">
      <w:pPr>
        <w:pStyle w:val="Nadpis2"/>
        <w:rPr>
          <w:color w:val="000000" w:themeColor="text1"/>
          <w:lang w:val="sk-SK"/>
        </w:rPr>
      </w:pPr>
      <w:bookmarkStart w:id="381" w:name="_Toc156113624"/>
      <w:r w:rsidRPr="007A31CC">
        <w:rPr>
          <w:color w:val="000000" w:themeColor="text1"/>
          <w:lang w:val="sk-SK"/>
        </w:rPr>
        <w:t>Údaje o záväzkoch</w:t>
      </w:r>
      <w:bookmarkEnd w:id="381"/>
    </w:p>
    <w:p w:rsidR="006C77D1" w:rsidRPr="007A31CC" w:rsidRDefault="006C77D1">
      <w:pPr>
        <w:rPr>
          <w:color w:val="000000" w:themeColor="text1"/>
          <w:szCs w:val="22"/>
          <w:lang w:val="sk-SK"/>
        </w:rPr>
      </w:pPr>
    </w:p>
    <w:p w:rsidR="004A7C5B" w:rsidRPr="007A31CC" w:rsidRDefault="00C9279C" w:rsidP="007E70D9">
      <w:pPr>
        <w:pStyle w:val="Nadpis3"/>
        <w:rPr>
          <w:color w:val="000000" w:themeColor="text1"/>
        </w:rPr>
      </w:pPr>
      <w:bookmarkStart w:id="382" w:name="_Toc156113625"/>
      <w:r w:rsidRPr="007A31CC">
        <w:rPr>
          <w:color w:val="000000" w:themeColor="text1"/>
        </w:rPr>
        <w:t xml:space="preserve">Záväzky podľa lehoty splatnosti </w:t>
      </w:r>
      <w:r w:rsidR="00BD3186" w:rsidRPr="007A31CC">
        <w:rPr>
          <w:color w:val="000000" w:themeColor="text1"/>
        </w:rPr>
        <w:t>všeobecne</w:t>
      </w:r>
      <w:bookmarkEnd w:id="382"/>
    </w:p>
    <w:p w:rsidR="00B85BC4" w:rsidRPr="007A31CC" w:rsidRDefault="00B85BC4">
      <w:pPr>
        <w:rPr>
          <w:b/>
          <w:color w:val="000000" w:themeColor="text1"/>
          <w:szCs w:val="22"/>
          <w:highlight w:val="red"/>
          <w:lang w:val="sk-SK"/>
        </w:rPr>
      </w:pPr>
    </w:p>
    <w:p w:rsidR="00B85BC4" w:rsidRPr="007A31CC" w:rsidRDefault="00B0325E">
      <w:pPr>
        <w:rPr>
          <w:b/>
          <w:color w:val="000000" w:themeColor="text1"/>
          <w:szCs w:val="22"/>
          <w:highlight w:val="red"/>
          <w:lang w:val="sk-SK"/>
        </w:rPr>
      </w:pPr>
      <w:r w:rsidRPr="007A31CC">
        <w:rPr>
          <w:rFonts w:cs="TimesNewRomanPSMT"/>
          <w:color w:val="000000" w:themeColor="text1"/>
          <w:szCs w:val="22"/>
          <w:lang w:val="sk-SK"/>
        </w:rPr>
        <w:t>Štruktúra záväzkov (okrem bankových úverov) podľa zostatkovej doby splatnosti je uvedená v nasledujúcom prehľade:</w:t>
      </w:r>
    </w:p>
    <w:p w:rsidR="00807288" w:rsidRPr="007A31CC" w:rsidRDefault="00807288">
      <w:pPr>
        <w:rPr>
          <w:b/>
          <w:color w:val="000000" w:themeColor="text1"/>
          <w:szCs w:val="22"/>
          <w:lang w:val="sk-SK"/>
        </w:rPr>
      </w:pPr>
    </w:p>
    <w:bookmarkStart w:id="383" w:name="_MON_1393611264"/>
    <w:bookmarkStart w:id="384" w:name="_MON_1387963078"/>
    <w:bookmarkStart w:id="385" w:name="_MON_1388491808"/>
    <w:bookmarkStart w:id="386" w:name="_MON_1388568154"/>
    <w:bookmarkStart w:id="387" w:name="_MON_1389448163"/>
    <w:bookmarkStart w:id="388" w:name="_MON_1387717025"/>
    <w:bookmarkStart w:id="389" w:name="_MON_1387717064"/>
    <w:bookmarkStart w:id="390" w:name="_MON_1387717087"/>
    <w:bookmarkStart w:id="391" w:name="_MON_1387717114"/>
    <w:bookmarkStart w:id="392" w:name="_MON_1387717128"/>
    <w:bookmarkEnd w:id="383"/>
    <w:bookmarkEnd w:id="384"/>
    <w:bookmarkEnd w:id="385"/>
    <w:bookmarkEnd w:id="386"/>
    <w:bookmarkEnd w:id="387"/>
    <w:bookmarkEnd w:id="388"/>
    <w:bookmarkEnd w:id="389"/>
    <w:bookmarkEnd w:id="390"/>
    <w:bookmarkEnd w:id="391"/>
    <w:bookmarkEnd w:id="392"/>
    <w:bookmarkStart w:id="393" w:name="_MON_1387717177"/>
    <w:bookmarkEnd w:id="393"/>
    <w:p w:rsidR="00B85BC4" w:rsidRPr="007A31CC" w:rsidRDefault="00696DBC">
      <w:pPr>
        <w:rPr>
          <w:b/>
          <w:color w:val="000000" w:themeColor="text1"/>
          <w:szCs w:val="22"/>
          <w:lang w:val="sk-SK"/>
        </w:rPr>
      </w:pPr>
      <w:r w:rsidRPr="007A31CC">
        <w:rPr>
          <w:b/>
          <w:color w:val="000000" w:themeColor="text1"/>
          <w:szCs w:val="22"/>
          <w:lang w:val="sk-SK"/>
        </w:rPr>
        <w:object w:dxaOrig="9253" w:dyaOrig="2735">
          <v:shape id="_x0000_i1045" type="#_x0000_t75" style="width:440.15pt;height:130.25pt" o:ole="" filled="t">
            <v:imagedata r:id="rId48" o:title=""/>
          </v:shape>
          <o:OLEObject Type="Embed" ProgID="Excel.Sheet.12" ShapeID="_x0000_i1045" DrawAspect="Content" ObjectID="_1456565341" r:id="rId49"/>
        </w:object>
      </w:r>
    </w:p>
    <w:p w:rsidR="00696DBC" w:rsidRPr="007A31CC" w:rsidRDefault="00696DBC" w:rsidP="00696DBC">
      <w:pPr>
        <w:pStyle w:val="Nadpis4"/>
        <w:numPr>
          <w:ilvl w:val="0"/>
          <w:numId w:val="0"/>
        </w:numPr>
        <w:rPr>
          <w:b w:val="0"/>
          <w:color w:val="000000" w:themeColor="text1"/>
          <w:szCs w:val="22"/>
        </w:rPr>
      </w:pPr>
    </w:p>
    <w:p w:rsidR="00696DBC" w:rsidRPr="007A31CC" w:rsidRDefault="00696DBC" w:rsidP="00696DBC">
      <w:pPr>
        <w:pStyle w:val="Nadpis4"/>
        <w:numPr>
          <w:ilvl w:val="0"/>
          <w:numId w:val="0"/>
        </w:numPr>
        <w:rPr>
          <w:b w:val="0"/>
          <w:color w:val="000000" w:themeColor="text1"/>
          <w:szCs w:val="22"/>
        </w:rPr>
      </w:pPr>
    </w:p>
    <w:p w:rsidR="00696DBC" w:rsidRPr="007A31CC" w:rsidRDefault="00696DBC" w:rsidP="00696DBC">
      <w:pPr>
        <w:pStyle w:val="Nadpis4"/>
        <w:numPr>
          <w:ilvl w:val="0"/>
          <w:numId w:val="0"/>
        </w:numPr>
        <w:rPr>
          <w:b w:val="0"/>
          <w:color w:val="000000" w:themeColor="text1"/>
          <w:szCs w:val="22"/>
        </w:rPr>
      </w:pPr>
    </w:p>
    <w:p w:rsidR="00BD3186" w:rsidRPr="007A31CC" w:rsidRDefault="00BD3186" w:rsidP="00696DBC">
      <w:pPr>
        <w:pStyle w:val="Nadpis4"/>
        <w:rPr>
          <w:color w:val="000000" w:themeColor="text1"/>
        </w:rPr>
      </w:pPr>
      <w:r w:rsidRPr="007A31CC">
        <w:rPr>
          <w:color w:val="000000" w:themeColor="text1"/>
        </w:rPr>
        <w:t>Dlhodobé záväzky</w:t>
      </w:r>
    </w:p>
    <w:p w:rsidR="006C77D1" w:rsidRPr="007A31CC" w:rsidRDefault="006C77D1" w:rsidP="006C77D1">
      <w:pPr>
        <w:pStyle w:val="Normlnysozarkami"/>
        <w:rPr>
          <w:color w:val="000000" w:themeColor="text1"/>
          <w:lang w:val="sk-SK"/>
        </w:rPr>
      </w:pPr>
    </w:p>
    <w:p w:rsidR="00BD3186" w:rsidRPr="007A31CC" w:rsidRDefault="009F4CD7">
      <w:pPr>
        <w:rPr>
          <w:color w:val="000000" w:themeColor="text1"/>
          <w:szCs w:val="22"/>
          <w:lang w:val="sk-SK"/>
        </w:rPr>
      </w:pPr>
      <w:r w:rsidRPr="007A31CC">
        <w:rPr>
          <w:color w:val="000000" w:themeColor="text1"/>
          <w:szCs w:val="22"/>
          <w:lang w:val="sk-SK"/>
        </w:rPr>
        <w:t>Členenie dlhodobých záväzkov podľa zostatkovej doby splatnosti:</w:t>
      </w:r>
    </w:p>
    <w:p w:rsidR="006C77D1" w:rsidRPr="007A31CC" w:rsidRDefault="006C77D1">
      <w:pPr>
        <w:rPr>
          <w:color w:val="000000" w:themeColor="text1"/>
          <w:szCs w:val="22"/>
          <w:lang w:val="sk-SK"/>
        </w:rPr>
      </w:pPr>
    </w:p>
    <w:bookmarkStart w:id="394" w:name="_MON_1388492176"/>
    <w:bookmarkStart w:id="395" w:name="_MON_1393662207"/>
    <w:bookmarkStart w:id="396" w:name="_MON_1389090908"/>
    <w:bookmarkStart w:id="397" w:name="_MON_1389448175"/>
    <w:bookmarkStart w:id="398" w:name="_MON_1392031785"/>
    <w:bookmarkStart w:id="399" w:name="_MON_1392034385"/>
    <w:bookmarkEnd w:id="394"/>
    <w:bookmarkEnd w:id="395"/>
    <w:bookmarkEnd w:id="396"/>
    <w:bookmarkEnd w:id="397"/>
    <w:bookmarkEnd w:id="398"/>
    <w:bookmarkEnd w:id="399"/>
    <w:bookmarkStart w:id="400" w:name="_MON_1388492147"/>
    <w:bookmarkEnd w:id="400"/>
    <w:p w:rsidR="00452463" w:rsidRPr="007A31CC" w:rsidRDefault="00695F3F" w:rsidP="00F37BA2">
      <w:pPr>
        <w:rPr>
          <w:color w:val="000000" w:themeColor="text1"/>
          <w:szCs w:val="22"/>
          <w:lang w:val="sk-SK"/>
        </w:rPr>
      </w:pPr>
      <w:r w:rsidRPr="007A31CC">
        <w:rPr>
          <w:color w:val="000000" w:themeColor="text1"/>
          <w:szCs w:val="22"/>
          <w:lang w:val="sk-SK"/>
        </w:rPr>
        <w:object w:dxaOrig="10632" w:dyaOrig="4237">
          <v:shape id="_x0000_i1046" type="#_x0000_t75" style="width:448.9pt;height:192.85pt" o:ole="">
            <v:imagedata r:id="rId50" o:title=""/>
          </v:shape>
          <o:OLEObject Type="Embed" ProgID="Excel.Sheet.12" ShapeID="_x0000_i1046" DrawAspect="Content" ObjectID="_1456565342" r:id="rId51"/>
        </w:object>
      </w:r>
    </w:p>
    <w:p w:rsidR="00BD3186" w:rsidRPr="007A31CC" w:rsidRDefault="00BD3186">
      <w:pPr>
        <w:rPr>
          <w:color w:val="000000" w:themeColor="text1"/>
          <w:szCs w:val="22"/>
          <w:lang w:val="sk-SK"/>
        </w:rPr>
      </w:pPr>
    </w:p>
    <w:p w:rsidR="006C77D1" w:rsidRPr="007A31CC" w:rsidRDefault="006C77D1">
      <w:pPr>
        <w:rPr>
          <w:color w:val="000000" w:themeColor="text1"/>
          <w:szCs w:val="22"/>
          <w:lang w:val="sk-SK"/>
        </w:rPr>
      </w:pPr>
    </w:p>
    <w:p w:rsidR="00696DBC" w:rsidRPr="007A31CC" w:rsidRDefault="00696DBC">
      <w:pPr>
        <w:rPr>
          <w:color w:val="000000" w:themeColor="text1"/>
          <w:szCs w:val="22"/>
          <w:lang w:val="sk-SK"/>
        </w:rPr>
      </w:pPr>
    </w:p>
    <w:p w:rsidR="00696DBC" w:rsidRPr="007A31CC" w:rsidRDefault="00696DBC">
      <w:pPr>
        <w:rPr>
          <w:color w:val="000000" w:themeColor="text1"/>
          <w:szCs w:val="22"/>
          <w:lang w:val="sk-SK"/>
        </w:rPr>
      </w:pPr>
    </w:p>
    <w:p w:rsidR="00696DBC" w:rsidRPr="007A31CC" w:rsidRDefault="00696DBC">
      <w:pPr>
        <w:rPr>
          <w:color w:val="000000" w:themeColor="text1"/>
          <w:szCs w:val="22"/>
          <w:lang w:val="sk-SK"/>
        </w:rPr>
      </w:pPr>
    </w:p>
    <w:p w:rsidR="00696DBC" w:rsidRPr="007A31CC" w:rsidRDefault="00696DBC">
      <w:pPr>
        <w:rPr>
          <w:color w:val="000000" w:themeColor="text1"/>
          <w:szCs w:val="22"/>
          <w:lang w:val="sk-SK"/>
        </w:rPr>
      </w:pPr>
    </w:p>
    <w:p w:rsidR="00696DBC" w:rsidRPr="007A31CC" w:rsidRDefault="00696DBC">
      <w:pPr>
        <w:rPr>
          <w:color w:val="000000" w:themeColor="text1"/>
          <w:szCs w:val="22"/>
          <w:lang w:val="sk-SK"/>
        </w:rPr>
      </w:pPr>
    </w:p>
    <w:p w:rsidR="00696DBC" w:rsidRPr="007A31CC" w:rsidRDefault="00696DBC">
      <w:pPr>
        <w:rPr>
          <w:color w:val="000000" w:themeColor="text1"/>
          <w:szCs w:val="22"/>
          <w:lang w:val="sk-SK"/>
        </w:rPr>
      </w:pPr>
    </w:p>
    <w:p w:rsidR="004A7C5B" w:rsidRPr="007A31CC" w:rsidRDefault="00C9279C" w:rsidP="00E82EC9">
      <w:pPr>
        <w:pStyle w:val="Nadpis4"/>
        <w:rPr>
          <w:color w:val="000000" w:themeColor="text1"/>
          <w:szCs w:val="22"/>
        </w:rPr>
      </w:pPr>
      <w:bookmarkStart w:id="401" w:name="_Toc156113627"/>
      <w:r w:rsidRPr="007A31CC">
        <w:rPr>
          <w:color w:val="000000" w:themeColor="text1"/>
          <w:szCs w:val="22"/>
        </w:rPr>
        <w:lastRenderedPageBreak/>
        <w:t>Krátkodobé záväzky</w:t>
      </w:r>
      <w:bookmarkEnd w:id="401"/>
    </w:p>
    <w:p w:rsidR="0002004E" w:rsidRPr="007A31CC" w:rsidRDefault="0002004E">
      <w:pPr>
        <w:rPr>
          <w:color w:val="000000" w:themeColor="text1"/>
          <w:szCs w:val="22"/>
          <w:lang w:val="sk-SK"/>
        </w:rPr>
      </w:pPr>
    </w:p>
    <w:bookmarkStart w:id="402" w:name="_MON_1393662296"/>
    <w:bookmarkStart w:id="403" w:name="_MON_1393662400"/>
    <w:bookmarkStart w:id="404" w:name="_MON_1392031805"/>
    <w:bookmarkStart w:id="405" w:name="_MON_1392034401"/>
    <w:bookmarkStart w:id="406" w:name="_MON_1389090798"/>
    <w:bookmarkStart w:id="407" w:name="_MON_1389090894"/>
    <w:bookmarkEnd w:id="402"/>
    <w:bookmarkEnd w:id="403"/>
    <w:bookmarkEnd w:id="404"/>
    <w:bookmarkEnd w:id="405"/>
    <w:bookmarkEnd w:id="406"/>
    <w:bookmarkEnd w:id="407"/>
    <w:bookmarkStart w:id="408" w:name="_MON_1389448185"/>
    <w:bookmarkEnd w:id="408"/>
    <w:p w:rsidR="00452463" w:rsidRPr="007A31CC" w:rsidRDefault="00874DD4" w:rsidP="00F37BA2">
      <w:pPr>
        <w:rPr>
          <w:color w:val="000000" w:themeColor="text1"/>
          <w:szCs w:val="22"/>
          <w:lang w:val="sk-SK"/>
        </w:rPr>
      </w:pPr>
      <w:r w:rsidRPr="007A31CC">
        <w:rPr>
          <w:color w:val="000000" w:themeColor="text1"/>
          <w:szCs w:val="22"/>
          <w:lang w:val="sk-SK"/>
        </w:rPr>
        <w:object w:dxaOrig="10505" w:dyaOrig="4237">
          <v:shape id="_x0000_i1047" type="#_x0000_t75" style="width:448.9pt;height:195.95pt" o:ole="">
            <v:imagedata r:id="rId52" o:title=""/>
          </v:shape>
          <o:OLEObject Type="Embed" ProgID="Excel.Sheet.12" ShapeID="_x0000_i1047" DrawAspect="Content" ObjectID="_1456565343" r:id="rId53"/>
        </w:object>
      </w:r>
    </w:p>
    <w:p w:rsidR="00E91F3B" w:rsidRPr="007A31CC" w:rsidRDefault="00E91F3B">
      <w:pPr>
        <w:rPr>
          <w:color w:val="000000" w:themeColor="text1"/>
          <w:szCs w:val="22"/>
          <w:lang w:val="sk-SK"/>
        </w:rPr>
      </w:pPr>
    </w:p>
    <w:p w:rsidR="00230012" w:rsidRPr="007A31CC" w:rsidRDefault="00230012">
      <w:pPr>
        <w:rPr>
          <w:color w:val="000000" w:themeColor="text1"/>
          <w:szCs w:val="22"/>
          <w:lang w:val="sk-SK"/>
        </w:rPr>
      </w:pPr>
    </w:p>
    <w:p w:rsidR="004A7C5B" w:rsidRPr="007A31CC" w:rsidRDefault="00C9279C" w:rsidP="007E70D9">
      <w:pPr>
        <w:pStyle w:val="Nadpis3"/>
        <w:rPr>
          <w:color w:val="000000" w:themeColor="text1"/>
        </w:rPr>
      </w:pPr>
      <w:bookmarkStart w:id="409" w:name="_Toc156113628"/>
      <w:r w:rsidRPr="007A31CC">
        <w:rPr>
          <w:color w:val="000000" w:themeColor="text1"/>
        </w:rPr>
        <w:t>Účtovná jednotka vykazuje v účtovnej závierke záväzky,</w:t>
      </w:r>
      <w:bookmarkEnd w:id="409"/>
    </w:p>
    <w:p w:rsidR="004A7C5B" w:rsidRPr="007A31CC" w:rsidRDefault="004A7C5B">
      <w:pPr>
        <w:rPr>
          <w:color w:val="000000" w:themeColor="text1"/>
          <w:szCs w:val="22"/>
          <w:lang w:val="sk-SK"/>
        </w:rPr>
      </w:pPr>
    </w:p>
    <w:p w:rsidR="004A7C5B" w:rsidRPr="007A31CC" w:rsidRDefault="00C9279C" w:rsidP="00B41D19">
      <w:pPr>
        <w:numPr>
          <w:ilvl w:val="0"/>
          <w:numId w:val="34"/>
        </w:numPr>
        <w:tabs>
          <w:tab w:val="left" w:pos="5954"/>
          <w:tab w:val="left" w:pos="7371"/>
        </w:tabs>
        <w:ind w:left="420"/>
        <w:rPr>
          <w:color w:val="000000" w:themeColor="text1"/>
          <w:szCs w:val="22"/>
          <w:lang w:val="sk-SK"/>
        </w:rPr>
      </w:pPr>
      <w:r w:rsidRPr="007A31CC">
        <w:rPr>
          <w:color w:val="000000" w:themeColor="text1"/>
          <w:szCs w:val="22"/>
          <w:lang w:val="sk-SK"/>
        </w:rPr>
        <w:t>zabezpečené záložným právom</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00170DEA" w:rsidRPr="007A31CC">
        <w:rPr>
          <w:color w:val="000000" w:themeColor="text1"/>
          <w:szCs w:val="22"/>
          <w:lang w:val="sk-SK"/>
        </w:rPr>
        <w:t xml:space="preserve"> </w:t>
      </w:r>
      <w:r w:rsidR="00797F62"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C43F31"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1E7CAA" w:rsidRPr="007A31CC" w:rsidRDefault="001E7CAA">
      <w:pPr>
        <w:tabs>
          <w:tab w:val="left" w:pos="5954"/>
          <w:tab w:val="left" w:pos="7371"/>
        </w:tabs>
        <w:ind w:left="60"/>
        <w:rPr>
          <w:color w:val="000000" w:themeColor="text1"/>
          <w:szCs w:val="22"/>
          <w:lang w:val="sk-SK"/>
        </w:rPr>
      </w:pPr>
    </w:p>
    <w:p w:rsidR="004A7C5B" w:rsidRPr="007A31CC" w:rsidRDefault="00C9279C" w:rsidP="00B41D19">
      <w:pPr>
        <w:numPr>
          <w:ilvl w:val="0"/>
          <w:numId w:val="35"/>
        </w:numPr>
        <w:tabs>
          <w:tab w:val="left" w:pos="5954"/>
          <w:tab w:val="left" w:pos="7371"/>
        </w:tabs>
        <w:rPr>
          <w:color w:val="000000" w:themeColor="text1"/>
          <w:szCs w:val="22"/>
          <w:lang w:val="sk-SK"/>
        </w:rPr>
      </w:pPr>
      <w:bookmarkStart w:id="410" w:name="_MON_1389448286"/>
      <w:bookmarkStart w:id="411" w:name="_MON_1387789057"/>
      <w:bookmarkStart w:id="412" w:name="_MON_1392034406"/>
      <w:bookmarkStart w:id="413" w:name="_MON_1387789070"/>
      <w:bookmarkStart w:id="414" w:name="_MON_1387789085"/>
      <w:bookmarkStart w:id="415" w:name="_MON_1387963120"/>
      <w:bookmarkStart w:id="416" w:name="_MON_1388492273"/>
      <w:bookmarkStart w:id="417" w:name="_MON_1388492465"/>
      <w:bookmarkStart w:id="418" w:name="_MON_1388492483"/>
      <w:bookmarkStart w:id="419" w:name="_MON_1388492537"/>
      <w:bookmarkStart w:id="420" w:name="_MON_1388492613"/>
      <w:bookmarkStart w:id="421" w:name="_MON_1389448196"/>
      <w:bookmarkEnd w:id="410"/>
      <w:bookmarkEnd w:id="411"/>
      <w:bookmarkEnd w:id="412"/>
      <w:bookmarkEnd w:id="413"/>
      <w:bookmarkEnd w:id="414"/>
      <w:bookmarkEnd w:id="415"/>
      <w:bookmarkEnd w:id="416"/>
      <w:bookmarkEnd w:id="417"/>
      <w:bookmarkEnd w:id="418"/>
      <w:bookmarkEnd w:id="419"/>
      <w:bookmarkEnd w:id="420"/>
      <w:bookmarkEnd w:id="421"/>
      <w:r w:rsidRPr="007A31CC">
        <w:rPr>
          <w:color w:val="000000" w:themeColor="text1"/>
          <w:szCs w:val="22"/>
          <w:lang w:val="sk-SK"/>
        </w:rPr>
        <w:t>zabezpečené inou formou zabezpečenia</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00170DEA" w:rsidRPr="007A31CC">
        <w:rPr>
          <w:color w:val="000000" w:themeColor="text1"/>
          <w:szCs w:val="22"/>
          <w:lang w:val="sk-SK"/>
        </w:rPr>
        <w:t xml:space="preserve"> </w:t>
      </w:r>
      <w:r w:rsidR="00797F62"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88514B"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r w:rsidRPr="007A31CC">
        <w:rPr>
          <w:color w:val="000000" w:themeColor="text1"/>
          <w:szCs w:val="22"/>
          <w:lang w:val="sk-SK"/>
        </w:rPr>
        <w:tab/>
      </w:r>
    </w:p>
    <w:p w:rsidR="003E56DB" w:rsidRPr="007A31CC" w:rsidRDefault="003E56DB">
      <w:pPr>
        <w:rPr>
          <w:color w:val="000000" w:themeColor="text1"/>
          <w:szCs w:val="22"/>
          <w:lang w:val="sk-SK"/>
        </w:rPr>
      </w:pPr>
      <w:bookmarkStart w:id="422" w:name="_MON_1387789193"/>
      <w:bookmarkStart w:id="423" w:name="_MON_1387789203"/>
      <w:bookmarkStart w:id="424" w:name="_MON_1387789218"/>
      <w:bookmarkStart w:id="425" w:name="_MON_1387789234"/>
      <w:bookmarkStart w:id="426" w:name="_MON_1387963132"/>
      <w:bookmarkStart w:id="427" w:name="_MON_1388492374"/>
      <w:bookmarkStart w:id="428" w:name="_MON_1388492382"/>
      <w:bookmarkStart w:id="429" w:name="_MON_1388492422"/>
      <w:bookmarkStart w:id="430" w:name="_MON_1388492443"/>
      <w:bookmarkStart w:id="431" w:name="_MON_1388492502"/>
      <w:bookmarkStart w:id="432" w:name="_MON_1388492524"/>
      <w:bookmarkStart w:id="433" w:name="_MON_1388492571"/>
      <w:bookmarkStart w:id="434" w:name="_MON_1388492585"/>
      <w:bookmarkStart w:id="435" w:name="_MON_1389448207"/>
      <w:bookmarkStart w:id="436" w:name="_MON_1389448254"/>
      <w:bookmarkStart w:id="437" w:name="_MON_1389448282"/>
      <w:bookmarkStart w:id="438" w:name="_MON_1387789186"/>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rsidR="003E56DB" w:rsidRPr="007A31CC" w:rsidRDefault="003E56DB">
      <w:pPr>
        <w:rPr>
          <w:color w:val="000000" w:themeColor="text1"/>
          <w:szCs w:val="22"/>
          <w:lang w:val="sk-SK"/>
        </w:rPr>
      </w:pPr>
    </w:p>
    <w:p w:rsidR="006C77D1" w:rsidRPr="007A31CC" w:rsidRDefault="006C77D1">
      <w:pPr>
        <w:rPr>
          <w:color w:val="000000" w:themeColor="text1"/>
          <w:szCs w:val="22"/>
          <w:lang w:val="sk-SK"/>
        </w:rPr>
      </w:pPr>
    </w:p>
    <w:p w:rsidR="004A7C5B" w:rsidRPr="007A31CC" w:rsidRDefault="00C9279C" w:rsidP="007E70D9">
      <w:pPr>
        <w:pStyle w:val="Nadpis3"/>
        <w:rPr>
          <w:color w:val="000000" w:themeColor="text1"/>
        </w:rPr>
      </w:pPr>
      <w:bookmarkStart w:id="439" w:name="_Toc156113629"/>
      <w:r w:rsidRPr="007A31CC">
        <w:rPr>
          <w:color w:val="000000" w:themeColor="text1"/>
        </w:rPr>
        <w:t>Popis tvorby odloženého daňového záväzku</w:t>
      </w:r>
      <w:bookmarkEnd w:id="439"/>
      <w:r w:rsidRPr="007A31CC">
        <w:rPr>
          <w:color w:val="000000" w:themeColor="text1"/>
        </w:rPr>
        <w:t xml:space="preserve"> </w:t>
      </w:r>
    </w:p>
    <w:p w:rsidR="004A7C5B" w:rsidRPr="007A31CC" w:rsidRDefault="004A7C5B">
      <w:pPr>
        <w:rPr>
          <w:b/>
          <w:color w:val="000000" w:themeColor="text1"/>
          <w:szCs w:val="22"/>
          <w:lang w:val="sk-SK"/>
        </w:rPr>
      </w:pPr>
    </w:p>
    <w:p w:rsidR="0088514B" w:rsidRPr="007A31CC" w:rsidRDefault="0088514B" w:rsidP="0088514B">
      <w:pPr>
        <w:rPr>
          <w:color w:val="000000" w:themeColor="text1"/>
          <w:szCs w:val="22"/>
          <w:lang w:val="sk-SK"/>
        </w:rPr>
      </w:pPr>
      <w:r w:rsidRPr="007A31CC">
        <w:rPr>
          <w:color w:val="000000" w:themeColor="text1"/>
          <w:lang w:val="sk-SK"/>
        </w:rPr>
        <w:t xml:space="preserve">Spoločnosť v sledovanom období o tejto položke neúčtovala. </w:t>
      </w:r>
    </w:p>
    <w:p w:rsidR="0088514B" w:rsidRPr="007A31CC" w:rsidRDefault="0088514B">
      <w:pPr>
        <w:rPr>
          <w:b/>
          <w:color w:val="000000" w:themeColor="text1"/>
          <w:szCs w:val="22"/>
          <w:lang w:val="sk-SK"/>
        </w:rPr>
      </w:pPr>
      <w:bookmarkStart w:id="440" w:name="_MON_1393759345"/>
      <w:bookmarkStart w:id="441" w:name="_MON_1393760024"/>
      <w:bookmarkStart w:id="442" w:name="_MON_1393760105"/>
      <w:bookmarkStart w:id="443" w:name="_MON_1387789269"/>
      <w:bookmarkStart w:id="444" w:name="_MON_1392034413"/>
      <w:bookmarkStart w:id="445" w:name="_MON_1387789290"/>
      <w:bookmarkStart w:id="446" w:name="_MON_1387789318"/>
      <w:bookmarkStart w:id="447" w:name="_MON_1387963151"/>
      <w:bookmarkStart w:id="448" w:name="_MON_1388493498"/>
      <w:bookmarkStart w:id="449" w:name="_MON_1389448291"/>
      <w:bookmarkStart w:id="450" w:name="_MON_1393612219"/>
      <w:bookmarkStart w:id="451" w:name="_MON_1393759112"/>
      <w:bookmarkEnd w:id="440"/>
      <w:bookmarkEnd w:id="441"/>
      <w:bookmarkEnd w:id="442"/>
      <w:bookmarkEnd w:id="443"/>
      <w:bookmarkEnd w:id="444"/>
      <w:bookmarkEnd w:id="445"/>
      <w:bookmarkEnd w:id="446"/>
      <w:bookmarkEnd w:id="447"/>
      <w:bookmarkEnd w:id="448"/>
      <w:bookmarkEnd w:id="449"/>
      <w:bookmarkEnd w:id="450"/>
      <w:bookmarkEnd w:id="451"/>
    </w:p>
    <w:p w:rsidR="00B178A6" w:rsidRPr="007A31CC" w:rsidRDefault="00B178A6">
      <w:pPr>
        <w:rPr>
          <w:b/>
          <w:color w:val="000000" w:themeColor="text1"/>
          <w:szCs w:val="22"/>
          <w:lang w:val="sk-SK"/>
        </w:rPr>
      </w:pPr>
    </w:p>
    <w:p w:rsidR="0002004E" w:rsidRPr="007A31CC" w:rsidRDefault="00C9279C" w:rsidP="007E70D9">
      <w:pPr>
        <w:pStyle w:val="Nadpis3"/>
        <w:rPr>
          <w:color w:val="000000" w:themeColor="text1"/>
        </w:rPr>
      </w:pPr>
      <w:bookmarkStart w:id="452" w:name="_Toc156113630"/>
      <w:r w:rsidRPr="007A31CC">
        <w:rPr>
          <w:color w:val="000000" w:themeColor="text1"/>
        </w:rPr>
        <w:t>Prehľad o sociálnom fonde</w:t>
      </w:r>
      <w:bookmarkEnd w:id="452"/>
    </w:p>
    <w:p w:rsidR="0002004E" w:rsidRPr="007A31CC" w:rsidRDefault="0002004E">
      <w:pPr>
        <w:rPr>
          <w:color w:val="000000" w:themeColor="text1"/>
          <w:szCs w:val="22"/>
          <w:lang w:val="sk-SK"/>
        </w:rPr>
      </w:pPr>
    </w:p>
    <w:p w:rsidR="003E56DB" w:rsidRPr="007A31CC" w:rsidRDefault="00B0325E">
      <w:pPr>
        <w:rPr>
          <w:rFonts w:cs="TimesNewRomanPSMT"/>
          <w:color w:val="000000" w:themeColor="text1"/>
          <w:szCs w:val="22"/>
          <w:lang w:val="sk-SK"/>
        </w:rPr>
      </w:pPr>
      <w:r w:rsidRPr="007A31CC">
        <w:rPr>
          <w:rFonts w:cs="TimesNewRomanPSMT"/>
          <w:color w:val="000000" w:themeColor="text1"/>
          <w:szCs w:val="22"/>
          <w:lang w:val="sk-SK"/>
        </w:rPr>
        <w:t>Tvorba a čerpanie sociálneho fondu v priebehu účtovného obdobia sú znázornené v nasledujúcom prehľade:</w:t>
      </w:r>
    </w:p>
    <w:p w:rsidR="0007040E" w:rsidRPr="007A31CC" w:rsidRDefault="0007040E">
      <w:pPr>
        <w:rPr>
          <w:color w:val="000000" w:themeColor="text1"/>
          <w:szCs w:val="22"/>
          <w:lang w:val="sk-SK"/>
        </w:rPr>
      </w:pPr>
    </w:p>
    <w:bookmarkStart w:id="453" w:name="_MON_1393759333"/>
    <w:bookmarkStart w:id="454" w:name="_MON_1389448303"/>
    <w:bookmarkStart w:id="455" w:name="_MON_1387717418"/>
    <w:bookmarkStart w:id="456" w:name="_MON_1392034440"/>
    <w:bookmarkStart w:id="457" w:name="_MON_1387717427"/>
    <w:bookmarkStart w:id="458" w:name="_MON_1387717465"/>
    <w:bookmarkStart w:id="459" w:name="_MON_1387717473"/>
    <w:bookmarkStart w:id="460" w:name="_MON_1387963191"/>
    <w:bookmarkEnd w:id="453"/>
    <w:bookmarkEnd w:id="454"/>
    <w:bookmarkEnd w:id="455"/>
    <w:bookmarkEnd w:id="456"/>
    <w:bookmarkEnd w:id="457"/>
    <w:bookmarkEnd w:id="458"/>
    <w:bookmarkEnd w:id="459"/>
    <w:bookmarkEnd w:id="460"/>
    <w:bookmarkStart w:id="461" w:name="_MON_1388493533"/>
    <w:bookmarkEnd w:id="461"/>
    <w:p w:rsidR="00AB09D2" w:rsidRPr="007A31CC" w:rsidRDefault="00A27CDE">
      <w:pPr>
        <w:rPr>
          <w:color w:val="000000" w:themeColor="text1"/>
          <w:szCs w:val="22"/>
          <w:lang w:val="sk-SK"/>
        </w:rPr>
      </w:pPr>
      <w:r w:rsidRPr="007A31CC">
        <w:rPr>
          <w:color w:val="000000" w:themeColor="text1"/>
          <w:szCs w:val="22"/>
          <w:lang w:val="sk-SK"/>
        </w:rPr>
        <w:object w:dxaOrig="9099" w:dyaOrig="2488">
          <v:shape id="_x0000_i1048" type="#_x0000_t75" style="width:431.35pt;height:125.2pt" o:ole="">
            <v:imagedata r:id="rId54" o:title=""/>
          </v:shape>
          <o:OLEObject Type="Embed" ProgID="Excel.Sheet.12" ShapeID="_x0000_i1048" DrawAspect="Content" ObjectID="_1456565344" r:id="rId55"/>
        </w:object>
      </w:r>
    </w:p>
    <w:p w:rsidR="0088514B" w:rsidRPr="007A31CC" w:rsidRDefault="0088514B" w:rsidP="0088514B">
      <w:pPr>
        <w:autoSpaceDE w:val="0"/>
        <w:autoSpaceDN w:val="0"/>
        <w:adjustRightInd w:val="0"/>
        <w:rPr>
          <w:rFonts w:cs="TimesNewRomanPSMT"/>
          <w:color w:val="000000" w:themeColor="text1"/>
          <w:szCs w:val="22"/>
          <w:lang w:val="sk-SK"/>
        </w:rPr>
      </w:pPr>
    </w:p>
    <w:p w:rsidR="0088514B" w:rsidRPr="007A31CC" w:rsidRDefault="0088514B" w:rsidP="0088514B">
      <w:pPr>
        <w:autoSpaceDE w:val="0"/>
        <w:autoSpaceDN w:val="0"/>
        <w:adjustRightInd w:val="0"/>
        <w:rPr>
          <w:color w:val="000000" w:themeColor="text1"/>
          <w:szCs w:val="22"/>
          <w:lang w:val="sk-SK"/>
        </w:rPr>
      </w:pPr>
      <w:r w:rsidRPr="007A31CC">
        <w:rPr>
          <w:rFonts w:cs="TimesNewRomanPSMT"/>
          <w:color w:val="000000" w:themeColor="text1"/>
          <w:szCs w:val="22"/>
          <w:lang w:val="sk-SK"/>
        </w:rPr>
        <w:t>Spoločnosť sociálny fond tvorí povinne na ťarchu nákladov. Sociálny fond sa podľa zákona o sociálnom fonde čerpá na sociálne, zdravotné, rekreačné a iné potreby zamestnancov.</w:t>
      </w:r>
    </w:p>
    <w:p w:rsidR="00403D9E" w:rsidRPr="007A31CC" w:rsidRDefault="00403D9E" w:rsidP="00B0325E">
      <w:pPr>
        <w:autoSpaceDE w:val="0"/>
        <w:autoSpaceDN w:val="0"/>
        <w:adjustRightInd w:val="0"/>
        <w:rPr>
          <w:rFonts w:cs="TimesNewRomanPSMT"/>
          <w:color w:val="000000" w:themeColor="text1"/>
          <w:szCs w:val="22"/>
          <w:lang w:val="sk-SK"/>
        </w:rPr>
      </w:pPr>
    </w:p>
    <w:p w:rsidR="00403D9E" w:rsidRPr="007A31CC" w:rsidRDefault="00403D9E" w:rsidP="00B0325E">
      <w:pPr>
        <w:autoSpaceDE w:val="0"/>
        <w:autoSpaceDN w:val="0"/>
        <w:adjustRightInd w:val="0"/>
        <w:rPr>
          <w:rFonts w:cs="TimesNewRomanPSMT"/>
          <w:color w:val="000000" w:themeColor="text1"/>
          <w:szCs w:val="22"/>
          <w:lang w:val="sk-SK"/>
        </w:rPr>
      </w:pPr>
    </w:p>
    <w:p w:rsidR="004A7C5B" w:rsidRPr="007A31CC" w:rsidRDefault="00C9279C" w:rsidP="007E70D9">
      <w:pPr>
        <w:pStyle w:val="Nadpis2"/>
        <w:rPr>
          <w:color w:val="000000" w:themeColor="text1"/>
          <w:lang w:val="sk-SK"/>
        </w:rPr>
      </w:pPr>
      <w:bookmarkStart w:id="462" w:name="_Toc156113631"/>
      <w:r w:rsidRPr="007A31CC">
        <w:rPr>
          <w:color w:val="000000" w:themeColor="text1"/>
          <w:lang w:val="sk-SK"/>
        </w:rPr>
        <w:t>Vydané dlhopisy</w:t>
      </w:r>
      <w:bookmarkEnd w:id="462"/>
    </w:p>
    <w:p w:rsidR="003E56DB" w:rsidRPr="007A31CC" w:rsidRDefault="003E56DB">
      <w:pPr>
        <w:rPr>
          <w:snapToGrid w:val="0"/>
          <w:color w:val="000000" w:themeColor="text1"/>
          <w:szCs w:val="22"/>
          <w:lang w:val="sk-SK" w:eastAsia="de-DE"/>
        </w:rPr>
      </w:pPr>
    </w:p>
    <w:p w:rsidR="0088514B" w:rsidRPr="007A31CC" w:rsidRDefault="0088514B" w:rsidP="0088514B">
      <w:pPr>
        <w:rPr>
          <w:color w:val="000000" w:themeColor="text1"/>
          <w:szCs w:val="22"/>
          <w:lang w:val="sk-SK"/>
        </w:rPr>
      </w:pPr>
      <w:bookmarkStart w:id="463" w:name="_MON_1387789402"/>
      <w:bookmarkStart w:id="464" w:name="_MON_1387963246"/>
      <w:bookmarkStart w:id="465" w:name="_MON_1389448315"/>
      <w:bookmarkStart w:id="466" w:name="_MON_1387789396"/>
      <w:bookmarkStart w:id="467" w:name="_MON_1392034459"/>
      <w:bookmarkEnd w:id="463"/>
      <w:bookmarkEnd w:id="464"/>
      <w:bookmarkEnd w:id="465"/>
      <w:bookmarkEnd w:id="466"/>
      <w:bookmarkEnd w:id="467"/>
      <w:r w:rsidRPr="007A31CC">
        <w:rPr>
          <w:color w:val="000000" w:themeColor="text1"/>
          <w:lang w:val="sk-SK"/>
        </w:rPr>
        <w:t xml:space="preserve">Spoločnosť v sledovanom období o tejto položke neúčtovala. </w:t>
      </w:r>
    </w:p>
    <w:p w:rsidR="00CC11DC" w:rsidRPr="007A31CC" w:rsidRDefault="00CC11DC" w:rsidP="00CC11DC">
      <w:pPr>
        <w:rPr>
          <w:color w:val="000000" w:themeColor="text1"/>
          <w:szCs w:val="22"/>
          <w:lang w:val="sk-SK"/>
        </w:rPr>
      </w:pPr>
    </w:p>
    <w:p w:rsidR="00313194" w:rsidRPr="007A31CC" w:rsidRDefault="00313194">
      <w:pPr>
        <w:rPr>
          <w:snapToGrid w:val="0"/>
          <w:color w:val="000000" w:themeColor="text1"/>
          <w:szCs w:val="22"/>
          <w:lang w:val="sk-SK" w:eastAsia="de-DE"/>
        </w:rPr>
      </w:pPr>
    </w:p>
    <w:p w:rsidR="00696DBC" w:rsidRPr="007A31CC" w:rsidRDefault="00696DBC">
      <w:pPr>
        <w:rPr>
          <w:snapToGrid w:val="0"/>
          <w:color w:val="000000" w:themeColor="text1"/>
          <w:szCs w:val="22"/>
          <w:lang w:val="sk-SK" w:eastAsia="de-DE"/>
        </w:rPr>
      </w:pPr>
    </w:p>
    <w:p w:rsidR="004A7C5B" w:rsidRPr="007A31CC" w:rsidRDefault="00C9279C" w:rsidP="007E70D9">
      <w:pPr>
        <w:pStyle w:val="Nadpis2"/>
        <w:rPr>
          <w:color w:val="000000" w:themeColor="text1"/>
          <w:lang w:val="sk-SK"/>
        </w:rPr>
      </w:pPr>
      <w:bookmarkStart w:id="468" w:name="_Toc156113632"/>
      <w:r w:rsidRPr="007A31CC">
        <w:rPr>
          <w:color w:val="000000" w:themeColor="text1"/>
          <w:lang w:val="sk-SK"/>
        </w:rPr>
        <w:lastRenderedPageBreak/>
        <w:t>Bankové úvery, pôžičky a návratné finančné výpomoci</w:t>
      </w:r>
      <w:bookmarkEnd w:id="468"/>
    </w:p>
    <w:p w:rsidR="004A7C5B" w:rsidRPr="007A31CC" w:rsidRDefault="004A7C5B">
      <w:pPr>
        <w:rPr>
          <w:snapToGrid w:val="0"/>
          <w:color w:val="000000" w:themeColor="text1"/>
          <w:szCs w:val="22"/>
          <w:lang w:val="sk-SK" w:eastAsia="de-DE"/>
        </w:rPr>
      </w:pPr>
    </w:p>
    <w:p w:rsidR="0088514B" w:rsidRPr="007A31CC" w:rsidRDefault="0088514B" w:rsidP="0088514B">
      <w:pPr>
        <w:rPr>
          <w:color w:val="000000" w:themeColor="text1"/>
          <w:szCs w:val="22"/>
          <w:lang w:val="sk-SK"/>
        </w:rPr>
      </w:pPr>
      <w:r w:rsidRPr="007A31CC">
        <w:rPr>
          <w:color w:val="000000" w:themeColor="text1"/>
          <w:lang w:val="sk-SK"/>
        </w:rPr>
        <w:t xml:space="preserve">Spoločnosť v sledovanom období o tejto položke neúčtovala. </w:t>
      </w:r>
    </w:p>
    <w:p w:rsidR="0007040E" w:rsidRPr="007A31CC" w:rsidRDefault="0007040E" w:rsidP="00FE624B">
      <w:pPr>
        <w:pStyle w:val="Hlavika"/>
        <w:rPr>
          <w:snapToGrid w:val="0"/>
          <w:color w:val="000000" w:themeColor="text1"/>
          <w:szCs w:val="22"/>
          <w:lang w:val="sk-SK" w:eastAsia="de-DE"/>
        </w:rPr>
      </w:pPr>
    </w:p>
    <w:p w:rsidR="004A7C5B" w:rsidRPr="007A31CC" w:rsidRDefault="00C9279C" w:rsidP="007E70D9">
      <w:pPr>
        <w:pStyle w:val="Nadpis2"/>
        <w:rPr>
          <w:color w:val="000000" w:themeColor="text1"/>
          <w:lang w:val="sk-SK"/>
        </w:rPr>
      </w:pPr>
      <w:bookmarkStart w:id="469" w:name="_Toc156113633"/>
      <w:r w:rsidRPr="007A31CC">
        <w:rPr>
          <w:color w:val="000000" w:themeColor="text1"/>
          <w:lang w:val="sk-SK"/>
        </w:rPr>
        <w:t>Časové rozlíšenie pasív</w:t>
      </w:r>
      <w:bookmarkEnd w:id="469"/>
    </w:p>
    <w:p w:rsidR="002131FF" w:rsidRPr="007A31CC" w:rsidRDefault="002131FF" w:rsidP="002131FF">
      <w:pPr>
        <w:rPr>
          <w:color w:val="000000" w:themeColor="text1"/>
          <w:lang w:val="sk-SK"/>
        </w:rPr>
      </w:pPr>
    </w:p>
    <w:p w:rsidR="0088514B" w:rsidRPr="007A31CC" w:rsidRDefault="0088514B" w:rsidP="0088514B">
      <w:pPr>
        <w:rPr>
          <w:color w:val="000000" w:themeColor="text1"/>
          <w:szCs w:val="22"/>
          <w:lang w:val="sk-SK"/>
        </w:rPr>
      </w:pPr>
      <w:r w:rsidRPr="007A31CC">
        <w:rPr>
          <w:color w:val="000000" w:themeColor="text1"/>
          <w:lang w:val="sk-SK"/>
        </w:rPr>
        <w:t xml:space="preserve">Spoločnosť v sledovanom období o tejto položke neúčtovala. </w:t>
      </w:r>
    </w:p>
    <w:p w:rsidR="009A602E" w:rsidRPr="007A31CC" w:rsidRDefault="009A602E">
      <w:pPr>
        <w:rPr>
          <w:snapToGrid w:val="0"/>
          <w:color w:val="000000" w:themeColor="text1"/>
          <w:szCs w:val="22"/>
          <w:lang w:val="sk-SK" w:eastAsia="de-DE"/>
        </w:rPr>
      </w:pPr>
      <w:bookmarkStart w:id="470" w:name="_MON_1388568209"/>
      <w:bookmarkStart w:id="471" w:name="_MON_1389448348"/>
      <w:bookmarkStart w:id="472" w:name="_MON_1387789888"/>
      <w:bookmarkStart w:id="473" w:name="_MON_1392034493"/>
      <w:bookmarkEnd w:id="470"/>
      <w:bookmarkEnd w:id="471"/>
      <w:bookmarkEnd w:id="472"/>
      <w:bookmarkEnd w:id="473"/>
    </w:p>
    <w:p w:rsidR="004A7C5B" w:rsidRPr="007A31CC" w:rsidRDefault="00C9279C" w:rsidP="007E70D9">
      <w:pPr>
        <w:pStyle w:val="Nadpis2"/>
        <w:rPr>
          <w:color w:val="000000" w:themeColor="text1"/>
          <w:lang w:val="sk-SK"/>
        </w:rPr>
      </w:pPr>
      <w:bookmarkStart w:id="474" w:name="_Toc156113634"/>
      <w:r w:rsidRPr="007A31CC">
        <w:rPr>
          <w:color w:val="000000" w:themeColor="text1"/>
          <w:lang w:val="sk-SK"/>
        </w:rPr>
        <w:t>Deriváty</w:t>
      </w:r>
      <w:bookmarkEnd w:id="474"/>
    </w:p>
    <w:p w:rsidR="006C77D1" w:rsidRPr="007A31CC" w:rsidRDefault="006C77D1">
      <w:pPr>
        <w:rPr>
          <w:color w:val="000000" w:themeColor="text1"/>
          <w:lang w:val="sk-SK"/>
        </w:rPr>
      </w:pPr>
    </w:p>
    <w:p w:rsidR="0088514B" w:rsidRPr="007A31CC" w:rsidRDefault="0088514B" w:rsidP="0088514B">
      <w:pPr>
        <w:rPr>
          <w:color w:val="000000" w:themeColor="text1"/>
          <w:szCs w:val="22"/>
          <w:lang w:val="sk-SK"/>
        </w:rPr>
      </w:pPr>
      <w:r w:rsidRPr="007A31CC">
        <w:rPr>
          <w:color w:val="000000" w:themeColor="text1"/>
          <w:lang w:val="sk-SK"/>
        </w:rPr>
        <w:t xml:space="preserve">Spoločnosť v sledovanom období o tejto položke neúčtovala. </w:t>
      </w:r>
    </w:p>
    <w:p w:rsidR="0007040E" w:rsidRPr="007A31CC" w:rsidRDefault="0007040E">
      <w:pPr>
        <w:rPr>
          <w:color w:val="000000" w:themeColor="text1"/>
          <w:szCs w:val="22"/>
          <w:lang w:val="sk-SK"/>
        </w:rPr>
      </w:pPr>
    </w:p>
    <w:p w:rsidR="004A7C5B" w:rsidRPr="007A31CC" w:rsidRDefault="00C9279C" w:rsidP="007E70D9">
      <w:pPr>
        <w:pStyle w:val="Nadpis2"/>
        <w:rPr>
          <w:color w:val="000000" w:themeColor="text1"/>
          <w:lang w:val="sk-SK"/>
        </w:rPr>
      </w:pPr>
      <w:bookmarkStart w:id="475" w:name="_Toc156113635"/>
      <w:r w:rsidRPr="007A31CC">
        <w:rPr>
          <w:color w:val="000000" w:themeColor="text1"/>
          <w:lang w:val="sk-SK"/>
        </w:rPr>
        <w:t>Finančný prenájom (nájomca)</w:t>
      </w:r>
      <w:bookmarkEnd w:id="475"/>
    </w:p>
    <w:p w:rsidR="00B57A6F" w:rsidRPr="007A31CC" w:rsidRDefault="00B57A6F">
      <w:pPr>
        <w:rPr>
          <w:color w:val="000000" w:themeColor="text1"/>
          <w:szCs w:val="22"/>
          <w:lang w:val="sk-SK"/>
        </w:rPr>
      </w:pPr>
    </w:p>
    <w:p w:rsidR="0088514B" w:rsidRPr="007A31CC" w:rsidRDefault="0088514B" w:rsidP="0088514B">
      <w:pPr>
        <w:rPr>
          <w:color w:val="000000" w:themeColor="text1"/>
          <w:szCs w:val="22"/>
          <w:lang w:val="sk-SK"/>
        </w:rPr>
      </w:pPr>
      <w:r w:rsidRPr="007A31CC">
        <w:rPr>
          <w:color w:val="000000" w:themeColor="text1"/>
          <w:lang w:val="sk-SK"/>
        </w:rPr>
        <w:t xml:space="preserve">Spoločnosť v sledovanom období o tejto položke neúčtovala. </w:t>
      </w:r>
    </w:p>
    <w:p w:rsidR="0088514B" w:rsidRPr="007A31CC" w:rsidRDefault="0088514B">
      <w:pPr>
        <w:rPr>
          <w:color w:val="000000" w:themeColor="text1"/>
          <w:szCs w:val="22"/>
          <w:lang w:val="sk-SK"/>
        </w:rPr>
      </w:pPr>
      <w:bookmarkStart w:id="476" w:name="_MON_1387717675"/>
      <w:bookmarkStart w:id="477" w:name="_MON_1392034546"/>
      <w:bookmarkStart w:id="478" w:name="_MON_1392034575"/>
      <w:bookmarkStart w:id="479" w:name="_MON_1387717696"/>
      <w:bookmarkStart w:id="480" w:name="_MON_1387717722"/>
      <w:bookmarkStart w:id="481" w:name="_MON_1387717737"/>
      <w:bookmarkStart w:id="482" w:name="_MON_1387717749"/>
      <w:bookmarkStart w:id="483" w:name="_MON_1387963433"/>
      <w:bookmarkStart w:id="484" w:name="_MON_1388568460"/>
      <w:bookmarkStart w:id="485" w:name="_MON_1388568479"/>
      <w:bookmarkStart w:id="486" w:name="_MON_1388568496"/>
      <w:bookmarkStart w:id="487" w:name="_MON_1388569308"/>
      <w:bookmarkEnd w:id="476"/>
      <w:bookmarkEnd w:id="477"/>
      <w:bookmarkEnd w:id="478"/>
      <w:bookmarkEnd w:id="479"/>
      <w:bookmarkEnd w:id="480"/>
      <w:bookmarkEnd w:id="481"/>
      <w:bookmarkEnd w:id="482"/>
      <w:bookmarkEnd w:id="483"/>
      <w:bookmarkEnd w:id="484"/>
      <w:bookmarkEnd w:id="485"/>
      <w:bookmarkEnd w:id="486"/>
      <w:bookmarkEnd w:id="487"/>
    </w:p>
    <w:p w:rsidR="00696DBC" w:rsidRPr="007A31CC" w:rsidRDefault="00696DBC">
      <w:pPr>
        <w:rPr>
          <w:color w:val="000000" w:themeColor="text1"/>
          <w:szCs w:val="22"/>
          <w:lang w:val="sk-SK"/>
        </w:rPr>
      </w:pPr>
    </w:p>
    <w:p w:rsidR="004A7C5B" w:rsidRPr="007A31CC" w:rsidRDefault="00C9279C" w:rsidP="00B04402">
      <w:pPr>
        <w:pStyle w:val="Nadpis1"/>
        <w:rPr>
          <w:color w:val="000000" w:themeColor="text1"/>
        </w:rPr>
      </w:pPr>
      <w:bookmarkStart w:id="488" w:name="_Toc156113636"/>
      <w:r w:rsidRPr="007A31CC">
        <w:rPr>
          <w:color w:val="000000" w:themeColor="text1"/>
        </w:rPr>
        <w:t>INFORMÁCIE O VÝNOSOCH</w:t>
      </w:r>
      <w:bookmarkEnd w:id="488"/>
    </w:p>
    <w:p w:rsidR="006C77D1" w:rsidRPr="007A31CC" w:rsidRDefault="006C77D1">
      <w:pPr>
        <w:pStyle w:val="Hlavika"/>
        <w:rPr>
          <w:color w:val="000000" w:themeColor="text1"/>
          <w:szCs w:val="22"/>
          <w:lang w:val="sk-SK"/>
        </w:rPr>
      </w:pPr>
    </w:p>
    <w:p w:rsidR="004A7C5B" w:rsidRPr="007A31CC" w:rsidRDefault="00C9279C" w:rsidP="007E70D9">
      <w:pPr>
        <w:pStyle w:val="Nadpis2"/>
        <w:rPr>
          <w:color w:val="000000" w:themeColor="text1"/>
          <w:lang w:val="sk-SK"/>
        </w:rPr>
      </w:pPr>
      <w:bookmarkStart w:id="489" w:name="_Toc156113637"/>
      <w:r w:rsidRPr="007A31CC">
        <w:rPr>
          <w:color w:val="000000" w:themeColor="text1"/>
          <w:lang w:val="sk-SK"/>
        </w:rPr>
        <w:t>Tržby za vlastné výrobky a tovar podľa jednotlivých typov výrobkov a služieb a hlavných oblastí odbytu</w:t>
      </w:r>
      <w:bookmarkEnd w:id="489"/>
    </w:p>
    <w:p w:rsidR="008E469A" w:rsidRPr="007A31CC" w:rsidRDefault="008E469A" w:rsidP="008E469A">
      <w:pPr>
        <w:autoSpaceDE w:val="0"/>
        <w:autoSpaceDN w:val="0"/>
        <w:adjustRightInd w:val="0"/>
        <w:rPr>
          <w:rFonts w:cs="TimesNewRomanPSMT"/>
          <w:color w:val="000000" w:themeColor="text1"/>
          <w:szCs w:val="22"/>
          <w:lang w:val="sk-SK"/>
        </w:rPr>
      </w:pPr>
    </w:p>
    <w:p w:rsidR="00452463" w:rsidRPr="007A31CC" w:rsidRDefault="008E469A" w:rsidP="008E469A">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Tržby za vlastné výkony a tovar podľa jednotlivých segmentov, t. j. podľa typov výrobkov a služieb a podľa hlavných</w:t>
      </w:r>
      <w:r w:rsidR="00E36838" w:rsidRPr="007A31CC">
        <w:rPr>
          <w:rFonts w:cs="TimesNewRomanPSMT"/>
          <w:color w:val="000000" w:themeColor="text1"/>
          <w:szCs w:val="22"/>
          <w:lang w:val="sk-SK"/>
        </w:rPr>
        <w:t xml:space="preserve"> oblastí odbytu</w:t>
      </w:r>
      <w:r w:rsidRPr="007A31CC">
        <w:rPr>
          <w:rFonts w:cs="TimesNewRomanPSMT"/>
          <w:color w:val="000000" w:themeColor="text1"/>
          <w:szCs w:val="22"/>
          <w:lang w:val="sk-SK"/>
        </w:rPr>
        <w:t xml:space="preserve"> sú uvedené v nasledujúcom prehľade:</w:t>
      </w:r>
    </w:p>
    <w:p w:rsidR="005601AF" w:rsidRPr="007A31CC" w:rsidRDefault="005601AF" w:rsidP="008E469A">
      <w:pPr>
        <w:autoSpaceDE w:val="0"/>
        <w:autoSpaceDN w:val="0"/>
        <w:adjustRightInd w:val="0"/>
        <w:rPr>
          <w:color w:val="000000" w:themeColor="text1"/>
          <w:szCs w:val="22"/>
          <w:lang w:val="sk-SK"/>
        </w:rPr>
      </w:pPr>
    </w:p>
    <w:bookmarkStart w:id="490" w:name="_MON_1392034616"/>
    <w:bookmarkEnd w:id="490"/>
    <w:p w:rsidR="0088514B" w:rsidRPr="007A31CC" w:rsidRDefault="0088514B" w:rsidP="008E469A">
      <w:pPr>
        <w:autoSpaceDE w:val="0"/>
        <w:autoSpaceDN w:val="0"/>
        <w:adjustRightInd w:val="0"/>
        <w:rPr>
          <w:color w:val="000000" w:themeColor="text1"/>
          <w:szCs w:val="22"/>
          <w:lang w:val="sk-SK"/>
        </w:rPr>
      </w:pPr>
      <w:r w:rsidRPr="007A31CC">
        <w:rPr>
          <w:color w:val="000000" w:themeColor="text1"/>
          <w:lang w:val="sk-SK"/>
        </w:rPr>
        <w:object w:dxaOrig="6925" w:dyaOrig="2706">
          <v:shape id="_x0000_i1049" type="#_x0000_t75" style="width:321.2pt;height:134pt" o:ole="">
            <v:imagedata r:id="rId56" o:title=""/>
          </v:shape>
          <o:OLEObject Type="Embed" ProgID="Excel.Sheet.12" ShapeID="_x0000_i1049" DrawAspect="Content" ObjectID="_1456565345" r:id="rId57"/>
        </w:object>
      </w:r>
    </w:p>
    <w:p w:rsidR="0088514B" w:rsidRPr="007A31CC" w:rsidRDefault="0088514B" w:rsidP="008E469A">
      <w:pPr>
        <w:autoSpaceDE w:val="0"/>
        <w:autoSpaceDN w:val="0"/>
        <w:adjustRightInd w:val="0"/>
        <w:rPr>
          <w:color w:val="000000" w:themeColor="text1"/>
          <w:szCs w:val="22"/>
          <w:lang w:val="sk-SK"/>
        </w:rPr>
      </w:pPr>
    </w:p>
    <w:p w:rsidR="0007040E" w:rsidRPr="007A31CC" w:rsidRDefault="0007040E">
      <w:pPr>
        <w:rPr>
          <w:snapToGrid w:val="0"/>
          <w:color w:val="000000" w:themeColor="text1"/>
          <w:szCs w:val="22"/>
          <w:lang w:val="sk-SK" w:eastAsia="de-DE"/>
        </w:rPr>
      </w:pPr>
    </w:p>
    <w:p w:rsidR="004A7C5B" w:rsidRPr="007A31CC" w:rsidRDefault="008E469A" w:rsidP="007E70D9">
      <w:pPr>
        <w:pStyle w:val="Nadpis2"/>
        <w:rPr>
          <w:color w:val="000000" w:themeColor="text1"/>
          <w:lang w:val="sk-SK"/>
        </w:rPr>
      </w:pPr>
      <w:r w:rsidRPr="007A31CC">
        <w:rPr>
          <w:color w:val="000000" w:themeColor="text1"/>
          <w:lang w:val="sk-SK"/>
        </w:rPr>
        <w:t>Zmena stavu zásob vlastnej výroby</w:t>
      </w:r>
    </w:p>
    <w:p w:rsidR="00935F45" w:rsidRPr="007A31CC" w:rsidRDefault="00935F45">
      <w:pPr>
        <w:pStyle w:val="Zkladntext"/>
        <w:rPr>
          <w:color w:val="000000" w:themeColor="text1"/>
          <w:szCs w:val="22"/>
          <w:lang w:val="sk-SK"/>
        </w:rPr>
      </w:pPr>
    </w:p>
    <w:bookmarkStart w:id="491" w:name="_MON_1389448430"/>
    <w:bookmarkStart w:id="492" w:name="_MON_1387717878"/>
    <w:bookmarkStart w:id="493" w:name="_MON_1392034620"/>
    <w:bookmarkStart w:id="494" w:name="_MON_1394529924"/>
    <w:bookmarkStart w:id="495" w:name="_MON_1387717887"/>
    <w:bookmarkStart w:id="496" w:name="_MON_1387718055"/>
    <w:bookmarkStart w:id="497" w:name="_MON_1387718103"/>
    <w:bookmarkStart w:id="498" w:name="_MON_1387963548"/>
    <w:bookmarkStart w:id="499" w:name="_MON_1387963628"/>
    <w:bookmarkStart w:id="500" w:name="_MON_1393613455"/>
    <w:bookmarkStart w:id="501" w:name="_MON_1388569116"/>
    <w:bookmarkStart w:id="502" w:name="_MON_1393684055"/>
    <w:bookmarkStart w:id="503" w:name="_MON_1393684094"/>
    <w:bookmarkStart w:id="504" w:name="_MON_1388569247"/>
    <w:bookmarkStart w:id="505" w:name="_MON_1388569278"/>
    <w:bookmarkStart w:id="506" w:name="_MON_1393660115"/>
    <w:bookmarkStart w:id="507" w:name="_MON_1389426423"/>
    <w:bookmarkStart w:id="508" w:name="_MON_1389426441"/>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Start w:id="509" w:name="_MON_1389448420"/>
    <w:bookmarkEnd w:id="509"/>
    <w:p w:rsidR="002952D1" w:rsidRPr="007A31CC" w:rsidRDefault="00F907F8" w:rsidP="002C0A6D">
      <w:pPr>
        <w:rPr>
          <w:color w:val="000000" w:themeColor="text1"/>
          <w:szCs w:val="22"/>
          <w:lang w:val="sk-SK"/>
        </w:rPr>
      </w:pPr>
      <w:r w:rsidRPr="007A31CC">
        <w:rPr>
          <w:color w:val="000000" w:themeColor="text1"/>
          <w:szCs w:val="22"/>
          <w:lang w:val="sk-SK"/>
        </w:rPr>
        <w:object w:dxaOrig="9525" w:dyaOrig="4970">
          <v:shape id="_x0000_i1050" type="#_x0000_t75" style="width:447.65pt;height:233.55pt" o:ole="">
            <v:imagedata r:id="rId58" o:title=""/>
          </v:shape>
          <o:OLEObject Type="Embed" ProgID="Excel.Sheet.12" ShapeID="_x0000_i1050" DrawAspect="Content" ObjectID="_1456565346" r:id="rId59"/>
        </w:object>
      </w:r>
      <w:r w:rsidR="00CC11DC" w:rsidRPr="007A31CC">
        <w:rPr>
          <w:color w:val="000000" w:themeColor="text1"/>
          <w:szCs w:val="22"/>
          <w:lang w:val="sk-SK"/>
        </w:rPr>
        <w:t xml:space="preserve"> </w:t>
      </w:r>
    </w:p>
    <w:p w:rsidR="000923CC" w:rsidRPr="007A31CC" w:rsidRDefault="000923CC" w:rsidP="00540603">
      <w:pPr>
        <w:pStyle w:val="Zkladntext"/>
        <w:rPr>
          <w:snapToGrid w:val="0"/>
          <w:color w:val="000000" w:themeColor="text1"/>
          <w:szCs w:val="22"/>
          <w:lang w:val="sk-SK" w:eastAsia="de-DE"/>
        </w:rPr>
      </w:pPr>
    </w:p>
    <w:p w:rsidR="00B178A6" w:rsidRPr="007A31CC" w:rsidRDefault="00B178A6" w:rsidP="00540603">
      <w:pPr>
        <w:pStyle w:val="Zkladntext"/>
        <w:rPr>
          <w:snapToGrid w:val="0"/>
          <w:color w:val="000000" w:themeColor="text1"/>
          <w:szCs w:val="22"/>
          <w:lang w:val="sk-SK" w:eastAsia="de-DE"/>
        </w:rPr>
      </w:pPr>
    </w:p>
    <w:p w:rsidR="004A7C5B" w:rsidRPr="007A31CC" w:rsidRDefault="00C9279C" w:rsidP="007E70D9">
      <w:pPr>
        <w:pStyle w:val="Nadpis2"/>
        <w:rPr>
          <w:color w:val="000000" w:themeColor="text1"/>
          <w:lang w:val="sk-SK"/>
        </w:rPr>
      </w:pPr>
      <w:bookmarkStart w:id="510" w:name="_Toc156113639"/>
      <w:r w:rsidRPr="007A31CC">
        <w:rPr>
          <w:color w:val="000000" w:themeColor="text1"/>
          <w:lang w:val="sk-SK"/>
        </w:rPr>
        <w:t>Výnosy pri aktivácii nákladov</w:t>
      </w:r>
      <w:bookmarkEnd w:id="510"/>
      <w:r w:rsidR="00D17BCA" w:rsidRPr="007A31CC">
        <w:rPr>
          <w:color w:val="000000" w:themeColor="text1"/>
          <w:lang w:val="sk-SK"/>
        </w:rPr>
        <w:t>, ostatné významné výnosy z hospodárskej činnosti, finančné výnosy a mimoriadne výnosy</w:t>
      </w:r>
    </w:p>
    <w:p w:rsidR="00452463" w:rsidRPr="007A31CC" w:rsidRDefault="00452463">
      <w:pPr>
        <w:rPr>
          <w:color w:val="000000" w:themeColor="text1"/>
          <w:lang w:val="sk-SK"/>
        </w:rPr>
      </w:pPr>
    </w:p>
    <w:p w:rsidR="006C77D1" w:rsidRPr="007A31CC" w:rsidRDefault="0088514B" w:rsidP="00696DBC">
      <w:pPr>
        <w:autoSpaceDE w:val="0"/>
        <w:autoSpaceDN w:val="0"/>
        <w:adjustRightInd w:val="0"/>
        <w:rPr>
          <w:color w:val="000000" w:themeColor="text1"/>
          <w:szCs w:val="22"/>
          <w:lang w:val="sk-SK"/>
        </w:rPr>
      </w:pPr>
      <w:r w:rsidRPr="007A31CC">
        <w:rPr>
          <w:color w:val="000000" w:themeColor="text1"/>
          <w:lang w:val="sk-SK"/>
        </w:rPr>
        <w:t>Spoločnosť v sledovanom období o tejto položke neúčtovala.</w:t>
      </w:r>
      <w:bookmarkStart w:id="511" w:name="_MON_1387718035"/>
      <w:bookmarkStart w:id="512" w:name="_MON_1387963670"/>
      <w:bookmarkStart w:id="513" w:name="_MON_1388575359"/>
      <w:bookmarkStart w:id="514" w:name="_MON_1388575380"/>
      <w:bookmarkStart w:id="515" w:name="_MON_1393613727"/>
      <w:bookmarkStart w:id="516" w:name="_MON_1393613975"/>
      <w:bookmarkStart w:id="517" w:name="_MON_1393613980"/>
      <w:bookmarkStart w:id="518" w:name="_MON_1388577189"/>
      <w:bookmarkStart w:id="519" w:name="_MON_1389448451"/>
      <w:bookmarkStart w:id="520" w:name="_MON_1387717977"/>
      <w:bookmarkStart w:id="521" w:name="_MON_1393660391"/>
      <w:bookmarkStart w:id="522" w:name="_MON_1392034624"/>
      <w:bookmarkEnd w:id="511"/>
      <w:bookmarkEnd w:id="512"/>
      <w:bookmarkEnd w:id="513"/>
      <w:bookmarkEnd w:id="514"/>
      <w:bookmarkEnd w:id="515"/>
      <w:bookmarkEnd w:id="516"/>
      <w:bookmarkEnd w:id="517"/>
      <w:bookmarkEnd w:id="518"/>
      <w:bookmarkEnd w:id="519"/>
      <w:bookmarkEnd w:id="520"/>
      <w:bookmarkEnd w:id="521"/>
      <w:bookmarkEnd w:id="522"/>
    </w:p>
    <w:p w:rsidR="0049711D" w:rsidRPr="007A31CC" w:rsidRDefault="0049711D">
      <w:pPr>
        <w:rPr>
          <w:color w:val="000000" w:themeColor="text1"/>
          <w:lang w:val="sk-SK"/>
        </w:rPr>
      </w:pPr>
    </w:p>
    <w:p w:rsidR="00A81A12" w:rsidRPr="007A31CC" w:rsidRDefault="00A81A12" w:rsidP="007E70D9">
      <w:pPr>
        <w:pStyle w:val="Nadpis2"/>
        <w:rPr>
          <w:color w:val="000000" w:themeColor="text1"/>
          <w:lang w:val="sk-SK"/>
        </w:rPr>
      </w:pPr>
      <w:r w:rsidRPr="007A31CC">
        <w:rPr>
          <w:color w:val="000000" w:themeColor="text1"/>
          <w:lang w:val="sk-SK"/>
        </w:rPr>
        <w:t>Čistý obrat</w:t>
      </w:r>
    </w:p>
    <w:p w:rsidR="00971314" w:rsidRPr="007A31CC" w:rsidRDefault="00971314" w:rsidP="00971314">
      <w:pPr>
        <w:rPr>
          <w:color w:val="000000" w:themeColor="text1"/>
          <w:lang w:val="sk-SK"/>
        </w:rPr>
      </w:pPr>
    </w:p>
    <w:p w:rsidR="000923CC" w:rsidRPr="007A31CC" w:rsidRDefault="008E469A" w:rsidP="008E469A">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Čistý obrat Spoločnosti na účely zistenia povinnosti overenia individuálnej účtovnej závierky audítorom [§ 19 ods. 1 písm. a) zákona o účtovníctve] je uvedený v nasledujúcom prehľade:</w:t>
      </w:r>
    </w:p>
    <w:p w:rsidR="0007040E" w:rsidRPr="007A31CC" w:rsidRDefault="0007040E" w:rsidP="008E469A">
      <w:pPr>
        <w:autoSpaceDE w:val="0"/>
        <w:autoSpaceDN w:val="0"/>
        <w:adjustRightInd w:val="0"/>
        <w:rPr>
          <w:color w:val="000000" w:themeColor="text1"/>
          <w:szCs w:val="22"/>
          <w:lang w:val="sk-SK"/>
        </w:rPr>
      </w:pPr>
    </w:p>
    <w:bookmarkStart w:id="523" w:name="_MON_1387718154"/>
    <w:bookmarkStart w:id="524" w:name="_MON_1387718166"/>
    <w:bookmarkStart w:id="525" w:name="_MON_1387718177"/>
    <w:bookmarkStart w:id="526" w:name="_MON_1387718203"/>
    <w:bookmarkStart w:id="527" w:name="_MON_1387718221"/>
    <w:bookmarkStart w:id="528" w:name="_MON_1387718233"/>
    <w:bookmarkStart w:id="529" w:name="_MON_1387718248"/>
    <w:bookmarkStart w:id="530" w:name="_MON_1387963694"/>
    <w:bookmarkStart w:id="531" w:name="_MON_1388575427"/>
    <w:bookmarkStart w:id="532" w:name="_MON_1388575456"/>
    <w:bookmarkStart w:id="533" w:name="_MON_1388575462"/>
    <w:bookmarkStart w:id="534" w:name="_MON_1388575514"/>
    <w:bookmarkStart w:id="535" w:name="_MON_1389502459"/>
    <w:bookmarkStart w:id="536" w:name="_MON_1387718144"/>
    <w:bookmarkStart w:id="537" w:name="_MON_1392034643"/>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Start w:id="538" w:name="_MON_1392034660"/>
    <w:bookmarkEnd w:id="538"/>
    <w:p w:rsidR="007A6DCA" w:rsidRPr="007A31CC" w:rsidRDefault="0088514B">
      <w:pPr>
        <w:rPr>
          <w:color w:val="000000" w:themeColor="text1"/>
          <w:lang w:val="sk-SK"/>
        </w:rPr>
      </w:pPr>
      <w:r w:rsidRPr="007A31CC">
        <w:rPr>
          <w:color w:val="000000" w:themeColor="text1"/>
          <w:lang w:val="sk-SK"/>
        </w:rPr>
        <w:object w:dxaOrig="9223" w:dyaOrig="2488">
          <v:shape id="_x0000_i1051" type="#_x0000_t75" style="width:435.15pt;height:126.45pt" o:ole="">
            <v:imagedata r:id="rId60" o:title=""/>
          </v:shape>
          <o:OLEObject Type="Embed" ProgID="Excel.Sheet.12" ShapeID="_x0000_i1051" DrawAspect="Content" ObjectID="_1456565347" r:id="rId61"/>
        </w:object>
      </w:r>
    </w:p>
    <w:p w:rsidR="0049711D" w:rsidRPr="007A31CC" w:rsidRDefault="0049711D">
      <w:pPr>
        <w:rPr>
          <w:color w:val="000000" w:themeColor="text1"/>
          <w:lang w:val="sk-SK"/>
        </w:rPr>
      </w:pPr>
    </w:p>
    <w:p w:rsidR="0049711D" w:rsidRPr="007A31CC" w:rsidRDefault="0049711D">
      <w:pPr>
        <w:rPr>
          <w:color w:val="000000" w:themeColor="text1"/>
          <w:lang w:val="sk-SK"/>
        </w:rPr>
      </w:pPr>
    </w:p>
    <w:p w:rsidR="00696DBC" w:rsidRPr="007A31CC" w:rsidRDefault="00696DBC">
      <w:pPr>
        <w:rPr>
          <w:color w:val="000000" w:themeColor="text1"/>
          <w:lang w:val="sk-SK"/>
        </w:rPr>
      </w:pPr>
    </w:p>
    <w:p w:rsidR="004A7C5B" w:rsidRPr="007A31CC" w:rsidRDefault="00C9279C" w:rsidP="00B04402">
      <w:pPr>
        <w:pStyle w:val="Nadpis1"/>
        <w:rPr>
          <w:color w:val="000000" w:themeColor="text1"/>
        </w:rPr>
      </w:pPr>
      <w:bookmarkStart w:id="539" w:name="_Toc156113643"/>
      <w:r w:rsidRPr="007A31CC">
        <w:rPr>
          <w:color w:val="000000" w:themeColor="text1"/>
        </w:rPr>
        <w:t>ÚDAJE O NÁKLADOCH</w:t>
      </w:r>
      <w:bookmarkEnd w:id="539"/>
    </w:p>
    <w:p w:rsidR="004A7C5B" w:rsidRPr="007A31CC" w:rsidRDefault="004A7C5B">
      <w:pPr>
        <w:rPr>
          <w:snapToGrid w:val="0"/>
          <w:color w:val="000000" w:themeColor="text1"/>
          <w:szCs w:val="22"/>
          <w:lang w:val="sk-SK" w:eastAsia="de-DE"/>
        </w:rPr>
      </w:pPr>
    </w:p>
    <w:p w:rsidR="00630702" w:rsidRPr="007A31CC" w:rsidRDefault="00C9279C" w:rsidP="007E70D9">
      <w:pPr>
        <w:pStyle w:val="Nadpis2"/>
        <w:rPr>
          <w:color w:val="000000" w:themeColor="text1"/>
          <w:lang w:val="sk-SK"/>
        </w:rPr>
      </w:pPr>
      <w:bookmarkStart w:id="540" w:name="_MON_1393662512"/>
      <w:bookmarkStart w:id="541" w:name="_MON_1393614658"/>
      <w:bookmarkStart w:id="542" w:name="_MON_1393614666"/>
      <w:bookmarkStart w:id="543" w:name="_MON_1393614292"/>
      <w:bookmarkStart w:id="544" w:name="_MON_1393614336"/>
      <w:bookmarkStart w:id="545" w:name="_MON_1392032043"/>
      <w:bookmarkStart w:id="546" w:name="_MON_1392032079"/>
      <w:bookmarkStart w:id="547" w:name="_MON_1392034664"/>
      <w:bookmarkStart w:id="548" w:name="_Toc156113645"/>
      <w:bookmarkEnd w:id="540"/>
      <w:bookmarkEnd w:id="541"/>
      <w:bookmarkEnd w:id="542"/>
      <w:bookmarkEnd w:id="543"/>
      <w:bookmarkEnd w:id="544"/>
      <w:bookmarkEnd w:id="545"/>
      <w:bookmarkEnd w:id="546"/>
      <w:bookmarkEnd w:id="547"/>
      <w:r w:rsidRPr="007A31CC">
        <w:rPr>
          <w:color w:val="000000" w:themeColor="text1"/>
          <w:lang w:val="sk-SK"/>
        </w:rPr>
        <w:t>Náklady za prijaté služby</w:t>
      </w:r>
      <w:bookmarkEnd w:id="548"/>
      <w:r w:rsidR="00BD5868" w:rsidRPr="007A31CC">
        <w:rPr>
          <w:color w:val="000000" w:themeColor="text1"/>
          <w:lang w:val="sk-SK"/>
        </w:rPr>
        <w:t>, ostatné významné náklady z hospodárskej činnosti, finančné náklady a mimoriadne náklady</w:t>
      </w:r>
    </w:p>
    <w:p w:rsidR="00630702" w:rsidRPr="007A31CC" w:rsidRDefault="00630702">
      <w:pPr>
        <w:pStyle w:val="Hlavika"/>
        <w:rPr>
          <w:snapToGrid w:val="0"/>
          <w:color w:val="000000" w:themeColor="text1"/>
          <w:szCs w:val="22"/>
          <w:lang w:val="sk-SK" w:eastAsia="de-DE"/>
        </w:rPr>
      </w:pPr>
    </w:p>
    <w:p w:rsidR="008E469A" w:rsidRPr="007A31CC" w:rsidRDefault="00323EFB" w:rsidP="008E469A">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Prehľad o nákladoch voči audítorskej spoločnosti</w:t>
      </w:r>
      <w:r w:rsidR="008E469A" w:rsidRPr="007A31CC">
        <w:rPr>
          <w:rFonts w:cs="TimesNewRomanPSMT"/>
          <w:color w:val="000000" w:themeColor="text1"/>
          <w:szCs w:val="22"/>
          <w:lang w:val="sk-SK"/>
        </w:rPr>
        <w:t>:</w:t>
      </w:r>
    </w:p>
    <w:p w:rsidR="00F17AE2" w:rsidRPr="007A31CC" w:rsidRDefault="00F17AE2" w:rsidP="008E469A">
      <w:pPr>
        <w:autoSpaceDE w:val="0"/>
        <w:autoSpaceDN w:val="0"/>
        <w:adjustRightInd w:val="0"/>
        <w:rPr>
          <w:snapToGrid w:val="0"/>
          <w:color w:val="000000" w:themeColor="text1"/>
          <w:szCs w:val="22"/>
          <w:lang w:val="sk-SK" w:eastAsia="de-DE"/>
        </w:rPr>
      </w:pPr>
    </w:p>
    <w:bookmarkStart w:id="549" w:name="_MON_1393660537"/>
    <w:bookmarkStart w:id="550" w:name="_MON_1393660601"/>
    <w:bookmarkStart w:id="551" w:name="_MON_1393660618"/>
    <w:bookmarkStart w:id="552" w:name="_MON_1393660631"/>
    <w:bookmarkStart w:id="553" w:name="_MON_1393660639"/>
    <w:bookmarkStart w:id="554" w:name="_MON_1393660648"/>
    <w:bookmarkStart w:id="555" w:name="_MON_1393660681"/>
    <w:bookmarkStart w:id="556" w:name="_MON_1393660697"/>
    <w:bookmarkStart w:id="557" w:name="_MON_1393660707"/>
    <w:bookmarkStart w:id="558" w:name="_MON_1392032096"/>
    <w:bookmarkStart w:id="559" w:name="_MON_1392034671"/>
    <w:bookmarkStart w:id="560" w:name="_MON_1393615171"/>
    <w:bookmarkStart w:id="561" w:name="_MON_1388577866"/>
    <w:bookmarkStart w:id="562" w:name="_MON_1389502502"/>
    <w:bookmarkStart w:id="563" w:name="_MON_1392032093"/>
    <w:bookmarkStart w:id="564" w:name="_MON_1394530271"/>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Start w:id="565" w:name="_MON_1394530276"/>
    <w:bookmarkEnd w:id="565"/>
    <w:p w:rsidR="00D72378" w:rsidRPr="007A31CC" w:rsidRDefault="00696DBC">
      <w:pPr>
        <w:pStyle w:val="Hlavika"/>
        <w:rPr>
          <w:snapToGrid w:val="0"/>
          <w:color w:val="000000" w:themeColor="text1"/>
          <w:szCs w:val="22"/>
          <w:lang w:val="sk-SK" w:eastAsia="de-DE"/>
        </w:rPr>
      </w:pPr>
      <w:r w:rsidRPr="007A31CC">
        <w:rPr>
          <w:snapToGrid w:val="0"/>
          <w:color w:val="000000" w:themeColor="text1"/>
          <w:szCs w:val="22"/>
          <w:lang w:val="sk-SK" w:eastAsia="de-DE"/>
        </w:rPr>
        <w:object w:dxaOrig="9375" w:dyaOrig="2315">
          <v:shape id="_x0000_i1052" type="#_x0000_t75" style="width:413.2pt;height:102.05pt" o:ole="">
            <v:imagedata r:id="rId62" o:title=""/>
          </v:shape>
          <o:OLEObject Type="Embed" ProgID="Excel.Sheet.12" ShapeID="_x0000_i1052" DrawAspect="Content" ObjectID="_1456565348" r:id="rId63"/>
        </w:object>
      </w:r>
    </w:p>
    <w:p w:rsidR="00323EFB" w:rsidRPr="007A31CC" w:rsidRDefault="00323EFB" w:rsidP="00026CEB">
      <w:pPr>
        <w:rPr>
          <w:i/>
          <w:color w:val="000000" w:themeColor="text1"/>
          <w:szCs w:val="22"/>
          <w:lang w:val="sk-SK"/>
        </w:rPr>
      </w:pPr>
    </w:p>
    <w:p w:rsidR="00323EFB" w:rsidRPr="007A31CC" w:rsidRDefault="00323EFB" w:rsidP="00323EFB">
      <w:pPr>
        <w:pStyle w:val="Hlavika"/>
        <w:rPr>
          <w:snapToGrid w:val="0"/>
          <w:color w:val="000000" w:themeColor="text1"/>
          <w:szCs w:val="22"/>
          <w:lang w:val="sk-SK" w:eastAsia="de-DE"/>
        </w:rPr>
      </w:pPr>
      <w:r w:rsidRPr="007A31CC">
        <w:rPr>
          <w:snapToGrid w:val="0"/>
          <w:color w:val="000000" w:themeColor="text1"/>
          <w:szCs w:val="22"/>
          <w:lang w:val="sk-SK" w:eastAsia="de-DE"/>
        </w:rPr>
        <w:t>Účtovnú z</w:t>
      </w:r>
      <w:r w:rsidR="002117B4" w:rsidRPr="007A31CC">
        <w:rPr>
          <w:snapToGrid w:val="0"/>
          <w:color w:val="000000" w:themeColor="text1"/>
          <w:szCs w:val="22"/>
          <w:lang w:val="sk-SK" w:eastAsia="de-DE"/>
        </w:rPr>
        <w:t>ávierku Spoločnosti k 31.12.2013</w:t>
      </w:r>
      <w:r w:rsidRPr="007A31CC">
        <w:rPr>
          <w:snapToGrid w:val="0"/>
          <w:color w:val="000000" w:themeColor="text1"/>
          <w:szCs w:val="22"/>
          <w:lang w:val="sk-SK" w:eastAsia="de-DE"/>
        </w:rPr>
        <w:t xml:space="preserve"> overoval</w:t>
      </w:r>
      <w:r w:rsidR="002117B4" w:rsidRPr="007A31CC">
        <w:rPr>
          <w:snapToGrid w:val="0"/>
          <w:color w:val="000000" w:themeColor="text1"/>
          <w:szCs w:val="22"/>
          <w:lang w:val="sk-SK" w:eastAsia="de-DE"/>
        </w:rPr>
        <w:t>a</w:t>
      </w:r>
      <w:r w:rsidRPr="007A31CC">
        <w:rPr>
          <w:snapToGrid w:val="0"/>
          <w:color w:val="000000" w:themeColor="text1"/>
          <w:szCs w:val="22"/>
          <w:lang w:val="sk-SK" w:eastAsia="de-DE"/>
        </w:rPr>
        <w:t xml:space="preserve"> audítorská spoločnosť</w:t>
      </w:r>
      <w:r w:rsidR="002117B4" w:rsidRPr="007A31CC">
        <w:rPr>
          <w:snapToGrid w:val="0"/>
          <w:color w:val="000000" w:themeColor="text1"/>
          <w:szCs w:val="22"/>
          <w:lang w:val="sk-SK" w:eastAsia="de-DE"/>
        </w:rPr>
        <w:t xml:space="preserve"> IB Grant </w:t>
      </w:r>
      <w:proofErr w:type="spellStart"/>
      <w:r w:rsidR="002117B4" w:rsidRPr="007A31CC">
        <w:rPr>
          <w:snapToGrid w:val="0"/>
          <w:color w:val="000000" w:themeColor="text1"/>
          <w:szCs w:val="22"/>
          <w:lang w:val="sk-SK" w:eastAsia="de-DE"/>
        </w:rPr>
        <w:t>Thornton</w:t>
      </w:r>
      <w:proofErr w:type="spellEnd"/>
      <w:r w:rsidR="002117B4" w:rsidRPr="007A31CC">
        <w:rPr>
          <w:snapToGrid w:val="0"/>
          <w:color w:val="000000" w:themeColor="text1"/>
          <w:szCs w:val="22"/>
          <w:lang w:val="sk-SK" w:eastAsia="de-DE"/>
        </w:rPr>
        <w:t xml:space="preserve"> Audit, s.r.o.</w:t>
      </w:r>
      <w:r w:rsidRPr="007A31CC">
        <w:rPr>
          <w:snapToGrid w:val="0"/>
          <w:color w:val="000000" w:themeColor="text1"/>
          <w:szCs w:val="22"/>
          <w:lang w:val="sk-SK" w:eastAsia="de-DE"/>
        </w:rPr>
        <w:t xml:space="preserve"> </w:t>
      </w:r>
    </w:p>
    <w:p w:rsidR="00323EFB" w:rsidRPr="007A31CC" w:rsidRDefault="00323EFB" w:rsidP="00026CEB">
      <w:pPr>
        <w:rPr>
          <w:i/>
          <w:color w:val="000000" w:themeColor="text1"/>
          <w:szCs w:val="22"/>
          <w:highlight w:val="yellow"/>
          <w:lang w:val="sk-SK"/>
        </w:rPr>
      </w:pPr>
    </w:p>
    <w:p w:rsidR="0049711D" w:rsidRPr="007A31CC" w:rsidRDefault="0049711D">
      <w:pPr>
        <w:rPr>
          <w:rFonts w:cs="TimesNewRomanPSMT"/>
          <w:color w:val="000000" w:themeColor="text1"/>
          <w:szCs w:val="22"/>
          <w:lang w:val="sk-SK"/>
        </w:rPr>
      </w:pPr>
      <w:bookmarkStart w:id="566" w:name="_MON_1392032109"/>
      <w:bookmarkStart w:id="567" w:name="_MON_1392034674"/>
      <w:bookmarkStart w:id="568" w:name="_MON_1389502515"/>
      <w:bookmarkStart w:id="569" w:name="_MON_1393615361"/>
      <w:bookmarkStart w:id="570" w:name="_MON_1393615942"/>
      <w:bookmarkStart w:id="571" w:name="_MON_1392032106"/>
      <w:bookmarkStart w:id="572" w:name="_MON_1392808560"/>
      <w:bookmarkStart w:id="573" w:name="_MON_1392808539"/>
      <w:bookmarkStart w:id="574" w:name="_MON_1392808574"/>
      <w:bookmarkStart w:id="575" w:name="_MON_1392808607"/>
      <w:bookmarkStart w:id="576" w:name="_MON_1392808611"/>
      <w:bookmarkStart w:id="577" w:name="_MON_1388577970"/>
      <w:bookmarkStart w:id="578" w:name="_MON_1389502526"/>
      <w:bookmarkStart w:id="579" w:name="_MON_1392808470"/>
      <w:bookmarkStart w:id="580" w:name="_MON_1393615750"/>
      <w:bookmarkStart w:id="581" w:name="_MON_1393615844"/>
      <w:bookmarkStart w:id="582" w:name="_MON_1392808503"/>
      <w:bookmarkStart w:id="583" w:name="_MON_1392808523"/>
      <w:bookmarkStart w:id="584" w:name="_MON_1389502535"/>
      <w:bookmarkStart w:id="585" w:name="_MON_1393615756"/>
      <w:bookmarkStart w:id="586" w:name="_MON_1393615778"/>
      <w:bookmarkStart w:id="587" w:name="_MON_1392032188"/>
      <w:bookmarkStart w:id="588" w:name="_MON_139203220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r w:rsidRPr="007A31CC">
        <w:rPr>
          <w:rFonts w:cs="TimesNewRomanPSMT"/>
          <w:color w:val="000000" w:themeColor="text1"/>
          <w:szCs w:val="22"/>
          <w:lang w:val="sk-SK"/>
        </w:rPr>
        <w:br w:type="page"/>
      </w:r>
    </w:p>
    <w:p w:rsidR="00323EFB" w:rsidRPr="007A31CC" w:rsidRDefault="00323EFB" w:rsidP="00323EFB">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lastRenderedPageBreak/>
        <w:t>Prehľad o nákladoch na prijaté služby, ostatných nákladoch na hospodársku činnosť, finančných a mimoriadnych nákladoch</w:t>
      </w:r>
      <w:r w:rsidR="00F907F8" w:rsidRPr="007A31CC">
        <w:rPr>
          <w:rFonts w:cs="TimesNewRomanPSMT"/>
          <w:color w:val="000000" w:themeColor="text1"/>
          <w:szCs w:val="22"/>
          <w:lang w:val="sk-SK"/>
        </w:rPr>
        <w:t xml:space="preserve">(okrem nákladov na audit) </w:t>
      </w:r>
      <w:r w:rsidRPr="007A31CC">
        <w:rPr>
          <w:rFonts w:cs="TimesNewRomanPSMT"/>
          <w:color w:val="000000" w:themeColor="text1"/>
          <w:szCs w:val="22"/>
          <w:lang w:val="sk-SK"/>
        </w:rPr>
        <w:t>:</w:t>
      </w:r>
    </w:p>
    <w:p w:rsidR="0049711D" w:rsidRPr="007A31CC" w:rsidRDefault="0049711D" w:rsidP="00323EFB">
      <w:pPr>
        <w:autoSpaceDE w:val="0"/>
        <w:autoSpaceDN w:val="0"/>
        <w:adjustRightInd w:val="0"/>
        <w:rPr>
          <w:rFonts w:cs="TimesNewRomanPSMT"/>
          <w:color w:val="000000" w:themeColor="text1"/>
          <w:szCs w:val="22"/>
          <w:lang w:val="sk-SK"/>
        </w:rPr>
      </w:pPr>
    </w:p>
    <w:bookmarkStart w:id="589" w:name="_MON_1451727138"/>
    <w:bookmarkEnd w:id="589"/>
    <w:p w:rsidR="00180452" w:rsidRPr="007A31CC" w:rsidRDefault="00696DBC" w:rsidP="00EF6FD7">
      <w:pPr>
        <w:pStyle w:val="Hlavika"/>
        <w:rPr>
          <w:snapToGrid w:val="0"/>
          <w:color w:val="000000" w:themeColor="text1"/>
          <w:szCs w:val="22"/>
          <w:highlight w:val="yellow"/>
          <w:lang w:val="sk-SK" w:eastAsia="de-DE"/>
        </w:rPr>
      </w:pPr>
      <w:r w:rsidRPr="007A31CC">
        <w:rPr>
          <w:snapToGrid w:val="0"/>
          <w:color w:val="000000" w:themeColor="text1"/>
          <w:szCs w:val="22"/>
          <w:lang w:val="sk-SK" w:eastAsia="de-DE"/>
        </w:rPr>
        <w:object w:dxaOrig="9375" w:dyaOrig="10867">
          <v:shape id="_x0000_i1053" type="#_x0000_t75" style="width:413.2pt;height:478.95pt" o:ole="">
            <v:imagedata r:id="rId64" o:title=""/>
          </v:shape>
          <o:OLEObject Type="Embed" ProgID="Excel.Sheet.12" ShapeID="_x0000_i1053" DrawAspect="Content" ObjectID="_1456565349" r:id="rId65"/>
        </w:object>
      </w:r>
    </w:p>
    <w:p w:rsidR="00797F62" w:rsidRPr="007A31CC" w:rsidRDefault="00797F62" w:rsidP="00EF6FD7">
      <w:pPr>
        <w:pStyle w:val="Hlavika"/>
        <w:rPr>
          <w:snapToGrid w:val="0"/>
          <w:color w:val="000000" w:themeColor="text1"/>
          <w:szCs w:val="22"/>
          <w:lang w:val="sk-SK" w:eastAsia="de-DE"/>
        </w:rPr>
      </w:pPr>
    </w:p>
    <w:p w:rsidR="00797F62" w:rsidRPr="007A31CC" w:rsidRDefault="00797F62" w:rsidP="00EF6FD7">
      <w:pPr>
        <w:pStyle w:val="Hlavika"/>
        <w:rPr>
          <w:snapToGrid w:val="0"/>
          <w:color w:val="000000" w:themeColor="text1"/>
          <w:szCs w:val="22"/>
          <w:lang w:val="sk-SK" w:eastAsia="de-DE"/>
        </w:rPr>
      </w:pPr>
    </w:p>
    <w:p w:rsidR="00797F62" w:rsidRPr="007A31CC" w:rsidRDefault="00797F62" w:rsidP="00EF6FD7">
      <w:pPr>
        <w:pStyle w:val="Hlavika"/>
        <w:rPr>
          <w:snapToGrid w:val="0"/>
          <w:color w:val="000000" w:themeColor="text1"/>
          <w:szCs w:val="22"/>
          <w:lang w:val="sk-SK" w:eastAsia="de-DE"/>
        </w:rPr>
      </w:pPr>
    </w:p>
    <w:p w:rsidR="0049711D" w:rsidRPr="007A31CC" w:rsidRDefault="0049711D">
      <w:pPr>
        <w:rPr>
          <w:b/>
          <w:caps/>
          <w:color w:val="000000" w:themeColor="text1"/>
          <w:szCs w:val="22"/>
          <w:lang w:val="sk-SK"/>
        </w:rPr>
      </w:pPr>
      <w:bookmarkStart w:id="590" w:name="_Toc156113649"/>
      <w:r w:rsidRPr="007A31CC">
        <w:rPr>
          <w:color w:val="000000" w:themeColor="text1"/>
          <w:lang w:val="sk-SK"/>
        </w:rPr>
        <w:br w:type="page"/>
      </w:r>
    </w:p>
    <w:p w:rsidR="004A7C5B" w:rsidRPr="007A31CC" w:rsidRDefault="00C9279C" w:rsidP="00B04402">
      <w:pPr>
        <w:pStyle w:val="Nadpis1"/>
        <w:rPr>
          <w:color w:val="000000" w:themeColor="text1"/>
        </w:rPr>
      </w:pPr>
      <w:r w:rsidRPr="007A31CC">
        <w:rPr>
          <w:color w:val="000000" w:themeColor="text1"/>
        </w:rPr>
        <w:lastRenderedPageBreak/>
        <w:t>INFORMÁCIE O DANIACH Z PRÍJMOV</w:t>
      </w:r>
      <w:bookmarkEnd w:id="590"/>
    </w:p>
    <w:p w:rsidR="00760AE3" w:rsidRPr="007A31CC" w:rsidRDefault="00760AE3" w:rsidP="00351139">
      <w:pPr>
        <w:pStyle w:val="Zkladntext"/>
        <w:rPr>
          <w:color w:val="000000" w:themeColor="text1"/>
          <w:szCs w:val="22"/>
          <w:lang w:val="sk-SK"/>
        </w:rPr>
      </w:pPr>
    </w:p>
    <w:p w:rsidR="003B70C3" w:rsidRPr="007A31CC" w:rsidRDefault="00C9279C" w:rsidP="007E70D9">
      <w:pPr>
        <w:pStyle w:val="Nadpis2"/>
        <w:rPr>
          <w:color w:val="000000" w:themeColor="text1"/>
          <w:lang w:val="sk-SK"/>
        </w:rPr>
      </w:pPr>
      <w:r w:rsidRPr="007A31CC">
        <w:rPr>
          <w:color w:val="000000" w:themeColor="text1"/>
          <w:lang w:val="sk-SK"/>
        </w:rPr>
        <w:t>Prevod od teoretickej dane z príjmov k vykázanej dani z príjmov je uvedený v nasledujúcom prehľade</w:t>
      </w:r>
      <w:r w:rsidR="004E3900" w:rsidRPr="007A31CC">
        <w:rPr>
          <w:color w:val="000000" w:themeColor="text1"/>
          <w:lang w:val="sk-SK"/>
        </w:rPr>
        <w:t>:</w:t>
      </w:r>
    </w:p>
    <w:p w:rsidR="002117B4" w:rsidRPr="007A31CC" w:rsidRDefault="002117B4" w:rsidP="00351139">
      <w:pPr>
        <w:pStyle w:val="Zkladntext"/>
        <w:rPr>
          <w:color w:val="000000" w:themeColor="text1"/>
          <w:szCs w:val="22"/>
          <w:highlight w:val="yellow"/>
          <w:lang w:val="sk-SK"/>
        </w:rPr>
      </w:pPr>
    </w:p>
    <w:bookmarkStart w:id="591" w:name="_MON_1387718383"/>
    <w:bookmarkStart w:id="592" w:name="_MON_1387963754"/>
    <w:bookmarkStart w:id="593" w:name="_MON_1387963939"/>
    <w:bookmarkStart w:id="594" w:name="_MON_1388578902"/>
    <w:bookmarkStart w:id="595" w:name="_MON_1388578956"/>
    <w:bookmarkStart w:id="596" w:name="_MON_1388578971"/>
    <w:bookmarkStart w:id="597" w:name="_MON_1388579192"/>
    <w:bookmarkStart w:id="598" w:name="_MON_1393660845"/>
    <w:bookmarkStart w:id="599" w:name="_MON_1388579198"/>
    <w:bookmarkStart w:id="600" w:name="_MON_1388579214"/>
    <w:bookmarkStart w:id="601" w:name="_MON_1388579222"/>
    <w:bookmarkStart w:id="602" w:name="_MON_1389502551"/>
    <w:bookmarkStart w:id="603" w:name="_MON_1387718326"/>
    <w:bookmarkStart w:id="604" w:name="_MON_1392034680"/>
    <w:bookmarkStart w:id="605" w:name="_MON_1392034699"/>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Start w:id="606" w:name="_MON_1387718365"/>
    <w:bookmarkEnd w:id="606"/>
    <w:p w:rsidR="00CF2BCB" w:rsidRPr="007A31CC" w:rsidRDefault="004B54C7" w:rsidP="00351139">
      <w:pPr>
        <w:pStyle w:val="Zkladntext"/>
        <w:rPr>
          <w:color w:val="000000" w:themeColor="text1"/>
          <w:szCs w:val="22"/>
          <w:highlight w:val="yellow"/>
          <w:lang w:val="sk-SK"/>
        </w:rPr>
      </w:pPr>
      <w:r w:rsidRPr="007A31CC">
        <w:rPr>
          <w:color w:val="000000" w:themeColor="text1"/>
          <w:szCs w:val="22"/>
          <w:lang w:val="sk-SK"/>
        </w:rPr>
        <w:object w:dxaOrig="9619" w:dyaOrig="4649">
          <v:shape id="_x0000_i1054" type="#_x0000_t75" style="width:447.05pt;height:232.3pt" o:ole="">
            <v:imagedata r:id="rId66" o:title=""/>
          </v:shape>
          <o:OLEObject Type="Embed" ProgID="Excel.Sheet.12" ShapeID="_x0000_i1054" DrawAspect="Content" ObjectID="_1456565350" r:id="rId67"/>
        </w:object>
      </w:r>
      <w:r w:rsidR="00026CEB" w:rsidRPr="007A31CC">
        <w:rPr>
          <w:color w:val="000000" w:themeColor="text1"/>
          <w:szCs w:val="22"/>
          <w:highlight w:val="yellow"/>
          <w:lang w:val="sk-SK"/>
        </w:rPr>
        <w:t xml:space="preserve"> </w:t>
      </w:r>
    </w:p>
    <w:p w:rsidR="0080474A" w:rsidRPr="007A31CC" w:rsidRDefault="0080474A" w:rsidP="00351139">
      <w:pPr>
        <w:pStyle w:val="Zkladntext"/>
        <w:rPr>
          <w:color w:val="000000" w:themeColor="text1"/>
          <w:szCs w:val="22"/>
          <w:highlight w:val="yellow"/>
          <w:lang w:val="sk-SK"/>
        </w:rPr>
      </w:pPr>
    </w:p>
    <w:p w:rsidR="00760AE3" w:rsidRPr="007A31CC" w:rsidRDefault="00760AE3" w:rsidP="00351139">
      <w:pPr>
        <w:pStyle w:val="Zkladntext"/>
        <w:rPr>
          <w:color w:val="000000" w:themeColor="text1"/>
          <w:szCs w:val="22"/>
          <w:highlight w:val="yellow"/>
          <w:lang w:val="sk-SK"/>
        </w:rPr>
      </w:pPr>
    </w:p>
    <w:p w:rsidR="003B70C3" w:rsidRPr="007A31CC" w:rsidRDefault="00C9279C" w:rsidP="007E70D9">
      <w:pPr>
        <w:pStyle w:val="Nadpis2"/>
        <w:rPr>
          <w:color w:val="000000" w:themeColor="text1"/>
          <w:lang w:val="sk-SK"/>
        </w:rPr>
      </w:pPr>
      <w:bookmarkStart w:id="607" w:name="_Toc156113650"/>
      <w:r w:rsidRPr="007A31CC">
        <w:rPr>
          <w:color w:val="000000" w:themeColor="text1"/>
          <w:lang w:val="sk-SK"/>
        </w:rPr>
        <w:t>Položky tvoriace odloženú daň</w:t>
      </w:r>
      <w:bookmarkEnd w:id="607"/>
    </w:p>
    <w:p w:rsidR="00626DEF" w:rsidRPr="007A31CC" w:rsidRDefault="00626DEF">
      <w:pPr>
        <w:rPr>
          <w:b/>
          <w:snapToGrid w:val="0"/>
          <w:color w:val="000000" w:themeColor="text1"/>
          <w:szCs w:val="22"/>
          <w:lang w:val="sk-SK" w:eastAsia="de-DE"/>
        </w:rPr>
      </w:pPr>
    </w:p>
    <w:bookmarkStart w:id="608" w:name="_MON_1394530430"/>
    <w:bookmarkStart w:id="609" w:name="_MON_1394530448"/>
    <w:bookmarkStart w:id="610" w:name="_MON_1392034705"/>
    <w:bookmarkStart w:id="611" w:name="_MON_1387790290"/>
    <w:bookmarkStart w:id="612" w:name="_MON_1387790348"/>
    <w:bookmarkStart w:id="613" w:name="_MON_1387790356"/>
    <w:bookmarkStart w:id="614" w:name="_MON_1387963957"/>
    <w:bookmarkStart w:id="615" w:name="_MON_1387963977"/>
    <w:bookmarkStart w:id="616" w:name="_MON_1388579864"/>
    <w:bookmarkStart w:id="617" w:name="_MON_1388579905"/>
    <w:bookmarkStart w:id="618" w:name="_MON_1388579919"/>
    <w:bookmarkStart w:id="619" w:name="_MON_1393660791"/>
    <w:bookmarkStart w:id="620" w:name="_MON_1388579927"/>
    <w:bookmarkStart w:id="621" w:name="_MON_1388579935"/>
    <w:bookmarkStart w:id="622" w:name="_MON_1388579965"/>
    <w:bookmarkStart w:id="623" w:name="_MON_1389426575"/>
    <w:bookmarkStart w:id="624" w:name="_MON_1389502561"/>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Start w:id="625" w:name="_MON_1387790282"/>
    <w:bookmarkEnd w:id="625"/>
    <w:p w:rsidR="00626DEF" w:rsidRPr="007A31CC" w:rsidRDefault="007A31CC">
      <w:pPr>
        <w:rPr>
          <w:b/>
          <w:snapToGrid w:val="0"/>
          <w:color w:val="000000" w:themeColor="text1"/>
          <w:szCs w:val="22"/>
          <w:lang w:val="sk-SK" w:eastAsia="de-DE"/>
        </w:rPr>
      </w:pPr>
      <w:r w:rsidRPr="007A31CC">
        <w:rPr>
          <w:b/>
          <w:snapToGrid w:val="0"/>
          <w:color w:val="000000" w:themeColor="text1"/>
          <w:szCs w:val="22"/>
          <w:lang w:val="sk-SK" w:eastAsia="de-DE"/>
        </w:rPr>
        <w:object w:dxaOrig="8638" w:dyaOrig="5996">
          <v:shape id="_x0000_i1065" type="#_x0000_t75" style="width:409.45pt;height:285.5pt" o:ole="">
            <v:imagedata r:id="rId68" o:title=""/>
          </v:shape>
          <o:OLEObject Type="Embed" ProgID="Excel.Sheet.12" ShapeID="_x0000_i1065" DrawAspect="Content" ObjectID="_1456565351" r:id="rId69"/>
        </w:object>
      </w:r>
    </w:p>
    <w:p w:rsidR="004E72E7" w:rsidRPr="007A31CC" w:rsidRDefault="004E72E7">
      <w:pPr>
        <w:rPr>
          <w:b/>
          <w:snapToGrid w:val="0"/>
          <w:color w:val="000000" w:themeColor="text1"/>
          <w:szCs w:val="22"/>
          <w:lang w:val="sk-SK" w:eastAsia="de-DE"/>
        </w:rPr>
      </w:pPr>
    </w:p>
    <w:p w:rsidR="0007040E" w:rsidRPr="007A31CC" w:rsidRDefault="0007040E">
      <w:pPr>
        <w:rPr>
          <w:b/>
          <w:snapToGrid w:val="0"/>
          <w:color w:val="000000" w:themeColor="text1"/>
          <w:szCs w:val="22"/>
          <w:lang w:val="sk-SK" w:eastAsia="de-DE"/>
        </w:rPr>
      </w:pPr>
    </w:p>
    <w:p w:rsidR="0007040E" w:rsidRPr="007A31CC" w:rsidRDefault="0007040E">
      <w:pPr>
        <w:rPr>
          <w:b/>
          <w:snapToGrid w:val="0"/>
          <w:color w:val="000000" w:themeColor="text1"/>
          <w:szCs w:val="22"/>
          <w:lang w:val="sk-SK" w:eastAsia="de-DE"/>
        </w:rPr>
      </w:pPr>
    </w:p>
    <w:p w:rsidR="004A7C5B" w:rsidRPr="007A31CC" w:rsidRDefault="00180452" w:rsidP="00B04402">
      <w:pPr>
        <w:pStyle w:val="Nadpis1"/>
        <w:rPr>
          <w:color w:val="000000" w:themeColor="text1"/>
        </w:rPr>
      </w:pPr>
      <w:bookmarkStart w:id="626" w:name="_Toc156113652"/>
      <w:r w:rsidRPr="007A31CC">
        <w:rPr>
          <w:color w:val="000000" w:themeColor="text1"/>
        </w:rPr>
        <w:br w:type="page"/>
      </w:r>
      <w:r w:rsidR="00C9279C" w:rsidRPr="007A31CC">
        <w:rPr>
          <w:color w:val="000000" w:themeColor="text1"/>
        </w:rPr>
        <w:lastRenderedPageBreak/>
        <w:t>INFORMÁCIE O ÚDAJOCH NA PODSÚVAHOVÝCH ÚČTOCH</w:t>
      </w:r>
      <w:bookmarkEnd w:id="626"/>
    </w:p>
    <w:p w:rsidR="00760AE3" w:rsidRPr="007A31CC" w:rsidRDefault="00760AE3">
      <w:pPr>
        <w:rPr>
          <w:color w:val="000000" w:themeColor="text1"/>
          <w:lang w:val="sk-SK"/>
        </w:rPr>
      </w:pPr>
    </w:p>
    <w:p w:rsidR="00085B01" w:rsidRPr="007A31CC" w:rsidRDefault="0011064F" w:rsidP="007E70D9">
      <w:pPr>
        <w:pStyle w:val="Nadpis2"/>
        <w:rPr>
          <w:color w:val="000000" w:themeColor="text1"/>
          <w:lang w:val="sk-SK"/>
        </w:rPr>
      </w:pPr>
      <w:r w:rsidRPr="007A31CC">
        <w:rPr>
          <w:color w:val="000000" w:themeColor="text1"/>
          <w:lang w:val="sk-SK"/>
        </w:rPr>
        <w:t>Sumárne informácie o údajoch na podsúvahových účtoch</w:t>
      </w:r>
    </w:p>
    <w:p w:rsidR="00B30F04" w:rsidRPr="007A31CC" w:rsidRDefault="00B30F04">
      <w:pPr>
        <w:rPr>
          <w:color w:val="000000" w:themeColor="text1"/>
          <w:lang w:val="sk-SK"/>
        </w:rPr>
      </w:pPr>
    </w:p>
    <w:bookmarkStart w:id="627" w:name="_MON_1388580026"/>
    <w:bookmarkEnd w:id="627"/>
    <w:p w:rsidR="00EB11E5" w:rsidRPr="007A31CC" w:rsidRDefault="007A31CC">
      <w:pPr>
        <w:rPr>
          <w:color w:val="000000" w:themeColor="text1"/>
          <w:highlight w:val="yellow"/>
          <w:lang w:val="sk-SK"/>
        </w:rPr>
      </w:pPr>
      <w:r w:rsidRPr="007A31CC">
        <w:rPr>
          <w:color w:val="000000" w:themeColor="text1"/>
          <w:highlight w:val="yellow"/>
          <w:lang w:val="sk-SK"/>
        </w:rPr>
        <w:object w:dxaOrig="8669" w:dyaOrig="1009">
          <v:shape id="_x0000_i1068" type="#_x0000_t75" style="width:409.45pt;height:48.2pt" o:ole="">
            <v:imagedata r:id="rId70" o:title=""/>
          </v:shape>
          <o:OLEObject Type="Embed" ProgID="Excel.Sheet.12" ShapeID="_x0000_i1068" DrawAspect="Content" ObjectID="_1456565352" r:id="rId71"/>
        </w:object>
      </w:r>
    </w:p>
    <w:p w:rsidR="0007040E" w:rsidRPr="007A31CC" w:rsidRDefault="0007040E">
      <w:pPr>
        <w:rPr>
          <w:color w:val="000000" w:themeColor="text1"/>
          <w:highlight w:val="yellow"/>
          <w:lang w:val="sk-SK"/>
        </w:rPr>
      </w:pPr>
      <w:bookmarkStart w:id="628" w:name="_MON_1387790395"/>
      <w:bookmarkStart w:id="629" w:name="_MON_1387790436"/>
      <w:bookmarkStart w:id="630" w:name="_MON_1387963988"/>
      <w:bookmarkStart w:id="631" w:name="_MON_1388579992"/>
      <w:bookmarkStart w:id="632" w:name="_MON_1388580011"/>
      <w:bookmarkStart w:id="633" w:name="_MON_1388580015"/>
      <w:bookmarkStart w:id="634" w:name="_MON_1388580020"/>
      <w:bookmarkStart w:id="635" w:name="_MON_1388580026"/>
      <w:bookmarkStart w:id="636" w:name="_MON_1388580046"/>
      <w:bookmarkStart w:id="637" w:name="_MON_1389502570"/>
      <w:bookmarkStart w:id="638" w:name="_MON_1387790387"/>
      <w:bookmarkEnd w:id="628"/>
      <w:bookmarkEnd w:id="629"/>
      <w:bookmarkEnd w:id="630"/>
      <w:bookmarkEnd w:id="631"/>
      <w:bookmarkEnd w:id="632"/>
      <w:bookmarkEnd w:id="633"/>
      <w:bookmarkEnd w:id="634"/>
      <w:bookmarkEnd w:id="635"/>
      <w:bookmarkEnd w:id="636"/>
      <w:bookmarkEnd w:id="637"/>
      <w:bookmarkEnd w:id="638"/>
    </w:p>
    <w:p w:rsidR="00085B01" w:rsidRPr="007A31CC" w:rsidRDefault="00935B65" w:rsidP="007E70D9">
      <w:pPr>
        <w:pStyle w:val="Nadpis2"/>
        <w:rPr>
          <w:color w:val="000000" w:themeColor="text1"/>
          <w:lang w:val="sk-SK"/>
        </w:rPr>
      </w:pPr>
      <w:r w:rsidRPr="007A31CC">
        <w:rPr>
          <w:color w:val="000000" w:themeColor="text1"/>
          <w:lang w:val="sk-SK"/>
        </w:rPr>
        <w:t>Detailn</w:t>
      </w:r>
      <w:r w:rsidR="0011064F" w:rsidRPr="007A31CC">
        <w:rPr>
          <w:color w:val="000000" w:themeColor="text1"/>
          <w:lang w:val="sk-SK"/>
        </w:rPr>
        <w:t>é informácie o údajoch na podsúvahových účtoch</w:t>
      </w:r>
    </w:p>
    <w:p w:rsidR="00760AE3" w:rsidRPr="007A31CC" w:rsidRDefault="00760AE3">
      <w:pPr>
        <w:pStyle w:val="Hlavika"/>
        <w:rPr>
          <w:color w:val="000000" w:themeColor="text1"/>
          <w:szCs w:val="22"/>
          <w:lang w:val="sk-SK"/>
        </w:rPr>
      </w:pPr>
    </w:p>
    <w:p w:rsidR="00452463" w:rsidRPr="007A31CC" w:rsidRDefault="00C9279C" w:rsidP="007E70D9">
      <w:pPr>
        <w:pStyle w:val="Nadpis3"/>
        <w:rPr>
          <w:color w:val="000000" w:themeColor="text1"/>
        </w:rPr>
      </w:pPr>
      <w:bookmarkStart w:id="639" w:name="_Toc156113653"/>
      <w:r w:rsidRPr="007A31CC">
        <w:rPr>
          <w:color w:val="000000" w:themeColor="text1"/>
        </w:rPr>
        <w:t>Najatý majetok</w:t>
      </w:r>
      <w:bookmarkEnd w:id="639"/>
    </w:p>
    <w:p w:rsidR="00626DEF" w:rsidRPr="007A31CC" w:rsidRDefault="00626DEF">
      <w:pPr>
        <w:rPr>
          <w:color w:val="000000" w:themeColor="text1"/>
          <w:szCs w:val="22"/>
          <w:lang w:val="sk-SK"/>
        </w:rPr>
      </w:pPr>
    </w:p>
    <w:p w:rsidR="00EB11E5" w:rsidRPr="007A31CC" w:rsidRDefault="00EB11E5" w:rsidP="00EB11E5">
      <w:pPr>
        <w:rPr>
          <w:color w:val="000000" w:themeColor="text1"/>
          <w:szCs w:val="22"/>
          <w:lang w:val="sk-SK"/>
        </w:rPr>
      </w:pPr>
      <w:r w:rsidRPr="007A31CC">
        <w:rPr>
          <w:color w:val="000000" w:themeColor="text1"/>
          <w:szCs w:val="22"/>
          <w:lang w:val="sk-SK"/>
        </w:rPr>
        <w:t xml:space="preserve">V sledovanom období spoločnosť mala najatý stroje a podnikové vybavenie od spoločnosti </w:t>
      </w:r>
      <w:proofErr w:type="spellStart"/>
      <w:r w:rsidRPr="007A31CC">
        <w:rPr>
          <w:color w:val="000000" w:themeColor="text1"/>
          <w:szCs w:val="22"/>
          <w:lang w:val="sk-SK"/>
        </w:rPr>
        <w:t>eterna</w:t>
      </w:r>
      <w:proofErr w:type="spellEnd"/>
      <w:r w:rsidRPr="007A31CC">
        <w:rPr>
          <w:color w:val="000000" w:themeColor="text1"/>
          <w:szCs w:val="22"/>
          <w:lang w:val="sk-SK"/>
        </w:rPr>
        <w:t xml:space="preserve"> </w:t>
      </w:r>
      <w:bookmarkStart w:id="640" w:name="_GoBack"/>
      <w:bookmarkEnd w:id="640"/>
      <w:proofErr w:type="spellStart"/>
      <w:r w:rsidRPr="007A31CC">
        <w:rPr>
          <w:color w:val="000000" w:themeColor="text1"/>
          <w:szCs w:val="22"/>
          <w:lang w:val="sk-SK"/>
        </w:rPr>
        <w:t>Mode</w:t>
      </w:r>
      <w:proofErr w:type="spellEnd"/>
      <w:r w:rsidRPr="007A31CC">
        <w:rPr>
          <w:color w:val="000000" w:themeColor="text1"/>
          <w:szCs w:val="22"/>
          <w:lang w:val="sk-SK"/>
        </w:rPr>
        <w:t xml:space="preserve"> </w:t>
      </w:r>
      <w:proofErr w:type="spellStart"/>
      <w:r w:rsidRPr="007A31CC">
        <w:rPr>
          <w:color w:val="000000" w:themeColor="text1"/>
          <w:szCs w:val="22"/>
          <w:lang w:val="sk-SK"/>
        </w:rPr>
        <w:t>GmbH</w:t>
      </w:r>
      <w:proofErr w:type="spellEnd"/>
      <w:r w:rsidRPr="007A31CC">
        <w:rPr>
          <w:color w:val="000000" w:themeColor="text1"/>
          <w:szCs w:val="22"/>
          <w:lang w:val="sk-SK"/>
        </w:rPr>
        <w:t xml:space="preserve">, </w:t>
      </w:r>
      <w:proofErr w:type="spellStart"/>
      <w:r w:rsidRPr="007A31CC">
        <w:rPr>
          <w:color w:val="000000" w:themeColor="text1"/>
          <w:szCs w:val="22"/>
          <w:lang w:val="sk-SK"/>
        </w:rPr>
        <w:t>Passau</w:t>
      </w:r>
      <w:proofErr w:type="spellEnd"/>
      <w:r w:rsidRPr="007A31CC">
        <w:rPr>
          <w:color w:val="000000" w:themeColor="text1"/>
          <w:szCs w:val="22"/>
          <w:lang w:val="sk-SK"/>
        </w:rPr>
        <w:t xml:space="preserve"> v hodnote 3.547.235 EUR. Ročný objem nákladov plynúci z tohto </w:t>
      </w:r>
      <w:r w:rsidR="006221C8" w:rsidRPr="007A31CC">
        <w:rPr>
          <w:color w:val="000000" w:themeColor="text1"/>
          <w:szCs w:val="22"/>
          <w:lang w:val="sk-SK"/>
        </w:rPr>
        <w:t>prenájmu bol vo výške 255.669</w:t>
      </w:r>
      <w:r w:rsidRPr="007A31CC">
        <w:rPr>
          <w:color w:val="000000" w:themeColor="text1"/>
          <w:szCs w:val="22"/>
          <w:lang w:val="sk-SK"/>
        </w:rPr>
        <w:t xml:space="preserve"> EUR.</w:t>
      </w:r>
    </w:p>
    <w:p w:rsidR="00EB11E5" w:rsidRPr="007A31CC" w:rsidRDefault="00EB11E5">
      <w:pPr>
        <w:rPr>
          <w:color w:val="000000" w:themeColor="text1"/>
          <w:szCs w:val="22"/>
          <w:lang w:val="sk-SK"/>
        </w:rPr>
      </w:pPr>
    </w:p>
    <w:p w:rsidR="00313194" w:rsidRPr="007A31CC" w:rsidRDefault="00313194">
      <w:pPr>
        <w:rPr>
          <w:color w:val="000000" w:themeColor="text1"/>
          <w:szCs w:val="22"/>
          <w:lang w:val="sk-SK"/>
        </w:rPr>
      </w:pPr>
      <w:bookmarkStart w:id="641" w:name="_MON_1392032220"/>
      <w:bookmarkStart w:id="642" w:name="_MON_1392032222"/>
      <w:bookmarkEnd w:id="641"/>
      <w:bookmarkEnd w:id="642"/>
    </w:p>
    <w:p w:rsidR="00452463" w:rsidRPr="007A31CC" w:rsidRDefault="00C9279C" w:rsidP="007E70D9">
      <w:pPr>
        <w:pStyle w:val="Nadpis3"/>
        <w:rPr>
          <w:color w:val="000000" w:themeColor="text1"/>
        </w:rPr>
      </w:pPr>
      <w:bookmarkStart w:id="643" w:name="_Toc156113654"/>
      <w:r w:rsidRPr="007A31CC">
        <w:rPr>
          <w:color w:val="000000" w:themeColor="text1"/>
        </w:rPr>
        <w:t>Prenajatý majetok</w:t>
      </w:r>
      <w:bookmarkEnd w:id="643"/>
    </w:p>
    <w:p w:rsidR="004A7C5B" w:rsidRPr="007A31CC" w:rsidRDefault="004A7C5B">
      <w:pPr>
        <w:rPr>
          <w:color w:val="000000" w:themeColor="text1"/>
          <w:szCs w:val="22"/>
          <w:lang w:val="sk-SK"/>
        </w:rPr>
      </w:pPr>
    </w:p>
    <w:p w:rsidR="00EB11E5" w:rsidRPr="007A31CC" w:rsidRDefault="00EB11E5" w:rsidP="00EB11E5">
      <w:pPr>
        <w:rPr>
          <w:color w:val="000000" w:themeColor="text1"/>
          <w:szCs w:val="22"/>
          <w:lang w:val="sk-SK"/>
        </w:rPr>
      </w:pPr>
      <w:bookmarkStart w:id="644" w:name="_MON_1392032238"/>
      <w:bookmarkStart w:id="645" w:name="_MON_1392032240"/>
      <w:bookmarkEnd w:id="644"/>
      <w:bookmarkEnd w:id="645"/>
      <w:r w:rsidRPr="007A31CC">
        <w:rPr>
          <w:color w:val="000000" w:themeColor="text1"/>
          <w:szCs w:val="22"/>
          <w:lang w:val="sk-SK"/>
        </w:rPr>
        <w:t xml:space="preserve">Spoločnosť v sledovanom období takýto majetok neevidovala. </w:t>
      </w:r>
    </w:p>
    <w:p w:rsidR="00323EFB" w:rsidRPr="007A31CC" w:rsidRDefault="00323EFB" w:rsidP="00323EFB">
      <w:pPr>
        <w:pStyle w:val="Hlavika"/>
        <w:rPr>
          <w:snapToGrid w:val="0"/>
          <w:color w:val="000000" w:themeColor="text1"/>
          <w:szCs w:val="22"/>
          <w:lang w:val="sk-SK" w:eastAsia="de-DE"/>
        </w:rPr>
      </w:pPr>
    </w:p>
    <w:p w:rsidR="00313194" w:rsidRPr="007A31CC" w:rsidRDefault="00313194">
      <w:pPr>
        <w:rPr>
          <w:color w:val="000000" w:themeColor="text1"/>
          <w:szCs w:val="22"/>
          <w:lang w:val="sk-SK"/>
        </w:rPr>
      </w:pPr>
    </w:p>
    <w:p w:rsidR="001A2E1E" w:rsidRPr="007A31CC" w:rsidRDefault="00C9279C" w:rsidP="007E70D9">
      <w:pPr>
        <w:pStyle w:val="Nadpis3"/>
        <w:rPr>
          <w:color w:val="000000" w:themeColor="text1"/>
        </w:rPr>
      </w:pPr>
      <w:bookmarkStart w:id="646" w:name="_Toc156113655"/>
      <w:r w:rsidRPr="007A31CC">
        <w:rPr>
          <w:color w:val="000000" w:themeColor="text1"/>
        </w:rPr>
        <w:t>Majetok prijatý do úschovy</w:t>
      </w:r>
      <w:bookmarkEnd w:id="646"/>
    </w:p>
    <w:p w:rsidR="00626DEF" w:rsidRPr="007A31CC" w:rsidRDefault="00626DEF">
      <w:pPr>
        <w:rPr>
          <w:color w:val="000000" w:themeColor="text1"/>
          <w:szCs w:val="22"/>
          <w:lang w:val="sk-SK"/>
        </w:rPr>
      </w:pPr>
    </w:p>
    <w:p w:rsidR="00EB11E5" w:rsidRPr="007A31CC" w:rsidRDefault="00EB11E5" w:rsidP="00EB11E5">
      <w:pPr>
        <w:rPr>
          <w:color w:val="000000" w:themeColor="text1"/>
          <w:szCs w:val="22"/>
          <w:lang w:val="sk-SK"/>
        </w:rPr>
      </w:pPr>
      <w:bookmarkStart w:id="647" w:name="_MON_1392032252"/>
      <w:bookmarkStart w:id="648" w:name="_MON_1392032254"/>
      <w:bookmarkEnd w:id="647"/>
      <w:bookmarkEnd w:id="648"/>
      <w:r w:rsidRPr="007A31CC">
        <w:rPr>
          <w:color w:val="000000" w:themeColor="text1"/>
          <w:szCs w:val="22"/>
          <w:lang w:val="sk-SK"/>
        </w:rPr>
        <w:t xml:space="preserve">Spoločnosť v sledovanom období takýto majetok neevidovala. </w:t>
      </w:r>
    </w:p>
    <w:p w:rsidR="00323EFB" w:rsidRPr="007A31CC" w:rsidRDefault="00323EFB" w:rsidP="00323EFB">
      <w:pPr>
        <w:pStyle w:val="Hlavika"/>
        <w:rPr>
          <w:snapToGrid w:val="0"/>
          <w:color w:val="000000" w:themeColor="text1"/>
          <w:szCs w:val="22"/>
          <w:lang w:val="sk-SK" w:eastAsia="de-DE"/>
        </w:rPr>
      </w:pPr>
    </w:p>
    <w:p w:rsidR="00EB11E5" w:rsidRPr="007A31CC" w:rsidRDefault="00EB11E5" w:rsidP="00323EFB">
      <w:pPr>
        <w:pStyle w:val="Hlavika"/>
        <w:rPr>
          <w:snapToGrid w:val="0"/>
          <w:color w:val="000000" w:themeColor="text1"/>
          <w:szCs w:val="22"/>
          <w:lang w:val="sk-SK" w:eastAsia="de-DE"/>
        </w:rPr>
      </w:pPr>
    </w:p>
    <w:p w:rsidR="00452463" w:rsidRPr="007A31CC" w:rsidRDefault="00C9279C" w:rsidP="007E70D9">
      <w:pPr>
        <w:pStyle w:val="Nadpis3"/>
        <w:rPr>
          <w:color w:val="000000" w:themeColor="text1"/>
        </w:rPr>
      </w:pPr>
      <w:bookmarkStart w:id="649" w:name="_Toc156113656"/>
      <w:r w:rsidRPr="007A31CC">
        <w:rPr>
          <w:color w:val="000000" w:themeColor="text1"/>
        </w:rPr>
        <w:t xml:space="preserve">Údaje o pohľadávkach a záväzkoch z opcií </w:t>
      </w:r>
      <w:bookmarkEnd w:id="649"/>
    </w:p>
    <w:p w:rsidR="00626DEF" w:rsidRPr="007A31CC" w:rsidRDefault="00626DEF">
      <w:pPr>
        <w:rPr>
          <w:color w:val="000000" w:themeColor="text1"/>
          <w:szCs w:val="22"/>
          <w:lang w:val="sk-SK"/>
        </w:rPr>
      </w:pPr>
    </w:p>
    <w:p w:rsidR="00EB11E5" w:rsidRPr="007A31CC" w:rsidRDefault="00EB11E5" w:rsidP="00EB11E5">
      <w:pPr>
        <w:rPr>
          <w:color w:val="000000" w:themeColor="text1"/>
          <w:szCs w:val="22"/>
          <w:lang w:val="sk-SK"/>
        </w:rPr>
      </w:pPr>
      <w:bookmarkStart w:id="650" w:name="_MON_1392032278"/>
      <w:bookmarkStart w:id="651" w:name="_MON_1392032282"/>
      <w:bookmarkEnd w:id="650"/>
      <w:bookmarkEnd w:id="651"/>
      <w:r w:rsidRPr="007A31CC">
        <w:rPr>
          <w:color w:val="000000" w:themeColor="text1"/>
          <w:szCs w:val="22"/>
          <w:lang w:val="sk-SK"/>
        </w:rPr>
        <w:t xml:space="preserve">Spoločnosť v sledovanom období takýto majetok neevidovala. </w:t>
      </w:r>
    </w:p>
    <w:p w:rsidR="00CE483E" w:rsidRPr="007A31CC" w:rsidRDefault="00CE483E">
      <w:pPr>
        <w:rPr>
          <w:color w:val="000000" w:themeColor="text1"/>
          <w:szCs w:val="22"/>
          <w:lang w:val="sk-SK"/>
        </w:rPr>
      </w:pPr>
    </w:p>
    <w:p w:rsidR="00125AFC" w:rsidRPr="007A31CC" w:rsidRDefault="00125AFC">
      <w:pPr>
        <w:rPr>
          <w:color w:val="000000" w:themeColor="text1"/>
          <w:szCs w:val="22"/>
          <w:lang w:val="sk-SK"/>
        </w:rPr>
      </w:pPr>
    </w:p>
    <w:p w:rsidR="00452463" w:rsidRPr="007A31CC" w:rsidRDefault="00C9279C" w:rsidP="007E70D9">
      <w:pPr>
        <w:pStyle w:val="Nadpis3"/>
        <w:rPr>
          <w:color w:val="000000" w:themeColor="text1"/>
        </w:rPr>
      </w:pPr>
      <w:bookmarkStart w:id="652" w:name="_Toc156113657"/>
      <w:r w:rsidRPr="007A31CC">
        <w:rPr>
          <w:color w:val="000000" w:themeColor="text1"/>
        </w:rPr>
        <w:t>Údaje o odpísaných pohľadávkach</w:t>
      </w:r>
      <w:bookmarkEnd w:id="652"/>
    </w:p>
    <w:p w:rsidR="00626DEF" w:rsidRPr="007A31CC" w:rsidRDefault="00626DEF">
      <w:pPr>
        <w:rPr>
          <w:color w:val="000000" w:themeColor="text1"/>
          <w:szCs w:val="22"/>
          <w:lang w:val="sk-SK"/>
        </w:rPr>
      </w:pPr>
    </w:p>
    <w:p w:rsidR="00EB11E5" w:rsidRPr="007A31CC" w:rsidRDefault="00EB11E5" w:rsidP="00EB11E5">
      <w:pPr>
        <w:rPr>
          <w:color w:val="000000" w:themeColor="text1"/>
          <w:szCs w:val="22"/>
          <w:lang w:val="sk-SK"/>
        </w:rPr>
      </w:pPr>
      <w:bookmarkStart w:id="653" w:name="_MON_1389502633"/>
      <w:bookmarkStart w:id="654" w:name="_MON_1392032293"/>
      <w:bookmarkStart w:id="655" w:name="_MON_1392032295"/>
      <w:bookmarkEnd w:id="653"/>
      <w:bookmarkEnd w:id="654"/>
      <w:bookmarkEnd w:id="655"/>
      <w:r w:rsidRPr="007A31CC">
        <w:rPr>
          <w:color w:val="000000" w:themeColor="text1"/>
          <w:szCs w:val="22"/>
          <w:lang w:val="sk-SK"/>
        </w:rPr>
        <w:t xml:space="preserve">Spoločnosť v sledovanom období takýto majetok neevidovala. </w:t>
      </w:r>
    </w:p>
    <w:p w:rsidR="00CE483E" w:rsidRPr="007A31CC" w:rsidRDefault="00CE483E">
      <w:pPr>
        <w:rPr>
          <w:color w:val="000000" w:themeColor="text1"/>
          <w:szCs w:val="22"/>
          <w:lang w:val="sk-SK"/>
        </w:rPr>
      </w:pPr>
    </w:p>
    <w:p w:rsidR="00CE483E" w:rsidRPr="007A31CC" w:rsidRDefault="00CE483E">
      <w:pPr>
        <w:rPr>
          <w:color w:val="000000" w:themeColor="text1"/>
          <w:szCs w:val="22"/>
          <w:lang w:val="sk-SK"/>
        </w:rPr>
      </w:pPr>
    </w:p>
    <w:p w:rsidR="00452463" w:rsidRPr="007A31CC" w:rsidRDefault="00C9279C" w:rsidP="007E70D9">
      <w:pPr>
        <w:pStyle w:val="Nadpis3"/>
        <w:rPr>
          <w:color w:val="000000" w:themeColor="text1"/>
        </w:rPr>
      </w:pPr>
      <w:bookmarkStart w:id="656" w:name="_Toc156113658"/>
      <w:r w:rsidRPr="007A31CC">
        <w:rPr>
          <w:color w:val="000000" w:themeColor="text1"/>
        </w:rPr>
        <w:t>Údaje o pohľadávkach a záväzkoch z leasingu</w:t>
      </w:r>
      <w:bookmarkEnd w:id="656"/>
    </w:p>
    <w:p w:rsidR="00626DEF" w:rsidRPr="007A31CC" w:rsidRDefault="00626DEF">
      <w:pPr>
        <w:rPr>
          <w:color w:val="000000" w:themeColor="text1"/>
          <w:szCs w:val="22"/>
          <w:lang w:val="sk-SK"/>
        </w:rPr>
      </w:pPr>
    </w:p>
    <w:p w:rsidR="00EB11E5" w:rsidRPr="007A31CC" w:rsidRDefault="00EB11E5" w:rsidP="00EB11E5">
      <w:pPr>
        <w:rPr>
          <w:color w:val="000000" w:themeColor="text1"/>
          <w:szCs w:val="22"/>
          <w:lang w:val="sk-SK"/>
        </w:rPr>
      </w:pPr>
      <w:bookmarkStart w:id="657" w:name="_MON_1389502644"/>
      <w:bookmarkStart w:id="658" w:name="_MON_1392032306"/>
      <w:bookmarkStart w:id="659" w:name="_MON_1392032309"/>
      <w:bookmarkEnd w:id="657"/>
      <w:bookmarkEnd w:id="658"/>
      <w:bookmarkEnd w:id="659"/>
      <w:r w:rsidRPr="007A31CC">
        <w:rPr>
          <w:color w:val="000000" w:themeColor="text1"/>
          <w:szCs w:val="22"/>
          <w:lang w:val="sk-SK"/>
        </w:rPr>
        <w:t xml:space="preserve">Spoločnosť v sledovanom období takýto majetok neevidovala. </w:t>
      </w:r>
    </w:p>
    <w:p w:rsidR="00971314" w:rsidRPr="007A31CC" w:rsidRDefault="00971314">
      <w:pPr>
        <w:rPr>
          <w:color w:val="000000" w:themeColor="text1"/>
          <w:szCs w:val="22"/>
          <w:lang w:val="sk-SK"/>
        </w:rPr>
      </w:pPr>
    </w:p>
    <w:p w:rsidR="004A7C5B" w:rsidRPr="007A31CC" w:rsidRDefault="004A7C5B">
      <w:pPr>
        <w:rPr>
          <w:color w:val="000000" w:themeColor="text1"/>
          <w:szCs w:val="22"/>
          <w:lang w:val="sk-SK"/>
        </w:rPr>
      </w:pPr>
    </w:p>
    <w:p w:rsidR="00760AE3" w:rsidRPr="007A31CC" w:rsidRDefault="00760AE3">
      <w:pPr>
        <w:rPr>
          <w:color w:val="000000" w:themeColor="text1"/>
          <w:szCs w:val="22"/>
          <w:lang w:val="sk-SK"/>
        </w:rPr>
      </w:pPr>
    </w:p>
    <w:p w:rsidR="004A7C5B" w:rsidRPr="007A31CC" w:rsidRDefault="00C9279C" w:rsidP="00B04402">
      <w:pPr>
        <w:pStyle w:val="Nadpis1"/>
        <w:rPr>
          <w:color w:val="000000" w:themeColor="text1"/>
        </w:rPr>
      </w:pPr>
      <w:bookmarkStart w:id="660" w:name="_Toc156113659"/>
      <w:r w:rsidRPr="007A31CC">
        <w:rPr>
          <w:color w:val="000000" w:themeColor="text1"/>
        </w:rPr>
        <w:t>INFORMÁCIE O INÝCH AKTÍVACH A PASÍVACH</w:t>
      </w:r>
      <w:bookmarkEnd w:id="660"/>
    </w:p>
    <w:p w:rsidR="00760AE3" w:rsidRPr="007A31CC" w:rsidRDefault="00760AE3">
      <w:pPr>
        <w:rPr>
          <w:color w:val="000000" w:themeColor="text1"/>
          <w:szCs w:val="22"/>
          <w:lang w:val="sk-SK"/>
        </w:rPr>
      </w:pPr>
    </w:p>
    <w:p w:rsidR="004A7C5B" w:rsidRPr="007A31CC" w:rsidRDefault="00C9279C" w:rsidP="007E70D9">
      <w:pPr>
        <w:pStyle w:val="Nadpis2"/>
        <w:rPr>
          <w:color w:val="000000" w:themeColor="text1"/>
          <w:lang w:val="sk-SK"/>
        </w:rPr>
      </w:pPr>
      <w:bookmarkStart w:id="661" w:name="_Toc156113660"/>
      <w:r w:rsidRPr="007A31CC">
        <w:rPr>
          <w:color w:val="000000" w:themeColor="text1"/>
          <w:lang w:val="sk-SK"/>
        </w:rPr>
        <w:t xml:space="preserve">Podmienené záväzky </w:t>
      </w:r>
      <w:bookmarkEnd w:id="661"/>
    </w:p>
    <w:p w:rsidR="004A7C5B" w:rsidRPr="007A31CC" w:rsidRDefault="004A7C5B">
      <w:pPr>
        <w:rPr>
          <w:color w:val="000000" w:themeColor="text1"/>
          <w:szCs w:val="22"/>
          <w:lang w:val="sk-SK"/>
        </w:rPr>
      </w:pPr>
    </w:p>
    <w:p w:rsidR="004A7C5B" w:rsidRPr="007A31CC" w:rsidRDefault="00C9279C">
      <w:pPr>
        <w:rPr>
          <w:color w:val="000000" w:themeColor="text1"/>
          <w:szCs w:val="22"/>
          <w:lang w:val="sk-SK"/>
        </w:rPr>
      </w:pPr>
      <w:r w:rsidRPr="007A31CC">
        <w:rPr>
          <w:color w:val="000000" w:themeColor="text1"/>
          <w:szCs w:val="22"/>
          <w:lang w:val="sk-SK"/>
        </w:rPr>
        <w:t>Spoločnosť má možné budúce záväzky, ktoré sa nesledujú v bežnom účtovníctve a neuvádzajú sa v súvahe:</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E30021"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B11E5"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F20DA3" w:rsidRPr="007A31CC" w:rsidRDefault="00F20DA3">
      <w:pPr>
        <w:rPr>
          <w:color w:val="000000" w:themeColor="text1"/>
          <w:szCs w:val="22"/>
          <w:lang w:val="sk-SK"/>
        </w:rPr>
      </w:pPr>
    </w:p>
    <w:p w:rsidR="00C44265" w:rsidRPr="007A31CC" w:rsidRDefault="00C44265" w:rsidP="00C44265">
      <w:pPr>
        <w:rPr>
          <w:color w:val="000000" w:themeColor="text1"/>
          <w:szCs w:val="22"/>
          <w:lang w:val="sk-SK"/>
        </w:rPr>
      </w:pPr>
      <w:r w:rsidRPr="007A31CC">
        <w:rPr>
          <w:color w:val="000000" w:themeColor="text1"/>
          <w:szCs w:val="22"/>
          <w:lang w:val="sk-SK"/>
        </w:rPr>
        <w:t>Spoločnosť má existujúce záväzky, ktoré sa nesledujú v bežnom účtovníctve a neuvádzajú sa v súvahe, pretože nie je pravdepodobnosť úbytku peňažných prostriedkov:</w:t>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B11E5"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C44265" w:rsidRPr="007A31CC" w:rsidRDefault="00C44265" w:rsidP="00C44265">
      <w:pPr>
        <w:rPr>
          <w:color w:val="000000" w:themeColor="text1"/>
          <w:szCs w:val="22"/>
          <w:lang w:val="sk-SK"/>
        </w:rPr>
      </w:pPr>
    </w:p>
    <w:p w:rsidR="00C44265" w:rsidRPr="007A31CC" w:rsidRDefault="00C44265" w:rsidP="00C44265">
      <w:pPr>
        <w:rPr>
          <w:color w:val="000000" w:themeColor="text1"/>
          <w:szCs w:val="22"/>
          <w:lang w:val="sk-SK"/>
        </w:rPr>
      </w:pPr>
      <w:r w:rsidRPr="007A31CC">
        <w:rPr>
          <w:color w:val="000000" w:themeColor="text1"/>
          <w:szCs w:val="22"/>
          <w:lang w:val="sk-SK"/>
        </w:rPr>
        <w:t>Spoločnosť má existujúce záväzky, ktoré sa nesledujú v bežnom účtovníctve a neuvádzajú sa v súvahe, pretože výška tejto povinnosti sa nedá spoľahlivo oceniť:</w:t>
      </w:r>
      <w:r w:rsidRPr="007A31CC">
        <w:rPr>
          <w:color w:val="000000" w:themeColor="text1"/>
          <w:szCs w:val="22"/>
          <w:lang w:val="sk-SK"/>
        </w:rPr>
        <w:tab/>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0"/>
            </w:checkBox>
          </w:ffData>
        </w:fldChar>
      </w:r>
      <w:r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ÁNO</w:t>
      </w:r>
      <w:r w:rsidRPr="007A31CC">
        <w:rPr>
          <w:color w:val="000000" w:themeColor="text1"/>
          <w:szCs w:val="22"/>
          <w:lang w:val="sk-SK"/>
        </w:rPr>
        <w:tab/>
      </w:r>
      <w:r w:rsidR="00931DBE" w:rsidRPr="007A31CC">
        <w:rPr>
          <w:color w:val="000000" w:themeColor="text1"/>
          <w:szCs w:val="22"/>
          <w:lang w:val="sk-SK"/>
        </w:rPr>
        <w:fldChar w:fldCharType="begin">
          <w:ffData>
            <w:name w:val=""/>
            <w:enabled/>
            <w:calcOnExit w:val="0"/>
            <w:checkBox>
              <w:size w:val="20"/>
              <w:default w:val="1"/>
            </w:checkBox>
          </w:ffData>
        </w:fldChar>
      </w:r>
      <w:r w:rsidR="00EB11E5" w:rsidRPr="007A31CC">
        <w:rPr>
          <w:color w:val="000000" w:themeColor="text1"/>
          <w:szCs w:val="22"/>
          <w:lang w:val="sk-SK"/>
        </w:rPr>
        <w:instrText xml:space="preserve"> FORMCHECKBOX </w:instrText>
      </w:r>
      <w:r w:rsidR="00931DBE" w:rsidRPr="007A31CC">
        <w:rPr>
          <w:color w:val="000000" w:themeColor="text1"/>
          <w:szCs w:val="22"/>
          <w:lang w:val="sk-SK"/>
        </w:rPr>
      </w:r>
      <w:r w:rsidR="00931DBE" w:rsidRPr="007A31CC">
        <w:rPr>
          <w:color w:val="000000" w:themeColor="text1"/>
          <w:szCs w:val="22"/>
          <w:lang w:val="sk-SK"/>
        </w:rPr>
        <w:fldChar w:fldCharType="separate"/>
      </w:r>
      <w:r w:rsidR="00931DBE" w:rsidRPr="007A31CC">
        <w:rPr>
          <w:color w:val="000000" w:themeColor="text1"/>
          <w:szCs w:val="22"/>
          <w:lang w:val="sk-SK"/>
        </w:rPr>
        <w:fldChar w:fldCharType="end"/>
      </w:r>
      <w:r w:rsidRPr="007A31CC">
        <w:rPr>
          <w:color w:val="000000" w:themeColor="text1"/>
          <w:szCs w:val="22"/>
          <w:lang w:val="sk-SK"/>
        </w:rPr>
        <w:t xml:space="preserve"> NIE</w:t>
      </w:r>
    </w:p>
    <w:p w:rsidR="00C44265" w:rsidRPr="007A31CC" w:rsidRDefault="00C44265">
      <w:pPr>
        <w:rPr>
          <w:rFonts w:cs="TimesNewRomanPSMT"/>
          <w:color w:val="000000" w:themeColor="text1"/>
          <w:szCs w:val="22"/>
          <w:lang w:val="sk-SK"/>
        </w:rPr>
      </w:pPr>
    </w:p>
    <w:p w:rsidR="00180452" w:rsidRPr="007A31CC" w:rsidRDefault="00180452" w:rsidP="00DD3D6A">
      <w:pPr>
        <w:autoSpaceDE w:val="0"/>
        <w:autoSpaceDN w:val="0"/>
        <w:adjustRightInd w:val="0"/>
        <w:rPr>
          <w:rFonts w:cs="TimesNewRoman"/>
          <w:color w:val="000000" w:themeColor="text1"/>
          <w:szCs w:val="22"/>
          <w:lang w:val="sk-SK"/>
        </w:rPr>
      </w:pPr>
    </w:p>
    <w:p w:rsidR="00EB11E5" w:rsidRPr="007A31CC" w:rsidRDefault="00EB11E5" w:rsidP="00DD3D6A">
      <w:pPr>
        <w:autoSpaceDE w:val="0"/>
        <w:autoSpaceDN w:val="0"/>
        <w:adjustRightInd w:val="0"/>
        <w:rPr>
          <w:rFonts w:cs="TimesNewRoman"/>
          <w:color w:val="000000" w:themeColor="text1"/>
          <w:szCs w:val="22"/>
          <w:lang w:val="sk-SK"/>
        </w:rPr>
      </w:pPr>
    </w:p>
    <w:p w:rsidR="008572B9" w:rsidRPr="007A31CC" w:rsidRDefault="008572B9" w:rsidP="007E70D9">
      <w:pPr>
        <w:pStyle w:val="Nadpis2"/>
        <w:rPr>
          <w:color w:val="000000" w:themeColor="text1"/>
          <w:lang w:val="sk-SK"/>
        </w:rPr>
      </w:pPr>
      <w:r w:rsidRPr="007A31CC">
        <w:rPr>
          <w:color w:val="000000" w:themeColor="text1"/>
          <w:lang w:val="sk-SK"/>
        </w:rPr>
        <w:lastRenderedPageBreak/>
        <w:t>Podmienený majetok</w:t>
      </w:r>
    </w:p>
    <w:p w:rsidR="008572B9" w:rsidRPr="007A31CC" w:rsidRDefault="008572B9" w:rsidP="008572B9">
      <w:pPr>
        <w:rPr>
          <w:color w:val="000000" w:themeColor="text1"/>
          <w:lang w:val="sk-SK"/>
        </w:rPr>
      </w:pPr>
    </w:p>
    <w:p w:rsidR="00EB11E5" w:rsidRPr="007A31CC" w:rsidRDefault="00EB11E5" w:rsidP="00EB11E5">
      <w:pPr>
        <w:rPr>
          <w:color w:val="000000" w:themeColor="text1"/>
          <w:szCs w:val="22"/>
          <w:lang w:val="sk-SK"/>
        </w:rPr>
      </w:pPr>
      <w:r w:rsidRPr="007A31CC">
        <w:rPr>
          <w:color w:val="000000" w:themeColor="text1"/>
          <w:szCs w:val="22"/>
          <w:lang w:val="sk-SK"/>
        </w:rPr>
        <w:t xml:space="preserve">Spoločnosť v sledovanom období takýto majetok neevidovala. </w:t>
      </w:r>
    </w:p>
    <w:p w:rsidR="00626DEF" w:rsidRPr="007A31CC" w:rsidRDefault="00626DEF">
      <w:pPr>
        <w:rPr>
          <w:color w:val="000000" w:themeColor="text1"/>
          <w:szCs w:val="22"/>
          <w:lang w:val="sk-SK"/>
        </w:rPr>
      </w:pPr>
    </w:p>
    <w:p w:rsidR="00EB11E5" w:rsidRPr="007A31CC" w:rsidRDefault="00EB11E5">
      <w:pPr>
        <w:rPr>
          <w:color w:val="000000" w:themeColor="text1"/>
          <w:szCs w:val="22"/>
          <w:lang w:val="sk-SK"/>
        </w:rPr>
      </w:pPr>
    </w:p>
    <w:p w:rsidR="004A7C5B" w:rsidRPr="007A31CC" w:rsidRDefault="00C9279C" w:rsidP="00B04402">
      <w:pPr>
        <w:pStyle w:val="Nadpis1"/>
        <w:rPr>
          <w:color w:val="000000" w:themeColor="text1"/>
        </w:rPr>
      </w:pPr>
      <w:bookmarkStart w:id="662" w:name="_MON_1387964058"/>
      <w:bookmarkStart w:id="663" w:name="_MON_1388580240"/>
      <w:bookmarkStart w:id="664" w:name="_MON_1388580255"/>
      <w:bookmarkStart w:id="665" w:name="_MON_1389502673"/>
      <w:bookmarkStart w:id="666" w:name="_MON_1387718732"/>
      <w:bookmarkStart w:id="667" w:name="_Toc156113670"/>
      <w:bookmarkEnd w:id="662"/>
      <w:bookmarkEnd w:id="663"/>
      <w:bookmarkEnd w:id="664"/>
      <w:bookmarkEnd w:id="665"/>
      <w:bookmarkEnd w:id="666"/>
      <w:r w:rsidRPr="007A31CC">
        <w:rPr>
          <w:color w:val="000000" w:themeColor="text1"/>
        </w:rPr>
        <w:t>INFORMÁCIE O PRÍJMOCH A VÝHODÁCH ČLENOV ŠTATUTÁRNYCH ORGÁNOV, DOZORNÝCH ORGÁNOV A INÝCH ORGÁNOV ÚČTOVNEJ JEDNOTKY</w:t>
      </w:r>
      <w:bookmarkEnd w:id="667"/>
    </w:p>
    <w:p w:rsidR="009A5BF9" w:rsidRPr="007A31CC" w:rsidRDefault="009A5BF9" w:rsidP="00435AF7">
      <w:pPr>
        <w:rPr>
          <w:rFonts w:cs="Tahoma"/>
          <w:color w:val="000000" w:themeColor="text1"/>
          <w:szCs w:val="22"/>
          <w:lang w:val="sk-SK"/>
        </w:rPr>
      </w:pPr>
      <w:bookmarkStart w:id="668" w:name="_MON_1387790559"/>
      <w:bookmarkStart w:id="669" w:name="_MON_1392034742"/>
      <w:bookmarkStart w:id="670" w:name="_MON_1387790587"/>
      <w:bookmarkStart w:id="671" w:name="_MON_1387790777"/>
      <w:bookmarkStart w:id="672" w:name="_MON_1387790801"/>
      <w:bookmarkStart w:id="673" w:name="_MON_1387964068"/>
      <w:bookmarkStart w:id="674" w:name="_MON_1388580269"/>
      <w:bookmarkStart w:id="675" w:name="_MON_1388580284"/>
      <w:bookmarkStart w:id="676" w:name="_MON_1388580780"/>
      <w:bookmarkStart w:id="677" w:name="_MON_1388580939"/>
      <w:bookmarkStart w:id="678" w:name="_MON_1388580958"/>
      <w:bookmarkStart w:id="679" w:name="_MON_1388581022"/>
      <w:bookmarkStart w:id="680" w:name="_MON_1388581035"/>
      <w:bookmarkStart w:id="681" w:name="_MON_1388581062"/>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p>
    <w:p w:rsidR="00435AF7" w:rsidRPr="007A31CC" w:rsidRDefault="00435AF7" w:rsidP="00435AF7">
      <w:pPr>
        <w:rPr>
          <w:rFonts w:cs="Tahoma"/>
          <w:i/>
          <w:color w:val="000000" w:themeColor="text1"/>
          <w:szCs w:val="22"/>
          <w:lang w:val="sk-SK"/>
        </w:rPr>
      </w:pPr>
      <w:r w:rsidRPr="007A31CC">
        <w:rPr>
          <w:rFonts w:cs="Tahoma"/>
          <w:color w:val="000000" w:themeColor="text1"/>
          <w:szCs w:val="22"/>
          <w:lang w:val="sk-SK"/>
        </w:rPr>
        <w:t>Všetky príjmy konateľov boli vyplatené v rámci závislej činnosti za bežné</w:t>
      </w:r>
      <w:r w:rsidR="0097050A" w:rsidRPr="007A31CC">
        <w:rPr>
          <w:rFonts w:cs="Tahoma"/>
          <w:color w:val="000000" w:themeColor="text1"/>
          <w:szCs w:val="22"/>
          <w:lang w:val="sk-SK"/>
        </w:rPr>
        <w:t xml:space="preserve"> obdobie</w:t>
      </w:r>
      <w:r w:rsidRPr="007A31CC">
        <w:rPr>
          <w:rFonts w:cs="Tahoma"/>
          <w:color w:val="000000" w:themeColor="text1"/>
          <w:szCs w:val="22"/>
          <w:lang w:val="sk-SK"/>
        </w:rPr>
        <w:t xml:space="preserve"> sú zohľadnené v mzdových nákladoch.</w:t>
      </w:r>
      <w:r w:rsidR="007924CF" w:rsidRPr="007A31CC">
        <w:rPr>
          <w:rFonts w:cs="Tahoma"/>
          <w:color w:val="000000" w:themeColor="text1"/>
          <w:szCs w:val="22"/>
          <w:lang w:val="sk-SK"/>
        </w:rPr>
        <w:t xml:space="preserve"> </w:t>
      </w:r>
    </w:p>
    <w:p w:rsidR="0007040E" w:rsidRPr="007A31CC" w:rsidRDefault="0007040E" w:rsidP="00297BDA">
      <w:pPr>
        <w:rPr>
          <w:color w:val="000000" w:themeColor="text1"/>
          <w:szCs w:val="22"/>
          <w:lang w:val="sk-SK"/>
        </w:rPr>
      </w:pPr>
    </w:p>
    <w:p w:rsidR="00760AE3" w:rsidRPr="007A31CC" w:rsidRDefault="00760AE3" w:rsidP="00297BDA">
      <w:pPr>
        <w:rPr>
          <w:color w:val="000000" w:themeColor="text1"/>
          <w:szCs w:val="22"/>
          <w:lang w:val="sk-SK"/>
        </w:rPr>
      </w:pPr>
    </w:p>
    <w:p w:rsidR="00481F58" w:rsidRPr="007A31CC" w:rsidRDefault="00481F58" w:rsidP="00297BDA">
      <w:pPr>
        <w:rPr>
          <w:color w:val="000000" w:themeColor="text1"/>
          <w:szCs w:val="22"/>
          <w:lang w:val="sk-SK"/>
        </w:rPr>
      </w:pPr>
    </w:p>
    <w:p w:rsidR="004A7C5B" w:rsidRPr="007A31CC" w:rsidRDefault="00C9279C" w:rsidP="00B04402">
      <w:pPr>
        <w:pStyle w:val="Nadpis1"/>
        <w:rPr>
          <w:color w:val="000000" w:themeColor="text1"/>
        </w:rPr>
      </w:pPr>
      <w:bookmarkStart w:id="682" w:name="_Toc156113671"/>
      <w:r w:rsidRPr="007A31CC">
        <w:rPr>
          <w:color w:val="000000" w:themeColor="text1"/>
        </w:rPr>
        <w:t>EKONOMICKÉ VZŤAHY ÚČTOVNEJ JEDNOTKY A SPRIAZNENÝCH OSÔB</w:t>
      </w:r>
      <w:bookmarkEnd w:id="682"/>
    </w:p>
    <w:p w:rsidR="00760AE3" w:rsidRPr="007A31CC" w:rsidRDefault="00760AE3" w:rsidP="0012636B">
      <w:pPr>
        <w:rPr>
          <w:color w:val="000000" w:themeColor="text1"/>
          <w:szCs w:val="22"/>
          <w:lang w:val="sk-SK"/>
        </w:rPr>
      </w:pPr>
    </w:p>
    <w:p w:rsidR="005E2C5B" w:rsidRPr="007A31CC" w:rsidRDefault="00C9279C" w:rsidP="0039695D">
      <w:pPr>
        <w:pStyle w:val="Nadpis2"/>
        <w:rPr>
          <w:color w:val="000000" w:themeColor="text1"/>
          <w:lang w:val="sk-SK"/>
        </w:rPr>
      </w:pPr>
      <w:r w:rsidRPr="007A31CC">
        <w:rPr>
          <w:color w:val="000000" w:themeColor="text1"/>
          <w:lang w:val="sk-SK"/>
        </w:rPr>
        <w:t>Transakcie so spriaznenými osobami</w:t>
      </w:r>
      <w:r w:rsidR="002D5E48" w:rsidRPr="007A31CC">
        <w:rPr>
          <w:color w:val="000000" w:themeColor="text1"/>
          <w:lang w:val="sk-SK"/>
        </w:rPr>
        <w:t>, ktoré neboli uzavreté na základe</w:t>
      </w:r>
      <w:r w:rsidR="00577A58" w:rsidRPr="007A31CC">
        <w:rPr>
          <w:color w:val="000000" w:themeColor="text1"/>
          <w:lang w:val="sk-SK"/>
        </w:rPr>
        <w:t xml:space="preserve"> obvyklých obchodných podmienok </w:t>
      </w:r>
    </w:p>
    <w:p w:rsidR="00EB11E5" w:rsidRPr="007A31CC" w:rsidRDefault="00EB11E5" w:rsidP="00EB11E5">
      <w:pPr>
        <w:rPr>
          <w:color w:val="000000" w:themeColor="text1"/>
          <w:lang w:val="sk-SK"/>
        </w:rPr>
      </w:pPr>
    </w:p>
    <w:p w:rsidR="00EB11E5" w:rsidRPr="007A31CC" w:rsidRDefault="00EB11E5" w:rsidP="00EB11E5">
      <w:pPr>
        <w:rPr>
          <w:color w:val="000000" w:themeColor="text1"/>
          <w:lang w:val="sk-SK"/>
        </w:rPr>
      </w:pPr>
      <w:r w:rsidRPr="007A31CC">
        <w:rPr>
          <w:color w:val="000000" w:themeColor="text1"/>
          <w:lang w:val="sk-SK"/>
        </w:rPr>
        <w:t>Spoločnosť neevidovala transakcie so spriaznenými osobami, ktoré neboli uzavreté na základe obvyklých obchodných podmienok.</w:t>
      </w:r>
    </w:p>
    <w:p w:rsidR="00797F62" w:rsidRPr="007A31CC" w:rsidRDefault="00797F62" w:rsidP="002D222B">
      <w:pPr>
        <w:pStyle w:val="Zkladntext"/>
        <w:ind w:firstLine="426"/>
        <w:rPr>
          <w:color w:val="000000" w:themeColor="text1"/>
          <w:lang w:val="sk-SK"/>
        </w:rPr>
      </w:pPr>
      <w:bookmarkStart w:id="683" w:name="_MON_1389426667"/>
      <w:bookmarkStart w:id="684" w:name="_MON_1389502693"/>
      <w:bookmarkStart w:id="685" w:name="_MON_1387790842"/>
      <w:bookmarkStart w:id="686" w:name="_MON_1392034746"/>
      <w:bookmarkStart w:id="687" w:name="_MON_1387790854"/>
      <w:bookmarkStart w:id="688" w:name="_MON_1387790903"/>
      <w:bookmarkStart w:id="689" w:name="_MON_1387964076"/>
      <w:bookmarkEnd w:id="683"/>
      <w:bookmarkEnd w:id="684"/>
      <w:bookmarkEnd w:id="685"/>
      <w:bookmarkEnd w:id="686"/>
      <w:bookmarkEnd w:id="687"/>
      <w:bookmarkEnd w:id="688"/>
      <w:bookmarkEnd w:id="689"/>
    </w:p>
    <w:p w:rsidR="0016542A" w:rsidRPr="007A31CC" w:rsidRDefault="0016542A">
      <w:pPr>
        <w:rPr>
          <w:snapToGrid w:val="0"/>
          <w:color w:val="000000" w:themeColor="text1"/>
          <w:szCs w:val="22"/>
          <w:lang w:val="sk-SK" w:eastAsia="de-DE"/>
        </w:rPr>
      </w:pPr>
    </w:p>
    <w:p w:rsidR="004A7C5B" w:rsidRPr="007A31CC" w:rsidRDefault="00C9279C" w:rsidP="00B04402">
      <w:pPr>
        <w:pStyle w:val="Nadpis1"/>
        <w:rPr>
          <w:color w:val="000000" w:themeColor="text1"/>
        </w:rPr>
      </w:pPr>
      <w:bookmarkStart w:id="690" w:name="_Toc156113672"/>
      <w:r w:rsidRPr="007A31CC">
        <w:rPr>
          <w:color w:val="000000" w:themeColor="text1"/>
        </w:rPr>
        <w:t>INFORMÁCIE O SKUTOČNOSTIACH, KTORÉ NASTALI PO DNI, KU KTORÉMU SA ZOSTAVUJE ÚČTOVNÁ ZÁVIERKA DO DŇA ZOSTAVENIA ÚČTOVNEJ</w:t>
      </w:r>
      <w:bookmarkEnd w:id="690"/>
      <w:r w:rsidRPr="007A31CC">
        <w:rPr>
          <w:color w:val="000000" w:themeColor="text1"/>
        </w:rPr>
        <w:t xml:space="preserve"> </w:t>
      </w:r>
      <w:r w:rsidR="00446B6A" w:rsidRPr="007A31CC">
        <w:rPr>
          <w:color w:val="000000" w:themeColor="text1"/>
        </w:rPr>
        <w:t>závierky</w:t>
      </w:r>
    </w:p>
    <w:p w:rsidR="004A7C5B" w:rsidRPr="007A31CC" w:rsidRDefault="004A7C5B">
      <w:pPr>
        <w:pStyle w:val="Zkladntext"/>
        <w:rPr>
          <w:color w:val="000000" w:themeColor="text1"/>
          <w:szCs w:val="22"/>
          <w:lang w:val="sk-SK"/>
        </w:rPr>
      </w:pPr>
    </w:p>
    <w:p w:rsidR="004A7C5B" w:rsidRPr="007A31CC" w:rsidRDefault="00EB11E5">
      <w:pPr>
        <w:pStyle w:val="Zkladntext"/>
        <w:rPr>
          <w:color w:val="000000" w:themeColor="text1"/>
          <w:szCs w:val="22"/>
          <w:lang w:val="sk-SK"/>
        </w:rPr>
      </w:pPr>
      <w:r w:rsidRPr="007A31CC">
        <w:rPr>
          <w:color w:val="000000" w:themeColor="text1"/>
          <w:szCs w:val="22"/>
          <w:lang w:val="sk-SK"/>
        </w:rPr>
        <w:t>Po 31.12.2013 ne</w:t>
      </w:r>
      <w:r w:rsidR="00C9279C" w:rsidRPr="007A31CC">
        <w:rPr>
          <w:color w:val="000000" w:themeColor="text1"/>
          <w:szCs w:val="22"/>
          <w:lang w:val="sk-SK"/>
        </w:rPr>
        <w:t>nastali tieto udalosti, ktoré majú významný vplyv na verné zobrazenie skutočností,</w:t>
      </w:r>
      <w:r w:rsidRPr="007A31CC">
        <w:rPr>
          <w:color w:val="000000" w:themeColor="text1"/>
          <w:szCs w:val="22"/>
          <w:lang w:val="sk-SK"/>
        </w:rPr>
        <w:t xml:space="preserve"> ktoré sú predmetom účtovníctva.</w:t>
      </w: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9A5BF9" w:rsidRPr="007A31CC" w:rsidRDefault="009A5BF9">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EB11E5" w:rsidRPr="007A31CC" w:rsidRDefault="00EB11E5">
      <w:pPr>
        <w:pStyle w:val="Zkladntext"/>
        <w:rPr>
          <w:color w:val="000000" w:themeColor="text1"/>
          <w:szCs w:val="22"/>
          <w:lang w:val="sk-SK"/>
        </w:rPr>
      </w:pPr>
    </w:p>
    <w:p w:rsidR="004A7C5B" w:rsidRPr="007A31CC" w:rsidRDefault="00C9279C" w:rsidP="00B04402">
      <w:pPr>
        <w:pStyle w:val="Nadpis1"/>
        <w:rPr>
          <w:color w:val="000000" w:themeColor="text1"/>
        </w:rPr>
      </w:pPr>
      <w:bookmarkStart w:id="691" w:name="_Toc156113673"/>
      <w:r w:rsidRPr="007A31CC">
        <w:rPr>
          <w:color w:val="000000" w:themeColor="text1"/>
        </w:rPr>
        <w:lastRenderedPageBreak/>
        <w:t>ZMENY VLASTNÉHO IMANIA</w:t>
      </w:r>
      <w:bookmarkEnd w:id="691"/>
    </w:p>
    <w:p w:rsidR="008572B9" w:rsidRPr="007A31CC" w:rsidRDefault="008572B9">
      <w:pPr>
        <w:rPr>
          <w:rFonts w:cs="TimesNewRomanPSMT"/>
          <w:color w:val="000000" w:themeColor="text1"/>
          <w:szCs w:val="22"/>
          <w:lang w:val="sk-SK"/>
        </w:rPr>
      </w:pPr>
    </w:p>
    <w:p w:rsidR="002952D1" w:rsidRPr="007A31CC" w:rsidRDefault="008572B9">
      <w:pPr>
        <w:rPr>
          <w:rFonts w:cs="TimesNewRomanPSMT"/>
          <w:color w:val="000000" w:themeColor="text1"/>
          <w:szCs w:val="22"/>
          <w:lang w:val="sk-SK"/>
        </w:rPr>
      </w:pPr>
      <w:r w:rsidRPr="007A31CC">
        <w:rPr>
          <w:rFonts w:cs="TimesNewRomanPSMT"/>
          <w:color w:val="000000" w:themeColor="text1"/>
          <w:szCs w:val="22"/>
          <w:lang w:val="sk-SK"/>
        </w:rPr>
        <w:t>Prehľad o pohybe vlastného imania v priebehu účtovného obdobia je uvedený v nasledujúcom prehľade:</w:t>
      </w:r>
    </w:p>
    <w:p w:rsidR="00433B66" w:rsidRPr="007A31CC" w:rsidRDefault="00433B66">
      <w:pPr>
        <w:rPr>
          <w:color w:val="000000" w:themeColor="text1"/>
          <w:szCs w:val="22"/>
          <w:lang w:val="sk-SK"/>
        </w:rPr>
      </w:pPr>
    </w:p>
    <w:bookmarkStart w:id="692" w:name="_MON_1392032349"/>
    <w:bookmarkStart w:id="693" w:name="_MON_1392034761"/>
    <w:bookmarkStart w:id="694" w:name="_MON_1393661144"/>
    <w:bookmarkStart w:id="695" w:name="_MON_1393661392"/>
    <w:bookmarkStart w:id="696" w:name="_MON_1394531043"/>
    <w:bookmarkStart w:id="697" w:name="_MON_1393661397"/>
    <w:bookmarkStart w:id="698" w:name="_MON_1393661410"/>
    <w:bookmarkStart w:id="699" w:name="_MON_1393661422"/>
    <w:bookmarkStart w:id="700" w:name="_MON_1393661445"/>
    <w:bookmarkStart w:id="701" w:name="_MON_1393661541"/>
    <w:bookmarkStart w:id="702" w:name="_MON_1393661550"/>
    <w:bookmarkStart w:id="703" w:name="_MON_1389502722"/>
    <w:bookmarkEnd w:id="692"/>
    <w:bookmarkEnd w:id="693"/>
    <w:bookmarkEnd w:id="694"/>
    <w:bookmarkEnd w:id="695"/>
    <w:bookmarkEnd w:id="696"/>
    <w:bookmarkEnd w:id="697"/>
    <w:bookmarkEnd w:id="698"/>
    <w:bookmarkEnd w:id="699"/>
    <w:bookmarkEnd w:id="700"/>
    <w:bookmarkEnd w:id="701"/>
    <w:bookmarkEnd w:id="702"/>
    <w:bookmarkEnd w:id="703"/>
    <w:bookmarkStart w:id="704" w:name="_MON_1392032344"/>
    <w:bookmarkEnd w:id="704"/>
    <w:p w:rsidR="002952D1" w:rsidRPr="007A31CC" w:rsidRDefault="00476659">
      <w:pPr>
        <w:rPr>
          <w:color w:val="000000" w:themeColor="text1"/>
          <w:szCs w:val="22"/>
          <w:lang w:val="sk-SK"/>
        </w:rPr>
      </w:pPr>
      <w:r w:rsidRPr="007A31CC">
        <w:rPr>
          <w:color w:val="000000" w:themeColor="text1"/>
          <w:szCs w:val="22"/>
          <w:lang w:val="sk-SK"/>
        </w:rPr>
        <w:object w:dxaOrig="8644" w:dyaOrig="9180">
          <v:shape id="_x0000_i1057" type="#_x0000_t75" style="width:387.55pt;height:458.3pt" o:ole="">
            <v:imagedata r:id="rId72" o:title=""/>
            <o:lock v:ext="edit" aspectratio="f"/>
          </v:shape>
          <o:OLEObject Type="Embed" ProgID="Excel.Sheet.12" ShapeID="_x0000_i1057" DrawAspect="Content" ObjectID="_1456565353" r:id="rId73"/>
        </w:object>
      </w:r>
    </w:p>
    <w:p w:rsidR="008572B9" w:rsidRPr="007A31CC" w:rsidRDefault="008572B9" w:rsidP="008572B9">
      <w:pPr>
        <w:rPr>
          <w:rFonts w:cs="TimesNewRomanPSMT"/>
          <w:color w:val="000000" w:themeColor="text1"/>
          <w:szCs w:val="22"/>
          <w:lang w:val="sk-SK"/>
        </w:rPr>
      </w:pPr>
    </w:p>
    <w:p w:rsidR="008572B9" w:rsidRPr="007A31CC" w:rsidRDefault="008572B9" w:rsidP="008572B9">
      <w:pPr>
        <w:rPr>
          <w:rFonts w:cs="TimesNewRomanPSMT"/>
          <w:color w:val="000000" w:themeColor="text1"/>
          <w:szCs w:val="22"/>
          <w:lang w:val="sk-SK"/>
        </w:rPr>
      </w:pPr>
    </w:p>
    <w:p w:rsidR="008572B9" w:rsidRPr="007A31CC" w:rsidRDefault="008572B9" w:rsidP="008572B9">
      <w:pPr>
        <w:rPr>
          <w:rFonts w:cs="TimesNewRomanPSMT"/>
          <w:color w:val="000000" w:themeColor="text1"/>
          <w:szCs w:val="22"/>
          <w:lang w:val="sk-SK"/>
        </w:rPr>
      </w:pPr>
    </w:p>
    <w:p w:rsidR="008572B9" w:rsidRPr="007A31CC" w:rsidRDefault="008572B9" w:rsidP="008572B9">
      <w:pPr>
        <w:rPr>
          <w:rFonts w:cs="TimesNewRomanPSMT"/>
          <w:color w:val="000000" w:themeColor="text1"/>
          <w:szCs w:val="22"/>
          <w:lang w:val="sk-SK"/>
        </w:rPr>
      </w:pPr>
    </w:p>
    <w:p w:rsidR="008572B9" w:rsidRPr="007A31CC" w:rsidRDefault="008572B9" w:rsidP="008572B9">
      <w:pPr>
        <w:rPr>
          <w:rFonts w:cs="TimesNewRomanPSMT"/>
          <w:color w:val="000000" w:themeColor="text1"/>
          <w:szCs w:val="22"/>
          <w:lang w:val="sk-SK"/>
        </w:rPr>
      </w:pPr>
    </w:p>
    <w:p w:rsidR="004C3D30" w:rsidRPr="007A31CC" w:rsidRDefault="00180452" w:rsidP="00313194">
      <w:pPr>
        <w:rPr>
          <w:rFonts w:cs="TimesNewRomanPSMT"/>
          <w:color w:val="000000" w:themeColor="text1"/>
          <w:szCs w:val="22"/>
          <w:lang w:val="sk-SK"/>
        </w:rPr>
      </w:pPr>
      <w:r w:rsidRPr="007A31CC">
        <w:rPr>
          <w:rFonts w:cs="TimesNewRomanPSMT"/>
          <w:color w:val="000000" w:themeColor="text1"/>
          <w:szCs w:val="22"/>
          <w:lang w:val="sk-SK"/>
        </w:rPr>
        <w:br w:type="page"/>
      </w:r>
      <w:r w:rsidR="008572B9" w:rsidRPr="007A31CC">
        <w:rPr>
          <w:rFonts w:cs="TimesNewRomanPSMT"/>
          <w:color w:val="000000" w:themeColor="text1"/>
          <w:szCs w:val="22"/>
          <w:lang w:val="sk-SK"/>
        </w:rPr>
        <w:lastRenderedPageBreak/>
        <w:t>Prehľad o pohybe vlastného imania v priebehu účtovného obdobia je uvedený v nasledujúcom prehľade:</w:t>
      </w:r>
    </w:p>
    <w:p w:rsidR="006C12B1" w:rsidRPr="007A31CC" w:rsidRDefault="006C12B1" w:rsidP="00313194">
      <w:pPr>
        <w:rPr>
          <w:color w:val="000000" w:themeColor="text1"/>
          <w:szCs w:val="22"/>
          <w:lang w:val="sk-SK"/>
        </w:rPr>
      </w:pPr>
      <w:bookmarkStart w:id="705" w:name="_MON_1389502746"/>
      <w:bookmarkStart w:id="706" w:name="_MON_1392032361"/>
      <w:bookmarkStart w:id="707" w:name="_MON_1392032363"/>
      <w:bookmarkEnd w:id="705"/>
      <w:bookmarkEnd w:id="706"/>
      <w:bookmarkEnd w:id="707"/>
    </w:p>
    <w:bookmarkStart w:id="708" w:name="_MON_1393661497"/>
    <w:bookmarkStart w:id="709" w:name="_MON_1393661563"/>
    <w:bookmarkEnd w:id="708"/>
    <w:bookmarkEnd w:id="709"/>
    <w:bookmarkStart w:id="710" w:name="_MON_1393661488"/>
    <w:bookmarkEnd w:id="710"/>
    <w:p w:rsidR="006C12B1" w:rsidRPr="007A31CC" w:rsidRDefault="00476659" w:rsidP="00313194">
      <w:pPr>
        <w:rPr>
          <w:color w:val="000000" w:themeColor="text1"/>
          <w:szCs w:val="22"/>
          <w:lang w:val="sk-SK"/>
        </w:rPr>
      </w:pPr>
      <w:r w:rsidRPr="007A31CC">
        <w:rPr>
          <w:color w:val="000000" w:themeColor="text1"/>
          <w:szCs w:val="22"/>
          <w:lang w:val="sk-SK"/>
        </w:rPr>
        <w:object w:dxaOrig="8644" w:dyaOrig="8934">
          <v:shape id="_x0000_i1058" type="#_x0000_t75" style="width:387.55pt;height:445.15pt" o:ole="">
            <v:imagedata r:id="rId74" o:title=""/>
            <o:lock v:ext="edit" aspectratio="f"/>
          </v:shape>
          <o:OLEObject Type="Embed" ProgID="Excel.Sheet.12" ShapeID="_x0000_i1058" DrawAspect="Content" ObjectID="_1456565354" r:id="rId75"/>
        </w:object>
      </w:r>
    </w:p>
    <w:p w:rsidR="00180452" w:rsidRPr="007A31CC" w:rsidRDefault="00180452" w:rsidP="00313194">
      <w:pPr>
        <w:rPr>
          <w:color w:val="000000" w:themeColor="text1"/>
          <w:szCs w:val="22"/>
          <w:lang w:val="sk-SK"/>
        </w:rPr>
      </w:pPr>
    </w:p>
    <w:p w:rsidR="000B62EB" w:rsidRPr="007A31CC" w:rsidRDefault="00C9279C" w:rsidP="00DB5482">
      <w:pPr>
        <w:pStyle w:val="Zkladntext"/>
        <w:rPr>
          <w:color w:val="000000" w:themeColor="text1"/>
          <w:szCs w:val="22"/>
          <w:lang w:val="sk-SK"/>
        </w:rPr>
      </w:pPr>
      <w:r w:rsidRPr="007A31CC">
        <w:rPr>
          <w:color w:val="000000" w:themeColor="text1"/>
          <w:szCs w:val="22"/>
          <w:lang w:val="sk-SK"/>
        </w:rPr>
        <w:t>O rozdelení výsledku hospodárenia za účtovné obdobie 201</w:t>
      </w:r>
      <w:r w:rsidR="00DB5482" w:rsidRPr="007A31CC">
        <w:rPr>
          <w:color w:val="000000" w:themeColor="text1"/>
          <w:szCs w:val="22"/>
          <w:lang w:val="sk-SK"/>
        </w:rPr>
        <w:t>3</w:t>
      </w:r>
      <w:r w:rsidRPr="007A31CC">
        <w:rPr>
          <w:color w:val="000000" w:themeColor="text1"/>
          <w:szCs w:val="22"/>
          <w:lang w:val="sk-SK"/>
        </w:rPr>
        <w:t xml:space="preserve"> rozhodne valné zhromaždenie. </w:t>
      </w:r>
    </w:p>
    <w:p w:rsidR="000B62EB" w:rsidRPr="007A31CC" w:rsidRDefault="000B62EB" w:rsidP="000B62EB">
      <w:pPr>
        <w:pStyle w:val="Zkladntext"/>
        <w:rPr>
          <w:color w:val="000000" w:themeColor="text1"/>
          <w:szCs w:val="22"/>
          <w:lang w:val="sk-SK"/>
        </w:rPr>
      </w:pPr>
    </w:p>
    <w:p w:rsidR="000B62EB" w:rsidRPr="007A31CC" w:rsidRDefault="00C9279C" w:rsidP="000B62EB">
      <w:pPr>
        <w:pStyle w:val="Zkladntext"/>
        <w:rPr>
          <w:color w:val="000000" w:themeColor="text1"/>
          <w:szCs w:val="22"/>
          <w:lang w:val="sk-SK"/>
        </w:rPr>
      </w:pPr>
      <w:r w:rsidRPr="007A31CC">
        <w:rPr>
          <w:color w:val="000000" w:themeColor="text1"/>
          <w:szCs w:val="22"/>
          <w:lang w:val="sk-SK"/>
        </w:rPr>
        <w:t>Povinný prídel do zákonného rezervného fondu nie je potrebný, pretože zákonný rezervný fond už dosiahol svoju maximálnu hranicu stanovenú v právnych predpisoch a v spoločenskej zmluve.</w:t>
      </w:r>
    </w:p>
    <w:p w:rsidR="004A7C5B" w:rsidRPr="007A31CC" w:rsidRDefault="00180452" w:rsidP="00B04402">
      <w:pPr>
        <w:pStyle w:val="Nadpis1"/>
        <w:rPr>
          <w:color w:val="000000" w:themeColor="text1"/>
        </w:rPr>
      </w:pPr>
      <w:bookmarkStart w:id="711" w:name="_Toc156113674"/>
      <w:r w:rsidRPr="007A31CC">
        <w:rPr>
          <w:color w:val="000000" w:themeColor="text1"/>
        </w:rPr>
        <w:br w:type="page"/>
      </w:r>
      <w:r w:rsidR="00C9279C" w:rsidRPr="007A31CC">
        <w:rPr>
          <w:color w:val="000000" w:themeColor="text1"/>
        </w:rPr>
        <w:lastRenderedPageBreak/>
        <w:t>INFORMÁCIE O PREHĽADE PEŇAŽNÝCH TOKOV</w:t>
      </w:r>
      <w:bookmarkEnd w:id="711"/>
    </w:p>
    <w:p w:rsidR="001239B8" w:rsidRPr="007A31CC" w:rsidRDefault="001239B8">
      <w:pPr>
        <w:rPr>
          <w:color w:val="000000" w:themeColor="text1"/>
          <w:szCs w:val="22"/>
          <w:lang w:val="sk-SK"/>
        </w:rPr>
      </w:pPr>
    </w:p>
    <w:p w:rsidR="004A7C5B" w:rsidRPr="007A31CC" w:rsidRDefault="00C9279C" w:rsidP="007E70D9">
      <w:pPr>
        <w:pStyle w:val="Nadpis2"/>
        <w:rPr>
          <w:color w:val="000000" w:themeColor="text1"/>
          <w:lang w:val="sk-SK"/>
        </w:rPr>
      </w:pPr>
      <w:bookmarkStart w:id="712" w:name="_Toc156113675"/>
      <w:r w:rsidRPr="007A31CC">
        <w:rPr>
          <w:color w:val="000000" w:themeColor="text1"/>
          <w:lang w:val="sk-SK"/>
        </w:rPr>
        <w:t>Informácie o peňažných  tokoch, ktorými sú:</w:t>
      </w:r>
      <w:bookmarkEnd w:id="712"/>
    </w:p>
    <w:p w:rsidR="002952D1" w:rsidRPr="007A31CC" w:rsidRDefault="002952D1" w:rsidP="002952D1">
      <w:pPr>
        <w:rPr>
          <w:color w:val="000000" w:themeColor="text1"/>
          <w:szCs w:val="22"/>
          <w:lang w:val="sk-SK"/>
        </w:rPr>
      </w:pPr>
    </w:p>
    <w:p w:rsidR="004A7C5B" w:rsidRPr="007A31CC" w:rsidRDefault="00C9279C" w:rsidP="00B41D19">
      <w:pPr>
        <w:numPr>
          <w:ilvl w:val="0"/>
          <w:numId w:val="38"/>
        </w:numPr>
        <w:ind w:hanging="76"/>
        <w:rPr>
          <w:color w:val="000000" w:themeColor="text1"/>
          <w:szCs w:val="22"/>
          <w:lang w:val="sk-SK"/>
        </w:rPr>
      </w:pPr>
      <w:r w:rsidRPr="007A31CC">
        <w:rPr>
          <w:color w:val="000000" w:themeColor="text1"/>
          <w:szCs w:val="22"/>
          <w:lang w:val="sk-SK"/>
        </w:rPr>
        <w:t>príjmy a výdavky peňažných prostriedkov,</w:t>
      </w:r>
    </w:p>
    <w:p w:rsidR="004A7C5B" w:rsidRPr="007A31CC" w:rsidRDefault="00C9279C" w:rsidP="00B41D19">
      <w:pPr>
        <w:numPr>
          <w:ilvl w:val="0"/>
          <w:numId w:val="38"/>
        </w:numPr>
        <w:ind w:hanging="76"/>
        <w:rPr>
          <w:color w:val="000000" w:themeColor="text1"/>
          <w:szCs w:val="22"/>
          <w:lang w:val="sk-SK"/>
        </w:rPr>
      </w:pPr>
      <w:r w:rsidRPr="007A31CC">
        <w:rPr>
          <w:color w:val="000000" w:themeColor="text1"/>
          <w:szCs w:val="22"/>
          <w:lang w:val="sk-SK"/>
        </w:rPr>
        <w:t>prírastky a úbytky peňažných ekvivalentov.</w:t>
      </w:r>
    </w:p>
    <w:p w:rsidR="004A7C5B" w:rsidRPr="007A31CC" w:rsidRDefault="004A7C5B">
      <w:pPr>
        <w:pStyle w:val="Hlavika"/>
        <w:rPr>
          <w:color w:val="000000" w:themeColor="text1"/>
          <w:szCs w:val="22"/>
          <w:lang w:val="sk-SK"/>
        </w:rPr>
      </w:pPr>
    </w:p>
    <w:p w:rsidR="002952D1" w:rsidRPr="007A31CC" w:rsidRDefault="002952D1">
      <w:pPr>
        <w:pStyle w:val="Hlavika"/>
        <w:rPr>
          <w:color w:val="000000" w:themeColor="text1"/>
          <w:szCs w:val="22"/>
          <w:lang w:val="sk-SK"/>
        </w:rPr>
      </w:pPr>
    </w:p>
    <w:p w:rsidR="004A7C5B" w:rsidRPr="007A31CC" w:rsidRDefault="00C9279C" w:rsidP="007E70D9">
      <w:pPr>
        <w:pStyle w:val="Nadpis3"/>
        <w:rPr>
          <w:color w:val="000000" w:themeColor="text1"/>
        </w:rPr>
      </w:pPr>
      <w:r w:rsidRPr="007A31CC">
        <w:rPr>
          <w:color w:val="000000" w:themeColor="text1"/>
        </w:rPr>
        <w:t>Peňažné prostriedky</w:t>
      </w:r>
    </w:p>
    <w:p w:rsidR="002952D1" w:rsidRPr="007A31CC" w:rsidRDefault="002952D1">
      <w:pPr>
        <w:rPr>
          <w:color w:val="000000" w:themeColor="text1"/>
          <w:szCs w:val="22"/>
          <w:lang w:val="sk-SK"/>
        </w:rPr>
      </w:pPr>
    </w:p>
    <w:bookmarkStart w:id="713" w:name="_MON_1392032387"/>
    <w:bookmarkStart w:id="714" w:name="_MON_1392034772"/>
    <w:bookmarkStart w:id="715" w:name="_MON_1388581372"/>
    <w:bookmarkStart w:id="716" w:name="_MON_1389502769"/>
    <w:bookmarkEnd w:id="713"/>
    <w:bookmarkEnd w:id="714"/>
    <w:bookmarkEnd w:id="715"/>
    <w:bookmarkEnd w:id="716"/>
    <w:bookmarkStart w:id="717" w:name="_MON_1392032384"/>
    <w:bookmarkEnd w:id="717"/>
    <w:p w:rsidR="00322E93" w:rsidRPr="007A31CC" w:rsidRDefault="00476659">
      <w:pPr>
        <w:rPr>
          <w:color w:val="000000" w:themeColor="text1"/>
          <w:szCs w:val="22"/>
          <w:lang w:val="sk-SK"/>
        </w:rPr>
      </w:pPr>
      <w:r w:rsidRPr="007A31CC">
        <w:rPr>
          <w:color w:val="000000" w:themeColor="text1"/>
          <w:szCs w:val="22"/>
          <w:lang w:val="sk-SK"/>
        </w:rPr>
        <w:object w:dxaOrig="9525" w:dyaOrig="4153">
          <v:shape id="_x0000_i1059" type="#_x0000_t75" style="width:445.15pt;height:206pt" o:ole="">
            <v:imagedata r:id="rId76" o:title=""/>
            <o:lock v:ext="edit" aspectratio="f"/>
          </v:shape>
          <o:OLEObject Type="Embed" ProgID="Excel.Sheet.12" ShapeID="_x0000_i1059" DrawAspect="Content" ObjectID="_1456565355" r:id="rId77"/>
        </w:object>
      </w:r>
    </w:p>
    <w:p w:rsidR="00F17AE2" w:rsidRPr="007A31CC" w:rsidRDefault="00F17AE2" w:rsidP="008572B9">
      <w:pPr>
        <w:autoSpaceDE w:val="0"/>
        <w:autoSpaceDN w:val="0"/>
        <w:adjustRightInd w:val="0"/>
        <w:rPr>
          <w:rFonts w:cs="TimesNewRomanPSMT"/>
          <w:color w:val="000000" w:themeColor="text1"/>
          <w:szCs w:val="22"/>
          <w:lang w:val="sk-SK"/>
        </w:rPr>
      </w:pPr>
    </w:p>
    <w:p w:rsidR="008572B9" w:rsidRPr="007A31CC" w:rsidRDefault="008572B9" w:rsidP="008572B9">
      <w:pPr>
        <w:autoSpaceDE w:val="0"/>
        <w:autoSpaceDN w:val="0"/>
        <w:adjustRightInd w:val="0"/>
        <w:rPr>
          <w:rFonts w:cs="TimesNewRomanPSMT"/>
          <w:color w:val="000000" w:themeColor="text1"/>
          <w:szCs w:val="22"/>
          <w:lang w:val="sk-SK"/>
        </w:rPr>
      </w:pPr>
      <w:r w:rsidRPr="007A31CC">
        <w:rPr>
          <w:rFonts w:cs="TimesNewRomanPSMT"/>
          <w:color w:val="000000" w:themeColor="text1"/>
          <w:szCs w:val="22"/>
          <w:lang w:val="sk-SK"/>
        </w:rPr>
        <w:t xml:space="preserve">Peňažnými prostriedkami (angl. </w:t>
      </w:r>
      <w:proofErr w:type="spellStart"/>
      <w:r w:rsidRPr="007A31CC">
        <w:rPr>
          <w:rFonts w:cs="TimesNewRomanPSMT"/>
          <w:color w:val="000000" w:themeColor="text1"/>
          <w:szCs w:val="22"/>
          <w:lang w:val="sk-SK"/>
        </w:rPr>
        <w:t>cash</w:t>
      </w:r>
      <w:proofErr w:type="spellEnd"/>
      <w:r w:rsidRPr="007A31CC">
        <w:rPr>
          <w:rFonts w:cs="TimesNewRomanPSMT"/>
          <w:color w:val="000000" w:themeColor="text1"/>
          <w:szCs w:val="22"/>
          <w:lang w:val="sk-SK"/>
        </w:rPr>
        <w:t>) sa rozumejú peňažné hotovosti, ekvivalenty peňažných hotovostí, peňažné</w:t>
      </w:r>
      <w:r w:rsidR="006C12B1" w:rsidRPr="007A31CC">
        <w:rPr>
          <w:rFonts w:cs="TimesNewRomanPSMT"/>
          <w:color w:val="000000" w:themeColor="text1"/>
          <w:szCs w:val="22"/>
          <w:lang w:val="sk-SK"/>
        </w:rPr>
        <w:t xml:space="preserve"> </w:t>
      </w:r>
      <w:r w:rsidRPr="007A31CC">
        <w:rPr>
          <w:rFonts w:cs="TimesNewRomanPSMT"/>
          <w:color w:val="000000" w:themeColor="text1"/>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7A31CC" w:rsidRDefault="008572B9" w:rsidP="008572B9">
      <w:pPr>
        <w:autoSpaceDE w:val="0"/>
        <w:autoSpaceDN w:val="0"/>
        <w:adjustRightInd w:val="0"/>
        <w:rPr>
          <w:rFonts w:cs="TimesNewRomanPSMT"/>
          <w:color w:val="000000" w:themeColor="text1"/>
          <w:szCs w:val="22"/>
          <w:lang w:val="sk-SK"/>
        </w:rPr>
      </w:pPr>
    </w:p>
    <w:p w:rsidR="001239B8" w:rsidRPr="007A31CC" w:rsidRDefault="001239B8" w:rsidP="008572B9">
      <w:pPr>
        <w:autoSpaceDE w:val="0"/>
        <w:autoSpaceDN w:val="0"/>
        <w:adjustRightInd w:val="0"/>
        <w:rPr>
          <w:rFonts w:cs="TimesNewRomanPSMT"/>
          <w:color w:val="000000" w:themeColor="text1"/>
          <w:szCs w:val="22"/>
          <w:lang w:val="sk-SK"/>
        </w:rPr>
      </w:pPr>
    </w:p>
    <w:p w:rsidR="004A7C5B" w:rsidRPr="007A31CC" w:rsidRDefault="00C9279C" w:rsidP="007E70D9">
      <w:pPr>
        <w:pStyle w:val="Nadpis3"/>
        <w:rPr>
          <w:color w:val="000000" w:themeColor="text1"/>
        </w:rPr>
      </w:pPr>
      <w:r w:rsidRPr="007A31CC">
        <w:rPr>
          <w:color w:val="000000" w:themeColor="text1"/>
        </w:rPr>
        <w:t>Peňažné ekvivalenty</w:t>
      </w:r>
    </w:p>
    <w:p w:rsidR="00322E93" w:rsidRPr="007A31CC" w:rsidRDefault="00322E93">
      <w:pPr>
        <w:rPr>
          <w:color w:val="000000" w:themeColor="text1"/>
          <w:szCs w:val="22"/>
          <w:lang w:val="sk-SK"/>
        </w:rPr>
      </w:pPr>
    </w:p>
    <w:bookmarkStart w:id="718" w:name="_MON_1389502782"/>
    <w:bookmarkStart w:id="719" w:name="_MON_1392032396"/>
    <w:bookmarkStart w:id="720" w:name="_MON_1392032398"/>
    <w:bookmarkEnd w:id="718"/>
    <w:bookmarkEnd w:id="719"/>
    <w:bookmarkEnd w:id="720"/>
    <w:bookmarkStart w:id="721" w:name="_MON_1392034776"/>
    <w:bookmarkEnd w:id="721"/>
    <w:p w:rsidR="00322E93" w:rsidRPr="007A31CC" w:rsidRDefault="00F37BA2">
      <w:pPr>
        <w:rPr>
          <w:color w:val="000000" w:themeColor="text1"/>
          <w:szCs w:val="22"/>
          <w:lang w:val="sk-SK"/>
        </w:rPr>
      </w:pPr>
      <w:r w:rsidRPr="007A31CC">
        <w:rPr>
          <w:color w:val="000000" w:themeColor="text1"/>
          <w:szCs w:val="22"/>
          <w:lang w:val="sk-SK"/>
        </w:rPr>
        <w:object w:dxaOrig="9573" w:dyaOrig="3065">
          <v:shape id="_x0000_i1060" type="#_x0000_t75" style="width:428.25pt;height:140.25pt" o:ole="">
            <v:imagedata r:id="rId78" o:title=""/>
            <o:lock v:ext="edit" aspectratio="f"/>
          </v:shape>
          <o:OLEObject Type="Embed" ProgID="Excel.Sheet.12" ShapeID="_x0000_i1060" DrawAspect="Content" ObjectID="_1456565356" r:id="rId79"/>
        </w:object>
      </w:r>
    </w:p>
    <w:p w:rsidR="00994A89" w:rsidRPr="007A31CC" w:rsidRDefault="00994A89">
      <w:pPr>
        <w:rPr>
          <w:color w:val="000000" w:themeColor="text1"/>
          <w:szCs w:val="22"/>
          <w:lang w:val="sk-SK"/>
        </w:rPr>
      </w:pPr>
    </w:p>
    <w:p w:rsidR="008572B9" w:rsidRPr="007A31CC" w:rsidRDefault="008572B9" w:rsidP="008572B9">
      <w:pPr>
        <w:autoSpaceDE w:val="0"/>
        <w:autoSpaceDN w:val="0"/>
        <w:adjustRightInd w:val="0"/>
        <w:rPr>
          <w:color w:val="000000" w:themeColor="text1"/>
          <w:szCs w:val="22"/>
          <w:lang w:val="sk-SK"/>
        </w:rPr>
      </w:pPr>
      <w:r w:rsidRPr="007A31CC">
        <w:rPr>
          <w:rFonts w:cs="TimesNewRomanPSMT"/>
          <w:color w:val="000000" w:themeColor="text1"/>
          <w:szCs w:val="22"/>
          <w:lang w:val="sk-SK"/>
        </w:rPr>
        <w:t xml:space="preserve">Ekvivalentmi peňažných prostriedkov (angl. </w:t>
      </w:r>
      <w:proofErr w:type="spellStart"/>
      <w:r w:rsidRPr="007A31CC">
        <w:rPr>
          <w:rFonts w:cs="TimesNewRomanPSMT"/>
          <w:color w:val="000000" w:themeColor="text1"/>
          <w:szCs w:val="22"/>
          <w:lang w:val="sk-SK"/>
        </w:rPr>
        <w:t>cash</w:t>
      </w:r>
      <w:proofErr w:type="spellEnd"/>
      <w:r w:rsidRPr="007A31CC">
        <w:rPr>
          <w:rFonts w:cs="TimesNewRomanPSMT"/>
          <w:color w:val="000000" w:themeColor="text1"/>
          <w:szCs w:val="22"/>
          <w:lang w:val="sk-SK"/>
        </w:rPr>
        <w:t xml:space="preserve"> </w:t>
      </w:r>
      <w:proofErr w:type="spellStart"/>
      <w:r w:rsidRPr="007A31CC">
        <w:rPr>
          <w:rFonts w:cs="TimesNewRomanPSMT"/>
          <w:color w:val="000000" w:themeColor="text1"/>
          <w:szCs w:val="22"/>
          <w:lang w:val="sk-SK"/>
        </w:rPr>
        <w:t>equivalents</w:t>
      </w:r>
      <w:proofErr w:type="spellEnd"/>
      <w:r w:rsidRPr="007A31CC">
        <w:rPr>
          <w:rFonts w:cs="TimesNewRomanPSMT"/>
          <w:color w:val="000000" w:themeColor="text1"/>
          <w:szCs w:val="22"/>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7A31CC" w:rsidRDefault="008572B9">
      <w:pPr>
        <w:rPr>
          <w:color w:val="000000" w:themeColor="text1"/>
          <w:szCs w:val="22"/>
          <w:lang w:val="sk-SK"/>
        </w:rPr>
      </w:pPr>
    </w:p>
    <w:p w:rsidR="004A7C5B" w:rsidRPr="007A31CC" w:rsidRDefault="00180452" w:rsidP="007E70D9">
      <w:pPr>
        <w:pStyle w:val="Nadpis2"/>
        <w:rPr>
          <w:color w:val="000000" w:themeColor="text1"/>
          <w:lang w:val="sk-SK"/>
        </w:rPr>
      </w:pPr>
      <w:bookmarkStart w:id="722" w:name="_Toc156113676"/>
      <w:r w:rsidRPr="007A31CC">
        <w:rPr>
          <w:color w:val="000000" w:themeColor="text1"/>
          <w:lang w:val="sk-SK"/>
        </w:rPr>
        <w:br w:type="page"/>
      </w:r>
      <w:r w:rsidR="00C9279C" w:rsidRPr="007A31CC">
        <w:rPr>
          <w:color w:val="000000" w:themeColor="text1"/>
          <w:lang w:val="sk-SK"/>
        </w:rPr>
        <w:lastRenderedPageBreak/>
        <w:t>Peňažné toky v členení na:</w:t>
      </w:r>
      <w:bookmarkEnd w:id="722"/>
    </w:p>
    <w:p w:rsidR="002952D1" w:rsidRPr="007A31CC" w:rsidRDefault="002952D1" w:rsidP="002952D1">
      <w:pPr>
        <w:rPr>
          <w:color w:val="000000" w:themeColor="text1"/>
          <w:szCs w:val="22"/>
          <w:lang w:val="sk-SK"/>
        </w:rPr>
      </w:pPr>
    </w:p>
    <w:p w:rsidR="004A7C5B" w:rsidRPr="007A31CC" w:rsidRDefault="00C9279C" w:rsidP="00B41D19">
      <w:pPr>
        <w:numPr>
          <w:ilvl w:val="0"/>
          <w:numId w:val="38"/>
        </w:numPr>
        <w:ind w:hanging="76"/>
        <w:rPr>
          <w:color w:val="000000" w:themeColor="text1"/>
          <w:szCs w:val="22"/>
          <w:lang w:val="sk-SK"/>
        </w:rPr>
      </w:pPr>
      <w:r w:rsidRPr="007A31CC">
        <w:rPr>
          <w:color w:val="000000" w:themeColor="text1"/>
          <w:szCs w:val="22"/>
          <w:lang w:val="sk-SK"/>
        </w:rPr>
        <w:t>peňažné toky z prevádzkovej činnosti</w:t>
      </w:r>
    </w:p>
    <w:p w:rsidR="004A7C5B" w:rsidRPr="007A31CC" w:rsidRDefault="00C9279C" w:rsidP="00B41D19">
      <w:pPr>
        <w:numPr>
          <w:ilvl w:val="0"/>
          <w:numId w:val="38"/>
        </w:numPr>
        <w:ind w:hanging="76"/>
        <w:rPr>
          <w:color w:val="000000" w:themeColor="text1"/>
          <w:szCs w:val="22"/>
          <w:lang w:val="sk-SK"/>
        </w:rPr>
      </w:pPr>
      <w:r w:rsidRPr="007A31CC">
        <w:rPr>
          <w:color w:val="000000" w:themeColor="text1"/>
          <w:szCs w:val="22"/>
          <w:lang w:val="sk-SK"/>
        </w:rPr>
        <w:t>peňažné toky z investičnej činnosti</w:t>
      </w:r>
    </w:p>
    <w:p w:rsidR="004A7C5B" w:rsidRPr="007A31CC" w:rsidRDefault="00C9279C" w:rsidP="00B41D19">
      <w:pPr>
        <w:numPr>
          <w:ilvl w:val="0"/>
          <w:numId w:val="38"/>
        </w:numPr>
        <w:ind w:hanging="76"/>
        <w:rPr>
          <w:color w:val="000000" w:themeColor="text1"/>
          <w:szCs w:val="22"/>
          <w:lang w:val="sk-SK"/>
        </w:rPr>
      </w:pPr>
      <w:r w:rsidRPr="007A31CC">
        <w:rPr>
          <w:color w:val="000000" w:themeColor="text1"/>
          <w:szCs w:val="22"/>
          <w:lang w:val="sk-SK"/>
        </w:rPr>
        <w:t>peňažné toky z finančnej činnosti</w:t>
      </w:r>
    </w:p>
    <w:p w:rsidR="002952D1" w:rsidRPr="007A31CC" w:rsidRDefault="002952D1">
      <w:pPr>
        <w:rPr>
          <w:color w:val="000000" w:themeColor="text1"/>
          <w:szCs w:val="22"/>
          <w:lang w:val="sk-SK"/>
        </w:rPr>
      </w:pPr>
    </w:p>
    <w:p w:rsidR="006C12B1" w:rsidRPr="007A31CC" w:rsidRDefault="006C12B1">
      <w:pPr>
        <w:rPr>
          <w:color w:val="000000" w:themeColor="text1"/>
          <w:szCs w:val="22"/>
          <w:lang w:val="sk-SK"/>
        </w:rPr>
      </w:pPr>
    </w:p>
    <w:p w:rsidR="004A7C5B" w:rsidRPr="007A31CC" w:rsidRDefault="00C9279C" w:rsidP="007E70D9">
      <w:pPr>
        <w:pStyle w:val="Nadpis2"/>
        <w:rPr>
          <w:color w:val="000000" w:themeColor="text1"/>
          <w:lang w:val="sk-SK"/>
        </w:rPr>
      </w:pPr>
      <w:bookmarkStart w:id="723" w:name="_Toc156113677"/>
      <w:r w:rsidRPr="007A31CC">
        <w:rPr>
          <w:color w:val="000000" w:themeColor="text1"/>
          <w:lang w:val="sk-SK"/>
        </w:rPr>
        <w:t>Metódy vykazovania peňažných tokov</w:t>
      </w:r>
      <w:bookmarkEnd w:id="723"/>
    </w:p>
    <w:p w:rsidR="005E2C5B" w:rsidRPr="007A31CC" w:rsidRDefault="005E2C5B">
      <w:pPr>
        <w:rPr>
          <w:color w:val="000000" w:themeColor="text1"/>
          <w:szCs w:val="22"/>
          <w:lang w:val="sk-SK"/>
        </w:rPr>
      </w:pPr>
    </w:p>
    <w:bookmarkStart w:id="724" w:name="_MON_1387791040"/>
    <w:bookmarkStart w:id="725" w:name="_MON_1387791062"/>
    <w:bookmarkStart w:id="726" w:name="_MON_1387791115"/>
    <w:bookmarkStart w:id="727" w:name="_MON_1389502794"/>
    <w:bookmarkStart w:id="728" w:name="_MON_1389502807"/>
    <w:bookmarkStart w:id="729" w:name="_MON_1387791031"/>
    <w:bookmarkStart w:id="730" w:name="_MON_1392032402"/>
    <w:bookmarkEnd w:id="724"/>
    <w:bookmarkEnd w:id="725"/>
    <w:bookmarkEnd w:id="726"/>
    <w:bookmarkEnd w:id="727"/>
    <w:bookmarkEnd w:id="728"/>
    <w:bookmarkEnd w:id="729"/>
    <w:bookmarkEnd w:id="730"/>
    <w:bookmarkStart w:id="731" w:name="_MON_1392034779"/>
    <w:bookmarkEnd w:id="731"/>
    <w:p w:rsidR="005E2C5B" w:rsidRPr="007A31CC" w:rsidRDefault="00EB11E5">
      <w:pPr>
        <w:rPr>
          <w:color w:val="000000" w:themeColor="text1"/>
          <w:szCs w:val="22"/>
          <w:lang w:val="sk-SK"/>
        </w:rPr>
      </w:pPr>
      <w:r w:rsidRPr="007A31CC">
        <w:rPr>
          <w:color w:val="000000" w:themeColor="text1"/>
          <w:szCs w:val="22"/>
          <w:lang w:val="sk-SK"/>
        </w:rPr>
        <w:object w:dxaOrig="7021" w:dyaOrig="1007">
          <v:shape id="_x0000_i1061" type="#_x0000_t75" style="width:330.55pt;height:50.7pt" o:ole="">
            <v:imagedata r:id="rId80" o:title=""/>
          </v:shape>
          <o:OLEObject Type="Embed" ProgID="Excel.Sheet.12" ShapeID="_x0000_i1061" DrawAspect="Content" ObjectID="_1456565357" r:id="rId81"/>
        </w:object>
      </w:r>
    </w:p>
    <w:p w:rsidR="005E2C5B" w:rsidRPr="007A31CC" w:rsidRDefault="005E2C5B">
      <w:pPr>
        <w:rPr>
          <w:color w:val="000000" w:themeColor="text1"/>
          <w:szCs w:val="22"/>
          <w:lang w:val="sk-SK"/>
        </w:rPr>
      </w:pPr>
    </w:p>
    <w:p w:rsidR="00313194" w:rsidRPr="007A31CC" w:rsidRDefault="00313194">
      <w:pPr>
        <w:pStyle w:val="Hlavika"/>
        <w:rPr>
          <w:color w:val="000000" w:themeColor="text1"/>
          <w:szCs w:val="22"/>
          <w:lang w:val="sk-SK"/>
        </w:rPr>
      </w:pPr>
    </w:p>
    <w:p w:rsidR="004A7C5B" w:rsidRPr="007A31CC" w:rsidRDefault="00C9279C" w:rsidP="007E70D9">
      <w:pPr>
        <w:pStyle w:val="Nadpis2"/>
        <w:rPr>
          <w:color w:val="000000" w:themeColor="text1"/>
          <w:lang w:val="sk-SK"/>
        </w:rPr>
      </w:pPr>
      <w:bookmarkStart w:id="732" w:name="_Toc156113678"/>
      <w:r w:rsidRPr="007A31CC">
        <w:rPr>
          <w:color w:val="000000" w:themeColor="text1"/>
          <w:lang w:val="sk-SK"/>
        </w:rPr>
        <w:t>Skutočnosti, ktoré nemajú priamy vplyv na peňažné toky, ale ovplyvňujú v bežnom účtovnom období štruktúru majetku, záväzkov a vlastného imania</w:t>
      </w:r>
      <w:bookmarkEnd w:id="732"/>
    </w:p>
    <w:p w:rsidR="00322E93" w:rsidRPr="007A31CC" w:rsidRDefault="00322E93">
      <w:pPr>
        <w:rPr>
          <w:color w:val="000000" w:themeColor="text1"/>
          <w:szCs w:val="22"/>
          <w:lang w:val="sk-SK"/>
        </w:rPr>
      </w:pPr>
    </w:p>
    <w:bookmarkStart w:id="733" w:name="_MON_1392032449"/>
    <w:bookmarkStart w:id="734" w:name="_MON_1392034795"/>
    <w:bookmarkStart w:id="735" w:name="_MON_1389502812"/>
    <w:bookmarkStart w:id="736" w:name="_MON_1389502820"/>
    <w:bookmarkEnd w:id="733"/>
    <w:bookmarkEnd w:id="734"/>
    <w:bookmarkEnd w:id="735"/>
    <w:bookmarkEnd w:id="736"/>
    <w:bookmarkStart w:id="737" w:name="_MON_1392032441"/>
    <w:bookmarkEnd w:id="737"/>
    <w:p w:rsidR="00322E93" w:rsidRPr="007A31CC" w:rsidRDefault="00936E82" w:rsidP="00DD541D">
      <w:pPr>
        <w:jc w:val="both"/>
        <w:rPr>
          <w:color w:val="000000" w:themeColor="text1"/>
          <w:szCs w:val="22"/>
          <w:lang w:val="sk-SK"/>
        </w:rPr>
      </w:pPr>
      <w:r w:rsidRPr="007A31CC">
        <w:rPr>
          <w:color w:val="000000" w:themeColor="text1"/>
          <w:szCs w:val="22"/>
          <w:lang w:val="sk-SK"/>
        </w:rPr>
        <w:object w:dxaOrig="9602" w:dyaOrig="4824">
          <v:shape id="_x0000_i1062" type="#_x0000_t75" style="width:447.05pt;height:240.4pt" o:ole="">
            <v:imagedata r:id="rId82" o:title=""/>
          </v:shape>
          <o:OLEObject Type="Embed" ProgID="Excel.Sheet.12" ShapeID="_x0000_i1062" DrawAspect="Content" ObjectID="_1456565358" r:id="rId83"/>
        </w:object>
      </w:r>
    </w:p>
    <w:p w:rsidR="00833CB3" w:rsidRPr="007A31CC" w:rsidRDefault="00833CB3">
      <w:pPr>
        <w:rPr>
          <w:i/>
          <w:color w:val="000000" w:themeColor="text1"/>
          <w:szCs w:val="22"/>
          <w:lang w:val="sk-SK"/>
        </w:rPr>
      </w:pPr>
    </w:p>
    <w:p w:rsidR="001C31D1" w:rsidRPr="007A31CC" w:rsidRDefault="001C31D1">
      <w:pPr>
        <w:rPr>
          <w:color w:val="000000" w:themeColor="text1"/>
          <w:szCs w:val="22"/>
          <w:lang w:val="sk-SK"/>
        </w:rPr>
      </w:pPr>
    </w:p>
    <w:p w:rsidR="001C31D1" w:rsidRPr="007A31CC" w:rsidRDefault="001C31D1">
      <w:pPr>
        <w:rPr>
          <w:noProof/>
          <w:color w:val="000000" w:themeColor="text1"/>
          <w:lang w:val="sk-SK"/>
        </w:rPr>
      </w:pPr>
    </w:p>
    <w:p w:rsidR="001C31D1" w:rsidRPr="007A31CC" w:rsidRDefault="001C31D1">
      <w:pPr>
        <w:rPr>
          <w:noProof/>
          <w:color w:val="000000" w:themeColor="text1"/>
          <w:lang w:val="sk-SK"/>
        </w:rPr>
      </w:pPr>
    </w:p>
    <w:p w:rsidR="00510DA6" w:rsidRPr="007A31CC" w:rsidRDefault="00510DA6">
      <w:pPr>
        <w:rPr>
          <w:color w:val="000000" w:themeColor="text1"/>
          <w:szCs w:val="22"/>
          <w:lang w:val="sk-SK"/>
        </w:rPr>
      </w:pPr>
    </w:p>
    <w:sectPr w:rsidR="00510DA6" w:rsidRPr="007A31CC" w:rsidSect="00CC0B14">
      <w:footerReference w:type="default" r:id="rId84"/>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5F3F" w:rsidRDefault="00695F3F">
      <w:r>
        <w:separator/>
      </w:r>
    </w:p>
  </w:endnote>
  <w:endnote w:type="continuationSeparator" w:id="0">
    <w:p w:rsidR="00695F3F" w:rsidRDefault="00695F3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5F3F" w:rsidRPr="00CC0B14" w:rsidRDefault="00695F3F" w:rsidP="00CC0B14">
    <w:pPr>
      <w:pStyle w:val="Pta"/>
      <w:tabs>
        <w:tab w:val="center" w:pos="4536"/>
        <w:tab w:val="right" w:pos="8505"/>
      </w:tabs>
    </w:pPr>
    <w:r>
      <w:rPr>
        <w:sz w:val="16"/>
      </w:rPr>
      <w:tab/>
    </w:r>
    <w:r w:rsidR="00931DBE" w:rsidRPr="00CC0B14">
      <w:rPr>
        <w:rStyle w:val="slostrany"/>
        <w:sz w:val="16"/>
      </w:rPr>
      <w:fldChar w:fldCharType="begin"/>
    </w:r>
    <w:r w:rsidRPr="00CC0B14">
      <w:rPr>
        <w:rStyle w:val="slostrany"/>
        <w:sz w:val="16"/>
      </w:rPr>
      <w:instrText xml:space="preserve"> PAGE </w:instrText>
    </w:r>
    <w:r w:rsidR="00931DBE" w:rsidRPr="00CC0B14">
      <w:rPr>
        <w:rStyle w:val="slostrany"/>
        <w:sz w:val="16"/>
      </w:rPr>
      <w:fldChar w:fldCharType="separate"/>
    </w:r>
    <w:r w:rsidR="007A31CC">
      <w:rPr>
        <w:rStyle w:val="slostrany"/>
        <w:noProof/>
        <w:sz w:val="16"/>
      </w:rPr>
      <w:t>21</w:t>
    </w:r>
    <w:r w:rsidR="00931DBE" w:rsidRPr="00CC0B14">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5F3F" w:rsidRDefault="00695F3F">
      <w:r>
        <w:separator/>
      </w:r>
    </w:p>
  </w:footnote>
  <w:footnote w:type="continuationSeparator" w:id="0">
    <w:p w:rsidR="00695F3F" w:rsidRDefault="00695F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F4F07BD"/>
    <w:multiLevelType w:val="multilevel"/>
    <w:tmpl w:val="40D0B786"/>
    <w:lvl w:ilvl="0">
      <w:start w:val="14"/>
      <w:numFmt w:val="decimal"/>
      <w:lvlText w:val="%1"/>
      <w:lvlJc w:val="left"/>
      <w:pPr>
        <w:ind w:left="465" w:hanging="465"/>
      </w:pPr>
      <w:rPr>
        <w:rFonts w:hint="default"/>
      </w:rPr>
    </w:lvl>
    <w:lvl w:ilvl="1">
      <w:start w:val="22"/>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0"/>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1"/>
  </w:num>
  <w:num w:numId="15">
    <w:abstractNumId w:val="12"/>
  </w:num>
  <w:num w:numId="16">
    <w:abstractNumId w:val="19"/>
  </w:num>
  <w:num w:numId="17">
    <w:abstractNumId w:val="32"/>
  </w:num>
  <w:num w:numId="18">
    <w:abstractNumId w:val="13"/>
  </w:num>
  <w:num w:numId="19">
    <w:abstractNumId w:val="6"/>
  </w:num>
  <w:num w:numId="20">
    <w:abstractNumId w:val="7"/>
  </w:num>
  <w:num w:numId="21">
    <w:abstractNumId w:val="10"/>
  </w:num>
  <w:num w:numId="22">
    <w:abstractNumId w:val="29"/>
  </w:num>
  <w:num w:numId="23">
    <w:abstractNumId w:val="21"/>
  </w:num>
  <w:num w:numId="24">
    <w:abstractNumId w:val="41"/>
  </w:num>
  <w:num w:numId="25">
    <w:abstractNumId w:val="5"/>
  </w:num>
  <w:num w:numId="26">
    <w:abstractNumId w:val="3"/>
  </w:num>
  <w:num w:numId="27">
    <w:abstractNumId w:val="14"/>
  </w:num>
  <w:num w:numId="28">
    <w:abstractNumId w:val="8"/>
  </w:num>
  <w:num w:numId="29">
    <w:abstractNumId w:val="18"/>
  </w:num>
  <w:num w:numId="30">
    <w:abstractNumId w:val="25"/>
  </w:num>
  <w:num w:numId="31">
    <w:abstractNumId w:val="4"/>
  </w:num>
  <w:num w:numId="32">
    <w:abstractNumId w:val="38"/>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39"/>
  </w:num>
  <w:num w:numId="42">
    <w:abstractNumId w:val="31"/>
  </w:num>
  <w:num w:numId="43">
    <w:abstractNumId w:val="15"/>
  </w:num>
  <w:num w:numId="44">
    <w:abstractNumId w:val="20"/>
  </w:num>
  <w:num w:numId="45">
    <w:abstractNumId w:val="9"/>
  </w:num>
  <w:num w:numId="46">
    <w:abstractNumId w:val="16"/>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61D"/>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979BE"/>
    <w:rsid w:val="000A07B6"/>
    <w:rsid w:val="000A78A6"/>
    <w:rsid w:val="000A7FAB"/>
    <w:rsid w:val="000B23FA"/>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E72AD"/>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535C"/>
    <w:rsid w:val="001777EE"/>
    <w:rsid w:val="00180452"/>
    <w:rsid w:val="00184651"/>
    <w:rsid w:val="00184BA3"/>
    <w:rsid w:val="00185FE0"/>
    <w:rsid w:val="00186622"/>
    <w:rsid w:val="00187065"/>
    <w:rsid w:val="001926DE"/>
    <w:rsid w:val="00193A56"/>
    <w:rsid w:val="00193F12"/>
    <w:rsid w:val="00194346"/>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3F97"/>
    <w:rsid w:val="001E5758"/>
    <w:rsid w:val="001E6AD0"/>
    <w:rsid w:val="001E7892"/>
    <w:rsid w:val="001E7CAA"/>
    <w:rsid w:val="001F00E4"/>
    <w:rsid w:val="001F087D"/>
    <w:rsid w:val="001F1828"/>
    <w:rsid w:val="001F54E3"/>
    <w:rsid w:val="001F5827"/>
    <w:rsid w:val="001F6939"/>
    <w:rsid w:val="00203310"/>
    <w:rsid w:val="002109DB"/>
    <w:rsid w:val="002117B4"/>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5237"/>
    <w:rsid w:val="00267626"/>
    <w:rsid w:val="00267999"/>
    <w:rsid w:val="002715EB"/>
    <w:rsid w:val="00271BEF"/>
    <w:rsid w:val="00275F85"/>
    <w:rsid w:val="00276CB6"/>
    <w:rsid w:val="0027728F"/>
    <w:rsid w:val="0028280D"/>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062"/>
    <w:rsid w:val="002B73D3"/>
    <w:rsid w:val="002C0A6D"/>
    <w:rsid w:val="002C25C7"/>
    <w:rsid w:val="002C5CAE"/>
    <w:rsid w:val="002C7B90"/>
    <w:rsid w:val="002D222B"/>
    <w:rsid w:val="002D52D7"/>
    <w:rsid w:val="002D5E48"/>
    <w:rsid w:val="002E58D1"/>
    <w:rsid w:val="002E59D6"/>
    <w:rsid w:val="002F4436"/>
    <w:rsid w:val="002F608A"/>
    <w:rsid w:val="002F653B"/>
    <w:rsid w:val="002F6801"/>
    <w:rsid w:val="00301FB0"/>
    <w:rsid w:val="00302B5A"/>
    <w:rsid w:val="003035F4"/>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27493"/>
    <w:rsid w:val="00330CC0"/>
    <w:rsid w:val="00334B04"/>
    <w:rsid w:val="00336749"/>
    <w:rsid w:val="0034108A"/>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66EA"/>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0B72"/>
    <w:rsid w:val="00463D42"/>
    <w:rsid w:val="004640B3"/>
    <w:rsid w:val="00464444"/>
    <w:rsid w:val="00464809"/>
    <w:rsid w:val="004713A6"/>
    <w:rsid w:val="00474704"/>
    <w:rsid w:val="00476415"/>
    <w:rsid w:val="00476659"/>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B54C7"/>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0DA6"/>
    <w:rsid w:val="00511723"/>
    <w:rsid w:val="00511AFD"/>
    <w:rsid w:val="00511BAA"/>
    <w:rsid w:val="00511E34"/>
    <w:rsid w:val="00513107"/>
    <w:rsid w:val="005165B4"/>
    <w:rsid w:val="00524082"/>
    <w:rsid w:val="0052556C"/>
    <w:rsid w:val="00525B80"/>
    <w:rsid w:val="00526D12"/>
    <w:rsid w:val="00531CA1"/>
    <w:rsid w:val="00535000"/>
    <w:rsid w:val="00540603"/>
    <w:rsid w:val="00540779"/>
    <w:rsid w:val="00541150"/>
    <w:rsid w:val="00541A7D"/>
    <w:rsid w:val="00542912"/>
    <w:rsid w:val="00543998"/>
    <w:rsid w:val="00545B72"/>
    <w:rsid w:val="005465EA"/>
    <w:rsid w:val="0054742B"/>
    <w:rsid w:val="00552E86"/>
    <w:rsid w:val="00555E36"/>
    <w:rsid w:val="005601AF"/>
    <w:rsid w:val="0056061E"/>
    <w:rsid w:val="00562855"/>
    <w:rsid w:val="0056464D"/>
    <w:rsid w:val="00565CB5"/>
    <w:rsid w:val="00566895"/>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21C8"/>
    <w:rsid w:val="006260AE"/>
    <w:rsid w:val="00626B59"/>
    <w:rsid w:val="00626DEF"/>
    <w:rsid w:val="00627B72"/>
    <w:rsid w:val="00630702"/>
    <w:rsid w:val="00632BC2"/>
    <w:rsid w:val="00633A6F"/>
    <w:rsid w:val="00637F5D"/>
    <w:rsid w:val="006448B8"/>
    <w:rsid w:val="0064509B"/>
    <w:rsid w:val="006472F6"/>
    <w:rsid w:val="006545B7"/>
    <w:rsid w:val="00654B78"/>
    <w:rsid w:val="006560AB"/>
    <w:rsid w:val="00662BF1"/>
    <w:rsid w:val="00662CC7"/>
    <w:rsid w:val="00664FFF"/>
    <w:rsid w:val="0066519B"/>
    <w:rsid w:val="00667FF9"/>
    <w:rsid w:val="006714E7"/>
    <w:rsid w:val="00673C70"/>
    <w:rsid w:val="00675AA7"/>
    <w:rsid w:val="006769B9"/>
    <w:rsid w:val="00686825"/>
    <w:rsid w:val="00686E80"/>
    <w:rsid w:val="00695F3F"/>
    <w:rsid w:val="0069681F"/>
    <w:rsid w:val="00696DBC"/>
    <w:rsid w:val="006A2860"/>
    <w:rsid w:val="006A7751"/>
    <w:rsid w:val="006A7CCC"/>
    <w:rsid w:val="006B08B4"/>
    <w:rsid w:val="006B117A"/>
    <w:rsid w:val="006B4F59"/>
    <w:rsid w:val="006B5696"/>
    <w:rsid w:val="006C12B1"/>
    <w:rsid w:val="006C1AD4"/>
    <w:rsid w:val="006C4BAA"/>
    <w:rsid w:val="006C56EB"/>
    <w:rsid w:val="006C6050"/>
    <w:rsid w:val="006C66D0"/>
    <w:rsid w:val="006C77D1"/>
    <w:rsid w:val="006D1925"/>
    <w:rsid w:val="006D286D"/>
    <w:rsid w:val="006E0B59"/>
    <w:rsid w:val="006E1529"/>
    <w:rsid w:val="006E1767"/>
    <w:rsid w:val="006E6589"/>
    <w:rsid w:val="006F2241"/>
    <w:rsid w:val="006F2469"/>
    <w:rsid w:val="006F3D1E"/>
    <w:rsid w:val="006F548F"/>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425F0"/>
    <w:rsid w:val="00742C5D"/>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68E3"/>
    <w:rsid w:val="00766E2B"/>
    <w:rsid w:val="00767CC3"/>
    <w:rsid w:val="00770B9C"/>
    <w:rsid w:val="00772577"/>
    <w:rsid w:val="00775505"/>
    <w:rsid w:val="00777886"/>
    <w:rsid w:val="007812FA"/>
    <w:rsid w:val="007820B0"/>
    <w:rsid w:val="00791DE3"/>
    <w:rsid w:val="00792352"/>
    <w:rsid w:val="007924CF"/>
    <w:rsid w:val="007929BF"/>
    <w:rsid w:val="007940C1"/>
    <w:rsid w:val="00795538"/>
    <w:rsid w:val="00797F62"/>
    <w:rsid w:val="007A31CC"/>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5554"/>
    <w:rsid w:val="0080218D"/>
    <w:rsid w:val="0080397A"/>
    <w:rsid w:val="0080474A"/>
    <w:rsid w:val="008048E0"/>
    <w:rsid w:val="00804992"/>
    <w:rsid w:val="00804C23"/>
    <w:rsid w:val="00807179"/>
    <w:rsid w:val="00807288"/>
    <w:rsid w:val="00810C58"/>
    <w:rsid w:val="00811829"/>
    <w:rsid w:val="00813033"/>
    <w:rsid w:val="008143D0"/>
    <w:rsid w:val="0081585F"/>
    <w:rsid w:val="00816032"/>
    <w:rsid w:val="00816F13"/>
    <w:rsid w:val="00817198"/>
    <w:rsid w:val="008201F0"/>
    <w:rsid w:val="008202EC"/>
    <w:rsid w:val="008210D7"/>
    <w:rsid w:val="00822A79"/>
    <w:rsid w:val="00825F5E"/>
    <w:rsid w:val="00826CB1"/>
    <w:rsid w:val="00830091"/>
    <w:rsid w:val="00830C4A"/>
    <w:rsid w:val="00833CB3"/>
    <w:rsid w:val="00835FC1"/>
    <w:rsid w:val="008363A0"/>
    <w:rsid w:val="0084010B"/>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74DD4"/>
    <w:rsid w:val="00881C12"/>
    <w:rsid w:val="0088338A"/>
    <w:rsid w:val="0088514B"/>
    <w:rsid w:val="0088531B"/>
    <w:rsid w:val="00886FED"/>
    <w:rsid w:val="00887331"/>
    <w:rsid w:val="0089119E"/>
    <w:rsid w:val="0089218B"/>
    <w:rsid w:val="00894AAA"/>
    <w:rsid w:val="00897AEA"/>
    <w:rsid w:val="008A1530"/>
    <w:rsid w:val="008A2320"/>
    <w:rsid w:val="008A30A1"/>
    <w:rsid w:val="008A3B8C"/>
    <w:rsid w:val="008A4FFC"/>
    <w:rsid w:val="008A61FB"/>
    <w:rsid w:val="008B1622"/>
    <w:rsid w:val="008B18F2"/>
    <w:rsid w:val="008B4689"/>
    <w:rsid w:val="008C04A1"/>
    <w:rsid w:val="008C4705"/>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E7050"/>
    <w:rsid w:val="008F7449"/>
    <w:rsid w:val="008F7998"/>
    <w:rsid w:val="00900E34"/>
    <w:rsid w:val="00904063"/>
    <w:rsid w:val="009049D1"/>
    <w:rsid w:val="00910417"/>
    <w:rsid w:val="00910B63"/>
    <w:rsid w:val="00910F1A"/>
    <w:rsid w:val="00914CD9"/>
    <w:rsid w:val="009160AD"/>
    <w:rsid w:val="00922670"/>
    <w:rsid w:val="00923549"/>
    <w:rsid w:val="00924120"/>
    <w:rsid w:val="00924B40"/>
    <w:rsid w:val="0092618F"/>
    <w:rsid w:val="0093020B"/>
    <w:rsid w:val="009317F7"/>
    <w:rsid w:val="00931DBE"/>
    <w:rsid w:val="00932BA1"/>
    <w:rsid w:val="009333FB"/>
    <w:rsid w:val="00934EA9"/>
    <w:rsid w:val="00935B65"/>
    <w:rsid w:val="00935F45"/>
    <w:rsid w:val="00936E82"/>
    <w:rsid w:val="00937422"/>
    <w:rsid w:val="00937569"/>
    <w:rsid w:val="00941062"/>
    <w:rsid w:val="009414B4"/>
    <w:rsid w:val="00941723"/>
    <w:rsid w:val="0094197F"/>
    <w:rsid w:val="00945825"/>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081"/>
    <w:rsid w:val="00980AB0"/>
    <w:rsid w:val="00982359"/>
    <w:rsid w:val="00982E02"/>
    <w:rsid w:val="00984E49"/>
    <w:rsid w:val="0098588E"/>
    <w:rsid w:val="00992740"/>
    <w:rsid w:val="0099328B"/>
    <w:rsid w:val="00994131"/>
    <w:rsid w:val="00994A89"/>
    <w:rsid w:val="00994BFE"/>
    <w:rsid w:val="009A552E"/>
    <w:rsid w:val="009A5BF9"/>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27CDE"/>
    <w:rsid w:val="00A30C27"/>
    <w:rsid w:val="00A32858"/>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6D1"/>
    <w:rsid w:val="00A809C3"/>
    <w:rsid w:val="00A812ED"/>
    <w:rsid w:val="00A81A12"/>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4D65"/>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0D6D"/>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0E8A"/>
    <w:rsid w:val="00BD2833"/>
    <w:rsid w:val="00BD3186"/>
    <w:rsid w:val="00BD5868"/>
    <w:rsid w:val="00BD5921"/>
    <w:rsid w:val="00BD700A"/>
    <w:rsid w:val="00BD7541"/>
    <w:rsid w:val="00BE1D95"/>
    <w:rsid w:val="00BE6E14"/>
    <w:rsid w:val="00BF0701"/>
    <w:rsid w:val="00BF58CA"/>
    <w:rsid w:val="00C00C77"/>
    <w:rsid w:val="00C03363"/>
    <w:rsid w:val="00C07834"/>
    <w:rsid w:val="00C07CA0"/>
    <w:rsid w:val="00C102DF"/>
    <w:rsid w:val="00C11626"/>
    <w:rsid w:val="00C137A5"/>
    <w:rsid w:val="00C150D7"/>
    <w:rsid w:val="00C16A22"/>
    <w:rsid w:val="00C17FAA"/>
    <w:rsid w:val="00C20FE7"/>
    <w:rsid w:val="00C2172A"/>
    <w:rsid w:val="00C21947"/>
    <w:rsid w:val="00C223A8"/>
    <w:rsid w:val="00C248A1"/>
    <w:rsid w:val="00C31834"/>
    <w:rsid w:val="00C32033"/>
    <w:rsid w:val="00C35B4A"/>
    <w:rsid w:val="00C43F31"/>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A6BC6"/>
    <w:rsid w:val="00DB2878"/>
    <w:rsid w:val="00DB5482"/>
    <w:rsid w:val="00DB5690"/>
    <w:rsid w:val="00DB638F"/>
    <w:rsid w:val="00DC0AF0"/>
    <w:rsid w:val="00DC0AFF"/>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6641"/>
    <w:rsid w:val="00E172C6"/>
    <w:rsid w:val="00E17473"/>
    <w:rsid w:val="00E17F25"/>
    <w:rsid w:val="00E20E96"/>
    <w:rsid w:val="00E21111"/>
    <w:rsid w:val="00E21341"/>
    <w:rsid w:val="00E22038"/>
    <w:rsid w:val="00E24610"/>
    <w:rsid w:val="00E24E68"/>
    <w:rsid w:val="00E26816"/>
    <w:rsid w:val="00E30021"/>
    <w:rsid w:val="00E3384C"/>
    <w:rsid w:val="00E36838"/>
    <w:rsid w:val="00E37F91"/>
    <w:rsid w:val="00E44266"/>
    <w:rsid w:val="00E47FB1"/>
    <w:rsid w:val="00E5087A"/>
    <w:rsid w:val="00E51966"/>
    <w:rsid w:val="00E533F9"/>
    <w:rsid w:val="00E56363"/>
    <w:rsid w:val="00E56AC4"/>
    <w:rsid w:val="00E6225B"/>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11E5"/>
    <w:rsid w:val="00EB3F82"/>
    <w:rsid w:val="00EB5AB3"/>
    <w:rsid w:val="00EB64D2"/>
    <w:rsid w:val="00EC3B98"/>
    <w:rsid w:val="00ED3AEB"/>
    <w:rsid w:val="00ED4450"/>
    <w:rsid w:val="00ED4C05"/>
    <w:rsid w:val="00ED7358"/>
    <w:rsid w:val="00EE0344"/>
    <w:rsid w:val="00EE1690"/>
    <w:rsid w:val="00EE1A6A"/>
    <w:rsid w:val="00EE3B05"/>
    <w:rsid w:val="00EE522D"/>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1BC8"/>
    <w:rsid w:val="00F826A1"/>
    <w:rsid w:val="00F827E1"/>
    <w:rsid w:val="00F829DB"/>
    <w:rsid w:val="00F8357F"/>
    <w:rsid w:val="00F85ABF"/>
    <w:rsid w:val="00F8731B"/>
    <w:rsid w:val="00F87BC3"/>
    <w:rsid w:val="00F907F8"/>
    <w:rsid w:val="00F96541"/>
    <w:rsid w:val="00F96C7D"/>
    <w:rsid w:val="00F96F6B"/>
    <w:rsid w:val="00FA29DD"/>
    <w:rsid w:val="00FA5CBE"/>
    <w:rsid w:val="00FA7AEA"/>
    <w:rsid w:val="00FB172A"/>
    <w:rsid w:val="00FB366C"/>
    <w:rsid w:val="00FB5C20"/>
    <w:rsid w:val="00FC296B"/>
    <w:rsid w:val="00FC7D81"/>
    <w:rsid w:val="00FD52FC"/>
    <w:rsid w:val="00FE2F8F"/>
    <w:rsid w:val="00FE3F34"/>
    <w:rsid w:val="00FE4CE3"/>
    <w:rsid w:val="00FE5EB2"/>
    <w:rsid w:val="00FE624B"/>
    <w:rsid w:val="00FF37E3"/>
    <w:rsid w:val="00FF44FA"/>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Pracovn__h_rok_programu_Microsoft_Office_Excel_97-20031.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2.xlsx"/><Relationship Id="rId21" Type="http://schemas.openxmlformats.org/officeDocument/2006/relationships/package" Target="embeddings/Pracovn__h_rok_programu_Microsoft_Office_Excel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6.xlsx"/><Relationship Id="rId50" Type="http://schemas.openxmlformats.org/officeDocument/2006/relationships/image" Target="media/image22.emf"/><Relationship Id="rId55" Type="http://schemas.openxmlformats.org/officeDocument/2006/relationships/package" Target="embeddings/Pracovn__h_rok_programu_Microsoft_Office_Excel20.xlsx"/><Relationship Id="rId63" Type="http://schemas.openxmlformats.org/officeDocument/2006/relationships/package" Target="embeddings/Pracovn__h_rok_programu_Microsoft_Office_Excel24.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Pracovn__h_rok_programu_Microsoft_Office_Excel28.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8.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1.xlsx"/><Relationship Id="rId40" Type="http://schemas.openxmlformats.org/officeDocument/2006/relationships/image" Target="media/image17.emf"/><Relationship Id="rId45" Type="http://schemas.openxmlformats.org/officeDocument/2006/relationships/package" Target="embeddings/Pracovn__h_rok_programu_Microsoft_Office_Excel15.xlsx"/><Relationship Id="rId53" Type="http://schemas.openxmlformats.org/officeDocument/2006/relationships/package" Target="embeddings/Pracovn__h_rok_programu_Microsoft_Office_Excel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2.xlsx"/><Relationship Id="rId87" Type="http://schemas.microsoft.com/office/2007/relationships/stylesWithEffects" Target="stylesWithEffects.xml"/><Relationship Id="rId5" Type="http://schemas.openxmlformats.org/officeDocument/2006/relationships/webSettings" Target="webSettings.xml"/><Relationship Id="rId61" Type="http://schemas.openxmlformats.org/officeDocument/2006/relationships/package" Target="embeddings/Pracovn__h_rok_programu_Microsoft_Office_Excel23.xlsx"/><Relationship Id="rId82" Type="http://schemas.openxmlformats.org/officeDocument/2006/relationships/image" Target="media/image38.emf"/><Relationship Id="rId19" Type="http://schemas.openxmlformats.org/officeDocument/2006/relationships/package" Target="embeddings/Pracovn__h_rok_programu_Microsoft_Office_Excel4.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Pracovn__h_rok_programu_Microsoft_Office_Excel_97-20033.xls"/><Relationship Id="rId30" Type="http://schemas.openxmlformats.org/officeDocument/2006/relationships/image" Target="media/image12.emf"/><Relationship Id="rId35" Type="http://schemas.openxmlformats.org/officeDocument/2006/relationships/package" Target="embeddings/Pracovn__h_rok_programu_Microsoft_Office_Excel10.xlsx"/><Relationship Id="rId43" Type="http://schemas.openxmlformats.org/officeDocument/2006/relationships/package" Target="embeddings/Pracovn__h_rok_programu_Microsoft_Office_Excel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27.xlsx"/><Relationship Id="rId77" Type="http://schemas.openxmlformats.org/officeDocument/2006/relationships/package" Target="embeddings/Pracovn__h_rok_programu_Microsoft_Office_Excel31.xlsx"/><Relationship Id="rId8" Type="http://schemas.openxmlformats.org/officeDocument/2006/relationships/image" Target="media/image1.emf"/><Relationship Id="rId51" Type="http://schemas.openxmlformats.org/officeDocument/2006/relationships/package" Target="embeddings/Pracovn__h_rok_programu_Microsoft_Office_Excel18.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Pracovn__h_rok_programu_Microsoft_Office_Excel_97-20032.xls"/><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9.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2.xlsx"/><Relationship Id="rId67" Type="http://schemas.openxmlformats.org/officeDocument/2006/relationships/package" Target="embeddings/Pracovn__h_rok_programu_Microsoft_Office_Excel26.xlsx"/><Relationship Id="rId20" Type="http://schemas.openxmlformats.org/officeDocument/2006/relationships/image" Target="media/image7.emf"/><Relationship Id="rId41" Type="http://schemas.openxmlformats.org/officeDocument/2006/relationships/package" Target="embeddings/Pracovn__h_rok_programu_Microsoft_Office_Excel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0.xlsx"/><Relationship Id="rId83" Type="http://schemas.openxmlformats.org/officeDocument/2006/relationships/package" Target="embeddings/Pracovn__h_rok_programu_Microsoft_Office_Excel34.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7.xlsx"/><Relationship Id="rId57" Type="http://schemas.openxmlformats.org/officeDocument/2006/relationships/package" Target="embeddings/Pracovn__h_rok_programu_Microsoft_Office_Excel21.xlsx"/><Relationship Id="rId10" Type="http://schemas.openxmlformats.org/officeDocument/2006/relationships/image" Target="media/image2.emf"/><Relationship Id="rId31" Type="http://schemas.openxmlformats.org/officeDocument/2006/relationships/oleObject" Target="embeddings/Pracovn__h_rok_programu_Microsoft_Office_Excel_97-20034.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5.xlsx"/><Relationship Id="rId73" Type="http://schemas.openxmlformats.org/officeDocument/2006/relationships/package" Target="embeddings/Pracovn__h_rok_programu_Microsoft_Office_Excel29.xlsx"/><Relationship Id="rId78" Type="http://schemas.openxmlformats.org/officeDocument/2006/relationships/image" Target="media/image36.emf"/><Relationship Id="rId81" Type="http://schemas.openxmlformats.org/officeDocument/2006/relationships/package" Target="embeddings/Pracovn__h_rok_programu_Microsoft_Office_Excel33.xlsx"/><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DAAAE1-DC25-4544-8F6B-A565EBC89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30</Pages>
  <Words>3644</Words>
  <Characters>23560</Characters>
  <Application>Microsoft Office Word</Application>
  <DocSecurity>0</DocSecurity>
  <Lines>196</Lines>
  <Paragraphs>54</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27150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verw-ltg</cp:lastModifiedBy>
  <cp:revision>29</cp:revision>
  <cp:lastPrinted>2014-02-03T13:31:00Z</cp:lastPrinted>
  <dcterms:created xsi:type="dcterms:W3CDTF">2014-01-30T18:08:00Z</dcterms:created>
  <dcterms:modified xsi:type="dcterms:W3CDTF">2014-03-17T11:42:00Z</dcterms:modified>
</cp:coreProperties>
</file>