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7C4E" w:rsidRDefault="008C7C4E" w:rsidP="00106D8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A. Základné informácie o účtovnej jednotke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a)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Obchodné meno účtovnej jednotky: </w:t>
      </w:r>
      <w:proofErr w:type="spellStart"/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eclyps</w:t>
      </w:r>
      <w:proofErr w:type="spellEnd"/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 s.r.o.</w:t>
      </w: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Sídlo: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Kladnianska 34, 821 05  Bratislava</w:t>
      </w: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založenia: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26.1.2006</w:t>
      </w: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Dátum vzniku: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23.2.2006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b)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iným prevádzkovateľom živnosti (veľkoobchod)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sprostredkovanie obchodu, služieb a výroby v rozsahu voľnej živnosti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ekonomické a organizačné poradenstvo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poradenské a konzultačné služby v oblasti spracovania údajov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podnikateľské poradenstvo v rozsahu voľnej živnosti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reklamná, inzertná a propagačná činnosť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organizovanie vzdelávacích a odborných kurzov, školení, konferencií a seminárov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poskytovanie softwaru (predaj hotových programov na základe zmluvy s autormi)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nakladanie s výsledkami tvorivej duševnej činnosti so súhlasom autora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konzultačná a poradenská činnosť v oblasti výpočtovej techniky, programového vybavenia a reklamy </w:t>
            </w:r>
          </w:p>
        </w:tc>
        <w:tc>
          <w:tcPr>
            <w:tcW w:w="1650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8C7C4E" w:rsidRDefault="008C7C4E" w:rsidP="008C7C4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47"/>
        <w:gridCol w:w="3149"/>
      </w:tblGrid>
      <w:tr w:rsidR="008C7C4E" w:rsidRPr="008C7C4E" w:rsidTr="009C6D7B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automatizované spracovanie dát </w:t>
            </w:r>
          </w:p>
        </w:tc>
        <w:tc>
          <w:tcPr>
            <w:tcW w:w="1634" w:type="pct"/>
            <w:hideMark/>
          </w:tcPr>
          <w:p w:rsidR="008C7C4E" w:rsidRPr="008C7C4E" w:rsidRDefault="008C7C4E" w:rsidP="008C7C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C7C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 (od: 23.02.2006)</w:t>
            </w:r>
          </w:p>
        </w:tc>
      </w:tr>
    </w:tbl>
    <w:p w:rsidR="008C7C4E" w:rsidRPr="009C6D7B" w:rsidRDefault="009C6D7B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A. </w:t>
      </w:r>
      <w:r>
        <w:rPr>
          <w:rFonts w:ascii="Arial" w:hAnsi="Arial" w:cs="Arial"/>
          <w:b/>
          <w:bCs/>
          <w:color w:val="000000"/>
          <w:sz w:val="20"/>
          <w:szCs w:val="20"/>
        </w:rPr>
        <w:t>d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)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Podnik je neobmedzene ručiacim spoločníkom v iných ÚJ: </w:t>
      </w:r>
      <w:r>
        <w:rPr>
          <w:rFonts w:ascii="Arial" w:hAnsi="Arial" w:cs="Arial"/>
          <w:bCs/>
          <w:color w:val="000000"/>
          <w:sz w:val="20"/>
          <w:szCs w:val="20"/>
        </w:rPr>
        <w:t>Nie.</w:t>
      </w: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Právny dôvod na zostavenie účtovnej závierky:</w:t>
      </w: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2100"/>
        <w:gridCol w:w="464"/>
        <w:gridCol w:w="7366"/>
      </w:tblGrid>
      <w:tr w:rsidR="008C7C4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210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riadna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736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val="x-none"/>
              </w:rPr>
              <w:t>mimoriadna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Pr="009C05AD" w:rsidRDefault="008C7C4E" w:rsidP="008C7C4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r w:rsidR="00A906E5">
        <w:rPr>
          <w:rFonts w:ascii="Arial" w:hAnsi="Arial" w:cs="Arial"/>
          <w:color w:val="000000"/>
          <w:sz w:val="20"/>
          <w:szCs w:val="20"/>
        </w:rPr>
        <w:t>2</w:t>
      </w:r>
      <w:r w:rsidR="009C6D7B">
        <w:rPr>
          <w:rFonts w:ascii="Arial" w:hAnsi="Arial" w:cs="Arial"/>
          <w:color w:val="000000"/>
          <w:sz w:val="20"/>
          <w:szCs w:val="20"/>
        </w:rPr>
        <w:t>1</w:t>
      </w:r>
      <w:r w:rsidR="009C05AD">
        <w:rPr>
          <w:rFonts w:ascii="Arial" w:hAnsi="Arial" w:cs="Arial"/>
          <w:color w:val="000000"/>
          <w:sz w:val="20"/>
          <w:szCs w:val="20"/>
        </w:rPr>
        <w:t>.</w:t>
      </w:r>
      <w:r w:rsidR="00A906E5">
        <w:rPr>
          <w:rFonts w:ascii="Arial" w:hAnsi="Arial" w:cs="Arial"/>
          <w:color w:val="000000"/>
          <w:sz w:val="20"/>
          <w:szCs w:val="20"/>
        </w:rPr>
        <w:t>6</w:t>
      </w:r>
      <w:r w:rsidR="009C05AD">
        <w:rPr>
          <w:rFonts w:ascii="Arial" w:hAnsi="Arial" w:cs="Arial"/>
          <w:color w:val="000000"/>
          <w:sz w:val="20"/>
          <w:szCs w:val="20"/>
        </w:rPr>
        <w:t>.201</w:t>
      </w:r>
      <w:r w:rsidR="009C6D7B">
        <w:rPr>
          <w:rFonts w:ascii="Arial" w:hAnsi="Arial" w:cs="Arial"/>
          <w:color w:val="000000"/>
          <w:sz w:val="20"/>
          <w:szCs w:val="20"/>
        </w:rPr>
        <w:t>3</w:t>
      </w:r>
    </w:p>
    <w:p w:rsidR="008C7C4E" w:rsidRDefault="00106D8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106D8E" w:rsidRDefault="00106D8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106D8E" w:rsidRPr="00106D8E" w:rsidRDefault="00106D8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3772AC" w:rsidRPr="003772AC" w:rsidRDefault="003772AC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:rsidR="008C7C4E" w:rsidRDefault="008C7C4E" w:rsidP="00106D8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i/>
          <w:iCs/>
          <w:color w:val="000000"/>
          <w:lang w:val="x-none"/>
        </w:rPr>
        <w:t>E. Informácie a účtovných zásadách a účtovných metódach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a)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Účtovná jednotka bude nepretržite pokračovať vo svojej činnosti:</w:t>
      </w:r>
    </w:p>
    <w:tbl>
      <w:tblPr>
        <w:tblW w:w="0" w:type="auto"/>
        <w:tblInd w:w="6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720"/>
        <w:gridCol w:w="464"/>
        <w:gridCol w:w="1006"/>
      </w:tblGrid>
      <w:tr w:rsidR="008C7C4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16"/>
              </w:rPr>
              <w:t>X</w:t>
            </w:r>
          </w:p>
        </w:tc>
        <w:tc>
          <w:tcPr>
            <w:tcW w:w="72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C7C4E" w:rsidRDefault="00C77612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Á</w:t>
            </w:r>
            <w:r w:rsidR="008C7C4E"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no</w:t>
            </w:r>
          </w:p>
        </w:tc>
        <w:tc>
          <w:tcPr>
            <w:tcW w:w="4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C7C4E" w:rsidRDefault="008C7C4E">
            <w:pPr>
              <w:tabs>
                <w:tab w:val="left" w:pos="570"/>
              </w:tabs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nie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E. b)</w:t>
      </w:r>
      <w:r>
        <w:rPr>
          <w:rFonts w:ascii="Arial" w:hAnsi="Arial" w:cs="Arial"/>
          <w:b/>
          <w:bCs/>
          <w:sz w:val="20"/>
          <w:szCs w:val="20"/>
          <w:lang w:val="x-none"/>
        </w:rPr>
        <w:tab/>
        <w:t>Zmeny účtovných zásad a metód: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Účtovné metódy a zásady boli aplikované v rámci platného zákona o účtovníctve</w:t>
      </w:r>
      <w:r w:rsidR="003772AC"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c)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oceňovania jednotlivých zložiek majetku a záväzkov:</w:t>
      </w:r>
    </w:p>
    <w:p w:rsidR="003772AC" w:rsidRDefault="003772AC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C7C4E" w:rsidRPr="003772AC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v danom roku dlhodobý nehmotný majetok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C7C4E" w:rsidRPr="003772AC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3772AC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vlastnou činnosťou dlhodobý nehmotný majetok</w:t>
      </w:r>
      <w:r w:rsidR="003772AC">
        <w:rPr>
          <w:rFonts w:ascii="Arial" w:hAnsi="Arial" w:cs="Arial"/>
          <w:b/>
          <w:bCs/>
          <w:sz w:val="20"/>
          <w:szCs w:val="20"/>
        </w:rPr>
        <w:t>.</w:t>
      </w:r>
    </w:p>
    <w:p w:rsidR="008C7C4E" w:rsidRPr="003772AC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</w:t>
      </w:r>
      <w:r w:rsidR="00BB2AD6">
        <w:rPr>
          <w:rFonts w:ascii="Arial" w:hAnsi="Arial" w:cs="Arial"/>
          <w:b/>
          <w:bCs/>
          <w:sz w:val="20"/>
          <w:szCs w:val="20"/>
        </w:rPr>
        <w:t>oceňoval</w:t>
      </w: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dlhodobý hmotný majetok</w:t>
      </w:r>
      <w:r w:rsidR="00BB2AD6">
        <w:rPr>
          <w:rFonts w:ascii="Arial" w:hAnsi="Arial" w:cs="Arial"/>
          <w:b/>
          <w:bCs/>
          <w:sz w:val="20"/>
          <w:szCs w:val="20"/>
        </w:rPr>
        <w:t xml:space="preserve"> obstarávacími cenami</w:t>
      </w:r>
      <w:r w:rsidR="003772AC">
        <w:rPr>
          <w:rFonts w:ascii="Arial" w:hAnsi="Arial" w:cs="Arial"/>
          <w:b/>
          <w:bCs/>
          <w:sz w:val="20"/>
          <w:szCs w:val="20"/>
        </w:rPr>
        <w:t>.</w:t>
      </w:r>
    </w:p>
    <w:p w:rsidR="008C7C4E" w:rsidRPr="003772AC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Podnik v bežnom roku </w:t>
      </w:r>
      <w:r w:rsidR="003772AC">
        <w:rPr>
          <w:rFonts w:ascii="Arial" w:hAnsi="Arial" w:cs="Arial"/>
          <w:b/>
          <w:bCs/>
          <w:sz w:val="20"/>
          <w:szCs w:val="20"/>
        </w:rPr>
        <w:t>ne</w:t>
      </w:r>
      <w:r>
        <w:rPr>
          <w:rFonts w:ascii="Arial" w:hAnsi="Arial" w:cs="Arial"/>
          <w:b/>
          <w:bCs/>
          <w:sz w:val="20"/>
          <w:szCs w:val="20"/>
          <w:lang w:val="x-none"/>
        </w:rPr>
        <w:t>tvoril dlhodobý hmotný majetok vlastnou činnosťou</w:t>
      </w:r>
      <w:r w:rsidR="003772AC">
        <w:rPr>
          <w:rFonts w:ascii="Arial" w:hAnsi="Arial" w:cs="Arial"/>
          <w:b/>
          <w:bCs/>
          <w:sz w:val="20"/>
          <w:szCs w:val="20"/>
        </w:rPr>
        <w:t>.</w:t>
      </w:r>
    </w:p>
    <w:p w:rsidR="008C7C4E" w:rsidRPr="003772AC" w:rsidRDefault="008C7C4E" w:rsidP="008C7C4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nakupoval zásoby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C7C4E" w:rsidRPr="003772AC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 xml:space="preserve">Podnik 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tvoril v bežnom roku zásoby vlastnou výrobou</w:t>
      </w:r>
      <w:r w:rsidR="003772AC">
        <w:rPr>
          <w:rFonts w:ascii="Arial" w:hAnsi="Arial" w:cs="Arial"/>
          <w:b/>
          <w:bCs/>
          <w:color w:val="000000"/>
          <w:sz w:val="20"/>
          <w:szCs w:val="20"/>
        </w:rPr>
        <w:t>.</w:t>
      </w:r>
    </w:p>
    <w:p w:rsidR="008C7C4E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oceňoval peňažné prostriedky, ceniny, pohľadávky, záväzky</w:t>
      </w:r>
    </w:p>
    <w:p w:rsidR="008C7C4E" w:rsidRDefault="008C7C4E" w:rsidP="008C7C4E">
      <w:pPr>
        <w:tabs>
          <w:tab w:val="left" w:pos="285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8)</w:t>
      </w:r>
      <w:r>
        <w:rPr>
          <w:rFonts w:ascii="Arial" w:hAnsi="Arial" w:cs="Arial"/>
          <w:color w:val="000000"/>
          <w:sz w:val="20"/>
          <w:szCs w:val="20"/>
          <w:lang w:val="x-none"/>
        </w:rPr>
        <w:tab/>
        <w:t xml:space="preserve">Peňažné prostriedky a ceniny, pohľadávky pri ich vzniku, záväzky pri ich vzniku oceňoval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menovitou hodnotou</w:t>
      </w:r>
      <w:r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E. d)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zostavenia odpisového plánu dlhodobého majetku:</w:t>
      </w:r>
    </w:p>
    <w:p w:rsidR="008C7C4E" w:rsidRDefault="008C7C4E" w:rsidP="008C7C4E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Spôsob zostavenia účtovného odpisového plánu pre dlhodobý majetok a použité účtovné odpisové metódy pri stanovení účtovných odpisov:</w:t>
      </w:r>
    </w:p>
    <w:tbl>
      <w:tblPr>
        <w:tblW w:w="1041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02"/>
        <w:gridCol w:w="2610"/>
        <w:gridCol w:w="2596"/>
        <w:gridCol w:w="2610"/>
      </w:tblGrid>
      <w:tr w:rsidR="008C7C4E" w:rsidTr="003772AC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8C7C4E" w:rsidTr="003772AC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Nehmotný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rokov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rovnomerný</w:t>
            </w:r>
          </w:p>
        </w:tc>
      </w:tr>
      <w:tr w:rsidR="008C7C4E" w:rsidTr="003772AC">
        <w:trPr>
          <w:trHeight w:val="285"/>
        </w:trPr>
        <w:tc>
          <w:tcPr>
            <w:tcW w:w="26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Hmotný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rovnomerný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8C7C4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2B0FF9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C7C4E" w:rsidRDefault="008C7C4E" w:rsidP="002B0FF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</w:t>
            </w:r>
            <w:r w:rsidR="00106D8E">
              <w:rPr>
                <w:rFonts w:ascii="Arial" w:hAnsi="Arial" w:cs="Arial"/>
                <w:color w:val="000000"/>
                <w:sz w:val="20"/>
                <w:szCs w:val="20"/>
              </w:rPr>
              <w:t>ne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>hmotného majetku vychádzal z požiadavky zákona 431/2002</w:t>
            </w:r>
            <w:r w:rsidR="002B0FF9">
              <w:rPr>
                <w:rFonts w:ascii="Arial" w:hAnsi="Arial" w:cs="Arial"/>
                <w:color w:val="000000"/>
                <w:sz w:val="20"/>
                <w:szCs w:val="20"/>
              </w:rPr>
              <w:t xml:space="preserve"> Z. z.</w:t>
            </w:r>
          </w:p>
        </w:tc>
      </w:tr>
    </w:tbl>
    <w:p w:rsidR="008C7C4E" w:rsidRDefault="002B0FF9" w:rsidP="008C7C4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</w:rPr>
        <w:t>Dodržiavala sa zásada jeho odpísania v účtovníctve najneskôr do 5 rokov od jeho obstarania</w:t>
      </w:r>
      <w:r w:rsidR="008C7C4E">
        <w:rPr>
          <w:rFonts w:ascii="Arial" w:hAnsi="Arial" w:cs="Arial"/>
          <w:color w:val="000000"/>
          <w:sz w:val="20"/>
          <w:szCs w:val="20"/>
          <w:lang w:val="x-none"/>
        </w:rPr>
        <w:t>.</w:t>
      </w:r>
    </w:p>
    <w:p w:rsidR="008C7C4E" w:rsidRPr="002B0FF9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8C7C4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106D8E" w:rsidRDefault="008C7C4E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C7C4E" w:rsidRPr="00642F19" w:rsidRDefault="008C7C4E" w:rsidP="00642F1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hmotného majetku </w:t>
            </w:r>
            <w:r w:rsidR="00642F19"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zostavil interným predpisom</w:t>
            </w:r>
            <w:r w:rsidR="00642F19">
              <w:rPr>
                <w:rFonts w:ascii="Arial" w:hAnsi="Arial" w:cs="Arial"/>
                <w:color w:val="000000"/>
                <w:sz w:val="20"/>
                <w:szCs w:val="20"/>
              </w:rPr>
              <w:t>,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 xml:space="preserve">v ktorom </w:t>
      </w:r>
      <w:r>
        <w:rPr>
          <w:rFonts w:ascii="Arial" w:hAnsi="Arial" w:cs="Arial"/>
          <w:color w:val="000000"/>
          <w:sz w:val="20"/>
          <w:szCs w:val="20"/>
          <w:lang w:val="x-none"/>
        </w:rPr>
        <w:t>vychádzal z predpokladaného opotrebenia zaraďovaného majetku zodpovedajúceho bežným podmienkam jeho používania. Odpisové sadzby pre účtovné a daňové odpisy podnikateľa sa nerovnajú.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tbl>
      <w:tblPr>
        <w:tblW w:w="0" w:type="auto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8"/>
        <w:gridCol w:w="9930"/>
      </w:tblGrid>
      <w:tr w:rsidR="008C7C4E">
        <w:trPr>
          <w:trHeight w:val="285"/>
        </w:trPr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3772AC" w:rsidRDefault="003772AC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993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8C7C4E" w:rsidRDefault="008C7C4E" w:rsidP="00642F19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Odpisový plán účtovných odpisov hmotného majetku </w:t>
            </w:r>
            <w:r w:rsidR="00642F19">
              <w:rPr>
                <w:rFonts w:ascii="Arial" w:hAnsi="Arial" w:cs="Arial"/>
                <w:color w:val="000000"/>
                <w:sz w:val="20"/>
                <w:szCs w:val="20"/>
              </w:rPr>
              <w:t>sa</w:t>
            </w:r>
            <w:r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  <w:t xml:space="preserve"> zostavil interným predpisom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sz w:val="20"/>
          <w:szCs w:val="20"/>
          <w:lang w:val="x-none"/>
        </w:rPr>
        <w:t xml:space="preserve">tak, že za 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základ vzal metódy používané pri vyčísľovaní daňových odpisov. Odpisové sadzby pre účtovné a daňové odpisy podnikateľa sa rovnajú. </w:t>
      </w:r>
    </w:p>
    <w:p w:rsidR="004F3C69" w:rsidRPr="004F3C69" w:rsidRDefault="004F3C69" w:rsidP="008C7C4E">
      <w:pPr>
        <w:autoSpaceDE w:val="0"/>
        <w:autoSpaceDN w:val="0"/>
        <w:adjustRightInd w:val="0"/>
        <w:spacing w:after="0" w:line="240" w:lineRule="auto"/>
        <w:ind w:left="705"/>
        <w:rPr>
          <w:rFonts w:ascii="Arial" w:hAnsi="Arial" w:cs="Arial"/>
          <w:color w:val="000000"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106D8E" w:rsidRPr="00C77612" w:rsidRDefault="00106D8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106D8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i/>
          <w:iCs/>
          <w:lang w:val="x-none"/>
        </w:rPr>
      </w:pPr>
      <w:r>
        <w:rPr>
          <w:rFonts w:ascii="Arial" w:hAnsi="Arial" w:cs="Arial"/>
          <w:b/>
          <w:bCs/>
          <w:i/>
          <w:iCs/>
          <w:lang w:val="x-none"/>
        </w:rPr>
        <w:t>F. Informácie k údajom vykázaným na strane aktív súvahy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Pr="009C05AD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Podnik má</w:t>
      </w:r>
      <w:r w:rsidR="009C05AD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dcérsky, spoločný alebo pridružený podnik:</w:t>
      </w:r>
      <w:r>
        <w:rPr>
          <w:rFonts w:ascii="Arial" w:hAnsi="Arial" w:cs="Arial"/>
          <w:color w:val="000000"/>
          <w:sz w:val="20"/>
          <w:szCs w:val="20"/>
          <w:lang w:val="x-none"/>
        </w:rPr>
        <w:t xml:space="preserve"> </w:t>
      </w:r>
      <w:proofErr w:type="spellStart"/>
      <w:r w:rsidR="009C05AD">
        <w:rPr>
          <w:rFonts w:ascii="Arial" w:hAnsi="Arial" w:cs="Arial"/>
          <w:color w:val="000000"/>
          <w:sz w:val="20"/>
          <w:szCs w:val="20"/>
        </w:rPr>
        <w:t>Weltbiz</w:t>
      </w:r>
      <w:proofErr w:type="spellEnd"/>
      <w:r w:rsidR="009C05AD">
        <w:rPr>
          <w:rFonts w:ascii="Arial" w:hAnsi="Arial" w:cs="Arial"/>
          <w:color w:val="000000"/>
          <w:sz w:val="20"/>
          <w:szCs w:val="20"/>
        </w:rPr>
        <w:t>, a.s.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F. b)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Spôsob a výška poistenia dlhodobého majetku:</w:t>
      </w:r>
    </w:p>
    <w:tbl>
      <w:tblPr>
        <w:tblW w:w="10388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58"/>
        <w:gridCol w:w="2564"/>
        <w:gridCol w:w="2566"/>
      </w:tblGrid>
      <w:tr w:rsidR="008C7C4E" w:rsidTr="002B3907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Poistený majetok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Poistná suma (v celých EUR)</w:t>
            </w: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Platnosť zmluvy od - do</w:t>
            </w:r>
          </w:p>
        </w:tc>
      </w:tr>
      <w:tr w:rsidR="008C7C4E" w:rsidTr="002B3907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2B39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Poistenie automobilov</w:t>
            </w: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2B3907" w:rsidP="00106D8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201</w:t>
            </w:r>
            <w:r w:rsidR="00106D8E">
              <w:rPr>
                <w:rFonts w:ascii="Arial" w:hAnsi="Arial" w:cs="Arial"/>
                <w:sz w:val="16"/>
                <w:szCs w:val="16"/>
              </w:rPr>
              <w:t>3</w:t>
            </w:r>
            <w:r>
              <w:rPr>
                <w:rFonts w:ascii="Arial" w:hAnsi="Arial" w:cs="Arial"/>
                <w:sz w:val="16"/>
                <w:szCs w:val="16"/>
              </w:rPr>
              <w:t>-201</w:t>
            </w:r>
            <w:r w:rsidR="00106D8E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8C7C4E" w:rsidTr="002B3907">
        <w:trPr>
          <w:trHeight w:val="285"/>
        </w:trPr>
        <w:tc>
          <w:tcPr>
            <w:tcW w:w="52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F. n)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Ocenenie dlhodobého finančného majetku ku dňu zostavenia účtovnej závierky:</w:t>
      </w: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228"/>
        <w:gridCol w:w="4260"/>
        <w:gridCol w:w="1860"/>
        <w:gridCol w:w="1920"/>
      </w:tblGrid>
      <w:tr w:rsidR="008C7C4E">
        <w:trPr>
          <w:trHeight w:val="285"/>
        </w:trPr>
        <w:tc>
          <w:tcPr>
            <w:tcW w:w="22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426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Druh ocenenia</w:t>
            </w:r>
          </w:p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(reálnou hodnotou, alebo metódou vlastného imania)</w:t>
            </w:r>
          </w:p>
        </w:tc>
        <w:tc>
          <w:tcPr>
            <w:tcW w:w="378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 xml:space="preserve">Vplyv ocenenia na VH a na výšku </w:t>
            </w: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vlast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. imania</w:t>
            </w:r>
          </w:p>
        </w:tc>
      </w:tr>
      <w:tr w:rsidR="008C7C4E">
        <w:trPr>
          <w:trHeight w:val="285"/>
        </w:trPr>
        <w:tc>
          <w:tcPr>
            <w:tcW w:w="22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426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8C7C4E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2B3907" w:rsidP="002B39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Podiel. cenné papiere</w:t>
            </w: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2B390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metóda vlastného imania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AA5232" w:rsidP="00D03DF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B3907" w:rsidRDefault="00AA523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8C7C4E">
        <w:trPr>
          <w:trHeight w:val="285"/>
        </w:trPr>
        <w:tc>
          <w:tcPr>
            <w:tcW w:w="22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4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9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06D8E" w:rsidRDefault="00106D8E" w:rsidP="008C7C4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06D8E" w:rsidRDefault="00106D8E" w:rsidP="008C7C4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106D8E" w:rsidRPr="00106D8E" w:rsidRDefault="00106D8E" w:rsidP="008C7C4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8C7C4E" w:rsidRDefault="008C7C4E" w:rsidP="00106D8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G.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k údajom vykázaným na strane pasív súvahy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G. a.1, 2, 4, 6) Údaje o vlastnom imaní: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  <w:r>
        <w:rPr>
          <w:rFonts w:ascii="Arial" w:hAnsi="Arial" w:cs="Arial"/>
          <w:color w:val="000000"/>
          <w:sz w:val="20"/>
          <w:szCs w:val="20"/>
          <w:lang w:val="x-none"/>
        </w:rPr>
        <w:t>Popis základného imania, výška upísaného imania nezapísaného v OR: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82"/>
        <w:gridCol w:w="1786"/>
        <w:gridCol w:w="1784"/>
      </w:tblGrid>
      <w:tr w:rsidR="008C7C4E" w:rsidTr="00B213BF">
        <w:trPr>
          <w:trHeight w:val="285"/>
        </w:trPr>
        <w:tc>
          <w:tcPr>
            <w:tcW w:w="66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8C7C4E" w:rsidTr="00B213BF">
        <w:trPr>
          <w:trHeight w:val="285"/>
        </w:trPr>
        <w:tc>
          <w:tcPr>
            <w:tcW w:w="66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Základné imanie celkom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Počet akcií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Nominálna hodnota I akcie (a.s.)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podielov podľa spoločníkov (obchodná spoločnosť)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J-road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, s.r.o.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Zisk na akciu, alebo na podiel na základnom imaní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213BF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Default="00B213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upísaného vlastného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Pr="00B213BF" w:rsidRDefault="00B213BF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Pr="00B213BF" w:rsidRDefault="00B213BF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B213BF" w:rsidTr="00B213BF">
        <w:trPr>
          <w:trHeight w:val="285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Default="00B213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splateného základného imania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Pr="00B213BF" w:rsidRDefault="00B213BF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213BF" w:rsidRPr="00B213BF" w:rsidRDefault="00B213BF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C7C4E" w:rsidTr="00B213BF">
        <w:trPr>
          <w:trHeight w:val="570"/>
        </w:trPr>
        <w:tc>
          <w:tcPr>
            <w:tcW w:w="66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Hodnota vlastných akcií vlastnená účtovnou jednotkou, alebo ňou ovládanými osobami a </w:t>
            </w:r>
            <w:r w:rsidR="002B0FF9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>osobami, v ktorých má účtovná jednotka podstatný vplyv</w:t>
            </w:r>
          </w:p>
        </w:tc>
        <w:tc>
          <w:tcPr>
            <w:tcW w:w="17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7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Default="008C7C4E" w:rsidP="008C7C4E">
      <w:pPr>
        <w:tabs>
          <w:tab w:val="left" w:pos="705"/>
        </w:tabs>
        <w:autoSpaceDE w:val="0"/>
        <w:autoSpaceDN w:val="0"/>
        <w:adjustRightInd w:val="0"/>
        <w:spacing w:after="0" w:line="240" w:lineRule="auto"/>
        <w:ind w:left="705" w:hanging="705"/>
        <w:jc w:val="both"/>
        <w:rPr>
          <w:rFonts w:ascii="Arial" w:hAnsi="Arial" w:cs="Arial"/>
          <w:b/>
          <w:bCs/>
          <w:color w:val="000000"/>
          <w:sz w:val="20"/>
          <w:szCs w:val="20"/>
          <w:lang w:val="x-none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>G. a.5)</w:t>
      </w:r>
      <w:r>
        <w:rPr>
          <w:rFonts w:ascii="Arial" w:hAnsi="Arial" w:cs="Arial"/>
          <w:b/>
          <w:bCs/>
          <w:color w:val="000000"/>
          <w:sz w:val="20"/>
          <w:szCs w:val="20"/>
          <w:lang w:val="x-none"/>
        </w:rPr>
        <w:tab/>
        <w:t>Prehľad o zisku a strate, ktorá nebola účtovaná ako náklad alebo výnos, ale priamo na účty vlastného imania:</w:t>
      </w:r>
    </w:p>
    <w:tbl>
      <w:tblPr>
        <w:tblW w:w="10252" w:type="dxa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6698"/>
        <w:gridCol w:w="1724"/>
        <w:gridCol w:w="1830"/>
      </w:tblGrid>
      <w:tr w:rsidR="008C7C4E" w:rsidTr="00B213BF">
        <w:trPr>
          <w:trHeight w:val="285"/>
        </w:trPr>
        <w:tc>
          <w:tcPr>
            <w:tcW w:w="669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Text</w:t>
            </w:r>
          </w:p>
        </w:tc>
        <w:tc>
          <w:tcPr>
            <w:tcW w:w="355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v celých EUR</w:t>
            </w:r>
          </w:p>
        </w:tc>
      </w:tr>
      <w:tr w:rsidR="008C7C4E" w:rsidTr="00B213BF">
        <w:trPr>
          <w:trHeight w:val="285"/>
        </w:trPr>
        <w:tc>
          <w:tcPr>
            <w:tcW w:w="669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x-none"/>
              </w:rPr>
            </w:pP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BO</w:t>
            </w: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</w:t>
            </w:r>
          </w:p>
        </w:tc>
      </w:tr>
      <w:tr w:rsidR="008C7C4E" w:rsidTr="002B0FF9">
        <w:trPr>
          <w:trHeight w:val="568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Zmeny reálnej hodnoty majetku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B0FF9" w:rsidTr="00B213BF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Default="002B0FF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Zmeny hodnoty majetku pri použití metódy vlastného imania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Pr="00B213BF" w:rsidRDefault="002B0FF9" w:rsidP="00B92F0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Pr="00B213BF" w:rsidRDefault="002B0FF9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-1 672</w:t>
            </w:r>
          </w:p>
        </w:tc>
      </w:tr>
      <w:tr w:rsidR="002B0FF9" w:rsidTr="00B213BF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Default="002B0FF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x-none"/>
              </w:rPr>
              <w:t xml:space="preserve"> Iné prípady: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Default="002B0FF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Default="002B0FF9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2B0FF9" w:rsidTr="00B213BF">
        <w:trPr>
          <w:trHeight w:val="285"/>
        </w:trPr>
        <w:tc>
          <w:tcPr>
            <w:tcW w:w="66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Default="002B0FF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 xml:space="preserve"> Spolu</w:t>
            </w:r>
          </w:p>
        </w:tc>
        <w:tc>
          <w:tcPr>
            <w:tcW w:w="17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Pr="00B213BF" w:rsidRDefault="002B0FF9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B0FF9" w:rsidRPr="00B213BF" w:rsidRDefault="002B0FF9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-1 672</w:t>
            </w:r>
          </w:p>
        </w:tc>
      </w:tr>
    </w:tbl>
    <w:p w:rsidR="00B213BF" w:rsidRDefault="00B213BF" w:rsidP="008C7C4E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color w:val="000000"/>
        </w:rPr>
      </w:pPr>
    </w:p>
    <w:p w:rsidR="008C7C4E" w:rsidRDefault="008C7C4E" w:rsidP="00B213BF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000000"/>
          <w:lang w:val="x-none"/>
        </w:rPr>
      </w:pPr>
      <w:r>
        <w:rPr>
          <w:rFonts w:ascii="Arial" w:hAnsi="Arial" w:cs="Arial"/>
          <w:b/>
          <w:bCs/>
          <w:color w:val="000000"/>
          <w:lang w:val="x-none"/>
        </w:rPr>
        <w:t xml:space="preserve">O.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Informácie o skutočnostiach, ktoré nastali po dni, ku ktorém</w:t>
      </w:r>
      <w:r w:rsidR="00B213BF">
        <w:rPr>
          <w:rFonts w:ascii="Arial" w:hAnsi="Arial" w:cs="Arial"/>
          <w:b/>
          <w:bCs/>
          <w:i/>
          <w:iCs/>
          <w:color w:val="000000"/>
          <w:lang w:val="x-none"/>
        </w:rPr>
        <w:t>u sa zostavuje účtovná závierka</w:t>
      </w:r>
      <w:r w:rsidR="00B213BF">
        <w:rPr>
          <w:rFonts w:ascii="Arial" w:hAnsi="Arial" w:cs="Arial"/>
          <w:b/>
          <w:bCs/>
          <w:i/>
          <w:iCs/>
          <w:color w:val="000000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lang w:val="x-none"/>
        </w:rPr>
        <w:t>do dňa zostavenia účtovnej závierky</w:t>
      </w:r>
    </w:p>
    <w:p w:rsidR="008C7C4E" w:rsidRPr="00B213BF" w:rsidRDefault="00B213BF" w:rsidP="008C7C4E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Nenastali.</w:t>
      </w: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/>
        <w:rPr>
          <w:rFonts w:ascii="Arial" w:hAnsi="Arial" w:cs="Arial"/>
          <w:color w:val="000000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18"/>
          <w:szCs w:val="18"/>
          <w:lang w:val="x-none"/>
        </w:rPr>
      </w:pPr>
      <w:r>
        <w:rPr>
          <w:rFonts w:ascii="Arial" w:hAnsi="Arial" w:cs="Arial"/>
          <w:b/>
          <w:bCs/>
          <w:sz w:val="18"/>
          <w:szCs w:val="18"/>
          <w:lang w:val="x-none"/>
        </w:rPr>
        <w:lastRenderedPageBreak/>
        <w:t>Príloha k opatreniu č. MF/24013/2011-74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18"/>
          <w:szCs w:val="18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Príloha č. 3a k opatreniu č. 4455/2003-92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1. Informácie k časti A. písm. c) prílohy č. 3 o počte zamestnancov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72"/>
        <w:gridCol w:w="3000"/>
        <w:gridCol w:w="3210"/>
      </w:tblGrid>
      <w:tr w:rsidR="008C7C4E" w:rsidTr="009057CD"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0949F2" w:rsidTr="009057CD">
        <w:trPr>
          <w:trHeight w:val="240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Default="000949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Priemerný prepočítaný počet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AC1A33" w:rsidRDefault="000949F2" w:rsidP="00AC1A3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AC1A33" w:rsidRDefault="000949F2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</w:t>
            </w:r>
          </w:p>
        </w:tc>
      </w:tr>
      <w:tr w:rsidR="000949F2" w:rsidTr="009057CD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Default="000949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Stav zamestnancov ku dňu, ku ktorému sa zostavuje účtovná závierka, z toho: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AC1A33" w:rsidRDefault="000949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AC1A33" w:rsidRDefault="000949F2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</w:t>
            </w:r>
          </w:p>
        </w:tc>
      </w:tr>
      <w:tr w:rsidR="000949F2" w:rsidTr="009057CD">
        <w:trPr>
          <w:trHeight w:val="285"/>
        </w:trPr>
        <w:tc>
          <w:tcPr>
            <w:tcW w:w="40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Default="000949F2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počet vedúcich zamestnancov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B213BF" w:rsidRDefault="000949F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32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949F2" w:rsidRPr="00B213BF" w:rsidRDefault="000949F2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072BA" w:rsidRPr="00D072BA" w:rsidRDefault="00D072BA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2. 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1814"/>
        <w:gridCol w:w="1816"/>
        <w:gridCol w:w="1980"/>
        <w:gridCol w:w="1814"/>
      </w:tblGrid>
      <w:tr w:rsidR="008C7C4E" w:rsidTr="00B14D01">
        <w:trPr>
          <w:trHeight w:val="28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Spoločník, akcionár</w:t>
            </w:r>
          </w:p>
        </w:tc>
        <w:tc>
          <w:tcPr>
            <w:tcW w:w="36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podielu na základnom imaní</w:t>
            </w:r>
          </w:p>
        </w:tc>
        <w:tc>
          <w:tcPr>
            <w:tcW w:w="198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na hlasovacích právach v %</w:t>
            </w:r>
          </w:p>
        </w:tc>
        <w:tc>
          <w:tcPr>
            <w:tcW w:w="1814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Iný podiel na ostatných položkách VI ako na ZI</w:t>
            </w:r>
          </w:p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</w:tr>
      <w:tr w:rsidR="008C7C4E" w:rsidTr="00B14D01">
        <w:trPr>
          <w:trHeight w:val="22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absolútne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%</w:t>
            </w:r>
          </w:p>
        </w:tc>
        <w:tc>
          <w:tcPr>
            <w:tcW w:w="198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814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</w:tr>
      <w:tr w:rsidR="008C7C4E" w:rsidTr="00B14D01">
        <w:trPr>
          <w:trHeight w:val="10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</w:tr>
      <w:tr w:rsidR="008C7C4E" w:rsidTr="00B14D01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B213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J-road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, s.r.o.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8C7C4E" w:rsidTr="00B14D01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B14D01">
        <w:trPr>
          <w:trHeight w:val="28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6 639</w:t>
            </w:r>
          </w:p>
        </w:tc>
        <w:tc>
          <w:tcPr>
            <w:tcW w:w="18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B213BF" w:rsidRDefault="00B213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100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3. Informácie k časti F. písm. a) prílohy č. 3 o dlhodobom nehmotnom majetku</w:t>
      </w:r>
    </w:p>
    <w:p w:rsidR="008C7C4E" w:rsidRDefault="008C7C4E" w:rsidP="008C7C4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40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62"/>
        <w:gridCol w:w="1036"/>
        <w:gridCol w:w="824"/>
        <w:gridCol w:w="1020"/>
        <w:gridCol w:w="1110"/>
        <w:gridCol w:w="1006"/>
        <w:gridCol w:w="764"/>
        <w:gridCol w:w="1306"/>
        <w:gridCol w:w="1274"/>
      </w:tblGrid>
      <w:tr w:rsidR="008C7C4E" w:rsidTr="00D072BA">
        <w:trPr>
          <w:trHeight w:val="330"/>
        </w:trPr>
        <w:tc>
          <w:tcPr>
            <w:tcW w:w="206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nehmotný majetok</w:t>
            </w:r>
          </w:p>
        </w:tc>
        <w:tc>
          <w:tcPr>
            <w:tcW w:w="834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D072BA">
        <w:trPr>
          <w:trHeight w:val="1125"/>
        </w:trPr>
        <w:tc>
          <w:tcPr>
            <w:tcW w:w="206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Aktivované náklady na vývoj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Goodwill</w:t>
            </w:r>
            <w:proofErr w:type="spellEnd"/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DNM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DNM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DNM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C7C4E" w:rsidTr="00D072BA">
        <w:trPr>
          <w:trHeight w:val="7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</w:tr>
      <w:tr w:rsidR="008C7C4E" w:rsidTr="00D072BA">
        <w:trPr>
          <w:trHeight w:val="270"/>
        </w:trPr>
        <w:tc>
          <w:tcPr>
            <w:tcW w:w="1040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0F4118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0F4118" w:rsidRDefault="000F4118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7C4E" w:rsidTr="00D072BA">
        <w:trPr>
          <w:trHeight w:val="285"/>
        </w:trPr>
        <w:tc>
          <w:tcPr>
            <w:tcW w:w="1040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962681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0F4118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962681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962681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0F4118" w:rsidRDefault="000F41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6 500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62681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7C4E" w:rsidTr="00D072BA">
        <w:trPr>
          <w:trHeight w:val="285"/>
        </w:trPr>
        <w:tc>
          <w:tcPr>
            <w:tcW w:w="1040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Opravné položky</w:t>
            </w: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D072BA">
        <w:trPr>
          <w:trHeight w:val="285"/>
        </w:trPr>
        <w:tc>
          <w:tcPr>
            <w:tcW w:w="10402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962681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D072BA" w:rsidTr="00D072BA">
        <w:trPr>
          <w:trHeight w:val="285"/>
        </w:trPr>
        <w:tc>
          <w:tcPr>
            <w:tcW w:w="20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 w:rsidP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072BA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48"/>
        <w:gridCol w:w="1020"/>
        <w:gridCol w:w="810"/>
        <w:gridCol w:w="1004"/>
        <w:gridCol w:w="1126"/>
        <w:gridCol w:w="944"/>
        <w:gridCol w:w="766"/>
        <w:gridCol w:w="1290"/>
        <w:gridCol w:w="1350"/>
      </w:tblGrid>
      <w:tr w:rsidR="008C7C4E" w:rsidTr="00962681">
        <w:trPr>
          <w:trHeight w:val="330"/>
        </w:trPr>
        <w:tc>
          <w:tcPr>
            <w:tcW w:w="204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nehmotný majetok</w:t>
            </w:r>
          </w:p>
        </w:tc>
        <w:tc>
          <w:tcPr>
            <w:tcW w:w="831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 w:rsidTr="00962681">
        <w:trPr>
          <w:trHeight w:val="1125"/>
        </w:trPr>
        <w:tc>
          <w:tcPr>
            <w:tcW w:w="204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Aktivované náklady na vývoj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Softvér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Oceniteľné práva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Goodwill</w:t>
            </w:r>
            <w:proofErr w:type="spellEnd"/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DNM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DNM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DNM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C7C4E" w:rsidTr="00962681">
        <w:trPr>
          <w:trHeight w:val="7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</w:tr>
      <w:tr w:rsidR="008C7C4E" w:rsidTr="00962681">
        <w:trPr>
          <w:trHeight w:val="270"/>
        </w:trPr>
        <w:tc>
          <w:tcPr>
            <w:tcW w:w="1035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D072BA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D072BA" w:rsidRDefault="00D072B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</w:tr>
      <w:tr w:rsidR="008C7C4E" w:rsidTr="00962681">
        <w:trPr>
          <w:trHeight w:val="285"/>
        </w:trPr>
        <w:tc>
          <w:tcPr>
            <w:tcW w:w="1035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ED1CEA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5 959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5 959</w:t>
            </w:r>
          </w:p>
        </w:tc>
      </w:tr>
      <w:tr w:rsidR="00ED1CEA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962681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541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962681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541</w:t>
            </w:r>
          </w:p>
        </w:tc>
      </w:tr>
      <w:tr w:rsidR="00ED1CEA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ED1CEA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6 500</w:t>
            </w:r>
          </w:p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7C4E" w:rsidTr="00962681">
        <w:trPr>
          <w:trHeight w:val="285"/>
        </w:trPr>
        <w:tc>
          <w:tcPr>
            <w:tcW w:w="1035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962681">
        <w:trPr>
          <w:trHeight w:val="285"/>
        </w:trPr>
        <w:tc>
          <w:tcPr>
            <w:tcW w:w="10358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ED1CEA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541</w:t>
            </w: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D1CEA" w:rsidRPr="00D072BA" w:rsidRDefault="00ED1CEA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541</w:t>
            </w:r>
          </w:p>
        </w:tc>
      </w:tr>
      <w:tr w:rsidR="00962681" w:rsidTr="00962681">
        <w:trPr>
          <w:trHeight w:val="285"/>
        </w:trPr>
        <w:tc>
          <w:tcPr>
            <w:tcW w:w="20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681" w:rsidRPr="00D072BA" w:rsidRDefault="00962681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072BA" w:rsidRDefault="00D072BA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D072BA" w:rsidRPr="00D072BA" w:rsidRDefault="00D072BA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5. Informácie k časti F. písm. a) prílohy č. 3 o dlhodobom hmotnom majetku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12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82"/>
        <w:gridCol w:w="1110"/>
        <w:gridCol w:w="796"/>
        <w:gridCol w:w="1260"/>
        <w:gridCol w:w="884"/>
        <w:gridCol w:w="1020"/>
        <w:gridCol w:w="886"/>
        <w:gridCol w:w="780"/>
        <w:gridCol w:w="1200"/>
        <w:gridCol w:w="854"/>
        <w:gridCol w:w="884"/>
      </w:tblGrid>
      <w:tr w:rsidR="008C7C4E" w:rsidTr="00C62B4D">
        <w:trPr>
          <w:gridAfter w:val="1"/>
          <w:wAfter w:w="884" w:type="dxa"/>
          <w:trHeight w:val="285"/>
        </w:trPr>
        <w:tc>
          <w:tcPr>
            <w:tcW w:w="158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hmotný majetok</w:t>
            </w:r>
          </w:p>
        </w:tc>
        <w:tc>
          <w:tcPr>
            <w:tcW w:w="879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C62B4D">
        <w:trPr>
          <w:gridAfter w:val="1"/>
          <w:wAfter w:w="884" w:type="dxa"/>
          <w:trHeight w:val="1530"/>
        </w:trPr>
        <w:tc>
          <w:tcPr>
            <w:tcW w:w="158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Pozemky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Samostatné hnuteľné veci a súbory hnuteľných vecí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Pestovateľské celky trvalých porastov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Základné stádo a ťažné zvieratá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DHM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DHM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DHM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C7C4E" w:rsidTr="00C62B4D">
        <w:trPr>
          <w:gridAfter w:val="1"/>
          <w:wAfter w:w="884" w:type="dxa"/>
          <w:trHeight w:val="150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D072BA" w:rsidRDefault="00F452E3" w:rsidP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178 279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D072BA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178 279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9A28C2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9A28C2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F452E3" w:rsidRDefault="00F452E3" w:rsidP="003033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117 55</w:t>
            </w:r>
            <w:r w:rsidR="00303322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F452E3" w:rsidRDefault="00F452E3" w:rsidP="003033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117 55</w:t>
            </w:r>
            <w:r w:rsidR="00303322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D072BA" w:rsidRDefault="00F452E3" w:rsidP="003033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60 7</w:t>
            </w:r>
            <w:r w:rsidR="00303322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D072BA" w:rsidRDefault="00F452E3" w:rsidP="00303322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60 7</w:t>
            </w:r>
            <w:r w:rsidR="00303322">
              <w:rPr>
                <w:rFonts w:ascii="Arial" w:hAnsi="Arial" w:cs="Arial"/>
                <w:b/>
                <w:bCs/>
                <w:sz w:val="16"/>
                <w:szCs w:val="16"/>
              </w:rPr>
              <w:t>30</w:t>
            </w: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Oprávky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93 794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93 794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59 468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59 468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117 550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117 550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35 712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35 712</w:t>
            </w: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C62B4D">
        <w:trPr>
          <w:gridAfter w:val="1"/>
          <w:wAfter w:w="884" w:type="dxa"/>
          <w:trHeight w:val="285"/>
        </w:trPr>
        <w:tc>
          <w:tcPr>
            <w:tcW w:w="1037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Zostatková hodnota </w:t>
            </w:r>
          </w:p>
        </w:tc>
      </w:tr>
      <w:tr w:rsidR="00F452E3" w:rsidTr="00C62B4D">
        <w:trPr>
          <w:gridAfter w:val="1"/>
          <w:wAfter w:w="884" w:type="dxa"/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84 485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452E3" w:rsidRPr="0082098E" w:rsidRDefault="00F452E3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84 485</w:t>
            </w:r>
          </w:p>
        </w:tc>
      </w:tr>
      <w:tr w:rsidR="00C62B4D" w:rsidTr="00C62B4D">
        <w:trPr>
          <w:trHeight w:val="285"/>
        </w:trPr>
        <w:tc>
          <w:tcPr>
            <w:tcW w:w="15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Pr="0082098E" w:rsidRDefault="00F452E3" w:rsidP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25 712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Default="00C62B4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62B4D" w:rsidRPr="0082098E" w:rsidRDefault="00F452E3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25 712</w:t>
            </w:r>
          </w:p>
        </w:tc>
        <w:tc>
          <w:tcPr>
            <w:tcW w:w="884" w:type="dxa"/>
            <w:vAlign w:val="center"/>
          </w:tcPr>
          <w:p w:rsidR="00C62B4D" w:rsidRDefault="00C62B4D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7. Informácie k časti F. písm. j) prílohy č. 3 o dlhodobom finančnom majetku</w:t>
      </w:r>
    </w:p>
    <w:p w:rsidR="008C7C4E" w:rsidRDefault="008C7C4E" w:rsidP="008C7C4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46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8"/>
        <w:gridCol w:w="1094"/>
        <w:gridCol w:w="76"/>
        <w:gridCol w:w="1424"/>
        <w:gridCol w:w="960"/>
        <w:gridCol w:w="930"/>
        <w:gridCol w:w="900"/>
        <w:gridCol w:w="1006"/>
        <w:gridCol w:w="884"/>
        <w:gridCol w:w="1020"/>
        <w:gridCol w:w="690"/>
      </w:tblGrid>
      <w:tr w:rsidR="008C7C4E" w:rsidTr="00AB70D0">
        <w:trPr>
          <w:trHeight w:val="270"/>
        </w:trPr>
        <w:tc>
          <w:tcPr>
            <w:tcW w:w="147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finančný majetok</w:t>
            </w:r>
          </w:p>
        </w:tc>
        <w:tc>
          <w:tcPr>
            <w:tcW w:w="8984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AB70D0">
        <w:trPr>
          <w:trHeight w:val="1395"/>
        </w:trPr>
        <w:tc>
          <w:tcPr>
            <w:tcW w:w="147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DÚJ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Podielové CP a podiely v spoločnosti s podstatným vplyvom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dlhodobé CP a podiely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Pôžičky ÚJ v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kons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. celku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Ostatný DFM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Pôžičky s dobou splatnosti najviac jeden rok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DFM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Poskytnuté preddavky na DFM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</w:tr>
      <w:tr w:rsidR="008C7C4E" w:rsidTr="00AB70D0">
        <w:trPr>
          <w:trHeight w:val="19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17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h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j</w:t>
            </w:r>
          </w:p>
        </w:tc>
      </w:tr>
      <w:tr w:rsidR="008C7C4E" w:rsidTr="00AB70D0">
        <w:trPr>
          <w:trHeight w:val="285"/>
        </w:trPr>
        <w:tc>
          <w:tcPr>
            <w:tcW w:w="10462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Prvotné ocenenie</w:t>
            </w: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Stav na začiatku účtovného </w:t>
            </w: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Prírastky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</w:tr>
      <w:tr w:rsidR="008C7C4E" w:rsidTr="00AB70D0">
        <w:trPr>
          <w:trHeight w:val="285"/>
        </w:trPr>
        <w:tc>
          <w:tcPr>
            <w:tcW w:w="10462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Opravné položky</w:t>
            </w:r>
          </w:p>
        </w:tc>
      </w:tr>
      <w:tr w:rsidR="00AB70D0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Pr="0082098E" w:rsidRDefault="001114DD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Pr="0082098E" w:rsidRDefault="001114DD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Úbytky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AB70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AB70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17 000</w:t>
            </w:r>
          </w:p>
        </w:tc>
      </w:tr>
      <w:tr w:rsidR="008C7C4E" w:rsidTr="00AB70D0">
        <w:trPr>
          <w:trHeight w:val="285"/>
        </w:trPr>
        <w:tc>
          <w:tcPr>
            <w:tcW w:w="10462" w:type="dxa"/>
            <w:gridSpan w:val="11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Účtovná hodnota </w:t>
            </w:r>
          </w:p>
        </w:tc>
      </w:tr>
      <w:tr w:rsidR="00AB70D0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Pr="0082098E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AB70D0" w:rsidRPr="0082098E" w:rsidRDefault="00AB70D0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8C7C4E" w:rsidTr="00AB70D0">
        <w:trPr>
          <w:trHeight w:val="285"/>
        </w:trPr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5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9. Informácie k časti F. písm. i) prílohy č. 3 o štruktúre dlhodobého finančného majetku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2"/>
        <w:gridCol w:w="1426"/>
        <w:gridCol w:w="1694"/>
        <w:gridCol w:w="1696"/>
        <w:gridCol w:w="1694"/>
        <w:gridCol w:w="1696"/>
      </w:tblGrid>
      <w:tr w:rsidR="008C7C4E" w:rsidTr="0082098E">
        <w:trPr>
          <w:trHeight w:val="285"/>
        </w:trPr>
        <w:tc>
          <w:tcPr>
            <w:tcW w:w="215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Obchodné meno a sídlo spoločnosti, v ktorej má ÚJ umiestnený DFM</w:t>
            </w:r>
          </w:p>
        </w:tc>
        <w:tc>
          <w:tcPr>
            <w:tcW w:w="820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82098E">
        <w:trPr>
          <w:trHeight w:val="1395"/>
        </w:trPr>
        <w:tc>
          <w:tcPr>
            <w:tcW w:w="215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ÚJ na ZI v %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Podiel ÚJ na hlasovacích právach v %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Hodnota vlastného imania ÚJ, v ktorej má ÚJ umiestnený DFM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Výsledok hospodárenia ÚJ, v ktorej má ÚJ umiestnený DFM 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Účtovná hodnota DFM</w:t>
            </w:r>
          </w:p>
        </w:tc>
      </w:tr>
      <w:tr w:rsidR="008C7C4E" w:rsidTr="0082098E">
        <w:trPr>
          <w:trHeight w:val="22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25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8C7C4E" w:rsidTr="0082098E">
        <w:trPr>
          <w:trHeight w:val="330"/>
        </w:trPr>
        <w:tc>
          <w:tcPr>
            <w:tcW w:w="1035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Dcérske účtovné jednotky</w:t>
            </w:r>
          </w:p>
        </w:tc>
      </w:tr>
      <w:tr w:rsidR="008C7C4E" w:rsidTr="0082098E">
        <w:trPr>
          <w:trHeight w:val="33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82098E">
        <w:trPr>
          <w:trHeight w:val="330"/>
        </w:trPr>
        <w:tc>
          <w:tcPr>
            <w:tcW w:w="1035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Účtovné jednotky s podstatným vplyvom</w:t>
            </w:r>
          </w:p>
        </w:tc>
      </w:tr>
      <w:tr w:rsidR="008C7C4E" w:rsidTr="0082098E">
        <w:trPr>
          <w:trHeight w:val="33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 w:rsidP="0046738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Weltbiz</w:t>
            </w:r>
            <w:proofErr w:type="spellEnd"/>
            <w:r w:rsidR="00467386">
              <w:rPr>
                <w:rFonts w:ascii="Arial" w:hAnsi="Arial" w:cs="Arial"/>
                <w:sz w:val="16"/>
                <w:szCs w:val="16"/>
              </w:rPr>
              <w:t>, a.s., Klariská 7, 81103  Bratislava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8209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05507B" w:rsidP="001114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-48 </w:t>
            </w:r>
            <w:r w:rsidR="001114DD">
              <w:rPr>
                <w:rFonts w:ascii="Arial" w:hAnsi="Arial" w:cs="Arial"/>
                <w:sz w:val="16"/>
                <w:szCs w:val="16"/>
              </w:rPr>
              <w:t>894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467386" w:rsidRDefault="0005507B" w:rsidP="001114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1114DD">
              <w:rPr>
                <w:rFonts w:ascii="Arial" w:hAnsi="Arial" w:cs="Arial"/>
                <w:sz w:val="16"/>
                <w:szCs w:val="16"/>
              </w:rPr>
              <w:t>825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82098E" w:rsidRDefault="0005507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8C7C4E" w:rsidTr="0082098E">
        <w:trPr>
          <w:trHeight w:val="330"/>
        </w:trPr>
        <w:tc>
          <w:tcPr>
            <w:tcW w:w="1035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Ostatné realizovateľné CP a podiely </w:t>
            </w:r>
          </w:p>
        </w:tc>
      </w:tr>
      <w:tr w:rsidR="008C7C4E" w:rsidTr="0082098E">
        <w:trPr>
          <w:trHeight w:val="33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82098E">
        <w:trPr>
          <w:trHeight w:val="330"/>
        </w:trPr>
        <w:tc>
          <w:tcPr>
            <w:tcW w:w="10358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Obstarávaný DFM na účely vykonania vplyvu v inej ÚJ</w:t>
            </w:r>
          </w:p>
        </w:tc>
      </w:tr>
      <w:tr w:rsidR="008C7C4E" w:rsidTr="0082098E">
        <w:trPr>
          <w:trHeight w:val="330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82098E">
        <w:trPr>
          <w:trHeight w:val="615"/>
        </w:trPr>
        <w:tc>
          <w:tcPr>
            <w:tcW w:w="21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Dlhodobý finančný majetok spolu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1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467386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F02CC" w:rsidRDefault="00FF02CC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F02CC" w:rsidRDefault="00FF02CC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FF02CC" w:rsidRDefault="00FF02CC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576923" w:rsidRDefault="00576923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16. Informácie k časti F. písm. s) prílohy č. 3 o vekovej štruktúre pohľadávok</w:t>
      </w:r>
    </w:p>
    <w:p w:rsidR="008C7C4E" w:rsidRDefault="008C7C4E" w:rsidP="008C7C4E">
      <w:pPr>
        <w:autoSpaceDE w:val="0"/>
        <w:autoSpaceDN w:val="0"/>
        <w:adjustRightInd w:val="0"/>
        <w:spacing w:after="12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502"/>
        <w:gridCol w:w="2266"/>
        <w:gridCol w:w="2264"/>
        <w:gridCol w:w="2266"/>
      </w:tblGrid>
      <w:tr w:rsidR="008C7C4E" w:rsidTr="002547B7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 lehote splatnosti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 lehote splatnosti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spolu</w:t>
            </w:r>
          </w:p>
        </w:tc>
      </w:tr>
      <w:tr w:rsidR="008C7C4E" w:rsidTr="002547B7">
        <w:trPr>
          <w:trHeight w:val="28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25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25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</w:tr>
      <w:tr w:rsidR="008C7C4E" w:rsidTr="002547B7">
        <w:trPr>
          <w:trHeight w:val="28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</w:t>
            </w: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10298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</w:t>
            </w:r>
          </w:p>
        </w:tc>
      </w:tr>
      <w:tr w:rsidR="002547B7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7B7" w:rsidRDefault="002547B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 obchodného styku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7B7" w:rsidRPr="002547B7" w:rsidRDefault="00E74867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80 589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7B7" w:rsidRPr="002547B7" w:rsidRDefault="00E74867" w:rsidP="00BB2AD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12 600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74867" w:rsidRPr="002547B7" w:rsidRDefault="00E74867" w:rsidP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93 189</w:t>
            </w: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dcérskej účtovnej jednotke a materskej účtovnej jednotke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34FCB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34FCB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pohľadávky v rámci konsolidovaného celku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6 000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6 000</w:t>
            </w: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voči spoločníkom, členom a združeniu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Sociálne poistenie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pohľadávky a dotácie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34FCB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22 656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34FCB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22 656</w:t>
            </w: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pohľadávky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1 711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547B7" w:rsidRPr="002547B7" w:rsidRDefault="00E74867" w:rsidP="002547B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1 711</w:t>
            </w:r>
          </w:p>
        </w:tc>
      </w:tr>
      <w:tr w:rsidR="008C7C4E" w:rsidTr="002547B7">
        <w:trPr>
          <w:trHeight w:val="345"/>
        </w:trPr>
        <w:tc>
          <w:tcPr>
            <w:tcW w:w="35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110 956</w:t>
            </w:r>
          </w:p>
        </w:tc>
        <w:tc>
          <w:tcPr>
            <w:tcW w:w="2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12 600</w:t>
            </w:r>
          </w:p>
        </w:tc>
        <w:tc>
          <w:tcPr>
            <w:tcW w:w="22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E7486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123 556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02"/>
        <w:gridCol w:w="3106"/>
        <w:gridCol w:w="3104"/>
      </w:tblGrid>
      <w:tr w:rsidR="008C7C4E" w:rsidTr="00E33E3E"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Pohľadávky podľa zostatkovej</w:t>
            </w:r>
          </w:p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doby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 w:rsidRPr="002547B7" w:rsidTr="00E33E3E">
        <w:trPr>
          <w:trHeight w:val="120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  <w:r w:rsidRPr="002547B7">
              <w:rPr>
                <w:rFonts w:ascii="Arial" w:hAnsi="Arial" w:cs="Arial"/>
                <w:b/>
                <w:sz w:val="16"/>
                <w:szCs w:val="16"/>
                <w:lang w:val="x-none"/>
              </w:rPr>
              <w:t>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25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  <w:r w:rsidRPr="002547B7">
              <w:rPr>
                <w:rFonts w:ascii="Arial" w:hAnsi="Arial" w:cs="Arial"/>
                <w:b/>
                <w:sz w:val="16"/>
                <w:szCs w:val="16"/>
                <w:lang w:val="x-none"/>
              </w:rPr>
              <w:t>B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2547B7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  <w:r w:rsidRPr="002547B7">
              <w:rPr>
                <w:rFonts w:ascii="Arial" w:hAnsi="Arial" w:cs="Arial"/>
                <w:b/>
                <w:sz w:val="16"/>
                <w:szCs w:val="16"/>
                <w:lang w:val="x-none"/>
              </w:rPr>
              <w:t>c</w:t>
            </w: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po lehote splatnosti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2547B7" w:rsidRDefault="00A26B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12 600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2547B7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124 725</w:t>
            </w: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do jedného roka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2547B7" w:rsidRDefault="00A26BC4" w:rsidP="008545B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110 956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2547B7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139 289</w:t>
            </w: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8545B9" w:rsidRDefault="00A26BC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123 556</w:t>
            </w: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Pr="008545B9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264 014</w:t>
            </w: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jeden rok až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so zostatkovou dobou splatnosti dlhšou ako päť rokov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E429F" w:rsidTr="00E33E3E">
        <w:trPr>
          <w:trHeight w:val="345"/>
        </w:trPr>
        <w:tc>
          <w:tcPr>
            <w:tcW w:w="41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pohľadávky spolu</w:t>
            </w:r>
          </w:p>
        </w:tc>
        <w:tc>
          <w:tcPr>
            <w:tcW w:w="31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31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E429F" w:rsidRDefault="00BE429F" w:rsidP="00BE42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18. Informácie k časti F. písm. w) prílohy č. 3 o krátkodobom finančnom majetku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28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688"/>
        <w:gridCol w:w="3000"/>
        <w:gridCol w:w="2594"/>
      </w:tblGrid>
      <w:tr w:rsidR="008C7C4E" w:rsidTr="00E33E3E"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0348D" w:rsidTr="00E33E3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Pokladnica, ceniny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539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1 110</w:t>
            </w:r>
          </w:p>
        </w:tc>
      </w:tr>
      <w:tr w:rsidR="0080348D" w:rsidTr="00E33E3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Bežné bankové účty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580 168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457 462</w:t>
            </w:r>
          </w:p>
        </w:tc>
      </w:tr>
      <w:tr w:rsidR="0080348D" w:rsidTr="00E33E3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Bankové účty termínované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0348D" w:rsidTr="00E33E3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Peniaze na ceste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0348D" w:rsidTr="00E33E3E">
        <w:trPr>
          <w:trHeight w:val="345"/>
        </w:trPr>
        <w:tc>
          <w:tcPr>
            <w:tcW w:w="4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Default="0080348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580 707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0348D" w:rsidRPr="008545B9" w:rsidRDefault="0080348D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458 572</w:t>
            </w:r>
          </w:p>
        </w:tc>
      </w:tr>
    </w:tbl>
    <w:p w:rsidR="00C77612" w:rsidRDefault="00C77612" w:rsidP="008C7C4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 xml:space="preserve">24. Informácie k časti G. písm. a) tretiemu bodu prílohy č. 3 o rozdelení účtovného zisku alebo o </w:t>
      </w:r>
      <w:proofErr w:type="spellStart"/>
      <w:r>
        <w:rPr>
          <w:rFonts w:ascii="Arial" w:hAnsi="Arial" w:cs="Arial"/>
          <w:b/>
          <w:bCs/>
          <w:sz w:val="20"/>
          <w:szCs w:val="20"/>
          <w:lang w:val="x-none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  <w:lang w:val="x-none"/>
        </w:rPr>
        <w:t xml:space="preserve"> účtovnej straty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688"/>
        <w:gridCol w:w="2594"/>
      </w:tblGrid>
      <w:tr w:rsidR="008C7C4E">
        <w:trPr>
          <w:trHeight w:val="765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Účtovný zisk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12729F" w:rsidRDefault="00C76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38 026,25</w:t>
            </w: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Rozdelenie účtovného zisku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zákonného rezervného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štatutárnych a ostatných fondov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do sociálneho fondu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Prídel na zvýšenie základného imania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Úhrada straty minulých období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Prevod do nerozdeleného zisku minulých rokov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2701DD" w:rsidRPr="00474C4F" w:rsidRDefault="00C762A3" w:rsidP="002701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38 026,25</w:t>
            </w: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Rozdelenie podielu na zisku spoločníkom, členom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474C4F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>
        <w:trPr>
          <w:trHeight w:val="330"/>
        </w:trPr>
        <w:tc>
          <w:tcPr>
            <w:tcW w:w="76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5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474C4F" w:rsidRDefault="00C76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38 026,25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25. Informácie k časti G. písm. b) prílohy č. 3 o rezervách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2"/>
        <w:gridCol w:w="2836"/>
        <w:gridCol w:w="614"/>
        <w:gridCol w:w="690"/>
        <w:gridCol w:w="736"/>
        <w:gridCol w:w="2624"/>
      </w:tblGrid>
      <w:tr w:rsidR="008C7C4E" w:rsidTr="00A8650E">
        <w:trPr>
          <w:trHeight w:val="330"/>
        </w:trPr>
        <w:tc>
          <w:tcPr>
            <w:tcW w:w="284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0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A8650E">
        <w:trPr>
          <w:trHeight w:val="345"/>
        </w:trPr>
        <w:tc>
          <w:tcPr>
            <w:tcW w:w="284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C7C4E" w:rsidTr="00A8650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8C7C4E" w:rsidTr="00A8650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8C7C4E" w:rsidTr="00A8650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62A3" w:rsidTr="00A8650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rezervy, z toho: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25 447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1 405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25 447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1 405</w:t>
            </w:r>
          </w:p>
        </w:tc>
      </w:tr>
      <w:tr w:rsidR="00C762A3" w:rsidTr="00A8650E">
        <w:trPr>
          <w:trHeight w:val="330"/>
        </w:trPr>
        <w:tc>
          <w:tcPr>
            <w:tcW w:w="2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Nevyčerpané dovolenky</w:t>
            </w:r>
          </w:p>
        </w:tc>
        <w:tc>
          <w:tcPr>
            <w:tcW w:w="2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18 566</w:t>
            </w:r>
          </w:p>
        </w:tc>
        <w:tc>
          <w:tcPr>
            <w:tcW w:w="6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1 060</w:t>
            </w:r>
          </w:p>
        </w:tc>
        <w:tc>
          <w:tcPr>
            <w:tcW w:w="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18 566</w:t>
            </w:r>
          </w:p>
        </w:tc>
        <w:tc>
          <w:tcPr>
            <w:tcW w:w="7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576923" w:rsidP="002701D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1 060</w:t>
            </w:r>
          </w:p>
        </w:tc>
      </w:tr>
    </w:tbl>
    <w:p w:rsidR="00C762A3" w:rsidRDefault="00C762A3" w:rsidP="00C762A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C762A3" w:rsidRDefault="00C762A3" w:rsidP="00C762A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2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50"/>
        <w:gridCol w:w="2744"/>
        <w:gridCol w:w="915"/>
        <w:gridCol w:w="14"/>
        <w:gridCol w:w="652"/>
        <w:gridCol w:w="43"/>
        <w:gridCol w:w="850"/>
        <w:gridCol w:w="2359"/>
      </w:tblGrid>
      <w:tr w:rsidR="00C762A3" w:rsidTr="00C762A3">
        <w:trPr>
          <w:trHeight w:val="349"/>
        </w:trPr>
        <w:tc>
          <w:tcPr>
            <w:tcW w:w="27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7577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C762A3" w:rsidTr="00C762A3">
        <w:trPr>
          <w:trHeight w:val="365"/>
        </w:trPr>
        <w:tc>
          <w:tcPr>
            <w:tcW w:w="275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Použitie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Zrušenie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0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rezervy, z toho: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lastRenderedPageBreak/>
              <w:t>Krátkodobé rezervy, z toho: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34 272</w:t>
            </w: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25 447</w:t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34 272</w:t>
            </w: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25 447</w:t>
            </w: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Nevyčerpané dovolenky</w:t>
            </w: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33 927</w:t>
            </w: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18 566</w:t>
            </w: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33 927</w:t>
            </w: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Pr="00A8650E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18 566</w:t>
            </w: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C762A3" w:rsidTr="00C762A3">
        <w:trPr>
          <w:trHeight w:val="349"/>
        </w:trPr>
        <w:tc>
          <w:tcPr>
            <w:tcW w:w="2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6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8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3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762A3" w:rsidRDefault="00C762A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C762A3" w:rsidRDefault="00C762A3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26. Informácie k časti G. písm. c) a d) prílohy č. 3 o záväzkoch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62"/>
        <w:gridCol w:w="3240"/>
        <w:gridCol w:w="2896"/>
      </w:tblGrid>
      <w:tr w:rsidR="008C7C4E" w:rsidTr="002701DD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76923" w:rsidTr="002701DD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po lehote splatnosti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48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86 294</w:t>
            </w:r>
          </w:p>
        </w:tc>
      </w:tr>
      <w:tr w:rsidR="00576923" w:rsidTr="002701DD">
        <w:trPr>
          <w:trHeight w:val="48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do jedného roka vrátane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340 855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313 838</w:t>
            </w:r>
          </w:p>
        </w:tc>
      </w:tr>
      <w:tr w:rsidR="00576923" w:rsidTr="002701DD">
        <w:trPr>
          <w:trHeight w:val="33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Krátkodobé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340 903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400 132</w:t>
            </w:r>
          </w:p>
        </w:tc>
      </w:tr>
      <w:tr w:rsidR="00576923" w:rsidTr="002701DD">
        <w:trPr>
          <w:trHeight w:val="54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jeden rok až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22 979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31 882</w:t>
            </w:r>
          </w:p>
        </w:tc>
      </w:tr>
      <w:tr w:rsidR="00576923" w:rsidTr="002701DD">
        <w:trPr>
          <w:trHeight w:val="570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Záväzky so zostatkovou dobou splatnosti nad päť rokov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76923" w:rsidTr="002701DD">
        <w:trPr>
          <w:trHeight w:val="345"/>
        </w:trPr>
        <w:tc>
          <w:tcPr>
            <w:tcW w:w="41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Dlhodobé záväzky spolu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A865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22 979</w:t>
            </w:r>
          </w:p>
        </w:tc>
        <w:tc>
          <w:tcPr>
            <w:tcW w:w="28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A8650E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31 882</w:t>
            </w:r>
          </w:p>
        </w:tc>
      </w:tr>
    </w:tbl>
    <w:p w:rsidR="008C7C4E" w:rsidRDefault="008C7C4E" w:rsidP="00576923">
      <w:pPr>
        <w:keepNext/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28. Informácie k časti G. písm. g) prílohy č. 3 o záväzkoch zo sociálneho fondu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762"/>
        <w:gridCol w:w="2760"/>
        <w:gridCol w:w="2776"/>
      </w:tblGrid>
      <w:tr w:rsidR="008C7C4E" w:rsidTr="00E26C28">
        <w:trPr>
          <w:trHeight w:val="57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Začiatočný stav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6 381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6 373</w:t>
            </w: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na ťarchu nákladov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E26C2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1 840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1 695</w:t>
            </w: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Tvorba sociálneho fondu zo zisku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Ostatná tvorba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Tvorba sociálneho fondu spolu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E26C2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1 840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1 695</w:t>
            </w:r>
          </w:p>
        </w:tc>
      </w:tr>
      <w:tr w:rsidR="00576923" w:rsidTr="00E26C28">
        <w:trPr>
          <w:trHeight w:val="330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Čerpanie sociálneho fondu 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B32F5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1 69</w:t>
            </w:r>
            <w:r w:rsidR="00B32F53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1 687</w:t>
            </w:r>
          </w:p>
        </w:tc>
      </w:tr>
      <w:tr w:rsidR="00576923" w:rsidTr="00E26C28">
        <w:trPr>
          <w:trHeight w:val="345"/>
        </w:trPr>
        <w:tc>
          <w:tcPr>
            <w:tcW w:w="47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Default="0057692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Konečný zostatok sociálneho fondu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6 528</w:t>
            </w:r>
          </w:p>
        </w:tc>
        <w:tc>
          <w:tcPr>
            <w:tcW w:w="27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576923" w:rsidRPr="0082613D" w:rsidRDefault="00576923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6 381</w:t>
            </w: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35. Informácie k časti H. písm. a) prílohy č. 3 o tržbách</w:t>
      </w:r>
    </w:p>
    <w:tbl>
      <w:tblPr>
        <w:tblW w:w="1038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2"/>
        <w:gridCol w:w="1096"/>
        <w:gridCol w:w="1800"/>
        <w:gridCol w:w="1094"/>
        <w:gridCol w:w="1800"/>
        <w:gridCol w:w="1096"/>
        <w:gridCol w:w="1800"/>
      </w:tblGrid>
      <w:tr w:rsidR="008C7C4E" w:rsidTr="00603D97">
        <w:trPr>
          <w:trHeight w:val="330"/>
        </w:trPr>
        <w:tc>
          <w:tcPr>
            <w:tcW w:w="170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Oblasť odbytu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A)</w:t>
            </w:r>
          </w:p>
        </w:tc>
        <w:tc>
          <w:tcPr>
            <w:tcW w:w="289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B)</w:t>
            </w:r>
          </w:p>
        </w:tc>
        <w:tc>
          <w:tcPr>
            <w:tcW w:w="289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Typ výrobkov, tovarov, služieb (napríklad C)</w:t>
            </w:r>
          </w:p>
        </w:tc>
      </w:tr>
      <w:tr w:rsidR="008C7C4E" w:rsidTr="00603D97">
        <w:trPr>
          <w:trHeight w:val="900"/>
        </w:trPr>
        <w:tc>
          <w:tcPr>
            <w:tcW w:w="170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 w:rsidTr="00603D97">
        <w:trPr>
          <w:trHeight w:val="12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EB6FC9" w:rsidRPr="005E15A7" w:rsidTr="00603D97">
        <w:trPr>
          <w:trHeight w:val="330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5E15A7">
              <w:rPr>
                <w:rFonts w:ascii="Arial" w:hAnsi="Arial" w:cs="Arial"/>
                <w:b/>
                <w:sz w:val="16"/>
                <w:szCs w:val="16"/>
              </w:rPr>
              <w:t>Služby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8243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618 959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1 016 142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sz w:val="16"/>
                <w:szCs w:val="16"/>
                <w:lang w:val="x-none"/>
              </w:rPr>
            </w:pPr>
          </w:p>
        </w:tc>
      </w:tr>
      <w:tr w:rsidR="00EB6FC9" w:rsidRPr="005E15A7" w:rsidTr="00603D97">
        <w:trPr>
          <w:trHeight w:val="345"/>
        </w:trPr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 w:rsidRPr="005E15A7"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8243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618 959</w:t>
            </w: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1 016 142</w:t>
            </w:r>
          </w:p>
        </w:tc>
        <w:tc>
          <w:tcPr>
            <w:tcW w:w="10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0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EB6FC9" w:rsidRPr="005E15A7" w:rsidRDefault="00EB6F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38. Informácie k časti H. písm. g) prílohy č. 3 o čistom obrate</w:t>
      </w:r>
    </w:p>
    <w:tbl>
      <w:tblPr>
        <w:tblW w:w="1031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62"/>
        <w:gridCol w:w="1876"/>
        <w:gridCol w:w="1874"/>
      </w:tblGrid>
      <w:tr w:rsidR="008C7C4E" w:rsidTr="00A128D9">
        <w:trPr>
          <w:trHeight w:val="9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vlastné výrobky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 predaja služieb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Pr="005F5074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618 959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Pr="005F5074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1 016 142</w:t>
            </w: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Tržby za tovar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zo zákazky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z nehnuteľnosti na predaj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A74BF" w:rsidTr="00A128D9">
        <w:trPr>
          <w:trHeight w:val="330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Iné výnosy súvisiace s bežnou činnosťou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A74BF" w:rsidTr="00A128D9">
        <w:trPr>
          <w:trHeight w:val="345"/>
        </w:trPr>
        <w:tc>
          <w:tcPr>
            <w:tcW w:w="6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Default="000A74B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Čistý obrat celkom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Pr="005F5074" w:rsidRDefault="000A74B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618 959</w:t>
            </w:r>
          </w:p>
        </w:tc>
        <w:tc>
          <w:tcPr>
            <w:tcW w:w="18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A74BF" w:rsidRPr="005F5074" w:rsidRDefault="000A74BF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1 016 142</w:t>
            </w:r>
          </w:p>
        </w:tc>
      </w:tr>
    </w:tbl>
    <w:p w:rsidR="003023AE" w:rsidRPr="003023AE" w:rsidRDefault="003023A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39. Informácie k časti I. prílohy č. 3 o nákladoch</w:t>
      </w:r>
    </w:p>
    <w:tbl>
      <w:tblPr>
        <w:tblW w:w="1029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6518"/>
        <w:gridCol w:w="1904"/>
        <w:gridCol w:w="1876"/>
      </w:tblGrid>
      <w:tr w:rsidR="008C7C4E" w:rsidTr="005F5074">
        <w:trPr>
          <w:trHeight w:val="94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BB10E9" w:rsidTr="005F5074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Náklady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183 652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442 039</w:t>
            </w:r>
          </w:p>
        </w:tc>
      </w:tr>
      <w:tr w:rsidR="00BB10E9" w:rsidTr="005F5074">
        <w:trPr>
          <w:trHeight w:val="375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Náklady voči audítorovi, audítorskej spoločnosti,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náklady za overenie individuálnej účtovnej závierky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6"/>
                <w:szCs w:val="16"/>
                <w:lang w:val="x-none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súvisiace 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daňové poradenstvo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neaudítorské služby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nákladov za poskytnuté služby,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asistenčné a konzultačné služby špecialistov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100 724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325 632</w:t>
            </w: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nájomné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25 221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33 375</w:t>
            </w: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5F507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telekom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služby a internet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6 922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12 292</w:t>
            </w: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Ostatné významné položky nákladov z hospodárskej činnosti,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Finančné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Kurzové straty,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Cs/>
                <w:sz w:val="16"/>
                <w:szCs w:val="16"/>
              </w:rPr>
            </w:pPr>
            <w:r w:rsidRPr="009F7B09">
              <w:rPr>
                <w:rFonts w:ascii="Arial" w:hAnsi="Arial" w:cs="Arial"/>
                <w:iCs/>
                <w:sz w:val="16"/>
                <w:szCs w:val="16"/>
              </w:rPr>
              <w:t>1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9F7B0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kurzové straty ku dňu, ku ktorému sa zostavuje účtovná závierka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  <w:t>Ostatné významné položky finančných nákladov,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i/>
                <w:iCs/>
                <w:sz w:val="16"/>
                <w:szCs w:val="16"/>
                <w:lang w:val="x-none"/>
              </w:rPr>
            </w:pPr>
          </w:p>
        </w:tc>
      </w:tr>
      <w:tr w:rsidR="00BB10E9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nákladové  úroky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1 531</w:t>
            </w: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Pr="005F5074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2 688</w:t>
            </w:r>
          </w:p>
        </w:tc>
      </w:tr>
      <w:tr w:rsidR="00BB10E9" w:rsidTr="005F5074">
        <w:trPr>
          <w:trHeight w:val="39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BB10E9" w:rsidRDefault="00BB10E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6209B" w:rsidTr="005F5074">
        <w:trPr>
          <w:trHeight w:val="330"/>
        </w:trPr>
        <w:tc>
          <w:tcPr>
            <w:tcW w:w="6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09B" w:rsidRDefault="0096209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Mimoriadne náklady, z toho:</w:t>
            </w:r>
          </w:p>
        </w:tc>
        <w:tc>
          <w:tcPr>
            <w:tcW w:w="19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09B" w:rsidRDefault="009620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  <w:tc>
          <w:tcPr>
            <w:tcW w:w="18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6209B" w:rsidRDefault="0096209B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</w:p>
        </w:tc>
      </w:tr>
    </w:tbl>
    <w:p w:rsidR="009F7B09" w:rsidRDefault="009F7B09" w:rsidP="008C7C4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</w:rPr>
      </w:pPr>
    </w:p>
    <w:p w:rsidR="008C7C4E" w:rsidRDefault="008C7C4E" w:rsidP="008C7C4E">
      <w:pPr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lastRenderedPageBreak/>
        <w:t>41. Informácie k časti J. písm. f) a g) prílohy č. 3 o daniach z príjmov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8"/>
        <w:gridCol w:w="2220"/>
        <w:gridCol w:w="750"/>
        <w:gridCol w:w="750"/>
        <w:gridCol w:w="2220"/>
        <w:gridCol w:w="750"/>
        <w:gridCol w:w="750"/>
      </w:tblGrid>
      <w:tr w:rsidR="008C7C4E" w:rsidTr="00465C8C">
        <w:trPr>
          <w:trHeight w:val="645"/>
        </w:trPr>
        <w:tc>
          <w:tcPr>
            <w:tcW w:w="291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Názov položky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  <w:tc>
          <w:tcPr>
            <w:tcW w:w="37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 w:rsidTr="00465C8C">
        <w:trPr>
          <w:trHeight w:val="345"/>
        </w:trPr>
        <w:tc>
          <w:tcPr>
            <w:tcW w:w="291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Základ dane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Daň v %</w:t>
            </w:r>
          </w:p>
        </w:tc>
      </w:tr>
      <w:tr w:rsidR="008C7C4E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g</w:t>
            </w: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pred zdanením, z toho: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2 738,21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60 266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teoretická daň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Daňovo neuznané náklady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65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24 586,85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59 575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Výnosy nepodliehajúce dani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803,84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3 343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AA42E7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Vplyv nezúčtovanej odloženej daňovej pohľadávky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Umorenie daňovej straty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AA42E7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Zmena sadzby dane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65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AA42E7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65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Spolu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65C8C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26 521,22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6 099,88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116 498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22 135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Splatná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6 099,88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22 135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9F7B09" w:rsidTr="00465C8C">
        <w:trPr>
          <w:trHeight w:val="330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Odložená daň z príjmov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9F7B09" w:rsidTr="00465C8C">
        <w:trPr>
          <w:trHeight w:val="345"/>
        </w:trPr>
        <w:tc>
          <w:tcPr>
            <w:tcW w:w="2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 xml:space="preserve">Celková daň z príjmov 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6 099,88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22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x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22 135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F7B09" w:rsidRPr="009A6915" w:rsidRDefault="009F7B09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8C7C4E" w:rsidRDefault="008C7C4E" w:rsidP="008C7C4E">
      <w:pPr>
        <w:keepNext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  <w:r>
        <w:rPr>
          <w:rFonts w:ascii="Arial" w:hAnsi="Arial" w:cs="Arial"/>
          <w:b/>
          <w:bCs/>
          <w:sz w:val="20"/>
          <w:szCs w:val="20"/>
          <w:lang w:val="x-none"/>
        </w:rPr>
        <w:t>47. Informácie k časti P. prílohy č. 3 o zmenách vlastného imania</w:t>
      </w: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1</w:t>
      </w:r>
    </w:p>
    <w:tbl>
      <w:tblPr>
        <w:tblW w:w="10358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08"/>
        <w:gridCol w:w="1590"/>
        <w:gridCol w:w="1590"/>
        <w:gridCol w:w="1590"/>
        <w:gridCol w:w="1590"/>
        <w:gridCol w:w="1590"/>
      </w:tblGrid>
      <w:tr w:rsidR="008C7C4E" w:rsidTr="000255FF">
        <w:trPr>
          <w:trHeight w:val="285"/>
        </w:trPr>
        <w:tc>
          <w:tcPr>
            <w:tcW w:w="240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Bežné účtovné obdobie</w:t>
            </w:r>
          </w:p>
        </w:tc>
      </w:tr>
      <w:tr w:rsidR="008C7C4E" w:rsidTr="000255FF">
        <w:tc>
          <w:tcPr>
            <w:tcW w:w="240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Prírastky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C7C4E" w:rsidTr="000255FF">
        <w:trPr>
          <w:trHeight w:val="16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F90187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-17 000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 w:rsidP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-17 000</w:t>
            </w: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66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Pr="00512109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0255FF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lastRenderedPageBreak/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 w:rsidP="00106D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0255FF" w:rsidRDefault="000255F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0187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339 540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38 026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0255FF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377 566</w:t>
            </w:r>
          </w:p>
        </w:tc>
      </w:tr>
      <w:tr w:rsidR="00F90187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0187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38 026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0255FF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41 540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F9018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-3 514</w:t>
            </w:r>
          </w:p>
        </w:tc>
      </w:tr>
      <w:tr w:rsidR="008C7C4E" w:rsidTr="000255FF">
        <w:trPr>
          <w:trHeight w:val="330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  <w:bookmarkStart w:id="0" w:name="_GoBack"/>
            <w:bookmarkEnd w:id="0"/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45"/>
        </w:trPr>
        <w:tc>
          <w:tcPr>
            <w:tcW w:w="24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</w:p>
    <w:p w:rsidR="008C7C4E" w:rsidRDefault="008C7C4E" w:rsidP="008C7C4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  <w:lang w:val="x-none"/>
        </w:rPr>
      </w:pPr>
      <w:r>
        <w:rPr>
          <w:rFonts w:ascii="Arial" w:hAnsi="Arial" w:cs="Arial"/>
          <w:sz w:val="20"/>
          <w:szCs w:val="20"/>
          <w:lang w:val="x-none"/>
        </w:rPr>
        <w:t>Tabuľka č. 2</w:t>
      </w:r>
    </w:p>
    <w:tbl>
      <w:tblPr>
        <w:tblW w:w="10342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92"/>
        <w:gridCol w:w="1590"/>
        <w:gridCol w:w="1590"/>
        <w:gridCol w:w="1590"/>
        <w:gridCol w:w="1590"/>
        <w:gridCol w:w="1590"/>
      </w:tblGrid>
      <w:tr w:rsidR="008C7C4E" w:rsidTr="000255FF">
        <w:trPr>
          <w:trHeight w:val="285"/>
        </w:trPr>
        <w:tc>
          <w:tcPr>
            <w:tcW w:w="2392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Položka vlastného imania</w:t>
            </w:r>
          </w:p>
        </w:tc>
        <w:tc>
          <w:tcPr>
            <w:tcW w:w="795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Bezprostredne predchádzajúce účtovné obdobie</w:t>
            </w:r>
          </w:p>
        </w:tc>
      </w:tr>
      <w:tr w:rsidR="008C7C4E" w:rsidTr="000255FF">
        <w:tc>
          <w:tcPr>
            <w:tcW w:w="2392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začiatku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Prírastky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 xml:space="preserve">Úbytky 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Presuny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Stav na konci účtovného obdobia</w:t>
            </w:r>
          </w:p>
        </w:tc>
      </w:tr>
      <w:tr w:rsidR="008C7C4E" w:rsidTr="000255FF">
        <w:trPr>
          <w:trHeight w:val="18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c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f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Základné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A9363B" w:rsidRDefault="00A936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A9363B" w:rsidRDefault="00A936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6 639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Vlastné akcie a vlastné obchodné podiely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základného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Pohľadávky za upísané vlastné imanie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Emisné ážio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0187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kapitálové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512109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-15 328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512109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512109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1 672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512109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-17 000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 (nedeliteľný fond) z kapitálových vkladov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majetku a záväzkov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kapitálových účastín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66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Oceňovacie rozdiely z precenenia pri zlúčení, splynutí a rozdelení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Zákonný rezervný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A9363B" w:rsidRDefault="00A936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Pr="00A9363B" w:rsidRDefault="00A9363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664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Nedeliteľný fond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Štatutárne fondy a ostatné fondy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0187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Nerozdelený zisk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410 038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0255FF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70 498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339 540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Neuhradená strata minulých rokov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F90187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Výsledok hospodárenia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229 502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0255FF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191 476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90187" w:rsidRPr="00A9363B" w:rsidRDefault="00F90187" w:rsidP="004D13A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38 026</w:t>
            </w: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Vyplatené dividendy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30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Ostatné položky vlastného imania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8C7C4E" w:rsidTr="000255FF">
        <w:trPr>
          <w:trHeight w:val="345"/>
        </w:trPr>
        <w:tc>
          <w:tcPr>
            <w:tcW w:w="23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Účet 491 - Vlastné imanie fyzickej osoby - podnikateľa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C7C4E" w:rsidRDefault="008C7C4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8C7C4E" w:rsidRDefault="008C7C4E" w:rsidP="008C7C4E">
      <w:pPr>
        <w:keepNext/>
        <w:autoSpaceDE w:val="0"/>
        <w:autoSpaceDN w:val="0"/>
        <w:adjustRightInd w:val="0"/>
        <w:spacing w:after="60" w:line="240" w:lineRule="auto"/>
        <w:rPr>
          <w:rFonts w:ascii="Arial" w:hAnsi="Arial" w:cs="Arial"/>
          <w:b/>
          <w:bCs/>
          <w:sz w:val="20"/>
          <w:szCs w:val="20"/>
          <w:lang w:val="x-none"/>
        </w:rPr>
      </w:pPr>
    </w:p>
    <w:p w:rsidR="005A141D" w:rsidRDefault="008C7C4E">
      <w:r>
        <w:t xml:space="preserve">. . . . . </w:t>
      </w:r>
    </w:p>
    <w:sectPr w:rsidR="005A141D" w:rsidSect="008C7C4E">
      <w:headerReference w:type="default" r:id="rId9"/>
      <w:footerReference w:type="default" r:id="rId10"/>
      <w:pgSz w:w="12240" w:h="15840"/>
      <w:pgMar w:top="1417" w:right="1417" w:bottom="1417" w:left="1417" w:header="708" w:footer="708" w:gutter="0"/>
      <w:pgNumType w:start="2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45DA" w:rsidRDefault="00D645DA" w:rsidP="008C7C4E">
      <w:pPr>
        <w:spacing w:after="0" w:line="240" w:lineRule="auto"/>
      </w:pPr>
      <w:r>
        <w:separator/>
      </w:r>
    </w:p>
  </w:endnote>
  <w:endnote w:type="continuationSeparator" w:id="0">
    <w:p w:rsidR="00D645DA" w:rsidRDefault="00D645DA" w:rsidP="008C7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429F" w:rsidRDefault="00BE429F">
    <w:pPr>
      <w:pStyle w:val="Pta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Strana </w:t>
    </w:r>
    <w:r>
      <w:rPr>
        <w:rFonts w:eastAsiaTheme="minorEastAsia"/>
      </w:rPr>
      <w:fldChar w:fldCharType="begin"/>
    </w:r>
    <w:r>
      <w:instrText>PAGE   \* MERGEFORMAT</w:instrText>
    </w:r>
    <w:r>
      <w:rPr>
        <w:rFonts w:eastAsiaTheme="minorEastAsia"/>
      </w:rPr>
      <w:fldChar w:fldCharType="separate"/>
    </w:r>
    <w:r w:rsidR="00F90187" w:rsidRPr="00F90187">
      <w:rPr>
        <w:rFonts w:asciiTheme="majorHAnsi" w:eastAsiaTheme="majorEastAsia" w:hAnsiTheme="majorHAnsi" w:cstheme="majorBidi"/>
        <w:noProof/>
      </w:rPr>
      <w:t>14</w:t>
    </w:r>
    <w:r>
      <w:rPr>
        <w:rFonts w:asciiTheme="majorHAnsi" w:eastAsiaTheme="majorEastAsia" w:hAnsiTheme="majorHAnsi" w:cstheme="majorBidi"/>
      </w:rPr>
      <w:fldChar w:fldCharType="end"/>
    </w:r>
  </w:p>
  <w:p w:rsidR="00BE429F" w:rsidRDefault="00BE429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45DA" w:rsidRDefault="00D645DA" w:rsidP="008C7C4E">
      <w:pPr>
        <w:spacing w:after="0" w:line="240" w:lineRule="auto"/>
      </w:pPr>
      <w:r>
        <w:separator/>
      </w:r>
    </w:p>
  </w:footnote>
  <w:footnote w:type="continuationSeparator" w:id="0">
    <w:p w:rsidR="00D645DA" w:rsidRDefault="00D645DA" w:rsidP="008C7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578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19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263"/>
      <w:gridCol w:w="160"/>
    </w:tblGrid>
    <w:tr w:rsidR="00BE429F" w:rsidRPr="00895F77" w:rsidTr="00106D8E">
      <w:trPr>
        <w:trHeight w:val="57"/>
      </w:trPr>
      <w:tc>
        <w:tcPr>
          <w:tcW w:w="0" w:type="auto"/>
          <w:tcBorders>
            <w:top w:val="nil"/>
            <w:left w:val="nil"/>
            <w:bottom w:val="nil"/>
            <w:right w:val="nil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 xml:space="preserve">DIČ </w:t>
          </w:r>
        </w:p>
      </w:tc>
      <w:tc>
        <w:tcPr>
          <w:tcW w:w="0" w:type="auto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 w:rsidRPr="00895F77"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1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3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9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2</w:t>
          </w:r>
        </w:p>
      </w:tc>
      <w:tc>
        <w:tcPr>
          <w:tcW w:w="0" w:type="auto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0</w:t>
          </w:r>
        </w:p>
      </w:tc>
      <w:tc>
        <w:tcPr>
          <w:tcW w:w="1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  <w:r>
            <w:rPr>
              <w:rFonts w:ascii="Arial" w:eastAsia="Times New Roman" w:hAnsi="Arial" w:cs="Arial"/>
              <w:lang w:eastAsia="sk-SK"/>
            </w:rPr>
            <w:t>7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noWrap/>
        </w:tcPr>
        <w:p w:rsidR="00BE429F" w:rsidRPr="00895F77" w:rsidRDefault="00BE429F" w:rsidP="00106D8E">
          <w:pPr>
            <w:spacing w:after="0" w:line="240" w:lineRule="auto"/>
            <w:jc w:val="both"/>
            <w:rPr>
              <w:rFonts w:ascii="Arial" w:eastAsia="Times New Roman" w:hAnsi="Arial" w:cs="Arial"/>
              <w:lang w:eastAsia="sk-SK"/>
            </w:rPr>
          </w:pPr>
        </w:p>
      </w:tc>
    </w:tr>
  </w:tbl>
  <w:p w:rsidR="00BE429F" w:rsidRPr="00895F77" w:rsidRDefault="00BE429F" w:rsidP="00D93274">
    <w:pPr>
      <w:tabs>
        <w:tab w:val="center" w:pos="4536"/>
        <w:tab w:val="right" w:pos="9072"/>
      </w:tabs>
      <w:spacing w:after="0" w:line="240" w:lineRule="auto"/>
      <w:jc w:val="both"/>
      <w:rPr>
        <w:rFonts w:ascii="Arial" w:eastAsia="Times New Roman" w:hAnsi="Arial" w:cs="Arial"/>
      </w:rPr>
    </w:pPr>
    <w:r w:rsidRPr="00895F77">
      <w:rPr>
        <w:rFonts w:ascii="Arial" w:eastAsia="Times New Roman" w:hAnsi="Arial" w:cs="Arial"/>
        <w:bdr w:val="single" w:sz="4" w:space="0" w:color="auto"/>
      </w:rPr>
      <w:t xml:space="preserve">Poznámky </w:t>
    </w:r>
    <w:proofErr w:type="spellStart"/>
    <w:r w:rsidRPr="00895F77">
      <w:rPr>
        <w:rFonts w:ascii="Arial" w:eastAsia="Times New Roman" w:hAnsi="Arial" w:cs="Arial"/>
        <w:bdr w:val="single" w:sz="4" w:space="0" w:color="auto"/>
      </w:rPr>
      <w:t>Úč</w:t>
    </w:r>
    <w:proofErr w:type="spellEnd"/>
    <w:r w:rsidRPr="00895F77">
      <w:rPr>
        <w:rFonts w:ascii="Arial" w:eastAsia="Times New Roman" w:hAnsi="Arial" w:cs="Arial"/>
        <w:bdr w:val="single" w:sz="4" w:space="0" w:color="auto"/>
      </w:rPr>
      <w:t xml:space="preserve"> POD 3 - 04</w:t>
    </w:r>
  </w:p>
  <w:p w:rsidR="00BE429F" w:rsidRDefault="00BE429F" w:rsidP="00D93274">
    <w:pPr>
      <w:pStyle w:val="Hlavika"/>
    </w:pPr>
    <w:r>
      <w:t>_____________________________________________________________________________________</w:t>
    </w:r>
  </w:p>
  <w:p w:rsidR="00BE429F" w:rsidRDefault="00BE429F" w:rsidP="00D93274">
    <w:pPr>
      <w:pStyle w:val="Hlavika"/>
    </w:pPr>
  </w:p>
  <w:p w:rsidR="00BE429F" w:rsidRDefault="00BE429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0175A3"/>
    <w:multiLevelType w:val="hybridMultilevel"/>
    <w:tmpl w:val="EE748468"/>
    <w:lvl w:ilvl="0" w:tplc="6D8870A6">
      <w:start w:val="6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7C4E"/>
    <w:rsid w:val="000255FF"/>
    <w:rsid w:val="00035E7B"/>
    <w:rsid w:val="0005507B"/>
    <w:rsid w:val="0006683D"/>
    <w:rsid w:val="000949F2"/>
    <w:rsid w:val="000A74BF"/>
    <w:rsid w:val="000B174A"/>
    <w:rsid w:val="000F4118"/>
    <w:rsid w:val="00106D8E"/>
    <w:rsid w:val="001114DD"/>
    <w:rsid w:val="0012729F"/>
    <w:rsid w:val="00214414"/>
    <w:rsid w:val="00234FCB"/>
    <w:rsid w:val="002547B7"/>
    <w:rsid w:val="002701DD"/>
    <w:rsid w:val="002B0FF9"/>
    <w:rsid w:val="002B3907"/>
    <w:rsid w:val="002C23A1"/>
    <w:rsid w:val="003023AE"/>
    <w:rsid w:val="00303322"/>
    <w:rsid w:val="0036044C"/>
    <w:rsid w:val="003772AC"/>
    <w:rsid w:val="004553B5"/>
    <w:rsid w:val="00465C8C"/>
    <w:rsid w:val="00467386"/>
    <w:rsid w:val="00474C4F"/>
    <w:rsid w:val="004F3C69"/>
    <w:rsid w:val="00512109"/>
    <w:rsid w:val="005340A4"/>
    <w:rsid w:val="00576923"/>
    <w:rsid w:val="005A141D"/>
    <w:rsid w:val="005E15A7"/>
    <w:rsid w:val="005F5074"/>
    <w:rsid w:val="00603D97"/>
    <w:rsid w:val="00604127"/>
    <w:rsid w:val="00642F19"/>
    <w:rsid w:val="007569F8"/>
    <w:rsid w:val="00787F70"/>
    <w:rsid w:val="0080348D"/>
    <w:rsid w:val="0082098E"/>
    <w:rsid w:val="00824309"/>
    <w:rsid w:val="0082613D"/>
    <w:rsid w:val="008545B9"/>
    <w:rsid w:val="008C7C4E"/>
    <w:rsid w:val="009057CD"/>
    <w:rsid w:val="0096209B"/>
    <w:rsid w:val="00962681"/>
    <w:rsid w:val="009A28C2"/>
    <w:rsid w:val="009A6915"/>
    <w:rsid w:val="009C05AD"/>
    <w:rsid w:val="009C6D7B"/>
    <w:rsid w:val="009F7B09"/>
    <w:rsid w:val="00A027BD"/>
    <w:rsid w:val="00A128D9"/>
    <w:rsid w:val="00A26BC4"/>
    <w:rsid w:val="00A326C3"/>
    <w:rsid w:val="00A8650E"/>
    <w:rsid w:val="00A906E5"/>
    <w:rsid w:val="00A9363B"/>
    <w:rsid w:val="00AA42E7"/>
    <w:rsid w:val="00AA5232"/>
    <w:rsid w:val="00AA75BE"/>
    <w:rsid w:val="00AB70D0"/>
    <w:rsid w:val="00AC1A33"/>
    <w:rsid w:val="00B14D01"/>
    <w:rsid w:val="00B213BF"/>
    <w:rsid w:val="00B2444B"/>
    <w:rsid w:val="00B32F53"/>
    <w:rsid w:val="00B92F0A"/>
    <w:rsid w:val="00BB10E9"/>
    <w:rsid w:val="00BB2AD6"/>
    <w:rsid w:val="00BE429F"/>
    <w:rsid w:val="00C62B4D"/>
    <w:rsid w:val="00C762A3"/>
    <w:rsid w:val="00C77612"/>
    <w:rsid w:val="00C86073"/>
    <w:rsid w:val="00CF05EA"/>
    <w:rsid w:val="00D03DF0"/>
    <w:rsid w:val="00D072BA"/>
    <w:rsid w:val="00D645DA"/>
    <w:rsid w:val="00D93274"/>
    <w:rsid w:val="00DA71C5"/>
    <w:rsid w:val="00E26C28"/>
    <w:rsid w:val="00E33E3E"/>
    <w:rsid w:val="00E74867"/>
    <w:rsid w:val="00EB6FC9"/>
    <w:rsid w:val="00ED1CEA"/>
    <w:rsid w:val="00EE1D91"/>
    <w:rsid w:val="00F452E3"/>
    <w:rsid w:val="00F90187"/>
    <w:rsid w:val="00FF0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C7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7C4E"/>
  </w:style>
  <w:style w:type="paragraph" w:styleId="Pta">
    <w:name w:val="footer"/>
    <w:basedOn w:val="Normlny"/>
    <w:link w:val="PtaChar"/>
    <w:uiPriority w:val="99"/>
    <w:unhideWhenUsed/>
    <w:rsid w:val="008C7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7C4E"/>
  </w:style>
  <w:style w:type="paragraph" w:styleId="Textbubliny">
    <w:name w:val="Balloon Text"/>
    <w:basedOn w:val="Normlny"/>
    <w:link w:val="TextbublinyChar"/>
    <w:uiPriority w:val="99"/>
    <w:semiHidden/>
    <w:unhideWhenUsed/>
    <w:rsid w:val="008C7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7C4E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C7C4E"/>
  </w:style>
  <w:style w:type="paragraph" w:styleId="Odsekzoznamu">
    <w:name w:val="List Paragraph"/>
    <w:basedOn w:val="Normlny"/>
    <w:uiPriority w:val="34"/>
    <w:qFormat/>
    <w:rsid w:val="005121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C7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C7C4E"/>
  </w:style>
  <w:style w:type="paragraph" w:styleId="Pta">
    <w:name w:val="footer"/>
    <w:basedOn w:val="Normlny"/>
    <w:link w:val="PtaChar"/>
    <w:uiPriority w:val="99"/>
    <w:unhideWhenUsed/>
    <w:rsid w:val="008C7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C7C4E"/>
  </w:style>
  <w:style w:type="paragraph" w:styleId="Textbubliny">
    <w:name w:val="Balloon Text"/>
    <w:basedOn w:val="Normlny"/>
    <w:link w:val="TextbublinyChar"/>
    <w:uiPriority w:val="99"/>
    <w:semiHidden/>
    <w:unhideWhenUsed/>
    <w:rsid w:val="008C7C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7C4E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C7C4E"/>
  </w:style>
  <w:style w:type="paragraph" w:styleId="Odsekzoznamu">
    <w:name w:val="List Paragraph"/>
    <w:basedOn w:val="Normlny"/>
    <w:uiPriority w:val="34"/>
    <w:qFormat/>
    <w:rsid w:val="005121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E20AF7-ADF8-4CA0-A906-286DBA5AB1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477</TotalTime>
  <Pages>13</Pages>
  <Words>2786</Words>
  <Characters>15882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Pc2</dc:creator>
  <cp:keywords/>
  <dc:description/>
  <cp:lastModifiedBy>Ekonom</cp:lastModifiedBy>
  <cp:revision>65</cp:revision>
  <cp:lastPrinted>2012-03-28T10:25:00Z</cp:lastPrinted>
  <dcterms:created xsi:type="dcterms:W3CDTF">2012-03-28T10:14:00Z</dcterms:created>
  <dcterms:modified xsi:type="dcterms:W3CDTF">2014-03-14T11:50:00Z</dcterms:modified>
</cp:coreProperties>
</file>