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2841" w:rsidRDefault="002C2841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2C2841" w:rsidRDefault="002C2841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2C2841" w:rsidRDefault="002C284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 31.12.20</w:t>
      </w:r>
      <w:bookmarkStart w:id="0" w:name="ROK1"/>
      <w:bookmarkEnd w:id="0"/>
      <w:r>
        <w:rPr>
          <w:rFonts w:ascii="Arial" w:hAnsi="Arial" w:cs="Arial"/>
        </w:rPr>
        <w:t>1</w:t>
      </w:r>
      <w:bookmarkStart w:id="1" w:name="ROK1_END"/>
      <w:bookmarkEnd w:id="1"/>
      <w:r w:rsidR="00A3506A">
        <w:rPr>
          <w:rFonts w:ascii="Arial" w:hAnsi="Arial" w:cs="Arial"/>
        </w:rPr>
        <w:t>2</w:t>
      </w:r>
      <w:r>
        <w:rPr>
          <w:rFonts w:ascii="Arial" w:hAnsi="Arial" w:cs="Arial"/>
        </w:rPr>
        <w:t>.</w:t>
      </w: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8C415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13" o:allowincell="f" strokeweight=".5pt">
            <o:lock v:ext="edit" aspectratio="t"/>
            <v:textbox style="mso-next-textbox:#_x0000_s1027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28" type="#_x0000_t202" style="position:absolute;margin-left:197.75pt;margin-top:8.8pt;width:16.8pt;height:16.5pt;z-index:12" o:allowincell="f" strokeweight=".5pt">
            <o:lock v:ext="edit" aspectratio="t"/>
            <v:textbox style="mso-next-textbox:#_x0000_s1028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2C2841" w:rsidRDefault="002C2841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2C2841" w:rsidRDefault="002C2841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2C2841" w:rsidRDefault="002C2841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2C2841" w:rsidRDefault="002C2841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C2841" w:rsidRDefault="008C4159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29" type="#_x0000_t202" style="position:absolute;margin-left:361.4pt;margin-top:0;width:27.65pt;height:16.5pt;z-index:3" o:allowincell="f" strokeweight=".5pt">
            <o:lock v:ext="edit" aspectratio="t"/>
            <v:textbox style="mso-next-textbox:#_x0000_s1029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0" type="#_x0000_t202" style="position:absolute;margin-left:197.5pt;margin-top:0;width:27.55pt;height:16.5pt;z-index:1" o:allowincell="f" strokeweight=".5pt">
            <o:lock v:ext="edit" aspectratio="t"/>
            <v:textbox style="mso-next-textbox:#_x0000_s1030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>
        <w:rPr>
          <w:noProof/>
        </w:rPr>
        <w:pict>
          <v:shape id="_x0000_s1031" type="#_x0000_t202" style="position:absolute;margin-left:403.7pt;margin-top:0;width:42.25pt;height:16.5pt;z-index:4" o:allowincell="f" strokeweight=".5pt">
            <o:lock v:ext="edit" aspectratio="t"/>
            <v:textbox style="mso-next-textbox:#_x0000_s1031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2" type="#_x0000_t202" style="position:absolute;margin-left:239.8pt;margin-top:0;width:42.25pt;height:16.5pt;z-index:2" o:allowincell="f" strokeweight=".5pt">
            <o:lock v:ext="edit" aspectratio="t"/>
            <v:textbox style="mso-next-textbox:#_x0000_s1032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b/>
          <w:bCs/>
          <w:sz w:val="16"/>
          <w:szCs w:val="16"/>
        </w:rPr>
        <w:t>Za obdobie od</w:t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b/>
          <w:bCs/>
          <w:sz w:val="16"/>
          <w:szCs w:val="16"/>
        </w:rPr>
        <w:t>do</w:t>
      </w:r>
      <w:r w:rsidR="002C2841">
        <w:rPr>
          <w:rFonts w:ascii="Arial" w:hAnsi="Arial" w:cs="Arial"/>
          <w:sz w:val="20"/>
          <w:szCs w:val="20"/>
        </w:rPr>
        <w:t xml:space="preserve"> </w:t>
      </w: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C2841" w:rsidRDefault="008C4159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>
          <v:shape id="_x0000_s1033" type="#_x0000_t202" style="position:absolute;margin-left:361.4pt;margin-top:0;width:27.65pt;height:16.5pt;z-index:7" o:allowincell="f" strokeweight=".5pt">
            <o:lock v:ext="edit" aspectratio="t"/>
            <v:textbox style="mso-next-textbox:#_x0000_s1033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>
        <w:rPr>
          <w:noProof/>
        </w:rPr>
        <w:pict>
          <v:shape id="_x0000_s1034" type="#_x0000_t202" style="position:absolute;margin-left:197.5pt;margin-top:0;width:27.55pt;height:16.5pt;z-index:5" o:allowincell="f" strokeweight=".5pt">
            <o:lock v:ext="edit" aspectratio="t"/>
            <v:textbox style="mso-next-textbox:#_x0000_s1034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>
        <w:rPr>
          <w:noProof/>
        </w:rPr>
        <w:pict>
          <v:shape id="_x0000_s1035" type="#_x0000_t202" style="position:absolute;margin-left:403.7pt;margin-top:0;width:42.25pt;height:16.5pt;z-index:8" o:allowincell="f" strokeweight=".5pt">
            <o:lock v:ext="edit" aspectratio="t"/>
            <v:textbox style="mso-next-textbox:#_x0000_s1035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6" type="#_x0000_t202" style="position:absolute;margin-left:239.8pt;margin-top:0;width:42.25pt;height:16.5pt;z-index:6" o:allowincell="f" strokeweight=".5pt">
            <o:lock v:ext="edit" aspectratio="t"/>
            <v:textbox style="mso-next-textbox:#_x0000_s1036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="002C2841">
        <w:rPr>
          <w:rFonts w:ascii="Arial" w:hAnsi="Arial" w:cs="Arial"/>
          <w:sz w:val="20"/>
          <w:szCs w:val="20"/>
        </w:rPr>
        <w:tab/>
        <w:t xml:space="preserve">  </w:t>
      </w:r>
      <w:r w:rsidR="002C2841">
        <w:rPr>
          <w:rFonts w:ascii="Arial" w:hAnsi="Arial" w:cs="Arial"/>
          <w:b/>
          <w:bCs/>
          <w:sz w:val="16"/>
          <w:szCs w:val="16"/>
        </w:rPr>
        <w:t>Za bezprostredne</w:t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b/>
          <w:bCs/>
          <w:sz w:val="16"/>
          <w:szCs w:val="16"/>
        </w:rPr>
        <w:t>do</w:t>
      </w:r>
    </w:p>
    <w:p w:rsidR="002C2841" w:rsidRDefault="002C2841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2C2841" w:rsidRDefault="008C4159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37" type="#_x0000_t202" style="position:absolute;left:0;text-align:left;margin-left:340.1pt;margin-top:2pt;width:16.8pt;height:16.5pt;z-index:18" o:allowincell="f" strokeweight=".5pt">
            <o:lock v:ext="edit" aspectratio="t"/>
            <v:textbox style="mso-next-textbox:#_x0000_s1037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8" type="#_x0000_t202" style="position:absolute;left:0;text-align:left;margin-left:226.55pt;margin-top:2pt;width:16.8pt;height:16.5pt;z-index:15" o:allowincell="f" strokeweight=".5pt">
            <o:lock v:ext="edit" aspectratio="t"/>
            <v:textbox style="mso-next-textbox:#_x0000_s1038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9" type="#_x0000_t202" style="position:absolute;left:0;text-align:left;margin-left:44.2pt;margin-top:2pt;width:27.55pt;height:16.5pt;z-index:11" o:allowincell="f" strokeweight=".5pt">
            <o:lock v:ext="edit" aspectratio="t"/>
            <v:textbox style="mso-next-textbox:#_x0000_s1039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0" type="#_x0000_t202" style="position:absolute;left:0;text-align:left;margin-left:89.95pt;margin-top:2pt;width:42.25pt;height:16.5pt;z-index:10" o:allowincell="f" strokeweight=".5pt">
            <o:lock v:ext="edit" aspectratio="t"/>
            <v:textbox style="mso-next-textbox:#_x0000_s1040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1" type="#_x0000_t202" style="position:absolute;left:0;text-align:left;margin-left:.2pt;margin-top:2pt;width:27.55pt;height:16.5pt;z-index:9" o:allowincell="f" strokeweight=".5pt">
            <o:lock v:ext="edit" aspectratio="t"/>
            <v:textbox style="mso-next-textbox:#_x0000_s1041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- riadna</w:t>
      </w:r>
      <w:r w:rsidR="002C2841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42" type="#_x0000_t202" style="position:absolute;left:0;text-align:left;margin-left:340.1pt;margin-top:2pt;width:16.8pt;height:16.5pt;z-index:24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3" type="#_x0000_t202" style="position:absolute;left:0;text-align:left;margin-left:226.55pt;margin-top:2pt;width:16.8pt;height:16.5pt;z-index:23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4" type="#_x0000_t202" style="position:absolute;left:0;text-align:left;margin-left:44.2pt;margin-top:2pt;width:27.55pt;height:16.5pt;z-index:2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8" w:name="VZNIKMM"/>
                  <w:bookmarkEnd w:id="18"/>
                  <w:r>
                    <w:rPr>
                      <w:rFonts w:ascii="Arial" w:hAnsi="Arial" w:cs="Arial"/>
                      <w:lang w:val="en-US"/>
                    </w:rPr>
                    <w:t>09</w:t>
                  </w:r>
                  <w:bookmarkStart w:id="19" w:name="VZNIKMM_END"/>
                  <w:bookmarkEnd w:id="19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5" type="#_x0000_t202" style="position:absolute;left:0;text-align:left;margin-left:89.95pt;margin-top:2pt;width:42.25pt;height:16.5pt;z-index:21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0" w:name="VZNIKRRRR"/>
                  <w:bookmarkEnd w:id="20"/>
                  <w:r>
                    <w:rPr>
                      <w:rFonts w:ascii="Arial" w:hAnsi="Arial" w:cs="Arial"/>
                      <w:lang w:val="en-US"/>
                    </w:rPr>
                    <w:t>2004</w:t>
                  </w:r>
                  <w:bookmarkStart w:id="21" w:name="VZNIKRRRR_END"/>
                  <w:bookmarkEnd w:id="21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6" type="#_x0000_t202" style="position:absolute;left:0;text-align:left;margin-left:.2pt;margin-top:2pt;width:27.55pt;height:16.5pt;z-index:20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2" w:name="VZNIKDD"/>
                  <w:bookmarkEnd w:id="22"/>
                  <w:r>
                    <w:rPr>
                      <w:rFonts w:ascii="Arial" w:hAnsi="Arial" w:cs="Arial"/>
                      <w:lang w:val="en-US"/>
                    </w:rPr>
                    <w:t>07</w:t>
                  </w:r>
                  <w:bookmarkStart w:id="23" w:name="VZNIKDD_END"/>
                  <w:bookmarkEnd w:id="2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- zostavená</w:t>
      </w:r>
    </w:p>
    <w:p w:rsidR="002C2841" w:rsidRDefault="008C4159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7" type="#_x0000_t202" style="position:absolute;left:0;text-align:left;margin-left:340.1pt;margin-top:6.3pt;width:16.8pt;height:16.5pt;z-index:19" o:allowincell="f" strokeweight=".5pt">
            <o:lock v:ext="edit" aspectratio="t"/>
            <v:textbox style="mso-next-textbox:#_x0000_s1047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8" type="#_x0000_t202" style="position:absolute;left:0;text-align:left;margin-left:226.55pt;margin-top:6.3pt;width:16.8pt;height:16.5pt;z-index:16" o:allowincell="f" strokeweight=".5pt">
            <o:lock v:ext="edit" aspectratio="t"/>
            <v:textbox style="mso-next-textbox:#_x0000_s1048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- mimoriadna</w:t>
      </w:r>
      <w:r w:rsidR="002C2841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49" type="#_x0000_t202" style="position:absolute;left:0;text-align:left;margin-left:340.1pt;margin-top:6.3pt;width:16.8pt;height:16.5pt;z-index:26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50" type="#_x0000_t202" style="position:absolute;left:0;text-align:left;margin-left:226.55pt;margin-top:6.3pt;width:16.8pt;height:16.5pt;z-index:25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- schválená</w:t>
      </w:r>
    </w:p>
    <w:p w:rsidR="002C2841" w:rsidRDefault="008C4159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51" type="#_x0000_t202" style="position:absolute;left:0;text-align:left;margin-left:226.55pt;margin-top:4.6pt;width:16.8pt;height:16.5pt;z-index:17" o:allowincell="f" strokeweight=".5pt">
            <o:lock v:ext="edit" aspectratio="t"/>
            <v:textbox style="mso-next-textbox:#_x0000_s1051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- priebežná</w:t>
      </w: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8C4159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2" type="#_x0000_t202" style="position:absolute;margin-left:414.55pt;margin-top:10.85pt;width:19.5pt;height:16.5pt;z-index:30" o:allowincell="f" strokeweight=".5pt">
            <o:lock v:ext="edit" aspectratio="t"/>
            <v:textbox style="mso-next-textbox:#_x0000_s1052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3" type="#_x0000_t202" style="position:absolute;margin-left:326.4pt;margin-top:10.85pt;width:27.55pt;height:16.5pt;z-index:29" o:allowincell="f" strokeweight=".5pt">
            <o:lock v:ext="edit" aspectratio="t"/>
            <v:textbox style="mso-next-textbox:#_x0000_s1053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46</w:t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>
          <v:shape id="_x0000_s1054" type="#_x0000_t202" style="position:absolute;margin-left:370.4pt;margin-top:10.85pt;width:27.55pt;height:16.5pt;z-index:31" o:allowincell="f" strokeweight=".5pt">
            <o:lock v:ext="edit" aspectratio="t"/>
            <v:textbox style="mso-next-textbox:#_x0000_s1054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39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5" type="#_x0000_t202" style="position:absolute;margin-left:141.65pt;margin-top:10.85pt;width:159.15pt;height:16.5pt;z-index:28" o:allowincell="f" strokeweight=".5pt">
            <o:lock v:ext="edit" aspectratio="t"/>
            <v:textbox style="mso-next-textbox:#_x0000_s1055" inset="0,0,0,0">
              <w:txbxContent>
                <w:p w:rsidR="008C4159" w:rsidRDefault="008C4159">
                  <w:pPr>
                    <w:rPr>
                      <w:rFonts w:ascii="Arial" w:hAnsi="Arial" w:cs="Arial"/>
                      <w:lang w:val="en-US"/>
                    </w:rPr>
                  </w:pPr>
                  <w:bookmarkStart w:id="24" w:name="DIC"/>
                  <w:bookmarkEnd w:id="24"/>
                  <w:r>
                    <w:rPr>
                      <w:rFonts w:ascii="Arial" w:hAnsi="Arial" w:cs="Arial"/>
                      <w:lang w:val="en-US"/>
                    </w:rPr>
                    <w:t>2021881884</w:t>
                  </w:r>
                  <w:bookmarkStart w:id="25" w:name="DIC_END"/>
                  <w:bookmarkEnd w:id="25"/>
                </w:p>
              </w:txbxContent>
            </v:textbox>
          </v:shape>
        </w:pict>
      </w:r>
      <w:r>
        <w:rPr>
          <w:noProof/>
        </w:rPr>
        <w:pict>
          <v:shape id="_x0000_s1056" type="#_x0000_t202" style="position:absolute;margin-left:.2pt;margin-top:10.85pt;width:121.25pt;height:16.5pt;z-index:27" o:allowincell="f" strokeweight=".5pt">
            <o:lock v:ext="edit" aspectratio="t"/>
            <v:textbox style="mso-next-textbox:#_x0000_s1056" inset="0,0,0,0">
              <w:txbxContent>
                <w:p w:rsidR="008C4159" w:rsidRDefault="008C4159">
                  <w:pPr>
                    <w:rPr>
                      <w:rFonts w:ascii="Arial" w:hAnsi="Arial" w:cs="Arial"/>
                      <w:lang w:val="en-US"/>
                    </w:rPr>
                  </w:pPr>
                  <w:bookmarkStart w:id="26" w:name="IC"/>
                  <w:bookmarkEnd w:id="26"/>
                  <w:r>
                    <w:rPr>
                      <w:rFonts w:ascii="Arial" w:hAnsi="Arial" w:cs="Arial"/>
                      <w:lang w:val="en-US"/>
                    </w:rPr>
                    <w:t>35902566</w:t>
                  </w:r>
                  <w:bookmarkStart w:id="27" w:name="IC_END"/>
                  <w:bookmarkEnd w:id="27"/>
                </w:p>
              </w:txbxContent>
            </v:textbox>
          </v:shape>
        </w:pict>
      </w:r>
      <w:r w:rsidR="002C2841">
        <w:rPr>
          <w:rFonts w:ascii="Arial" w:hAnsi="Arial" w:cs="Arial"/>
          <w:b/>
          <w:bCs/>
          <w:sz w:val="16"/>
          <w:szCs w:val="16"/>
        </w:rPr>
        <w:t>IČO</w:t>
      </w:r>
      <w:r w:rsidR="002C2841">
        <w:rPr>
          <w:rFonts w:ascii="Arial" w:hAnsi="Arial" w:cs="Arial"/>
          <w:b/>
          <w:bCs/>
          <w:sz w:val="20"/>
          <w:szCs w:val="20"/>
        </w:rPr>
        <w:tab/>
      </w:r>
      <w:r w:rsidR="002C2841">
        <w:rPr>
          <w:rFonts w:ascii="Arial" w:hAnsi="Arial" w:cs="Arial"/>
          <w:b/>
          <w:bCs/>
          <w:sz w:val="16"/>
          <w:szCs w:val="16"/>
        </w:rPr>
        <w:t>DIČ</w:t>
      </w:r>
      <w:r w:rsidR="002C2841">
        <w:rPr>
          <w:rFonts w:ascii="Arial" w:hAnsi="Arial" w:cs="Arial"/>
          <w:b/>
          <w:bCs/>
          <w:sz w:val="20"/>
          <w:szCs w:val="20"/>
        </w:rPr>
        <w:tab/>
      </w:r>
      <w:r w:rsidR="002C2841">
        <w:rPr>
          <w:rFonts w:ascii="Arial" w:hAnsi="Arial" w:cs="Arial"/>
          <w:b/>
          <w:bCs/>
          <w:sz w:val="16"/>
          <w:szCs w:val="16"/>
        </w:rPr>
        <w:t>Kód SK NACE</w:t>
      </w:r>
    </w:p>
    <w:p w:rsidR="002C2841" w:rsidRDefault="002C2841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2C2841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2C2841" w:rsidRDefault="008C415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7" type="#_x0000_t202" style="position:absolute;margin-left:.2pt;margin-top:1.75pt;width:451.7pt;height:30.5pt;z-index:32" o:allowincell="f" strokeweight=".5pt">
            <o:lock v:ext="edit" aspectratio="t"/>
            <v:textbox style="mso-next-textbox:#_x0000_s1057" inset="0,0,0,0">
              <w:txbxContent>
                <w:p w:rsidR="008C4159" w:rsidRDefault="008C4159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8" w:name="ONAME"/>
                  <w:bookmarkEnd w:id="28"/>
                  <w:r>
                    <w:rPr>
                      <w:rFonts w:ascii="Arial" w:hAnsi="Arial" w:cs="Arial"/>
                      <w:lang w:val="cs-CZ"/>
                    </w:rPr>
                    <w:t>Dobrý chlebík s.r.o.</w:t>
                  </w:r>
                  <w:bookmarkStart w:id="29" w:name="ONAME_END"/>
                  <w:bookmarkEnd w:id="29"/>
                </w:p>
              </w:txbxContent>
            </v:textbox>
          </v:shape>
        </w:pict>
      </w: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2C2841" w:rsidRDefault="008C4159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58" type="#_x0000_t202" style="position:absolute;margin-left:353.95pt;margin-top:11pt;width:97.95pt;height:16.5pt;z-index:34" o:allowincell="f" strokeweight=".5pt">
            <o:lock v:ext="edit" aspectratio="t"/>
            <v:textbox style="mso-next-textbox:#_x0000_s1058" inset="0,0,0,0">
              <w:txbxContent>
                <w:p w:rsidR="008C4159" w:rsidRDefault="008C4159">
                  <w:pPr>
                    <w:rPr>
                      <w:rFonts w:ascii="Arial" w:hAnsi="Arial" w:cs="Arial"/>
                      <w:lang w:val="cs-CZ"/>
                    </w:rPr>
                  </w:pPr>
                  <w:bookmarkStart w:id="30" w:name="CISLO"/>
                  <w:bookmarkEnd w:id="30"/>
                  <w:r>
                    <w:rPr>
                      <w:rFonts w:ascii="Arial" w:hAnsi="Arial" w:cs="Arial"/>
                      <w:lang w:val="cs-CZ"/>
                    </w:rPr>
                    <w:t>16</w:t>
                  </w:r>
                  <w:bookmarkStart w:id="31" w:name="CISLO_END"/>
                  <w:bookmarkEnd w:id="31"/>
                </w:p>
              </w:txbxContent>
            </v:textbox>
          </v:shape>
        </w:pict>
      </w:r>
      <w:r>
        <w:rPr>
          <w:noProof/>
        </w:rPr>
        <w:pict>
          <v:shape id="_x0000_s1059" type="#_x0000_t202" style="position:absolute;margin-left:.2pt;margin-top:11pt;width:322.25pt;height:16.5pt;z-index:33" o:allowincell="f" strokeweight=".5pt">
            <o:lock v:ext="edit" aspectratio="t"/>
            <v:textbox style="mso-next-textbox:#_x0000_s1059" inset="0,0,0,0">
              <w:txbxContent>
                <w:p w:rsidR="008C4159" w:rsidRDefault="008C4159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2" w:name="ULICE"/>
                  <w:bookmarkEnd w:id="32"/>
                  <w:r>
                    <w:rPr>
                      <w:rFonts w:ascii="Arial" w:hAnsi="Arial" w:cs="Arial"/>
                    </w:rPr>
                    <w:t>Kozia</w:t>
                  </w:r>
                  <w:bookmarkStart w:id="33" w:name="ULICE_End"/>
                  <w:bookmarkEnd w:id="33"/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Ulica</w:t>
      </w:r>
      <w:r w:rsidR="002C2841">
        <w:rPr>
          <w:rFonts w:ascii="Arial" w:hAnsi="Arial" w:cs="Arial"/>
          <w:sz w:val="16"/>
          <w:szCs w:val="16"/>
        </w:rPr>
        <w:tab/>
        <w:t>Číslo</w:t>
      </w: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2C2841" w:rsidRDefault="008C4159">
      <w:pPr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0" type="#_x0000_t202" style="position:absolute;margin-left:121.45pt;margin-top:0;width:330.45pt;height:16.5pt;z-index:36" o:allowincell="f" strokeweight=".5pt">
            <o:lock v:ext="edit" aspectratio="t"/>
            <v:textbox style="mso-next-textbox:#_x0000_s1060" inset="0,0,0,0">
              <w:txbxContent>
                <w:p w:rsidR="008C4159" w:rsidRDefault="008C4159">
                  <w:pPr>
                    <w:rPr>
                      <w:rFonts w:ascii="Arial" w:hAnsi="Arial" w:cs="Arial"/>
                      <w:lang w:val="cs-CZ"/>
                    </w:rPr>
                  </w:pPr>
                  <w:bookmarkStart w:id="34" w:name="MESTO"/>
                  <w:bookmarkEnd w:id="34"/>
                  <w:r>
                    <w:rPr>
                      <w:rFonts w:ascii="Arial" w:hAnsi="Arial" w:cs="Arial"/>
                      <w:lang w:val="cs-CZ"/>
                    </w:rPr>
                    <w:t>Bratislava I</w:t>
                  </w:r>
                  <w:bookmarkStart w:id="35" w:name="MESTO_END"/>
                  <w:bookmarkEnd w:id="35"/>
                </w:p>
              </w:txbxContent>
            </v:textbox>
          </v:shape>
        </w:pict>
      </w:r>
      <w:r>
        <w:rPr>
          <w:noProof/>
        </w:rPr>
        <w:pict>
          <v:shape id="_x0000_s1061" type="#_x0000_t202" style="position:absolute;margin-left:.2pt;margin-top:0;width:71.55pt;height:16.5pt;z-index:35" o:allowincell="f" strokeweight=".5pt">
            <o:lock v:ext="edit" aspectratio="t"/>
            <v:textbox style="mso-next-textbox:#_x0000_s1061" inset="0,0,0,0">
              <w:txbxContent>
                <w:p w:rsidR="008C4159" w:rsidRDefault="008C4159">
                  <w:pPr>
                    <w:rPr>
                      <w:rFonts w:ascii="Arial" w:hAnsi="Arial" w:cs="Arial"/>
                      <w:lang w:val="cs-CZ"/>
                    </w:rPr>
                  </w:pPr>
                  <w:bookmarkStart w:id="36" w:name="PSC"/>
                  <w:bookmarkEnd w:id="36"/>
                  <w:r>
                    <w:rPr>
                      <w:rFonts w:ascii="Arial" w:hAnsi="Arial" w:cs="Arial"/>
                      <w:lang w:val="cs-CZ"/>
                    </w:rPr>
                    <w:t>81103</w:t>
                  </w:r>
                  <w:bookmarkStart w:id="37" w:name="PSC_END"/>
                  <w:bookmarkEnd w:id="37"/>
                </w:p>
              </w:txbxContent>
            </v:textbox>
          </v:shape>
        </w:pict>
      </w: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2C2841" w:rsidRDefault="008C4159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2" type="#_x0000_t202" style="position:absolute;margin-left:227.5pt;margin-top:.85pt;width:61.3pt;height:16.5pt;z-index:39" o:allowincell="f" strokeweight=".5pt">
            <o:lock v:ext="edit" aspectratio="t"/>
            <v:textbox style="mso-next-textbox:#_x0000_s1062" inset="0,0,0,0">
              <w:txbxContent>
                <w:p w:rsidR="008C4159" w:rsidRDefault="008C4159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38" w:name="FAXPRED"/>
                  <w:bookmarkEnd w:id="38"/>
                  <w:r>
                    <w:rPr>
                      <w:rFonts w:ascii="Arial" w:hAnsi="Arial" w:cs="Arial"/>
                    </w:rPr>
                    <w:t>2</w:t>
                  </w:r>
                  <w:bookmarkStart w:id="39" w:name="FAXPRED_END"/>
                  <w:bookmarkEnd w:id="39"/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3" type="#_x0000_t202" style="position:absolute;margin-left:298.2pt;margin-top:.85pt;width:135.85pt;height:16.5pt;z-index:40" o:allowincell="f" strokeweight=".5pt">
            <o:lock v:ext="edit" aspectratio="t"/>
            <v:textbox style="mso-next-textbox:#_x0000_s1063" inset="0,0,0,0">
              <w:txbxContent>
                <w:p w:rsidR="008C4159" w:rsidRDefault="008C4159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40" w:name="FAX"/>
                  <w:bookmarkEnd w:id="40"/>
                  <w:r>
                    <w:rPr>
                      <w:rFonts w:ascii="Arial" w:hAnsi="Arial" w:cs="Arial"/>
                      <w:lang w:val="en-US"/>
                    </w:rPr>
                    <w:t>54642053</w:t>
                  </w:r>
                  <w:bookmarkStart w:id="41" w:name="FAX_END"/>
                  <w:bookmarkEnd w:id="41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4" type="#_x0000_t202" style="position:absolute;margin-left:70.9pt;margin-top:.85pt;width:135.85pt;height:16.5pt;z-index:38" o:allowincell="f" strokeweight=".5pt">
            <o:lock v:ext="edit" aspectratio="t"/>
            <v:textbox style="mso-next-textbox:#_x0000_s1064" inset="0,0,0,0">
              <w:txbxContent>
                <w:p w:rsidR="008C4159" w:rsidRDefault="008C4159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42" w:name="TELEF"/>
                  <w:bookmarkEnd w:id="42"/>
                  <w:r>
                    <w:rPr>
                      <w:rFonts w:ascii="Arial" w:hAnsi="Arial" w:cs="Arial"/>
                      <w:lang w:val="cs-CZ"/>
                    </w:rPr>
                    <w:t>497524</w:t>
                  </w:r>
                  <w:r>
                    <w:rPr>
                      <w:rFonts w:ascii="Arial" w:hAnsi="Arial" w:cs="Arial"/>
                      <w:lang w:val="cs-CZ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>
          <v:shape id="_x0000_s1065" type="#_x0000_t202" style="position:absolute;margin-left:.2pt;margin-top:.85pt;width:61.3pt;height:16.5pt;z-index:37" o:allowincell="f" strokeweight=".5pt">
            <o:lock v:ext="edit" aspectratio="t"/>
            <v:textbox style="mso-next-textbox:#_x0000_s1065" inset="0,0,0,0">
              <w:txbxContent>
                <w:p w:rsidR="008C4159" w:rsidRDefault="008C4159">
                  <w:pPr>
                    <w:rPr>
                      <w:rFonts w:ascii="Arial" w:hAnsi="Arial" w:cs="Arial"/>
                    </w:rPr>
                  </w:pPr>
                  <w:bookmarkStart w:id="43" w:name="TELEFPRED_END"/>
                  <w:bookmarkEnd w:id="43"/>
                  <w:r>
                    <w:rPr>
                      <w:rFonts w:ascii="Arial" w:hAnsi="Arial" w:cs="Arial"/>
                    </w:rPr>
                    <w:t>0905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  <w:t xml:space="preserve"> </w:t>
                  </w: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ab/>
        <w:t>/</w:t>
      </w:r>
      <w:r w:rsidR="002C2841">
        <w:rPr>
          <w:rFonts w:ascii="Arial" w:hAnsi="Arial" w:cs="Arial"/>
          <w:sz w:val="16"/>
          <w:szCs w:val="16"/>
        </w:rPr>
        <w:tab/>
        <w:t>/</w:t>
      </w: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2C2841" w:rsidRDefault="008C4159">
      <w:pPr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66" type="#_x0000_t202" style="position:absolute;margin-left:.2pt;margin-top:0;width:451.7pt;height:16.5pt;z-index:41" o:allowincell="f" strokeweight=".5pt">
            <o:lock v:ext="edit" aspectratio="t"/>
            <v:textbox style="mso-next-textbox:#_x0000_s1066" inset="0,0,0,0">
              <w:txbxContent>
                <w:p w:rsidR="008C4159" w:rsidRDefault="008C4159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44" w:name="EMAIL"/>
                  <w:bookmarkEnd w:id="44"/>
                  <w:r>
                    <w:rPr>
                      <w:rFonts w:ascii="Arial" w:hAnsi="Arial" w:cs="Arial"/>
                      <w:lang w:val="cs-CZ"/>
                    </w:rPr>
                    <w:t>dobrychlebik@dobrychlebik.sk</w:t>
                  </w:r>
                  <w:bookmarkStart w:id="45" w:name="EMAIL_END"/>
                  <w:bookmarkEnd w:id="45"/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</w:p>
              </w:txbxContent>
            </v:textbox>
          </v:shape>
        </w:pict>
      </w: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924"/>
        </w:trPr>
        <w:tc>
          <w:tcPr>
            <w:tcW w:w="2242" w:type="dxa"/>
          </w:tcPr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2C2841" w:rsidRDefault="002C2841" w:rsidP="00DD0794">
            <w:pPr>
              <w:rPr>
                <w:rFonts w:ascii="Arial" w:hAnsi="Arial" w:cs="Arial"/>
                <w:b/>
                <w:bCs/>
              </w:rPr>
            </w:pPr>
            <w:bookmarkStart w:id="46" w:name="DATUM"/>
            <w:bookmarkEnd w:id="46"/>
            <w:r>
              <w:rPr>
                <w:rFonts w:ascii="Arial" w:hAnsi="Arial" w:cs="Arial"/>
                <w:b/>
                <w:bCs/>
              </w:rPr>
              <w:t>2</w:t>
            </w:r>
            <w:r w:rsidR="00DD0794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.03.201</w:t>
            </w:r>
            <w:bookmarkStart w:id="47" w:name="DATUM_END"/>
            <w:bookmarkEnd w:id="47"/>
            <w:r w:rsidR="00DD0794"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2312" w:type="dxa"/>
            <w:vMerge w:val="restart"/>
          </w:tcPr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1020"/>
        </w:trPr>
        <w:tc>
          <w:tcPr>
            <w:tcW w:w="2242" w:type="dxa"/>
          </w:tcPr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2C2841" w:rsidRDefault="002C28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2C2841" w:rsidRDefault="002C28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2C2841" w:rsidRDefault="002C28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C2841" w:rsidRDefault="008C4159">
      <w:pPr>
        <w:rPr>
          <w:rFonts w:ascii="Arial" w:hAnsi="Arial" w:cs="Arial"/>
          <w:sz w:val="18"/>
          <w:szCs w:val="18"/>
        </w:rPr>
      </w:pPr>
      <w:r>
        <w:rPr>
          <w:noProof/>
        </w:rPr>
        <w:pict>
          <v:shape id="_x0000_s1067" type="#_x0000_t202" style="position:absolute;margin-left:91.35pt;margin-top:7.6pt;width:16.8pt;height:16.5pt;z-index:14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:rsidR="008C4159" w:rsidRDefault="008C4159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2C2841" w:rsidRDefault="002C2841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2C2841" w:rsidRDefault="002C2841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48" w:name="ONAME2_END"/>
      <w:bookmarkEnd w:id="48"/>
      <w:r>
        <w:rPr>
          <w:rFonts w:ascii="Arial Narrow" w:hAnsi="Arial Narrow" w:cs="Arial Narrow"/>
          <w:sz w:val="22"/>
          <w:szCs w:val="22"/>
        </w:rPr>
        <w:tab/>
        <w:t xml:space="preserve">Dobrý chlebík </w:t>
      </w:r>
      <w:proofErr w:type="spellStart"/>
      <w:r>
        <w:rPr>
          <w:rFonts w:ascii="Arial Narrow" w:hAnsi="Arial Narrow" w:cs="Arial Narrow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ab/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49" w:name="ADRESA"/>
      <w:bookmarkStart w:id="50" w:name="ADRESA_END"/>
      <w:bookmarkEnd w:id="49"/>
      <w:bookmarkEnd w:id="50"/>
      <w:r>
        <w:rPr>
          <w:rFonts w:ascii="Arial Narrow" w:hAnsi="Arial Narrow" w:cs="Arial Narrow"/>
          <w:sz w:val="22"/>
          <w:szCs w:val="22"/>
        </w:rPr>
        <w:t>Kozia 16, 83101 Bratislava</w:t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7.9.2004</w:t>
      </w:r>
      <w:r>
        <w:rPr>
          <w:rFonts w:ascii="Arial Narrow" w:hAnsi="Arial Narrow" w:cs="Arial Narrow"/>
          <w:sz w:val="22"/>
          <w:szCs w:val="22"/>
        </w:rPr>
        <w:tab/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>
        <w:rPr>
          <w:rFonts w:ascii="Arial Narrow" w:hAnsi="Arial Narrow" w:cs="Arial Narrow"/>
          <w:sz w:val="22"/>
          <w:szCs w:val="22"/>
        </w:rPr>
        <w:tab/>
        <w:t>6.10.2004</w:t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2C2841" w:rsidRDefault="00DD079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Veľkoobchod s pekárskymi surovinami a výrobkami.</w:t>
      </w:r>
      <w:r>
        <w:rPr>
          <w:rFonts w:ascii="Arial Narrow" w:hAnsi="Arial Narrow" w:cs="Arial Narrow"/>
          <w:sz w:val="22"/>
          <w:szCs w:val="22"/>
        </w:rPr>
        <w:tab/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TaxEdit2"/>
      </w:pPr>
      <w:r>
        <w:t>c) Priemerný počet zamestnancov</w:t>
      </w:r>
    </w:p>
    <w:p w:rsidR="002C2841" w:rsidRDefault="002C2841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2C2841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0794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DD0794" w:rsidRDefault="00DD0794" w:rsidP="00DD07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DD0794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DD0794" w:rsidRDefault="00DD0794" w:rsidP="00DD07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DD0794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DD0794" w:rsidRDefault="00DD0794" w:rsidP="00DD07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C2841" w:rsidRDefault="002C2841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2C2841" w:rsidRDefault="002C2841">
      <w:pPr>
        <w:pStyle w:val="TaxEdit2"/>
      </w:pPr>
      <w:r>
        <w:t>d) Údaje</w:t>
      </w:r>
      <w:r w:rsidR="002A7487">
        <w:t xml:space="preserve"> o</w:t>
      </w:r>
      <w:r>
        <w:t xml:space="preserve"> neobmedzenom ručení</w:t>
      </w:r>
    </w:p>
    <w:p w:rsidR="002C2841" w:rsidRDefault="002C2841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2C2841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2"/>
      </w:pPr>
      <w:r>
        <w:t>e) Právny dôvod na zostavenie účtovnej závierky</w:t>
      </w:r>
    </w:p>
    <w:p w:rsidR="002C2841" w:rsidRDefault="002A7487">
      <w:pPr>
        <w:pStyle w:val="TaxEdit"/>
        <w:numPr>
          <w:ilvl w:val="0"/>
          <w:numId w:val="0"/>
        </w:num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1.1.-31.12.201</w:t>
      </w:r>
      <w:r w:rsidR="00DD0794">
        <w:t>3</w:t>
      </w:r>
      <w:r>
        <w:tab/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.....................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 w:rsidRPr="00C13C2B">
        <w:rPr>
          <w:rFonts w:ascii="Arial Narrow" w:hAnsi="Arial Narrow" w:cs="Arial Narrow"/>
          <w:strike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</w:t>
      </w:r>
      <w:r>
        <w:rPr>
          <w:rFonts w:ascii="Arial Narrow" w:hAnsi="Arial Narrow" w:cs="Arial Narrow"/>
          <w:b w:val="0"/>
          <w:bCs w:val="0"/>
        </w:rPr>
        <w:tab/>
      </w:r>
    </w:p>
    <w:p w:rsidR="002C2841" w:rsidRDefault="002C2841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2C2841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2C2841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2C2841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2C2841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2C2841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2C2841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2C2841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2C2841" w:rsidRDefault="002C2841">
      <w:pPr>
        <w:pStyle w:val="TaxEdit2"/>
        <w:rPr>
          <w:rFonts w:ascii="Arial Narrow" w:hAnsi="Arial Narrow" w:cs="Arial Narrow"/>
        </w:rPr>
      </w:pPr>
    </w:p>
    <w:p w:rsidR="002C2841" w:rsidRDefault="002C2841">
      <w:pPr>
        <w:pStyle w:val="TaxEdit2"/>
      </w:pPr>
      <w:r>
        <w:t>f) Dátum schválenia účtovnej závierky za predchádzajúce účtovné obdobie</w:t>
      </w:r>
    </w:p>
    <w:p w:rsidR="002C2841" w:rsidRDefault="002C2841">
      <w:pPr>
        <w:pStyle w:val="TaxEdit2"/>
        <w:rPr>
          <w:rFonts w:ascii="Arial Narrow" w:hAnsi="Arial Narrow" w:cs="Arial Narrow"/>
        </w:rPr>
      </w:pPr>
    </w:p>
    <w:p w:rsidR="002C2841" w:rsidRDefault="002C2841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...</w:t>
      </w:r>
      <w:r w:rsidR="002A7487">
        <w:rPr>
          <w:rFonts w:ascii="Arial Narrow" w:hAnsi="Arial Narrow" w:cs="Arial Narrow"/>
          <w:b w:val="0"/>
          <w:bCs w:val="0"/>
        </w:rPr>
        <w:t>31.12.201</w:t>
      </w:r>
      <w:r w:rsidR="00DD0794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>..., za predchádzajúce účtovné obdobie, bola schválená ...</w:t>
      </w:r>
      <w:r w:rsidR="00DD0794">
        <w:rPr>
          <w:rFonts w:ascii="Arial Narrow" w:hAnsi="Arial Narrow" w:cs="Arial Narrow"/>
          <w:b w:val="0"/>
          <w:bCs w:val="0"/>
        </w:rPr>
        <w:t>6</w:t>
      </w:r>
      <w:r w:rsidR="002A7487">
        <w:rPr>
          <w:rFonts w:ascii="Arial Narrow" w:hAnsi="Arial Narrow" w:cs="Arial Narrow"/>
          <w:b w:val="0"/>
          <w:bCs w:val="0"/>
        </w:rPr>
        <w:t>.</w:t>
      </w:r>
      <w:r w:rsidR="00DD0794">
        <w:rPr>
          <w:rFonts w:ascii="Arial Narrow" w:hAnsi="Arial Narrow" w:cs="Arial Narrow"/>
          <w:b w:val="0"/>
          <w:bCs w:val="0"/>
        </w:rPr>
        <w:t>6</w:t>
      </w:r>
      <w:r w:rsidR="002A7487">
        <w:rPr>
          <w:rFonts w:ascii="Arial Narrow" w:hAnsi="Arial Narrow" w:cs="Arial Narrow"/>
          <w:b w:val="0"/>
          <w:bCs w:val="0"/>
        </w:rPr>
        <w:t>.201</w:t>
      </w:r>
      <w:r w:rsidR="00DD0794">
        <w:rPr>
          <w:rFonts w:ascii="Arial Narrow" w:hAnsi="Arial Narrow" w:cs="Arial Narrow"/>
          <w:b w:val="0"/>
          <w:bCs w:val="0"/>
        </w:rPr>
        <w:t>3</w:t>
      </w:r>
      <w:r w:rsidR="00C13C2B">
        <w:rPr>
          <w:rFonts w:ascii="Arial Narrow" w:hAnsi="Arial Narrow" w:cs="Arial Narrow"/>
          <w:b w:val="0"/>
          <w:bCs w:val="0"/>
        </w:rPr>
        <w:t>.</w:t>
      </w:r>
    </w:p>
    <w:p w:rsidR="00C13C2B" w:rsidRDefault="00C13C2B">
      <w:pPr>
        <w:pStyle w:val="TaxEdit2"/>
        <w:rPr>
          <w:rFonts w:ascii="Arial Narrow" w:hAnsi="Arial Narrow" w:cs="Arial Narrow"/>
          <w:b w:val="0"/>
          <w:bCs w:val="0"/>
        </w:rPr>
      </w:pPr>
    </w:p>
    <w:p w:rsidR="002C2841" w:rsidRDefault="002C2841">
      <w:pPr>
        <w:pStyle w:val="TaxEdit2"/>
        <w:rPr>
          <w:rFonts w:ascii="Arial Narrow" w:hAnsi="Arial Narrow" w:cs="Arial Narrow"/>
          <w:b w:val="0"/>
          <w:bCs w:val="0"/>
        </w:rPr>
      </w:pPr>
    </w:p>
    <w:p w:rsidR="002C2841" w:rsidRDefault="002C2841">
      <w:pPr>
        <w:pStyle w:val="TaxEdit2"/>
        <w:rPr>
          <w:rFonts w:ascii="Arial Narrow" w:hAnsi="Arial Narrow" w:cs="Arial Narrow"/>
          <w:b w:val="0"/>
          <w:bCs w:val="0"/>
        </w:rPr>
      </w:pPr>
    </w:p>
    <w:p w:rsidR="002C2841" w:rsidRDefault="002C2841">
      <w:pPr>
        <w:pStyle w:val="TaxEdit2"/>
        <w:rPr>
          <w:rFonts w:ascii="Arial Narrow" w:hAnsi="Arial Narrow" w:cs="Arial Narrow"/>
          <w:b w:val="0"/>
          <w:bCs w:val="0"/>
        </w:rPr>
      </w:pPr>
    </w:p>
    <w:p w:rsidR="002C2841" w:rsidRDefault="002C2841">
      <w:pPr>
        <w:pStyle w:val="TaxEdit2"/>
        <w:rPr>
          <w:rFonts w:ascii="Arial Narrow" w:hAnsi="Arial Narrow" w:cs="Arial Narrow"/>
          <w:b w:val="0"/>
          <w:bCs w:val="0"/>
        </w:rPr>
      </w:pPr>
    </w:p>
    <w:p w:rsidR="002C2841" w:rsidRDefault="002C284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ORGÁNOCH ÚČTOVNEJ JEDNOTKY</w:t>
      </w:r>
    </w:p>
    <w:p w:rsidR="002C2841" w:rsidRDefault="002C2841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2"/>
      </w:pPr>
      <w:r>
        <w:t>a) Štatutárne orgány, dozorné orgány  a iné orgány spoločnosti</w:t>
      </w:r>
    </w:p>
    <w:p w:rsidR="002C2841" w:rsidRDefault="002C2841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2C2841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2C2841" w:rsidRDefault="002A7487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Gabriela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Packová</w:t>
            </w:r>
            <w:proofErr w:type="spellEnd"/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2C2841" w:rsidRDefault="002A7487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Konateľka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</w:pPr>
    </w:p>
    <w:p w:rsidR="002C2841" w:rsidRDefault="002C284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2C2841" w:rsidRDefault="002C2841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Výška podielu</w:t>
            </w:r>
          </w:p>
          <w:p w:rsidR="002C2841" w:rsidRDefault="002C2841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Gabriela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Packová</w:t>
            </w:r>
            <w:proofErr w:type="spellEnd"/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Výška podielu</w:t>
            </w:r>
          </w:p>
          <w:p w:rsidR="002C2841" w:rsidRDefault="002C2841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2C2841" w:rsidRDefault="002C2841">
      <w:pPr>
        <w:pStyle w:val="Styl1"/>
        <w:numPr>
          <w:ilvl w:val="0"/>
          <w:numId w:val="0"/>
        </w:numPr>
        <w:ind w:left="360"/>
      </w:pP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 w:rsidRPr="002A7487">
        <w:rPr>
          <w:rFonts w:ascii="Arial Narrow" w:hAnsi="Arial Narrow" w:cs="Arial Narrow"/>
          <w:b/>
          <w:bCs/>
          <w:strike/>
          <w:sz w:val="22"/>
          <w:szCs w:val="22"/>
        </w:rPr>
        <w:t>áno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nie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2C2841" w:rsidRDefault="002C2841">
      <w:pPr>
        <w:ind w:left="1080"/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2C2841" w:rsidRDefault="002C2841">
      <w:pPr>
        <w:ind w:left="1080"/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</w:p>
    <w:p w:rsidR="002C2841" w:rsidRDefault="002C284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2C2841" w:rsidRDefault="002C2841">
      <w:pPr>
        <w:ind w:left="360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2C2841" w:rsidRPr="00DD0794" w:rsidRDefault="002C2841">
      <w:pPr>
        <w:rPr>
          <w:rFonts w:ascii="Arial Narrow" w:hAnsi="Arial Narrow" w:cs="Arial Narrow"/>
          <w:b/>
          <w:bCs/>
          <w:strike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 w:rsidRPr="00DD0794">
        <w:rPr>
          <w:rFonts w:ascii="Arial Narrow" w:hAnsi="Arial Narrow" w:cs="Arial Narrow"/>
          <w:b/>
          <w:bCs/>
          <w:sz w:val="22"/>
          <w:szCs w:val="22"/>
        </w:rPr>
        <w:t>áno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</w:t>
      </w:r>
      <w:r w:rsidRPr="00DD0794">
        <w:rPr>
          <w:rFonts w:ascii="Arial Narrow" w:hAnsi="Arial Narrow" w:cs="Arial Narrow"/>
          <w:b/>
          <w:bCs/>
          <w:strike/>
          <w:sz w:val="22"/>
          <w:szCs w:val="22"/>
        </w:rPr>
        <w:t>nie</w:t>
      </w:r>
    </w:p>
    <w:p w:rsidR="002C2841" w:rsidRDefault="002C2841">
      <w:pPr>
        <w:ind w:left="1080"/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</w:p>
    <w:p w:rsidR="002C2841" w:rsidRDefault="002C2841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  <w:r w:rsidR="00DD0794">
        <w:rPr>
          <w:sz w:val="22"/>
          <w:szCs w:val="22"/>
        </w:rPr>
        <w:t>– nebol obstarávaný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</w:t>
      </w:r>
      <w:r w:rsidR="002A7487">
        <w:rPr>
          <w:rFonts w:ascii="Arial Narrow" w:hAnsi="Arial Narrow" w:cs="Arial Narrow"/>
          <w:sz w:val="22"/>
          <w:szCs w:val="22"/>
        </w:rPr>
        <w:t>ace s obstaraním ...........</w:t>
      </w:r>
      <w:r>
        <w:rPr>
          <w:rFonts w:ascii="Arial Narrow" w:hAnsi="Arial Narrow" w:cs="Arial Narrow"/>
          <w:sz w:val="22"/>
          <w:szCs w:val="22"/>
        </w:rPr>
        <w:t>..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2C2841" w:rsidRDefault="002C284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2C2841" w:rsidRDefault="002C2841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2C2841" w:rsidRDefault="002C2841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2C2841" w:rsidRDefault="002C284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2C2841" w:rsidRDefault="002C2841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2C2841" w:rsidRDefault="002C2841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  <w:r w:rsidR="00DD0794">
        <w:rPr>
          <w:sz w:val="22"/>
          <w:szCs w:val="22"/>
        </w:rPr>
        <w:t xml:space="preserve"> - nebol obstarávaný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2C2841" w:rsidRDefault="002C284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2C2841" w:rsidRDefault="002C2841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2C2841" w:rsidRDefault="002C2841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2C2841" w:rsidRDefault="002C284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2C2841" w:rsidRDefault="002C284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DD0794">
        <w:rPr>
          <w:rFonts w:ascii="Arial Narrow" w:hAnsi="Arial Narrow" w:cs="Arial Narrow"/>
          <w:sz w:val="22"/>
          <w:szCs w:val="22"/>
        </w:rPr>
        <w:t>visiace s obstaraním.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2C2841" w:rsidRDefault="002C284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2C2841" w:rsidRDefault="002C284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2C2841" w:rsidRDefault="002C284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2C2841" w:rsidRDefault="002C2841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2C2841" w:rsidRDefault="002C2841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DD0794">
        <w:rPr>
          <w:rFonts w:ascii="Arial Narrow" w:hAnsi="Arial Narrow" w:cs="Arial Narrow"/>
          <w:b/>
          <w:bCs/>
          <w:sz w:val="22"/>
          <w:szCs w:val="22"/>
          <w:u w:val="single"/>
        </w:rPr>
        <w:t>váženým aritmetickým priemerom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C2841" w:rsidRPr="00C13C2B" w:rsidRDefault="002C2841">
      <w:pPr>
        <w:ind w:left="720"/>
        <w:rPr>
          <w:rFonts w:ascii="Arial Narrow" w:hAnsi="Arial Narrow" w:cs="Arial Narrow"/>
          <w:b/>
          <w:bCs/>
          <w:strike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C13C2B">
        <w:rPr>
          <w:rFonts w:ascii="Arial Narrow" w:hAnsi="Arial Narrow" w:cs="Arial Narrow"/>
          <w:b/>
          <w:bCs/>
          <w:strike/>
          <w:sz w:val="22"/>
          <w:szCs w:val="22"/>
        </w:rPr>
        <w:t>metódou FIFO</w:t>
      </w:r>
    </w:p>
    <w:p w:rsidR="002C2841" w:rsidRDefault="002C2841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2C2841" w:rsidRDefault="002C2841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27BAB">
        <w:rPr>
          <w:sz w:val="22"/>
          <w:szCs w:val="22"/>
        </w:rPr>
        <w:t>Európskej centrálnej banky</w:t>
      </w:r>
      <w:r>
        <w:rPr>
          <w:sz w:val="22"/>
          <w:szCs w:val="22"/>
        </w:rPr>
        <w:t xml:space="preserve"> ku dňu uskutočnenia účtovného prípadu a v účtovnej závierke platným ku dňu, ku ktorému sa zostavuje. Účtujú sa s vplyvom na výsledok hospodárenia.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2C2841" w:rsidRDefault="002C2841">
      <w:pPr>
        <w:ind w:left="1080"/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</w:t>
      </w:r>
      <w:r w:rsidR="002A7487">
        <w:rPr>
          <w:rFonts w:ascii="Arial Narrow" w:hAnsi="Arial Narrow" w:cs="Arial Narrow"/>
          <w:sz w:val="22"/>
          <w:szCs w:val="22"/>
        </w:rPr>
        <w:t xml:space="preserve"> na maximálnu dobu odpisovania 10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2C2841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maj.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rokov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10%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:rsidR="002C2841" w:rsidRDefault="002C2841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2C2841" w:rsidRDefault="002C284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2C2841" w:rsidRDefault="002C2841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1661C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1661C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1661C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1661C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7445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7445</w:t>
            </w: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846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846</w:t>
            </w: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8291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8291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1693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1693</w:t>
            </w: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847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5753</w:t>
            </w: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5753</w:t>
            </w: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846</w:t>
            </w: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846</w:t>
            </w: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6599</w:t>
            </w: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6599</w:t>
            </w: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3385</w:t>
            </w: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3385</w:t>
            </w: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2539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2539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2C2841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2C2841" w:rsidRDefault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2C2841" w:rsidRDefault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2C2841" w:rsidRDefault="002C2841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DB3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B71B75">
              <w:rPr>
                <w:rFonts w:ascii="Arial Narrow" w:hAnsi="Arial Narrow" w:cs="Arial Narrow"/>
                <w:sz w:val="18"/>
                <w:szCs w:val="18"/>
              </w:rPr>
              <w:t>7623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B71B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3689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A939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51312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9900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9900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37723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B71B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3689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727BAB" w:rsidP="00B97F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</w:t>
            </w:r>
            <w:r w:rsidR="00B97F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037CA0" w:rsidP="00037C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42510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42510</w:t>
            </w: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13C2B" w:rsidRDefault="00037C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8801</w:t>
            </w: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037CA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8801</w:t>
            </w: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13C2B" w:rsidRDefault="00037C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9900</w:t>
            </w: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037CA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9900</w:t>
            </w: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13C2B" w:rsidRDefault="00037CA0" w:rsidP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41411</w:t>
            </w: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C001A5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41411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5113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5113</w:t>
            </w:r>
          </w:p>
        </w:tc>
      </w:tr>
      <w:tr w:rsidR="00C13C2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13C2B" w:rsidRDefault="00037C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13C2B" w:rsidRDefault="00037CA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C2841" w:rsidRDefault="002C284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2C2841" w:rsidRDefault="002C284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47623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3689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51312</w:t>
            </w: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47623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3689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51312</w:t>
            </w: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30775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30775</w:t>
            </w: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11735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11735</w:t>
            </w: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42510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19040</w:t>
            </w: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20538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20538</w:t>
            </w:r>
          </w:p>
        </w:tc>
      </w:tr>
      <w:tr w:rsidR="00727BA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5113</w:t>
            </w:r>
          </w:p>
        </w:tc>
      </w:tr>
    </w:tbl>
    <w:p w:rsidR="002C2841" w:rsidRDefault="002C2841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603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Mot.vozidlo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financované finančným leasingom</w:t>
            </w:r>
          </w:p>
        </w:tc>
      </w:tr>
    </w:tbl>
    <w:p w:rsidR="002C2841" w:rsidRDefault="002C284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164146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164146</w:t>
            </w: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2C2841" w:rsidRDefault="002C2841">
      <w:pPr>
        <w:pStyle w:val="TaxEdit"/>
        <w:numPr>
          <w:ilvl w:val="0"/>
          <w:numId w:val="0"/>
        </w:num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spoločníkom, členom a združeniu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C2841" w:rsidRDefault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26446</w:t>
            </w:r>
          </w:p>
        </w:tc>
        <w:tc>
          <w:tcPr>
            <w:tcW w:w="1984" w:type="dxa"/>
            <w:vAlign w:val="center"/>
          </w:tcPr>
          <w:p w:rsidR="002C2841" w:rsidRDefault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16301</w:t>
            </w:r>
          </w:p>
        </w:tc>
        <w:tc>
          <w:tcPr>
            <w:tcW w:w="2268" w:type="dxa"/>
            <w:vAlign w:val="center"/>
          </w:tcPr>
          <w:p w:rsidR="002C2841" w:rsidRDefault="000219BA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427</w:t>
            </w:r>
            <w:r w:rsidR="007724B0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C2841" w:rsidRDefault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3469</w:t>
            </w: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3469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C2841" w:rsidRDefault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89443</w:t>
            </w: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89443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119358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C2841" w:rsidRDefault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16301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0219BA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</w:t>
            </w:r>
            <w:r w:rsidR="007724B0">
              <w:rPr>
                <w:rFonts w:ascii="Arial Narrow" w:hAnsi="Arial Narrow" w:cs="Arial Narrow"/>
                <w:sz w:val="18"/>
                <w:szCs w:val="18"/>
              </w:rPr>
              <w:t>709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16301</w:t>
            </w: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33761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18005</w:t>
            </w: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35135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34306</w:t>
            </w: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35135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-1703</w:t>
            </w: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-1374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-1703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-1374</w:t>
            </w:r>
          </w:p>
        </w:tc>
      </w:tr>
    </w:tbl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1283</w:t>
            </w: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1513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21070</w:t>
            </w: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29145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22353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30658</w:t>
            </w:r>
          </w:p>
        </w:tc>
      </w:tr>
    </w:tbl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 w:rsidP="005F441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2C2841" w:rsidRDefault="002C284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2C2841" w:rsidRDefault="002C2841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Nečerpané dovolenky</w:t>
            </w:r>
          </w:p>
        </w:tc>
        <w:tc>
          <w:tcPr>
            <w:tcW w:w="1417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</w:t>
            </w:r>
          </w:p>
        </w:tc>
        <w:tc>
          <w:tcPr>
            <w:tcW w:w="15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</w:t>
            </w:r>
          </w:p>
        </w:tc>
        <w:tc>
          <w:tcPr>
            <w:tcW w:w="155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</w:t>
            </w:r>
          </w:p>
        </w:tc>
        <w:tc>
          <w:tcPr>
            <w:tcW w:w="155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 k dovolenkám</w:t>
            </w:r>
          </w:p>
        </w:tc>
        <w:tc>
          <w:tcPr>
            <w:tcW w:w="1417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15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55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155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zostavenie účtovnej závierky</w:t>
            </w:r>
          </w:p>
        </w:tc>
        <w:tc>
          <w:tcPr>
            <w:tcW w:w="1417" w:type="dxa"/>
            <w:vAlign w:val="center"/>
          </w:tcPr>
          <w:p w:rsidR="002C2841" w:rsidRDefault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C2841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089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B20897" w:rsidRDefault="00B2089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B20897" w:rsidRDefault="007724B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</w:t>
            </w:r>
          </w:p>
        </w:tc>
        <w:tc>
          <w:tcPr>
            <w:tcW w:w="1560" w:type="dxa"/>
            <w:vAlign w:val="center"/>
          </w:tcPr>
          <w:p w:rsidR="00B20897" w:rsidRDefault="007724B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</w:t>
            </w:r>
          </w:p>
        </w:tc>
        <w:tc>
          <w:tcPr>
            <w:tcW w:w="1559" w:type="dxa"/>
            <w:vAlign w:val="center"/>
          </w:tcPr>
          <w:p w:rsidR="00B20897" w:rsidRDefault="007724B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</w:t>
            </w:r>
          </w:p>
        </w:tc>
        <w:tc>
          <w:tcPr>
            <w:tcW w:w="1559" w:type="dxa"/>
            <w:vAlign w:val="center"/>
          </w:tcPr>
          <w:p w:rsidR="00B20897" w:rsidRDefault="00B20897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20897" w:rsidRDefault="007724B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</w:t>
            </w:r>
          </w:p>
        </w:tc>
      </w:tr>
      <w:tr w:rsidR="00B2089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B20897" w:rsidRDefault="00B2089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</w:t>
            </w:r>
          </w:p>
        </w:tc>
        <w:tc>
          <w:tcPr>
            <w:tcW w:w="1417" w:type="dxa"/>
            <w:vAlign w:val="center"/>
          </w:tcPr>
          <w:p w:rsidR="00B20897" w:rsidRDefault="007724B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</w:t>
            </w:r>
          </w:p>
        </w:tc>
        <w:tc>
          <w:tcPr>
            <w:tcW w:w="1560" w:type="dxa"/>
            <w:vAlign w:val="center"/>
          </w:tcPr>
          <w:p w:rsidR="00B20897" w:rsidRDefault="007724B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1559" w:type="dxa"/>
            <w:vAlign w:val="center"/>
          </w:tcPr>
          <w:p w:rsidR="00B20897" w:rsidRDefault="007724B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</w:t>
            </w:r>
          </w:p>
        </w:tc>
        <w:tc>
          <w:tcPr>
            <w:tcW w:w="1559" w:type="dxa"/>
            <w:vAlign w:val="center"/>
          </w:tcPr>
          <w:p w:rsidR="00B20897" w:rsidRDefault="00B20897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20897" w:rsidRDefault="007724B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77309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77309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Zmluvné provízie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 w:rsidTr="0077309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 w:rsidP="007724B0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5815</w:t>
            </w: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75224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5815</w:t>
            </w: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68126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7098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7098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653</w:t>
            </w: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653</w:t>
            </w: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:rsidR="002C2841" w:rsidRDefault="002C2841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5238</w:t>
            </w: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5237</w:t>
            </w: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10475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Pekárske suroviny SK</w:t>
            </w:r>
          </w:p>
        </w:tc>
        <w:tc>
          <w:tcPr>
            <w:tcW w:w="134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457737</w:t>
            </w:r>
          </w:p>
        </w:tc>
        <w:tc>
          <w:tcPr>
            <w:tcW w:w="127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420026</w:t>
            </w: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457737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420026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05B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6705B8" w:rsidRDefault="006705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6705B8" w:rsidRDefault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457737</w:t>
            </w:r>
          </w:p>
        </w:tc>
        <w:tc>
          <w:tcPr>
            <w:tcW w:w="3118" w:type="dxa"/>
            <w:vAlign w:val="center"/>
          </w:tcPr>
          <w:p w:rsidR="006705B8" w:rsidRDefault="008C4159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420026</w:t>
            </w:r>
          </w:p>
        </w:tc>
      </w:tr>
      <w:tr w:rsidR="006705B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6705B8" w:rsidRDefault="006705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6705B8" w:rsidRDefault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6705B8" w:rsidRDefault="006705B8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05B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6705B8" w:rsidRDefault="006705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6705B8" w:rsidRDefault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6705B8" w:rsidRDefault="006705B8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05B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6705B8" w:rsidRDefault="006705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6705B8" w:rsidRDefault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6705B8" w:rsidRDefault="006705B8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05B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6705B8" w:rsidRDefault="006705B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6705B8" w:rsidRDefault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457737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6705B8" w:rsidRDefault="008C4159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420026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2C2841" w:rsidRDefault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7667</w:t>
            </w: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Marketing</w:t>
            </w:r>
          </w:p>
        </w:tc>
        <w:tc>
          <w:tcPr>
            <w:tcW w:w="269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22548</w:t>
            </w:r>
          </w:p>
        </w:tc>
        <w:tc>
          <w:tcPr>
            <w:tcW w:w="2551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20197</w:t>
            </w: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Poradenstvo právne, ekonomické</w:t>
            </w:r>
          </w:p>
        </w:tc>
        <w:tc>
          <w:tcPr>
            <w:tcW w:w="269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7888</w:t>
            </w:r>
          </w:p>
        </w:tc>
        <w:tc>
          <w:tcPr>
            <w:tcW w:w="2551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9340</w:t>
            </w: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Sprostredkovanie</w:t>
            </w:r>
          </w:p>
        </w:tc>
        <w:tc>
          <w:tcPr>
            <w:tcW w:w="269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15500</w:t>
            </w:r>
          </w:p>
        </w:tc>
        <w:tc>
          <w:tcPr>
            <w:tcW w:w="2551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25445</w:t>
            </w: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Ostatné významné položky nákladov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zhospodárskej</w:t>
            </w:r>
            <w:proofErr w:type="spellEnd"/>
          </w:p>
          <w:p w:rsidR="008C4159" w:rsidRDefault="008C4159" w:rsidP="008C415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 majetku</w:t>
            </w:r>
          </w:p>
        </w:tc>
        <w:tc>
          <w:tcPr>
            <w:tcW w:w="269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1978</w:t>
            </w:r>
          </w:p>
        </w:tc>
        <w:tc>
          <w:tcPr>
            <w:tcW w:w="2551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2068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J. INFORMÁCIE O DANIACH Z PRÍJMOV</w:t>
      </w:r>
    </w:p>
    <w:p w:rsidR="002C2841" w:rsidRDefault="002C2841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5522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1440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1270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274</w:t>
            </w:r>
          </w:p>
        </w:tc>
        <w:tc>
          <w:tcPr>
            <w:tcW w:w="113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8C4159" w:rsidT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1802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415</w:t>
            </w:r>
          </w:p>
        </w:tc>
        <w:tc>
          <w:tcPr>
            <w:tcW w:w="992" w:type="dxa"/>
          </w:tcPr>
          <w:p w:rsidR="008C4159" w:rsidRDefault="008C4159" w:rsidP="008C4159">
            <w:pPr>
              <w:jc w:val="center"/>
            </w:pPr>
            <w:r w:rsidRPr="00327094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3155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599</w:t>
            </w:r>
          </w:p>
        </w:tc>
        <w:tc>
          <w:tcPr>
            <w:tcW w:w="113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8C4159" w:rsidT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992" w:type="dxa"/>
          </w:tcPr>
          <w:p w:rsidR="008C4159" w:rsidRDefault="008C4159" w:rsidP="008C4159">
            <w:pPr>
              <w:jc w:val="center"/>
            </w:pPr>
            <w:r w:rsidRPr="00327094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13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8C4159" w:rsidT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C4159" w:rsidRDefault="008C4159" w:rsidP="008C4159">
            <w:pPr>
              <w:jc w:val="center"/>
            </w:pPr>
          </w:p>
        </w:tc>
        <w:tc>
          <w:tcPr>
            <w:tcW w:w="1843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 w:rsidT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7024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1616</w:t>
            </w:r>
          </w:p>
        </w:tc>
        <w:tc>
          <w:tcPr>
            <w:tcW w:w="992" w:type="dxa"/>
          </w:tcPr>
          <w:p w:rsidR="008C4159" w:rsidRDefault="008C4159" w:rsidP="008C4159">
            <w:pPr>
              <w:jc w:val="center"/>
            </w:pPr>
            <w:r w:rsidRPr="00327094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4592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</w:t>
            </w:r>
          </w:p>
        </w:tc>
        <w:tc>
          <w:tcPr>
            <w:tcW w:w="113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8C4159" w:rsidT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1616</w:t>
            </w:r>
          </w:p>
        </w:tc>
        <w:tc>
          <w:tcPr>
            <w:tcW w:w="992" w:type="dxa"/>
          </w:tcPr>
          <w:p w:rsidR="008C4159" w:rsidRDefault="008C4159" w:rsidP="008C4159">
            <w:pPr>
              <w:jc w:val="center"/>
            </w:pPr>
            <w:r w:rsidRPr="00327094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</w:t>
            </w:r>
          </w:p>
        </w:tc>
        <w:tc>
          <w:tcPr>
            <w:tcW w:w="113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1616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10475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2C2841" w:rsidRDefault="002C2841">
      <w:pPr>
        <w:rPr>
          <w:rFonts w:ascii="Arial" w:hAnsi="Arial" w:cs="Arial"/>
          <w:b/>
          <w:bCs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 w:rsidP="00EA48E4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2C2841" w:rsidRDefault="002C2841"/>
    <w:p w:rsidR="00604D4B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EA48E4">
        <w:rPr>
          <w:rFonts w:ascii="Arial" w:hAnsi="Arial" w:cs="Arial"/>
          <w:sz w:val="22"/>
          <w:szCs w:val="22"/>
        </w:rPr>
        <w:t>1</w:t>
      </w:r>
      <w:r w:rsidR="00604D4B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nastali tieto udalosti majúce významný vplyv na verné zobrazenie skutočností, ktoré sú predmetom účtovníctva:</w:t>
      </w:r>
    </w:p>
    <w:p w:rsidR="00604D4B" w:rsidRDefault="00604D4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Zmluvný partner marci 2014 oznámil vznik záväzku z nedodržania zmluvných podmienok vzťahujúcich sa k roku 2013. Záväzok vo výške 3.500 EUR bol účtovnou jednotkou neuznaný a vrátený späť nakoľko zmluvný partner neuviedol žiadny dôvod pre vznik toho záväzku.</w:t>
      </w:r>
    </w:p>
    <w:p w:rsidR="002C2841" w:rsidRDefault="002C2841">
      <w:pPr>
        <w:rPr>
          <w:rFonts w:ascii="Arial" w:hAnsi="Arial" w:cs="Arial"/>
        </w:rPr>
      </w:pPr>
    </w:p>
    <w:p w:rsidR="002C2841" w:rsidRDefault="002C284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C2841" w:rsidRDefault="006646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6646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C2841" w:rsidRDefault="006646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20248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6646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20248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567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567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2C2841" w:rsidRDefault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42990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6C68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42990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3906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3906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Účet 491 – Vlastné imanie fyzickej osoby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20248</w:t>
            </w: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20248</w:t>
            </w: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41337</w:t>
            </w: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1653</w:t>
            </w: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42990</w:t>
            </w: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567</w:t>
            </w: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567</w:t>
            </w: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bookmarkStart w:id="51" w:name="_GoBack"/>
            <w:bookmarkEnd w:id="51"/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 w:rsidP="00604D4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  <w:r>
        <w:br w:type="page"/>
      </w:r>
    </w:p>
    <w:sectPr w:rsidR="002C2841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18B2" w:rsidRDefault="005818B2">
      <w:r>
        <w:separator/>
      </w:r>
    </w:p>
    <w:p w:rsidR="005818B2" w:rsidRDefault="005818B2"/>
  </w:endnote>
  <w:endnote w:type="continuationSeparator" w:id="0">
    <w:p w:rsidR="005818B2" w:rsidRDefault="005818B2">
      <w:r>
        <w:continuationSeparator/>
      </w:r>
    </w:p>
    <w:p w:rsidR="005818B2" w:rsidRDefault="005818B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4159" w:rsidRDefault="008C4159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604D4B">
      <w:rPr>
        <w:rFonts w:ascii="Arial" w:hAnsi="Arial" w:cs="Arial"/>
        <w:noProof/>
        <w:sz w:val="20"/>
        <w:szCs w:val="20"/>
      </w:rPr>
      <w:t>34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34</w:t>
    </w:r>
  </w:p>
  <w:p w:rsidR="008C4159" w:rsidRDefault="008C4159">
    <w:pPr>
      <w:pStyle w:val="Pta"/>
      <w:ind w:right="360"/>
    </w:pPr>
  </w:p>
  <w:p w:rsidR="008C4159" w:rsidRDefault="008C415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18B2" w:rsidRDefault="005818B2">
      <w:r>
        <w:separator/>
      </w:r>
    </w:p>
    <w:p w:rsidR="005818B2" w:rsidRDefault="005818B2"/>
  </w:footnote>
  <w:footnote w:type="continuationSeparator" w:id="0">
    <w:p w:rsidR="005818B2" w:rsidRDefault="005818B2">
      <w:r>
        <w:continuationSeparator/>
      </w:r>
    </w:p>
    <w:p w:rsidR="005818B2" w:rsidRDefault="005818B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4159" w:rsidRDefault="008C4159">
    <w:pPr>
      <w:pStyle w:val="Hlavika"/>
    </w:pPr>
  </w:p>
  <w:p w:rsidR="008C4159" w:rsidRDefault="008C4159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37.45pt;margin-top:6.85pt;width:110.7pt;height:17.15pt;z-index:1" o:allowincell="f">
          <v:textbox style="mso-next-textbox:#_x0000_s2049;mso-fit-shape-to-text:t">
            <w:txbxContent>
              <w:p w:rsidR="008C4159" w:rsidRDefault="008C4159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Poznámky Úč POD 3 - 04</w:t>
                </w:r>
              </w:p>
            </w:txbxContent>
          </v:textbox>
        </v:shape>
      </w:pict>
    </w:r>
  </w:p>
  <w:p w:rsidR="008C4159" w:rsidRDefault="008C415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C2841"/>
    <w:rsid w:val="000219BA"/>
    <w:rsid w:val="00037CA0"/>
    <w:rsid w:val="00064E1E"/>
    <w:rsid w:val="00115714"/>
    <w:rsid w:val="001661CE"/>
    <w:rsid w:val="002A7487"/>
    <w:rsid w:val="002C2841"/>
    <w:rsid w:val="002D6957"/>
    <w:rsid w:val="003A4890"/>
    <w:rsid w:val="004943DD"/>
    <w:rsid w:val="004E350A"/>
    <w:rsid w:val="005818B2"/>
    <w:rsid w:val="005F4413"/>
    <w:rsid w:val="006034BE"/>
    <w:rsid w:val="00604D4B"/>
    <w:rsid w:val="006646F6"/>
    <w:rsid w:val="006705B8"/>
    <w:rsid w:val="006C688A"/>
    <w:rsid w:val="00727BAB"/>
    <w:rsid w:val="007724B0"/>
    <w:rsid w:val="00772672"/>
    <w:rsid w:val="0077309D"/>
    <w:rsid w:val="0086196D"/>
    <w:rsid w:val="008C4159"/>
    <w:rsid w:val="00A3506A"/>
    <w:rsid w:val="00A93990"/>
    <w:rsid w:val="00AA72DE"/>
    <w:rsid w:val="00AA72E1"/>
    <w:rsid w:val="00B20897"/>
    <w:rsid w:val="00B71B75"/>
    <w:rsid w:val="00B97F3F"/>
    <w:rsid w:val="00C001A5"/>
    <w:rsid w:val="00C13C2B"/>
    <w:rsid w:val="00DB3021"/>
    <w:rsid w:val="00DD0794"/>
    <w:rsid w:val="00EA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efaultImageDpi w14:val="0"/>
  <w15:docId w15:val="{C9A5B460-9742-45B1-9D76-1646812D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autoSpaceDE w:val="0"/>
      <w:autoSpaceDN w:val="0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Pr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BFD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35</Pages>
  <Words>5967</Words>
  <Characters>34017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39905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- -</cp:lastModifiedBy>
  <cp:revision>3</cp:revision>
  <dcterms:created xsi:type="dcterms:W3CDTF">2014-03-22T13:46:00Z</dcterms:created>
  <dcterms:modified xsi:type="dcterms:W3CDTF">2014-03-22T15:14:00Z</dcterms:modified>
</cp:coreProperties>
</file>