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04DC" w:rsidRPr="001F1798" w:rsidRDefault="008404DC"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1F1798">
        <w:rPr>
          <w:rFonts w:ascii="Arial" w:hAnsi="Arial" w:cs="Arial"/>
          <w:b/>
          <w:bCs/>
        </w:rPr>
        <w:t>Poznámky k účtovnej závierke za rok 2013</w:t>
      </w:r>
    </w:p>
    <w:p w:rsidR="008404DC" w:rsidRPr="001F1798" w:rsidRDefault="008404DC"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1F1798">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8404DC" w:rsidRPr="001F1798" w:rsidRDefault="008404DC">
      <w:pPr>
        <w:rPr>
          <w:rFonts w:ascii="Arial" w:hAnsi="Arial" w:cs="Arial"/>
          <w:sz w:val="22"/>
          <w:szCs w:val="22"/>
        </w:rPr>
      </w:pPr>
    </w:p>
    <w:tbl>
      <w:tblPr>
        <w:tblW w:w="5000" w:type="pct"/>
        <w:tblInd w:w="-106" w:type="dxa"/>
        <w:tblLayout w:type="fixed"/>
        <w:tblLook w:val="00A0"/>
      </w:tblPr>
      <w:tblGrid>
        <w:gridCol w:w="2147"/>
        <w:gridCol w:w="7140"/>
      </w:tblGrid>
      <w:tr w:rsidR="008404DC" w:rsidRPr="001F1798">
        <w:trPr>
          <w:trHeight w:val="80"/>
        </w:trPr>
        <w:tc>
          <w:tcPr>
            <w:tcW w:w="5000" w:type="pct"/>
            <w:gridSpan w:val="2"/>
            <w:tcBorders>
              <w:top w:val="nil"/>
              <w:left w:val="nil"/>
              <w:right w:val="nil"/>
            </w:tcBorders>
            <w:noWrap/>
            <w:vAlign w:val="bottom"/>
          </w:tcPr>
          <w:p w:rsidR="008404DC" w:rsidRPr="001F1798" w:rsidRDefault="008404DC" w:rsidP="00B13E94">
            <w:pPr>
              <w:jc w:val="both"/>
              <w:rPr>
                <w:rFonts w:ascii="Arial" w:hAnsi="Arial" w:cs="Arial"/>
              </w:rPr>
            </w:pPr>
            <w:r w:rsidRPr="001F1798">
              <w:rPr>
                <w:rFonts w:ascii="Arial" w:hAnsi="Arial" w:cs="Arial"/>
                <w:sz w:val="22"/>
                <w:szCs w:val="22"/>
              </w:rPr>
              <w:t>a) Základné informácie o účtovnej jednotke:</w:t>
            </w:r>
          </w:p>
        </w:tc>
      </w:tr>
      <w:tr w:rsidR="008404DC" w:rsidRPr="001F1798">
        <w:trPr>
          <w:trHeight w:val="80"/>
        </w:trPr>
        <w:tc>
          <w:tcPr>
            <w:tcW w:w="1156" w:type="pct"/>
            <w:tcBorders>
              <w:left w:val="nil"/>
              <w:bottom w:val="single" w:sz="4" w:space="0" w:color="auto"/>
              <w:right w:val="nil"/>
            </w:tcBorders>
            <w:noWrap/>
            <w:vAlign w:val="bottom"/>
          </w:tcPr>
          <w:p w:rsidR="008404DC" w:rsidRPr="001F1798" w:rsidRDefault="008404DC" w:rsidP="00B23F82">
            <w:pPr>
              <w:jc w:val="both"/>
              <w:rPr>
                <w:rFonts w:ascii="Arial" w:hAnsi="Arial" w:cs="Arial"/>
              </w:rPr>
            </w:pPr>
          </w:p>
        </w:tc>
        <w:tc>
          <w:tcPr>
            <w:tcW w:w="3844" w:type="pct"/>
            <w:tcBorders>
              <w:left w:val="nil"/>
              <w:bottom w:val="single" w:sz="4" w:space="0" w:color="auto"/>
              <w:right w:val="nil"/>
            </w:tcBorders>
            <w:noWrap/>
            <w:vAlign w:val="bottom"/>
          </w:tcPr>
          <w:p w:rsidR="008404DC" w:rsidRPr="001F1798" w:rsidRDefault="008404DC" w:rsidP="00B23F82">
            <w:pPr>
              <w:jc w:val="both"/>
              <w:rPr>
                <w:rFonts w:ascii="Arial" w:hAnsi="Arial" w:cs="Arial"/>
              </w:rPr>
            </w:pPr>
          </w:p>
        </w:tc>
      </w:tr>
      <w:tr w:rsidR="008404DC" w:rsidRPr="001F179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8404DC" w:rsidRPr="001F1798" w:rsidRDefault="008404DC" w:rsidP="00B23F82">
            <w:pPr>
              <w:jc w:val="both"/>
              <w:rPr>
                <w:rFonts w:ascii="Arial" w:hAnsi="Arial" w:cs="Arial"/>
              </w:rPr>
            </w:pPr>
            <w:r w:rsidRPr="001F1798">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8404DC" w:rsidRPr="001F1798" w:rsidRDefault="008404DC" w:rsidP="00B23F82">
            <w:pPr>
              <w:jc w:val="both"/>
              <w:rPr>
                <w:rFonts w:ascii="Arial" w:hAnsi="Arial" w:cs="Arial"/>
              </w:rPr>
            </w:pPr>
            <w:r w:rsidRPr="001F1798">
              <w:rPr>
                <w:rFonts w:ascii="Arial" w:hAnsi="Arial" w:cs="Arial"/>
                <w:sz w:val="22"/>
                <w:szCs w:val="22"/>
              </w:rPr>
              <w:t> Železničné stavby, a.s. Košice</w:t>
            </w:r>
          </w:p>
        </w:tc>
      </w:tr>
      <w:tr w:rsidR="008404DC" w:rsidRPr="001F179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8404DC" w:rsidRPr="001F1798" w:rsidRDefault="008404DC" w:rsidP="00B23F82">
            <w:pPr>
              <w:jc w:val="both"/>
              <w:rPr>
                <w:rFonts w:ascii="Arial" w:hAnsi="Arial" w:cs="Arial"/>
              </w:rPr>
            </w:pPr>
            <w:r w:rsidRPr="001F1798">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8404DC" w:rsidRPr="001F1798" w:rsidRDefault="008404DC" w:rsidP="00B23F82">
            <w:pPr>
              <w:jc w:val="both"/>
              <w:rPr>
                <w:rFonts w:ascii="Arial" w:hAnsi="Arial" w:cs="Arial"/>
              </w:rPr>
            </w:pPr>
            <w:r w:rsidRPr="001F1798">
              <w:rPr>
                <w:rFonts w:ascii="Arial" w:hAnsi="Arial" w:cs="Arial"/>
              </w:rPr>
              <w:t>Južná trieda 66</w:t>
            </w:r>
          </w:p>
        </w:tc>
      </w:tr>
      <w:tr w:rsidR="008404DC" w:rsidRPr="001F179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8404DC" w:rsidRPr="001F1798" w:rsidRDefault="008404DC" w:rsidP="00B23F82">
            <w:pPr>
              <w:jc w:val="both"/>
              <w:rPr>
                <w:rFonts w:ascii="Arial" w:hAnsi="Arial" w:cs="Arial"/>
              </w:rPr>
            </w:pPr>
            <w:r w:rsidRPr="001F1798">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8404DC" w:rsidRPr="001F1798" w:rsidRDefault="008404DC" w:rsidP="0019660B">
            <w:pPr>
              <w:jc w:val="both"/>
              <w:rPr>
                <w:rFonts w:ascii="Arial" w:hAnsi="Arial" w:cs="Arial"/>
              </w:rPr>
            </w:pPr>
            <w:r w:rsidRPr="001F1798">
              <w:rPr>
                <w:rFonts w:ascii="Arial" w:hAnsi="Arial" w:cs="Arial"/>
              </w:rPr>
              <w:t>21.8.1995</w:t>
            </w:r>
          </w:p>
        </w:tc>
      </w:tr>
      <w:tr w:rsidR="008404DC" w:rsidRPr="001F1798">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8404DC" w:rsidRPr="001F1798" w:rsidRDefault="008404DC" w:rsidP="00B23F82">
            <w:pPr>
              <w:jc w:val="both"/>
              <w:rPr>
                <w:rFonts w:ascii="Arial" w:hAnsi="Arial" w:cs="Arial"/>
              </w:rPr>
            </w:pPr>
            <w:r w:rsidRPr="001F1798">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8404DC" w:rsidRPr="001F1798" w:rsidRDefault="008404DC" w:rsidP="00B23F82">
            <w:pPr>
              <w:jc w:val="both"/>
              <w:rPr>
                <w:rFonts w:ascii="Arial" w:hAnsi="Arial" w:cs="Arial"/>
              </w:rPr>
            </w:pPr>
            <w:r w:rsidRPr="001F1798">
              <w:rPr>
                <w:rFonts w:ascii="Arial" w:hAnsi="Arial" w:cs="Arial"/>
              </w:rPr>
              <w:t>2.10.1995</w:t>
            </w:r>
          </w:p>
        </w:tc>
      </w:tr>
    </w:tbl>
    <w:p w:rsidR="008404DC" w:rsidRPr="001F1798" w:rsidRDefault="008404DC" w:rsidP="0075484E">
      <w:pPr>
        <w:jc w:val="both"/>
        <w:rPr>
          <w:rFonts w:ascii="Arial" w:hAnsi="Arial" w:cs="Arial"/>
          <w:b/>
          <w:bCs/>
          <w:sz w:val="22"/>
          <w:szCs w:val="22"/>
        </w:rPr>
      </w:pPr>
    </w:p>
    <w:p w:rsidR="008404DC" w:rsidRPr="001F1798" w:rsidRDefault="008404DC" w:rsidP="0019660B">
      <w:pPr>
        <w:jc w:val="both"/>
        <w:rPr>
          <w:rFonts w:ascii="Arial" w:hAnsi="Arial" w:cs="Arial"/>
          <w:sz w:val="22"/>
          <w:szCs w:val="22"/>
        </w:rPr>
      </w:pPr>
      <w:r w:rsidRPr="001F1798">
        <w:rPr>
          <w:rFonts w:ascii="Arial" w:hAnsi="Arial" w:cs="Arial"/>
          <w:sz w:val="22"/>
          <w:szCs w:val="22"/>
        </w:rPr>
        <w:t>b) Opis hospodárskej činnosti účtovnej jednotky:vykonávanie dopravných, inžinierskych stavieb, veľkoobchod zo stavebným materiálom, reklamná činnosť, prenájom nehnuteľností, zváračské práce, podnikanie v oblasti nakladania s odpadmi, prevádzkovanie dopravy na dráhe a dráhy, nedeštruktívne skúšanie</w:t>
      </w:r>
    </w:p>
    <w:p w:rsidR="008404DC" w:rsidRPr="001F1798" w:rsidRDefault="008404DC" w:rsidP="00614845">
      <w:pPr>
        <w:spacing w:after="120"/>
        <w:jc w:val="both"/>
        <w:rPr>
          <w:rFonts w:ascii="Arial" w:hAnsi="Arial" w:cs="Arial"/>
          <w:sz w:val="22"/>
          <w:szCs w:val="22"/>
        </w:rPr>
      </w:pPr>
    </w:p>
    <w:p w:rsidR="008404DC" w:rsidRPr="001F1798" w:rsidRDefault="008404DC" w:rsidP="00614845">
      <w:pPr>
        <w:spacing w:after="120"/>
        <w:jc w:val="both"/>
        <w:rPr>
          <w:rFonts w:ascii="Arial" w:hAnsi="Arial" w:cs="Arial"/>
          <w:sz w:val="22"/>
          <w:szCs w:val="22"/>
        </w:rPr>
      </w:pPr>
      <w:r w:rsidRPr="001F1798">
        <w:rPr>
          <w:rFonts w:ascii="Arial" w:hAnsi="Arial" w:cs="Arial"/>
          <w:sz w:val="22"/>
          <w:szCs w:val="22"/>
        </w:rPr>
        <w:t>c) Informácie o počte zamestnancov</w:t>
      </w:r>
    </w:p>
    <w:p w:rsidR="008404DC" w:rsidRPr="001F1798" w:rsidRDefault="008404DC" w:rsidP="00614845">
      <w:pPr>
        <w:spacing w:after="120"/>
        <w:jc w:val="both"/>
        <w:rPr>
          <w:rFonts w:ascii="Arial" w:hAnsi="Arial" w:cs="Arial"/>
          <w:sz w:val="22"/>
          <w:szCs w:val="22"/>
        </w:rPr>
      </w:pPr>
      <w:r w:rsidRPr="001F1798">
        <w:rPr>
          <w:rFonts w:ascii="Arial" w:hAnsi="Arial" w:cs="Arial"/>
          <w:sz w:val="22"/>
          <w:szCs w:val="22"/>
        </w:rPr>
        <w:t xml:space="preserve">Informácie k prílohe č.3 časti A. písm. c) </w:t>
      </w:r>
      <w:r w:rsidRPr="001F1798">
        <w:rPr>
          <w:rFonts w:ascii="Arial" w:hAnsi="Arial" w:cs="Arial"/>
          <w:sz w:val="22"/>
          <w:szCs w:val="22"/>
          <w:u w:val="single"/>
        </w:rPr>
        <w:t>o počte zamestnancov</w:t>
      </w:r>
    </w:p>
    <w:tbl>
      <w:tblPr>
        <w:tblW w:w="5172" w:type="pct"/>
        <w:tblInd w:w="-106" w:type="dxa"/>
        <w:tblLayout w:type="fixed"/>
        <w:tblLook w:val="00A0"/>
      </w:tblPr>
      <w:tblGrid>
        <w:gridCol w:w="4644"/>
        <w:gridCol w:w="2411"/>
        <w:gridCol w:w="2551"/>
      </w:tblGrid>
      <w:tr w:rsidR="008404DC" w:rsidRPr="001F1798">
        <w:trPr>
          <w:trHeight w:val="555"/>
        </w:trPr>
        <w:tc>
          <w:tcPr>
            <w:tcW w:w="2417" w:type="pct"/>
            <w:tcBorders>
              <w:top w:val="single" w:sz="8" w:space="0" w:color="auto"/>
              <w:left w:val="single" w:sz="8" w:space="0" w:color="auto"/>
              <w:bottom w:val="nil"/>
              <w:right w:val="single" w:sz="8" w:space="0" w:color="auto"/>
            </w:tcBorders>
            <w:vAlign w:val="center"/>
          </w:tcPr>
          <w:p w:rsidR="008404DC" w:rsidRPr="001F1798" w:rsidRDefault="008404DC" w:rsidP="0075132C">
            <w:pPr>
              <w:ind w:right="459"/>
              <w:jc w:val="center"/>
              <w:rPr>
                <w:rFonts w:ascii="Arial" w:hAnsi="Arial" w:cs="Arial"/>
                <w:b/>
                <w:bCs/>
              </w:rPr>
            </w:pPr>
            <w:r w:rsidRPr="001F1798">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8404DC" w:rsidRPr="001F1798" w:rsidRDefault="008404DC" w:rsidP="0075132C">
            <w:pPr>
              <w:jc w:val="center"/>
              <w:rPr>
                <w:rFonts w:ascii="Arial" w:hAnsi="Arial" w:cs="Arial"/>
                <w:b/>
                <w:bCs/>
              </w:rPr>
            </w:pPr>
            <w:r w:rsidRPr="001F1798">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8404DC" w:rsidRPr="001F1798" w:rsidRDefault="008404DC" w:rsidP="0075132C">
            <w:pPr>
              <w:jc w:val="center"/>
              <w:rPr>
                <w:rFonts w:ascii="Arial" w:hAnsi="Arial" w:cs="Arial"/>
                <w:b/>
                <w:bCs/>
              </w:rPr>
            </w:pPr>
            <w:r w:rsidRPr="001F1798">
              <w:rPr>
                <w:rFonts w:ascii="Arial" w:hAnsi="Arial" w:cs="Arial"/>
                <w:b/>
                <w:bCs/>
                <w:sz w:val="22"/>
                <w:szCs w:val="22"/>
              </w:rPr>
              <w:t>Bezprostredne predchádzajúce účtovné obdobie</w:t>
            </w:r>
          </w:p>
        </w:tc>
      </w:tr>
      <w:tr w:rsidR="008404DC" w:rsidRPr="001F1798">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8404DC" w:rsidRPr="001F1798" w:rsidRDefault="008404DC" w:rsidP="00CE32FE">
            <w:pPr>
              <w:jc w:val="both"/>
              <w:rPr>
                <w:rFonts w:ascii="Arial" w:hAnsi="Arial" w:cs="Arial"/>
              </w:rPr>
            </w:pPr>
            <w:r w:rsidRPr="001F1798">
              <w:rPr>
                <w:rFonts w:ascii="Arial" w:hAnsi="Arial" w:cs="Arial"/>
                <w:sz w:val="22"/>
                <w:szCs w:val="22"/>
              </w:rPr>
              <w:t> 171</w:t>
            </w:r>
          </w:p>
        </w:tc>
        <w:tc>
          <w:tcPr>
            <w:tcW w:w="1328" w:type="pct"/>
            <w:tcBorders>
              <w:top w:val="single" w:sz="12" w:space="0" w:color="auto"/>
              <w:left w:val="nil"/>
              <w:bottom w:val="single" w:sz="4" w:space="0" w:color="auto"/>
              <w:right w:val="single" w:sz="8" w:space="0" w:color="auto"/>
            </w:tcBorders>
            <w:vAlign w:val="bottom"/>
          </w:tcPr>
          <w:p w:rsidR="008404DC" w:rsidRPr="001F1798" w:rsidRDefault="008404DC" w:rsidP="00CE32FE">
            <w:pPr>
              <w:jc w:val="both"/>
              <w:rPr>
                <w:rFonts w:ascii="Arial" w:hAnsi="Arial" w:cs="Arial"/>
              </w:rPr>
            </w:pPr>
            <w:r w:rsidRPr="001F1798">
              <w:rPr>
                <w:rFonts w:ascii="Arial" w:hAnsi="Arial" w:cs="Arial"/>
                <w:sz w:val="22"/>
                <w:szCs w:val="22"/>
              </w:rPr>
              <w:t>172</w:t>
            </w:r>
          </w:p>
        </w:tc>
      </w:tr>
      <w:tr w:rsidR="008404DC" w:rsidRPr="001F1798">
        <w:trPr>
          <w:trHeight w:val="555"/>
        </w:trPr>
        <w:tc>
          <w:tcPr>
            <w:tcW w:w="2417" w:type="pct"/>
            <w:tcBorders>
              <w:top w:val="nil"/>
              <w:left w:val="single" w:sz="8" w:space="0" w:color="auto"/>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 139</w:t>
            </w:r>
          </w:p>
        </w:tc>
        <w:tc>
          <w:tcPr>
            <w:tcW w:w="1328" w:type="pct"/>
            <w:tcBorders>
              <w:top w:val="nil"/>
              <w:left w:val="nil"/>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 139</w:t>
            </w:r>
          </w:p>
        </w:tc>
      </w:tr>
      <w:tr w:rsidR="008404DC" w:rsidRPr="001F1798">
        <w:trPr>
          <w:trHeight w:val="390"/>
        </w:trPr>
        <w:tc>
          <w:tcPr>
            <w:tcW w:w="2417" w:type="pct"/>
            <w:tcBorders>
              <w:top w:val="nil"/>
              <w:left w:val="single" w:sz="8" w:space="0" w:color="auto"/>
              <w:bottom w:val="single" w:sz="8"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 33</w:t>
            </w:r>
          </w:p>
        </w:tc>
        <w:tc>
          <w:tcPr>
            <w:tcW w:w="1328" w:type="pct"/>
            <w:tcBorders>
              <w:top w:val="nil"/>
              <w:left w:val="nil"/>
              <w:bottom w:val="single" w:sz="8"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 33</w:t>
            </w:r>
          </w:p>
        </w:tc>
      </w:tr>
    </w:tbl>
    <w:p w:rsidR="008404DC" w:rsidRPr="001F1798" w:rsidRDefault="008404DC" w:rsidP="0075484E">
      <w:pPr>
        <w:ind w:left="928"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 nie</w:t>
      </w:r>
    </w:p>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e) Právny dôvod na zostavenie účtovnej závierky: riadna</w:t>
      </w:r>
    </w:p>
    <w:p w:rsidR="008404DC" w:rsidRPr="001F1798" w:rsidRDefault="008404DC" w:rsidP="0075484E">
      <w:pPr>
        <w:ind w:right="-468"/>
        <w:jc w:val="both"/>
        <w:rPr>
          <w:rFonts w:ascii="Arial" w:hAnsi="Arial" w:cs="Arial"/>
          <w:sz w:val="22"/>
          <w:szCs w:val="22"/>
        </w:rPr>
      </w:pPr>
    </w:p>
    <w:p w:rsidR="008404DC" w:rsidRPr="001F1798" w:rsidRDefault="008404DC" w:rsidP="00E90529">
      <w:pPr>
        <w:ind w:right="-468"/>
        <w:jc w:val="both"/>
        <w:rPr>
          <w:rFonts w:ascii="Arial" w:hAnsi="Arial" w:cs="Arial"/>
          <w:b/>
          <w:bCs/>
          <w:sz w:val="22"/>
          <w:szCs w:val="22"/>
        </w:rPr>
      </w:pP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f) Dátum schválenia účtovnej závierky za bezprostrednepredchádzajúce účtovné obdobie príslušným orgánom účtovnej jednotky: 24.6.2013</w:t>
      </w:r>
    </w:p>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b/>
          <w:bCs/>
          <w:sz w:val="22"/>
          <w:szCs w:val="22"/>
        </w:rPr>
      </w:pPr>
      <w:r w:rsidRPr="001F1798">
        <w:rPr>
          <w:rFonts w:ascii="Arial" w:hAnsi="Arial" w:cs="Arial"/>
          <w:b/>
          <w:bCs/>
          <w:sz w:val="22"/>
          <w:szCs w:val="22"/>
        </w:rPr>
        <w:t>C. Ak je účtovná jednotka súčasťou konsolidovaného celku poznámky obsahujú aj tieto informácie:</w:t>
      </w:r>
    </w:p>
    <w:p w:rsidR="008404DC" w:rsidRPr="001F1798" w:rsidRDefault="008404DC" w:rsidP="0075484E">
      <w:pPr>
        <w:ind w:left="360" w:right="-468"/>
        <w:jc w:val="both"/>
        <w:rPr>
          <w:rFonts w:ascii="Arial" w:hAnsi="Arial" w:cs="Arial"/>
          <w:sz w:val="22"/>
          <w:szCs w:val="22"/>
        </w:rPr>
      </w:pPr>
    </w:p>
    <w:p w:rsidR="008404DC" w:rsidRPr="001F1798" w:rsidRDefault="008404DC" w:rsidP="003C13BE">
      <w:pPr>
        <w:ind w:right="-468"/>
        <w:jc w:val="both"/>
        <w:rPr>
          <w:rFonts w:ascii="Arial" w:hAnsi="Arial" w:cs="Arial"/>
          <w:sz w:val="22"/>
          <w:szCs w:val="22"/>
        </w:rPr>
      </w:pPr>
      <w:r w:rsidRPr="001F1798">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 Slavia Capital Group, a.s., Mostová 2, 811 02 Bratislava</w:t>
      </w:r>
    </w:p>
    <w:p w:rsidR="008404DC" w:rsidRPr="001F1798" w:rsidRDefault="008404DC" w:rsidP="003C13BE">
      <w:pPr>
        <w:ind w:right="-468"/>
        <w:jc w:val="both"/>
        <w:rPr>
          <w:rFonts w:ascii="Arial" w:hAnsi="Arial" w:cs="Arial"/>
          <w:sz w:val="22"/>
          <w:szCs w:val="22"/>
        </w:rPr>
      </w:pPr>
    </w:p>
    <w:p w:rsidR="008404DC" w:rsidRPr="001F1798" w:rsidRDefault="008404DC" w:rsidP="003C13BE">
      <w:pPr>
        <w:ind w:right="-468"/>
        <w:jc w:val="both"/>
        <w:rPr>
          <w:rFonts w:ascii="Arial" w:hAnsi="Arial" w:cs="Arial"/>
          <w:sz w:val="22"/>
          <w:szCs w:val="22"/>
        </w:rPr>
      </w:pPr>
    </w:p>
    <w:p w:rsidR="008404DC" w:rsidRPr="001F1798" w:rsidRDefault="008404DC" w:rsidP="00FD2A8D">
      <w:pPr>
        <w:ind w:right="-468"/>
        <w:jc w:val="both"/>
        <w:rPr>
          <w:rFonts w:ascii="Arial" w:hAnsi="Arial" w:cs="Arial"/>
          <w:sz w:val="22"/>
          <w:szCs w:val="22"/>
        </w:rPr>
      </w:pPr>
      <w:r w:rsidRPr="001F1798">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jednotkou:Slavia Capital Group, a.s., Mostová 2, 811 02 Bratislava</w:t>
      </w:r>
    </w:p>
    <w:p w:rsidR="008404DC" w:rsidRPr="001F1798" w:rsidRDefault="008404DC" w:rsidP="003C13BE">
      <w:pPr>
        <w:ind w:right="-468"/>
        <w:jc w:val="both"/>
        <w:rPr>
          <w:rFonts w:ascii="Arial" w:hAnsi="Arial" w:cs="Arial"/>
          <w:sz w:val="22"/>
          <w:szCs w:val="22"/>
        </w:rPr>
      </w:pPr>
    </w:p>
    <w:p w:rsidR="008404DC" w:rsidRPr="001F1798" w:rsidRDefault="008404DC" w:rsidP="003C13BE">
      <w:pPr>
        <w:ind w:right="-468"/>
        <w:jc w:val="both"/>
        <w:rPr>
          <w:rFonts w:ascii="Arial" w:hAnsi="Arial" w:cs="Arial"/>
          <w:sz w:val="22"/>
          <w:szCs w:val="22"/>
        </w:rPr>
      </w:pPr>
    </w:p>
    <w:p w:rsidR="008404DC" w:rsidRPr="001F1798" w:rsidRDefault="008404DC" w:rsidP="00FD2A8D">
      <w:pPr>
        <w:ind w:right="-468"/>
        <w:jc w:val="both"/>
        <w:rPr>
          <w:rFonts w:ascii="Arial" w:hAnsi="Arial" w:cs="Arial"/>
          <w:sz w:val="22"/>
          <w:szCs w:val="22"/>
        </w:rPr>
      </w:pPr>
      <w:r w:rsidRPr="001F1798">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závierky:Slavia Capital Group, a.s., Mostová 2, 811 02 Bratislava</w:t>
      </w:r>
    </w:p>
    <w:p w:rsidR="008404DC" w:rsidRPr="001F1798" w:rsidRDefault="008404DC" w:rsidP="0075132C">
      <w:pPr>
        <w:spacing w:after="120"/>
        <w:ind w:right="-471"/>
        <w:jc w:val="both"/>
        <w:rPr>
          <w:rFonts w:ascii="Arial" w:hAnsi="Arial" w:cs="Arial"/>
          <w:sz w:val="22"/>
          <w:szCs w:val="22"/>
        </w:rPr>
      </w:pPr>
    </w:p>
    <w:p w:rsidR="008404DC" w:rsidRPr="001F1798" w:rsidRDefault="008404DC" w:rsidP="0075132C">
      <w:pPr>
        <w:spacing w:after="120"/>
        <w:ind w:right="-471"/>
        <w:jc w:val="both"/>
        <w:rPr>
          <w:rFonts w:ascii="Arial" w:hAnsi="Arial" w:cs="Arial"/>
          <w:sz w:val="22"/>
          <w:szCs w:val="22"/>
        </w:rPr>
      </w:pPr>
      <w:r w:rsidRPr="001F1798">
        <w:rPr>
          <w:rFonts w:ascii="Arial" w:hAnsi="Arial" w:cs="Arial"/>
          <w:sz w:val="22"/>
          <w:szCs w:val="22"/>
        </w:rPr>
        <w:t>d) Údaj, či je materská účtovná jednotka oslobodená od povinností zostaviť konsolidovanú účtovnú závierku a konsolidovanú výročnú správu podľa § 22 zákona, pričom sa uvádza: Nie</w:t>
      </w:r>
    </w:p>
    <w:p w:rsidR="008404DC" w:rsidRPr="001F1798" w:rsidRDefault="008404DC" w:rsidP="003C13BE">
      <w:pPr>
        <w:ind w:right="-468"/>
        <w:jc w:val="both"/>
        <w:rPr>
          <w:rFonts w:ascii="Arial" w:hAnsi="Arial" w:cs="Arial"/>
          <w:sz w:val="22"/>
          <w:szCs w:val="22"/>
        </w:rPr>
      </w:pPr>
      <w:r w:rsidRPr="001F1798">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8404DC" w:rsidRPr="001F1798" w:rsidRDefault="008404DC" w:rsidP="003C13BE">
      <w:pPr>
        <w:ind w:right="-468"/>
        <w:jc w:val="both"/>
        <w:rPr>
          <w:rFonts w:ascii="Arial" w:hAnsi="Arial" w:cs="Arial"/>
          <w:sz w:val="22"/>
          <w:szCs w:val="22"/>
        </w:rPr>
      </w:pPr>
    </w:p>
    <w:p w:rsidR="008404DC" w:rsidRPr="001F1798" w:rsidRDefault="008404DC" w:rsidP="003C13BE">
      <w:pPr>
        <w:ind w:right="-468"/>
        <w:jc w:val="both"/>
        <w:rPr>
          <w:rFonts w:ascii="Arial" w:hAnsi="Arial" w:cs="Arial"/>
          <w:sz w:val="22"/>
          <w:szCs w:val="22"/>
        </w:rPr>
      </w:pPr>
      <w:r w:rsidRPr="001F1798">
        <w:rPr>
          <w:rFonts w:ascii="Arial" w:hAnsi="Arial" w:cs="Arial"/>
          <w:sz w:val="22"/>
          <w:szCs w:val="22"/>
        </w:rPr>
        <w:t>2. Pri oslobodení podľa § 22 ods. 12 zákona obchodné meno a sídlo dcérskych účtovných jednotiek:</w:t>
      </w:r>
    </w:p>
    <w:p w:rsidR="008404DC" w:rsidRPr="001F1798" w:rsidRDefault="008404DC" w:rsidP="003C13BE">
      <w:pPr>
        <w:ind w:right="-468"/>
        <w:jc w:val="both"/>
        <w:rPr>
          <w:rFonts w:ascii="Arial" w:hAnsi="Arial" w:cs="Arial"/>
          <w:sz w:val="22"/>
          <w:szCs w:val="22"/>
        </w:rPr>
      </w:pPr>
    </w:p>
    <w:p w:rsidR="008404DC" w:rsidRPr="001F1798" w:rsidRDefault="008404DC" w:rsidP="0075484E">
      <w:pPr>
        <w:ind w:right="-468"/>
        <w:jc w:val="both"/>
        <w:rPr>
          <w:rFonts w:ascii="Arial" w:hAnsi="Arial" w:cs="Arial"/>
          <w:b/>
          <w:bCs/>
          <w:sz w:val="22"/>
          <w:szCs w:val="22"/>
        </w:rPr>
      </w:pPr>
    </w:p>
    <w:p w:rsidR="008404DC" w:rsidRPr="001F1798" w:rsidRDefault="008404DC" w:rsidP="0075484E">
      <w:pPr>
        <w:ind w:right="-468"/>
        <w:jc w:val="both"/>
        <w:rPr>
          <w:rFonts w:ascii="Arial" w:hAnsi="Arial" w:cs="Arial"/>
          <w:b/>
          <w:bCs/>
          <w:sz w:val="22"/>
          <w:szCs w:val="22"/>
        </w:rPr>
      </w:pPr>
      <w:r w:rsidRPr="001F1798">
        <w:rPr>
          <w:rFonts w:ascii="Arial" w:hAnsi="Arial" w:cs="Arial"/>
          <w:b/>
          <w:bCs/>
          <w:sz w:val="22"/>
          <w:szCs w:val="22"/>
        </w:rPr>
        <w:t>D. V poznámkach sa uvádzajú ďalšie informácie o:</w:t>
      </w: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a) použitých účtovných zásadách a účtovných metódach,</w:t>
      </w: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b)údajoch vykázaných na strane aktív súvahy,</w:t>
      </w: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c) údajoch vykázaných na strane pasív súvahy,</w:t>
      </w: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d) výnosoch,</w:t>
      </w: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e) nákladoch,</w:t>
      </w:r>
    </w:p>
    <w:p w:rsidR="008404DC" w:rsidRPr="001F1798" w:rsidRDefault="008404DC" w:rsidP="004A1C62">
      <w:pPr>
        <w:ind w:right="-468"/>
        <w:jc w:val="both"/>
        <w:rPr>
          <w:rFonts w:ascii="Arial" w:hAnsi="Arial" w:cs="Arial"/>
          <w:b/>
          <w:bCs/>
          <w:sz w:val="22"/>
          <w:szCs w:val="22"/>
        </w:rPr>
      </w:pPr>
      <w:r w:rsidRPr="001F1798">
        <w:rPr>
          <w:rFonts w:ascii="Arial" w:hAnsi="Arial" w:cs="Arial"/>
          <w:sz w:val="22"/>
          <w:szCs w:val="22"/>
        </w:rPr>
        <w:t>f) daniach z príjmov,</w:t>
      </w:r>
    </w:p>
    <w:p w:rsidR="008404DC" w:rsidRPr="001F1798" w:rsidRDefault="008404DC" w:rsidP="004A1C62">
      <w:pPr>
        <w:ind w:right="-468"/>
        <w:jc w:val="both"/>
        <w:rPr>
          <w:rFonts w:ascii="Arial" w:hAnsi="Arial" w:cs="Arial"/>
          <w:b/>
          <w:bCs/>
          <w:sz w:val="22"/>
          <w:szCs w:val="22"/>
        </w:rPr>
      </w:pPr>
      <w:r w:rsidRPr="001F1798">
        <w:rPr>
          <w:rFonts w:ascii="Arial" w:hAnsi="Arial" w:cs="Arial"/>
          <w:sz w:val="22"/>
          <w:szCs w:val="22"/>
        </w:rPr>
        <w:t>g) údajoch na podsúvahových účtoch,</w:t>
      </w:r>
    </w:p>
    <w:p w:rsidR="008404DC" w:rsidRPr="001F1798" w:rsidRDefault="008404DC" w:rsidP="004A1C62">
      <w:pPr>
        <w:ind w:right="-468"/>
        <w:jc w:val="both"/>
        <w:rPr>
          <w:rFonts w:ascii="Arial" w:hAnsi="Arial" w:cs="Arial"/>
          <w:b/>
          <w:bCs/>
          <w:sz w:val="22"/>
          <w:szCs w:val="22"/>
        </w:rPr>
      </w:pPr>
      <w:r w:rsidRPr="001F1798">
        <w:rPr>
          <w:rFonts w:ascii="Arial" w:hAnsi="Arial" w:cs="Arial"/>
          <w:sz w:val="22"/>
          <w:szCs w:val="22"/>
        </w:rPr>
        <w:t>h) iných aktívach a iných pasívach,</w:t>
      </w: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i) spriaznených osobách,</w:t>
      </w:r>
    </w:p>
    <w:p w:rsidR="008404DC" w:rsidRPr="001F1798" w:rsidRDefault="008404DC" w:rsidP="004A1C62">
      <w:pPr>
        <w:ind w:right="-468"/>
        <w:jc w:val="both"/>
        <w:rPr>
          <w:rFonts w:ascii="Arial" w:hAnsi="Arial" w:cs="Arial"/>
          <w:b/>
          <w:bCs/>
          <w:sz w:val="22"/>
          <w:szCs w:val="22"/>
        </w:rPr>
      </w:pPr>
      <w:r w:rsidRPr="001F1798">
        <w:rPr>
          <w:rFonts w:ascii="Arial" w:hAnsi="Arial" w:cs="Arial"/>
          <w:sz w:val="22"/>
          <w:szCs w:val="22"/>
        </w:rPr>
        <w:t>j) skutočnostiach, ktoré nastali medzi dňom, ku ktorému sa zostavuje účtovná závierka a dňom jej zostavenia,</w:t>
      </w:r>
    </w:p>
    <w:p w:rsidR="008404DC" w:rsidRPr="001F1798" w:rsidRDefault="008404DC" w:rsidP="004A1C62">
      <w:pPr>
        <w:ind w:right="-468"/>
        <w:jc w:val="both"/>
        <w:rPr>
          <w:rFonts w:ascii="Arial" w:hAnsi="Arial" w:cs="Arial"/>
          <w:b/>
          <w:bCs/>
          <w:sz w:val="22"/>
          <w:szCs w:val="22"/>
        </w:rPr>
      </w:pPr>
      <w:r w:rsidRPr="001F1798">
        <w:rPr>
          <w:rFonts w:ascii="Arial" w:hAnsi="Arial" w:cs="Arial"/>
          <w:sz w:val="22"/>
          <w:szCs w:val="22"/>
        </w:rPr>
        <w:t>k) prehľade zmien vlastného imania,</w:t>
      </w:r>
    </w:p>
    <w:p w:rsidR="008404DC" w:rsidRPr="001F1798" w:rsidRDefault="008404DC" w:rsidP="004A1C62">
      <w:pPr>
        <w:ind w:right="-468"/>
        <w:jc w:val="both"/>
        <w:rPr>
          <w:rFonts w:ascii="Arial" w:hAnsi="Arial" w:cs="Arial"/>
          <w:b/>
          <w:bCs/>
          <w:sz w:val="22"/>
          <w:szCs w:val="22"/>
        </w:rPr>
      </w:pPr>
      <w:r w:rsidRPr="001F1798">
        <w:rPr>
          <w:rFonts w:ascii="Arial" w:hAnsi="Arial" w:cs="Arial"/>
          <w:sz w:val="22"/>
          <w:szCs w:val="22"/>
        </w:rPr>
        <w:t>l) prehľade peňažných tokov.</w:t>
      </w:r>
    </w:p>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b/>
          <w:bCs/>
          <w:sz w:val="22"/>
          <w:szCs w:val="22"/>
        </w:rPr>
      </w:pPr>
    </w:p>
    <w:p w:rsidR="008404DC" w:rsidRPr="001F1798" w:rsidRDefault="008404DC" w:rsidP="0075484E">
      <w:pPr>
        <w:ind w:right="-468"/>
        <w:jc w:val="both"/>
        <w:rPr>
          <w:rFonts w:ascii="Arial" w:hAnsi="Arial" w:cs="Arial"/>
          <w:b/>
          <w:bCs/>
          <w:sz w:val="22"/>
          <w:szCs w:val="22"/>
        </w:rPr>
      </w:pPr>
      <w:r w:rsidRPr="001F1798">
        <w:rPr>
          <w:rFonts w:ascii="Arial" w:hAnsi="Arial" w:cs="Arial"/>
          <w:b/>
          <w:bCs/>
          <w:sz w:val="22"/>
          <w:szCs w:val="22"/>
        </w:rPr>
        <w:t>E. Informácie o použitých účtovných zásadách a účtovných metódach:</w:t>
      </w:r>
    </w:p>
    <w:p w:rsidR="008404DC" w:rsidRPr="001F1798" w:rsidRDefault="008404DC" w:rsidP="0075484E">
      <w:pPr>
        <w:ind w:right="-468"/>
        <w:jc w:val="both"/>
        <w:rPr>
          <w:rFonts w:ascii="Arial" w:hAnsi="Arial" w:cs="Arial"/>
          <w:sz w:val="22"/>
          <w:szCs w:val="22"/>
        </w:rPr>
      </w:pP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 xml:space="preserve">a) Splnenie predpokladu, že účtovná jednotka bude </w:t>
      </w:r>
      <w:r w:rsidRPr="001F1798">
        <w:rPr>
          <w:rFonts w:ascii="Arial" w:hAnsi="Arial" w:cs="Arial"/>
          <w:sz w:val="22"/>
          <w:szCs w:val="22"/>
          <w:u w:val="single"/>
        </w:rPr>
        <w:t>nepretržite pokračovať</w:t>
      </w:r>
      <w:r w:rsidRPr="001F1798">
        <w:rPr>
          <w:rFonts w:ascii="Arial" w:hAnsi="Arial" w:cs="Arial"/>
          <w:sz w:val="22"/>
          <w:szCs w:val="22"/>
        </w:rPr>
        <w:t xml:space="preserve"> vo svojej činnosti: áno</w:t>
      </w:r>
    </w:p>
    <w:p w:rsidR="008404DC" w:rsidRPr="001F1798" w:rsidRDefault="008404DC" w:rsidP="004A1C62">
      <w:pPr>
        <w:ind w:right="-468"/>
        <w:jc w:val="both"/>
        <w:rPr>
          <w:rFonts w:ascii="Arial" w:hAnsi="Arial" w:cs="Arial"/>
          <w:sz w:val="22"/>
          <w:szCs w:val="22"/>
        </w:rPr>
      </w:pPr>
    </w:p>
    <w:p w:rsidR="008404DC" w:rsidRPr="001F1798" w:rsidRDefault="008404DC" w:rsidP="004A1C62">
      <w:pPr>
        <w:ind w:right="-468"/>
        <w:jc w:val="both"/>
        <w:rPr>
          <w:rFonts w:ascii="Arial" w:hAnsi="Arial" w:cs="Arial"/>
          <w:sz w:val="22"/>
          <w:szCs w:val="22"/>
        </w:rPr>
      </w:pP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 xml:space="preserve">b) </w:t>
      </w:r>
      <w:r w:rsidRPr="001F1798">
        <w:rPr>
          <w:rFonts w:ascii="Arial" w:hAnsi="Arial" w:cs="Arial"/>
          <w:sz w:val="22"/>
          <w:szCs w:val="22"/>
          <w:u w:val="single"/>
        </w:rPr>
        <w:t>Zmeny účtovných zásad</w:t>
      </w:r>
      <w:r w:rsidRPr="001F1798">
        <w:rPr>
          <w:rFonts w:ascii="Arial" w:hAnsi="Arial" w:cs="Arial"/>
          <w:sz w:val="22"/>
          <w:szCs w:val="22"/>
        </w:rPr>
        <w:t xml:space="preserve"> a zmeny účtovných metód, s uvedením dôvodu ich uplatnenia a ich vplyvu na hodnotu majetku, záväzkov, vlastného imania a výsledku hospodárenia účtovnej jednotky: nie</w:t>
      </w:r>
    </w:p>
    <w:p w:rsidR="008404DC" w:rsidRPr="001F1798" w:rsidRDefault="008404DC" w:rsidP="004A1C62">
      <w:pPr>
        <w:ind w:right="-468"/>
        <w:jc w:val="both"/>
        <w:rPr>
          <w:rFonts w:ascii="Arial" w:hAnsi="Arial" w:cs="Arial"/>
          <w:sz w:val="22"/>
          <w:szCs w:val="22"/>
        </w:rPr>
      </w:pPr>
    </w:p>
    <w:p w:rsidR="008404DC" w:rsidRPr="001F1798" w:rsidRDefault="008404DC" w:rsidP="004A1C62">
      <w:pPr>
        <w:ind w:right="-468"/>
        <w:jc w:val="both"/>
        <w:rPr>
          <w:rFonts w:ascii="Arial" w:hAnsi="Arial" w:cs="Arial"/>
          <w:sz w:val="22"/>
          <w:szCs w:val="22"/>
        </w:rPr>
      </w:pPr>
    </w:p>
    <w:p w:rsidR="008404DC" w:rsidRPr="001F1798" w:rsidRDefault="008404DC" w:rsidP="004A1C62">
      <w:pPr>
        <w:ind w:right="-468"/>
        <w:jc w:val="both"/>
        <w:rPr>
          <w:rFonts w:ascii="Arial" w:hAnsi="Arial" w:cs="Arial"/>
          <w:sz w:val="22"/>
          <w:szCs w:val="22"/>
        </w:rPr>
      </w:pPr>
      <w:r w:rsidRPr="001F1798">
        <w:rPr>
          <w:rFonts w:ascii="Arial" w:hAnsi="Arial" w:cs="Arial"/>
          <w:sz w:val="22"/>
          <w:szCs w:val="22"/>
        </w:rPr>
        <w:t xml:space="preserve">c) </w:t>
      </w:r>
      <w:r w:rsidRPr="001F1798">
        <w:rPr>
          <w:rFonts w:ascii="Arial" w:hAnsi="Arial" w:cs="Arial"/>
          <w:sz w:val="22"/>
          <w:szCs w:val="22"/>
          <w:u w:val="single"/>
        </w:rPr>
        <w:t>Spôsob oceňovania</w:t>
      </w:r>
      <w:r w:rsidRPr="001F1798">
        <w:rPr>
          <w:rFonts w:ascii="Arial" w:hAnsi="Arial" w:cs="Arial"/>
          <w:sz w:val="22"/>
          <w:szCs w:val="22"/>
        </w:rPr>
        <w:t xml:space="preserve"> jednotlivých zložiek majetku a záväzkov v členení na:</w:t>
      </w:r>
    </w:p>
    <w:p w:rsidR="008404DC" w:rsidRPr="001F1798" w:rsidRDefault="008404DC" w:rsidP="00755E77">
      <w:pPr>
        <w:jc w:val="both"/>
        <w:rPr>
          <w:rFonts w:ascii="Arial" w:hAnsi="Arial" w:cs="Arial"/>
          <w:sz w:val="22"/>
          <w:szCs w:val="22"/>
        </w:rPr>
      </w:pPr>
    </w:p>
    <w:p w:rsidR="008404DC" w:rsidRPr="001F1798" w:rsidRDefault="008404DC" w:rsidP="00FD2A8D">
      <w:pPr>
        <w:numPr>
          <w:ilvl w:val="0"/>
          <w:numId w:val="6"/>
        </w:numPr>
        <w:jc w:val="both"/>
        <w:rPr>
          <w:rFonts w:ascii="Arial" w:hAnsi="Arial" w:cs="Arial"/>
          <w:sz w:val="22"/>
          <w:szCs w:val="22"/>
        </w:rPr>
      </w:pPr>
      <w:r w:rsidRPr="001F1798">
        <w:rPr>
          <w:rFonts w:ascii="Arial" w:hAnsi="Arial" w:cs="Arial"/>
          <w:sz w:val="22"/>
          <w:szCs w:val="22"/>
        </w:rPr>
        <w:t>Dlhodobý nehmotný majetok obstaraný kúpou:je oceňovaný obstarávacou cenou, ktorá zahŕňa okrem ceny obstarania aj vedľajšie obstarávacie náklady</w:t>
      </w:r>
    </w:p>
    <w:p w:rsidR="008404DC" w:rsidRPr="001F1798" w:rsidRDefault="008404DC" w:rsidP="00A3246D">
      <w:pPr>
        <w:jc w:val="both"/>
        <w:rPr>
          <w:rFonts w:ascii="Arial" w:hAnsi="Arial" w:cs="Arial"/>
          <w:sz w:val="22"/>
          <w:szCs w:val="22"/>
        </w:rPr>
      </w:pPr>
    </w:p>
    <w:p w:rsidR="008404DC" w:rsidRPr="001F1798" w:rsidRDefault="008404DC" w:rsidP="00A3246D">
      <w:pPr>
        <w:jc w:val="both"/>
        <w:rPr>
          <w:rFonts w:ascii="Arial" w:hAnsi="Arial" w:cs="Arial"/>
          <w:sz w:val="22"/>
          <w:szCs w:val="22"/>
        </w:rPr>
      </w:pPr>
      <w:r w:rsidRPr="001F1798">
        <w:rPr>
          <w:rFonts w:ascii="Arial" w:hAnsi="Arial" w:cs="Arial"/>
          <w:sz w:val="22"/>
          <w:szCs w:val="22"/>
        </w:rPr>
        <w:t xml:space="preserve">2. Dlhodobý nehmotný majetok obstaraný vlastnou činnosťou: </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3. Dlhodobý nehmotný majetok obstaraný iným spôsobom:</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4. Dlhodobý hmotný majetok obstaraný kúpou:sa eviduje v obstarávacej cene, ktorá obsahuje aj dopravné náklady</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5. Dlhodobý hmotný majetok obstaraný vlastnou činnosťou:oceňovala vlastnými nákladmi, ktoré obsahujú priame náklady (náklady na výrobu) a nepriame náklady (výr. réžia)</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6. Dlhodobý hmotný majetok obstaraný iným spôsobom:</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7. Dlhodobý finančný majetok:</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8. Zásoby obstarané kúpou:sa oceňujú obstarávacími cenami + dopravné</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9. Zásoby vytvorené vlastnou činnosťou:oceňovala vlastnými nákladmi, ktoré obsahujú priame náklady (náklady na výrobu) a nepriame náklady (výr. réžia)</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10. Zásoby obstarané iným spôsobom:</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11. Zákazková výroba a zákazková výstavba nehnuteľnosti určenej na predaj:</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12. Pohľadávky:sú oceňované menovitou hodnotou</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13. Krátkodobý finančný majetok:</w:t>
      </w:r>
      <w:r w:rsidRPr="001F1798">
        <w:t>je</w:t>
      </w:r>
      <w:r w:rsidRPr="001F1798">
        <w:rPr>
          <w:rFonts w:ascii="Arial" w:hAnsi="Arial" w:cs="Arial"/>
          <w:sz w:val="22"/>
          <w:szCs w:val="22"/>
        </w:rPr>
        <w:t xml:space="preserve"> oceňovaný menovitou hodnotou</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14. Časové rozlíšenie na strane aktív súvahy: uplatňuje sa zásada vecnej a časovej súvislosti s účtovným obdobím</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15. Záväzky, vrátane rezerv, dlhopisov, pôžičiek a úverov: menovitou hodnotou</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16.Časové rozlíšenie na strane pasív súvahy:uplatňuje sa zásada vecnej a časovej súvislosti s účtovným obdobím</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17. Deriváty: reálnou hodnotou</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18. Majetok a záväzky zabezpečené derivátmi: reálnou hodnotou</w:t>
      </w:r>
    </w:p>
    <w:p w:rsidR="008404DC" w:rsidRPr="001F1798" w:rsidRDefault="008404DC" w:rsidP="00755E77">
      <w:pPr>
        <w:jc w:val="both"/>
        <w:rPr>
          <w:rFonts w:ascii="Arial" w:hAnsi="Arial" w:cs="Arial"/>
          <w:sz w:val="22"/>
          <w:szCs w:val="22"/>
        </w:rPr>
      </w:pPr>
    </w:p>
    <w:p w:rsidR="008404DC" w:rsidRPr="001F1798" w:rsidRDefault="008404DC" w:rsidP="00D733F7">
      <w:pPr>
        <w:jc w:val="both"/>
        <w:rPr>
          <w:rFonts w:ascii="Arial" w:hAnsi="Arial" w:cs="Arial"/>
          <w:sz w:val="22"/>
          <w:szCs w:val="22"/>
        </w:rPr>
      </w:pPr>
      <w:r w:rsidRPr="001F1798">
        <w:rPr>
          <w:rFonts w:ascii="Arial" w:hAnsi="Arial" w:cs="Arial"/>
          <w:sz w:val="22"/>
          <w:szCs w:val="22"/>
        </w:rPr>
        <w:t xml:space="preserve">19. Prenajatý majetok a majetok obstaraný na základe zmluvy o kúpe prenajatej veci:Majetok prenajatý na základe operatívneho prenájmu vykazuje ako svoj majetok jeho vlastník, nie nájomca. </w:t>
      </w:r>
    </w:p>
    <w:p w:rsidR="008404DC" w:rsidRPr="001F1798" w:rsidRDefault="008404DC" w:rsidP="00D733F7">
      <w:pPr>
        <w:jc w:val="both"/>
        <w:rPr>
          <w:rFonts w:ascii="Arial" w:hAnsi="Arial" w:cs="Arial"/>
          <w:sz w:val="22"/>
          <w:szCs w:val="22"/>
        </w:rPr>
      </w:pPr>
      <w:r w:rsidRPr="001F1798">
        <w:rPr>
          <w:rFonts w:ascii="Arial" w:hAnsi="Arial" w:cs="Arial"/>
          <w:sz w:val="22"/>
          <w:szCs w:val="22"/>
        </w:rPr>
        <w:t>Finančný prenájom (s kúpnou opciou, bez kúpnej opcie je považovaný za operatívny prenájom). Majetok prenajatý na základe zmluvy uzatvorenej do 31.decembra 2003 vykazuje ako svoj majetok jeho vlastník, nie nájomca. Majetok prenajatý na základe zmluvy uzatvorenej 1.1.2004 a neskôr vykazuje ako svoj majetok jeho nájomca, nie vlastník.</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r w:rsidRPr="001F1798">
        <w:rPr>
          <w:rFonts w:ascii="Arial" w:hAnsi="Arial" w:cs="Arial"/>
          <w:sz w:val="22"/>
          <w:szCs w:val="22"/>
        </w:rPr>
        <w:t>20. Majetok obstaraný v privatizácii:</w:t>
      </w:r>
    </w:p>
    <w:p w:rsidR="008404DC" w:rsidRPr="001F1798" w:rsidRDefault="008404DC" w:rsidP="00755E77">
      <w:pPr>
        <w:jc w:val="both"/>
        <w:rPr>
          <w:rFonts w:ascii="Arial" w:hAnsi="Arial" w:cs="Arial"/>
          <w:sz w:val="22"/>
          <w:szCs w:val="22"/>
        </w:rPr>
      </w:pPr>
    </w:p>
    <w:p w:rsidR="008404DC" w:rsidRPr="001F1798" w:rsidRDefault="008404DC" w:rsidP="00D733F7">
      <w:pPr>
        <w:jc w:val="both"/>
        <w:rPr>
          <w:rFonts w:ascii="Arial" w:hAnsi="Arial" w:cs="Arial"/>
          <w:sz w:val="22"/>
          <w:szCs w:val="22"/>
        </w:rPr>
      </w:pPr>
      <w:r w:rsidRPr="001F1798">
        <w:rPr>
          <w:rFonts w:ascii="Arial" w:hAnsi="Arial" w:cs="Arial"/>
          <w:sz w:val="22"/>
          <w:szCs w:val="22"/>
        </w:rPr>
        <w:t xml:space="preserve">21. Splatná daň z príjmov a odložená daň z príjmov:Odložené dane odložená daňová pohľadávka a odložený daňový záväzok sa vzťahujú na: </w:t>
      </w:r>
    </w:p>
    <w:p w:rsidR="008404DC" w:rsidRPr="001F1798" w:rsidRDefault="008404DC" w:rsidP="00D733F7">
      <w:pPr>
        <w:jc w:val="both"/>
        <w:rPr>
          <w:rFonts w:ascii="Arial" w:hAnsi="Arial" w:cs="Arial"/>
          <w:sz w:val="22"/>
          <w:szCs w:val="22"/>
        </w:rPr>
      </w:pPr>
      <w:r w:rsidRPr="001F1798">
        <w:rPr>
          <w:rFonts w:ascii="Arial" w:hAnsi="Arial" w:cs="Arial"/>
          <w:sz w:val="22"/>
          <w:szCs w:val="22"/>
        </w:rPr>
        <w:t>a)</w:t>
      </w:r>
      <w:r w:rsidRPr="001F1798">
        <w:rPr>
          <w:rFonts w:ascii="Arial" w:hAnsi="Arial" w:cs="Arial"/>
          <w:sz w:val="22"/>
          <w:szCs w:val="22"/>
        </w:rPr>
        <w:tab/>
        <w:t xml:space="preserve">dočasné rozdiely medzi účtovnou hodnotou majetku a účtovnou hodnotou záväzkov vykázanou v súvahe a ich daňovou základňou, </w:t>
      </w:r>
    </w:p>
    <w:p w:rsidR="008404DC" w:rsidRPr="001F1798" w:rsidRDefault="008404DC" w:rsidP="00D733F7">
      <w:pPr>
        <w:jc w:val="both"/>
        <w:rPr>
          <w:rFonts w:ascii="Arial" w:hAnsi="Arial" w:cs="Arial"/>
          <w:sz w:val="22"/>
          <w:szCs w:val="22"/>
        </w:rPr>
      </w:pPr>
      <w:r w:rsidRPr="001F1798">
        <w:rPr>
          <w:rFonts w:ascii="Arial" w:hAnsi="Arial" w:cs="Arial"/>
          <w:sz w:val="22"/>
          <w:szCs w:val="22"/>
        </w:rPr>
        <w:t>b)</w:t>
      </w:r>
      <w:r w:rsidRPr="001F1798">
        <w:rPr>
          <w:rFonts w:ascii="Arial" w:hAnsi="Arial" w:cs="Arial"/>
          <w:sz w:val="22"/>
          <w:szCs w:val="22"/>
        </w:rPr>
        <w:tab/>
        <w:t>možnosť umorovať daňovú stratu v budúcnosti, ktorou sa rozumie možnosť odpočítať daňovú stratu od základu dane v budúcnosti,</w:t>
      </w:r>
    </w:p>
    <w:p w:rsidR="008404DC" w:rsidRPr="001F1798" w:rsidRDefault="008404DC" w:rsidP="00D733F7">
      <w:pPr>
        <w:jc w:val="both"/>
        <w:rPr>
          <w:rFonts w:ascii="Arial" w:hAnsi="Arial" w:cs="Arial"/>
          <w:sz w:val="22"/>
          <w:szCs w:val="22"/>
        </w:rPr>
      </w:pPr>
      <w:r w:rsidRPr="001F1798">
        <w:rPr>
          <w:rFonts w:ascii="Arial" w:hAnsi="Arial" w:cs="Arial"/>
          <w:sz w:val="22"/>
          <w:szCs w:val="22"/>
        </w:rPr>
        <w:t>c)</w:t>
      </w:r>
      <w:r w:rsidRPr="001F1798">
        <w:rPr>
          <w:rFonts w:ascii="Arial" w:hAnsi="Arial" w:cs="Arial"/>
          <w:sz w:val="22"/>
          <w:szCs w:val="22"/>
        </w:rPr>
        <w:tab/>
        <w:t>možnosť previesť nevyužité daňové odpočty a iné daňové nároky do budúcich období</w:t>
      </w:r>
    </w:p>
    <w:p w:rsidR="008404DC" w:rsidRPr="001F1798" w:rsidRDefault="008404DC" w:rsidP="00755E77">
      <w:pPr>
        <w:jc w:val="both"/>
        <w:rPr>
          <w:rFonts w:ascii="Arial" w:hAnsi="Arial" w:cs="Arial"/>
          <w:sz w:val="22"/>
          <w:szCs w:val="22"/>
        </w:rPr>
      </w:pPr>
    </w:p>
    <w:p w:rsidR="008404DC" w:rsidRPr="001F1798" w:rsidRDefault="008404DC" w:rsidP="00755E77">
      <w:pPr>
        <w:jc w:val="both"/>
        <w:rPr>
          <w:rFonts w:ascii="Arial" w:hAnsi="Arial" w:cs="Arial"/>
          <w:sz w:val="22"/>
          <w:szCs w:val="22"/>
        </w:rPr>
      </w:pPr>
    </w:p>
    <w:p w:rsidR="008404DC" w:rsidRPr="001F1798" w:rsidRDefault="008404DC" w:rsidP="004A1C62">
      <w:pPr>
        <w:pStyle w:val="Heading2"/>
        <w:tabs>
          <w:tab w:val="left" w:pos="1005"/>
        </w:tabs>
        <w:jc w:val="both"/>
        <w:rPr>
          <w:rFonts w:ascii="Arial" w:hAnsi="Arial" w:cs="Arial"/>
          <w:b w:val="0"/>
          <w:bCs w:val="0"/>
          <w:sz w:val="22"/>
          <w:szCs w:val="22"/>
        </w:rPr>
      </w:pPr>
      <w:r w:rsidRPr="001F1798">
        <w:rPr>
          <w:rFonts w:ascii="Arial" w:hAnsi="Arial" w:cs="Arial"/>
          <w:b w:val="0"/>
          <w:bCs w:val="0"/>
          <w:sz w:val="22"/>
          <w:szCs w:val="22"/>
        </w:rPr>
        <w:t xml:space="preserve">d) </w:t>
      </w:r>
      <w:r w:rsidRPr="001F1798">
        <w:rPr>
          <w:rFonts w:ascii="Arial" w:hAnsi="Arial" w:cs="Arial"/>
          <w:b w:val="0"/>
          <w:bCs w:val="0"/>
          <w:sz w:val="22"/>
          <w:szCs w:val="22"/>
          <w:u w:val="single"/>
        </w:rPr>
        <w:t>Tvorba odpisového plánu</w:t>
      </w:r>
      <w:r w:rsidRPr="001F1798">
        <w:rPr>
          <w:rFonts w:ascii="Arial" w:hAnsi="Arial" w:cs="Arial"/>
          <w:b w:val="0"/>
          <w:bCs w:val="0"/>
          <w:sz w:val="22"/>
          <w:szCs w:val="22"/>
        </w:rPr>
        <w:t xml:space="preserve"> pre dlhodobý majetok, pričom sa uvádza doba odpisovania, sadzby odpisov a odpisové metódy pre účtovné odpisy:Odpisový plán účtovných odpisov nehmotného majetku vychádzal z požiadavky zákona č. 431/2002 Z.z. o účtovníctve. Dodržiavala sa zásada jeho odpísania v účtovníctve najneskôr do 5 rokov od jeho obstarania. Odpisové sadzby pre účtovné a daňové odpisy dlhodobého nehmotného majetku sa rovnajú.</w:t>
      </w:r>
    </w:p>
    <w:p w:rsidR="008404DC" w:rsidRPr="001F1798" w:rsidRDefault="008404DC" w:rsidP="00D733F7">
      <w:pPr>
        <w:jc w:val="both"/>
        <w:rPr>
          <w:sz w:val="22"/>
          <w:szCs w:val="22"/>
          <w:lang w:eastAsia="cs-CZ"/>
        </w:rPr>
      </w:pPr>
    </w:p>
    <w:tbl>
      <w:tblPr>
        <w:tblW w:w="5000" w:type="pct"/>
        <w:tblInd w:w="-68" w:type="dxa"/>
        <w:tblCellMar>
          <w:left w:w="70" w:type="dxa"/>
          <w:right w:w="70" w:type="dxa"/>
        </w:tblCellMar>
        <w:tblLook w:val="0000"/>
      </w:tblPr>
      <w:tblGrid>
        <w:gridCol w:w="2538"/>
        <w:gridCol w:w="2224"/>
        <w:gridCol w:w="2225"/>
        <w:gridCol w:w="2224"/>
      </w:tblGrid>
      <w:tr w:rsidR="008404DC" w:rsidRPr="001F1798">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8404DC" w:rsidRPr="001F1798" w:rsidRDefault="008404DC" w:rsidP="00D733F7">
            <w:pPr>
              <w:jc w:val="center"/>
              <w:rPr>
                <w:b/>
                <w:bCs/>
                <w:sz w:val="20"/>
                <w:szCs w:val="20"/>
                <w:lang w:eastAsia="cs-CZ"/>
              </w:rPr>
            </w:pPr>
            <w:r w:rsidRPr="001F1798">
              <w:rPr>
                <w:b/>
                <w:bCs/>
                <w:sz w:val="20"/>
                <w:szCs w:val="20"/>
                <w:lang w:eastAsia="cs-CZ"/>
              </w:rPr>
              <w:t>Druh majetku</w:t>
            </w:r>
          </w:p>
        </w:tc>
        <w:tc>
          <w:tcPr>
            <w:tcW w:w="1207" w:type="pct"/>
            <w:tcBorders>
              <w:top w:val="single" w:sz="8" w:space="0" w:color="auto"/>
              <w:left w:val="nil"/>
              <w:bottom w:val="single" w:sz="8" w:space="0" w:color="auto"/>
              <w:right w:val="single" w:sz="4" w:space="0" w:color="auto"/>
            </w:tcBorders>
            <w:noWrap/>
            <w:vAlign w:val="bottom"/>
          </w:tcPr>
          <w:p w:rsidR="008404DC" w:rsidRPr="001F1798" w:rsidRDefault="008404DC" w:rsidP="00D733F7">
            <w:pPr>
              <w:jc w:val="center"/>
              <w:rPr>
                <w:b/>
                <w:bCs/>
                <w:sz w:val="20"/>
                <w:szCs w:val="20"/>
                <w:lang w:eastAsia="cs-CZ"/>
              </w:rPr>
            </w:pPr>
            <w:r w:rsidRPr="001F1798">
              <w:rPr>
                <w:b/>
                <w:bCs/>
                <w:sz w:val="20"/>
                <w:szCs w:val="20"/>
                <w:lang w:eastAsia="cs-CZ"/>
              </w:rPr>
              <w:t>Doba odpisovania</w:t>
            </w:r>
          </w:p>
        </w:tc>
        <w:tc>
          <w:tcPr>
            <w:tcW w:w="1208" w:type="pct"/>
            <w:tcBorders>
              <w:top w:val="single" w:sz="8" w:space="0" w:color="auto"/>
              <w:left w:val="nil"/>
              <w:bottom w:val="single" w:sz="8" w:space="0" w:color="auto"/>
              <w:right w:val="single" w:sz="4" w:space="0" w:color="auto"/>
            </w:tcBorders>
            <w:noWrap/>
            <w:vAlign w:val="bottom"/>
          </w:tcPr>
          <w:p w:rsidR="008404DC" w:rsidRPr="001F1798" w:rsidRDefault="008404DC" w:rsidP="00D733F7">
            <w:pPr>
              <w:jc w:val="center"/>
              <w:rPr>
                <w:b/>
                <w:bCs/>
                <w:sz w:val="20"/>
                <w:szCs w:val="20"/>
                <w:lang w:eastAsia="cs-CZ"/>
              </w:rPr>
            </w:pPr>
            <w:r w:rsidRPr="001F1798">
              <w:rPr>
                <w:b/>
                <w:bCs/>
                <w:sz w:val="20"/>
                <w:szCs w:val="20"/>
                <w:lang w:eastAsia="cs-CZ"/>
              </w:rPr>
              <w:t>Sadzba odpisov</w:t>
            </w:r>
          </w:p>
        </w:tc>
        <w:tc>
          <w:tcPr>
            <w:tcW w:w="1207" w:type="pct"/>
            <w:tcBorders>
              <w:top w:val="single" w:sz="8" w:space="0" w:color="auto"/>
              <w:left w:val="nil"/>
              <w:bottom w:val="single" w:sz="8" w:space="0" w:color="auto"/>
              <w:right w:val="single" w:sz="8" w:space="0" w:color="auto"/>
            </w:tcBorders>
            <w:noWrap/>
            <w:vAlign w:val="bottom"/>
          </w:tcPr>
          <w:p w:rsidR="008404DC" w:rsidRPr="001F1798" w:rsidRDefault="008404DC" w:rsidP="00D733F7">
            <w:pPr>
              <w:jc w:val="center"/>
              <w:rPr>
                <w:b/>
                <w:bCs/>
                <w:sz w:val="20"/>
                <w:szCs w:val="20"/>
                <w:lang w:eastAsia="cs-CZ"/>
              </w:rPr>
            </w:pPr>
            <w:r w:rsidRPr="001F1798">
              <w:rPr>
                <w:b/>
                <w:bCs/>
                <w:sz w:val="20"/>
                <w:szCs w:val="20"/>
                <w:lang w:eastAsia="cs-CZ"/>
              </w:rPr>
              <w:t>Odpisová metóda</w:t>
            </w:r>
          </w:p>
        </w:tc>
      </w:tr>
      <w:tr w:rsidR="008404DC" w:rsidRPr="001F1798">
        <w:trPr>
          <w:trHeight w:val="255"/>
        </w:trPr>
        <w:tc>
          <w:tcPr>
            <w:tcW w:w="1378" w:type="pct"/>
            <w:tcBorders>
              <w:top w:val="nil"/>
              <w:left w:val="single" w:sz="8" w:space="0" w:color="auto"/>
              <w:bottom w:val="single" w:sz="4" w:space="0" w:color="auto"/>
              <w:right w:val="single" w:sz="4" w:space="0" w:color="auto"/>
            </w:tcBorders>
            <w:noWrap/>
            <w:vAlign w:val="bottom"/>
          </w:tcPr>
          <w:p w:rsidR="008404DC" w:rsidRPr="001F1798" w:rsidRDefault="008404DC" w:rsidP="00D733F7">
            <w:pPr>
              <w:rPr>
                <w:sz w:val="20"/>
                <w:szCs w:val="20"/>
                <w:lang w:eastAsia="cs-CZ"/>
              </w:rPr>
            </w:pPr>
            <w:r w:rsidRPr="001F1798">
              <w:rPr>
                <w:sz w:val="20"/>
                <w:szCs w:val="20"/>
                <w:lang w:eastAsia="cs-CZ"/>
              </w:rPr>
              <w:t>SW</w:t>
            </w:r>
          </w:p>
        </w:tc>
        <w:tc>
          <w:tcPr>
            <w:tcW w:w="1207"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r w:rsidRPr="001F1798">
              <w:rPr>
                <w:sz w:val="20"/>
                <w:szCs w:val="20"/>
                <w:lang w:eastAsia="cs-CZ"/>
              </w:rPr>
              <w:t>4</w:t>
            </w:r>
          </w:p>
        </w:tc>
        <w:tc>
          <w:tcPr>
            <w:tcW w:w="1208"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r w:rsidRPr="001F1798">
              <w:rPr>
                <w:sz w:val="20"/>
                <w:szCs w:val="20"/>
                <w:lang w:eastAsia="cs-CZ"/>
              </w:rPr>
              <w:t>25</w:t>
            </w:r>
          </w:p>
        </w:tc>
        <w:tc>
          <w:tcPr>
            <w:tcW w:w="1207" w:type="pct"/>
            <w:tcBorders>
              <w:top w:val="nil"/>
              <w:left w:val="nil"/>
              <w:bottom w:val="single" w:sz="4" w:space="0" w:color="auto"/>
              <w:right w:val="single" w:sz="8" w:space="0" w:color="auto"/>
            </w:tcBorders>
            <w:noWrap/>
            <w:vAlign w:val="bottom"/>
          </w:tcPr>
          <w:p w:rsidR="008404DC" w:rsidRPr="001F1798" w:rsidRDefault="008404DC" w:rsidP="00D733F7">
            <w:pPr>
              <w:rPr>
                <w:sz w:val="20"/>
                <w:szCs w:val="20"/>
                <w:lang w:eastAsia="cs-CZ"/>
              </w:rPr>
            </w:pPr>
            <w:r w:rsidRPr="001F1798">
              <w:rPr>
                <w:sz w:val="20"/>
                <w:szCs w:val="20"/>
                <w:lang w:eastAsia="cs-CZ"/>
              </w:rPr>
              <w:t>rovnomerne</w:t>
            </w:r>
          </w:p>
        </w:tc>
      </w:tr>
      <w:tr w:rsidR="008404DC" w:rsidRPr="001F1798">
        <w:trPr>
          <w:trHeight w:val="255"/>
        </w:trPr>
        <w:tc>
          <w:tcPr>
            <w:tcW w:w="1378" w:type="pct"/>
            <w:tcBorders>
              <w:top w:val="nil"/>
              <w:left w:val="single" w:sz="8" w:space="0" w:color="auto"/>
              <w:bottom w:val="single" w:sz="4" w:space="0" w:color="auto"/>
              <w:right w:val="single" w:sz="4" w:space="0" w:color="auto"/>
            </w:tcBorders>
            <w:noWrap/>
            <w:vAlign w:val="bottom"/>
          </w:tcPr>
          <w:p w:rsidR="008404DC" w:rsidRPr="001F1798" w:rsidRDefault="008404DC" w:rsidP="00D733F7">
            <w:pPr>
              <w:rPr>
                <w:sz w:val="20"/>
                <w:szCs w:val="20"/>
                <w:lang w:eastAsia="cs-CZ"/>
              </w:rPr>
            </w:pPr>
            <w:r w:rsidRPr="001F1798">
              <w:rPr>
                <w:sz w:val="20"/>
                <w:szCs w:val="20"/>
                <w:lang w:eastAsia="cs-CZ"/>
              </w:rPr>
              <w:t>stavby</w:t>
            </w:r>
          </w:p>
        </w:tc>
        <w:tc>
          <w:tcPr>
            <w:tcW w:w="1207"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r w:rsidRPr="001F1798">
              <w:rPr>
                <w:sz w:val="20"/>
                <w:szCs w:val="20"/>
                <w:lang w:eastAsia="cs-CZ"/>
              </w:rPr>
              <w:t>20</w:t>
            </w:r>
          </w:p>
        </w:tc>
        <w:tc>
          <w:tcPr>
            <w:tcW w:w="1208"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p>
        </w:tc>
        <w:tc>
          <w:tcPr>
            <w:tcW w:w="1207" w:type="pct"/>
            <w:tcBorders>
              <w:top w:val="nil"/>
              <w:left w:val="nil"/>
              <w:bottom w:val="single" w:sz="4" w:space="0" w:color="auto"/>
              <w:right w:val="single" w:sz="8" w:space="0" w:color="auto"/>
            </w:tcBorders>
            <w:noWrap/>
            <w:vAlign w:val="bottom"/>
          </w:tcPr>
          <w:p w:rsidR="008404DC" w:rsidRPr="001F1798" w:rsidRDefault="008404DC" w:rsidP="00D733F7">
            <w:pPr>
              <w:rPr>
                <w:sz w:val="20"/>
                <w:szCs w:val="20"/>
                <w:lang w:eastAsia="cs-CZ"/>
              </w:rPr>
            </w:pPr>
            <w:r w:rsidRPr="001F1798">
              <w:rPr>
                <w:sz w:val="20"/>
                <w:szCs w:val="20"/>
                <w:lang w:eastAsia="cs-CZ"/>
              </w:rPr>
              <w:t>rovnomerne</w:t>
            </w:r>
          </w:p>
        </w:tc>
      </w:tr>
      <w:tr w:rsidR="008404DC" w:rsidRPr="001F1798">
        <w:trPr>
          <w:trHeight w:val="255"/>
        </w:trPr>
        <w:tc>
          <w:tcPr>
            <w:tcW w:w="1378" w:type="pct"/>
            <w:tcBorders>
              <w:top w:val="nil"/>
              <w:left w:val="single" w:sz="8" w:space="0" w:color="auto"/>
              <w:bottom w:val="single" w:sz="4" w:space="0" w:color="auto"/>
              <w:right w:val="single" w:sz="4" w:space="0" w:color="auto"/>
            </w:tcBorders>
            <w:noWrap/>
            <w:vAlign w:val="bottom"/>
          </w:tcPr>
          <w:p w:rsidR="008404DC" w:rsidRPr="001F1798" w:rsidRDefault="008404DC" w:rsidP="00D733F7">
            <w:pPr>
              <w:rPr>
                <w:sz w:val="20"/>
                <w:szCs w:val="20"/>
                <w:lang w:eastAsia="cs-CZ"/>
              </w:rPr>
            </w:pPr>
            <w:r w:rsidRPr="001F1798">
              <w:rPr>
                <w:sz w:val="20"/>
                <w:szCs w:val="20"/>
                <w:lang w:eastAsia="cs-CZ"/>
              </w:rPr>
              <w:t>dopravné prostriedky</w:t>
            </w:r>
          </w:p>
        </w:tc>
        <w:tc>
          <w:tcPr>
            <w:tcW w:w="1207"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r w:rsidRPr="001F1798">
              <w:rPr>
                <w:sz w:val="20"/>
                <w:szCs w:val="20"/>
                <w:lang w:eastAsia="cs-CZ"/>
              </w:rPr>
              <w:t>4</w:t>
            </w:r>
          </w:p>
        </w:tc>
        <w:tc>
          <w:tcPr>
            <w:tcW w:w="1208"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r w:rsidRPr="001F1798">
              <w:rPr>
                <w:sz w:val="20"/>
                <w:szCs w:val="20"/>
                <w:lang w:eastAsia="cs-CZ"/>
              </w:rPr>
              <w:t>25</w:t>
            </w:r>
          </w:p>
        </w:tc>
        <w:tc>
          <w:tcPr>
            <w:tcW w:w="1207" w:type="pct"/>
            <w:tcBorders>
              <w:top w:val="nil"/>
              <w:left w:val="nil"/>
              <w:bottom w:val="single" w:sz="4" w:space="0" w:color="auto"/>
              <w:right w:val="single" w:sz="8" w:space="0" w:color="auto"/>
            </w:tcBorders>
            <w:noWrap/>
            <w:vAlign w:val="bottom"/>
          </w:tcPr>
          <w:p w:rsidR="008404DC" w:rsidRPr="001F1798" w:rsidRDefault="008404DC" w:rsidP="00D733F7">
            <w:pPr>
              <w:rPr>
                <w:sz w:val="20"/>
                <w:szCs w:val="20"/>
                <w:lang w:eastAsia="cs-CZ"/>
              </w:rPr>
            </w:pPr>
            <w:r w:rsidRPr="001F1798">
              <w:rPr>
                <w:sz w:val="20"/>
                <w:szCs w:val="20"/>
                <w:lang w:eastAsia="cs-CZ"/>
              </w:rPr>
              <w:t>rovnomerne</w:t>
            </w:r>
          </w:p>
        </w:tc>
      </w:tr>
      <w:tr w:rsidR="008404DC" w:rsidRPr="001F1798">
        <w:trPr>
          <w:trHeight w:val="255"/>
        </w:trPr>
        <w:tc>
          <w:tcPr>
            <w:tcW w:w="1378" w:type="pct"/>
            <w:tcBorders>
              <w:top w:val="nil"/>
              <w:left w:val="single" w:sz="8" w:space="0" w:color="auto"/>
              <w:bottom w:val="single" w:sz="4" w:space="0" w:color="auto"/>
              <w:right w:val="single" w:sz="4" w:space="0" w:color="auto"/>
            </w:tcBorders>
            <w:noWrap/>
            <w:vAlign w:val="bottom"/>
          </w:tcPr>
          <w:p w:rsidR="008404DC" w:rsidRPr="001F1798" w:rsidRDefault="008404DC" w:rsidP="00D733F7">
            <w:pPr>
              <w:rPr>
                <w:sz w:val="20"/>
                <w:szCs w:val="20"/>
                <w:lang w:eastAsia="cs-CZ"/>
              </w:rPr>
            </w:pPr>
          </w:p>
        </w:tc>
        <w:tc>
          <w:tcPr>
            <w:tcW w:w="1207"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p>
        </w:tc>
        <w:tc>
          <w:tcPr>
            <w:tcW w:w="1208" w:type="pct"/>
            <w:tcBorders>
              <w:top w:val="nil"/>
              <w:left w:val="nil"/>
              <w:bottom w:val="single" w:sz="4" w:space="0" w:color="auto"/>
              <w:right w:val="single" w:sz="4" w:space="0" w:color="auto"/>
            </w:tcBorders>
            <w:noWrap/>
            <w:vAlign w:val="bottom"/>
          </w:tcPr>
          <w:p w:rsidR="008404DC" w:rsidRPr="001F1798" w:rsidRDefault="008404DC" w:rsidP="00D733F7">
            <w:pPr>
              <w:jc w:val="right"/>
              <w:rPr>
                <w:sz w:val="20"/>
                <w:szCs w:val="20"/>
                <w:lang w:eastAsia="cs-CZ"/>
              </w:rPr>
            </w:pPr>
          </w:p>
        </w:tc>
        <w:tc>
          <w:tcPr>
            <w:tcW w:w="1207" w:type="pct"/>
            <w:tcBorders>
              <w:top w:val="nil"/>
              <w:left w:val="nil"/>
              <w:bottom w:val="single" w:sz="4" w:space="0" w:color="auto"/>
              <w:right w:val="single" w:sz="8" w:space="0" w:color="auto"/>
            </w:tcBorders>
            <w:noWrap/>
            <w:vAlign w:val="bottom"/>
          </w:tcPr>
          <w:p w:rsidR="008404DC" w:rsidRPr="001F1798" w:rsidRDefault="008404DC" w:rsidP="00D733F7">
            <w:pPr>
              <w:rPr>
                <w:sz w:val="20"/>
                <w:szCs w:val="20"/>
                <w:lang w:eastAsia="cs-CZ"/>
              </w:rPr>
            </w:pPr>
          </w:p>
        </w:tc>
      </w:tr>
    </w:tbl>
    <w:p w:rsidR="008404DC" w:rsidRPr="001F1798" w:rsidRDefault="008404DC" w:rsidP="00D733F7"/>
    <w:p w:rsidR="008404DC" w:rsidRPr="001F1798" w:rsidRDefault="008404DC" w:rsidP="00E90529">
      <w:pPr>
        <w:rPr>
          <w:rFonts w:ascii="Arial" w:hAnsi="Arial" w:cs="Arial"/>
        </w:rPr>
      </w:pPr>
    </w:p>
    <w:p w:rsidR="008404DC" w:rsidRPr="001F1798" w:rsidRDefault="008404DC" w:rsidP="00E90529">
      <w:pPr>
        <w:rPr>
          <w:rFonts w:ascii="Arial" w:hAnsi="Arial" w:cs="Arial"/>
        </w:rPr>
      </w:pPr>
    </w:p>
    <w:p w:rsidR="008404DC" w:rsidRPr="001F1798" w:rsidRDefault="008404DC" w:rsidP="004A1C62">
      <w:pPr>
        <w:pStyle w:val="Heading2"/>
        <w:jc w:val="both"/>
        <w:rPr>
          <w:rFonts w:ascii="Arial" w:hAnsi="Arial" w:cs="Arial"/>
          <w:sz w:val="22"/>
          <w:szCs w:val="22"/>
        </w:rPr>
      </w:pPr>
      <w:r w:rsidRPr="001F1798">
        <w:rPr>
          <w:rFonts w:ascii="Arial" w:hAnsi="Arial" w:cs="Arial"/>
          <w:b w:val="0"/>
          <w:bCs w:val="0"/>
          <w:sz w:val="22"/>
          <w:szCs w:val="22"/>
        </w:rPr>
        <w:t xml:space="preserve">e) </w:t>
      </w:r>
      <w:r w:rsidRPr="001F1798">
        <w:rPr>
          <w:rFonts w:ascii="Arial" w:hAnsi="Arial" w:cs="Arial"/>
          <w:b w:val="0"/>
          <w:bCs w:val="0"/>
          <w:sz w:val="22"/>
          <w:szCs w:val="22"/>
          <w:u w:val="single"/>
        </w:rPr>
        <w:t>Dotácie</w:t>
      </w:r>
      <w:r w:rsidRPr="001F1798">
        <w:rPr>
          <w:rFonts w:ascii="Arial" w:hAnsi="Arial" w:cs="Arial"/>
          <w:b w:val="0"/>
          <w:bCs w:val="0"/>
          <w:sz w:val="22"/>
          <w:szCs w:val="22"/>
        </w:rPr>
        <w:t xml:space="preserve"> poskytnuté na obstaranie majetku s uvedením zložky majetku a ich ocenenia: </w:t>
      </w:r>
    </w:p>
    <w:p w:rsidR="008404DC" w:rsidRPr="001F1798" w:rsidRDefault="008404DC" w:rsidP="0075484E">
      <w:pPr>
        <w:ind w:right="-468"/>
        <w:jc w:val="both"/>
        <w:rPr>
          <w:rFonts w:ascii="Arial" w:hAnsi="Arial" w:cs="Arial"/>
          <w:sz w:val="22"/>
          <w:szCs w:val="22"/>
        </w:rPr>
      </w:pPr>
    </w:p>
    <w:p w:rsidR="008404DC" w:rsidRPr="001F1798" w:rsidRDefault="008404DC" w:rsidP="00FA5372">
      <w:pPr>
        <w:pStyle w:val="Heading2"/>
        <w:jc w:val="both"/>
        <w:rPr>
          <w:rFonts w:ascii="Arial" w:hAnsi="Arial" w:cs="Arial"/>
          <w:sz w:val="22"/>
          <w:szCs w:val="22"/>
        </w:rPr>
      </w:pPr>
      <w:r w:rsidRPr="001F1798">
        <w:rPr>
          <w:rFonts w:ascii="Arial" w:hAnsi="Arial" w:cs="Arial"/>
          <w:b w:val="0"/>
          <w:bCs w:val="0"/>
          <w:sz w:val="22"/>
          <w:szCs w:val="22"/>
        </w:rPr>
        <w:t xml:space="preserve">f) </w:t>
      </w:r>
      <w:r w:rsidRPr="001F1798">
        <w:rPr>
          <w:rFonts w:ascii="Arial" w:hAnsi="Arial" w:cs="Arial"/>
          <w:b w:val="0"/>
          <w:bCs w:val="0"/>
          <w:sz w:val="22"/>
          <w:szCs w:val="22"/>
          <w:u w:val="single"/>
        </w:rPr>
        <w:t>Informácie o oprave významných chýb</w:t>
      </w:r>
      <w:r w:rsidRPr="001F1798">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r w:rsidRPr="001F1798">
        <w:rPr>
          <w:rFonts w:ascii="Arial" w:hAnsi="Arial" w:cs="Arial"/>
          <w:b/>
          <w:bCs/>
          <w:sz w:val="22"/>
          <w:szCs w:val="22"/>
        </w:rPr>
        <w:t>F. Informácie o údajoch vykázaných na strane aktív súvahy:</w:t>
      </w:r>
    </w:p>
    <w:p w:rsidR="008404DC" w:rsidRPr="001F1798" w:rsidRDefault="008404DC" w:rsidP="0075484E">
      <w:pPr>
        <w:ind w:right="-468"/>
        <w:jc w:val="both"/>
        <w:rPr>
          <w:rFonts w:ascii="Arial" w:hAnsi="Arial" w:cs="Arial"/>
          <w:sz w:val="22"/>
          <w:szCs w:val="22"/>
        </w:rPr>
      </w:pPr>
    </w:p>
    <w:p w:rsidR="008404DC" w:rsidRPr="001F1798" w:rsidRDefault="008404DC" w:rsidP="001A5D58">
      <w:pPr>
        <w:ind w:right="-468"/>
        <w:jc w:val="both"/>
        <w:rPr>
          <w:rFonts w:ascii="Arial" w:hAnsi="Arial" w:cs="Arial"/>
          <w:sz w:val="22"/>
          <w:szCs w:val="22"/>
        </w:rPr>
      </w:pPr>
      <w:r w:rsidRPr="001F1798">
        <w:rPr>
          <w:rFonts w:ascii="Arial" w:hAnsi="Arial" w:cs="Arial"/>
          <w:sz w:val="22"/>
          <w:szCs w:val="22"/>
        </w:rPr>
        <w:t xml:space="preserve">a) </w:t>
      </w:r>
      <w:r w:rsidRPr="001F1798">
        <w:rPr>
          <w:rFonts w:ascii="Arial" w:hAnsi="Arial" w:cs="Arial"/>
          <w:b/>
          <w:bCs/>
          <w:sz w:val="22"/>
          <w:szCs w:val="22"/>
          <w:u w:val="single"/>
        </w:rPr>
        <w:t>Dlhodobý nehmotný majetok</w:t>
      </w:r>
      <w:r w:rsidRPr="001F1798">
        <w:rPr>
          <w:rFonts w:ascii="Arial" w:hAnsi="Arial" w:cs="Arial"/>
          <w:sz w:val="22"/>
          <w:szCs w:val="22"/>
        </w:rPr>
        <w:t xml:space="preserve">za bežné účtovné obdobie a za bezprostredne predchádzajúce účtovné obdobie: </w:t>
      </w:r>
    </w:p>
    <w:p w:rsidR="008404DC" w:rsidRPr="001F1798" w:rsidRDefault="008404DC" w:rsidP="001A5D58">
      <w:pPr>
        <w:ind w:right="-468"/>
        <w:jc w:val="both"/>
        <w:rPr>
          <w:rFonts w:ascii="Arial" w:hAnsi="Arial" w:cs="Arial"/>
          <w:sz w:val="22"/>
          <w:szCs w:val="22"/>
        </w:rPr>
      </w:pPr>
    </w:p>
    <w:p w:rsidR="008404DC" w:rsidRPr="001F1798" w:rsidRDefault="008404DC" w:rsidP="00AD1402">
      <w:pPr>
        <w:pStyle w:val="Title"/>
        <w:spacing w:before="0" w:beforeAutospacing="0" w:after="0"/>
        <w:jc w:val="left"/>
        <w:rPr>
          <w:rFonts w:ascii="Arial" w:hAnsi="Arial" w:cs="Arial"/>
          <w:b w:val="0"/>
          <w:bCs w:val="0"/>
          <w:sz w:val="24"/>
          <w:szCs w:val="24"/>
        </w:rPr>
      </w:pPr>
      <w:r w:rsidRPr="001F1798">
        <w:rPr>
          <w:rFonts w:ascii="Arial" w:hAnsi="Arial" w:cs="Arial"/>
          <w:b w:val="0"/>
          <w:bCs w:val="0"/>
          <w:sz w:val="24"/>
          <w:szCs w:val="24"/>
        </w:rPr>
        <w:t>Informácie k prílohe č. 3 časti F. písm. a) o </w:t>
      </w:r>
      <w:r w:rsidRPr="001F1798">
        <w:rPr>
          <w:rFonts w:ascii="Arial" w:hAnsi="Arial" w:cs="Arial"/>
          <w:b w:val="0"/>
          <w:bCs w:val="0"/>
          <w:sz w:val="24"/>
          <w:szCs w:val="24"/>
          <w:u w:val="single"/>
        </w:rPr>
        <w:t>dlhodobom nehmotnom majetku</w:t>
      </w:r>
    </w:p>
    <w:p w:rsidR="008404DC" w:rsidRPr="001F1798" w:rsidRDefault="008404DC" w:rsidP="00AD1402">
      <w:pPr>
        <w:rPr>
          <w:rFonts w:ascii="Arial" w:hAnsi="Arial" w:cs="Arial"/>
          <w:sz w:val="22"/>
          <w:szCs w:val="22"/>
        </w:rPr>
      </w:pPr>
      <w:r w:rsidRPr="001F1798">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8404DC" w:rsidRPr="001F1798">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Bežné účtovné obdobie</w:t>
            </w:r>
          </w:p>
        </w:tc>
      </w:tr>
      <w:tr w:rsidR="008404DC" w:rsidRPr="001F1798">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7B6B6C">
            <w:pPr>
              <w:autoSpaceDE w:val="0"/>
              <w:autoSpaceDN w:val="0"/>
              <w:adjustRightInd w:val="0"/>
              <w:jc w:val="center"/>
              <w:rPr>
                <w:rFonts w:ascii="Arial" w:hAnsi="Arial" w:cs="Arial"/>
              </w:rPr>
            </w:pPr>
            <w:r w:rsidRPr="001F1798">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Obsta-</w:t>
            </w:r>
          </w:p>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Spolu</w:t>
            </w:r>
          </w:p>
        </w:tc>
      </w:tr>
      <w:tr w:rsidR="008404DC" w:rsidRPr="001F1798">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8404DC" w:rsidRPr="001F1798" w:rsidRDefault="008404DC" w:rsidP="005C3B7A">
            <w:pPr>
              <w:autoSpaceDE w:val="0"/>
              <w:autoSpaceDN w:val="0"/>
              <w:adjustRightInd w:val="0"/>
              <w:jc w:val="center"/>
              <w:rPr>
                <w:rFonts w:ascii="Arial" w:hAnsi="Arial" w:cs="Arial"/>
              </w:rPr>
            </w:pPr>
            <w:r w:rsidRPr="001F1798">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8404DC" w:rsidRPr="001F1798" w:rsidRDefault="008404DC" w:rsidP="007B6B6C">
            <w:pPr>
              <w:autoSpaceDE w:val="0"/>
              <w:autoSpaceDN w:val="0"/>
              <w:adjustRightInd w:val="0"/>
              <w:jc w:val="center"/>
              <w:rPr>
                <w:rFonts w:ascii="Arial" w:hAnsi="Arial" w:cs="Arial"/>
              </w:rPr>
            </w:pPr>
            <w:r w:rsidRPr="001F1798">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i</w:t>
            </w:r>
          </w:p>
        </w:tc>
      </w:tr>
      <w:tr w:rsidR="008404DC" w:rsidRPr="001F1798">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Prvotné ocenenie</w:t>
            </w:r>
          </w:p>
        </w:tc>
      </w:tr>
      <w:tr w:rsidR="008404DC" w:rsidRPr="001F179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22967</w:t>
            </w: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67911</w:t>
            </w: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90878</w:t>
            </w:r>
          </w:p>
        </w:tc>
      </w:tr>
      <w:tr w:rsidR="008404DC" w:rsidRPr="001F179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22967</w:t>
            </w: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67911</w:t>
            </w: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90878</w:t>
            </w:r>
          </w:p>
        </w:tc>
      </w:tr>
      <w:tr w:rsidR="008404DC" w:rsidRPr="001F179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Oprávky</w:t>
            </w:r>
          </w:p>
        </w:tc>
      </w:tr>
      <w:tr w:rsidR="008404DC" w:rsidRPr="001F179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22967</w:t>
            </w: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67038</w:t>
            </w: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90005</w:t>
            </w:r>
          </w:p>
        </w:tc>
      </w:tr>
      <w:tr w:rsidR="008404DC" w:rsidRPr="001F179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873</w:t>
            </w: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873</w:t>
            </w:r>
          </w:p>
        </w:tc>
      </w:tr>
      <w:tr w:rsidR="008404DC" w:rsidRPr="001F179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22967</w:t>
            </w: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67911</w:t>
            </w: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90878</w:t>
            </w:r>
          </w:p>
        </w:tc>
      </w:tr>
      <w:tr w:rsidR="008404DC" w:rsidRPr="001F179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Opravné položky</w:t>
            </w:r>
          </w:p>
        </w:tc>
      </w:tr>
      <w:tr w:rsidR="008404DC" w:rsidRPr="001F179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Zostatková hodnota </w:t>
            </w:r>
          </w:p>
        </w:tc>
      </w:tr>
      <w:tr w:rsidR="008404DC" w:rsidRPr="001F179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0</w:t>
            </w: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873</w:t>
            </w: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873</w:t>
            </w:r>
          </w:p>
        </w:tc>
      </w:tr>
      <w:tr w:rsidR="008404DC" w:rsidRPr="001F1798">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0</w:t>
            </w: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0</w:t>
            </w: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0</w:t>
            </w:r>
          </w:p>
        </w:tc>
      </w:tr>
    </w:tbl>
    <w:p w:rsidR="008404DC" w:rsidRPr="001F1798" w:rsidRDefault="008404DC" w:rsidP="00AD1402">
      <w:pPr>
        <w:pStyle w:val="Title"/>
        <w:spacing w:before="0" w:beforeAutospacing="0" w:after="0"/>
        <w:jc w:val="left"/>
        <w:rPr>
          <w:rFonts w:ascii="Arial" w:hAnsi="Arial" w:cs="Arial"/>
          <w:b w:val="0"/>
          <w:bCs w:val="0"/>
        </w:rPr>
      </w:pPr>
    </w:p>
    <w:p w:rsidR="008404DC" w:rsidRPr="001F1798" w:rsidRDefault="008404DC" w:rsidP="00AD1402">
      <w:pPr>
        <w:pStyle w:val="Title"/>
        <w:spacing w:before="0" w:beforeAutospacing="0" w:after="0"/>
        <w:jc w:val="left"/>
        <w:rPr>
          <w:rFonts w:ascii="Arial" w:hAnsi="Arial" w:cs="Arial"/>
          <w:b w:val="0"/>
          <w:bCs w:val="0"/>
        </w:rPr>
      </w:pPr>
      <w:r w:rsidRPr="001F1798">
        <w:rPr>
          <w:rFonts w:ascii="Arial" w:hAnsi="Arial" w:cs="Arial"/>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8404DC" w:rsidRPr="001F1798">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Bezprostredne predchádzajúce účtovné obdobie</w:t>
            </w:r>
          </w:p>
        </w:tc>
      </w:tr>
      <w:tr w:rsidR="008404DC" w:rsidRPr="001F1798">
        <w:trPr>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7B6B6C">
            <w:pPr>
              <w:autoSpaceDE w:val="0"/>
              <w:autoSpaceDN w:val="0"/>
              <w:adjustRightInd w:val="0"/>
              <w:jc w:val="center"/>
              <w:rPr>
                <w:rFonts w:ascii="Arial" w:hAnsi="Arial" w:cs="Arial"/>
              </w:rPr>
            </w:pPr>
            <w:r w:rsidRPr="001F1798">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Obsta-</w:t>
            </w:r>
          </w:p>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Spolu</w:t>
            </w:r>
          </w:p>
        </w:tc>
      </w:tr>
      <w:tr w:rsidR="008404DC" w:rsidRPr="001F1798">
        <w:trPr>
          <w:trHeight w:val="80"/>
          <w:jc w:val="center"/>
        </w:trPr>
        <w:tc>
          <w:tcPr>
            <w:tcW w:w="1860" w:type="dxa"/>
            <w:tcBorders>
              <w:top w:val="single" w:sz="4" w:space="0" w:color="auto"/>
              <w:left w:val="single" w:sz="4" w:space="0" w:color="auto"/>
              <w:bottom w:val="single" w:sz="4" w:space="0" w:color="auto"/>
              <w:right w:val="single" w:sz="12" w:space="0" w:color="auto"/>
            </w:tcBorders>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8404DC" w:rsidRPr="001F1798" w:rsidRDefault="008404DC" w:rsidP="007B6B6C">
            <w:pPr>
              <w:autoSpaceDE w:val="0"/>
              <w:autoSpaceDN w:val="0"/>
              <w:adjustRightInd w:val="0"/>
              <w:jc w:val="center"/>
              <w:rPr>
                <w:rFonts w:ascii="Arial" w:hAnsi="Arial" w:cs="Arial"/>
              </w:rPr>
            </w:pPr>
            <w:r w:rsidRPr="001F1798">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i</w:t>
            </w:r>
          </w:p>
        </w:tc>
      </w:tr>
      <w:tr w:rsidR="008404DC" w:rsidRPr="001F1798">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Prvotné ocenenie</w:t>
            </w:r>
          </w:p>
        </w:tc>
      </w:tr>
      <w:tr w:rsidR="008404DC" w:rsidRPr="001F1798">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24659</w:t>
            </w: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67911</w:t>
            </w: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92570</w:t>
            </w:r>
          </w:p>
        </w:tc>
      </w:tr>
      <w:tr w:rsidR="008404DC" w:rsidRPr="001F1798">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1692</w:t>
            </w: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1692</w:t>
            </w:r>
          </w:p>
        </w:tc>
      </w:tr>
      <w:tr w:rsidR="008404DC" w:rsidRPr="001F1798">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22967</w:t>
            </w: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67911</w:t>
            </w: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90878</w:t>
            </w:r>
          </w:p>
        </w:tc>
      </w:tr>
      <w:tr w:rsidR="008404DC" w:rsidRPr="001F1798">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Oprávky</w:t>
            </w:r>
          </w:p>
        </w:tc>
      </w:tr>
      <w:tr w:rsidR="008404DC" w:rsidRPr="001F1798">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24659</w:t>
            </w: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65286</w:t>
            </w: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89945</w:t>
            </w:r>
          </w:p>
        </w:tc>
      </w:tr>
      <w:tr w:rsidR="008404DC" w:rsidRPr="001F1798">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1752</w:t>
            </w: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1752</w:t>
            </w:r>
          </w:p>
        </w:tc>
      </w:tr>
      <w:tr w:rsidR="008404DC" w:rsidRPr="001F1798">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1692</w:t>
            </w: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1692</w:t>
            </w:r>
          </w:p>
        </w:tc>
      </w:tr>
      <w:tr w:rsidR="008404DC" w:rsidRPr="001F1798">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A64E3F">
            <w:pPr>
              <w:autoSpaceDE w:val="0"/>
              <w:autoSpaceDN w:val="0"/>
              <w:adjustRightInd w:val="0"/>
              <w:jc w:val="center"/>
              <w:rPr>
                <w:rFonts w:ascii="Arial" w:hAnsi="Arial" w:cs="Arial"/>
              </w:rPr>
            </w:pPr>
            <w:r w:rsidRPr="001F1798">
              <w:rPr>
                <w:rFonts w:ascii="Arial" w:hAnsi="Arial" w:cs="Arial"/>
              </w:rPr>
              <w:t>22967</w:t>
            </w: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A64E3F">
            <w:pPr>
              <w:autoSpaceDE w:val="0"/>
              <w:autoSpaceDN w:val="0"/>
              <w:adjustRightInd w:val="0"/>
              <w:jc w:val="center"/>
              <w:rPr>
                <w:rFonts w:ascii="Arial" w:hAnsi="Arial" w:cs="Arial"/>
              </w:rPr>
            </w:pPr>
            <w:r w:rsidRPr="001F1798">
              <w:rPr>
                <w:rFonts w:ascii="Arial" w:hAnsi="Arial" w:cs="Arial"/>
              </w:rPr>
              <w:t>67038</w:t>
            </w: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A64E3F">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A64E3F">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A64E3F">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A64E3F">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A64E3F">
            <w:pPr>
              <w:autoSpaceDE w:val="0"/>
              <w:autoSpaceDN w:val="0"/>
              <w:adjustRightInd w:val="0"/>
              <w:jc w:val="center"/>
              <w:rPr>
                <w:rFonts w:ascii="Arial" w:hAnsi="Arial" w:cs="Arial"/>
              </w:rPr>
            </w:pPr>
            <w:r w:rsidRPr="001F1798">
              <w:rPr>
                <w:rFonts w:ascii="Arial" w:hAnsi="Arial" w:cs="Arial"/>
              </w:rPr>
              <w:t>90005</w:t>
            </w:r>
          </w:p>
        </w:tc>
      </w:tr>
      <w:tr w:rsidR="008404DC" w:rsidRPr="001F1798">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Opravné položky</w:t>
            </w:r>
          </w:p>
        </w:tc>
      </w:tr>
      <w:tr w:rsidR="008404DC" w:rsidRPr="001F1798">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Zostatková hodnota </w:t>
            </w:r>
          </w:p>
        </w:tc>
      </w:tr>
      <w:tr w:rsidR="008404DC" w:rsidRPr="001F1798">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0</w:t>
            </w:r>
          </w:p>
        </w:tc>
        <w:tc>
          <w:tcPr>
            <w:tcW w:w="86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2625</w:t>
            </w:r>
          </w:p>
        </w:tc>
        <w:tc>
          <w:tcPr>
            <w:tcW w:w="83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2625</w:t>
            </w:r>
          </w:p>
        </w:tc>
      </w:tr>
      <w:tr w:rsidR="008404DC" w:rsidRPr="001F1798">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0</w:t>
            </w:r>
          </w:p>
        </w:tc>
        <w:tc>
          <w:tcPr>
            <w:tcW w:w="86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873</w:t>
            </w:r>
          </w:p>
        </w:tc>
        <w:tc>
          <w:tcPr>
            <w:tcW w:w="83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rPr>
              <w:t>873</w:t>
            </w:r>
          </w:p>
        </w:tc>
      </w:tr>
    </w:tbl>
    <w:p w:rsidR="008404DC" w:rsidRPr="001F1798" w:rsidRDefault="008404DC" w:rsidP="00AD1402">
      <w:pPr>
        <w:pStyle w:val="Title"/>
        <w:keepNext w:val="0"/>
        <w:spacing w:before="0" w:beforeAutospacing="0" w:after="0"/>
        <w:jc w:val="left"/>
        <w:rPr>
          <w:rFonts w:ascii="Arial" w:hAnsi="Arial" w:cs="Arial"/>
        </w:rPr>
      </w:pPr>
    </w:p>
    <w:p w:rsidR="008404DC" w:rsidRPr="001F1798" w:rsidRDefault="008404DC" w:rsidP="001A5D58">
      <w:pPr>
        <w:ind w:right="-468"/>
        <w:jc w:val="both"/>
        <w:rPr>
          <w:rFonts w:ascii="Arial" w:hAnsi="Arial" w:cs="Arial"/>
          <w:sz w:val="22"/>
          <w:szCs w:val="22"/>
        </w:rPr>
      </w:pPr>
    </w:p>
    <w:p w:rsidR="008404DC" w:rsidRPr="001F1798" w:rsidRDefault="008404DC" w:rsidP="000538A8">
      <w:pPr>
        <w:ind w:right="-468"/>
        <w:jc w:val="both"/>
        <w:rPr>
          <w:rFonts w:ascii="Arial" w:hAnsi="Arial" w:cs="Arial"/>
          <w:sz w:val="22"/>
          <w:szCs w:val="22"/>
        </w:rPr>
      </w:pPr>
      <w:r w:rsidRPr="001F1798">
        <w:rPr>
          <w:rFonts w:ascii="Arial" w:hAnsi="Arial" w:cs="Arial"/>
          <w:sz w:val="22"/>
          <w:szCs w:val="22"/>
        </w:rPr>
        <w:t xml:space="preserve">a) </w:t>
      </w:r>
      <w:r w:rsidRPr="001F1798">
        <w:rPr>
          <w:rFonts w:ascii="Arial" w:hAnsi="Arial" w:cs="Arial"/>
          <w:b/>
          <w:bCs/>
          <w:sz w:val="22"/>
          <w:szCs w:val="22"/>
          <w:u w:val="single"/>
        </w:rPr>
        <w:t>Dlhodobý hmotný majetok</w:t>
      </w:r>
      <w:r w:rsidRPr="001F1798">
        <w:rPr>
          <w:rFonts w:ascii="Arial" w:hAnsi="Arial" w:cs="Arial"/>
          <w:sz w:val="22"/>
          <w:szCs w:val="22"/>
        </w:rPr>
        <w:t xml:space="preserve">za bežné účtovné obdobie a za bezprostredne predchádzajúce účtovné obdobie:  </w:t>
      </w:r>
    </w:p>
    <w:p w:rsidR="008404DC" w:rsidRPr="001F1798" w:rsidRDefault="008404DC" w:rsidP="00C73DCF">
      <w:pPr>
        <w:pStyle w:val="Title"/>
        <w:spacing w:before="0" w:beforeAutospacing="0" w:after="0"/>
        <w:jc w:val="left"/>
        <w:rPr>
          <w:rFonts w:ascii="Arial" w:hAnsi="Arial" w:cs="Arial"/>
          <w:b w:val="0"/>
          <w:bCs w:val="0"/>
        </w:rPr>
      </w:pPr>
    </w:p>
    <w:p w:rsidR="008404DC" w:rsidRPr="001F1798" w:rsidRDefault="008404DC" w:rsidP="00C73DCF">
      <w:pPr>
        <w:pStyle w:val="Title"/>
        <w:spacing w:before="0" w:beforeAutospacing="0" w:after="0"/>
        <w:jc w:val="left"/>
        <w:rPr>
          <w:rFonts w:ascii="Arial" w:hAnsi="Arial" w:cs="Arial"/>
          <w:b w:val="0"/>
          <w:bCs w:val="0"/>
          <w:sz w:val="24"/>
          <w:szCs w:val="24"/>
        </w:rPr>
      </w:pPr>
      <w:r w:rsidRPr="001F1798">
        <w:rPr>
          <w:rFonts w:ascii="Arial" w:hAnsi="Arial" w:cs="Arial"/>
          <w:b w:val="0"/>
          <w:bCs w:val="0"/>
          <w:sz w:val="24"/>
          <w:szCs w:val="24"/>
        </w:rPr>
        <w:t>Informácie k prílohe č. 3 časti F. písm. a) o </w:t>
      </w:r>
      <w:r w:rsidRPr="001F1798">
        <w:rPr>
          <w:rFonts w:ascii="Arial" w:hAnsi="Arial" w:cs="Arial"/>
          <w:b w:val="0"/>
          <w:bCs w:val="0"/>
          <w:sz w:val="24"/>
          <w:szCs w:val="24"/>
          <w:u w:val="single"/>
        </w:rPr>
        <w:t>dlhodobom hmotnom majetku</w:t>
      </w:r>
    </w:p>
    <w:p w:rsidR="008404DC" w:rsidRPr="001F1798" w:rsidRDefault="008404DC" w:rsidP="00C31D64">
      <w:pPr>
        <w:rPr>
          <w:rFonts w:ascii="Arial" w:hAnsi="Arial" w:cs="Arial"/>
          <w:sz w:val="22"/>
          <w:szCs w:val="22"/>
        </w:rPr>
      </w:pPr>
      <w:r w:rsidRPr="001F1798">
        <w:rPr>
          <w:rFonts w:ascii="Arial" w:hAnsi="Arial" w:cs="Arial"/>
          <w:sz w:val="22"/>
          <w:szCs w:val="22"/>
        </w:rPr>
        <w:t>Tabuľka č. 1</w:t>
      </w:r>
    </w:p>
    <w:tbl>
      <w:tblPr>
        <w:tblW w:w="4946" w:type="pct"/>
        <w:jc w:val="center"/>
        <w:tblLayout w:type="fixed"/>
        <w:tblCellMar>
          <w:left w:w="30" w:type="dxa"/>
          <w:right w:w="30" w:type="dxa"/>
        </w:tblCellMar>
        <w:tblLook w:val="00A0"/>
      </w:tblPr>
      <w:tblGrid>
        <w:gridCol w:w="1542"/>
        <w:gridCol w:w="11"/>
        <w:gridCol w:w="6"/>
        <w:gridCol w:w="1019"/>
        <w:gridCol w:w="850"/>
        <w:gridCol w:w="722"/>
        <w:gridCol w:w="11"/>
        <w:gridCol w:w="118"/>
        <w:gridCol w:w="701"/>
        <w:gridCol w:w="10"/>
        <w:gridCol w:w="281"/>
        <w:gridCol w:w="574"/>
        <w:gridCol w:w="9"/>
        <w:gridCol w:w="13"/>
        <w:gridCol w:w="697"/>
        <w:gridCol w:w="709"/>
        <w:gridCol w:w="850"/>
        <w:gridCol w:w="909"/>
      </w:tblGrid>
      <w:tr w:rsidR="008404DC" w:rsidRPr="001F1798">
        <w:trPr>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Dlhodobý hmotný majetok</w:t>
            </w:r>
          </w:p>
        </w:tc>
        <w:tc>
          <w:tcPr>
            <w:tcW w:w="7489" w:type="dxa"/>
            <w:gridSpan w:val="17"/>
            <w:tcBorders>
              <w:top w:val="single" w:sz="12" w:space="0" w:color="auto"/>
              <w:left w:val="single" w:sz="12" w:space="0" w:color="auto"/>
              <w:bottom w:val="nil"/>
              <w:right w:val="single" w:sz="12" w:space="0" w:color="auto"/>
            </w:tcBorders>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 xml:space="preserve">Bežné účtovné obdobie                                                                                                                                    </w:t>
            </w:r>
          </w:p>
        </w:tc>
      </w:tr>
      <w:tr w:rsidR="008404DC" w:rsidRPr="001F1798">
        <w:trPr>
          <w:trHeight w:val="1537"/>
          <w:tblHeader/>
          <w:jc w:val="center"/>
        </w:trPr>
        <w:tc>
          <w:tcPr>
            <w:tcW w:w="1543"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rPr>
                <w:rFonts w:ascii="Arial" w:hAnsi="Arial" w:cs="Arial"/>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Samos-tatné hnuteľné veci a </w:t>
            </w:r>
          </w:p>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Pestova-teľské celky</w:t>
            </w:r>
            <w:r w:rsidRPr="001F1798">
              <w:rPr>
                <w:rFonts w:ascii="Arial" w:hAnsi="Arial" w:cs="Arial"/>
                <w:sz w:val="22"/>
                <w:szCs w:val="22"/>
              </w:rPr>
              <w:br/>
              <w:t xml:space="preserve"> trvalých porastov</w:t>
            </w:r>
          </w:p>
        </w:tc>
        <w:tc>
          <w:tcPr>
            <w:tcW w:w="583" w:type="dxa"/>
            <w:gridSpan w:val="2"/>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73DCF">
            <w:pPr>
              <w:autoSpaceDE w:val="0"/>
              <w:autoSpaceDN w:val="0"/>
              <w:adjustRightInd w:val="0"/>
              <w:jc w:val="center"/>
              <w:rPr>
                <w:rFonts w:ascii="Arial" w:hAnsi="Arial" w:cs="Arial"/>
              </w:rPr>
            </w:pPr>
            <w:r w:rsidRPr="001F1798">
              <w:rPr>
                <w:rFonts w:ascii="Arial" w:hAnsi="Arial" w:cs="Arial"/>
                <w:sz w:val="22"/>
                <w:szCs w:val="22"/>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Poskytnuté pred-davky na </w:t>
            </w:r>
          </w:p>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DHM</w:t>
            </w:r>
          </w:p>
        </w:tc>
        <w:tc>
          <w:tcPr>
            <w:tcW w:w="90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Spolu</w:t>
            </w:r>
          </w:p>
        </w:tc>
      </w:tr>
      <w:tr w:rsidR="008404DC" w:rsidRPr="001F1798">
        <w:trPr>
          <w:trHeight w:val="155"/>
          <w:tblHeader/>
          <w:jc w:val="center"/>
        </w:trPr>
        <w:tc>
          <w:tcPr>
            <w:tcW w:w="1543" w:type="dxa"/>
            <w:tcBorders>
              <w:top w:val="single" w:sz="4" w:space="0" w:color="auto"/>
              <w:left w:val="single" w:sz="4"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73DCF">
            <w:pPr>
              <w:autoSpaceDE w:val="0"/>
              <w:autoSpaceDN w:val="0"/>
              <w:adjustRightInd w:val="0"/>
              <w:jc w:val="center"/>
              <w:rPr>
                <w:rFonts w:ascii="Arial" w:hAnsi="Arial" w:cs="Arial"/>
              </w:rPr>
            </w:pPr>
            <w:r w:rsidRPr="001F1798">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e</w:t>
            </w:r>
          </w:p>
        </w:tc>
        <w:tc>
          <w:tcPr>
            <w:tcW w:w="583" w:type="dxa"/>
            <w:gridSpan w:val="2"/>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73DCF">
            <w:pPr>
              <w:autoSpaceDE w:val="0"/>
              <w:autoSpaceDN w:val="0"/>
              <w:adjustRightInd w:val="0"/>
              <w:jc w:val="center"/>
              <w:rPr>
                <w:rFonts w:ascii="Arial" w:hAnsi="Arial" w:cs="Arial"/>
              </w:rPr>
            </w:pPr>
            <w:r w:rsidRPr="001F1798">
              <w:rPr>
                <w:rFonts w:ascii="Arial" w:hAnsi="Arial" w:cs="Arial"/>
                <w:sz w:val="22"/>
                <w:szCs w:val="22"/>
              </w:rPr>
              <w:t>f</w:t>
            </w:r>
          </w:p>
        </w:tc>
        <w:tc>
          <w:tcPr>
            <w:tcW w:w="709" w:type="dxa"/>
            <w:gridSpan w:val="2"/>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i</w:t>
            </w:r>
          </w:p>
        </w:tc>
        <w:tc>
          <w:tcPr>
            <w:tcW w:w="909" w:type="dxa"/>
            <w:tcBorders>
              <w:top w:val="single" w:sz="4" w:space="0" w:color="auto"/>
              <w:left w:val="single" w:sz="12" w:space="0" w:color="auto"/>
              <w:bottom w:val="single" w:sz="4" w:space="0" w:color="auto"/>
              <w:right w:val="single" w:sz="4"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j</w:t>
            </w:r>
          </w:p>
        </w:tc>
      </w:tr>
      <w:tr w:rsidR="008404DC" w:rsidRPr="001F1798">
        <w:trPr>
          <w:trHeight w:val="278"/>
          <w:tblHeader/>
          <w:jc w:val="center"/>
        </w:trPr>
        <w:tc>
          <w:tcPr>
            <w:tcW w:w="9032" w:type="dxa"/>
            <w:gridSpan w:val="18"/>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Prvotné ocenenie</w:t>
            </w:r>
          </w:p>
        </w:tc>
      </w:tr>
      <w:tr w:rsidR="008404DC" w:rsidRPr="001F1798">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387338</w:t>
            </w:r>
          </w:p>
        </w:tc>
        <w:tc>
          <w:tcPr>
            <w:tcW w:w="850" w:type="dxa"/>
            <w:tcBorders>
              <w:top w:val="single" w:sz="12"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1182878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8080784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96"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21183</w:t>
            </w: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33194</w:t>
            </w:r>
          </w:p>
        </w:tc>
        <w:tc>
          <w:tcPr>
            <w:tcW w:w="909"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9705377</w:t>
            </w:r>
          </w:p>
        </w:tc>
      </w:tr>
      <w:tr w:rsidR="008404DC" w:rsidRPr="001F179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122120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9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125245</w:t>
            </w: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247365</w:t>
            </w:r>
          </w:p>
        </w:tc>
      </w:tr>
      <w:tr w:rsidR="008404DC" w:rsidRPr="001F179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52120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9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128846</w:t>
            </w: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180966</w:t>
            </w:r>
          </w:p>
        </w:tc>
      </w:tr>
      <w:tr w:rsidR="008404DC" w:rsidRPr="001F179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9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387338</w:t>
            </w: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1182878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8150874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9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21183</w:t>
            </w: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29593</w:t>
            </w: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9771866</w:t>
            </w:r>
          </w:p>
        </w:tc>
      </w:tr>
      <w:tr w:rsidR="008404DC" w:rsidRPr="001F1798">
        <w:trPr>
          <w:trHeight w:val="278"/>
          <w:tblHeader/>
          <w:jc w:val="center"/>
        </w:trPr>
        <w:tc>
          <w:tcPr>
            <w:tcW w:w="9032" w:type="dxa"/>
            <w:gridSpan w:val="18"/>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Oprávky</w:t>
            </w:r>
          </w:p>
        </w:tc>
      </w:tr>
      <w:tr w:rsidR="008404DC" w:rsidRPr="001F1798">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417704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7618842</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15528</w:t>
            </w: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8052074</w:t>
            </w:r>
          </w:p>
        </w:tc>
      </w:tr>
      <w:tr w:rsidR="008404DC" w:rsidRPr="001F179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52080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119256</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168</w:t>
            </w: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171504</w:t>
            </w:r>
          </w:p>
        </w:tc>
      </w:tr>
      <w:tr w:rsidR="008404DC" w:rsidRPr="001F179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52120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52120</w:t>
            </w:r>
          </w:p>
        </w:tc>
      </w:tr>
      <w:tr w:rsidR="008404DC" w:rsidRPr="001F1798">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469784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7685978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15696</w:t>
            </w: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8471457</w:t>
            </w:r>
          </w:p>
        </w:tc>
      </w:tr>
      <w:tr w:rsidR="008404DC" w:rsidRPr="001F1798">
        <w:trPr>
          <w:trHeight w:val="278"/>
          <w:tblHeader/>
          <w:jc w:val="center"/>
        </w:trPr>
        <w:tc>
          <w:tcPr>
            <w:tcW w:w="9032" w:type="dxa"/>
            <w:gridSpan w:val="18"/>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Opravné položky</w:t>
            </w:r>
          </w:p>
        </w:tc>
      </w:tr>
      <w:tr w:rsidR="008404DC" w:rsidRPr="001F1798">
        <w:trPr>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tblHeader/>
          <w:jc w:val="center"/>
        </w:trPr>
        <w:tc>
          <w:tcPr>
            <w:tcW w:w="9032" w:type="dxa"/>
            <w:gridSpan w:val="18"/>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Zostatková hodnota </w:t>
            </w:r>
          </w:p>
        </w:tc>
      </w:tr>
      <w:tr w:rsidR="008404DC" w:rsidRPr="001F1798">
        <w:trPr>
          <w:trHeight w:val="278"/>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387338</w:t>
            </w:r>
          </w:p>
        </w:tc>
        <w:tc>
          <w:tcPr>
            <w:tcW w:w="850" w:type="dxa"/>
            <w:tcBorders>
              <w:top w:val="single" w:sz="12"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765174</w:t>
            </w:r>
          </w:p>
        </w:tc>
        <w:tc>
          <w:tcPr>
            <w:tcW w:w="722"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461942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8"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5655</w:t>
            </w:r>
          </w:p>
        </w:tc>
        <w:tc>
          <w:tcPr>
            <w:tcW w:w="709"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50"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33194</w:t>
            </w:r>
          </w:p>
        </w:tc>
        <w:tc>
          <w:tcPr>
            <w:tcW w:w="909" w:type="dxa"/>
            <w:tcBorders>
              <w:top w:val="single" w:sz="12"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1653303</w:t>
            </w:r>
          </w:p>
        </w:tc>
      </w:tr>
      <w:tr w:rsidR="008404DC" w:rsidRPr="001F1798">
        <w:trPr>
          <w:trHeight w:val="290"/>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387338</w:t>
            </w:r>
          </w:p>
        </w:tc>
        <w:tc>
          <w:tcPr>
            <w:tcW w:w="850" w:type="dxa"/>
            <w:tcBorders>
              <w:top w:val="single" w:sz="12"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713094</w:t>
            </w:r>
          </w:p>
        </w:tc>
        <w:tc>
          <w:tcPr>
            <w:tcW w:w="722"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464896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8"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5487</w:t>
            </w:r>
          </w:p>
        </w:tc>
        <w:tc>
          <w:tcPr>
            <w:tcW w:w="709"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50"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29593</w:t>
            </w:r>
          </w:p>
        </w:tc>
        <w:tc>
          <w:tcPr>
            <w:tcW w:w="909" w:type="dxa"/>
            <w:tcBorders>
              <w:top w:val="single" w:sz="12"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1570815</w:t>
            </w:r>
          </w:p>
        </w:tc>
      </w:tr>
    </w:tbl>
    <w:p w:rsidR="008404DC" w:rsidRPr="001F1798" w:rsidRDefault="008404DC" w:rsidP="00C31D64">
      <w:pPr>
        <w:rPr>
          <w:rFonts w:ascii="Arial" w:hAnsi="Arial" w:cs="Arial"/>
          <w:sz w:val="22"/>
          <w:szCs w:val="22"/>
        </w:rPr>
      </w:pPr>
    </w:p>
    <w:p w:rsidR="008404DC" w:rsidRPr="001F1798" w:rsidRDefault="008404DC" w:rsidP="00C31D64">
      <w:pPr>
        <w:rPr>
          <w:rFonts w:ascii="Arial" w:hAnsi="Arial" w:cs="Arial"/>
          <w:sz w:val="22"/>
          <w:szCs w:val="22"/>
        </w:rPr>
      </w:pPr>
      <w:r w:rsidRPr="001F1798">
        <w:rPr>
          <w:rFonts w:ascii="Arial" w:hAnsi="Arial" w:cs="Arial"/>
          <w:sz w:val="22"/>
          <w:szCs w:val="22"/>
        </w:rPr>
        <w:t>Tabuľka č. 2</w:t>
      </w:r>
    </w:p>
    <w:tbl>
      <w:tblPr>
        <w:tblW w:w="5170" w:type="pct"/>
        <w:jc w:val="center"/>
        <w:tblLayout w:type="fixed"/>
        <w:tblCellMar>
          <w:left w:w="30" w:type="dxa"/>
          <w:right w:w="30" w:type="dxa"/>
        </w:tblCellMar>
        <w:tblLook w:val="00A0"/>
      </w:tblPr>
      <w:tblGrid>
        <w:gridCol w:w="1543"/>
        <w:gridCol w:w="11"/>
        <w:gridCol w:w="6"/>
        <w:gridCol w:w="1019"/>
        <w:gridCol w:w="850"/>
        <w:gridCol w:w="722"/>
        <w:gridCol w:w="11"/>
        <w:gridCol w:w="118"/>
        <w:gridCol w:w="701"/>
        <w:gridCol w:w="10"/>
        <w:gridCol w:w="281"/>
        <w:gridCol w:w="574"/>
        <w:gridCol w:w="8"/>
        <w:gridCol w:w="14"/>
        <w:gridCol w:w="396"/>
        <w:gridCol w:w="709"/>
        <w:gridCol w:w="709"/>
        <w:gridCol w:w="850"/>
        <w:gridCol w:w="909"/>
      </w:tblGrid>
      <w:tr w:rsidR="008404DC" w:rsidRPr="001F1798">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Dlhodobý hmotný majetok</w:t>
            </w:r>
          </w:p>
        </w:tc>
        <w:tc>
          <w:tcPr>
            <w:tcW w:w="7898" w:type="dxa"/>
            <w:gridSpan w:val="18"/>
            <w:tcBorders>
              <w:top w:val="single" w:sz="12" w:space="0" w:color="auto"/>
              <w:left w:val="single" w:sz="12" w:space="0" w:color="auto"/>
              <w:bottom w:val="nil"/>
              <w:right w:val="single" w:sz="12" w:space="0" w:color="auto"/>
            </w:tcBorders>
          </w:tcPr>
          <w:p w:rsidR="008404DC" w:rsidRPr="001F1798" w:rsidRDefault="008404DC" w:rsidP="00CD560B">
            <w:pPr>
              <w:autoSpaceDE w:val="0"/>
              <w:autoSpaceDN w:val="0"/>
              <w:adjustRightInd w:val="0"/>
              <w:jc w:val="center"/>
              <w:rPr>
                <w:rFonts w:ascii="Arial" w:hAnsi="Arial" w:cs="Arial"/>
                <w:b/>
                <w:bCs/>
              </w:rPr>
            </w:pPr>
            <w:r w:rsidRPr="001F1798">
              <w:rPr>
                <w:rFonts w:ascii="Arial" w:hAnsi="Arial" w:cs="Arial"/>
                <w:b/>
                <w:bCs/>
                <w:sz w:val="22"/>
                <w:szCs w:val="22"/>
              </w:rPr>
              <w:t xml:space="preserve">Bezprostredne predchádzajúce účtovné obdobie                                                                                                                                    </w:t>
            </w:r>
          </w:p>
        </w:tc>
      </w:tr>
      <w:tr w:rsidR="008404DC" w:rsidRPr="001F1798">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rPr>
                <w:rFonts w:ascii="Arial" w:hAnsi="Arial" w:cs="Arial"/>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Samos-tatné hnuteľné veci a </w:t>
            </w:r>
          </w:p>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Pestova-teľské celky</w:t>
            </w:r>
            <w:r w:rsidRPr="001F1798">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73DCF">
            <w:pPr>
              <w:autoSpaceDE w:val="0"/>
              <w:autoSpaceDN w:val="0"/>
              <w:adjustRightInd w:val="0"/>
              <w:jc w:val="center"/>
              <w:rPr>
                <w:rFonts w:ascii="Arial" w:hAnsi="Arial" w:cs="Arial"/>
              </w:rPr>
            </w:pPr>
            <w:r w:rsidRPr="001F1798">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Poskyt-nuté pred-davky na </w:t>
            </w:r>
          </w:p>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DHM</w:t>
            </w:r>
          </w:p>
        </w:tc>
        <w:tc>
          <w:tcPr>
            <w:tcW w:w="90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Spolu</w:t>
            </w:r>
          </w:p>
        </w:tc>
      </w:tr>
      <w:tr w:rsidR="008404DC" w:rsidRPr="001F1798">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8404DC" w:rsidRPr="001F1798" w:rsidRDefault="008404DC" w:rsidP="00711C27">
            <w:pPr>
              <w:autoSpaceDE w:val="0"/>
              <w:autoSpaceDN w:val="0"/>
              <w:adjustRightInd w:val="0"/>
              <w:jc w:val="center"/>
              <w:rPr>
                <w:rFonts w:ascii="Arial" w:hAnsi="Arial" w:cs="Arial"/>
              </w:rPr>
            </w:pPr>
            <w:r w:rsidRPr="001F1798">
              <w:rPr>
                <w:rFonts w:ascii="Arial" w:hAnsi="Arial" w:cs="Arial"/>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7B6B6C">
            <w:pPr>
              <w:autoSpaceDE w:val="0"/>
              <w:autoSpaceDN w:val="0"/>
              <w:adjustRightInd w:val="0"/>
              <w:jc w:val="center"/>
              <w:rPr>
                <w:rFonts w:ascii="Arial" w:hAnsi="Arial" w:cs="Arial"/>
              </w:rPr>
            </w:pPr>
            <w:r w:rsidRPr="001F1798">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331EB6">
            <w:pPr>
              <w:autoSpaceDE w:val="0"/>
              <w:autoSpaceDN w:val="0"/>
              <w:adjustRightInd w:val="0"/>
              <w:jc w:val="center"/>
              <w:rPr>
                <w:rFonts w:ascii="Arial" w:hAnsi="Arial" w:cs="Arial"/>
              </w:rPr>
            </w:pPr>
            <w:r w:rsidRPr="001F1798">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i</w:t>
            </w:r>
          </w:p>
        </w:tc>
        <w:tc>
          <w:tcPr>
            <w:tcW w:w="909" w:type="dxa"/>
            <w:tcBorders>
              <w:top w:val="single" w:sz="4" w:space="0" w:color="auto"/>
              <w:left w:val="single" w:sz="12" w:space="0" w:color="auto"/>
              <w:bottom w:val="single" w:sz="4" w:space="0" w:color="auto"/>
              <w:right w:val="single" w:sz="4" w:space="0" w:color="auto"/>
            </w:tcBorders>
          </w:tcPr>
          <w:p w:rsidR="008404DC" w:rsidRPr="001F1798" w:rsidRDefault="008404DC" w:rsidP="00CD560B">
            <w:pPr>
              <w:autoSpaceDE w:val="0"/>
              <w:autoSpaceDN w:val="0"/>
              <w:adjustRightInd w:val="0"/>
              <w:jc w:val="center"/>
              <w:rPr>
                <w:rFonts w:ascii="Arial" w:hAnsi="Arial" w:cs="Arial"/>
              </w:rPr>
            </w:pPr>
            <w:r w:rsidRPr="001F1798">
              <w:rPr>
                <w:rFonts w:ascii="Arial" w:hAnsi="Arial" w:cs="Arial"/>
                <w:sz w:val="22"/>
                <w:szCs w:val="22"/>
              </w:rPr>
              <w:t>j</w:t>
            </w:r>
          </w:p>
        </w:tc>
      </w:tr>
      <w:tr w:rsidR="008404DC" w:rsidRPr="001F1798">
        <w:trPr>
          <w:trHeight w:val="278"/>
          <w:tblHeader/>
          <w:jc w:val="center"/>
        </w:trPr>
        <w:tc>
          <w:tcPr>
            <w:tcW w:w="9442" w:type="dxa"/>
            <w:gridSpan w:val="19"/>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Prvotné ocenenie</w:t>
            </w:r>
          </w:p>
        </w:tc>
      </w:tr>
      <w:tr w:rsidR="008404DC" w:rsidRPr="001F179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389725</w:t>
            </w:r>
          </w:p>
        </w:tc>
        <w:tc>
          <w:tcPr>
            <w:tcW w:w="850" w:type="dxa"/>
            <w:tcBorders>
              <w:top w:val="single" w:sz="12"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1182878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8041870</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23522</w:t>
            </w: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37212</w:t>
            </w: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33194</w:t>
            </w:r>
          </w:p>
        </w:tc>
        <w:tc>
          <w:tcPr>
            <w:tcW w:w="909"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9708401</w:t>
            </w:r>
          </w:p>
        </w:tc>
      </w:tr>
      <w:tr w:rsidR="008404DC" w:rsidRPr="001F179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95313</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95433</w:t>
            </w: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5320</w:t>
            </w: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196066</w:t>
            </w:r>
          </w:p>
        </w:tc>
      </w:tr>
      <w:tr w:rsidR="008404DC" w:rsidRPr="001F179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2387</w:t>
            </w: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56399</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2339</w:t>
            </w: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132645</w:t>
            </w: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5320</w:t>
            </w: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199090</w:t>
            </w:r>
          </w:p>
        </w:tc>
      </w:tr>
      <w:tr w:rsidR="008404DC" w:rsidRPr="001F179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387338</w:t>
            </w: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1182878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8080784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21183</w:t>
            </w: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33194</w:t>
            </w: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9705377</w:t>
            </w:r>
          </w:p>
        </w:tc>
      </w:tr>
      <w:tr w:rsidR="008404DC" w:rsidRPr="001F1798">
        <w:trPr>
          <w:trHeight w:val="278"/>
          <w:tblHeader/>
          <w:jc w:val="center"/>
        </w:trPr>
        <w:tc>
          <w:tcPr>
            <w:tcW w:w="9442" w:type="dxa"/>
            <w:gridSpan w:val="19"/>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Oprávky</w:t>
            </w:r>
          </w:p>
        </w:tc>
      </w:tr>
      <w:tr w:rsidR="008404DC" w:rsidRPr="001F179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365412</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7538821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17700</w:t>
            </w: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7921933</w:t>
            </w:r>
          </w:p>
        </w:tc>
      </w:tr>
      <w:tr w:rsidR="008404DC" w:rsidRPr="001F179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52292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136420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167</w:t>
            </w: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188879</w:t>
            </w:r>
          </w:p>
        </w:tc>
      </w:tr>
      <w:tr w:rsidR="008404DC" w:rsidRPr="001F179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56399</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2339</w:t>
            </w: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58738</w:t>
            </w:r>
          </w:p>
        </w:tc>
      </w:tr>
      <w:tr w:rsidR="008404DC" w:rsidRPr="001F179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417704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7618842</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15528</w:t>
            </w: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8052074</w:t>
            </w:r>
          </w:p>
        </w:tc>
      </w:tr>
      <w:tr w:rsidR="008404DC" w:rsidRPr="001F1798">
        <w:trPr>
          <w:trHeight w:val="278"/>
          <w:tblHeader/>
          <w:jc w:val="center"/>
        </w:trPr>
        <w:tc>
          <w:tcPr>
            <w:tcW w:w="9442" w:type="dxa"/>
            <w:gridSpan w:val="19"/>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Opravné položky</w:t>
            </w:r>
          </w:p>
        </w:tc>
      </w:tr>
      <w:tr w:rsidR="008404DC" w:rsidRPr="001F179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rPr>
            </w:pPr>
          </w:p>
        </w:tc>
        <w:tc>
          <w:tcPr>
            <w:tcW w:w="909"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rPr>
            </w:pPr>
          </w:p>
        </w:tc>
      </w:tr>
      <w:tr w:rsidR="008404DC" w:rsidRPr="001F1798">
        <w:trPr>
          <w:trHeight w:val="278"/>
          <w:tblHeader/>
          <w:jc w:val="center"/>
        </w:trPr>
        <w:tc>
          <w:tcPr>
            <w:tcW w:w="9442" w:type="dxa"/>
            <w:gridSpan w:val="19"/>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Zostatková hodnota </w:t>
            </w:r>
          </w:p>
        </w:tc>
      </w:tr>
      <w:tr w:rsidR="008404DC" w:rsidRPr="001F1798">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r w:rsidRPr="001F1798">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389725</w:t>
            </w:r>
          </w:p>
        </w:tc>
        <w:tc>
          <w:tcPr>
            <w:tcW w:w="850" w:type="dxa"/>
            <w:tcBorders>
              <w:top w:val="single" w:sz="12"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817466</w:t>
            </w:r>
          </w:p>
        </w:tc>
        <w:tc>
          <w:tcPr>
            <w:tcW w:w="722"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503049</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5822</w:t>
            </w:r>
          </w:p>
        </w:tc>
        <w:tc>
          <w:tcPr>
            <w:tcW w:w="709"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37212</w:t>
            </w:r>
          </w:p>
        </w:tc>
        <w:tc>
          <w:tcPr>
            <w:tcW w:w="850"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41106D">
            <w:pPr>
              <w:autoSpaceDE w:val="0"/>
              <w:autoSpaceDN w:val="0"/>
              <w:adjustRightInd w:val="0"/>
              <w:jc w:val="center"/>
              <w:rPr>
                <w:rFonts w:ascii="Arial" w:hAnsi="Arial" w:cs="Arial"/>
                <w:sz w:val="18"/>
                <w:szCs w:val="18"/>
              </w:rPr>
            </w:pPr>
            <w:r w:rsidRPr="001F1798">
              <w:rPr>
                <w:rFonts w:ascii="Arial" w:hAnsi="Arial" w:cs="Arial"/>
                <w:sz w:val="18"/>
                <w:szCs w:val="18"/>
              </w:rPr>
              <w:t>33194</w:t>
            </w:r>
          </w:p>
        </w:tc>
        <w:tc>
          <w:tcPr>
            <w:tcW w:w="909" w:type="dxa"/>
            <w:tcBorders>
              <w:top w:val="single" w:sz="12"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1786468</w:t>
            </w:r>
          </w:p>
        </w:tc>
      </w:tr>
      <w:tr w:rsidR="008404DC" w:rsidRPr="001F1798">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387338</w:t>
            </w:r>
          </w:p>
        </w:tc>
        <w:tc>
          <w:tcPr>
            <w:tcW w:w="850" w:type="dxa"/>
            <w:tcBorders>
              <w:top w:val="single" w:sz="12" w:space="0" w:color="auto"/>
              <w:left w:val="single" w:sz="6" w:space="0" w:color="auto"/>
              <w:bottom w:val="single" w:sz="12" w:space="0" w:color="auto"/>
              <w:right w:val="single" w:sz="6"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765174</w:t>
            </w:r>
          </w:p>
        </w:tc>
        <w:tc>
          <w:tcPr>
            <w:tcW w:w="722"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461942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5655</w:t>
            </w:r>
          </w:p>
        </w:tc>
        <w:tc>
          <w:tcPr>
            <w:tcW w:w="709"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50" w:type="dxa"/>
            <w:tcBorders>
              <w:top w:val="single" w:sz="12"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33194</w:t>
            </w:r>
          </w:p>
        </w:tc>
        <w:tc>
          <w:tcPr>
            <w:tcW w:w="909" w:type="dxa"/>
            <w:tcBorders>
              <w:top w:val="single" w:sz="12"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1653303</w:t>
            </w:r>
          </w:p>
        </w:tc>
      </w:tr>
    </w:tbl>
    <w:p w:rsidR="008404DC" w:rsidRPr="001F1798" w:rsidRDefault="008404DC" w:rsidP="0075484E">
      <w:pPr>
        <w:ind w:right="-468"/>
        <w:jc w:val="both"/>
        <w:rPr>
          <w:rFonts w:ascii="Arial" w:hAnsi="Arial" w:cs="Arial"/>
          <w:sz w:val="22"/>
          <w:szCs w:val="22"/>
        </w:rPr>
      </w:pPr>
    </w:p>
    <w:p w:rsidR="008404DC" w:rsidRPr="001F1798" w:rsidRDefault="008404DC" w:rsidP="0075484E">
      <w:pPr>
        <w:ind w:left="1440" w:right="-468"/>
        <w:jc w:val="both"/>
        <w:rPr>
          <w:rFonts w:ascii="Arial" w:hAnsi="Arial" w:cs="Arial"/>
          <w:sz w:val="22"/>
          <w:szCs w:val="22"/>
        </w:rPr>
      </w:pPr>
    </w:p>
    <w:p w:rsidR="008404DC" w:rsidRPr="001F1798" w:rsidRDefault="008404DC" w:rsidP="00A649E0">
      <w:pPr>
        <w:ind w:right="-468"/>
        <w:jc w:val="both"/>
        <w:rPr>
          <w:rFonts w:ascii="Arial" w:hAnsi="Arial" w:cs="Arial"/>
          <w:sz w:val="22"/>
          <w:szCs w:val="22"/>
        </w:rPr>
      </w:pPr>
      <w:r w:rsidRPr="001F1798">
        <w:rPr>
          <w:rFonts w:ascii="Arial" w:hAnsi="Arial" w:cs="Arial"/>
          <w:sz w:val="22"/>
          <w:szCs w:val="22"/>
        </w:rPr>
        <w:t>b) Spôsob a výška</w:t>
      </w:r>
      <w:r w:rsidRPr="001F1798">
        <w:rPr>
          <w:rFonts w:ascii="Arial" w:hAnsi="Arial" w:cs="Arial"/>
          <w:b/>
          <w:bCs/>
          <w:sz w:val="22"/>
          <w:szCs w:val="22"/>
          <w:u w:val="single"/>
        </w:rPr>
        <w:t>poistenia</w:t>
      </w:r>
      <w:r w:rsidRPr="001F1798">
        <w:rPr>
          <w:rFonts w:ascii="Arial" w:hAnsi="Arial" w:cs="Arial"/>
          <w:sz w:val="22"/>
          <w:szCs w:val="22"/>
        </w:rPr>
        <w:t xml:space="preserve"> dlhodobého nehmotného majetku a dlhodobého hmotného majetku:</w:t>
      </w:r>
    </w:p>
    <w:tbl>
      <w:tblPr>
        <w:tblW w:w="5000" w:type="pct"/>
        <w:tblInd w:w="-68" w:type="dxa"/>
        <w:tblCellMar>
          <w:left w:w="70" w:type="dxa"/>
          <w:right w:w="70" w:type="dxa"/>
        </w:tblCellMar>
        <w:tblLook w:val="0000"/>
      </w:tblPr>
      <w:tblGrid>
        <w:gridCol w:w="5697"/>
        <w:gridCol w:w="1425"/>
        <w:gridCol w:w="2089"/>
      </w:tblGrid>
      <w:tr w:rsidR="008404DC" w:rsidRPr="001F1798">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8404DC" w:rsidRPr="001F1798" w:rsidRDefault="008404DC" w:rsidP="0041106D">
            <w:pPr>
              <w:jc w:val="center"/>
              <w:rPr>
                <w:b/>
                <w:bCs/>
                <w:sz w:val="20"/>
                <w:szCs w:val="20"/>
                <w:lang w:eastAsia="cs-CZ"/>
              </w:rPr>
            </w:pPr>
            <w:r w:rsidRPr="001F1798">
              <w:rPr>
                <w:b/>
                <w:bCs/>
                <w:sz w:val="20"/>
                <w:szCs w:val="20"/>
                <w:lang w:eastAsia="cs-CZ"/>
              </w:rPr>
              <w:t>Poistený majetok</w:t>
            </w:r>
          </w:p>
        </w:tc>
        <w:tc>
          <w:tcPr>
            <w:tcW w:w="1049" w:type="pct"/>
            <w:tcBorders>
              <w:top w:val="single" w:sz="8" w:space="0" w:color="auto"/>
              <w:left w:val="nil"/>
              <w:bottom w:val="single" w:sz="8" w:space="0" w:color="auto"/>
              <w:right w:val="single" w:sz="4" w:space="0" w:color="auto"/>
            </w:tcBorders>
            <w:noWrap/>
            <w:vAlign w:val="bottom"/>
          </w:tcPr>
          <w:p w:rsidR="008404DC" w:rsidRPr="001F1798" w:rsidRDefault="008404DC" w:rsidP="0041106D">
            <w:pPr>
              <w:jc w:val="center"/>
              <w:rPr>
                <w:b/>
                <w:bCs/>
                <w:sz w:val="20"/>
                <w:szCs w:val="20"/>
                <w:lang w:eastAsia="cs-CZ"/>
              </w:rPr>
            </w:pPr>
            <w:r w:rsidRPr="001F1798">
              <w:rPr>
                <w:b/>
                <w:bCs/>
                <w:sz w:val="20"/>
                <w:szCs w:val="20"/>
                <w:lang w:eastAsia="cs-CZ"/>
              </w:rPr>
              <w:t>Poistná suma</w:t>
            </w:r>
          </w:p>
        </w:tc>
        <w:tc>
          <w:tcPr>
            <w:tcW w:w="1346" w:type="pct"/>
            <w:tcBorders>
              <w:top w:val="single" w:sz="8" w:space="0" w:color="auto"/>
              <w:left w:val="nil"/>
              <w:bottom w:val="single" w:sz="8" w:space="0" w:color="auto"/>
              <w:right w:val="single" w:sz="8" w:space="0" w:color="auto"/>
            </w:tcBorders>
            <w:noWrap/>
            <w:vAlign w:val="bottom"/>
          </w:tcPr>
          <w:p w:rsidR="008404DC" w:rsidRPr="001F1798" w:rsidRDefault="008404DC" w:rsidP="0041106D">
            <w:pPr>
              <w:jc w:val="center"/>
              <w:rPr>
                <w:b/>
                <w:bCs/>
                <w:sz w:val="20"/>
                <w:szCs w:val="20"/>
                <w:lang w:eastAsia="cs-CZ"/>
              </w:rPr>
            </w:pPr>
            <w:r w:rsidRPr="001F1798">
              <w:rPr>
                <w:b/>
                <w:bCs/>
                <w:sz w:val="20"/>
                <w:szCs w:val="20"/>
                <w:lang w:eastAsia="cs-CZ"/>
              </w:rPr>
              <w:t>Platnosť zmluvy od-do</w:t>
            </w:r>
          </w:p>
        </w:tc>
      </w:tr>
      <w:tr w:rsidR="008404DC" w:rsidRPr="001F1798">
        <w:trPr>
          <w:trHeight w:val="255"/>
        </w:trPr>
        <w:tc>
          <w:tcPr>
            <w:tcW w:w="2605" w:type="pct"/>
            <w:tcBorders>
              <w:top w:val="nil"/>
              <w:left w:val="single" w:sz="8" w:space="0" w:color="auto"/>
              <w:bottom w:val="single" w:sz="4" w:space="0" w:color="auto"/>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 xml:space="preserve">Poistenie všeobecnej zodpovednosti za škodu + pripoistenie za škodu </w:t>
            </w:r>
          </w:p>
          <w:p w:rsidR="008404DC" w:rsidRPr="001F1798" w:rsidRDefault="008404DC" w:rsidP="0041106D">
            <w:pPr>
              <w:rPr>
                <w:sz w:val="20"/>
                <w:szCs w:val="20"/>
                <w:lang w:eastAsia="cs-CZ"/>
              </w:rPr>
            </w:pPr>
            <w:r w:rsidRPr="001F1798">
              <w:rPr>
                <w:sz w:val="20"/>
                <w:szCs w:val="20"/>
                <w:lang w:eastAsia="cs-CZ"/>
              </w:rPr>
              <w:t xml:space="preserve">spôsobenú  inak ako na zdraví, usmrtením, poškodením alebo </w:t>
            </w:r>
          </w:p>
          <w:p w:rsidR="008404DC" w:rsidRPr="001F1798" w:rsidRDefault="008404DC" w:rsidP="0041106D">
            <w:pPr>
              <w:rPr>
                <w:sz w:val="20"/>
                <w:szCs w:val="20"/>
                <w:lang w:eastAsia="cs-CZ"/>
              </w:rPr>
            </w:pPr>
            <w:r w:rsidRPr="001F1798">
              <w:rPr>
                <w:sz w:val="20"/>
                <w:szCs w:val="20"/>
                <w:lang w:eastAsia="cs-CZ"/>
              </w:rPr>
              <w:t>zničením veci</w:t>
            </w:r>
          </w:p>
        </w:tc>
        <w:tc>
          <w:tcPr>
            <w:tcW w:w="1049" w:type="pct"/>
            <w:tcBorders>
              <w:top w:val="nil"/>
              <w:left w:val="nil"/>
              <w:bottom w:val="single" w:sz="4" w:space="0" w:color="auto"/>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331.939</w:t>
            </w:r>
          </w:p>
        </w:tc>
        <w:tc>
          <w:tcPr>
            <w:tcW w:w="1346" w:type="pct"/>
            <w:tcBorders>
              <w:top w:val="nil"/>
              <w:left w:val="nil"/>
              <w:bottom w:val="single" w:sz="4" w:space="0" w:color="auto"/>
              <w:right w:val="single" w:sz="8" w:space="0" w:color="auto"/>
            </w:tcBorders>
            <w:noWrap/>
            <w:vAlign w:val="bottom"/>
          </w:tcPr>
          <w:p w:rsidR="008404DC" w:rsidRPr="001F1798" w:rsidRDefault="008404DC" w:rsidP="0041106D">
            <w:pPr>
              <w:rPr>
                <w:sz w:val="20"/>
                <w:szCs w:val="20"/>
                <w:lang w:eastAsia="cs-CZ"/>
              </w:rPr>
            </w:pPr>
            <w:r w:rsidRPr="001F1798">
              <w:rPr>
                <w:sz w:val="20"/>
                <w:szCs w:val="20"/>
                <w:lang w:eastAsia="cs-CZ"/>
              </w:rPr>
              <w:t>neurčitá</w:t>
            </w:r>
          </w:p>
        </w:tc>
      </w:tr>
      <w:tr w:rsidR="008404DC" w:rsidRPr="001F1798">
        <w:trPr>
          <w:trHeight w:val="255"/>
        </w:trPr>
        <w:tc>
          <w:tcPr>
            <w:tcW w:w="2605" w:type="pct"/>
            <w:tcBorders>
              <w:top w:val="nil"/>
              <w:left w:val="single" w:sz="8" w:space="0" w:color="auto"/>
              <w:bottom w:val="nil"/>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 Podbíjačka UNIMAt 08/475</w:t>
            </w:r>
          </w:p>
        </w:tc>
        <w:tc>
          <w:tcPr>
            <w:tcW w:w="1049" w:type="pct"/>
            <w:tcBorders>
              <w:top w:val="nil"/>
              <w:left w:val="nil"/>
              <w:bottom w:val="nil"/>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3612418 </w:t>
            </w:r>
          </w:p>
        </w:tc>
        <w:tc>
          <w:tcPr>
            <w:tcW w:w="1346" w:type="pct"/>
            <w:tcBorders>
              <w:top w:val="nil"/>
              <w:left w:val="nil"/>
              <w:bottom w:val="nil"/>
              <w:right w:val="single" w:sz="8" w:space="0" w:color="auto"/>
            </w:tcBorders>
            <w:noWrap/>
            <w:vAlign w:val="bottom"/>
          </w:tcPr>
          <w:p w:rsidR="008404DC" w:rsidRPr="001F1798" w:rsidRDefault="008404DC" w:rsidP="0041106D">
            <w:pPr>
              <w:rPr>
                <w:sz w:val="20"/>
                <w:szCs w:val="20"/>
                <w:lang w:eastAsia="cs-CZ"/>
              </w:rPr>
            </w:pPr>
            <w:r w:rsidRPr="001F1798">
              <w:rPr>
                <w:sz w:val="20"/>
                <w:szCs w:val="20"/>
                <w:lang w:eastAsia="cs-CZ"/>
              </w:rPr>
              <w:t> neurčitá</w:t>
            </w:r>
          </w:p>
        </w:tc>
      </w:tr>
      <w:tr w:rsidR="008404DC" w:rsidRPr="001F1798">
        <w:trPr>
          <w:trHeight w:val="270"/>
        </w:trPr>
        <w:tc>
          <w:tcPr>
            <w:tcW w:w="2605" w:type="pct"/>
            <w:tcBorders>
              <w:top w:val="single" w:sz="4" w:space="0" w:color="auto"/>
              <w:left w:val="single" w:sz="8" w:space="0" w:color="auto"/>
              <w:bottom w:val="single" w:sz="4" w:space="0" w:color="auto"/>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 Nehnuteľnosti, hnuteľný majetok</w:t>
            </w:r>
          </w:p>
        </w:tc>
        <w:tc>
          <w:tcPr>
            <w:tcW w:w="1049" w:type="pct"/>
            <w:tcBorders>
              <w:top w:val="single" w:sz="4" w:space="0" w:color="auto"/>
              <w:left w:val="nil"/>
              <w:bottom w:val="single" w:sz="4" w:space="0" w:color="auto"/>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2258701 </w:t>
            </w:r>
          </w:p>
        </w:tc>
        <w:tc>
          <w:tcPr>
            <w:tcW w:w="1346" w:type="pct"/>
            <w:tcBorders>
              <w:top w:val="single" w:sz="4" w:space="0" w:color="auto"/>
              <w:left w:val="nil"/>
              <w:bottom w:val="single" w:sz="4" w:space="0" w:color="auto"/>
              <w:right w:val="single" w:sz="8" w:space="0" w:color="auto"/>
            </w:tcBorders>
            <w:noWrap/>
            <w:vAlign w:val="bottom"/>
          </w:tcPr>
          <w:p w:rsidR="008404DC" w:rsidRPr="001F1798" w:rsidRDefault="008404DC" w:rsidP="0041106D">
            <w:pPr>
              <w:rPr>
                <w:sz w:val="20"/>
                <w:szCs w:val="20"/>
                <w:lang w:eastAsia="cs-CZ"/>
              </w:rPr>
            </w:pPr>
            <w:r w:rsidRPr="001F1798">
              <w:rPr>
                <w:sz w:val="20"/>
                <w:szCs w:val="20"/>
                <w:lang w:eastAsia="cs-CZ"/>
              </w:rPr>
              <w:t>neurčitá </w:t>
            </w:r>
          </w:p>
        </w:tc>
      </w:tr>
      <w:tr w:rsidR="008404DC" w:rsidRPr="001F1798">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Havarijné poistenie</w:t>
            </w:r>
          </w:p>
        </w:tc>
        <w:tc>
          <w:tcPr>
            <w:tcW w:w="1049" w:type="pct"/>
            <w:tcBorders>
              <w:top w:val="single" w:sz="4" w:space="0" w:color="auto"/>
              <w:left w:val="nil"/>
              <w:bottom w:val="single" w:sz="8" w:space="0" w:color="auto"/>
              <w:right w:val="single" w:sz="4" w:space="0" w:color="auto"/>
            </w:tcBorders>
            <w:noWrap/>
            <w:vAlign w:val="bottom"/>
          </w:tcPr>
          <w:p w:rsidR="008404DC" w:rsidRPr="001F1798" w:rsidRDefault="008404DC" w:rsidP="0041106D">
            <w:pPr>
              <w:rPr>
                <w:sz w:val="20"/>
                <w:szCs w:val="20"/>
                <w:lang w:eastAsia="cs-CZ"/>
              </w:rPr>
            </w:pPr>
            <w:r w:rsidRPr="001F1798">
              <w:rPr>
                <w:sz w:val="20"/>
                <w:szCs w:val="20"/>
                <w:lang w:eastAsia="cs-CZ"/>
              </w:rPr>
              <w:t>464714</w:t>
            </w:r>
          </w:p>
        </w:tc>
        <w:tc>
          <w:tcPr>
            <w:tcW w:w="1346" w:type="pct"/>
            <w:tcBorders>
              <w:top w:val="single" w:sz="4" w:space="0" w:color="auto"/>
              <w:left w:val="nil"/>
              <w:bottom w:val="single" w:sz="8" w:space="0" w:color="auto"/>
              <w:right w:val="single" w:sz="8" w:space="0" w:color="auto"/>
            </w:tcBorders>
            <w:noWrap/>
            <w:vAlign w:val="bottom"/>
          </w:tcPr>
          <w:p w:rsidR="008404DC" w:rsidRPr="001F1798" w:rsidRDefault="008404DC" w:rsidP="0041106D">
            <w:pPr>
              <w:rPr>
                <w:sz w:val="20"/>
                <w:szCs w:val="20"/>
                <w:lang w:eastAsia="cs-CZ"/>
              </w:rPr>
            </w:pPr>
            <w:r w:rsidRPr="001F1798">
              <w:rPr>
                <w:sz w:val="20"/>
                <w:szCs w:val="20"/>
                <w:lang w:eastAsia="cs-CZ"/>
              </w:rPr>
              <w:t>neurčitá</w:t>
            </w:r>
          </w:p>
        </w:tc>
      </w:tr>
    </w:tbl>
    <w:p w:rsidR="008404DC" w:rsidRPr="001F1798" w:rsidRDefault="008404DC" w:rsidP="0075484E">
      <w:pPr>
        <w:ind w:left="720" w:right="-468"/>
        <w:jc w:val="both"/>
        <w:rPr>
          <w:rFonts w:ascii="Arial" w:hAnsi="Arial" w:cs="Arial"/>
          <w:sz w:val="22"/>
          <w:szCs w:val="22"/>
        </w:rPr>
      </w:pPr>
    </w:p>
    <w:p w:rsidR="008404DC" w:rsidRPr="001F1798" w:rsidRDefault="008404DC" w:rsidP="0075484E">
      <w:pPr>
        <w:ind w:left="720"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8E6809">
      <w:pPr>
        <w:ind w:right="-468"/>
        <w:jc w:val="both"/>
        <w:rPr>
          <w:rFonts w:ascii="Arial" w:hAnsi="Arial" w:cs="Arial"/>
          <w:sz w:val="22"/>
          <w:szCs w:val="22"/>
        </w:rPr>
      </w:pPr>
      <w:r w:rsidRPr="001F1798">
        <w:rPr>
          <w:rFonts w:ascii="Arial" w:hAnsi="Arial" w:cs="Arial"/>
          <w:sz w:val="22"/>
          <w:szCs w:val="22"/>
        </w:rPr>
        <w:t xml:space="preserve">c.2) </w:t>
      </w:r>
      <w:r w:rsidRPr="001F1798">
        <w:rPr>
          <w:rFonts w:ascii="Arial" w:hAnsi="Arial" w:cs="Arial"/>
          <w:b/>
          <w:bCs/>
          <w:sz w:val="22"/>
          <w:szCs w:val="22"/>
          <w:u w:val="single"/>
        </w:rPr>
        <w:t>Dlhodobý hmotný majetok</w:t>
      </w:r>
      <w:r w:rsidRPr="001F1798">
        <w:rPr>
          <w:rFonts w:ascii="Arial" w:hAnsi="Arial" w:cs="Arial"/>
          <w:sz w:val="22"/>
          <w:szCs w:val="22"/>
        </w:rPr>
        <w:t xml:space="preserve">, na ktorý je zriadené </w:t>
      </w:r>
      <w:r w:rsidRPr="001F1798">
        <w:rPr>
          <w:rFonts w:ascii="Arial" w:hAnsi="Arial" w:cs="Arial"/>
          <w:sz w:val="22"/>
          <w:szCs w:val="22"/>
          <w:u w:val="single"/>
        </w:rPr>
        <w:t>záložné právo</w:t>
      </w:r>
      <w:r w:rsidRPr="001F1798">
        <w:rPr>
          <w:rFonts w:ascii="Arial" w:hAnsi="Arial" w:cs="Arial"/>
          <w:sz w:val="22"/>
          <w:szCs w:val="22"/>
        </w:rPr>
        <w:t xml:space="preserve"> a dlhodobý hmotný majetok, pri ktorom má účtovná jednotka obmedzené právo s ním nakladať: </w:t>
      </w:r>
    </w:p>
    <w:p w:rsidR="008404DC" w:rsidRPr="001F1798" w:rsidRDefault="008404DC" w:rsidP="008E6809">
      <w:pPr>
        <w:ind w:right="-468"/>
        <w:jc w:val="both"/>
        <w:rPr>
          <w:rFonts w:ascii="Arial" w:hAnsi="Arial" w:cs="Arial"/>
          <w:sz w:val="22"/>
          <w:szCs w:val="22"/>
        </w:rPr>
      </w:pPr>
    </w:p>
    <w:p w:rsidR="008404DC" w:rsidRPr="001F1798" w:rsidRDefault="008404DC" w:rsidP="00331EB6">
      <w:pPr>
        <w:spacing w:after="120"/>
        <w:ind w:right="-471"/>
        <w:jc w:val="both"/>
        <w:rPr>
          <w:rFonts w:ascii="Arial" w:hAnsi="Arial" w:cs="Arial"/>
          <w:sz w:val="22"/>
          <w:szCs w:val="22"/>
        </w:rPr>
      </w:pPr>
      <w:r w:rsidRPr="001F1798">
        <w:rPr>
          <w:rFonts w:ascii="Arial" w:hAnsi="Arial" w:cs="Arial"/>
          <w:sz w:val="22"/>
          <w:szCs w:val="22"/>
        </w:rPr>
        <w:t>Informácie k prílohe č.3 časti F. písm. c) o </w:t>
      </w:r>
      <w:r w:rsidRPr="001F1798">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404DC" w:rsidRPr="001F1798">
        <w:trPr>
          <w:jc w:val="center"/>
        </w:trPr>
        <w:tc>
          <w:tcPr>
            <w:tcW w:w="6166" w:type="dxa"/>
            <w:tcBorders>
              <w:top w:val="single" w:sz="12" w:space="0" w:color="auto"/>
              <w:bottom w:val="nil"/>
              <w:right w:val="single" w:sz="12" w:space="0" w:color="auto"/>
            </w:tcBorders>
            <w:vAlign w:val="center"/>
          </w:tcPr>
          <w:p w:rsidR="008404DC" w:rsidRPr="001F1798" w:rsidRDefault="008404DC" w:rsidP="00B23F82">
            <w:pPr>
              <w:pStyle w:val="TopHeader"/>
              <w:rPr>
                <w:rFonts w:ascii="Arial" w:hAnsi="Arial" w:cs="Arial"/>
              </w:rPr>
            </w:pPr>
            <w:r w:rsidRPr="001F1798">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8404DC" w:rsidRPr="001F1798" w:rsidRDefault="008404DC" w:rsidP="00B23F82">
            <w:pPr>
              <w:pStyle w:val="TopHeader"/>
              <w:rPr>
                <w:rFonts w:ascii="Arial" w:hAnsi="Arial" w:cs="Arial"/>
              </w:rPr>
            </w:pPr>
            <w:r w:rsidRPr="001F1798">
              <w:rPr>
                <w:rFonts w:ascii="Arial" w:hAnsi="Arial" w:cs="Arial"/>
              </w:rPr>
              <w:t>Hodnota za bežné účtovné obdobie</w:t>
            </w:r>
          </w:p>
        </w:tc>
      </w:tr>
      <w:tr w:rsidR="008404DC" w:rsidRPr="001F1798">
        <w:trPr>
          <w:jc w:val="center"/>
        </w:trPr>
        <w:tc>
          <w:tcPr>
            <w:tcW w:w="6166" w:type="dxa"/>
            <w:tcBorders>
              <w:top w:val="single" w:sz="12" w:space="0" w:color="auto"/>
              <w:bottom w:val="single" w:sz="12" w:space="0" w:color="auto"/>
              <w:right w:val="single" w:sz="12" w:space="0" w:color="auto"/>
            </w:tcBorders>
            <w:vAlign w:val="center"/>
          </w:tcPr>
          <w:p w:rsidR="008404DC" w:rsidRPr="001F1798" w:rsidRDefault="008404DC" w:rsidP="00B23F82">
            <w:pPr>
              <w:rPr>
                <w:rFonts w:ascii="Arial" w:hAnsi="Arial" w:cs="Arial"/>
              </w:rPr>
            </w:pPr>
            <w:r w:rsidRPr="001F1798">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8404DC" w:rsidRPr="001F1798" w:rsidRDefault="008404DC" w:rsidP="00B23F82">
            <w:pPr>
              <w:spacing w:line="360" w:lineRule="auto"/>
              <w:rPr>
                <w:rFonts w:ascii="Arial" w:hAnsi="Arial" w:cs="Arial"/>
              </w:rPr>
            </w:pPr>
            <w:r w:rsidRPr="001F1798">
              <w:rPr>
                <w:rFonts w:ascii="Arial" w:hAnsi="Arial" w:cs="Arial"/>
              </w:rPr>
              <w:t>2.000.000</w:t>
            </w:r>
          </w:p>
        </w:tc>
      </w:tr>
    </w:tbl>
    <w:p w:rsidR="008404DC" w:rsidRPr="001F1798" w:rsidRDefault="008404DC" w:rsidP="0075484E">
      <w:pPr>
        <w:ind w:right="-468"/>
        <w:jc w:val="both"/>
        <w:rPr>
          <w:rFonts w:ascii="Arial" w:hAnsi="Arial" w:cs="Arial"/>
          <w:sz w:val="22"/>
          <w:szCs w:val="22"/>
        </w:rPr>
      </w:pPr>
    </w:p>
    <w:p w:rsidR="008404DC" w:rsidRPr="001F1798" w:rsidRDefault="008404DC" w:rsidP="00AE433D">
      <w:pPr>
        <w:jc w:val="both"/>
        <w:rPr>
          <w:rFonts w:ascii="Arial" w:hAnsi="Arial" w:cs="Arial"/>
          <w:sz w:val="22"/>
          <w:szCs w:val="22"/>
        </w:rPr>
      </w:pPr>
      <w:r w:rsidRPr="001F1798">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8404DC" w:rsidRPr="001F1798" w:rsidRDefault="008404DC" w:rsidP="00AE433D">
      <w:pPr>
        <w:jc w:val="both"/>
        <w:rPr>
          <w:rFonts w:ascii="Arial" w:hAnsi="Arial" w:cs="Arial"/>
          <w:sz w:val="22"/>
          <w:szCs w:val="22"/>
        </w:rPr>
      </w:pPr>
    </w:p>
    <w:p w:rsidR="008404DC" w:rsidRPr="001F1798" w:rsidRDefault="008404DC" w:rsidP="00AE433D">
      <w:pPr>
        <w:jc w:val="both"/>
        <w:rPr>
          <w:rFonts w:ascii="Arial" w:hAnsi="Arial" w:cs="Arial"/>
          <w:sz w:val="22"/>
          <w:szCs w:val="22"/>
        </w:rPr>
      </w:pPr>
    </w:p>
    <w:p w:rsidR="008404DC" w:rsidRPr="001F1798" w:rsidRDefault="008404DC" w:rsidP="00AE433D">
      <w:pPr>
        <w:jc w:val="both"/>
        <w:rPr>
          <w:rFonts w:ascii="Arial" w:hAnsi="Arial" w:cs="Arial"/>
          <w:sz w:val="22"/>
          <w:szCs w:val="22"/>
        </w:rPr>
      </w:pPr>
      <w:r w:rsidRPr="001F1798">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8404DC" w:rsidRPr="001F1798" w:rsidRDefault="008404DC" w:rsidP="00AE433D">
      <w:pPr>
        <w:jc w:val="both"/>
        <w:rPr>
          <w:rFonts w:ascii="Arial" w:hAnsi="Arial" w:cs="Arial"/>
          <w:sz w:val="22"/>
          <w:szCs w:val="22"/>
        </w:rPr>
      </w:pPr>
    </w:p>
    <w:p w:rsidR="008404DC" w:rsidRPr="001F1798" w:rsidRDefault="008404DC" w:rsidP="00AE433D">
      <w:pPr>
        <w:jc w:val="both"/>
        <w:rPr>
          <w:rFonts w:ascii="Arial" w:hAnsi="Arial" w:cs="Arial"/>
          <w:sz w:val="22"/>
          <w:szCs w:val="22"/>
        </w:rPr>
      </w:pPr>
    </w:p>
    <w:p w:rsidR="008404DC" w:rsidRPr="001F1798" w:rsidRDefault="008404DC" w:rsidP="00AE433D">
      <w:pPr>
        <w:jc w:val="both"/>
        <w:rPr>
          <w:rFonts w:ascii="Arial" w:hAnsi="Arial" w:cs="Arial"/>
          <w:sz w:val="22"/>
          <w:szCs w:val="22"/>
        </w:rPr>
      </w:pPr>
      <w:r w:rsidRPr="001F1798">
        <w:rPr>
          <w:rFonts w:ascii="Arial" w:hAnsi="Arial" w:cs="Arial"/>
          <w:sz w:val="22"/>
          <w:szCs w:val="22"/>
        </w:rPr>
        <w:t>f) Majetok, ktorým je goodwill a o spôsobe výpočtu jeho hodnoty:</w:t>
      </w:r>
    </w:p>
    <w:p w:rsidR="008404DC" w:rsidRPr="001F1798" w:rsidRDefault="008404DC" w:rsidP="00AE433D">
      <w:pPr>
        <w:jc w:val="both"/>
        <w:rPr>
          <w:rFonts w:ascii="Arial" w:hAnsi="Arial" w:cs="Arial"/>
          <w:sz w:val="22"/>
          <w:szCs w:val="22"/>
        </w:rPr>
      </w:pPr>
    </w:p>
    <w:p w:rsidR="008404DC" w:rsidRPr="001F1798" w:rsidRDefault="008404DC" w:rsidP="00AE433D">
      <w:pPr>
        <w:jc w:val="both"/>
        <w:rPr>
          <w:rFonts w:ascii="Arial" w:hAnsi="Arial" w:cs="Arial"/>
          <w:sz w:val="22"/>
          <w:szCs w:val="22"/>
        </w:rPr>
      </w:pPr>
    </w:p>
    <w:p w:rsidR="008404DC" w:rsidRPr="001F1798" w:rsidRDefault="008404DC" w:rsidP="00AE433D">
      <w:pPr>
        <w:jc w:val="both"/>
        <w:rPr>
          <w:rFonts w:ascii="Arial" w:hAnsi="Arial" w:cs="Arial"/>
          <w:sz w:val="22"/>
          <w:szCs w:val="22"/>
        </w:rPr>
      </w:pPr>
      <w:r w:rsidRPr="001F1798">
        <w:rPr>
          <w:rFonts w:ascii="Arial" w:hAnsi="Arial" w:cs="Arial"/>
          <w:sz w:val="22"/>
          <w:szCs w:val="22"/>
        </w:rPr>
        <w:t>g) Údaje, ktoré sa účtujú na účte 097 – Opravná položka k nadobudnutému majetku:</w:t>
      </w:r>
    </w:p>
    <w:p w:rsidR="008404DC" w:rsidRPr="001F1798" w:rsidRDefault="008404DC" w:rsidP="00AE433D">
      <w:pPr>
        <w:jc w:val="both"/>
        <w:rPr>
          <w:rFonts w:ascii="Arial" w:hAnsi="Arial" w:cs="Arial"/>
          <w:sz w:val="22"/>
          <w:szCs w:val="22"/>
        </w:rPr>
      </w:pPr>
    </w:p>
    <w:p w:rsidR="008404DC" w:rsidRPr="001F1798" w:rsidRDefault="008404DC" w:rsidP="00AE433D">
      <w:pPr>
        <w:jc w:val="both"/>
        <w:rPr>
          <w:rFonts w:ascii="Arial" w:hAnsi="Arial" w:cs="Arial"/>
          <w:sz w:val="22"/>
          <w:szCs w:val="22"/>
        </w:rPr>
      </w:pPr>
    </w:p>
    <w:p w:rsidR="008404DC" w:rsidRPr="001F1798" w:rsidRDefault="008404DC" w:rsidP="00331EB6">
      <w:pPr>
        <w:spacing w:after="120"/>
        <w:jc w:val="both"/>
        <w:rPr>
          <w:rFonts w:ascii="Arial" w:hAnsi="Arial" w:cs="Arial"/>
          <w:sz w:val="22"/>
          <w:szCs w:val="22"/>
        </w:rPr>
      </w:pPr>
      <w:r w:rsidRPr="001F1798">
        <w:rPr>
          <w:rFonts w:ascii="Arial" w:hAnsi="Arial" w:cs="Arial"/>
          <w:sz w:val="22"/>
          <w:szCs w:val="22"/>
        </w:rPr>
        <w:t>h) Výskumná a vývojová činnosť účtovnej jednotky za bežné účtovné obdobie a to v členení na:</w:t>
      </w:r>
    </w:p>
    <w:p w:rsidR="008404DC" w:rsidRPr="001F1798" w:rsidRDefault="008404DC" w:rsidP="00AE433D">
      <w:pPr>
        <w:jc w:val="both"/>
        <w:rPr>
          <w:rFonts w:ascii="Arial" w:hAnsi="Arial" w:cs="Arial"/>
          <w:sz w:val="22"/>
          <w:szCs w:val="22"/>
        </w:rPr>
      </w:pPr>
      <w:r w:rsidRPr="001F1798">
        <w:rPr>
          <w:rFonts w:ascii="Arial" w:hAnsi="Arial" w:cs="Arial"/>
          <w:sz w:val="22"/>
          <w:szCs w:val="22"/>
        </w:rPr>
        <w:t>1. Náklady na výskum vynaložené v bežnom účtovnom období:</w:t>
      </w:r>
    </w:p>
    <w:p w:rsidR="008404DC" w:rsidRPr="001F1798" w:rsidRDefault="008404DC" w:rsidP="00AE433D">
      <w:pPr>
        <w:jc w:val="both"/>
        <w:rPr>
          <w:rFonts w:ascii="Arial" w:hAnsi="Arial" w:cs="Arial"/>
          <w:sz w:val="22"/>
          <w:szCs w:val="22"/>
        </w:rPr>
      </w:pPr>
      <w:r w:rsidRPr="001F1798">
        <w:rPr>
          <w:rFonts w:ascii="Arial" w:hAnsi="Arial" w:cs="Arial"/>
          <w:sz w:val="22"/>
          <w:szCs w:val="22"/>
        </w:rPr>
        <w:t>2. Neaktivované náklady na vývoj vynaložené v bežnom účtovnom období:</w:t>
      </w:r>
    </w:p>
    <w:p w:rsidR="008404DC" w:rsidRPr="001F1798" w:rsidRDefault="008404DC" w:rsidP="00AE433D">
      <w:pPr>
        <w:jc w:val="both"/>
        <w:rPr>
          <w:rFonts w:ascii="Arial" w:hAnsi="Arial" w:cs="Arial"/>
          <w:sz w:val="22"/>
          <w:szCs w:val="22"/>
        </w:rPr>
      </w:pPr>
      <w:r w:rsidRPr="001F1798">
        <w:rPr>
          <w:rFonts w:ascii="Arial" w:hAnsi="Arial" w:cs="Arial"/>
          <w:sz w:val="22"/>
          <w:szCs w:val="22"/>
        </w:rPr>
        <w:t xml:space="preserve">3. Aktivované náklady na vývoj vynaložené v bežnom účtovnom období: </w:t>
      </w:r>
    </w:p>
    <w:p w:rsidR="008404DC" w:rsidRPr="001F1798" w:rsidRDefault="008404DC" w:rsidP="00AE433D">
      <w:pPr>
        <w:jc w:val="both"/>
        <w:rPr>
          <w:rFonts w:ascii="Arial" w:hAnsi="Arial" w:cs="Arial"/>
          <w:sz w:val="22"/>
          <w:szCs w:val="22"/>
        </w:rPr>
      </w:pPr>
    </w:p>
    <w:p w:rsidR="008404DC" w:rsidRPr="001F1798" w:rsidRDefault="008404DC" w:rsidP="009F5D0D">
      <w:pPr>
        <w:jc w:val="both"/>
        <w:rPr>
          <w:rFonts w:ascii="Arial" w:hAnsi="Arial" w:cs="Arial"/>
          <w:sz w:val="22"/>
          <w:szCs w:val="22"/>
        </w:rPr>
      </w:pPr>
      <w:r w:rsidRPr="001F1798">
        <w:rPr>
          <w:rFonts w:ascii="Arial" w:hAnsi="Arial" w:cs="Arial"/>
          <w:sz w:val="22"/>
          <w:szCs w:val="22"/>
        </w:rPr>
        <w:t xml:space="preserve">i) </w:t>
      </w:r>
      <w:r w:rsidRPr="001F1798">
        <w:rPr>
          <w:rFonts w:ascii="Arial" w:hAnsi="Arial" w:cs="Arial"/>
          <w:b/>
          <w:bCs/>
          <w:sz w:val="22"/>
          <w:szCs w:val="22"/>
          <w:u w:val="single"/>
        </w:rPr>
        <w:t>Štruktúra dlhodobého finančného majetku</w:t>
      </w:r>
      <w:r w:rsidRPr="001F1798">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8404DC" w:rsidRPr="001F1798" w:rsidRDefault="008404DC" w:rsidP="009F5D0D">
      <w:pPr>
        <w:jc w:val="both"/>
        <w:rPr>
          <w:rFonts w:ascii="Arial" w:hAnsi="Arial" w:cs="Arial"/>
          <w:sz w:val="22"/>
          <w:szCs w:val="22"/>
        </w:rPr>
      </w:pPr>
    </w:p>
    <w:p w:rsidR="008404DC" w:rsidRPr="001F1798" w:rsidRDefault="008404DC" w:rsidP="00331EB6">
      <w:pPr>
        <w:spacing w:after="120"/>
        <w:jc w:val="both"/>
        <w:rPr>
          <w:rFonts w:ascii="Arial" w:hAnsi="Arial" w:cs="Arial"/>
          <w:sz w:val="22"/>
          <w:szCs w:val="22"/>
        </w:rPr>
      </w:pPr>
      <w:r w:rsidRPr="001F1798">
        <w:rPr>
          <w:rFonts w:ascii="Arial" w:hAnsi="Arial" w:cs="Arial"/>
          <w:sz w:val="22"/>
          <w:szCs w:val="22"/>
        </w:rPr>
        <w:t>Informácie k prílohe č.3 časti F. písm. i) o </w:t>
      </w:r>
      <w:r w:rsidRPr="001F1798">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1"/>
        <w:gridCol w:w="1124"/>
        <w:gridCol w:w="1703"/>
        <w:gridCol w:w="1452"/>
        <w:gridCol w:w="1666"/>
        <w:gridCol w:w="1345"/>
      </w:tblGrid>
      <w:tr w:rsidR="008404DC" w:rsidRPr="001F1798">
        <w:trPr>
          <w:jc w:val="center"/>
        </w:trPr>
        <w:tc>
          <w:tcPr>
            <w:tcW w:w="1922" w:type="dxa"/>
            <w:vMerge w:val="restart"/>
            <w:tcBorders>
              <w:top w:val="single" w:sz="12" w:space="0" w:color="auto"/>
              <w:bottom w:val="nil"/>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Bežné účtovné obdobie </w:t>
            </w:r>
          </w:p>
        </w:tc>
      </w:tr>
      <w:tr w:rsidR="008404DC" w:rsidRPr="001F1798" w:rsidTr="00C9034F">
        <w:trPr>
          <w:trHeight w:val="1394"/>
          <w:jc w:val="center"/>
        </w:trPr>
        <w:tc>
          <w:tcPr>
            <w:tcW w:w="1922" w:type="dxa"/>
            <w:vMerge/>
            <w:tcBorders>
              <w:top w:val="single" w:sz="12" w:space="0" w:color="auto"/>
              <w:bottom w:val="single" w:sz="4" w:space="0" w:color="auto"/>
              <w:right w:val="single" w:sz="12" w:space="0" w:color="auto"/>
            </w:tcBorders>
            <w:vAlign w:val="center"/>
          </w:tcPr>
          <w:p w:rsidR="008404DC" w:rsidRPr="001F1798" w:rsidRDefault="008404DC"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Podiel ÚJ na ZI</w:t>
            </w:r>
          </w:p>
          <w:p w:rsidR="008404DC" w:rsidRPr="001F1798" w:rsidRDefault="008404DC" w:rsidP="00CD560B">
            <w:pPr>
              <w:pStyle w:val="TopHeader"/>
              <w:rPr>
                <w:rFonts w:ascii="Arial" w:hAnsi="Arial" w:cs="Arial"/>
                <w:b w:val="0"/>
                <w:bCs w:val="0"/>
              </w:rPr>
            </w:pPr>
            <w:r w:rsidRPr="001F1798">
              <w:rPr>
                <w:rFonts w:ascii="Arial" w:hAnsi="Arial" w:cs="Arial"/>
                <w:b w:val="0"/>
                <w:bCs w:val="0"/>
              </w:rPr>
              <w:t>v  %</w:t>
            </w:r>
          </w:p>
        </w:tc>
        <w:tc>
          <w:tcPr>
            <w:tcW w:w="1704"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Podiel ÚJ na hlasovacích právach </w:t>
            </w:r>
          </w:p>
          <w:p w:rsidR="008404DC" w:rsidRPr="001F1798" w:rsidRDefault="008404DC" w:rsidP="00CD560B">
            <w:pPr>
              <w:pStyle w:val="TopHeader"/>
              <w:rPr>
                <w:rFonts w:ascii="Arial" w:hAnsi="Arial" w:cs="Arial"/>
                <w:b w:val="0"/>
                <w:bCs w:val="0"/>
              </w:rPr>
            </w:pPr>
            <w:r w:rsidRPr="001F1798">
              <w:rPr>
                <w:rFonts w:ascii="Arial" w:hAnsi="Arial" w:cs="Arial"/>
                <w:b w:val="0"/>
                <w:bCs w:val="0"/>
              </w:rPr>
              <w:t>v %</w:t>
            </w:r>
          </w:p>
        </w:tc>
        <w:tc>
          <w:tcPr>
            <w:tcW w:w="144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Účtovná hodnota </w:t>
            </w:r>
            <w:r w:rsidRPr="001F1798">
              <w:rPr>
                <w:rFonts w:ascii="Arial" w:hAnsi="Arial" w:cs="Arial"/>
                <w:b w:val="0"/>
                <w:bCs w:val="0"/>
              </w:rPr>
              <w:br/>
              <w:t>DFM</w:t>
            </w:r>
          </w:p>
        </w:tc>
      </w:tr>
      <w:tr w:rsidR="008404DC" w:rsidRPr="001F1798" w:rsidTr="00C9034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7B6B6C">
            <w:pPr>
              <w:pStyle w:val="TopHeader"/>
              <w:rPr>
                <w:rFonts w:ascii="Arial" w:hAnsi="Arial" w:cs="Arial"/>
                <w:b w:val="0"/>
                <w:bCs w:val="0"/>
              </w:rPr>
            </w:pPr>
            <w:r w:rsidRPr="001F1798">
              <w:rPr>
                <w:rFonts w:ascii="Arial" w:hAnsi="Arial" w:cs="Arial"/>
                <w:b w:val="0"/>
                <w:bCs w:val="0"/>
              </w:rPr>
              <w:t>b</w:t>
            </w:r>
          </w:p>
        </w:tc>
        <w:tc>
          <w:tcPr>
            <w:tcW w:w="1704"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c</w:t>
            </w:r>
          </w:p>
        </w:tc>
        <w:tc>
          <w:tcPr>
            <w:tcW w:w="144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f</w:t>
            </w:r>
          </w:p>
        </w:tc>
      </w:tr>
      <w:tr w:rsidR="008404DC" w:rsidRPr="001F1798">
        <w:trPr>
          <w:trHeight w:val="329"/>
          <w:jc w:val="center"/>
        </w:trPr>
        <w:tc>
          <w:tcPr>
            <w:tcW w:w="9211" w:type="dxa"/>
            <w:gridSpan w:val="6"/>
            <w:tcBorders>
              <w:top w:val="single" w:sz="4" w:space="0" w:color="auto"/>
              <w:bottom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Dcérske účtovné jednotky</w:t>
            </w:r>
          </w:p>
        </w:tc>
      </w:tr>
      <w:tr w:rsidR="008404DC" w:rsidRPr="001F1798">
        <w:trPr>
          <w:trHeight w:val="369"/>
          <w:jc w:val="center"/>
        </w:trPr>
        <w:tc>
          <w:tcPr>
            <w:tcW w:w="1922" w:type="dxa"/>
            <w:tcBorders>
              <w:top w:val="single" w:sz="12" w:space="0" w:color="auto"/>
              <w:right w:val="single" w:sz="12" w:space="0" w:color="auto"/>
            </w:tcBorders>
            <w:vAlign w:val="center"/>
          </w:tcPr>
          <w:p w:rsidR="008404DC" w:rsidRPr="001F1798" w:rsidRDefault="008404DC" w:rsidP="00CD560B">
            <w:pPr>
              <w:rPr>
                <w:rFonts w:ascii="Arial" w:hAnsi="Arial" w:cs="Arial"/>
              </w:rPr>
            </w:pPr>
            <w:r w:rsidRPr="001F1798">
              <w:rPr>
                <w:rFonts w:ascii="Arial" w:hAnsi="Arial" w:cs="Arial"/>
              </w:rPr>
              <w:t>Železničné stavby Zagreb, d.o.o.</w:t>
            </w:r>
          </w:p>
        </w:tc>
        <w:tc>
          <w:tcPr>
            <w:tcW w:w="1124" w:type="dxa"/>
            <w:tcBorders>
              <w:top w:val="single" w:sz="12" w:space="0" w:color="auto"/>
              <w:left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rPr>
              <w:t>100</w:t>
            </w:r>
          </w:p>
        </w:tc>
        <w:tc>
          <w:tcPr>
            <w:tcW w:w="1701" w:type="dxa"/>
            <w:tcBorders>
              <w:top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rPr>
              <w:t>100</w:t>
            </w:r>
          </w:p>
        </w:tc>
        <w:tc>
          <w:tcPr>
            <w:tcW w:w="1452" w:type="dxa"/>
            <w:tcBorders>
              <w:top w:val="single" w:sz="12" w:space="0" w:color="auto"/>
            </w:tcBorders>
            <w:vAlign w:val="center"/>
          </w:tcPr>
          <w:p w:rsidR="008404DC" w:rsidRPr="001F1798" w:rsidRDefault="008404DC" w:rsidP="00C9034F">
            <w:pPr>
              <w:rPr>
                <w:rFonts w:ascii="Arial" w:hAnsi="Arial" w:cs="Arial"/>
              </w:rPr>
            </w:pPr>
            <w:r w:rsidRPr="001F1798">
              <w:rPr>
                <w:rFonts w:ascii="Arial" w:hAnsi="Arial" w:cs="Arial"/>
              </w:rPr>
              <w:t>(-338.839 KN)</w:t>
            </w:r>
          </w:p>
          <w:p w:rsidR="008404DC" w:rsidRPr="001F1798" w:rsidRDefault="008404DC" w:rsidP="00C9034F">
            <w:pPr>
              <w:rPr>
                <w:rFonts w:ascii="Arial" w:hAnsi="Arial" w:cs="Arial"/>
              </w:rPr>
            </w:pPr>
            <w:r w:rsidRPr="001F1798">
              <w:rPr>
                <w:rFonts w:ascii="Arial" w:hAnsi="Arial" w:cs="Arial"/>
              </w:rPr>
              <w:t>-44.429 EUR</w:t>
            </w:r>
          </w:p>
        </w:tc>
        <w:tc>
          <w:tcPr>
            <w:tcW w:w="1667" w:type="dxa"/>
            <w:tcBorders>
              <w:top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rPr>
              <w:t>(-358.839 KN)</w:t>
            </w:r>
          </w:p>
          <w:p w:rsidR="008404DC" w:rsidRPr="001F1798" w:rsidRDefault="008404DC" w:rsidP="00CD560B">
            <w:pPr>
              <w:jc w:val="center"/>
              <w:rPr>
                <w:rFonts w:ascii="Arial" w:hAnsi="Arial" w:cs="Arial"/>
              </w:rPr>
            </w:pPr>
            <w:r w:rsidRPr="001F1798">
              <w:rPr>
                <w:rFonts w:ascii="Arial" w:hAnsi="Arial" w:cs="Arial"/>
              </w:rPr>
              <w:t>-47.051 EUR</w:t>
            </w:r>
          </w:p>
        </w:tc>
        <w:tc>
          <w:tcPr>
            <w:tcW w:w="1345" w:type="dxa"/>
            <w:tcBorders>
              <w:top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rPr>
              <w:t>(20.000 KN)</w:t>
            </w:r>
          </w:p>
          <w:p w:rsidR="008404DC" w:rsidRPr="001F1798" w:rsidRDefault="008404DC" w:rsidP="00CD560B">
            <w:pPr>
              <w:jc w:val="center"/>
              <w:rPr>
                <w:rFonts w:ascii="Arial" w:hAnsi="Arial" w:cs="Arial"/>
              </w:rPr>
            </w:pPr>
            <w:r w:rsidRPr="001F1798">
              <w:rPr>
                <w:rFonts w:ascii="Arial" w:hAnsi="Arial" w:cs="Arial"/>
              </w:rPr>
              <w:t>2.622,43 EUR</w:t>
            </w:r>
          </w:p>
        </w:tc>
      </w:tr>
      <w:tr w:rsidR="008404DC" w:rsidRPr="001F1798">
        <w:trPr>
          <w:trHeight w:val="369"/>
          <w:jc w:val="center"/>
        </w:trPr>
        <w:tc>
          <w:tcPr>
            <w:tcW w:w="1922" w:type="dxa"/>
            <w:tcBorders>
              <w:right w:val="single" w:sz="12" w:space="0" w:color="auto"/>
            </w:tcBorders>
            <w:vAlign w:val="center"/>
          </w:tcPr>
          <w:p w:rsidR="008404DC" w:rsidRPr="001F1798" w:rsidRDefault="008404DC" w:rsidP="00CD560B">
            <w:pPr>
              <w:rPr>
                <w:rFonts w:ascii="Arial" w:hAnsi="Arial" w:cs="Arial"/>
              </w:rPr>
            </w:pPr>
          </w:p>
        </w:tc>
        <w:tc>
          <w:tcPr>
            <w:tcW w:w="1124" w:type="dxa"/>
            <w:tcBorders>
              <w:left w:val="single" w:sz="12" w:space="0" w:color="auto"/>
            </w:tcBorders>
            <w:vAlign w:val="center"/>
          </w:tcPr>
          <w:p w:rsidR="008404DC" w:rsidRPr="001F1798" w:rsidRDefault="008404DC" w:rsidP="00CD560B">
            <w:pPr>
              <w:jc w:val="center"/>
              <w:rPr>
                <w:rFonts w:ascii="Arial" w:hAnsi="Arial" w:cs="Arial"/>
              </w:rPr>
            </w:pPr>
          </w:p>
        </w:tc>
        <w:tc>
          <w:tcPr>
            <w:tcW w:w="1701" w:type="dxa"/>
            <w:vAlign w:val="center"/>
          </w:tcPr>
          <w:p w:rsidR="008404DC" w:rsidRPr="001F1798" w:rsidRDefault="008404DC" w:rsidP="00CD560B">
            <w:pPr>
              <w:jc w:val="center"/>
              <w:rPr>
                <w:rFonts w:ascii="Arial" w:hAnsi="Arial" w:cs="Arial"/>
              </w:rPr>
            </w:pPr>
          </w:p>
        </w:tc>
        <w:tc>
          <w:tcPr>
            <w:tcW w:w="1452" w:type="dxa"/>
            <w:vAlign w:val="center"/>
          </w:tcPr>
          <w:p w:rsidR="008404DC" w:rsidRPr="001F1798" w:rsidRDefault="008404DC" w:rsidP="00CD560B">
            <w:pPr>
              <w:jc w:val="center"/>
              <w:rPr>
                <w:rFonts w:ascii="Arial" w:hAnsi="Arial" w:cs="Arial"/>
              </w:rPr>
            </w:pPr>
          </w:p>
        </w:tc>
        <w:tc>
          <w:tcPr>
            <w:tcW w:w="1667" w:type="dxa"/>
            <w:vAlign w:val="center"/>
          </w:tcPr>
          <w:p w:rsidR="008404DC" w:rsidRPr="001F1798" w:rsidRDefault="008404DC" w:rsidP="00CD560B">
            <w:pPr>
              <w:jc w:val="center"/>
              <w:rPr>
                <w:rFonts w:ascii="Arial" w:hAnsi="Arial" w:cs="Arial"/>
              </w:rPr>
            </w:pPr>
          </w:p>
        </w:tc>
        <w:tc>
          <w:tcPr>
            <w:tcW w:w="1345" w:type="dxa"/>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1922" w:type="dxa"/>
            <w:tcBorders>
              <w:bottom w:val="single" w:sz="12" w:space="0" w:color="auto"/>
              <w:right w:val="single" w:sz="12" w:space="0" w:color="auto"/>
            </w:tcBorders>
            <w:vAlign w:val="center"/>
          </w:tcPr>
          <w:p w:rsidR="008404DC" w:rsidRPr="001F1798" w:rsidRDefault="008404DC" w:rsidP="00CD560B">
            <w:pPr>
              <w:rPr>
                <w:rFonts w:ascii="Arial" w:hAnsi="Arial" w:cs="Arial"/>
              </w:rPr>
            </w:pPr>
          </w:p>
        </w:tc>
        <w:tc>
          <w:tcPr>
            <w:tcW w:w="1124" w:type="dxa"/>
            <w:tcBorders>
              <w:left w:val="single" w:sz="12" w:space="0" w:color="auto"/>
              <w:bottom w:val="single" w:sz="12" w:space="0" w:color="auto"/>
            </w:tcBorders>
            <w:vAlign w:val="center"/>
          </w:tcPr>
          <w:p w:rsidR="008404DC" w:rsidRPr="001F1798" w:rsidRDefault="008404DC" w:rsidP="00CD560B">
            <w:pPr>
              <w:jc w:val="center"/>
              <w:rPr>
                <w:rFonts w:ascii="Arial" w:hAnsi="Arial" w:cs="Arial"/>
              </w:rPr>
            </w:pPr>
          </w:p>
        </w:tc>
        <w:tc>
          <w:tcPr>
            <w:tcW w:w="1701" w:type="dxa"/>
            <w:tcBorders>
              <w:bottom w:val="single" w:sz="12" w:space="0" w:color="auto"/>
            </w:tcBorders>
            <w:vAlign w:val="center"/>
          </w:tcPr>
          <w:p w:rsidR="008404DC" w:rsidRPr="001F1798" w:rsidRDefault="008404DC" w:rsidP="00CD560B">
            <w:pPr>
              <w:jc w:val="center"/>
              <w:rPr>
                <w:rFonts w:ascii="Arial" w:hAnsi="Arial" w:cs="Arial"/>
              </w:rPr>
            </w:pPr>
          </w:p>
        </w:tc>
        <w:tc>
          <w:tcPr>
            <w:tcW w:w="1452" w:type="dxa"/>
            <w:tcBorders>
              <w:bottom w:val="single" w:sz="12" w:space="0" w:color="auto"/>
            </w:tcBorders>
            <w:vAlign w:val="center"/>
          </w:tcPr>
          <w:p w:rsidR="008404DC" w:rsidRPr="001F1798" w:rsidRDefault="008404DC" w:rsidP="00CD560B">
            <w:pPr>
              <w:jc w:val="center"/>
              <w:rPr>
                <w:rFonts w:ascii="Arial" w:hAnsi="Arial" w:cs="Arial"/>
              </w:rPr>
            </w:pPr>
          </w:p>
        </w:tc>
        <w:tc>
          <w:tcPr>
            <w:tcW w:w="1667" w:type="dxa"/>
            <w:tcBorders>
              <w:bottom w:val="single" w:sz="12" w:space="0" w:color="auto"/>
            </w:tcBorders>
            <w:vAlign w:val="center"/>
          </w:tcPr>
          <w:p w:rsidR="008404DC" w:rsidRPr="001F1798" w:rsidRDefault="008404DC" w:rsidP="00CD560B">
            <w:pPr>
              <w:jc w:val="center"/>
              <w:rPr>
                <w:rFonts w:ascii="Arial" w:hAnsi="Arial" w:cs="Arial"/>
              </w:rPr>
            </w:pPr>
          </w:p>
        </w:tc>
        <w:tc>
          <w:tcPr>
            <w:tcW w:w="1345" w:type="dxa"/>
            <w:tcBorders>
              <w:bottom w:val="single" w:sz="12" w:space="0" w:color="auto"/>
            </w:tcBorders>
            <w:vAlign w:val="center"/>
          </w:tcPr>
          <w:p w:rsidR="008404DC" w:rsidRPr="001F1798" w:rsidRDefault="008404DC" w:rsidP="00CD560B">
            <w:pPr>
              <w:jc w:val="center"/>
              <w:rPr>
                <w:rFonts w:ascii="Arial" w:hAnsi="Arial" w:cs="Arial"/>
              </w:rPr>
            </w:pPr>
          </w:p>
        </w:tc>
      </w:tr>
      <w:tr w:rsidR="008404DC" w:rsidRPr="001F1798">
        <w:trPr>
          <w:trHeight w:val="329"/>
          <w:jc w:val="center"/>
        </w:trPr>
        <w:tc>
          <w:tcPr>
            <w:tcW w:w="9211" w:type="dxa"/>
            <w:gridSpan w:val="6"/>
            <w:tcBorders>
              <w:top w:val="single" w:sz="12" w:space="0" w:color="auto"/>
              <w:bottom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Účtovné jednotky s podstatným vplyvom</w:t>
            </w:r>
          </w:p>
        </w:tc>
      </w:tr>
      <w:tr w:rsidR="008404DC" w:rsidRPr="001F1798">
        <w:trPr>
          <w:trHeight w:val="369"/>
          <w:jc w:val="center"/>
        </w:trPr>
        <w:tc>
          <w:tcPr>
            <w:tcW w:w="1922" w:type="dxa"/>
            <w:tcBorders>
              <w:top w:val="single" w:sz="12" w:space="0" w:color="auto"/>
              <w:right w:val="single" w:sz="12" w:space="0" w:color="auto"/>
            </w:tcBorders>
            <w:vAlign w:val="center"/>
          </w:tcPr>
          <w:p w:rsidR="008404DC" w:rsidRPr="001F1798" w:rsidRDefault="008404DC" w:rsidP="00CD560B">
            <w:pPr>
              <w:rPr>
                <w:rFonts w:ascii="Arial" w:hAnsi="Arial" w:cs="Arial"/>
              </w:rPr>
            </w:pPr>
            <w:r w:rsidRPr="001F1798">
              <w:rPr>
                <w:rFonts w:ascii="Arial" w:hAnsi="Arial" w:cs="Arial"/>
              </w:rPr>
              <w:t>ThyssenKrupp Dopravné stavby slovensko, s.r.o.</w:t>
            </w:r>
          </w:p>
        </w:tc>
        <w:tc>
          <w:tcPr>
            <w:tcW w:w="1124" w:type="dxa"/>
            <w:tcBorders>
              <w:top w:val="single" w:sz="12" w:space="0" w:color="auto"/>
              <w:left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rPr>
              <w:t>24,50</w:t>
            </w:r>
          </w:p>
        </w:tc>
        <w:tc>
          <w:tcPr>
            <w:tcW w:w="1701" w:type="dxa"/>
            <w:tcBorders>
              <w:top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rPr>
              <w:t>24,50</w:t>
            </w:r>
          </w:p>
        </w:tc>
        <w:tc>
          <w:tcPr>
            <w:tcW w:w="1452" w:type="dxa"/>
            <w:tcBorders>
              <w:top w:val="single" w:sz="12" w:space="0" w:color="auto"/>
            </w:tcBorders>
            <w:vAlign w:val="center"/>
          </w:tcPr>
          <w:p w:rsidR="008404DC" w:rsidRPr="001F1798" w:rsidRDefault="008404DC" w:rsidP="00CD560B">
            <w:pPr>
              <w:jc w:val="center"/>
              <w:rPr>
                <w:rFonts w:ascii="Arial" w:hAnsi="Arial" w:cs="Arial"/>
              </w:rPr>
            </w:pPr>
          </w:p>
        </w:tc>
        <w:tc>
          <w:tcPr>
            <w:tcW w:w="1667" w:type="dxa"/>
            <w:tcBorders>
              <w:top w:val="single" w:sz="12" w:space="0" w:color="auto"/>
            </w:tcBorders>
            <w:vAlign w:val="center"/>
          </w:tcPr>
          <w:p w:rsidR="008404DC" w:rsidRPr="001F1798" w:rsidRDefault="008404DC" w:rsidP="00CD560B">
            <w:pPr>
              <w:jc w:val="center"/>
              <w:rPr>
                <w:rFonts w:ascii="Arial" w:hAnsi="Arial" w:cs="Arial"/>
              </w:rPr>
            </w:pPr>
          </w:p>
        </w:tc>
        <w:tc>
          <w:tcPr>
            <w:tcW w:w="1345" w:type="dxa"/>
            <w:tcBorders>
              <w:top w:val="single" w:sz="12" w:space="0" w:color="auto"/>
            </w:tcBorders>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1922" w:type="dxa"/>
            <w:tcBorders>
              <w:right w:val="single" w:sz="12" w:space="0" w:color="auto"/>
            </w:tcBorders>
            <w:vAlign w:val="center"/>
          </w:tcPr>
          <w:p w:rsidR="008404DC" w:rsidRPr="001F1798" w:rsidRDefault="008404DC" w:rsidP="00CD560B">
            <w:pPr>
              <w:rPr>
                <w:rFonts w:ascii="Arial" w:hAnsi="Arial" w:cs="Arial"/>
              </w:rPr>
            </w:pPr>
          </w:p>
        </w:tc>
        <w:tc>
          <w:tcPr>
            <w:tcW w:w="1124" w:type="dxa"/>
            <w:tcBorders>
              <w:left w:val="single" w:sz="12" w:space="0" w:color="auto"/>
            </w:tcBorders>
            <w:vAlign w:val="center"/>
          </w:tcPr>
          <w:p w:rsidR="008404DC" w:rsidRPr="001F1798" w:rsidRDefault="008404DC" w:rsidP="00CD560B">
            <w:pPr>
              <w:jc w:val="center"/>
              <w:rPr>
                <w:rFonts w:ascii="Arial" w:hAnsi="Arial" w:cs="Arial"/>
              </w:rPr>
            </w:pPr>
          </w:p>
        </w:tc>
        <w:tc>
          <w:tcPr>
            <w:tcW w:w="1701" w:type="dxa"/>
            <w:vAlign w:val="center"/>
          </w:tcPr>
          <w:p w:rsidR="008404DC" w:rsidRPr="001F1798" w:rsidRDefault="008404DC" w:rsidP="00CD560B">
            <w:pPr>
              <w:jc w:val="center"/>
              <w:rPr>
                <w:rFonts w:ascii="Arial" w:hAnsi="Arial" w:cs="Arial"/>
              </w:rPr>
            </w:pPr>
          </w:p>
        </w:tc>
        <w:tc>
          <w:tcPr>
            <w:tcW w:w="1452" w:type="dxa"/>
            <w:vAlign w:val="center"/>
          </w:tcPr>
          <w:p w:rsidR="008404DC" w:rsidRPr="001F1798" w:rsidRDefault="008404DC" w:rsidP="00CD560B">
            <w:pPr>
              <w:jc w:val="center"/>
              <w:rPr>
                <w:rFonts w:ascii="Arial" w:hAnsi="Arial" w:cs="Arial"/>
              </w:rPr>
            </w:pPr>
          </w:p>
        </w:tc>
        <w:tc>
          <w:tcPr>
            <w:tcW w:w="1667" w:type="dxa"/>
            <w:vAlign w:val="center"/>
          </w:tcPr>
          <w:p w:rsidR="008404DC" w:rsidRPr="001F1798" w:rsidRDefault="008404DC" w:rsidP="00CD560B">
            <w:pPr>
              <w:jc w:val="center"/>
              <w:rPr>
                <w:rFonts w:ascii="Arial" w:hAnsi="Arial" w:cs="Arial"/>
              </w:rPr>
            </w:pPr>
          </w:p>
        </w:tc>
        <w:tc>
          <w:tcPr>
            <w:tcW w:w="1345" w:type="dxa"/>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1922" w:type="dxa"/>
            <w:tcBorders>
              <w:bottom w:val="single" w:sz="12" w:space="0" w:color="auto"/>
              <w:right w:val="single" w:sz="12" w:space="0" w:color="auto"/>
            </w:tcBorders>
            <w:vAlign w:val="center"/>
          </w:tcPr>
          <w:p w:rsidR="008404DC" w:rsidRPr="001F1798" w:rsidRDefault="008404DC" w:rsidP="00CD560B">
            <w:pPr>
              <w:rPr>
                <w:rFonts w:ascii="Arial" w:hAnsi="Arial" w:cs="Arial"/>
              </w:rPr>
            </w:pPr>
          </w:p>
        </w:tc>
        <w:tc>
          <w:tcPr>
            <w:tcW w:w="1124" w:type="dxa"/>
            <w:tcBorders>
              <w:left w:val="single" w:sz="12" w:space="0" w:color="auto"/>
              <w:bottom w:val="single" w:sz="12" w:space="0" w:color="auto"/>
            </w:tcBorders>
            <w:vAlign w:val="center"/>
          </w:tcPr>
          <w:p w:rsidR="008404DC" w:rsidRPr="001F1798" w:rsidRDefault="008404DC" w:rsidP="00CD560B">
            <w:pPr>
              <w:jc w:val="center"/>
              <w:rPr>
                <w:rFonts w:ascii="Arial" w:hAnsi="Arial" w:cs="Arial"/>
              </w:rPr>
            </w:pPr>
          </w:p>
        </w:tc>
        <w:tc>
          <w:tcPr>
            <w:tcW w:w="1701" w:type="dxa"/>
            <w:tcBorders>
              <w:bottom w:val="single" w:sz="12" w:space="0" w:color="auto"/>
            </w:tcBorders>
            <w:vAlign w:val="center"/>
          </w:tcPr>
          <w:p w:rsidR="008404DC" w:rsidRPr="001F1798" w:rsidRDefault="008404DC" w:rsidP="00CD560B">
            <w:pPr>
              <w:jc w:val="center"/>
              <w:rPr>
                <w:rFonts w:ascii="Arial" w:hAnsi="Arial" w:cs="Arial"/>
              </w:rPr>
            </w:pPr>
          </w:p>
        </w:tc>
        <w:tc>
          <w:tcPr>
            <w:tcW w:w="1452" w:type="dxa"/>
            <w:tcBorders>
              <w:bottom w:val="single" w:sz="12" w:space="0" w:color="auto"/>
            </w:tcBorders>
            <w:vAlign w:val="center"/>
          </w:tcPr>
          <w:p w:rsidR="008404DC" w:rsidRPr="001F1798" w:rsidRDefault="008404DC" w:rsidP="00CD560B">
            <w:pPr>
              <w:jc w:val="center"/>
              <w:rPr>
                <w:rFonts w:ascii="Arial" w:hAnsi="Arial" w:cs="Arial"/>
              </w:rPr>
            </w:pPr>
          </w:p>
        </w:tc>
        <w:tc>
          <w:tcPr>
            <w:tcW w:w="1667" w:type="dxa"/>
            <w:tcBorders>
              <w:bottom w:val="single" w:sz="12" w:space="0" w:color="auto"/>
            </w:tcBorders>
            <w:vAlign w:val="center"/>
          </w:tcPr>
          <w:p w:rsidR="008404DC" w:rsidRPr="001F1798" w:rsidRDefault="008404DC" w:rsidP="00CD560B">
            <w:pPr>
              <w:jc w:val="center"/>
              <w:rPr>
                <w:rFonts w:ascii="Arial" w:hAnsi="Arial" w:cs="Arial"/>
              </w:rPr>
            </w:pPr>
          </w:p>
        </w:tc>
        <w:tc>
          <w:tcPr>
            <w:tcW w:w="1345" w:type="dxa"/>
            <w:tcBorders>
              <w:bottom w:val="single" w:sz="12" w:space="0" w:color="auto"/>
            </w:tcBorders>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9211" w:type="dxa"/>
            <w:gridSpan w:val="6"/>
            <w:tcBorders>
              <w:top w:val="single" w:sz="12" w:space="0" w:color="auto"/>
              <w:bottom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 xml:space="preserve">Ostatné realizovateľné CP a podiely  </w:t>
            </w:r>
          </w:p>
        </w:tc>
      </w:tr>
      <w:tr w:rsidR="008404DC" w:rsidRPr="001F1798">
        <w:trPr>
          <w:trHeight w:val="369"/>
          <w:jc w:val="center"/>
        </w:trPr>
        <w:tc>
          <w:tcPr>
            <w:tcW w:w="1922" w:type="dxa"/>
            <w:tcBorders>
              <w:top w:val="single" w:sz="12" w:space="0" w:color="auto"/>
              <w:right w:val="single" w:sz="12" w:space="0" w:color="auto"/>
            </w:tcBorders>
            <w:vAlign w:val="center"/>
          </w:tcPr>
          <w:p w:rsidR="008404DC" w:rsidRPr="001F1798" w:rsidRDefault="008404DC" w:rsidP="00CD560B">
            <w:pPr>
              <w:rPr>
                <w:rFonts w:ascii="Arial" w:hAnsi="Arial" w:cs="Arial"/>
              </w:rPr>
            </w:pPr>
          </w:p>
        </w:tc>
        <w:tc>
          <w:tcPr>
            <w:tcW w:w="1124" w:type="dxa"/>
            <w:tcBorders>
              <w:top w:val="single" w:sz="12" w:space="0" w:color="auto"/>
              <w:left w:val="single" w:sz="12" w:space="0" w:color="auto"/>
            </w:tcBorders>
            <w:vAlign w:val="center"/>
          </w:tcPr>
          <w:p w:rsidR="008404DC" w:rsidRPr="001F1798" w:rsidRDefault="008404DC" w:rsidP="00CD560B">
            <w:pPr>
              <w:jc w:val="center"/>
              <w:rPr>
                <w:rFonts w:ascii="Arial" w:hAnsi="Arial" w:cs="Arial"/>
              </w:rPr>
            </w:pPr>
          </w:p>
        </w:tc>
        <w:tc>
          <w:tcPr>
            <w:tcW w:w="1701" w:type="dxa"/>
            <w:tcBorders>
              <w:top w:val="single" w:sz="12" w:space="0" w:color="auto"/>
            </w:tcBorders>
            <w:vAlign w:val="center"/>
          </w:tcPr>
          <w:p w:rsidR="008404DC" w:rsidRPr="001F1798" w:rsidRDefault="008404DC" w:rsidP="00CD560B">
            <w:pPr>
              <w:jc w:val="center"/>
              <w:rPr>
                <w:rFonts w:ascii="Arial" w:hAnsi="Arial" w:cs="Arial"/>
              </w:rPr>
            </w:pPr>
          </w:p>
        </w:tc>
        <w:tc>
          <w:tcPr>
            <w:tcW w:w="1452" w:type="dxa"/>
            <w:tcBorders>
              <w:top w:val="single" w:sz="12" w:space="0" w:color="auto"/>
            </w:tcBorders>
            <w:vAlign w:val="center"/>
          </w:tcPr>
          <w:p w:rsidR="008404DC" w:rsidRPr="001F1798" w:rsidRDefault="008404DC" w:rsidP="00CD560B">
            <w:pPr>
              <w:jc w:val="center"/>
              <w:rPr>
                <w:rFonts w:ascii="Arial" w:hAnsi="Arial" w:cs="Arial"/>
              </w:rPr>
            </w:pPr>
          </w:p>
        </w:tc>
        <w:tc>
          <w:tcPr>
            <w:tcW w:w="1667" w:type="dxa"/>
            <w:tcBorders>
              <w:top w:val="single" w:sz="12" w:space="0" w:color="auto"/>
            </w:tcBorders>
            <w:vAlign w:val="center"/>
          </w:tcPr>
          <w:p w:rsidR="008404DC" w:rsidRPr="001F1798" w:rsidRDefault="008404DC" w:rsidP="00CD560B">
            <w:pPr>
              <w:jc w:val="center"/>
              <w:rPr>
                <w:rFonts w:ascii="Arial" w:hAnsi="Arial" w:cs="Arial"/>
              </w:rPr>
            </w:pPr>
          </w:p>
        </w:tc>
        <w:tc>
          <w:tcPr>
            <w:tcW w:w="1345" w:type="dxa"/>
            <w:tcBorders>
              <w:top w:val="single" w:sz="12" w:space="0" w:color="auto"/>
            </w:tcBorders>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1922" w:type="dxa"/>
            <w:tcBorders>
              <w:right w:val="single" w:sz="12" w:space="0" w:color="auto"/>
            </w:tcBorders>
            <w:vAlign w:val="center"/>
          </w:tcPr>
          <w:p w:rsidR="008404DC" w:rsidRPr="001F1798" w:rsidRDefault="008404DC" w:rsidP="00CD560B">
            <w:pPr>
              <w:rPr>
                <w:rFonts w:ascii="Arial" w:hAnsi="Arial" w:cs="Arial"/>
              </w:rPr>
            </w:pPr>
          </w:p>
        </w:tc>
        <w:tc>
          <w:tcPr>
            <w:tcW w:w="1124" w:type="dxa"/>
            <w:tcBorders>
              <w:left w:val="single" w:sz="12" w:space="0" w:color="auto"/>
            </w:tcBorders>
            <w:vAlign w:val="center"/>
          </w:tcPr>
          <w:p w:rsidR="008404DC" w:rsidRPr="001F1798" w:rsidRDefault="008404DC" w:rsidP="00CD560B">
            <w:pPr>
              <w:jc w:val="center"/>
              <w:rPr>
                <w:rFonts w:ascii="Arial" w:hAnsi="Arial" w:cs="Arial"/>
              </w:rPr>
            </w:pPr>
          </w:p>
        </w:tc>
        <w:tc>
          <w:tcPr>
            <w:tcW w:w="1701" w:type="dxa"/>
            <w:vAlign w:val="center"/>
          </w:tcPr>
          <w:p w:rsidR="008404DC" w:rsidRPr="001F1798" w:rsidRDefault="008404DC" w:rsidP="00CD560B">
            <w:pPr>
              <w:jc w:val="center"/>
              <w:rPr>
                <w:rFonts w:ascii="Arial" w:hAnsi="Arial" w:cs="Arial"/>
              </w:rPr>
            </w:pPr>
          </w:p>
        </w:tc>
        <w:tc>
          <w:tcPr>
            <w:tcW w:w="1452" w:type="dxa"/>
            <w:vAlign w:val="center"/>
          </w:tcPr>
          <w:p w:rsidR="008404DC" w:rsidRPr="001F1798" w:rsidRDefault="008404DC" w:rsidP="00CD560B">
            <w:pPr>
              <w:jc w:val="center"/>
              <w:rPr>
                <w:rFonts w:ascii="Arial" w:hAnsi="Arial" w:cs="Arial"/>
              </w:rPr>
            </w:pPr>
          </w:p>
        </w:tc>
        <w:tc>
          <w:tcPr>
            <w:tcW w:w="1667" w:type="dxa"/>
            <w:vAlign w:val="center"/>
          </w:tcPr>
          <w:p w:rsidR="008404DC" w:rsidRPr="001F1798" w:rsidRDefault="008404DC" w:rsidP="00CD560B">
            <w:pPr>
              <w:jc w:val="center"/>
              <w:rPr>
                <w:rFonts w:ascii="Arial" w:hAnsi="Arial" w:cs="Arial"/>
              </w:rPr>
            </w:pPr>
          </w:p>
        </w:tc>
        <w:tc>
          <w:tcPr>
            <w:tcW w:w="1345" w:type="dxa"/>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1922" w:type="dxa"/>
            <w:tcBorders>
              <w:bottom w:val="single" w:sz="12" w:space="0" w:color="auto"/>
              <w:right w:val="single" w:sz="12" w:space="0" w:color="auto"/>
            </w:tcBorders>
            <w:vAlign w:val="center"/>
          </w:tcPr>
          <w:p w:rsidR="008404DC" w:rsidRPr="001F1798" w:rsidRDefault="008404DC" w:rsidP="00CD560B">
            <w:pPr>
              <w:rPr>
                <w:rFonts w:ascii="Arial" w:hAnsi="Arial" w:cs="Arial"/>
              </w:rPr>
            </w:pPr>
          </w:p>
        </w:tc>
        <w:tc>
          <w:tcPr>
            <w:tcW w:w="1124" w:type="dxa"/>
            <w:tcBorders>
              <w:left w:val="single" w:sz="12" w:space="0" w:color="auto"/>
              <w:bottom w:val="single" w:sz="12" w:space="0" w:color="auto"/>
            </w:tcBorders>
            <w:vAlign w:val="center"/>
          </w:tcPr>
          <w:p w:rsidR="008404DC" w:rsidRPr="001F1798" w:rsidRDefault="008404DC" w:rsidP="00CD560B">
            <w:pPr>
              <w:jc w:val="center"/>
              <w:rPr>
                <w:rFonts w:ascii="Arial" w:hAnsi="Arial" w:cs="Arial"/>
              </w:rPr>
            </w:pPr>
          </w:p>
        </w:tc>
        <w:tc>
          <w:tcPr>
            <w:tcW w:w="1701" w:type="dxa"/>
            <w:tcBorders>
              <w:bottom w:val="single" w:sz="12" w:space="0" w:color="auto"/>
            </w:tcBorders>
            <w:vAlign w:val="center"/>
          </w:tcPr>
          <w:p w:rsidR="008404DC" w:rsidRPr="001F1798" w:rsidRDefault="008404DC" w:rsidP="00CD560B">
            <w:pPr>
              <w:jc w:val="center"/>
              <w:rPr>
                <w:rFonts w:ascii="Arial" w:hAnsi="Arial" w:cs="Arial"/>
              </w:rPr>
            </w:pPr>
          </w:p>
        </w:tc>
        <w:tc>
          <w:tcPr>
            <w:tcW w:w="1452" w:type="dxa"/>
            <w:tcBorders>
              <w:bottom w:val="single" w:sz="12" w:space="0" w:color="auto"/>
            </w:tcBorders>
            <w:vAlign w:val="center"/>
          </w:tcPr>
          <w:p w:rsidR="008404DC" w:rsidRPr="001F1798" w:rsidRDefault="008404DC" w:rsidP="00CD560B">
            <w:pPr>
              <w:jc w:val="center"/>
              <w:rPr>
                <w:rFonts w:ascii="Arial" w:hAnsi="Arial" w:cs="Arial"/>
              </w:rPr>
            </w:pPr>
          </w:p>
        </w:tc>
        <w:tc>
          <w:tcPr>
            <w:tcW w:w="1667" w:type="dxa"/>
            <w:tcBorders>
              <w:bottom w:val="single" w:sz="12" w:space="0" w:color="auto"/>
            </w:tcBorders>
            <w:vAlign w:val="center"/>
          </w:tcPr>
          <w:p w:rsidR="008404DC" w:rsidRPr="001F1798" w:rsidRDefault="008404DC" w:rsidP="00CD560B">
            <w:pPr>
              <w:jc w:val="center"/>
              <w:rPr>
                <w:rFonts w:ascii="Arial" w:hAnsi="Arial" w:cs="Arial"/>
              </w:rPr>
            </w:pPr>
          </w:p>
        </w:tc>
        <w:tc>
          <w:tcPr>
            <w:tcW w:w="1345" w:type="dxa"/>
            <w:tcBorders>
              <w:bottom w:val="single" w:sz="12" w:space="0" w:color="auto"/>
            </w:tcBorders>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9211" w:type="dxa"/>
            <w:gridSpan w:val="6"/>
            <w:tcBorders>
              <w:top w:val="single" w:sz="12" w:space="0" w:color="auto"/>
              <w:bottom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Obstarávaný DFM na účely vykonania vplyvu v inej ÚJ</w:t>
            </w:r>
          </w:p>
        </w:tc>
      </w:tr>
      <w:tr w:rsidR="008404DC" w:rsidRPr="001F1798">
        <w:trPr>
          <w:trHeight w:val="369"/>
          <w:jc w:val="center"/>
        </w:trPr>
        <w:tc>
          <w:tcPr>
            <w:tcW w:w="1922" w:type="dxa"/>
            <w:tcBorders>
              <w:top w:val="single" w:sz="12" w:space="0" w:color="auto"/>
              <w:right w:val="single" w:sz="12" w:space="0" w:color="auto"/>
            </w:tcBorders>
            <w:vAlign w:val="center"/>
          </w:tcPr>
          <w:p w:rsidR="008404DC" w:rsidRPr="001F1798" w:rsidRDefault="008404DC" w:rsidP="00CD560B">
            <w:pPr>
              <w:rPr>
                <w:rFonts w:ascii="Arial" w:hAnsi="Arial" w:cs="Arial"/>
              </w:rPr>
            </w:pPr>
          </w:p>
        </w:tc>
        <w:tc>
          <w:tcPr>
            <w:tcW w:w="1124" w:type="dxa"/>
            <w:tcBorders>
              <w:top w:val="single" w:sz="12" w:space="0" w:color="auto"/>
              <w:left w:val="single" w:sz="12" w:space="0" w:color="auto"/>
            </w:tcBorders>
            <w:vAlign w:val="center"/>
          </w:tcPr>
          <w:p w:rsidR="008404DC" w:rsidRPr="001F1798" w:rsidRDefault="008404DC" w:rsidP="00CD560B">
            <w:pPr>
              <w:jc w:val="center"/>
              <w:rPr>
                <w:rFonts w:ascii="Arial" w:hAnsi="Arial" w:cs="Arial"/>
              </w:rPr>
            </w:pPr>
          </w:p>
        </w:tc>
        <w:tc>
          <w:tcPr>
            <w:tcW w:w="1701" w:type="dxa"/>
            <w:tcBorders>
              <w:top w:val="single" w:sz="12" w:space="0" w:color="auto"/>
            </w:tcBorders>
            <w:vAlign w:val="center"/>
          </w:tcPr>
          <w:p w:rsidR="008404DC" w:rsidRPr="001F1798" w:rsidRDefault="008404DC" w:rsidP="00CD560B">
            <w:pPr>
              <w:jc w:val="center"/>
              <w:rPr>
                <w:rFonts w:ascii="Arial" w:hAnsi="Arial" w:cs="Arial"/>
              </w:rPr>
            </w:pPr>
          </w:p>
        </w:tc>
        <w:tc>
          <w:tcPr>
            <w:tcW w:w="1452" w:type="dxa"/>
            <w:tcBorders>
              <w:top w:val="single" w:sz="12" w:space="0" w:color="auto"/>
            </w:tcBorders>
            <w:vAlign w:val="center"/>
          </w:tcPr>
          <w:p w:rsidR="008404DC" w:rsidRPr="001F1798" w:rsidRDefault="008404DC" w:rsidP="00CD560B">
            <w:pPr>
              <w:jc w:val="center"/>
              <w:rPr>
                <w:rFonts w:ascii="Arial" w:hAnsi="Arial" w:cs="Arial"/>
              </w:rPr>
            </w:pPr>
          </w:p>
        </w:tc>
        <w:tc>
          <w:tcPr>
            <w:tcW w:w="1667" w:type="dxa"/>
            <w:tcBorders>
              <w:top w:val="single" w:sz="12" w:space="0" w:color="auto"/>
            </w:tcBorders>
            <w:vAlign w:val="center"/>
          </w:tcPr>
          <w:p w:rsidR="008404DC" w:rsidRPr="001F1798" w:rsidRDefault="008404DC" w:rsidP="00CD560B">
            <w:pPr>
              <w:jc w:val="center"/>
              <w:rPr>
                <w:rFonts w:ascii="Arial" w:hAnsi="Arial" w:cs="Arial"/>
              </w:rPr>
            </w:pPr>
          </w:p>
        </w:tc>
        <w:tc>
          <w:tcPr>
            <w:tcW w:w="1345" w:type="dxa"/>
            <w:tcBorders>
              <w:top w:val="single" w:sz="12" w:space="0" w:color="auto"/>
            </w:tcBorders>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1922" w:type="dxa"/>
            <w:tcBorders>
              <w:bottom w:val="single" w:sz="12" w:space="0" w:color="auto"/>
              <w:right w:val="single" w:sz="12" w:space="0" w:color="auto"/>
            </w:tcBorders>
            <w:vAlign w:val="center"/>
          </w:tcPr>
          <w:p w:rsidR="008404DC" w:rsidRPr="001F1798" w:rsidRDefault="008404DC" w:rsidP="00CD560B">
            <w:pPr>
              <w:rPr>
                <w:rFonts w:ascii="Arial" w:hAnsi="Arial" w:cs="Arial"/>
              </w:rPr>
            </w:pPr>
          </w:p>
        </w:tc>
        <w:tc>
          <w:tcPr>
            <w:tcW w:w="1124" w:type="dxa"/>
            <w:tcBorders>
              <w:left w:val="single" w:sz="12" w:space="0" w:color="auto"/>
              <w:bottom w:val="single" w:sz="12" w:space="0" w:color="auto"/>
            </w:tcBorders>
            <w:vAlign w:val="center"/>
          </w:tcPr>
          <w:p w:rsidR="008404DC" w:rsidRPr="001F1798" w:rsidRDefault="008404DC" w:rsidP="00CD560B">
            <w:pPr>
              <w:jc w:val="center"/>
              <w:rPr>
                <w:rFonts w:ascii="Arial" w:hAnsi="Arial" w:cs="Arial"/>
              </w:rPr>
            </w:pPr>
          </w:p>
        </w:tc>
        <w:tc>
          <w:tcPr>
            <w:tcW w:w="1701" w:type="dxa"/>
            <w:tcBorders>
              <w:bottom w:val="single" w:sz="12" w:space="0" w:color="auto"/>
            </w:tcBorders>
            <w:vAlign w:val="center"/>
          </w:tcPr>
          <w:p w:rsidR="008404DC" w:rsidRPr="001F1798" w:rsidRDefault="008404DC" w:rsidP="00CD560B">
            <w:pPr>
              <w:jc w:val="center"/>
              <w:rPr>
                <w:rFonts w:ascii="Arial" w:hAnsi="Arial" w:cs="Arial"/>
              </w:rPr>
            </w:pPr>
          </w:p>
        </w:tc>
        <w:tc>
          <w:tcPr>
            <w:tcW w:w="1452" w:type="dxa"/>
            <w:tcBorders>
              <w:bottom w:val="single" w:sz="12" w:space="0" w:color="auto"/>
            </w:tcBorders>
            <w:vAlign w:val="center"/>
          </w:tcPr>
          <w:p w:rsidR="008404DC" w:rsidRPr="001F1798" w:rsidRDefault="008404DC" w:rsidP="00CD560B">
            <w:pPr>
              <w:jc w:val="center"/>
              <w:rPr>
                <w:rFonts w:ascii="Arial" w:hAnsi="Arial" w:cs="Arial"/>
              </w:rPr>
            </w:pPr>
          </w:p>
        </w:tc>
        <w:tc>
          <w:tcPr>
            <w:tcW w:w="1667" w:type="dxa"/>
            <w:tcBorders>
              <w:bottom w:val="single" w:sz="12" w:space="0" w:color="auto"/>
            </w:tcBorders>
            <w:vAlign w:val="center"/>
          </w:tcPr>
          <w:p w:rsidR="008404DC" w:rsidRPr="001F1798" w:rsidRDefault="008404DC" w:rsidP="00CD560B">
            <w:pPr>
              <w:jc w:val="center"/>
              <w:rPr>
                <w:rFonts w:ascii="Arial" w:hAnsi="Arial" w:cs="Arial"/>
              </w:rPr>
            </w:pPr>
          </w:p>
        </w:tc>
        <w:tc>
          <w:tcPr>
            <w:tcW w:w="1345" w:type="dxa"/>
            <w:tcBorders>
              <w:bottom w:val="single" w:sz="12" w:space="0" w:color="auto"/>
            </w:tcBorders>
            <w:vAlign w:val="center"/>
          </w:tcPr>
          <w:p w:rsidR="008404DC" w:rsidRPr="001F1798" w:rsidRDefault="008404DC" w:rsidP="00CD560B">
            <w:pPr>
              <w:jc w:val="center"/>
              <w:rPr>
                <w:rFonts w:ascii="Arial" w:hAnsi="Arial" w:cs="Arial"/>
              </w:rPr>
            </w:pPr>
          </w:p>
        </w:tc>
      </w:tr>
      <w:tr w:rsidR="008404DC" w:rsidRPr="001F1798">
        <w:trPr>
          <w:trHeight w:val="369"/>
          <w:jc w:val="center"/>
        </w:trPr>
        <w:tc>
          <w:tcPr>
            <w:tcW w:w="1922" w:type="dxa"/>
            <w:tcBorders>
              <w:top w:val="single" w:sz="12" w:space="0" w:color="auto"/>
              <w:bottom w:val="single" w:sz="12" w:space="0" w:color="auto"/>
              <w:right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sz w:val="22"/>
                <w:szCs w:val="22"/>
              </w:rPr>
              <w:t>X</w:t>
            </w:r>
          </w:p>
        </w:tc>
        <w:tc>
          <w:tcPr>
            <w:tcW w:w="1701" w:type="dxa"/>
            <w:tcBorders>
              <w:top w:val="single" w:sz="12" w:space="0" w:color="auto"/>
              <w:bottom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sz w:val="22"/>
                <w:szCs w:val="22"/>
              </w:rPr>
              <w:t>x</w:t>
            </w:r>
          </w:p>
        </w:tc>
        <w:tc>
          <w:tcPr>
            <w:tcW w:w="1452" w:type="dxa"/>
            <w:tcBorders>
              <w:top w:val="single" w:sz="12" w:space="0" w:color="auto"/>
              <w:bottom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sz w:val="22"/>
                <w:szCs w:val="22"/>
              </w:rPr>
              <w:t>x</w:t>
            </w:r>
          </w:p>
        </w:tc>
        <w:tc>
          <w:tcPr>
            <w:tcW w:w="1667" w:type="dxa"/>
            <w:tcBorders>
              <w:top w:val="single" w:sz="12" w:space="0" w:color="auto"/>
              <w:bottom w:val="single" w:sz="12" w:space="0" w:color="auto"/>
            </w:tcBorders>
            <w:vAlign w:val="center"/>
          </w:tcPr>
          <w:p w:rsidR="008404DC" w:rsidRPr="001F1798" w:rsidRDefault="008404DC" w:rsidP="00CD560B">
            <w:pPr>
              <w:jc w:val="center"/>
              <w:rPr>
                <w:rFonts w:ascii="Arial" w:hAnsi="Arial" w:cs="Arial"/>
              </w:rPr>
            </w:pPr>
            <w:r w:rsidRPr="001F1798">
              <w:rPr>
                <w:rFonts w:ascii="Arial" w:hAnsi="Arial" w:cs="Arial"/>
                <w:sz w:val="22"/>
                <w:szCs w:val="22"/>
              </w:rPr>
              <w:t>x</w:t>
            </w:r>
          </w:p>
        </w:tc>
        <w:tc>
          <w:tcPr>
            <w:tcW w:w="1345" w:type="dxa"/>
            <w:tcBorders>
              <w:top w:val="single" w:sz="12" w:space="0" w:color="auto"/>
              <w:bottom w:val="single" w:sz="12" w:space="0" w:color="auto"/>
            </w:tcBorders>
            <w:vAlign w:val="center"/>
          </w:tcPr>
          <w:p w:rsidR="008404DC" w:rsidRPr="001F1798" w:rsidRDefault="008404DC" w:rsidP="00CD560B">
            <w:pPr>
              <w:jc w:val="center"/>
              <w:rPr>
                <w:rFonts w:ascii="Arial" w:hAnsi="Arial" w:cs="Arial"/>
              </w:rPr>
            </w:pPr>
          </w:p>
        </w:tc>
      </w:tr>
    </w:tbl>
    <w:p w:rsidR="008404DC" w:rsidRPr="001F1798" w:rsidRDefault="008404DC" w:rsidP="009F5D0D">
      <w:pPr>
        <w:pStyle w:val="Title"/>
        <w:spacing w:before="0" w:beforeAutospacing="0" w:after="0"/>
        <w:jc w:val="left"/>
        <w:rPr>
          <w:rFonts w:ascii="Arial" w:hAnsi="Arial" w:cs="Arial"/>
          <w:sz w:val="24"/>
          <w:szCs w:val="24"/>
        </w:rPr>
      </w:pPr>
    </w:p>
    <w:p w:rsidR="008404DC" w:rsidRPr="001F1798" w:rsidRDefault="008404DC" w:rsidP="009F5D0D">
      <w:pPr>
        <w:ind w:right="-468"/>
        <w:jc w:val="both"/>
        <w:rPr>
          <w:rFonts w:ascii="Arial" w:hAnsi="Arial" w:cs="Arial"/>
          <w:sz w:val="22"/>
          <w:szCs w:val="22"/>
        </w:rPr>
      </w:pPr>
    </w:p>
    <w:p w:rsidR="008404DC" w:rsidRPr="001F1798" w:rsidRDefault="008404DC" w:rsidP="009F5D0D">
      <w:pPr>
        <w:ind w:right="-468"/>
        <w:jc w:val="both"/>
        <w:rPr>
          <w:rFonts w:ascii="Arial" w:hAnsi="Arial" w:cs="Arial"/>
          <w:sz w:val="22"/>
          <w:szCs w:val="22"/>
        </w:rPr>
      </w:pPr>
      <w:r w:rsidRPr="001F1798">
        <w:rPr>
          <w:rFonts w:ascii="Arial" w:hAnsi="Arial" w:cs="Arial"/>
          <w:sz w:val="22"/>
          <w:szCs w:val="22"/>
        </w:rPr>
        <w:t xml:space="preserve">j) Obstarávacia cena zložiek </w:t>
      </w:r>
      <w:r w:rsidRPr="001F1798">
        <w:rPr>
          <w:rFonts w:ascii="Arial" w:hAnsi="Arial" w:cs="Arial"/>
          <w:b/>
          <w:bCs/>
          <w:sz w:val="22"/>
          <w:szCs w:val="22"/>
          <w:u w:val="single"/>
        </w:rPr>
        <w:t>dlhodobého finančného majetku</w:t>
      </w:r>
      <w:r w:rsidRPr="001F1798">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Default="008404DC" w:rsidP="009F5D0D">
      <w:pPr>
        <w:ind w:right="-468"/>
        <w:jc w:val="both"/>
        <w:rPr>
          <w:rFonts w:ascii="Arial" w:hAnsi="Arial" w:cs="Arial"/>
          <w:sz w:val="22"/>
          <w:szCs w:val="22"/>
        </w:rPr>
      </w:pPr>
    </w:p>
    <w:p w:rsidR="008404DC" w:rsidRPr="001F1798" w:rsidRDefault="008404DC" w:rsidP="009F5D0D">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Informácie k prílohe č.3 časti F. písm. j) o </w:t>
      </w:r>
      <w:r w:rsidRPr="001F1798">
        <w:rPr>
          <w:rFonts w:ascii="Arial" w:hAnsi="Arial" w:cs="Arial"/>
          <w:sz w:val="22"/>
          <w:szCs w:val="22"/>
          <w:u w:val="single"/>
        </w:rPr>
        <w:t>dlhodobom finančnom majetku</w:t>
      </w:r>
      <w:r w:rsidRPr="001F1798">
        <w:rPr>
          <w:rFonts w:ascii="Arial" w:hAnsi="Arial" w:cs="Arial"/>
          <w:sz w:val="22"/>
          <w:szCs w:val="22"/>
        </w:rPr>
        <w:t>:</w:t>
      </w:r>
    </w:p>
    <w:p w:rsidR="008404DC" w:rsidRPr="001F1798" w:rsidRDefault="008404DC" w:rsidP="00FC64AE">
      <w:pPr>
        <w:rPr>
          <w:rFonts w:ascii="Arial" w:hAnsi="Arial" w:cs="Arial"/>
          <w:sz w:val="22"/>
          <w:szCs w:val="22"/>
        </w:rPr>
      </w:pPr>
      <w:r w:rsidRPr="001F1798">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8404DC" w:rsidRPr="001F179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8404DC" w:rsidRPr="001F1798" w:rsidRDefault="008404DC" w:rsidP="00CD560B">
            <w:pPr>
              <w:pStyle w:val="TopHeader"/>
              <w:rPr>
                <w:rFonts w:ascii="Arial" w:hAnsi="Arial" w:cs="Arial"/>
              </w:rPr>
            </w:pPr>
            <w:r w:rsidRPr="001F1798">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pStyle w:val="TopHeader"/>
              <w:rPr>
                <w:rFonts w:ascii="Arial" w:hAnsi="Arial" w:cs="Arial"/>
              </w:rPr>
            </w:pPr>
            <w:r w:rsidRPr="001F1798">
              <w:rPr>
                <w:rFonts w:ascii="Arial" w:hAnsi="Arial" w:cs="Arial"/>
              </w:rPr>
              <w:t xml:space="preserve">Bežné účtovné obdobie                                                                                                                                                                    </w:t>
            </w:r>
          </w:p>
        </w:tc>
      </w:tr>
      <w:tr w:rsidR="008404DC" w:rsidRPr="001F179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Podielové </w:t>
            </w:r>
            <w:r w:rsidRPr="001F1798">
              <w:rPr>
                <w:rFonts w:ascii="Arial" w:hAnsi="Arial" w:cs="Arial"/>
                <w:b w:val="0"/>
                <w:bCs w:val="0"/>
              </w:rPr>
              <w:br/>
              <w:t xml:space="preserve">CP a podiely </w:t>
            </w:r>
            <w:r w:rsidRPr="001F1798">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FC64AE">
            <w:pPr>
              <w:pStyle w:val="TopHeader"/>
              <w:rPr>
                <w:rFonts w:ascii="Arial" w:hAnsi="Arial" w:cs="Arial"/>
                <w:b w:val="0"/>
                <w:bCs w:val="0"/>
              </w:rPr>
            </w:pPr>
            <w:r w:rsidRPr="001F1798">
              <w:rPr>
                <w:rFonts w:ascii="Arial" w:hAnsi="Arial" w:cs="Arial"/>
                <w:b w:val="0"/>
                <w:bCs w:val="0"/>
              </w:rPr>
              <w:t xml:space="preserve">Pôžičky ÚJ </w:t>
            </w:r>
            <w:r w:rsidRPr="001F1798">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1922C8">
            <w:pPr>
              <w:pStyle w:val="TopHeader"/>
              <w:rPr>
                <w:rFonts w:ascii="Arial" w:hAnsi="Arial" w:cs="Arial"/>
                <w:b w:val="0"/>
                <w:bCs w:val="0"/>
              </w:rPr>
            </w:pPr>
            <w:r w:rsidRPr="001F1798">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FC64AE">
            <w:pPr>
              <w:pStyle w:val="TopHeader"/>
              <w:rPr>
                <w:rFonts w:ascii="Arial" w:hAnsi="Arial" w:cs="Arial"/>
                <w:b w:val="0"/>
                <w:bCs w:val="0"/>
              </w:rPr>
            </w:pPr>
            <w:r w:rsidRPr="001F1798">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Ob-stará-vaný </w:t>
            </w:r>
            <w:r w:rsidRPr="001F1798">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Poskyt-nuté pred-davky na </w:t>
            </w:r>
          </w:p>
          <w:p w:rsidR="008404DC" w:rsidRPr="001F1798" w:rsidRDefault="008404DC" w:rsidP="00CD560B">
            <w:pPr>
              <w:pStyle w:val="TopHeader"/>
              <w:rPr>
                <w:rFonts w:ascii="Arial" w:hAnsi="Arial" w:cs="Arial"/>
                <w:b w:val="0"/>
                <w:bCs w:val="0"/>
              </w:rPr>
            </w:pPr>
            <w:r w:rsidRPr="001F1798">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Spolu</w:t>
            </w:r>
          </w:p>
        </w:tc>
      </w:tr>
      <w:tr w:rsidR="008404DC" w:rsidRPr="001F179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8404DC" w:rsidRPr="001F1798" w:rsidRDefault="008404DC" w:rsidP="00FC64AE">
            <w:pPr>
              <w:pStyle w:val="TopHeader"/>
              <w:rPr>
                <w:rFonts w:ascii="Arial" w:hAnsi="Arial" w:cs="Arial"/>
                <w:b w:val="0"/>
                <w:bCs w:val="0"/>
              </w:rPr>
            </w:pPr>
            <w:r w:rsidRPr="001F1798">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331EB6">
            <w:pPr>
              <w:pStyle w:val="TopHeader"/>
              <w:rPr>
                <w:rFonts w:ascii="Arial" w:hAnsi="Arial" w:cs="Arial"/>
                <w:b w:val="0"/>
                <w:bCs w:val="0"/>
              </w:rPr>
            </w:pPr>
            <w:r w:rsidRPr="001F1798">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9B17D1">
            <w:pPr>
              <w:pStyle w:val="TopHeader"/>
              <w:rPr>
                <w:rFonts w:ascii="Arial" w:hAnsi="Arial" w:cs="Arial"/>
                <w:b w:val="0"/>
                <w:bCs w:val="0"/>
              </w:rPr>
            </w:pPr>
            <w:r w:rsidRPr="001F1798">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rsidR="008404DC" w:rsidRPr="001F1798" w:rsidRDefault="008404DC" w:rsidP="00CD560B">
            <w:pPr>
              <w:pStyle w:val="TopHeader"/>
              <w:rPr>
                <w:rFonts w:ascii="Arial" w:hAnsi="Arial" w:cs="Arial"/>
                <w:b w:val="0"/>
                <w:bCs w:val="0"/>
              </w:rPr>
            </w:pPr>
            <w:r w:rsidRPr="001F1798">
              <w:rPr>
                <w:rFonts w:ascii="Arial" w:hAnsi="Arial" w:cs="Arial"/>
                <w:b w:val="0"/>
                <w:bCs w:val="0"/>
              </w:rPr>
              <w:t>j</w:t>
            </w:r>
          </w:p>
        </w:tc>
      </w:tr>
      <w:tr w:rsidR="008404DC" w:rsidRPr="001F179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Prvotné ocenenie</w:t>
            </w:r>
          </w:p>
        </w:tc>
      </w:tr>
      <w:tr w:rsidR="008404DC" w:rsidRPr="001F179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108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r>
      <w:tr w:rsidR="008404DC" w:rsidRPr="001F179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2677</w:t>
            </w:r>
          </w:p>
        </w:tc>
        <w:tc>
          <w:tcPr>
            <w:tcW w:w="108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2677</w:t>
            </w:r>
          </w:p>
        </w:tc>
      </w:tr>
      <w:tr w:rsidR="008404DC" w:rsidRPr="001F179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54</w:t>
            </w:r>
          </w:p>
        </w:tc>
        <w:tc>
          <w:tcPr>
            <w:tcW w:w="108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54</w:t>
            </w:r>
          </w:p>
        </w:tc>
      </w:tr>
      <w:tr w:rsidR="008404DC" w:rsidRPr="001F179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2622</w:t>
            </w:r>
          </w:p>
        </w:tc>
        <w:tc>
          <w:tcPr>
            <w:tcW w:w="108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10755</w:t>
            </w:r>
          </w:p>
        </w:tc>
      </w:tr>
      <w:tr w:rsidR="008404DC" w:rsidRPr="001F179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Opravné položky</w:t>
            </w:r>
          </w:p>
        </w:tc>
      </w:tr>
      <w:tr w:rsidR="008404DC" w:rsidRPr="001F179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r>
      <w:tr w:rsidR="008404DC" w:rsidRPr="001F179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r>
      <w:tr w:rsidR="008404DC" w:rsidRPr="001F179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Účtovná hodnota </w:t>
            </w:r>
          </w:p>
        </w:tc>
      </w:tr>
      <w:tr w:rsidR="008404DC" w:rsidRPr="001F179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8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r>
      <w:tr w:rsidR="008404DC" w:rsidRPr="001F179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2622</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8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2622</w:t>
            </w:r>
          </w:p>
        </w:tc>
      </w:tr>
    </w:tbl>
    <w:p w:rsidR="008404DC" w:rsidRDefault="008404DC" w:rsidP="00FC64AE">
      <w:pPr>
        <w:rPr>
          <w:rFonts w:ascii="Arial" w:hAnsi="Arial" w:cs="Arial"/>
          <w:sz w:val="22"/>
          <w:szCs w:val="22"/>
        </w:rPr>
      </w:pPr>
    </w:p>
    <w:p w:rsidR="008404DC" w:rsidRDefault="008404DC" w:rsidP="00FC64AE">
      <w:pPr>
        <w:rPr>
          <w:rFonts w:ascii="Arial" w:hAnsi="Arial" w:cs="Arial"/>
          <w:sz w:val="22"/>
          <w:szCs w:val="22"/>
        </w:rPr>
      </w:pPr>
    </w:p>
    <w:p w:rsidR="008404DC" w:rsidRDefault="008404DC" w:rsidP="00FC64AE">
      <w:pPr>
        <w:rPr>
          <w:rFonts w:ascii="Arial" w:hAnsi="Arial" w:cs="Arial"/>
          <w:sz w:val="22"/>
          <w:szCs w:val="22"/>
        </w:rPr>
      </w:pPr>
    </w:p>
    <w:p w:rsidR="008404DC" w:rsidRDefault="008404DC" w:rsidP="00FC64AE">
      <w:pPr>
        <w:rPr>
          <w:rFonts w:ascii="Arial" w:hAnsi="Arial" w:cs="Arial"/>
          <w:sz w:val="22"/>
          <w:szCs w:val="22"/>
        </w:rPr>
      </w:pPr>
    </w:p>
    <w:p w:rsidR="008404DC" w:rsidRPr="001F1798" w:rsidRDefault="008404DC" w:rsidP="00FC64AE">
      <w:pPr>
        <w:rPr>
          <w:rFonts w:ascii="Arial" w:hAnsi="Arial" w:cs="Arial"/>
          <w:sz w:val="22"/>
          <w:szCs w:val="22"/>
        </w:rPr>
      </w:pPr>
    </w:p>
    <w:p w:rsidR="008404DC" w:rsidRPr="001F1798" w:rsidRDefault="008404DC" w:rsidP="00FC64AE">
      <w:pPr>
        <w:rPr>
          <w:rFonts w:ascii="Arial" w:hAnsi="Arial" w:cs="Arial"/>
          <w:sz w:val="22"/>
          <w:szCs w:val="22"/>
        </w:rPr>
      </w:pPr>
      <w:r w:rsidRPr="001F1798">
        <w:rPr>
          <w:rFonts w:ascii="Arial" w:hAnsi="Arial" w:cs="Arial"/>
          <w:sz w:val="22"/>
          <w:szCs w:val="22"/>
        </w:rPr>
        <w:t>Tabuľka č. 2</w:t>
      </w:r>
    </w:p>
    <w:tbl>
      <w:tblPr>
        <w:tblW w:w="5170" w:type="pct"/>
        <w:jc w:val="center"/>
        <w:tblLayout w:type="fixed"/>
        <w:tblCellMar>
          <w:left w:w="30" w:type="dxa"/>
          <w:right w:w="30" w:type="dxa"/>
        </w:tblCellMar>
        <w:tblLook w:val="00A0"/>
      </w:tblPr>
      <w:tblGrid>
        <w:gridCol w:w="1304"/>
        <w:gridCol w:w="1133"/>
        <w:gridCol w:w="1089"/>
        <w:gridCol w:w="46"/>
        <w:gridCol w:w="887"/>
        <w:gridCol w:w="104"/>
        <w:gridCol w:w="851"/>
        <w:gridCol w:w="709"/>
        <w:gridCol w:w="850"/>
        <w:gridCol w:w="661"/>
        <w:gridCol w:w="12"/>
        <w:gridCol w:w="878"/>
        <w:gridCol w:w="917"/>
      </w:tblGrid>
      <w:tr w:rsidR="008404DC" w:rsidRPr="001F1798">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8404DC" w:rsidRPr="001F1798" w:rsidRDefault="008404DC" w:rsidP="00CD560B">
            <w:pPr>
              <w:pStyle w:val="TopHeader"/>
              <w:rPr>
                <w:rFonts w:ascii="Arial" w:hAnsi="Arial" w:cs="Arial"/>
              </w:rPr>
            </w:pPr>
            <w:r w:rsidRPr="001F1798">
              <w:rPr>
                <w:rFonts w:ascii="Arial" w:hAnsi="Arial" w:cs="Arial"/>
              </w:rPr>
              <w:t>Dlhodobý finančný majetok</w:t>
            </w:r>
          </w:p>
        </w:tc>
        <w:tc>
          <w:tcPr>
            <w:tcW w:w="8137" w:type="dxa"/>
            <w:gridSpan w:val="12"/>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pStyle w:val="TopHeader"/>
              <w:rPr>
                <w:rFonts w:ascii="Arial" w:hAnsi="Arial" w:cs="Arial"/>
              </w:rPr>
            </w:pPr>
            <w:r w:rsidRPr="001F1798">
              <w:rPr>
                <w:rFonts w:ascii="Arial" w:hAnsi="Arial" w:cs="Arial"/>
              </w:rPr>
              <w:t xml:space="preserve">Bezprostredne predchádzajúce účtovné obdobie                                                                                                                                                                    </w:t>
            </w:r>
          </w:p>
        </w:tc>
      </w:tr>
      <w:tr w:rsidR="008404DC" w:rsidRPr="001F1798">
        <w:trPr>
          <w:trHeight w:val="1393"/>
          <w:jc w:val="center"/>
        </w:trPr>
        <w:tc>
          <w:tcPr>
            <w:tcW w:w="1305"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rPr>
                <w:rFonts w:ascii="Arial" w:hAnsi="Arial" w:cs="Arial"/>
                <w:b/>
                <w:bCs/>
              </w:rPr>
            </w:pPr>
          </w:p>
        </w:tc>
        <w:tc>
          <w:tcPr>
            <w:tcW w:w="1133"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Podielové </w:t>
            </w:r>
            <w:r w:rsidRPr="001F1798">
              <w:rPr>
                <w:rFonts w:ascii="Arial" w:hAnsi="Arial" w:cs="Arial"/>
                <w:b w:val="0"/>
                <w:bCs w:val="0"/>
              </w:rPr>
              <w:br/>
              <w:t xml:space="preserve">CP a podiely </w:t>
            </w:r>
            <w:r w:rsidRPr="001F1798">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9F5D0D">
            <w:pPr>
              <w:pStyle w:val="TopHeader"/>
              <w:rPr>
                <w:rFonts w:ascii="Arial" w:hAnsi="Arial" w:cs="Arial"/>
                <w:b w:val="0"/>
                <w:bCs w:val="0"/>
              </w:rPr>
            </w:pPr>
            <w:r w:rsidRPr="001F1798">
              <w:rPr>
                <w:rFonts w:ascii="Arial" w:hAnsi="Arial" w:cs="Arial"/>
                <w:b w:val="0"/>
                <w:bCs w:val="0"/>
              </w:rPr>
              <w:t xml:space="preserve">Pôžičky ÚJ </w:t>
            </w:r>
            <w:r w:rsidRPr="001F1798">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1922C8">
            <w:pPr>
              <w:pStyle w:val="TopHeader"/>
              <w:rPr>
                <w:rFonts w:ascii="Arial" w:hAnsi="Arial" w:cs="Arial"/>
                <w:b w:val="0"/>
                <w:bCs w:val="0"/>
              </w:rPr>
            </w:pPr>
            <w:r w:rsidRPr="001F1798">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9F5D0D">
            <w:pPr>
              <w:pStyle w:val="TopHeader"/>
              <w:rPr>
                <w:rFonts w:ascii="Arial" w:hAnsi="Arial" w:cs="Arial"/>
                <w:b w:val="0"/>
                <w:bCs w:val="0"/>
              </w:rPr>
            </w:pPr>
            <w:r w:rsidRPr="001F1798">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Ob-stará-vaný </w:t>
            </w:r>
            <w:r w:rsidRPr="001F1798">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Poskyt-nuté pred-davky na </w:t>
            </w:r>
          </w:p>
          <w:p w:rsidR="008404DC" w:rsidRPr="001F1798" w:rsidRDefault="008404DC" w:rsidP="00CD560B">
            <w:pPr>
              <w:pStyle w:val="TopHeader"/>
              <w:rPr>
                <w:rFonts w:ascii="Arial" w:hAnsi="Arial" w:cs="Arial"/>
                <w:b w:val="0"/>
                <w:bCs w:val="0"/>
              </w:rPr>
            </w:pPr>
            <w:r w:rsidRPr="001F1798">
              <w:rPr>
                <w:rFonts w:ascii="Arial" w:hAnsi="Arial" w:cs="Arial"/>
                <w:b w:val="0"/>
                <w:bCs w:val="0"/>
              </w:rPr>
              <w:t>DFM</w:t>
            </w:r>
          </w:p>
        </w:tc>
        <w:tc>
          <w:tcPr>
            <w:tcW w:w="91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Spolu</w:t>
            </w:r>
          </w:p>
        </w:tc>
      </w:tr>
      <w:tr w:rsidR="008404DC" w:rsidRPr="001F1798">
        <w:trPr>
          <w:trHeight w:val="195"/>
          <w:jc w:val="center"/>
        </w:trPr>
        <w:tc>
          <w:tcPr>
            <w:tcW w:w="1305" w:type="dxa"/>
            <w:tcBorders>
              <w:top w:val="single" w:sz="4" w:space="0" w:color="auto"/>
              <w:left w:val="single" w:sz="4" w:space="0" w:color="auto"/>
              <w:bottom w:val="single" w:sz="4" w:space="0" w:color="auto"/>
              <w:right w:val="single" w:sz="12" w:space="0" w:color="auto"/>
            </w:tcBorders>
            <w:vAlign w:val="center"/>
          </w:tcPr>
          <w:p w:rsidR="008404DC" w:rsidRPr="001F1798" w:rsidRDefault="008404DC" w:rsidP="009B17D1">
            <w:pPr>
              <w:pStyle w:val="TopHeader"/>
              <w:rPr>
                <w:rFonts w:ascii="Arial" w:hAnsi="Arial" w:cs="Arial"/>
                <w:b w:val="0"/>
                <w:bCs w:val="0"/>
              </w:rPr>
            </w:pPr>
            <w:r w:rsidRPr="001F1798">
              <w:rPr>
                <w:rFonts w:ascii="Arial" w:hAnsi="Arial" w:cs="Arial"/>
                <w:b w:val="0"/>
                <w:bCs w:val="0"/>
              </w:rPr>
              <w:t>a</w:t>
            </w:r>
          </w:p>
        </w:tc>
        <w:tc>
          <w:tcPr>
            <w:tcW w:w="1133"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331EB6">
            <w:pPr>
              <w:pStyle w:val="TopHeader"/>
              <w:rPr>
                <w:rFonts w:ascii="Arial" w:hAnsi="Arial" w:cs="Arial"/>
                <w:b w:val="0"/>
                <w:bCs w:val="0"/>
              </w:rPr>
            </w:pPr>
            <w:r w:rsidRPr="001F1798">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9B17D1">
            <w:pPr>
              <w:pStyle w:val="TopHeader"/>
              <w:rPr>
                <w:rFonts w:ascii="Arial" w:hAnsi="Arial" w:cs="Arial"/>
                <w:b w:val="0"/>
                <w:bCs w:val="0"/>
              </w:rPr>
            </w:pPr>
            <w:r w:rsidRPr="001F1798">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i</w:t>
            </w:r>
          </w:p>
        </w:tc>
        <w:tc>
          <w:tcPr>
            <w:tcW w:w="917" w:type="dxa"/>
            <w:tcBorders>
              <w:top w:val="single" w:sz="4" w:space="0" w:color="auto"/>
              <w:left w:val="single" w:sz="12" w:space="0" w:color="auto"/>
              <w:bottom w:val="single" w:sz="4" w:space="0" w:color="auto"/>
              <w:right w:val="single" w:sz="4" w:space="0" w:color="auto"/>
            </w:tcBorders>
          </w:tcPr>
          <w:p w:rsidR="008404DC" w:rsidRPr="001F1798" w:rsidRDefault="008404DC" w:rsidP="00CD560B">
            <w:pPr>
              <w:pStyle w:val="TopHeader"/>
              <w:rPr>
                <w:rFonts w:ascii="Arial" w:hAnsi="Arial" w:cs="Arial"/>
                <w:b w:val="0"/>
                <w:bCs w:val="0"/>
              </w:rPr>
            </w:pPr>
            <w:r w:rsidRPr="001F1798">
              <w:rPr>
                <w:rFonts w:ascii="Arial" w:hAnsi="Arial" w:cs="Arial"/>
                <w:b w:val="0"/>
                <w:bCs w:val="0"/>
              </w:rPr>
              <w:t>j</w:t>
            </w:r>
          </w:p>
        </w:tc>
      </w:tr>
      <w:tr w:rsidR="008404DC" w:rsidRPr="001F1798">
        <w:trPr>
          <w:trHeight w:val="278"/>
          <w:jc w:val="center"/>
        </w:trPr>
        <w:tc>
          <w:tcPr>
            <w:tcW w:w="9442" w:type="dxa"/>
            <w:gridSpan w:val="13"/>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Prvotné ocenenie</w:t>
            </w:r>
          </w:p>
        </w:tc>
      </w:tr>
      <w:tr w:rsidR="008404DC" w:rsidRPr="001F1798">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2348757</w:t>
            </w: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2356890</w:t>
            </w:r>
          </w:p>
        </w:tc>
      </w:tr>
      <w:tr w:rsidR="008404DC" w:rsidRPr="001F1798">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2348757</w:t>
            </w: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2348757</w:t>
            </w:r>
          </w:p>
        </w:tc>
      </w:tr>
      <w:tr w:rsidR="008404DC" w:rsidRPr="001F1798">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133"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r>
      <w:tr w:rsidR="008404DC" w:rsidRPr="001F1798">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Opravné položky</w:t>
            </w:r>
          </w:p>
        </w:tc>
      </w:tr>
      <w:tr w:rsidR="008404DC" w:rsidRPr="001F1798">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r>
      <w:tr w:rsidR="008404DC" w:rsidRPr="001F1798">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Presuny</w:t>
            </w:r>
          </w:p>
        </w:tc>
        <w:tc>
          <w:tcPr>
            <w:tcW w:w="1133"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p>
        </w:tc>
      </w:tr>
      <w:tr w:rsidR="008404DC" w:rsidRPr="001F1798">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8133</w:t>
            </w:r>
          </w:p>
        </w:tc>
      </w:tr>
      <w:tr w:rsidR="008404DC" w:rsidRPr="001F1798">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rPr>
            </w:pPr>
            <w:r w:rsidRPr="001F1798">
              <w:rPr>
                <w:rFonts w:ascii="Arial" w:hAnsi="Arial" w:cs="Arial"/>
                <w:sz w:val="22"/>
                <w:szCs w:val="22"/>
              </w:rPr>
              <w:t>Účtovná hodnota </w:t>
            </w:r>
          </w:p>
        </w:tc>
      </w:tr>
      <w:tr w:rsidR="008404DC" w:rsidRPr="001F1798">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 </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87"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2348757</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12" w:space="0" w:color="auto"/>
              <w:left w:val="single" w:sz="6" w:space="0" w:color="auto"/>
              <w:bottom w:val="single" w:sz="6"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2348757</w:t>
            </w:r>
          </w:p>
        </w:tc>
      </w:tr>
      <w:tr w:rsidR="008404DC" w:rsidRPr="001F1798">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Stav</w:t>
            </w:r>
          </w:p>
          <w:p w:rsidR="008404DC" w:rsidRPr="001F1798" w:rsidRDefault="008404DC" w:rsidP="00CD560B">
            <w:pPr>
              <w:autoSpaceDE w:val="0"/>
              <w:autoSpaceDN w:val="0"/>
              <w:adjustRightInd w:val="0"/>
              <w:rPr>
                <w:rFonts w:ascii="Arial" w:hAnsi="Arial" w:cs="Arial"/>
                <w:b/>
                <w:bCs/>
              </w:rPr>
            </w:pPr>
            <w:r w:rsidRPr="001F1798">
              <w:rPr>
                <w:rFonts w:ascii="Arial" w:hAnsi="Arial" w:cs="Arial"/>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88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autoSpaceDE w:val="0"/>
              <w:autoSpaceDN w:val="0"/>
              <w:adjustRightInd w:val="0"/>
              <w:jc w:val="center"/>
              <w:rPr>
                <w:rFonts w:ascii="Arial" w:hAnsi="Arial" w:cs="Arial"/>
                <w:sz w:val="18"/>
                <w:szCs w:val="18"/>
              </w:rPr>
            </w:pPr>
          </w:p>
        </w:tc>
        <w:tc>
          <w:tcPr>
            <w:tcW w:w="917" w:type="dxa"/>
            <w:tcBorders>
              <w:top w:val="single" w:sz="6" w:space="0" w:color="auto"/>
              <w:left w:val="single" w:sz="6" w:space="0" w:color="auto"/>
              <w:bottom w:val="single" w:sz="12" w:space="0" w:color="auto"/>
              <w:right w:val="single" w:sz="12" w:space="0" w:color="auto"/>
            </w:tcBorders>
          </w:tcPr>
          <w:p w:rsidR="008404DC" w:rsidRPr="001F1798" w:rsidRDefault="008404DC" w:rsidP="00CD560B">
            <w:pPr>
              <w:autoSpaceDE w:val="0"/>
              <w:autoSpaceDN w:val="0"/>
              <w:adjustRightInd w:val="0"/>
              <w:jc w:val="center"/>
              <w:rPr>
                <w:rFonts w:ascii="Arial" w:hAnsi="Arial" w:cs="Arial"/>
                <w:sz w:val="18"/>
                <w:szCs w:val="18"/>
              </w:rPr>
            </w:pPr>
            <w:r w:rsidRPr="001F1798">
              <w:rPr>
                <w:rFonts w:ascii="Arial" w:hAnsi="Arial" w:cs="Arial"/>
                <w:sz w:val="18"/>
                <w:szCs w:val="18"/>
              </w:rPr>
              <w:t>0</w:t>
            </w:r>
          </w:p>
        </w:tc>
      </w:tr>
    </w:tbl>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1A5DD0">
      <w:pPr>
        <w:spacing w:after="120"/>
        <w:ind w:right="-471"/>
        <w:jc w:val="both"/>
        <w:rPr>
          <w:rFonts w:ascii="Arial" w:hAnsi="Arial" w:cs="Arial"/>
          <w:sz w:val="22"/>
          <w:szCs w:val="22"/>
        </w:rPr>
      </w:pPr>
      <w:r w:rsidRPr="001F1798">
        <w:rPr>
          <w:rFonts w:ascii="Arial" w:hAnsi="Arial" w:cs="Arial"/>
          <w:sz w:val="22"/>
          <w:szCs w:val="22"/>
        </w:rPr>
        <w:t xml:space="preserve">l) Zmeny v jednotlivých zložkách </w:t>
      </w:r>
      <w:r w:rsidRPr="001F1798">
        <w:rPr>
          <w:rFonts w:ascii="Arial" w:hAnsi="Arial" w:cs="Arial"/>
          <w:b/>
          <w:bCs/>
          <w:sz w:val="22"/>
          <w:szCs w:val="22"/>
          <w:u w:val="single"/>
        </w:rPr>
        <w:t>dlhodobého finančného majetku</w:t>
      </w:r>
      <w:r w:rsidRPr="001F1798">
        <w:rPr>
          <w:rFonts w:ascii="Arial" w:hAnsi="Arial" w:cs="Arial"/>
          <w:sz w:val="22"/>
          <w:szCs w:val="22"/>
        </w:rPr>
        <w:t xml:space="preserve">: </w:t>
      </w:r>
    </w:p>
    <w:p w:rsidR="008404DC" w:rsidRPr="001F1798" w:rsidRDefault="008404DC" w:rsidP="00331EB6">
      <w:pPr>
        <w:spacing w:after="120"/>
        <w:ind w:right="-471"/>
        <w:jc w:val="both"/>
        <w:rPr>
          <w:rFonts w:ascii="Arial" w:hAnsi="Arial" w:cs="Arial"/>
          <w:sz w:val="22"/>
          <w:szCs w:val="22"/>
        </w:rPr>
      </w:pPr>
      <w:r w:rsidRPr="001F1798">
        <w:rPr>
          <w:rFonts w:ascii="Arial" w:hAnsi="Arial" w:cs="Arial"/>
          <w:sz w:val="22"/>
          <w:szCs w:val="22"/>
        </w:rPr>
        <w:t>Informácie k prílohe č.3 časti F. písm. j) a l) o </w:t>
      </w:r>
      <w:r w:rsidRPr="001F1798">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8404DC" w:rsidRPr="001F1798">
        <w:trPr>
          <w:trHeight w:val="644"/>
          <w:jc w:val="center"/>
        </w:trPr>
        <w:tc>
          <w:tcPr>
            <w:tcW w:w="2460" w:type="dxa"/>
            <w:tcBorders>
              <w:top w:val="single" w:sz="12" w:space="0" w:color="auto"/>
              <w:right w:val="single" w:sz="12" w:space="0" w:color="auto"/>
            </w:tcBorders>
            <w:vAlign w:val="center"/>
          </w:tcPr>
          <w:p w:rsidR="008404DC" w:rsidRPr="001F1798" w:rsidRDefault="008404DC" w:rsidP="00CD560B">
            <w:pPr>
              <w:pStyle w:val="TopHeader"/>
              <w:rPr>
                <w:rFonts w:ascii="Arial" w:hAnsi="Arial" w:cs="Arial"/>
              </w:rPr>
            </w:pPr>
            <w:r w:rsidRPr="001F1798">
              <w:rPr>
                <w:rFonts w:ascii="Arial" w:hAnsi="Arial" w:cs="Arial"/>
              </w:rPr>
              <w:t>Dlhové CP</w:t>
            </w:r>
            <w:r w:rsidRPr="001F1798">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Zvýšenie</w:t>
            </w:r>
          </w:p>
          <w:p w:rsidR="008404DC" w:rsidRPr="001F1798" w:rsidRDefault="008404DC" w:rsidP="00CD560B">
            <w:pPr>
              <w:pStyle w:val="TopHeader"/>
              <w:rPr>
                <w:rFonts w:ascii="Arial" w:hAnsi="Arial" w:cs="Arial"/>
                <w:b w:val="0"/>
                <w:bCs w:val="0"/>
              </w:rPr>
            </w:pPr>
            <w:r w:rsidRPr="001F1798">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 xml:space="preserve">Vyradenie dlhového CP z účtovníctva </w:t>
            </w:r>
          </w:p>
          <w:p w:rsidR="008404DC" w:rsidRPr="001F1798" w:rsidRDefault="008404DC" w:rsidP="00CD560B">
            <w:pPr>
              <w:pStyle w:val="TopHeader"/>
              <w:rPr>
                <w:rFonts w:ascii="Arial" w:hAnsi="Arial" w:cs="Arial"/>
                <w:b w:val="0"/>
                <w:bCs w:val="0"/>
              </w:rPr>
            </w:pPr>
            <w:r w:rsidRPr="001F1798">
              <w:rPr>
                <w:rFonts w:ascii="Arial" w:hAnsi="Arial" w:cs="Arial"/>
                <w:b w:val="0"/>
                <w:bCs w:val="0"/>
              </w:rPr>
              <w:t>v účtovnom období</w:t>
            </w:r>
          </w:p>
        </w:tc>
        <w:tc>
          <w:tcPr>
            <w:tcW w:w="1062" w:type="dxa"/>
            <w:tcBorders>
              <w:top w:val="single" w:sz="12" w:space="0" w:color="auto"/>
              <w:left w:val="single" w:sz="12" w:space="0" w:color="auto"/>
            </w:tcBorders>
            <w:vAlign w:val="center"/>
          </w:tcPr>
          <w:p w:rsidR="008404DC" w:rsidRPr="001F1798" w:rsidRDefault="008404DC" w:rsidP="007F26F7">
            <w:pPr>
              <w:pStyle w:val="TopHeader"/>
              <w:rPr>
                <w:rFonts w:ascii="Arial" w:hAnsi="Arial" w:cs="Arial"/>
                <w:b w:val="0"/>
                <w:bCs w:val="0"/>
              </w:rPr>
            </w:pPr>
            <w:r w:rsidRPr="001F1798">
              <w:rPr>
                <w:rFonts w:ascii="Arial" w:hAnsi="Arial" w:cs="Arial"/>
                <w:b w:val="0"/>
                <w:bCs w:val="0"/>
              </w:rPr>
              <w:t>Stav </w:t>
            </w:r>
            <w:r w:rsidRPr="001F1798">
              <w:rPr>
                <w:rFonts w:ascii="Arial" w:hAnsi="Arial" w:cs="Arial"/>
                <w:b w:val="0"/>
                <w:bCs w:val="0"/>
              </w:rPr>
              <w:br/>
              <w:t>na konci účtovného obdobia</w:t>
            </w:r>
          </w:p>
        </w:tc>
      </w:tr>
      <w:tr w:rsidR="008404DC" w:rsidRPr="001F1798">
        <w:trPr>
          <w:trHeight w:hRule="exact" w:val="227"/>
          <w:jc w:val="center"/>
        </w:trPr>
        <w:tc>
          <w:tcPr>
            <w:tcW w:w="2460" w:type="dxa"/>
            <w:tcBorders>
              <w:left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a</w:t>
            </w:r>
          </w:p>
        </w:tc>
        <w:tc>
          <w:tcPr>
            <w:tcW w:w="728" w:type="dxa"/>
            <w:tcBorders>
              <w:left w:val="single" w:sz="12" w:space="0" w:color="auto"/>
              <w:right w:val="single" w:sz="12" w:space="0" w:color="auto"/>
            </w:tcBorders>
            <w:vAlign w:val="center"/>
          </w:tcPr>
          <w:p w:rsidR="008404DC" w:rsidRPr="001F1798" w:rsidRDefault="008404DC" w:rsidP="00331EB6">
            <w:pPr>
              <w:pStyle w:val="TopHeader"/>
              <w:rPr>
                <w:rFonts w:ascii="Arial" w:hAnsi="Arial" w:cs="Arial"/>
                <w:b w:val="0"/>
                <w:bCs w:val="0"/>
              </w:rPr>
            </w:pPr>
            <w:r w:rsidRPr="001F1798">
              <w:rPr>
                <w:rFonts w:ascii="Arial" w:hAnsi="Arial" w:cs="Arial"/>
                <w:b w:val="0"/>
                <w:bCs w:val="0"/>
              </w:rPr>
              <w:t>b</w:t>
            </w:r>
          </w:p>
        </w:tc>
        <w:tc>
          <w:tcPr>
            <w:tcW w:w="1276" w:type="dxa"/>
            <w:tcBorders>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c</w:t>
            </w:r>
          </w:p>
        </w:tc>
        <w:tc>
          <w:tcPr>
            <w:tcW w:w="1134" w:type="dxa"/>
            <w:tcBorders>
              <w:left w:val="single" w:sz="12" w:space="0" w:color="auto"/>
              <w:right w:val="single" w:sz="12" w:space="0" w:color="auto"/>
            </w:tcBorders>
            <w:vAlign w:val="center"/>
          </w:tcPr>
          <w:p w:rsidR="008404DC" w:rsidRPr="001F1798" w:rsidRDefault="008404DC" w:rsidP="007F26F7">
            <w:pPr>
              <w:pStyle w:val="TopHeader"/>
              <w:rPr>
                <w:rFonts w:ascii="Arial" w:hAnsi="Arial" w:cs="Arial"/>
                <w:b w:val="0"/>
                <w:bCs w:val="0"/>
              </w:rPr>
            </w:pPr>
            <w:r w:rsidRPr="001F1798">
              <w:rPr>
                <w:rFonts w:ascii="Arial" w:hAnsi="Arial" w:cs="Arial"/>
                <w:b w:val="0"/>
                <w:bCs w:val="0"/>
              </w:rPr>
              <w:t>d</w:t>
            </w:r>
          </w:p>
        </w:tc>
        <w:tc>
          <w:tcPr>
            <w:tcW w:w="1134" w:type="dxa"/>
            <w:tcBorders>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e</w:t>
            </w:r>
          </w:p>
        </w:tc>
        <w:tc>
          <w:tcPr>
            <w:tcW w:w="1417" w:type="dxa"/>
            <w:tcBorders>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f</w:t>
            </w:r>
          </w:p>
        </w:tc>
        <w:tc>
          <w:tcPr>
            <w:tcW w:w="1062" w:type="dxa"/>
            <w:tcBorders>
              <w:left w:val="single" w:sz="12" w:space="0" w:color="auto"/>
              <w:right w:val="single" w:sz="4" w:space="0" w:color="auto"/>
            </w:tcBorders>
            <w:vAlign w:val="center"/>
          </w:tcPr>
          <w:p w:rsidR="008404DC" w:rsidRPr="001F1798" w:rsidRDefault="008404DC" w:rsidP="007B6B6C">
            <w:pPr>
              <w:pStyle w:val="TopHeader"/>
              <w:rPr>
                <w:rFonts w:ascii="Arial" w:hAnsi="Arial" w:cs="Arial"/>
                <w:b w:val="0"/>
                <w:bCs w:val="0"/>
              </w:rPr>
            </w:pPr>
            <w:r w:rsidRPr="001F1798">
              <w:rPr>
                <w:rFonts w:ascii="Arial" w:hAnsi="Arial" w:cs="Arial"/>
                <w:b w:val="0"/>
                <w:bCs w:val="0"/>
              </w:rPr>
              <w:t>g</w:t>
            </w:r>
          </w:p>
        </w:tc>
      </w:tr>
      <w:tr w:rsidR="008404DC" w:rsidRPr="001F1798">
        <w:trPr>
          <w:trHeight w:val="340"/>
          <w:jc w:val="center"/>
        </w:trPr>
        <w:tc>
          <w:tcPr>
            <w:tcW w:w="2460" w:type="dxa"/>
            <w:tcBorders>
              <w:right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062" w:type="dxa"/>
            <w:tcBorders>
              <w:left w:val="single" w:sz="6" w:space="0" w:color="auto"/>
              <w:bottom w:val="single" w:sz="6" w:space="0" w:color="auto"/>
            </w:tcBorders>
            <w:vAlign w:val="center"/>
          </w:tcPr>
          <w:p w:rsidR="008404DC" w:rsidRPr="001F1798" w:rsidRDefault="008404DC" w:rsidP="00CD560B">
            <w:pPr>
              <w:rPr>
                <w:rFonts w:ascii="Arial" w:hAnsi="Arial" w:cs="Arial"/>
              </w:rPr>
            </w:pPr>
          </w:p>
        </w:tc>
      </w:tr>
      <w:tr w:rsidR="008404DC" w:rsidRPr="001F1798">
        <w:trPr>
          <w:jc w:val="center"/>
        </w:trPr>
        <w:tc>
          <w:tcPr>
            <w:tcW w:w="2460" w:type="dxa"/>
            <w:tcBorders>
              <w:right w:val="single" w:sz="12" w:space="0" w:color="auto"/>
            </w:tcBorders>
            <w:vAlign w:val="center"/>
          </w:tcPr>
          <w:p w:rsidR="008404DC" w:rsidRPr="001F1798" w:rsidRDefault="008404DC" w:rsidP="007F26F7">
            <w:pPr>
              <w:rPr>
                <w:rFonts w:ascii="Arial" w:hAnsi="Arial" w:cs="Arial"/>
              </w:rPr>
            </w:pPr>
            <w:r w:rsidRPr="001F1798">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8404DC" w:rsidRPr="001F1798" w:rsidRDefault="008404DC" w:rsidP="00CD560B">
            <w:pPr>
              <w:rPr>
                <w:rFonts w:ascii="Arial" w:hAnsi="Arial" w:cs="Arial"/>
              </w:rPr>
            </w:pPr>
          </w:p>
        </w:tc>
      </w:tr>
      <w:tr w:rsidR="008404DC" w:rsidRPr="001F1798">
        <w:trPr>
          <w:jc w:val="center"/>
        </w:trPr>
        <w:tc>
          <w:tcPr>
            <w:tcW w:w="2460" w:type="dxa"/>
            <w:tcBorders>
              <w:right w:val="single" w:sz="12" w:space="0" w:color="auto"/>
            </w:tcBorders>
            <w:vAlign w:val="center"/>
          </w:tcPr>
          <w:p w:rsidR="008404DC" w:rsidRPr="001F1798" w:rsidRDefault="008404DC" w:rsidP="007F26F7">
            <w:pPr>
              <w:rPr>
                <w:rFonts w:ascii="Arial" w:hAnsi="Arial" w:cs="Arial"/>
              </w:rPr>
            </w:pPr>
            <w:r w:rsidRPr="001F1798">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8404DC" w:rsidRPr="001F1798" w:rsidRDefault="008404DC" w:rsidP="00CD560B">
            <w:pPr>
              <w:rPr>
                <w:rFonts w:ascii="Arial" w:hAnsi="Arial" w:cs="Arial"/>
              </w:rPr>
            </w:pPr>
          </w:p>
        </w:tc>
      </w:tr>
      <w:tr w:rsidR="008404DC" w:rsidRPr="001F1798">
        <w:trPr>
          <w:jc w:val="center"/>
        </w:trPr>
        <w:tc>
          <w:tcPr>
            <w:tcW w:w="2460" w:type="dxa"/>
            <w:tcBorders>
              <w:right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8404DC" w:rsidRPr="001F1798" w:rsidRDefault="008404DC"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8404DC" w:rsidRPr="001F1798" w:rsidRDefault="008404DC" w:rsidP="00CD560B">
            <w:pPr>
              <w:rPr>
                <w:rFonts w:ascii="Arial" w:hAnsi="Arial" w:cs="Arial"/>
              </w:rPr>
            </w:pPr>
          </w:p>
        </w:tc>
      </w:tr>
      <w:tr w:rsidR="008404DC" w:rsidRPr="001F1798">
        <w:trPr>
          <w:jc w:val="center"/>
        </w:trPr>
        <w:tc>
          <w:tcPr>
            <w:tcW w:w="2460" w:type="dxa"/>
            <w:tcBorders>
              <w:bottom w:val="single" w:sz="12" w:space="0" w:color="auto"/>
              <w:right w:val="single" w:sz="12" w:space="0" w:color="auto"/>
            </w:tcBorders>
            <w:vAlign w:val="center"/>
          </w:tcPr>
          <w:p w:rsidR="008404DC" w:rsidRPr="001F1798" w:rsidRDefault="008404DC" w:rsidP="00CD560B">
            <w:pPr>
              <w:rPr>
                <w:rFonts w:ascii="Arial" w:hAnsi="Arial" w:cs="Arial"/>
                <w:b/>
                <w:bCs/>
              </w:rPr>
            </w:pPr>
            <w:r w:rsidRPr="001F1798">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8404DC" w:rsidRPr="001F1798" w:rsidRDefault="008404DC" w:rsidP="00CD560B">
            <w:pPr>
              <w:jc w:val="center"/>
              <w:rPr>
                <w:rFonts w:ascii="Arial" w:hAnsi="Arial" w:cs="Arial"/>
              </w:rPr>
            </w:pPr>
            <w:r w:rsidRPr="001F1798">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8404DC" w:rsidRPr="001F1798" w:rsidRDefault="008404DC"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rsidR="008404DC" w:rsidRPr="001F1798" w:rsidRDefault="008404DC" w:rsidP="00CD560B">
            <w:pPr>
              <w:rPr>
                <w:rFonts w:ascii="Arial" w:hAnsi="Arial" w:cs="Arial"/>
                <w:b/>
                <w:bCs/>
              </w:rPr>
            </w:pPr>
          </w:p>
        </w:tc>
      </w:tr>
    </w:tbl>
    <w:p w:rsidR="008404DC" w:rsidRPr="001F1798" w:rsidRDefault="008404DC" w:rsidP="007F26F7">
      <w:pPr>
        <w:rPr>
          <w:rFonts w:ascii="Arial" w:hAnsi="Arial" w:cs="Arial"/>
          <w:sz w:val="22"/>
          <w:szCs w:val="22"/>
        </w:rPr>
      </w:pPr>
    </w:p>
    <w:p w:rsidR="008404DC" w:rsidRPr="001F1798" w:rsidRDefault="008404DC" w:rsidP="00246C6C">
      <w:pPr>
        <w:spacing w:after="120"/>
        <w:ind w:right="-471"/>
        <w:jc w:val="both"/>
        <w:rPr>
          <w:rFonts w:ascii="Arial" w:hAnsi="Arial" w:cs="Arial"/>
          <w:sz w:val="22"/>
          <w:szCs w:val="22"/>
        </w:rPr>
      </w:pPr>
      <w:r w:rsidRPr="001F1798">
        <w:rPr>
          <w:rFonts w:ascii="Arial" w:hAnsi="Arial" w:cs="Arial"/>
          <w:sz w:val="22"/>
          <w:szCs w:val="22"/>
        </w:rPr>
        <w:t>Informácie k prílohe č.3 časti F. písm. j) a l) o </w:t>
      </w:r>
      <w:r w:rsidRPr="001F1798">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8404DC" w:rsidRPr="001F1798">
        <w:trPr>
          <w:trHeight w:val="996"/>
          <w:jc w:val="center"/>
        </w:trPr>
        <w:tc>
          <w:tcPr>
            <w:tcW w:w="2777" w:type="dxa"/>
            <w:tcBorders>
              <w:top w:val="single" w:sz="12" w:space="0" w:color="auto"/>
              <w:right w:val="single" w:sz="12" w:space="0" w:color="auto"/>
            </w:tcBorders>
            <w:vAlign w:val="center"/>
          </w:tcPr>
          <w:p w:rsidR="008404DC" w:rsidRPr="001F1798" w:rsidRDefault="008404DC" w:rsidP="00CD560B">
            <w:pPr>
              <w:pStyle w:val="TopHeader"/>
              <w:rPr>
                <w:rFonts w:ascii="Arial" w:hAnsi="Arial" w:cs="Arial"/>
              </w:rPr>
            </w:pPr>
            <w:r w:rsidRPr="001F1798">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Stav </w:t>
            </w:r>
            <w:r w:rsidRPr="001F1798">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rsidR="008404DC" w:rsidRPr="001F1798" w:rsidRDefault="008404DC" w:rsidP="00246C6C">
            <w:pPr>
              <w:pStyle w:val="TopHeader"/>
              <w:rPr>
                <w:rFonts w:ascii="Arial" w:hAnsi="Arial" w:cs="Arial"/>
                <w:b w:val="0"/>
                <w:bCs w:val="0"/>
              </w:rPr>
            </w:pPr>
            <w:r w:rsidRPr="001F1798">
              <w:rPr>
                <w:rFonts w:ascii="Arial" w:hAnsi="Arial" w:cs="Arial"/>
                <w:b w:val="0"/>
                <w:bCs w:val="0"/>
              </w:rPr>
              <w:t>Vyradenie pôžičky z účtovníctva </w:t>
            </w:r>
          </w:p>
          <w:p w:rsidR="008404DC" w:rsidRPr="001F1798" w:rsidRDefault="008404DC" w:rsidP="00246C6C">
            <w:pPr>
              <w:pStyle w:val="TopHeader"/>
              <w:rPr>
                <w:rFonts w:ascii="Arial" w:hAnsi="Arial" w:cs="Arial"/>
                <w:b w:val="0"/>
                <w:bCs w:val="0"/>
              </w:rPr>
            </w:pPr>
            <w:r w:rsidRPr="001F1798">
              <w:rPr>
                <w:rFonts w:ascii="Arial" w:hAnsi="Arial" w:cs="Arial"/>
                <w:b w:val="0"/>
                <w:bCs w:val="0"/>
              </w:rPr>
              <w:t>v účtovnom období</w:t>
            </w:r>
          </w:p>
        </w:tc>
        <w:tc>
          <w:tcPr>
            <w:tcW w:w="1204" w:type="dxa"/>
            <w:tcBorders>
              <w:top w:val="single" w:sz="12" w:space="0" w:color="auto"/>
              <w:lef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Stav </w:t>
            </w:r>
            <w:r w:rsidRPr="001F1798">
              <w:rPr>
                <w:rFonts w:ascii="Arial" w:hAnsi="Arial" w:cs="Arial"/>
                <w:b w:val="0"/>
                <w:bCs w:val="0"/>
              </w:rPr>
              <w:br/>
              <w:t>na konci účtovného obdobia</w:t>
            </w:r>
          </w:p>
        </w:tc>
      </w:tr>
      <w:tr w:rsidR="008404DC" w:rsidRPr="001F1798">
        <w:trPr>
          <w:trHeight w:hRule="exact" w:val="227"/>
          <w:jc w:val="center"/>
        </w:trPr>
        <w:tc>
          <w:tcPr>
            <w:tcW w:w="2777" w:type="dxa"/>
            <w:tcBorders>
              <w:left w:val="single" w:sz="4"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a</w:t>
            </w:r>
          </w:p>
        </w:tc>
        <w:tc>
          <w:tcPr>
            <w:tcW w:w="1457" w:type="dxa"/>
            <w:tcBorders>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b</w:t>
            </w:r>
          </w:p>
        </w:tc>
        <w:tc>
          <w:tcPr>
            <w:tcW w:w="1140" w:type="dxa"/>
            <w:tcBorders>
              <w:left w:val="single" w:sz="12" w:space="0" w:color="auto"/>
              <w:right w:val="single" w:sz="12" w:space="0" w:color="auto"/>
            </w:tcBorders>
            <w:vAlign w:val="center"/>
          </w:tcPr>
          <w:p w:rsidR="008404DC" w:rsidRPr="001F1798" w:rsidRDefault="008404DC" w:rsidP="007F26F7">
            <w:pPr>
              <w:pStyle w:val="TopHeader"/>
              <w:rPr>
                <w:rFonts w:ascii="Arial" w:hAnsi="Arial" w:cs="Arial"/>
                <w:b w:val="0"/>
                <w:bCs w:val="0"/>
              </w:rPr>
            </w:pPr>
            <w:r w:rsidRPr="001F1798">
              <w:rPr>
                <w:rFonts w:ascii="Arial" w:hAnsi="Arial" w:cs="Arial"/>
                <w:b w:val="0"/>
                <w:bCs w:val="0"/>
              </w:rPr>
              <w:t>c</w:t>
            </w:r>
          </w:p>
        </w:tc>
        <w:tc>
          <w:tcPr>
            <w:tcW w:w="1110" w:type="dxa"/>
            <w:tcBorders>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d</w:t>
            </w:r>
          </w:p>
        </w:tc>
        <w:tc>
          <w:tcPr>
            <w:tcW w:w="1523" w:type="dxa"/>
            <w:tcBorders>
              <w:left w:val="single" w:sz="12" w:space="0" w:color="auto"/>
              <w:right w:val="single" w:sz="12" w:space="0" w:color="auto"/>
            </w:tcBorders>
            <w:vAlign w:val="center"/>
          </w:tcPr>
          <w:p w:rsidR="008404DC" w:rsidRPr="001F1798" w:rsidRDefault="008404DC" w:rsidP="00CD560B">
            <w:pPr>
              <w:pStyle w:val="TopHeader"/>
              <w:rPr>
                <w:rFonts w:ascii="Arial" w:hAnsi="Arial" w:cs="Arial"/>
                <w:b w:val="0"/>
                <w:bCs w:val="0"/>
              </w:rPr>
            </w:pPr>
            <w:r w:rsidRPr="001F1798">
              <w:rPr>
                <w:rFonts w:ascii="Arial" w:hAnsi="Arial" w:cs="Arial"/>
                <w:b w:val="0"/>
                <w:bCs w:val="0"/>
              </w:rPr>
              <w:t>e</w:t>
            </w:r>
          </w:p>
        </w:tc>
        <w:tc>
          <w:tcPr>
            <w:tcW w:w="1204" w:type="dxa"/>
            <w:tcBorders>
              <w:left w:val="single" w:sz="12" w:space="0" w:color="auto"/>
              <w:right w:val="single" w:sz="4" w:space="0" w:color="auto"/>
            </w:tcBorders>
            <w:vAlign w:val="center"/>
          </w:tcPr>
          <w:p w:rsidR="008404DC" w:rsidRPr="001F1798" w:rsidRDefault="008404DC" w:rsidP="007F26F7">
            <w:pPr>
              <w:pStyle w:val="TopHeader"/>
              <w:rPr>
                <w:rFonts w:ascii="Arial" w:hAnsi="Arial" w:cs="Arial"/>
                <w:b w:val="0"/>
                <w:bCs w:val="0"/>
              </w:rPr>
            </w:pPr>
            <w:r w:rsidRPr="001F1798">
              <w:rPr>
                <w:rFonts w:ascii="Arial" w:hAnsi="Arial" w:cs="Arial"/>
                <w:b w:val="0"/>
                <w:bCs w:val="0"/>
              </w:rPr>
              <w:t>f</w:t>
            </w:r>
          </w:p>
        </w:tc>
      </w:tr>
      <w:tr w:rsidR="008404DC" w:rsidRPr="001F1798">
        <w:trPr>
          <w:trHeight w:val="340"/>
          <w:jc w:val="center"/>
        </w:trPr>
        <w:tc>
          <w:tcPr>
            <w:tcW w:w="2777" w:type="dxa"/>
            <w:tcBorders>
              <w:right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Do splatnosti viac ako päť rokov</w:t>
            </w:r>
          </w:p>
        </w:tc>
        <w:tc>
          <w:tcPr>
            <w:tcW w:w="1457" w:type="dxa"/>
            <w:tcBorders>
              <w:left w:val="single" w:sz="12" w:space="0" w:color="auto"/>
            </w:tcBorders>
            <w:vAlign w:val="center"/>
          </w:tcPr>
          <w:p w:rsidR="008404DC" w:rsidRPr="001F1798" w:rsidRDefault="008404DC" w:rsidP="00CD560B">
            <w:pPr>
              <w:jc w:val="center"/>
              <w:rPr>
                <w:rFonts w:ascii="Arial" w:hAnsi="Arial" w:cs="Arial"/>
              </w:rPr>
            </w:pPr>
          </w:p>
        </w:tc>
        <w:tc>
          <w:tcPr>
            <w:tcW w:w="1140" w:type="dxa"/>
            <w:vAlign w:val="center"/>
          </w:tcPr>
          <w:p w:rsidR="008404DC" w:rsidRPr="001F1798" w:rsidRDefault="008404DC" w:rsidP="00CD560B">
            <w:pPr>
              <w:jc w:val="center"/>
              <w:rPr>
                <w:rFonts w:ascii="Arial" w:hAnsi="Arial" w:cs="Arial"/>
              </w:rPr>
            </w:pPr>
          </w:p>
        </w:tc>
        <w:tc>
          <w:tcPr>
            <w:tcW w:w="1110" w:type="dxa"/>
            <w:vAlign w:val="center"/>
          </w:tcPr>
          <w:p w:rsidR="008404DC" w:rsidRPr="001F1798" w:rsidRDefault="008404DC" w:rsidP="00CD560B">
            <w:pPr>
              <w:jc w:val="center"/>
              <w:rPr>
                <w:rFonts w:ascii="Arial" w:hAnsi="Arial" w:cs="Arial"/>
              </w:rPr>
            </w:pPr>
          </w:p>
        </w:tc>
        <w:tc>
          <w:tcPr>
            <w:tcW w:w="1523" w:type="dxa"/>
            <w:vAlign w:val="center"/>
          </w:tcPr>
          <w:p w:rsidR="008404DC" w:rsidRPr="001F1798" w:rsidRDefault="008404DC" w:rsidP="00CD560B">
            <w:pPr>
              <w:jc w:val="center"/>
              <w:rPr>
                <w:rFonts w:ascii="Arial" w:hAnsi="Arial" w:cs="Arial"/>
              </w:rPr>
            </w:pPr>
          </w:p>
        </w:tc>
        <w:tc>
          <w:tcPr>
            <w:tcW w:w="1204" w:type="dxa"/>
            <w:vAlign w:val="center"/>
          </w:tcPr>
          <w:p w:rsidR="008404DC" w:rsidRPr="001F1798" w:rsidRDefault="008404DC" w:rsidP="00CD560B">
            <w:pPr>
              <w:jc w:val="center"/>
              <w:rPr>
                <w:rFonts w:ascii="Arial" w:hAnsi="Arial" w:cs="Arial"/>
              </w:rPr>
            </w:pPr>
          </w:p>
        </w:tc>
      </w:tr>
      <w:tr w:rsidR="008404DC" w:rsidRPr="001F1798">
        <w:trPr>
          <w:jc w:val="center"/>
        </w:trPr>
        <w:tc>
          <w:tcPr>
            <w:tcW w:w="2777" w:type="dxa"/>
            <w:tcBorders>
              <w:right w:val="single" w:sz="12" w:space="0" w:color="auto"/>
            </w:tcBorders>
            <w:vAlign w:val="center"/>
          </w:tcPr>
          <w:p w:rsidR="008404DC" w:rsidRPr="001F1798" w:rsidRDefault="008404DC" w:rsidP="007F26F7">
            <w:pPr>
              <w:rPr>
                <w:rFonts w:ascii="Arial" w:hAnsi="Arial" w:cs="Arial"/>
              </w:rPr>
            </w:pPr>
            <w:r w:rsidRPr="001F1798">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8404DC" w:rsidRPr="001F1798" w:rsidRDefault="008404DC" w:rsidP="00CD560B">
            <w:pPr>
              <w:jc w:val="center"/>
              <w:rPr>
                <w:rFonts w:ascii="Arial" w:hAnsi="Arial" w:cs="Arial"/>
              </w:rPr>
            </w:pPr>
          </w:p>
        </w:tc>
        <w:tc>
          <w:tcPr>
            <w:tcW w:w="1140" w:type="dxa"/>
            <w:vAlign w:val="center"/>
          </w:tcPr>
          <w:p w:rsidR="008404DC" w:rsidRPr="001F1798" w:rsidRDefault="008404DC" w:rsidP="00CD560B">
            <w:pPr>
              <w:jc w:val="center"/>
              <w:rPr>
                <w:rFonts w:ascii="Arial" w:hAnsi="Arial" w:cs="Arial"/>
              </w:rPr>
            </w:pPr>
          </w:p>
        </w:tc>
        <w:tc>
          <w:tcPr>
            <w:tcW w:w="1110" w:type="dxa"/>
            <w:vAlign w:val="center"/>
          </w:tcPr>
          <w:p w:rsidR="008404DC" w:rsidRPr="001F1798" w:rsidRDefault="008404DC" w:rsidP="00CD560B">
            <w:pPr>
              <w:jc w:val="center"/>
              <w:rPr>
                <w:rFonts w:ascii="Arial" w:hAnsi="Arial" w:cs="Arial"/>
              </w:rPr>
            </w:pPr>
          </w:p>
        </w:tc>
        <w:tc>
          <w:tcPr>
            <w:tcW w:w="1523" w:type="dxa"/>
            <w:vAlign w:val="center"/>
          </w:tcPr>
          <w:p w:rsidR="008404DC" w:rsidRPr="001F1798" w:rsidRDefault="008404DC" w:rsidP="00CD560B">
            <w:pPr>
              <w:jc w:val="center"/>
              <w:rPr>
                <w:rFonts w:ascii="Arial" w:hAnsi="Arial" w:cs="Arial"/>
              </w:rPr>
            </w:pPr>
          </w:p>
        </w:tc>
        <w:tc>
          <w:tcPr>
            <w:tcW w:w="1204" w:type="dxa"/>
            <w:vAlign w:val="center"/>
          </w:tcPr>
          <w:p w:rsidR="008404DC" w:rsidRPr="001F1798" w:rsidRDefault="008404DC" w:rsidP="00CD560B">
            <w:pPr>
              <w:jc w:val="center"/>
              <w:rPr>
                <w:rFonts w:ascii="Arial" w:hAnsi="Arial" w:cs="Arial"/>
              </w:rPr>
            </w:pPr>
          </w:p>
        </w:tc>
      </w:tr>
      <w:tr w:rsidR="008404DC" w:rsidRPr="001F1798">
        <w:trPr>
          <w:jc w:val="center"/>
        </w:trPr>
        <w:tc>
          <w:tcPr>
            <w:tcW w:w="2777" w:type="dxa"/>
            <w:tcBorders>
              <w:right w:val="single" w:sz="12" w:space="0" w:color="auto"/>
            </w:tcBorders>
            <w:vAlign w:val="center"/>
          </w:tcPr>
          <w:p w:rsidR="008404DC" w:rsidRPr="001F1798" w:rsidRDefault="008404DC" w:rsidP="007F26F7">
            <w:pPr>
              <w:rPr>
                <w:rFonts w:ascii="Arial" w:hAnsi="Arial" w:cs="Arial"/>
              </w:rPr>
            </w:pPr>
            <w:r w:rsidRPr="001F1798">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8404DC" w:rsidRPr="001F1798" w:rsidRDefault="008404DC" w:rsidP="00CD560B">
            <w:pPr>
              <w:jc w:val="center"/>
              <w:rPr>
                <w:rFonts w:ascii="Arial" w:hAnsi="Arial" w:cs="Arial"/>
              </w:rPr>
            </w:pPr>
          </w:p>
        </w:tc>
        <w:tc>
          <w:tcPr>
            <w:tcW w:w="1140" w:type="dxa"/>
            <w:vAlign w:val="center"/>
          </w:tcPr>
          <w:p w:rsidR="008404DC" w:rsidRPr="001F1798" w:rsidRDefault="008404DC" w:rsidP="00CD560B">
            <w:pPr>
              <w:jc w:val="center"/>
              <w:rPr>
                <w:rFonts w:ascii="Arial" w:hAnsi="Arial" w:cs="Arial"/>
              </w:rPr>
            </w:pPr>
          </w:p>
        </w:tc>
        <w:tc>
          <w:tcPr>
            <w:tcW w:w="1110" w:type="dxa"/>
            <w:vAlign w:val="center"/>
          </w:tcPr>
          <w:p w:rsidR="008404DC" w:rsidRPr="001F1798" w:rsidRDefault="008404DC" w:rsidP="00CD560B">
            <w:pPr>
              <w:jc w:val="center"/>
              <w:rPr>
                <w:rFonts w:ascii="Arial" w:hAnsi="Arial" w:cs="Arial"/>
              </w:rPr>
            </w:pPr>
          </w:p>
        </w:tc>
        <w:tc>
          <w:tcPr>
            <w:tcW w:w="1523" w:type="dxa"/>
            <w:vAlign w:val="center"/>
          </w:tcPr>
          <w:p w:rsidR="008404DC" w:rsidRPr="001F1798" w:rsidRDefault="008404DC" w:rsidP="00CD560B">
            <w:pPr>
              <w:jc w:val="center"/>
              <w:rPr>
                <w:rFonts w:ascii="Arial" w:hAnsi="Arial" w:cs="Arial"/>
              </w:rPr>
            </w:pPr>
          </w:p>
        </w:tc>
        <w:tc>
          <w:tcPr>
            <w:tcW w:w="1204" w:type="dxa"/>
            <w:vAlign w:val="center"/>
          </w:tcPr>
          <w:p w:rsidR="008404DC" w:rsidRPr="001F1798" w:rsidRDefault="008404DC" w:rsidP="00CD560B">
            <w:pPr>
              <w:jc w:val="center"/>
              <w:rPr>
                <w:rFonts w:ascii="Arial" w:hAnsi="Arial" w:cs="Arial"/>
              </w:rPr>
            </w:pPr>
          </w:p>
        </w:tc>
      </w:tr>
      <w:tr w:rsidR="008404DC" w:rsidRPr="001F1798">
        <w:trPr>
          <w:jc w:val="center"/>
        </w:trPr>
        <w:tc>
          <w:tcPr>
            <w:tcW w:w="2777" w:type="dxa"/>
            <w:tcBorders>
              <w:right w:val="single" w:sz="12" w:space="0" w:color="auto"/>
            </w:tcBorders>
            <w:vAlign w:val="center"/>
          </w:tcPr>
          <w:p w:rsidR="008404DC" w:rsidRPr="001F1798" w:rsidRDefault="008404DC" w:rsidP="00CD560B">
            <w:pPr>
              <w:rPr>
                <w:rFonts w:ascii="Arial" w:hAnsi="Arial" w:cs="Arial"/>
              </w:rPr>
            </w:pPr>
            <w:r w:rsidRPr="001F1798">
              <w:rPr>
                <w:rFonts w:ascii="Arial" w:hAnsi="Arial" w:cs="Arial"/>
                <w:sz w:val="22"/>
                <w:szCs w:val="22"/>
              </w:rPr>
              <w:t>Do splatnosti do jedného roka vrátane</w:t>
            </w:r>
          </w:p>
        </w:tc>
        <w:tc>
          <w:tcPr>
            <w:tcW w:w="1457" w:type="dxa"/>
            <w:tcBorders>
              <w:left w:val="single" w:sz="12" w:space="0" w:color="auto"/>
            </w:tcBorders>
            <w:vAlign w:val="center"/>
          </w:tcPr>
          <w:p w:rsidR="008404DC" w:rsidRPr="001F1798" w:rsidRDefault="008404DC" w:rsidP="00CD560B">
            <w:pPr>
              <w:jc w:val="center"/>
              <w:rPr>
                <w:rFonts w:ascii="Arial" w:hAnsi="Arial" w:cs="Arial"/>
              </w:rPr>
            </w:pPr>
          </w:p>
        </w:tc>
        <w:tc>
          <w:tcPr>
            <w:tcW w:w="1140" w:type="dxa"/>
            <w:vAlign w:val="center"/>
          </w:tcPr>
          <w:p w:rsidR="008404DC" w:rsidRPr="001F1798" w:rsidRDefault="008404DC" w:rsidP="00CD560B">
            <w:pPr>
              <w:jc w:val="center"/>
              <w:rPr>
                <w:rFonts w:ascii="Arial" w:hAnsi="Arial" w:cs="Arial"/>
              </w:rPr>
            </w:pPr>
          </w:p>
        </w:tc>
        <w:tc>
          <w:tcPr>
            <w:tcW w:w="1110" w:type="dxa"/>
            <w:vAlign w:val="center"/>
          </w:tcPr>
          <w:p w:rsidR="008404DC" w:rsidRPr="001F1798" w:rsidRDefault="008404DC" w:rsidP="00CD560B">
            <w:pPr>
              <w:jc w:val="center"/>
              <w:rPr>
                <w:rFonts w:ascii="Arial" w:hAnsi="Arial" w:cs="Arial"/>
              </w:rPr>
            </w:pPr>
          </w:p>
        </w:tc>
        <w:tc>
          <w:tcPr>
            <w:tcW w:w="1523" w:type="dxa"/>
            <w:vAlign w:val="center"/>
          </w:tcPr>
          <w:p w:rsidR="008404DC" w:rsidRPr="001F1798" w:rsidRDefault="008404DC" w:rsidP="00CD560B">
            <w:pPr>
              <w:jc w:val="center"/>
              <w:rPr>
                <w:rFonts w:ascii="Arial" w:hAnsi="Arial" w:cs="Arial"/>
              </w:rPr>
            </w:pPr>
          </w:p>
        </w:tc>
        <w:tc>
          <w:tcPr>
            <w:tcW w:w="1204" w:type="dxa"/>
            <w:vAlign w:val="center"/>
          </w:tcPr>
          <w:p w:rsidR="008404DC" w:rsidRPr="001F1798" w:rsidRDefault="008404DC" w:rsidP="00CD560B">
            <w:pPr>
              <w:jc w:val="center"/>
              <w:rPr>
                <w:rFonts w:ascii="Arial" w:hAnsi="Arial" w:cs="Arial"/>
              </w:rPr>
            </w:pPr>
          </w:p>
        </w:tc>
      </w:tr>
      <w:tr w:rsidR="008404DC" w:rsidRPr="001F1798">
        <w:trPr>
          <w:trHeight w:val="340"/>
          <w:jc w:val="center"/>
        </w:trPr>
        <w:tc>
          <w:tcPr>
            <w:tcW w:w="2777" w:type="dxa"/>
            <w:tcBorders>
              <w:bottom w:val="single" w:sz="12" w:space="0" w:color="auto"/>
              <w:right w:val="single" w:sz="12" w:space="0" w:color="auto"/>
            </w:tcBorders>
            <w:vAlign w:val="center"/>
          </w:tcPr>
          <w:p w:rsidR="008404DC" w:rsidRPr="001F1798" w:rsidRDefault="008404DC" w:rsidP="00CD560B">
            <w:pPr>
              <w:rPr>
                <w:rFonts w:ascii="Arial" w:hAnsi="Arial" w:cs="Arial"/>
                <w:b/>
                <w:bCs/>
              </w:rPr>
            </w:pPr>
            <w:r w:rsidRPr="001F1798">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rsidR="008404DC" w:rsidRPr="001F1798" w:rsidRDefault="008404DC" w:rsidP="00CD560B">
            <w:pPr>
              <w:jc w:val="center"/>
              <w:rPr>
                <w:rFonts w:ascii="Arial" w:hAnsi="Arial" w:cs="Arial"/>
                <w:b/>
                <w:bCs/>
              </w:rPr>
            </w:pPr>
          </w:p>
        </w:tc>
        <w:tc>
          <w:tcPr>
            <w:tcW w:w="1140" w:type="dxa"/>
            <w:tcBorders>
              <w:bottom w:val="single" w:sz="12" w:space="0" w:color="auto"/>
            </w:tcBorders>
            <w:vAlign w:val="center"/>
          </w:tcPr>
          <w:p w:rsidR="008404DC" w:rsidRPr="001F1798" w:rsidRDefault="008404DC" w:rsidP="00CD560B">
            <w:pPr>
              <w:jc w:val="center"/>
              <w:rPr>
                <w:rFonts w:ascii="Arial" w:hAnsi="Arial" w:cs="Arial"/>
                <w:b/>
                <w:bCs/>
              </w:rPr>
            </w:pPr>
          </w:p>
        </w:tc>
        <w:tc>
          <w:tcPr>
            <w:tcW w:w="1110" w:type="dxa"/>
            <w:tcBorders>
              <w:bottom w:val="single" w:sz="12" w:space="0" w:color="auto"/>
            </w:tcBorders>
            <w:vAlign w:val="center"/>
          </w:tcPr>
          <w:p w:rsidR="008404DC" w:rsidRPr="001F1798" w:rsidRDefault="008404DC" w:rsidP="00CD560B">
            <w:pPr>
              <w:jc w:val="center"/>
              <w:rPr>
                <w:rFonts w:ascii="Arial" w:hAnsi="Arial" w:cs="Arial"/>
                <w:b/>
                <w:bCs/>
              </w:rPr>
            </w:pPr>
          </w:p>
        </w:tc>
        <w:tc>
          <w:tcPr>
            <w:tcW w:w="1523" w:type="dxa"/>
            <w:tcBorders>
              <w:bottom w:val="single" w:sz="12" w:space="0" w:color="auto"/>
            </w:tcBorders>
            <w:vAlign w:val="center"/>
          </w:tcPr>
          <w:p w:rsidR="008404DC" w:rsidRPr="001F1798" w:rsidRDefault="008404DC" w:rsidP="00CD560B">
            <w:pPr>
              <w:jc w:val="center"/>
              <w:rPr>
                <w:rFonts w:ascii="Arial" w:hAnsi="Arial" w:cs="Arial"/>
                <w:b/>
                <w:bCs/>
              </w:rPr>
            </w:pPr>
          </w:p>
        </w:tc>
        <w:tc>
          <w:tcPr>
            <w:tcW w:w="1204" w:type="dxa"/>
            <w:tcBorders>
              <w:bottom w:val="single" w:sz="12" w:space="0" w:color="auto"/>
            </w:tcBorders>
            <w:vAlign w:val="center"/>
          </w:tcPr>
          <w:p w:rsidR="008404DC" w:rsidRPr="001F1798" w:rsidRDefault="008404DC" w:rsidP="00CD560B">
            <w:pPr>
              <w:jc w:val="center"/>
              <w:rPr>
                <w:rFonts w:ascii="Arial" w:hAnsi="Arial" w:cs="Arial"/>
                <w:b/>
                <w:bCs/>
              </w:rPr>
            </w:pPr>
          </w:p>
        </w:tc>
      </w:tr>
    </w:tbl>
    <w:p w:rsidR="008404DC" w:rsidRPr="001F1798" w:rsidRDefault="008404DC" w:rsidP="007F26F7">
      <w:pPr>
        <w:pStyle w:val="Title"/>
        <w:keepNext w:val="0"/>
        <w:spacing w:before="0" w:beforeAutospacing="0" w:after="0"/>
        <w:ind w:left="360"/>
        <w:jc w:val="left"/>
        <w:rPr>
          <w:rFonts w:ascii="Arial" w:hAnsi="Arial" w:cs="Arial"/>
        </w:rPr>
      </w:pPr>
    </w:p>
    <w:p w:rsidR="008404DC" w:rsidRPr="001F1798" w:rsidRDefault="008404DC" w:rsidP="00F920DE">
      <w:pPr>
        <w:ind w:right="-468"/>
        <w:jc w:val="both"/>
        <w:rPr>
          <w:rFonts w:ascii="Arial" w:hAnsi="Arial" w:cs="Arial"/>
          <w:sz w:val="22"/>
          <w:szCs w:val="22"/>
        </w:rPr>
      </w:pPr>
      <w:r w:rsidRPr="001F1798">
        <w:rPr>
          <w:rFonts w:ascii="Arial" w:hAnsi="Arial" w:cs="Arial"/>
          <w:sz w:val="22"/>
          <w:szCs w:val="22"/>
        </w:rPr>
        <w:t xml:space="preserve">k) </w:t>
      </w:r>
      <w:r w:rsidRPr="001F1798">
        <w:rPr>
          <w:rFonts w:ascii="Arial" w:hAnsi="Arial" w:cs="Arial"/>
          <w:sz w:val="22"/>
          <w:szCs w:val="22"/>
          <w:u w:val="single"/>
        </w:rPr>
        <w:t>Opravné položky podľa zložiek</w:t>
      </w:r>
      <w:r>
        <w:rPr>
          <w:rFonts w:ascii="Arial" w:hAnsi="Arial" w:cs="Arial"/>
          <w:sz w:val="22"/>
          <w:szCs w:val="22"/>
          <w:u w:val="single"/>
        </w:rPr>
        <w:t xml:space="preserve"> </w:t>
      </w:r>
      <w:r w:rsidRPr="001F1798">
        <w:rPr>
          <w:rFonts w:ascii="Arial" w:hAnsi="Arial" w:cs="Arial"/>
          <w:sz w:val="22"/>
          <w:szCs w:val="22"/>
          <w:u w:val="single"/>
        </w:rPr>
        <w:t>dlhodobého finančného majetku</w:t>
      </w:r>
      <w:r w:rsidRPr="001F1798">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w:t>
      </w:r>
    </w:p>
    <w:p w:rsidR="008404DC" w:rsidRPr="001F1798" w:rsidRDefault="008404DC" w:rsidP="00F920DE">
      <w:pPr>
        <w:ind w:right="-468"/>
        <w:jc w:val="both"/>
        <w:rPr>
          <w:rFonts w:ascii="Arial" w:hAnsi="Arial" w:cs="Arial"/>
          <w:sz w:val="22"/>
          <w:szCs w:val="22"/>
        </w:rPr>
      </w:pPr>
    </w:p>
    <w:p w:rsidR="008404DC" w:rsidRPr="001F1798" w:rsidRDefault="008404DC" w:rsidP="00F920DE">
      <w:pPr>
        <w:ind w:right="-468"/>
        <w:jc w:val="both"/>
        <w:rPr>
          <w:rFonts w:ascii="Arial" w:hAnsi="Arial" w:cs="Arial"/>
          <w:sz w:val="22"/>
          <w:szCs w:val="22"/>
        </w:rPr>
      </w:pPr>
    </w:p>
    <w:p w:rsidR="008404DC" w:rsidRPr="001F1798" w:rsidRDefault="008404DC" w:rsidP="00F920DE">
      <w:pPr>
        <w:ind w:right="-468"/>
        <w:jc w:val="both"/>
        <w:rPr>
          <w:rFonts w:ascii="Arial" w:hAnsi="Arial" w:cs="Arial"/>
          <w:sz w:val="22"/>
          <w:szCs w:val="22"/>
        </w:rPr>
      </w:pPr>
      <w:r w:rsidRPr="001F1798">
        <w:rPr>
          <w:rFonts w:ascii="Arial" w:hAnsi="Arial" w:cs="Arial"/>
          <w:sz w:val="22"/>
          <w:szCs w:val="22"/>
        </w:rPr>
        <w:t xml:space="preserve">m) </w:t>
      </w:r>
      <w:r w:rsidRPr="001F1798">
        <w:rPr>
          <w:rFonts w:ascii="Arial" w:hAnsi="Arial" w:cs="Arial"/>
          <w:sz w:val="22"/>
          <w:szCs w:val="22"/>
          <w:u w:val="single"/>
        </w:rPr>
        <w:t>Dlhodobý finančný majetok</w:t>
      </w:r>
      <w:r w:rsidRPr="001F1798">
        <w:rPr>
          <w:rFonts w:ascii="Arial" w:hAnsi="Arial" w:cs="Arial"/>
          <w:sz w:val="22"/>
          <w:szCs w:val="22"/>
        </w:rPr>
        <w:t xml:space="preserve">, na ktorý je </w:t>
      </w:r>
      <w:r w:rsidRPr="001F1798">
        <w:rPr>
          <w:rFonts w:ascii="Arial" w:hAnsi="Arial" w:cs="Arial"/>
          <w:sz w:val="22"/>
          <w:szCs w:val="22"/>
          <w:u w:val="single"/>
        </w:rPr>
        <w:t>zriadené záložné právo</w:t>
      </w:r>
      <w:r w:rsidRPr="001F1798">
        <w:rPr>
          <w:rFonts w:ascii="Arial" w:hAnsi="Arial" w:cs="Arial"/>
          <w:sz w:val="22"/>
          <w:szCs w:val="22"/>
        </w:rPr>
        <w:t xml:space="preserve"> a o dlhodobom majetku, pri ktorom má účtovná jednotka obmedzené právo s ním nakladať:</w:t>
      </w:r>
    </w:p>
    <w:p w:rsidR="008404DC" w:rsidRPr="001F1798" w:rsidRDefault="008404DC" w:rsidP="00F920DE">
      <w:pPr>
        <w:ind w:right="-468"/>
        <w:jc w:val="both"/>
        <w:rPr>
          <w:rFonts w:ascii="Arial" w:hAnsi="Arial" w:cs="Arial"/>
          <w:sz w:val="22"/>
          <w:szCs w:val="22"/>
        </w:rPr>
      </w:pPr>
    </w:p>
    <w:p w:rsidR="008404DC" w:rsidRPr="001F1798" w:rsidRDefault="008404DC" w:rsidP="00246C6C">
      <w:pPr>
        <w:spacing w:after="120"/>
        <w:ind w:right="-471"/>
        <w:jc w:val="both"/>
        <w:rPr>
          <w:rFonts w:ascii="Arial" w:hAnsi="Arial" w:cs="Arial"/>
          <w:sz w:val="22"/>
          <w:szCs w:val="22"/>
        </w:rPr>
      </w:pPr>
      <w:r w:rsidRPr="001F1798">
        <w:rPr>
          <w:rFonts w:ascii="Arial" w:hAnsi="Arial" w:cs="Arial"/>
          <w:sz w:val="22"/>
          <w:szCs w:val="22"/>
        </w:rPr>
        <w:t>Informácie k prílohe č.3 časti F. písm. m) o </w:t>
      </w:r>
      <w:r w:rsidRPr="001F1798">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8404DC" w:rsidRPr="001F1798">
        <w:trPr>
          <w:jc w:val="center"/>
        </w:trPr>
        <w:tc>
          <w:tcPr>
            <w:tcW w:w="5508" w:type="dxa"/>
            <w:tcBorders>
              <w:top w:val="single" w:sz="12" w:space="0" w:color="auto"/>
              <w:bottom w:val="nil"/>
              <w:right w:val="single" w:sz="12" w:space="0" w:color="auto"/>
            </w:tcBorders>
            <w:vAlign w:val="center"/>
          </w:tcPr>
          <w:p w:rsidR="008404DC" w:rsidRPr="001F1798" w:rsidRDefault="008404DC" w:rsidP="00573E9F">
            <w:pPr>
              <w:pStyle w:val="TopHeader"/>
              <w:rPr>
                <w:rFonts w:ascii="Arial" w:hAnsi="Arial" w:cs="Arial"/>
              </w:rPr>
            </w:pPr>
            <w:r w:rsidRPr="001F1798">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8404DC" w:rsidRPr="001F1798" w:rsidRDefault="008404DC" w:rsidP="00573E9F">
            <w:pPr>
              <w:pStyle w:val="TopHeader"/>
              <w:rPr>
                <w:rFonts w:ascii="Arial" w:hAnsi="Arial" w:cs="Arial"/>
              </w:rPr>
            </w:pPr>
            <w:r w:rsidRPr="001F1798">
              <w:rPr>
                <w:rFonts w:ascii="Arial" w:hAnsi="Arial" w:cs="Arial"/>
              </w:rPr>
              <w:t>Hodnota za bežné účtovné obdobie</w:t>
            </w:r>
          </w:p>
        </w:tc>
      </w:tr>
      <w:tr w:rsidR="008404DC" w:rsidRPr="001F1798">
        <w:trPr>
          <w:jc w:val="center"/>
        </w:trPr>
        <w:tc>
          <w:tcPr>
            <w:tcW w:w="5508" w:type="dxa"/>
            <w:tcBorders>
              <w:top w:val="single" w:sz="12" w:space="0" w:color="auto"/>
              <w:bottom w:val="single" w:sz="12" w:space="0" w:color="auto"/>
              <w:right w:val="single" w:sz="12" w:space="0" w:color="auto"/>
            </w:tcBorders>
            <w:vAlign w:val="center"/>
          </w:tcPr>
          <w:p w:rsidR="008404DC" w:rsidRPr="001F1798" w:rsidRDefault="008404DC" w:rsidP="0075484E">
            <w:pPr>
              <w:jc w:val="both"/>
              <w:rPr>
                <w:rFonts w:ascii="Arial" w:hAnsi="Arial" w:cs="Arial"/>
              </w:rPr>
            </w:pPr>
            <w:r w:rsidRPr="001F1798">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8404DC" w:rsidRPr="001F1798" w:rsidRDefault="008404DC" w:rsidP="0075484E">
            <w:pPr>
              <w:spacing w:line="360" w:lineRule="auto"/>
              <w:jc w:val="both"/>
              <w:rPr>
                <w:rFonts w:ascii="Arial" w:hAnsi="Arial" w:cs="Arial"/>
              </w:rPr>
            </w:pPr>
          </w:p>
        </w:tc>
      </w:tr>
    </w:tbl>
    <w:p w:rsidR="008404DC" w:rsidRPr="001F1798" w:rsidRDefault="008404DC" w:rsidP="0075484E">
      <w:pPr>
        <w:ind w:right="-468"/>
        <w:jc w:val="both"/>
        <w:rPr>
          <w:rFonts w:ascii="Arial" w:hAnsi="Arial" w:cs="Arial"/>
          <w:sz w:val="22"/>
          <w:szCs w:val="22"/>
        </w:rPr>
      </w:pPr>
    </w:p>
    <w:p w:rsidR="008404DC" w:rsidRPr="001F1798" w:rsidRDefault="008404DC" w:rsidP="001148AB">
      <w:pPr>
        <w:ind w:right="-468"/>
        <w:jc w:val="both"/>
        <w:rPr>
          <w:rFonts w:ascii="Arial" w:hAnsi="Arial" w:cs="Arial"/>
          <w:sz w:val="22"/>
          <w:szCs w:val="22"/>
        </w:rPr>
      </w:pPr>
      <w:r w:rsidRPr="001F1798">
        <w:rPr>
          <w:rFonts w:ascii="Arial" w:hAnsi="Arial" w:cs="Arial"/>
          <w:sz w:val="22"/>
          <w:szCs w:val="22"/>
        </w:rPr>
        <w:t xml:space="preserve">n) </w:t>
      </w:r>
      <w:r w:rsidRPr="001F1798">
        <w:rPr>
          <w:rFonts w:ascii="Arial" w:hAnsi="Arial" w:cs="Arial"/>
          <w:sz w:val="22"/>
          <w:szCs w:val="22"/>
          <w:u w:val="single"/>
        </w:rPr>
        <w:t xml:space="preserve">Ocenenie dlhodobého finančného majetku </w:t>
      </w:r>
      <w:r w:rsidRPr="001F1798">
        <w:rPr>
          <w:rFonts w:ascii="Arial" w:hAnsi="Arial" w:cs="Arial"/>
          <w:sz w:val="22"/>
          <w:szCs w:val="22"/>
        </w:rPr>
        <w:t xml:space="preserve">ku dňu, ku ktorému sa zostavuje účtovná závierka </w:t>
      </w:r>
      <w:r w:rsidRPr="001F1798">
        <w:rPr>
          <w:rFonts w:ascii="Arial" w:hAnsi="Arial" w:cs="Arial"/>
          <w:sz w:val="22"/>
          <w:szCs w:val="22"/>
          <w:u w:val="single"/>
        </w:rPr>
        <w:t>reálnou hodnotou</w:t>
      </w:r>
      <w:r w:rsidRPr="001F1798">
        <w:rPr>
          <w:rFonts w:ascii="Arial" w:hAnsi="Arial" w:cs="Arial"/>
          <w:sz w:val="22"/>
          <w:szCs w:val="22"/>
        </w:rPr>
        <w:t xml:space="preserve"> alebo metódou vlastného imania, pričom sa uvádza vplyv takéhoto ocenenia na výsledok hospodárenia a na výšku vlastného imania:</w:t>
      </w:r>
    </w:p>
    <w:p w:rsidR="008404DC" w:rsidRPr="001F1798" w:rsidRDefault="008404DC" w:rsidP="001148AB">
      <w:pPr>
        <w:ind w:right="-468"/>
        <w:jc w:val="both"/>
        <w:rPr>
          <w:rFonts w:ascii="Arial" w:hAnsi="Arial" w:cs="Arial"/>
          <w:sz w:val="22"/>
          <w:szCs w:val="22"/>
        </w:rPr>
      </w:pPr>
    </w:p>
    <w:p w:rsidR="008404DC" w:rsidRPr="001F1798" w:rsidRDefault="008404DC" w:rsidP="001148AB">
      <w:pPr>
        <w:ind w:right="-468"/>
        <w:jc w:val="both"/>
        <w:rPr>
          <w:rFonts w:ascii="Arial" w:hAnsi="Arial" w:cs="Arial"/>
          <w:sz w:val="22"/>
          <w:szCs w:val="22"/>
        </w:rPr>
      </w:pPr>
    </w:p>
    <w:p w:rsidR="008404DC" w:rsidRPr="001F1798" w:rsidRDefault="008404DC" w:rsidP="001148AB">
      <w:pPr>
        <w:ind w:right="-468"/>
        <w:jc w:val="both"/>
        <w:rPr>
          <w:rFonts w:ascii="Arial" w:hAnsi="Arial" w:cs="Arial"/>
          <w:sz w:val="22"/>
          <w:szCs w:val="22"/>
        </w:rPr>
      </w:pPr>
      <w:r w:rsidRPr="001F1798">
        <w:rPr>
          <w:rFonts w:ascii="Arial" w:hAnsi="Arial" w:cs="Arial"/>
          <w:sz w:val="22"/>
          <w:szCs w:val="22"/>
        </w:rPr>
        <w:t xml:space="preserve">o) </w:t>
      </w:r>
      <w:r w:rsidRPr="001F1798">
        <w:rPr>
          <w:rFonts w:ascii="Arial" w:hAnsi="Arial" w:cs="Arial"/>
          <w:sz w:val="22"/>
          <w:szCs w:val="22"/>
          <w:u w:val="single"/>
        </w:rPr>
        <w:t>Opravné položky k zásobám</w:t>
      </w:r>
      <w:r w:rsidRPr="001F1798">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1F1798">
        <w:rPr>
          <w:rFonts w:ascii="Arial" w:hAnsi="Arial" w:cs="Arial"/>
          <w:sz w:val="22"/>
          <w:szCs w:val="22"/>
          <w:u w:val="single"/>
        </w:rPr>
        <w:t>dôvod ich tvorby, zúčtovania</w:t>
      </w:r>
      <w:r w:rsidRPr="001F1798">
        <w:rPr>
          <w:rFonts w:ascii="Arial" w:hAnsi="Arial" w:cs="Arial"/>
          <w:sz w:val="22"/>
          <w:szCs w:val="22"/>
        </w:rPr>
        <w:t xml:space="preserve">: </w:t>
      </w:r>
    </w:p>
    <w:p w:rsidR="008404DC" w:rsidRPr="001F1798" w:rsidRDefault="008404DC" w:rsidP="0075484E">
      <w:pPr>
        <w:ind w:right="-468"/>
        <w:jc w:val="both"/>
        <w:rPr>
          <w:rFonts w:ascii="Arial" w:hAnsi="Arial" w:cs="Arial"/>
          <w:sz w:val="22"/>
          <w:szCs w:val="22"/>
        </w:rPr>
      </w:pPr>
    </w:p>
    <w:p w:rsidR="008404DC" w:rsidRPr="001F1798" w:rsidRDefault="008404DC" w:rsidP="00A76945">
      <w:pPr>
        <w:ind w:right="-468"/>
        <w:jc w:val="both"/>
        <w:rPr>
          <w:rFonts w:ascii="Arial" w:hAnsi="Arial" w:cs="Arial"/>
          <w:sz w:val="22"/>
          <w:szCs w:val="22"/>
        </w:rPr>
      </w:pPr>
      <w:r w:rsidRPr="001F1798">
        <w:rPr>
          <w:rFonts w:ascii="Arial" w:hAnsi="Arial" w:cs="Arial"/>
          <w:sz w:val="22"/>
          <w:szCs w:val="22"/>
        </w:rPr>
        <w:t>Informácie k prílohe č.3 časti F. písm. o) o </w:t>
      </w:r>
      <w:r w:rsidRPr="001F1798">
        <w:rPr>
          <w:rFonts w:ascii="Arial" w:hAnsi="Arial" w:cs="Arial"/>
          <w:sz w:val="22"/>
          <w:szCs w:val="22"/>
          <w:u w:val="single"/>
        </w:rPr>
        <w:t>opravných položkách k zásobám</w:t>
      </w:r>
    </w:p>
    <w:p w:rsidR="008404DC" w:rsidRPr="001F1798" w:rsidRDefault="008404DC" w:rsidP="00A76945">
      <w:pPr>
        <w:rPr>
          <w:rFonts w:ascii="Arial" w:hAnsi="Arial" w:cs="Arial"/>
          <w:sz w:val="22"/>
          <w:szCs w:val="22"/>
        </w:rPr>
      </w:pPr>
      <w:r w:rsidRPr="001F1798">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8404DC" w:rsidRPr="001F1798">
        <w:trPr>
          <w:jc w:val="center"/>
        </w:trPr>
        <w:tc>
          <w:tcPr>
            <w:tcW w:w="2349" w:type="dxa"/>
            <w:vMerge w:val="restart"/>
            <w:tcBorders>
              <w:top w:val="single" w:sz="12" w:space="0" w:color="auto"/>
              <w:bottom w:val="nil"/>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Zásoby</w:t>
            </w:r>
          </w:p>
        </w:tc>
        <w:tc>
          <w:tcPr>
            <w:tcW w:w="6863" w:type="dxa"/>
            <w:gridSpan w:val="5"/>
            <w:tcBorders>
              <w:top w:val="single" w:sz="12" w:space="0" w:color="auto"/>
              <w:left w:val="single" w:sz="12" w:space="0" w:color="auto"/>
              <w:bottom w:val="nil"/>
            </w:tcBorders>
            <w:vAlign w:val="center"/>
          </w:tcPr>
          <w:p w:rsidR="008404DC" w:rsidRPr="001F1798" w:rsidRDefault="008404DC" w:rsidP="004C5915">
            <w:pPr>
              <w:pStyle w:val="TopHeader"/>
              <w:rPr>
                <w:rFonts w:ascii="Arial" w:hAnsi="Arial" w:cs="Arial"/>
              </w:rPr>
            </w:pPr>
            <w:r w:rsidRPr="001F1798">
              <w:rPr>
                <w:rFonts w:ascii="Arial" w:hAnsi="Arial" w:cs="Arial"/>
              </w:rPr>
              <w:t>Bežné účtovné obdobie</w:t>
            </w:r>
          </w:p>
        </w:tc>
      </w:tr>
      <w:tr w:rsidR="008404DC" w:rsidRPr="001F1798">
        <w:trPr>
          <w:jc w:val="center"/>
        </w:trPr>
        <w:tc>
          <w:tcPr>
            <w:tcW w:w="2349" w:type="dxa"/>
            <w:vMerge/>
            <w:tcBorders>
              <w:top w:val="single" w:sz="12" w:space="0" w:color="auto"/>
              <w:right w:val="single" w:sz="12" w:space="0" w:color="auto"/>
            </w:tcBorders>
            <w:vAlign w:val="center"/>
          </w:tcPr>
          <w:p w:rsidR="008404DC" w:rsidRPr="001F1798" w:rsidRDefault="008404DC"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Tvorba </w:t>
            </w:r>
          </w:p>
          <w:p w:rsidR="008404DC" w:rsidRPr="001F1798" w:rsidRDefault="008404DC" w:rsidP="004C5915">
            <w:pPr>
              <w:pStyle w:val="TopHeader"/>
              <w:rPr>
                <w:rFonts w:ascii="Arial" w:hAnsi="Arial" w:cs="Arial"/>
                <w:b w:val="0"/>
                <w:bCs w:val="0"/>
              </w:rPr>
            </w:pPr>
            <w:r w:rsidRPr="001F1798">
              <w:rPr>
                <w:rFonts w:ascii="Arial" w:hAnsi="Arial" w:cs="Arial"/>
                <w:b w:val="0"/>
                <w:bCs w:val="0"/>
              </w:rPr>
              <w:t>OP</w:t>
            </w:r>
          </w:p>
          <w:p w:rsidR="008404DC" w:rsidRPr="001F1798" w:rsidRDefault="008404DC"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rsidR="008404DC" w:rsidRPr="001F1798" w:rsidRDefault="008404DC" w:rsidP="00B50B0E">
            <w:pPr>
              <w:pStyle w:val="TopHeader"/>
              <w:rPr>
                <w:rFonts w:ascii="Arial" w:hAnsi="Arial" w:cs="Arial"/>
                <w:b w:val="0"/>
                <w:bCs w:val="0"/>
              </w:rPr>
            </w:pPr>
            <w:r w:rsidRPr="001F1798">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 xml:space="preserve">Zúčtovanie OP z dôvodu vyradenia majetku </w:t>
            </w:r>
            <w:r w:rsidRPr="001F1798">
              <w:rPr>
                <w:rFonts w:ascii="Arial" w:hAnsi="Arial" w:cs="Arial"/>
                <w:b w:val="0"/>
                <w:bCs w:val="0"/>
              </w:rPr>
              <w:br/>
              <w:t>z účtovníctva</w:t>
            </w:r>
          </w:p>
        </w:tc>
        <w:tc>
          <w:tcPr>
            <w:tcW w:w="1194" w:type="dxa"/>
            <w:tcBorders>
              <w:top w:val="single" w:sz="12" w:space="0" w:color="auto"/>
              <w:lef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 OP na konci účtovného obdobia</w:t>
            </w:r>
          </w:p>
        </w:tc>
      </w:tr>
      <w:tr w:rsidR="008404DC" w:rsidRPr="001F1798">
        <w:trPr>
          <w:trHeight w:hRule="exact" w:val="277"/>
          <w:jc w:val="center"/>
        </w:trPr>
        <w:tc>
          <w:tcPr>
            <w:tcW w:w="2349" w:type="dxa"/>
            <w:tcBorders>
              <w:left w:val="single" w:sz="4" w:space="0" w:color="auto"/>
              <w:right w:val="single" w:sz="12" w:space="0" w:color="auto"/>
            </w:tcBorders>
            <w:vAlign w:val="center"/>
          </w:tcPr>
          <w:p w:rsidR="008404DC" w:rsidRPr="001F1798" w:rsidRDefault="008404DC" w:rsidP="00246C6C">
            <w:pPr>
              <w:pStyle w:val="TopHeader"/>
              <w:rPr>
                <w:rFonts w:ascii="Arial" w:hAnsi="Arial" w:cs="Arial"/>
                <w:b w:val="0"/>
                <w:bCs w:val="0"/>
              </w:rPr>
            </w:pPr>
            <w:r w:rsidRPr="001F1798">
              <w:rPr>
                <w:rFonts w:ascii="Arial" w:hAnsi="Arial" w:cs="Arial"/>
                <w:b w:val="0"/>
                <w:bCs w:val="0"/>
              </w:rPr>
              <w:t>a</w:t>
            </w:r>
          </w:p>
        </w:tc>
        <w:tc>
          <w:tcPr>
            <w:tcW w:w="1407"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b</w:t>
            </w:r>
          </w:p>
        </w:tc>
        <w:tc>
          <w:tcPr>
            <w:tcW w:w="992"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c</w:t>
            </w:r>
          </w:p>
        </w:tc>
        <w:tc>
          <w:tcPr>
            <w:tcW w:w="1701" w:type="dxa"/>
            <w:tcBorders>
              <w:left w:val="single" w:sz="12" w:space="0" w:color="auto"/>
              <w:right w:val="single" w:sz="12" w:space="0" w:color="auto"/>
            </w:tcBorders>
            <w:vAlign w:val="center"/>
          </w:tcPr>
          <w:p w:rsidR="008404DC" w:rsidRPr="001F1798" w:rsidRDefault="008404DC" w:rsidP="00B50B0E">
            <w:pPr>
              <w:pStyle w:val="TopHeader"/>
              <w:rPr>
                <w:rFonts w:ascii="Arial" w:hAnsi="Arial" w:cs="Arial"/>
                <w:b w:val="0"/>
                <w:bCs w:val="0"/>
              </w:rPr>
            </w:pPr>
            <w:r w:rsidRPr="001F1798">
              <w:rPr>
                <w:rFonts w:ascii="Arial" w:hAnsi="Arial" w:cs="Arial"/>
                <w:b w:val="0"/>
                <w:bCs w:val="0"/>
              </w:rPr>
              <w:t>d</w:t>
            </w:r>
          </w:p>
        </w:tc>
        <w:tc>
          <w:tcPr>
            <w:tcW w:w="1569"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e</w:t>
            </w:r>
          </w:p>
        </w:tc>
        <w:tc>
          <w:tcPr>
            <w:tcW w:w="1194" w:type="dxa"/>
            <w:tcBorders>
              <w:left w:val="single" w:sz="12" w:space="0" w:color="auto"/>
              <w:right w:val="single" w:sz="4"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f</w:t>
            </w:r>
          </w:p>
        </w:tc>
      </w:tr>
      <w:tr w:rsidR="008404DC" w:rsidRPr="001F1798">
        <w:trPr>
          <w:trHeight w:val="369"/>
          <w:jc w:val="center"/>
        </w:trPr>
        <w:tc>
          <w:tcPr>
            <w:tcW w:w="2349"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Materiál</w:t>
            </w:r>
          </w:p>
        </w:tc>
        <w:tc>
          <w:tcPr>
            <w:tcW w:w="1407" w:type="dxa"/>
            <w:tcBorders>
              <w:left w:val="single" w:sz="12" w:space="0" w:color="auto"/>
            </w:tcBorders>
            <w:vAlign w:val="center"/>
          </w:tcPr>
          <w:p w:rsidR="008404DC" w:rsidRPr="001F1798" w:rsidRDefault="008404DC" w:rsidP="004C5915">
            <w:pPr>
              <w:rPr>
                <w:rFonts w:ascii="Arial" w:hAnsi="Arial" w:cs="Arial"/>
              </w:rPr>
            </w:pPr>
          </w:p>
        </w:tc>
        <w:tc>
          <w:tcPr>
            <w:tcW w:w="992" w:type="dxa"/>
            <w:vAlign w:val="center"/>
          </w:tcPr>
          <w:p w:rsidR="008404DC" w:rsidRPr="001F1798" w:rsidRDefault="008404DC" w:rsidP="004C5915">
            <w:pPr>
              <w:rPr>
                <w:rFonts w:ascii="Arial" w:hAnsi="Arial" w:cs="Arial"/>
              </w:rPr>
            </w:pPr>
          </w:p>
        </w:tc>
        <w:tc>
          <w:tcPr>
            <w:tcW w:w="1701" w:type="dxa"/>
            <w:vAlign w:val="center"/>
          </w:tcPr>
          <w:p w:rsidR="008404DC" w:rsidRPr="001F1798" w:rsidRDefault="008404DC" w:rsidP="004C5915">
            <w:pPr>
              <w:rPr>
                <w:rFonts w:ascii="Arial" w:hAnsi="Arial" w:cs="Arial"/>
              </w:rPr>
            </w:pPr>
          </w:p>
        </w:tc>
        <w:tc>
          <w:tcPr>
            <w:tcW w:w="1569" w:type="dxa"/>
            <w:vAlign w:val="center"/>
          </w:tcPr>
          <w:p w:rsidR="008404DC" w:rsidRPr="001F1798" w:rsidRDefault="008404DC" w:rsidP="004C5915">
            <w:pPr>
              <w:rPr>
                <w:rFonts w:ascii="Arial" w:hAnsi="Arial" w:cs="Arial"/>
              </w:rPr>
            </w:pPr>
          </w:p>
        </w:tc>
        <w:tc>
          <w:tcPr>
            <w:tcW w:w="1194" w:type="dxa"/>
            <w:vAlign w:val="center"/>
          </w:tcPr>
          <w:p w:rsidR="008404DC" w:rsidRPr="001F1798" w:rsidRDefault="008404DC" w:rsidP="004C5915">
            <w:pPr>
              <w:rPr>
                <w:rFonts w:ascii="Arial" w:hAnsi="Arial" w:cs="Arial"/>
              </w:rPr>
            </w:pPr>
          </w:p>
        </w:tc>
      </w:tr>
      <w:tr w:rsidR="008404DC" w:rsidRPr="001F1798">
        <w:trPr>
          <w:trHeight w:val="369"/>
          <w:jc w:val="center"/>
        </w:trPr>
        <w:tc>
          <w:tcPr>
            <w:tcW w:w="2349"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Nedokončená výroba a</w:t>
            </w:r>
          </w:p>
          <w:p w:rsidR="008404DC" w:rsidRPr="001F1798" w:rsidRDefault="008404DC" w:rsidP="004C5915">
            <w:pPr>
              <w:rPr>
                <w:rFonts w:ascii="Arial" w:hAnsi="Arial" w:cs="Arial"/>
              </w:rPr>
            </w:pPr>
            <w:r w:rsidRPr="001F1798">
              <w:rPr>
                <w:rFonts w:ascii="Arial" w:hAnsi="Arial" w:cs="Arial"/>
                <w:sz w:val="22"/>
                <w:szCs w:val="22"/>
              </w:rPr>
              <w:t>polotovary vlastnej výroby</w:t>
            </w:r>
          </w:p>
        </w:tc>
        <w:tc>
          <w:tcPr>
            <w:tcW w:w="1407" w:type="dxa"/>
            <w:tcBorders>
              <w:left w:val="single" w:sz="12" w:space="0" w:color="auto"/>
            </w:tcBorders>
            <w:vAlign w:val="center"/>
          </w:tcPr>
          <w:p w:rsidR="008404DC" w:rsidRPr="001F1798" w:rsidRDefault="008404DC" w:rsidP="004C5915">
            <w:pPr>
              <w:rPr>
                <w:rFonts w:ascii="Arial" w:hAnsi="Arial" w:cs="Arial"/>
              </w:rPr>
            </w:pPr>
          </w:p>
        </w:tc>
        <w:tc>
          <w:tcPr>
            <w:tcW w:w="992" w:type="dxa"/>
            <w:vAlign w:val="center"/>
          </w:tcPr>
          <w:p w:rsidR="008404DC" w:rsidRPr="001F1798" w:rsidRDefault="008404DC" w:rsidP="004C5915">
            <w:pPr>
              <w:rPr>
                <w:rFonts w:ascii="Arial" w:hAnsi="Arial" w:cs="Arial"/>
              </w:rPr>
            </w:pPr>
          </w:p>
        </w:tc>
        <w:tc>
          <w:tcPr>
            <w:tcW w:w="1701" w:type="dxa"/>
            <w:vAlign w:val="center"/>
          </w:tcPr>
          <w:p w:rsidR="008404DC" w:rsidRPr="001F1798" w:rsidRDefault="008404DC" w:rsidP="004C5915">
            <w:pPr>
              <w:rPr>
                <w:rFonts w:ascii="Arial" w:hAnsi="Arial" w:cs="Arial"/>
              </w:rPr>
            </w:pPr>
          </w:p>
        </w:tc>
        <w:tc>
          <w:tcPr>
            <w:tcW w:w="1569" w:type="dxa"/>
            <w:vAlign w:val="center"/>
          </w:tcPr>
          <w:p w:rsidR="008404DC" w:rsidRPr="001F1798" w:rsidRDefault="008404DC" w:rsidP="004C5915">
            <w:pPr>
              <w:rPr>
                <w:rFonts w:ascii="Arial" w:hAnsi="Arial" w:cs="Arial"/>
              </w:rPr>
            </w:pPr>
          </w:p>
        </w:tc>
        <w:tc>
          <w:tcPr>
            <w:tcW w:w="1194" w:type="dxa"/>
            <w:vAlign w:val="center"/>
          </w:tcPr>
          <w:p w:rsidR="008404DC" w:rsidRPr="001F1798" w:rsidRDefault="008404DC" w:rsidP="004C5915">
            <w:pPr>
              <w:rPr>
                <w:rFonts w:ascii="Arial" w:hAnsi="Arial" w:cs="Arial"/>
              </w:rPr>
            </w:pPr>
          </w:p>
        </w:tc>
      </w:tr>
      <w:tr w:rsidR="008404DC" w:rsidRPr="001F1798">
        <w:trPr>
          <w:trHeight w:val="369"/>
          <w:jc w:val="center"/>
        </w:trPr>
        <w:tc>
          <w:tcPr>
            <w:tcW w:w="2349"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Výrobky</w:t>
            </w:r>
          </w:p>
        </w:tc>
        <w:tc>
          <w:tcPr>
            <w:tcW w:w="1407" w:type="dxa"/>
            <w:tcBorders>
              <w:left w:val="single" w:sz="12" w:space="0" w:color="auto"/>
            </w:tcBorders>
            <w:vAlign w:val="center"/>
          </w:tcPr>
          <w:p w:rsidR="008404DC" w:rsidRPr="001F1798" w:rsidRDefault="008404DC" w:rsidP="004C5915">
            <w:pPr>
              <w:rPr>
                <w:rFonts w:ascii="Arial" w:hAnsi="Arial" w:cs="Arial"/>
              </w:rPr>
            </w:pPr>
          </w:p>
        </w:tc>
        <w:tc>
          <w:tcPr>
            <w:tcW w:w="992" w:type="dxa"/>
            <w:vAlign w:val="center"/>
          </w:tcPr>
          <w:p w:rsidR="008404DC" w:rsidRPr="001F1798" w:rsidRDefault="008404DC" w:rsidP="004C5915">
            <w:pPr>
              <w:rPr>
                <w:rFonts w:ascii="Arial" w:hAnsi="Arial" w:cs="Arial"/>
              </w:rPr>
            </w:pPr>
          </w:p>
        </w:tc>
        <w:tc>
          <w:tcPr>
            <w:tcW w:w="1701" w:type="dxa"/>
            <w:vAlign w:val="center"/>
          </w:tcPr>
          <w:p w:rsidR="008404DC" w:rsidRPr="001F1798" w:rsidRDefault="008404DC" w:rsidP="004C5915">
            <w:pPr>
              <w:rPr>
                <w:rFonts w:ascii="Arial" w:hAnsi="Arial" w:cs="Arial"/>
              </w:rPr>
            </w:pPr>
          </w:p>
        </w:tc>
        <w:tc>
          <w:tcPr>
            <w:tcW w:w="1569" w:type="dxa"/>
            <w:vAlign w:val="center"/>
          </w:tcPr>
          <w:p w:rsidR="008404DC" w:rsidRPr="001F1798" w:rsidRDefault="008404DC" w:rsidP="004C5915">
            <w:pPr>
              <w:rPr>
                <w:rFonts w:ascii="Arial" w:hAnsi="Arial" w:cs="Arial"/>
              </w:rPr>
            </w:pPr>
          </w:p>
        </w:tc>
        <w:tc>
          <w:tcPr>
            <w:tcW w:w="1194" w:type="dxa"/>
            <w:vAlign w:val="center"/>
          </w:tcPr>
          <w:p w:rsidR="008404DC" w:rsidRPr="001F1798" w:rsidRDefault="008404DC" w:rsidP="004C5915">
            <w:pPr>
              <w:rPr>
                <w:rFonts w:ascii="Arial" w:hAnsi="Arial" w:cs="Arial"/>
              </w:rPr>
            </w:pPr>
          </w:p>
        </w:tc>
      </w:tr>
      <w:tr w:rsidR="008404DC" w:rsidRPr="001F1798">
        <w:trPr>
          <w:trHeight w:val="369"/>
          <w:jc w:val="center"/>
        </w:trPr>
        <w:tc>
          <w:tcPr>
            <w:tcW w:w="2349" w:type="dxa"/>
            <w:tcBorders>
              <w:bottom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8404DC" w:rsidRPr="001F1798" w:rsidRDefault="008404DC" w:rsidP="004C5915">
            <w:pPr>
              <w:rPr>
                <w:rFonts w:ascii="Arial" w:hAnsi="Arial" w:cs="Arial"/>
              </w:rPr>
            </w:pPr>
          </w:p>
        </w:tc>
        <w:tc>
          <w:tcPr>
            <w:tcW w:w="992" w:type="dxa"/>
            <w:tcBorders>
              <w:bottom w:val="single" w:sz="6" w:space="0" w:color="auto"/>
            </w:tcBorders>
            <w:vAlign w:val="center"/>
          </w:tcPr>
          <w:p w:rsidR="008404DC" w:rsidRPr="001F1798" w:rsidRDefault="008404DC" w:rsidP="004C5915">
            <w:pPr>
              <w:rPr>
                <w:rFonts w:ascii="Arial" w:hAnsi="Arial" w:cs="Arial"/>
              </w:rPr>
            </w:pPr>
          </w:p>
        </w:tc>
        <w:tc>
          <w:tcPr>
            <w:tcW w:w="1701" w:type="dxa"/>
            <w:tcBorders>
              <w:bottom w:val="single" w:sz="6" w:space="0" w:color="auto"/>
            </w:tcBorders>
            <w:vAlign w:val="center"/>
          </w:tcPr>
          <w:p w:rsidR="008404DC" w:rsidRPr="001F1798" w:rsidRDefault="008404DC" w:rsidP="004C5915">
            <w:pPr>
              <w:rPr>
                <w:rFonts w:ascii="Arial" w:hAnsi="Arial" w:cs="Arial"/>
              </w:rPr>
            </w:pPr>
          </w:p>
        </w:tc>
        <w:tc>
          <w:tcPr>
            <w:tcW w:w="1569" w:type="dxa"/>
            <w:tcBorders>
              <w:bottom w:val="single" w:sz="6" w:space="0" w:color="auto"/>
            </w:tcBorders>
            <w:vAlign w:val="center"/>
          </w:tcPr>
          <w:p w:rsidR="008404DC" w:rsidRPr="001F1798" w:rsidRDefault="008404DC" w:rsidP="004C5915">
            <w:pPr>
              <w:rPr>
                <w:rFonts w:ascii="Arial" w:hAnsi="Arial" w:cs="Arial"/>
              </w:rPr>
            </w:pPr>
          </w:p>
        </w:tc>
        <w:tc>
          <w:tcPr>
            <w:tcW w:w="1194" w:type="dxa"/>
            <w:tcBorders>
              <w:bottom w:val="single" w:sz="6" w:space="0" w:color="auto"/>
            </w:tcBorders>
            <w:vAlign w:val="center"/>
          </w:tcPr>
          <w:p w:rsidR="008404DC" w:rsidRPr="001F1798" w:rsidRDefault="008404DC" w:rsidP="004C5915">
            <w:pPr>
              <w:rPr>
                <w:rFonts w:ascii="Arial" w:hAnsi="Arial" w:cs="Arial"/>
              </w:rPr>
            </w:pPr>
          </w:p>
        </w:tc>
      </w:tr>
      <w:tr w:rsidR="008404DC" w:rsidRPr="001F1798">
        <w:trPr>
          <w:trHeight w:val="369"/>
          <w:jc w:val="center"/>
        </w:trPr>
        <w:tc>
          <w:tcPr>
            <w:tcW w:w="2349" w:type="dxa"/>
            <w:tcBorders>
              <w:top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Tovar</w:t>
            </w:r>
          </w:p>
        </w:tc>
        <w:tc>
          <w:tcPr>
            <w:tcW w:w="1407" w:type="dxa"/>
            <w:tcBorders>
              <w:top w:val="single" w:sz="6" w:space="0" w:color="auto"/>
              <w:left w:val="single" w:sz="12" w:space="0" w:color="auto"/>
            </w:tcBorders>
            <w:vAlign w:val="center"/>
          </w:tcPr>
          <w:p w:rsidR="008404DC" w:rsidRPr="001F1798" w:rsidRDefault="008404DC" w:rsidP="004C5915">
            <w:pPr>
              <w:rPr>
                <w:rFonts w:ascii="Arial" w:hAnsi="Arial" w:cs="Arial"/>
              </w:rPr>
            </w:pPr>
          </w:p>
        </w:tc>
        <w:tc>
          <w:tcPr>
            <w:tcW w:w="992" w:type="dxa"/>
            <w:tcBorders>
              <w:top w:val="single" w:sz="6" w:space="0" w:color="auto"/>
            </w:tcBorders>
            <w:vAlign w:val="center"/>
          </w:tcPr>
          <w:p w:rsidR="008404DC" w:rsidRPr="001F1798" w:rsidRDefault="008404DC" w:rsidP="004C5915">
            <w:pPr>
              <w:rPr>
                <w:rFonts w:ascii="Arial" w:hAnsi="Arial" w:cs="Arial"/>
              </w:rPr>
            </w:pPr>
          </w:p>
        </w:tc>
        <w:tc>
          <w:tcPr>
            <w:tcW w:w="1701" w:type="dxa"/>
            <w:tcBorders>
              <w:top w:val="single" w:sz="6" w:space="0" w:color="auto"/>
            </w:tcBorders>
            <w:vAlign w:val="center"/>
          </w:tcPr>
          <w:p w:rsidR="008404DC" w:rsidRPr="001F1798" w:rsidRDefault="008404DC" w:rsidP="004C5915">
            <w:pPr>
              <w:rPr>
                <w:rFonts w:ascii="Arial" w:hAnsi="Arial" w:cs="Arial"/>
              </w:rPr>
            </w:pPr>
          </w:p>
        </w:tc>
        <w:tc>
          <w:tcPr>
            <w:tcW w:w="1569" w:type="dxa"/>
            <w:tcBorders>
              <w:top w:val="single" w:sz="6" w:space="0" w:color="auto"/>
            </w:tcBorders>
            <w:vAlign w:val="center"/>
          </w:tcPr>
          <w:p w:rsidR="008404DC" w:rsidRPr="001F1798" w:rsidRDefault="008404DC" w:rsidP="004C5915">
            <w:pPr>
              <w:rPr>
                <w:rFonts w:ascii="Arial" w:hAnsi="Arial" w:cs="Arial"/>
              </w:rPr>
            </w:pPr>
          </w:p>
        </w:tc>
        <w:tc>
          <w:tcPr>
            <w:tcW w:w="1194" w:type="dxa"/>
            <w:tcBorders>
              <w:top w:val="single" w:sz="6" w:space="0" w:color="auto"/>
            </w:tcBorders>
            <w:vAlign w:val="center"/>
          </w:tcPr>
          <w:p w:rsidR="008404DC" w:rsidRPr="001F1798" w:rsidRDefault="008404DC" w:rsidP="004C5915">
            <w:pPr>
              <w:rPr>
                <w:rFonts w:ascii="Arial" w:hAnsi="Arial" w:cs="Arial"/>
              </w:rPr>
            </w:pPr>
          </w:p>
        </w:tc>
      </w:tr>
      <w:tr w:rsidR="008404DC" w:rsidRPr="001F1798">
        <w:trPr>
          <w:trHeight w:val="340"/>
          <w:jc w:val="center"/>
        </w:trPr>
        <w:tc>
          <w:tcPr>
            <w:tcW w:w="2349"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Nehnuteľnosť na predaj</w:t>
            </w:r>
          </w:p>
        </w:tc>
        <w:tc>
          <w:tcPr>
            <w:tcW w:w="1407" w:type="dxa"/>
            <w:tcBorders>
              <w:left w:val="single" w:sz="12" w:space="0" w:color="auto"/>
            </w:tcBorders>
            <w:vAlign w:val="center"/>
          </w:tcPr>
          <w:p w:rsidR="008404DC" w:rsidRPr="001F1798" w:rsidRDefault="008404DC" w:rsidP="004C5915">
            <w:pPr>
              <w:rPr>
                <w:rFonts w:ascii="Arial" w:hAnsi="Arial" w:cs="Arial"/>
              </w:rPr>
            </w:pPr>
          </w:p>
        </w:tc>
        <w:tc>
          <w:tcPr>
            <w:tcW w:w="992" w:type="dxa"/>
            <w:vAlign w:val="center"/>
          </w:tcPr>
          <w:p w:rsidR="008404DC" w:rsidRPr="001F1798" w:rsidRDefault="008404DC" w:rsidP="004C5915">
            <w:pPr>
              <w:rPr>
                <w:rFonts w:ascii="Arial" w:hAnsi="Arial" w:cs="Arial"/>
              </w:rPr>
            </w:pPr>
          </w:p>
        </w:tc>
        <w:tc>
          <w:tcPr>
            <w:tcW w:w="1701" w:type="dxa"/>
            <w:vAlign w:val="center"/>
          </w:tcPr>
          <w:p w:rsidR="008404DC" w:rsidRPr="001F1798" w:rsidRDefault="008404DC" w:rsidP="004C5915">
            <w:pPr>
              <w:rPr>
                <w:rFonts w:ascii="Arial" w:hAnsi="Arial" w:cs="Arial"/>
              </w:rPr>
            </w:pPr>
          </w:p>
        </w:tc>
        <w:tc>
          <w:tcPr>
            <w:tcW w:w="1569" w:type="dxa"/>
            <w:vAlign w:val="center"/>
          </w:tcPr>
          <w:p w:rsidR="008404DC" w:rsidRPr="001F1798" w:rsidRDefault="008404DC" w:rsidP="004C5915">
            <w:pPr>
              <w:rPr>
                <w:rFonts w:ascii="Arial" w:hAnsi="Arial" w:cs="Arial"/>
              </w:rPr>
            </w:pPr>
          </w:p>
        </w:tc>
        <w:tc>
          <w:tcPr>
            <w:tcW w:w="1194" w:type="dxa"/>
            <w:vAlign w:val="center"/>
          </w:tcPr>
          <w:p w:rsidR="008404DC" w:rsidRPr="001F1798" w:rsidRDefault="008404DC" w:rsidP="004C5915">
            <w:pPr>
              <w:rPr>
                <w:rFonts w:ascii="Arial" w:hAnsi="Arial" w:cs="Arial"/>
              </w:rPr>
            </w:pPr>
          </w:p>
        </w:tc>
      </w:tr>
      <w:tr w:rsidR="008404DC" w:rsidRPr="001F1798">
        <w:trPr>
          <w:trHeight w:val="340"/>
          <w:jc w:val="center"/>
        </w:trPr>
        <w:tc>
          <w:tcPr>
            <w:tcW w:w="2349"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Poskytnuté preddavky  na zásoby</w:t>
            </w:r>
          </w:p>
        </w:tc>
        <w:tc>
          <w:tcPr>
            <w:tcW w:w="1407" w:type="dxa"/>
            <w:tcBorders>
              <w:left w:val="single" w:sz="12" w:space="0" w:color="auto"/>
            </w:tcBorders>
            <w:vAlign w:val="center"/>
          </w:tcPr>
          <w:p w:rsidR="008404DC" w:rsidRPr="001F1798" w:rsidRDefault="008404DC" w:rsidP="004C5915">
            <w:pPr>
              <w:rPr>
                <w:rFonts w:ascii="Arial" w:hAnsi="Arial" w:cs="Arial"/>
              </w:rPr>
            </w:pPr>
          </w:p>
        </w:tc>
        <w:tc>
          <w:tcPr>
            <w:tcW w:w="992" w:type="dxa"/>
            <w:vAlign w:val="center"/>
          </w:tcPr>
          <w:p w:rsidR="008404DC" w:rsidRPr="001F1798" w:rsidRDefault="008404DC" w:rsidP="004C5915">
            <w:pPr>
              <w:rPr>
                <w:rFonts w:ascii="Arial" w:hAnsi="Arial" w:cs="Arial"/>
              </w:rPr>
            </w:pPr>
          </w:p>
        </w:tc>
        <w:tc>
          <w:tcPr>
            <w:tcW w:w="1701" w:type="dxa"/>
            <w:vAlign w:val="center"/>
          </w:tcPr>
          <w:p w:rsidR="008404DC" w:rsidRPr="001F1798" w:rsidRDefault="008404DC" w:rsidP="004C5915">
            <w:pPr>
              <w:rPr>
                <w:rFonts w:ascii="Arial" w:hAnsi="Arial" w:cs="Arial"/>
              </w:rPr>
            </w:pPr>
          </w:p>
        </w:tc>
        <w:tc>
          <w:tcPr>
            <w:tcW w:w="1569" w:type="dxa"/>
            <w:vAlign w:val="center"/>
          </w:tcPr>
          <w:p w:rsidR="008404DC" w:rsidRPr="001F1798" w:rsidRDefault="008404DC" w:rsidP="004C5915">
            <w:pPr>
              <w:rPr>
                <w:rFonts w:ascii="Arial" w:hAnsi="Arial" w:cs="Arial"/>
              </w:rPr>
            </w:pPr>
          </w:p>
        </w:tc>
        <w:tc>
          <w:tcPr>
            <w:tcW w:w="1194" w:type="dxa"/>
            <w:vAlign w:val="center"/>
          </w:tcPr>
          <w:p w:rsidR="008404DC" w:rsidRPr="001F1798" w:rsidRDefault="008404DC" w:rsidP="004C5915">
            <w:pPr>
              <w:rPr>
                <w:rFonts w:ascii="Arial" w:hAnsi="Arial" w:cs="Arial"/>
              </w:rPr>
            </w:pPr>
          </w:p>
        </w:tc>
      </w:tr>
      <w:tr w:rsidR="008404DC" w:rsidRPr="001F1798">
        <w:trPr>
          <w:trHeight w:val="369"/>
          <w:jc w:val="center"/>
        </w:trPr>
        <w:tc>
          <w:tcPr>
            <w:tcW w:w="2349" w:type="dxa"/>
            <w:tcBorders>
              <w:bottom w:val="single" w:sz="12" w:space="0" w:color="auto"/>
              <w:right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rsidR="008404DC" w:rsidRPr="001F1798" w:rsidRDefault="008404DC" w:rsidP="004C5915">
            <w:pPr>
              <w:rPr>
                <w:rFonts w:ascii="Arial" w:hAnsi="Arial" w:cs="Arial"/>
                <w:b/>
                <w:bCs/>
              </w:rPr>
            </w:pPr>
          </w:p>
        </w:tc>
        <w:tc>
          <w:tcPr>
            <w:tcW w:w="992" w:type="dxa"/>
            <w:tcBorders>
              <w:bottom w:val="single" w:sz="12" w:space="0" w:color="auto"/>
            </w:tcBorders>
            <w:vAlign w:val="center"/>
          </w:tcPr>
          <w:p w:rsidR="008404DC" w:rsidRPr="001F1798" w:rsidRDefault="008404DC" w:rsidP="004C5915">
            <w:pPr>
              <w:rPr>
                <w:rFonts w:ascii="Arial" w:hAnsi="Arial" w:cs="Arial"/>
                <w:b/>
                <w:bCs/>
              </w:rPr>
            </w:pPr>
          </w:p>
        </w:tc>
        <w:tc>
          <w:tcPr>
            <w:tcW w:w="1701" w:type="dxa"/>
            <w:tcBorders>
              <w:bottom w:val="single" w:sz="12" w:space="0" w:color="auto"/>
            </w:tcBorders>
            <w:vAlign w:val="center"/>
          </w:tcPr>
          <w:p w:rsidR="008404DC" w:rsidRPr="001F1798" w:rsidRDefault="008404DC" w:rsidP="004C5915">
            <w:pPr>
              <w:rPr>
                <w:rFonts w:ascii="Arial" w:hAnsi="Arial" w:cs="Arial"/>
                <w:b/>
                <w:bCs/>
              </w:rPr>
            </w:pPr>
          </w:p>
        </w:tc>
        <w:tc>
          <w:tcPr>
            <w:tcW w:w="1569" w:type="dxa"/>
            <w:tcBorders>
              <w:bottom w:val="single" w:sz="12" w:space="0" w:color="auto"/>
            </w:tcBorders>
            <w:vAlign w:val="center"/>
          </w:tcPr>
          <w:p w:rsidR="008404DC" w:rsidRPr="001F1798" w:rsidRDefault="008404DC" w:rsidP="004C5915">
            <w:pPr>
              <w:rPr>
                <w:rFonts w:ascii="Arial" w:hAnsi="Arial" w:cs="Arial"/>
                <w:b/>
                <w:bCs/>
              </w:rPr>
            </w:pPr>
          </w:p>
        </w:tc>
        <w:tc>
          <w:tcPr>
            <w:tcW w:w="1194" w:type="dxa"/>
            <w:tcBorders>
              <w:bottom w:val="single" w:sz="12" w:space="0" w:color="auto"/>
            </w:tcBorders>
            <w:vAlign w:val="center"/>
          </w:tcPr>
          <w:p w:rsidR="008404DC" w:rsidRPr="001F1798" w:rsidRDefault="008404DC" w:rsidP="004C5915">
            <w:pPr>
              <w:rPr>
                <w:rFonts w:ascii="Arial" w:hAnsi="Arial" w:cs="Arial"/>
                <w:b/>
                <w:bCs/>
              </w:rPr>
            </w:pPr>
          </w:p>
        </w:tc>
      </w:tr>
    </w:tbl>
    <w:p w:rsidR="008404DC" w:rsidRPr="001F1798" w:rsidRDefault="008404DC" w:rsidP="00A76945">
      <w:pPr>
        <w:rPr>
          <w:rFonts w:ascii="Arial" w:hAnsi="Arial" w:cs="Arial"/>
          <w:sz w:val="22"/>
          <w:szCs w:val="22"/>
        </w:rPr>
      </w:pPr>
    </w:p>
    <w:p w:rsidR="008404DC" w:rsidRPr="001F1798" w:rsidRDefault="008404DC" w:rsidP="00A76945">
      <w:pPr>
        <w:rPr>
          <w:rFonts w:ascii="Arial" w:hAnsi="Arial" w:cs="Arial"/>
          <w:sz w:val="22"/>
          <w:szCs w:val="22"/>
        </w:rPr>
      </w:pPr>
      <w:r w:rsidRPr="001F1798">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8404DC" w:rsidRPr="001F1798">
        <w:trPr>
          <w:jc w:val="center"/>
        </w:trPr>
        <w:tc>
          <w:tcPr>
            <w:tcW w:w="6166" w:type="dxa"/>
            <w:tcBorders>
              <w:top w:val="single" w:sz="12" w:space="0" w:color="auto"/>
              <w:bottom w:val="nil"/>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Nehnuteľnosť na predaj</w:t>
            </w:r>
          </w:p>
        </w:tc>
        <w:tc>
          <w:tcPr>
            <w:tcW w:w="3046" w:type="dxa"/>
            <w:tcBorders>
              <w:top w:val="single" w:sz="12" w:space="0" w:color="auto"/>
              <w:left w:val="single" w:sz="12" w:space="0" w:color="auto"/>
              <w:bottom w:val="nil"/>
            </w:tcBorders>
            <w:vAlign w:val="center"/>
          </w:tcPr>
          <w:p w:rsidR="008404DC" w:rsidRPr="001F1798" w:rsidRDefault="008404DC" w:rsidP="004C5915">
            <w:pPr>
              <w:pStyle w:val="TopHeader"/>
              <w:rPr>
                <w:rFonts w:ascii="Arial" w:hAnsi="Arial" w:cs="Arial"/>
              </w:rPr>
            </w:pPr>
            <w:r w:rsidRPr="001F1798">
              <w:rPr>
                <w:rFonts w:ascii="Arial" w:hAnsi="Arial" w:cs="Arial"/>
              </w:rPr>
              <w:t>Hodnota</w:t>
            </w:r>
          </w:p>
        </w:tc>
      </w:tr>
      <w:tr w:rsidR="008404DC" w:rsidRPr="001F1798">
        <w:trPr>
          <w:trHeight w:val="340"/>
          <w:jc w:val="center"/>
        </w:trPr>
        <w:tc>
          <w:tcPr>
            <w:tcW w:w="6166" w:type="dxa"/>
            <w:tcBorders>
              <w:top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8404DC" w:rsidRPr="001F1798" w:rsidRDefault="008404DC" w:rsidP="004C5915">
            <w:pPr>
              <w:rPr>
                <w:rFonts w:ascii="Arial" w:hAnsi="Arial" w:cs="Arial"/>
              </w:rPr>
            </w:pPr>
          </w:p>
        </w:tc>
      </w:tr>
      <w:tr w:rsidR="008404DC" w:rsidRPr="001F1798">
        <w:trPr>
          <w:trHeight w:val="340"/>
          <w:jc w:val="center"/>
        </w:trPr>
        <w:tc>
          <w:tcPr>
            <w:tcW w:w="6166" w:type="dxa"/>
            <w:tcBorders>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8404DC" w:rsidRPr="001F1798" w:rsidRDefault="008404DC" w:rsidP="004C5915">
            <w:pPr>
              <w:rPr>
                <w:rFonts w:ascii="Arial" w:hAnsi="Arial" w:cs="Arial"/>
              </w:rPr>
            </w:pPr>
          </w:p>
        </w:tc>
      </w:tr>
    </w:tbl>
    <w:p w:rsidR="008404DC" w:rsidRPr="001F1798" w:rsidRDefault="008404DC" w:rsidP="00A76945">
      <w:pPr>
        <w:pStyle w:val="Title"/>
        <w:spacing w:before="0" w:beforeAutospacing="0" w:after="0"/>
        <w:jc w:val="both"/>
        <w:rPr>
          <w:rFonts w:ascii="Arial" w:hAnsi="Arial" w:cs="Arial"/>
          <w:sz w:val="24"/>
          <w:szCs w:val="24"/>
        </w:rPr>
      </w:pPr>
    </w:p>
    <w:p w:rsidR="008404DC" w:rsidRPr="001F1798" w:rsidRDefault="008404DC" w:rsidP="00246C6C">
      <w:pPr>
        <w:spacing w:after="120"/>
        <w:ind w:right="-471"/>
        <w:jc w:val="both"/>
        <w:rPr>
          <w:rFonts w:ascii="Arial" w:hAnsi="Arial" w:cs="Arial"/>
          <w:sz w:val="22"/>
          <w:szCs w:val="22"/>
        </w:rPr>
      </w:pPr>
      <w:r w:rsidRPr="001F1798">
        <w:rPr>
          <w:rFonts w:ascii="Arial" w:hAnsi="Arial" w:cs="Arial"/>
          <w:sz w:val="22"/>
          <w:szCs w:val="22"/>
        </w:rPr>
        <w:t>p) Zásoby, na ktoré je zriadené záložné právo a zásoby, pri ktorých má účtovná jednotka obmedzené právo s nimi  nakladať:</w:t>
      </w:r>
    </w:p>
    <w:p w:rsidR="008404DC" w:rsidRPr="001F1798" w:rsidRDefault="008404DC" w:rsidP="00246C6C">
      <w:pPr>
        <w:spacing w:after="120"/>
        <w:ind w:right="-471"/>
        <w:jc w:val="both"/>
        <w:rPr>
          <w:rFonts w:ascii="Arial" w:hAnsi="Arial" w:cs="Arial"/>
          <w:sz w:val="22"/>
          <w:szCs w:val="22"/>
        </w:rPr>
      </w:pPr>
      <w:r w:rsidRPr="001F1798">
        <w:rPr>
          <w:rFonts w:ascii="Arial" w:hAnsi="Arial" w:cs="Arial"/>
          <w:sz w:val="22"/>
          <w:szCs w:val="22"/>
        </w:rPr>
        <w:t xml:space="preserve">Informácie k prílohe č.3 časti F. písm. p) </w:t>
      </w:r>
      <w:r w:rsidRPr="001F1798">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8404DC" w:rsidRPr="001F1798">
        <w:trPr>
          <w:jc w:val="center"/>
        </w:trPr>
        <w:tc>
          <w:tcPr>
            <w:tcW w:w="6189" w:type="dxa"/>
            <w:tcBorders>
              <w:top w:val="single" w:sz="12" w:space="0" w:color="auto"/>
              <w:bottom w:val="nil"/>
              <w:right w:val="single" w:sz="12" w:space="0" w:color="auto"/>
            </w:tcBorders>
            <w:vAlign w:val="center"/>
          </w:tcPr>
          <w:p w:rsidR="008404DC" w:rsidRPr="001F1798" w:rsidRDefault="008404DC" w:rsidP="001148AB">
            <w:pPr>
              <w:pStyle w:val="TopHeader"/>
              <w:rPr>
                <w:rFonts w:ascii="Arial" w:hAnsi="Arial" w:cs="Arial"/>
              </w:rPr>
            </w:pPr>
            <w:r w:rsidRPr="001F1798">
              <w:rPr>
                <w:rFonts w:ascii="Arial" w:hAnsi="Arial" w:cs="Arial"/>
              </w:rPr>
              <w:t>Zásoby</w:t>
            </w:r>
          </w:p>
        </w:tc>
        <w:tc>
          <w:tcPr>
            <w:tcW w:w="3022" w:type="dxa"/>
            <w:tcBorders>
              <w:top w:val="single" w:sz="12" w:space="0" w:color="auto"/>
              <w:left w:val="single" w:sz="12" w:space="0" w:color="auto"/>
              <w:bottom w:val="nil"/>
            </w:tcBorders>
            <w:vAlign w:val="center"/>
          </w:tcPr>
          <w:p w:rsidR="008404DC" w:rsidRPr="001F1798" w:rsidRDefault="008404DC" w:rsidP="001148AB">
            <w:pPr>
              <w:pStyle w:val="TopHeader"/>
              <w:rPr>
                <w:rFonts w:ascii="Arial" w:hAnsi="Arial" w:cs="Arial"/>
              </w:rPr>
            </w:pPr>
            <w:r w:rsidRPr="001F1798">
              <w:rPr>
                <w:rFonts w:ascii="Arial" w:hAnsi="Arial" w:cs="Arial"/>
              </w:rPr>
              <w:t>Hodnota za bežné účtovné obdobie</w:t>
            </w:r>
          </w:p>
        </w:tc>
      </w:tr>
      <w:tr w:rsidR="008404DC" w:rsidRPr="001F1798">
        <w:trPr>
          <w:jc w:val="center"/>
        </w:trPr>
        <w:tc>
          <w:tcPr>
            <w:tcW w:w="6189" w:type="dxa"/>
            <w:tcBorders>
              <w:top w:val="single" w:sz="12" w:space="0" w:color="auto"/>
              <w:bottom w:val="single" w:sz="12" w:space="0" w:color="auto"/>
              <w:right w:val="single" w:sz="12" w:space="0" w:color="auto"/>
            </w:tcBorders>
            <w:vAlign w:val="center"/>
          </w:tcPr>
          <w:p w:rsidR="008404DC" w:rsidRPr="001F1798" w:rsidRDefault="008404DC" w:rsidP="00A649E0">
            <w:pPr>
              <w:jc w:val="both"/>
              <w:rPr>
                <w:rFonts w:ascii="Arial" w:hAnsi="Arial" w:cs="Arial"/>
              </w:rPr>
            </w:pPr>
            <w:r w:rsidRPr="001F1798">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8404DC" w:rsidRPr="001F1798" w:rsidRDefault="008404DC" w:rsidP="00A649E0">
            <w:pPr>
              <w:spacing w:line="360" w:lineRule="auto"/>
              <w:jc w:val="both"/>
              <w:rPr>
                <w:rFonts w:ascii="Arial" w:hAnsi="Arial" w:cs="Arial"/>
              </w:rPr>
            </w:pPr>
          </w:p>
        </w:tc>
      </w:tr>
    </w:tbl>
    <w:p w:rsidR="008404DC" w:rsidRPr="001F1798" w:rsidRDefault="008404DC" w:rsidP="00A649E0">
      <w:pPr>
        <w:ind w:right="-468"/>
        <w:jc w:val="both"/>
        <w:rPr>
          <w:rFonts w:ascii="Arial" w:hAnsi="Arial" w:cs="Arial"/>
          <w:sz w:val="22"/>
          <w:szCs w:val="22"/>
        </w:rPr>
      </w:pPr>
    </w:p>
    <w:p w:rsidR="008404DC" w:rsidRPr="001F1798" w:rsidRDefault="008404DC" w:rsidP="00704DF2">
      <w:pPr>
        <w:ind w:right="-468"/>
        <w:jc w:val="both"/>
        <w:rPr>
          <w:rFonts w:ascii="Arial" w:hAnsi="Arial" w:cs="Arial"/>
          <w:sz w:val="22"/>
          <w:szCs w:val="22"/>
        </w:rPr>
      </w:pPr>
      <w:r w:rsidRPr="001F1798">
        <w:rPr>
          <w:rFonts w:ascii="Arial" w:hAnsi="Arial" w:cs="Arial"/>
          <w:sz w:val="22"/>
          <w:szCs w:val="22"/>
        </w:rPr>
        <w:t xml:space="preserve">q) </w:t>
      </w:r>
      <w:r w:rsidRPr="001F1798">
        <w:rPr>
          <w:rFonts w:ascii="Arial" w:hAnsi="Arial" w:cs="Arial"/>
          <w:sz w:val="22"/>
          <w:szCs w:val="22"/>
          <w:u w:val="single"/>
        </w:rPr>
        <w:t>Zákazková výroba</w:t>
      </w:r>
      <w:r w:rsidRPr="001F1798">
        <w:rPr>
          <w:rFonts w:ascii="Arial" w:hAnsi="Arial" w:cs="Arial"/>
          <w:sz w:val="22"/>
          <w:szCs w:val="22"/>
        </w:rPr>
        <w:t xml:space="preserve"> a zákazková výstavba nehnuteľnosti určenej na predaj, a to v členení na:</w:t>
      </w:r>
    </w:p>
    <w:p w:rsidR="008404DC" w:rsidRPr="001F1798" w:rsidRDefault="008404DC" w:rsidP="00704DF2">
      <w:pPr>
        <w:ind w:right="-468"/>
        <w:jc w:val="both"/>
        <w:rPr>
          <w:rFonts w:ascii="Arial" w:hAnsi="Arial" w:cs="Arial"/>
          <w:sz w:val="22"/>
          <w:szCs w:val="22"/>
        </w:rPr>
      </w:pPr>
    </w:p>
    <w:p w:rsidR="008404DC" w:rsidRPr="001F1798" w:rsidRDefault="008404DC" w:rsidP="00E61ACE">
      <w:pPr>
        <w:spacing w:after="120"/>
        <w:ind w:right="-471"/>
        <w:jc w:val="both"/>
        <w:rPr>
          <w:rFonts w:ascii="Arial" w:hAnsi="Arial" w:cs="Arial"/>
          <w:sz w:val="22"/>
          <w:szCs w:val="22"/>
        </w:rPr>
      </w:pPr>
      <w:r w:rsidRPr="001F1798">
        <w:rPr>
          <w:rFonts w:ascii="Arial" w:hAnsi="Arial" w:cs="Arial"/>
          <w:sz w:val="22"/>
          <w:szCs w:val="22"/>
        </w:rPr>
        <w:t>1. Všeobecné údaje, pričom sa uvádza:</w:t>
      </w:r>
    </w:p>
    <w:p w:rsidR="008404DC" w:rsidRPr="001F1798" w:rsidRDefault="008404DC" w:rsidP="00B53B34">
      <w:pPr>
        <w:jc w:val="both"/>
        <w:rPr>
          <w:rFonts w:ascii="Arial" w:hAnsi="Arial" w:cs="Arial"/>
          <w:sz w:val="22"/>
          <w:szCs w:val="22"/>
        </w:rPr>
      </w:pPr>
      <w:r w:rsidRPr="001F1798">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8404DC" w:rsidRPr="001F1798" w:rsidRDefault="008404DC" w:rsidP="00B53B34">
      <w:pPr>
        <w:jc w:val="both"/>
        <w:rPr>
          <w:rFonts w:ascii="Arial" w:hAnsi="Arial" w:cs="Arial"/>
          <w:sz w:val="22"/>
          <w:szCs w:val="22"/>
        </w:rPr>
      </w:pPr>
    </w:p>
    <w:p w:rsidR="008404DC" w:rsidRPr="001F1798" w:rsidRDefault="008404DC" w:rsidP="00B53B34">
      <w:pPr>
        <w:jc w:val="both"/>
        <w:rPr>
          <w:rFonts w:ascii="Arial" w:hAnsi="Arial" w:cs="Arial"/>
          <w:sz w:val="22"/>
          <w:szCs w:val="22"/>
        </w:rPr>
      </w:pPr>
      <w:r w:rsidRPr="001F1798">
        <w:rPr>
          <w:rFonts w:ascii="Arial" w:hAnsi="Arial" w:cs="Arial"/>
          <w:sz w:val="22"/>
          <w:szCs w:val="22"/>
        </w:rPr>
        <w:t>1b. Metóda určenia výnosov zo zákazkovej výroby a zákazkovej výstavby nehnuteľnosti určenej na predaj vykázaných v bežnom účtovnom období:</w:t>
      </w:r>
    </w:p>
    <w:p w:rsidR="008404DC" w:rsidRPr="001F1798" w:rsidRDefault="008404DC" w:rsidP="00B53B34">
      <w:pPr>
        <w:jc w:val="both"/>
        <w:rPr>
          <w:rFonts w:ascii="Arial" w:hAnsi="Arial" w:cs="Arial"/>
          <w:sz w:val="22"/>
          <w:szCs w:val="22"/>
        </w:rPr>
      </w:pPr>
    </w:p>
    <w:p w:rsidR="008404DC" w:rsidRPr="001F1798" w:rsidRDefault="008404DC" w:rsidP="00B53B34">
      <w:pPr>
        <w:jc w:val="both"/>
        <w:rPr>
          <w:rFonts w:ascii="Arial" w:hAnsi="Arial" w:cs="Arial"/>
          <w:sz w:val="22"/>
          <w:szCs w:val="22"/>
        </w:rPr>
      </w:pPr>
      <w:r w:rsidRPr="001F1798">
        <w:rPr>
          <w:rFonts w:ascii="Arial" w:hAnsi="Arial" w:cs="Arial"/>
          <w:sz w:val="22"/>
          <w:szCs w:val="22"/>
        </w:rPr>
        <w:t>1c. Metóda určenia stupňa dokončenia zákazkovej výroby a zákazkovej výstavby nehnuteľnosti, určenej na predaj:</w:t>
      </w:r>
    </w:p>
    <w:p w:rsidR="008404DC" w:rsidRPr="001F1798" w:rsidRDefault="008404DC" w:rsidP="00B53B34">
      <w:pPr>
        <w:jc w:val="both"/>
        <w:rPr>
          <w:rFonts w:ascii="Arial" w:hAnsi="Arial" w:cs="Arial"/>
          <w:sz w:val="22"/>
          <w:szCs w:val="22"/>
        </w:rPr>
      </w:pPr>
    </w:p>
    <w:p w:rsidR="008404DC" w:rsidRPr="001F1798" w:rsidRDefault="008404DC" w:rsidP="00E61ACE">
      <w:pPr>
        <w:spacing w:after="120"/>
        <w:jc w:val="both"/>
        <w:rPr>
          <w:rFonts w:ascii="Arial" w:hAnsi="Arial" w:cs="Arial"/>
          <w:sz w:val="22"/>
          <w:szCs w:val="22"/>
        </w:rPr>
      </w:pPr>
      <w:r w:rsidRPr="001F1798">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8404DC" w:rsidRPr="001F1798" w:rsidRDefault="008404DC" w:rsidP="00B53B34">
      <w:pPr>
        <w:jc w:val="both"/>
        <w:rPr>
          <w:rFonts w:ascii="Arial" w:hAnsi="Arial" w:cs="Arial"/>
          <w:sz w:val="22"/>
          <w:szCs w:val="22"/>
        </w:rPr>
      </w:pPr>
      <w:r w:rsidRPr="001F1798">
        <w:rPr>
          <w:rFonts w:ascii="Arial" w:hAnsi="Arial" w:cs="Arial"/>
          <w:sz w:val="22"/>
          <w:szCs w:val="22"/>
        </w:rPr>
        <w:t>1da. Výstavba nehnuteľnosti určenej na predaj sa uskutočňuje na pozemku vo vlastníctve objednávateľa:</w:t>
      </w:r>
    </w:p>
    <w:p w:rsidR="008404DC" w:rsidRPr="001F1798" w:rsidRDefault="008404DC" w:rsidP="00B53B34">
      <w:pPr>
        <w:jc w:val="both"/>
        <w:rPr>
          <w:rFonts w:ascii="Arial" w:hAnsi="Arial" w:cs="Arial"/>
          <w:sz w:val="22"/>
          <w:szCs w:val="22"/>
        </w:rPr>
      </w:pPr>
    </w:p>
    <w:p w:rsidR="008404DC" w:rsidRPr="001F1798" w:rsidRDefault="008404DC" w:rsidP="00B53B34">
      <w:pPr>
        <w:jc w:val="both"/>
        <w:rPr>
          <w:rFonts w:ascii="Arial" w:hAnsi="Arial" w:cs="Arial"/>
          <w:sz w:val="22"/>
          <w:szCs w:val="22"/>
        </w:rPr>
      </w:pPr>
      <w:r w:rsidRPr="001F1798">
        <w:rPr>
          <w:rFonts w:ascii="Arial" w:hAnsi="Arial" w:cs="Arial"/>
          <w:sz w:val="22"/>
          <w:szCs w:val="22"/>
        </w:rPr>
        <w:t>1db. Objednávateľovi nevzniká nárok na odstúpenie od zmluvy s právom vrátenia peňažných prostriedkov:</w:t>
      </w:r>
    </w:p>
    <w:p w:rsidR="008404DC" w:rsidRPr="001F1798" w:rsidRDefault="008404DC" w:rsidP="00B53B34">
      <w:pPr>
        <w:jc w:val="both"/>
        <w:rPr>
          <w:rFonts w:ascii="Arial" w:hAnsi="Arial" w:cs="Arial"/>
          <w:sz w:val="22"/>
          <w:szCs w:val="22"/>
        </w:rPr>
      </w:pPr>
    </w:p>
    <w:p w:rsidR="008404DC" w:rsidRPr="001F1798" w:rsidRDefault="008404DC" w:rsidP="00B53B34">
      <w:pPr>
        <w:jc w:val="both"/>
        <w:rPr>
          <w:rFonts w:ascii="Arial" w:hAnsi="Arial" w:cs="Arial"/>
          <w:sz w:val="22"/>
          <w:szCs w:val="22"/>
        </w:rPr>
      </w:pPr>
      <w:r w:rsidRPr="001F1798">
        <w:rPr>
          <w:rFonts w:ascii="Arial" w:hAnsi="Arial" w:cs="Arial"/>
          <w:sz w:val="22"/>
          <w:szCs w:val="22"/>
        </w:rPr>
        <w:t>1dc. Pre nedokončenie dohodnutej výstavby zhotoviteľom nehnuteľnosť zostáva objednávateľovi:</w:t>
      </w:r>
    </w:p>
    <w:p w:rsidR="008404DC" w:rsidRPr="001F1798" w:rsidRDefault="008404DC" w:rsidP="00B53B34">
      <w:pPr>
        <w:jc w:val="both"/>
        <w:rPr>
          <w:rFonts w:ascii="Arial" w:hAnsi="Arial" w:cs="Arial"/>
          <w:sz w:val="22"/>
          <w:szCs w:val="22"/>
        </w:rPr>
      </w:pPr>
    </w:p>
    <w:p w:rsidR="008404DC" w:rsidRPr="001F1798" w:rsidRDefault="008404DC" w:rsidP="00B53B34">
      <w:pPr>
        <w:jc w:val="both"/>
        <w:rPr>
          <w:rFonts w:ascii="Arial" w:hAnsi="Arial" w:cs="Arial"/>
          <w:sz w:val="22"/>
          <w:szCs w:val="22"/>
        </w:rPr>
      </w:pPr>
      <w:r w:rsidRPr="001F1798">
        <w:rPr>
          <w:rFonts w:ascii="Arial" w:hAnsi="Arial" w:cs="Arial"/>
          <w:sz w:val="22"/>
          <w:szCs w:val="22"/>
        </w:rPr>
        <w:t>1dd. Zmluva oprávňuje objednávateľa zmeniť zhotoviteľa s prípadnou sankciou a nájsť si iného zhotoviteľa na dokončenie nehnuteľnosti:</w:t>
      </w:r>
    </w:p>
    <w:p w:rsidR="008404DC" w:rsidRPr="001F1798" w:rsidRDefault="008404DC" w:rsidP="00B53B34">
      <w:pPr>
        <w:jc w:val="both"/>
        <w:rPr>
          <w:rFonts w:ascii="Arial" w:hAnsi="Arial" w:cs="Arial"/>
          <w:sz w:val="22"/>
          <w:szCs w:val="22"/>
        </w:rPr>
      </w:pPr>
    </w:p>
    <w:p w:rsidR="008404DC" w:rsidRPr="001F1798" w:rsidRDefault="008404DC" w:rsidP="00B53B34">
      <w:pPr>
        <w:jc w:val="both"/>
        <w:rPr>
          <w:rFonts w:ascii="Arial" w:hAnsi="Arial" w:cs="Arial"/>
          <w:sz w:val="22"/>
          <w:szCs w:val="22"/>
        </w:rPr>
      </w:pPr>
      <w:r w:rsidRPr="001F1798">
        <w:rPr>
          <w:rFonts w:ascii="Arial" w:hAnsi="Arial" w:cs="Arial"/>
          <w:sz w:val="22"/>
          <w:szCs w:val="22"/>
        </w:rPr>
        <w:t>2. Údaje o zákazkovej výrobe a zákazkovej výstavbe nehnuteľnosti určenej na predaj, ktoré ku dňu, ku ktorému sa zostavuje účtovná závierka neboli dokončené:</w:t>
      </w:r>
    </w:p>
    <w:p w:rsidR="008404DC" w:rsidRPr="001F1798" w:rsidRDefault="008404DC" w:rsidP="00B53B34">
      <w:pPr>
        <w:jc w:val="both"/>
        <w:rPr>
          <w:rFonts w:ascii="Arial" w:hAnsi="Arial" w:cs="Arial"/>
          <w:sz w:val="22"/>
          <w:szCs w:val="22"/>
        </w:rPr>
      </w:pPr>
    </w:p>
    <w:p w:rsidR="008404DC" w:rsidRPr="001F1798" w:rsidRDefault="008404DC" w:rsidP="00A649E0">
      <w:pPr>
        <w:jc w:val="both"/>
        <w:rPr>
          <w:rFonts w:ascii="Arial" w:hAnsi="Arial" w:cs="Arial"/>
          <w:sz w:val="22"/>
          <w:szCs w:val="22"/>
        </w:rPr>
      </w:pPr>
      <w:r w:rsidRPr="001F1798">
        <w:rPr>
          <w:rFonts w:ascii="Arial" w:hAnsi="Arial" w:cs="Arial"/>
          <w:sz w:val="22"/>
          <w:szCs w:val="22"/>
        </w:rPr>
        <w:t xml:space="preserve">Informácie k prílohe č.3 časť F. písm. q) </w:t>
      </w:r>
      <w:r w:rsidRPr="001F1798">
        <w:rPr>
          <w:rFonts w:ascii="Arial" w:hAnsi="Arial" w:cs="Arial"/>
          <w:sz w:val="22"/>
          <w:szCs w:val="22"/>
          <w:u w:val="single"/>
        </w:rPr>
        <w:t>o zákazkovej výrobe</w:t>
      </w:r>
      <w:r w:rsidRPr="001F1798">
        <w:rPr>
          <w:rFonts w:ascii="Arial" w:hAnsi="Arial" w:cs="Arial"/>
          <w:sz w:val="22"/>
          <w:szCs w:val="22"/>
        </w:rPr>
        <w:t xml:space="preserve"> a o zákazkovej výstavbe nehnuteľnosti určenej na predaj</w:t>
      </w:r>
    </w:p>
    <w:p w:rsidR="008404DC" w:rsidRPr="001F1798" w:rsidRDefault="008404DC" w:rsidP="00A649E0">
      <w:pPr>
        <w:jc w:val="both"/>
        <w:rPr>
          <w:rFonts w:ascii="Arial" w:hAnsi="Arial" w:cs="Arial"/>
          <w:sz w:val="22"/>
          <w:szCs w:val="22"/>
        </w:rPr>
      </w:pPr>
      <w:r w:rsidRPr="001F1798">
        <w:rPr>
          <w:rFonts w:ascii="Arial" w:hAnsi="Arial" w:cs="Arial"/>
          <w:sz w:val="22"/>
          <w:szCs w:val="22"/>
        </w:rPr>
        <w:t xml:space="preserve">Tabuľka č.1 </w:t>
      </w:r>
    </w:p>
    <w:p w:rsidR="008404DC" w:rsidRPr="001F1798" w:rsidRDefault="008404DC" w:rsidP="00A649E0">
      <w:pPr>
        <w:jc w:val="both"/>
        <w:rPr>
          <w:rFonts w:ascii="Arial" w:hAnsi="Arial" w:cs="Arial"/>
          <w:sz w:val="22"/>
          <w:szCs w:val="22"/>
        </w:rPr>
      </w:pPr>
    </w:p>
    <w:p w:rsidR="008404DC" w:rsidRPr="001F1798" w:rsidRDefault="008404DC" w:rsidP="00A649E0">
      <w:pPr>
        <w:jc w:val="both"/>
        <w:rPr>
          <w:rFonts w:ascii="Arial" w:hAnsi="Arial" w:cs="Arial"/>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8404DC" w:rsidRPr="001F1798">
        <w:trPr>
          <w:jc w:val="center"/>
        </w:trPr>
        <w:tc>
          <w:tcPr>
            <w:tcW w:w="2802" w:type="dxa"/>
            <w:tcBorders>
              <w:top w:val="single" w:sz="12" w:space="0" w:color="auto"/>
              <w:left w:val="single" w:sz="12" w:space="0" w:color="auto"/>
              <w:right w:val="single" w:sz="12" w:space="0" w:color="auto"/>
            </w:tcBorders>
            <w:vAlign w:val="center"/>
          </w:tcPr>
          <w:p w:rsidR="008404DC" w:rsidRPr="001F1798" w:rsidRDefault="008404DC" w:rsidP="00A649E0">
            <w:pPr>
              <w:jc w:val="both"/>
              <w:rPr>
                <w:rFonts w:ascii="Arial" w:hAnsi="Arial" w:cs="Arial"/>
                <w:b/>
                <w:bCs/>
              </w:rPr>
            </w:pPr>
            <w:r w:rsidRPr="001F1798">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8404DC" w:rsidRPr="001F1798" w:rsidRDefault="008404DC" w:rsidP="00E61ACE">
            <w:pPr>
              <w:jc w:val="center"/>
              <w:rPr>
                <w:rFonts w:ascii="Arial" w:hAnsi="Arial" w:cs="Arial"/>
                <w:b/>
                <w:bCs/>
              </w:rPr>
            </w:pPr>
            <w:r w:rsidRPr="001F1798">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8404DC" w:rsidRPr="001F1798" w:rsidRDefault="008404DC" w:rsidP="00E61ACE">
            <w:pPr>
              <w:jc w:val="center"/>
              <w:rPr>
                <w:rFonts w:ascii="Arial" w:hAnsi="Arial" w:cs="Arial"/>
                <w:b/>
                <w:bCs/>
              </w:rPr>
            </w:pPr>
            <w:r w:rsidRPr="001F1798">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8404DC" w:rsidRPr="001F1798" w:rsidRDefault="008404DC" w:rsidP="00E61ACE">
            <w:pPr>
              <w:jc w:val="center"/>
              <w:rPr>
                <w:rFonts w:ascii="Arial" w:hAnsi="Arial" w:cs="Arial"/>
                <w:b/>
                <w:bCs/>
              </w:rPr>
            </w:pPr>
            <w:r w:rsidRPr="001F1798">
              <w:rPr>
                <w:rFonts w:ascii="Arial" w:hAnsi="Arial" w:cs="Arial"/>
                <w:b/>
                <w:bCs/>
                <w:sz w:val="22"/>
                <w:szCs w:val="22"/>
              </w:rPr>
              <w:t>Sumár od začiatku zákazkovej výroby až do konca bežného účtovného obdobia</w:t>
            </w:r>
          </w:p>
        </w:tc>
      </w:tr>
      <w:tr w:rsidR="008404DC" w:rsidRPr="001F1798">
        <w:trPr>
          <w:jc w:val="center"/>
        </w:trPr>
        <w:tc>
          <w:tcPr>
            <w:tcW w:w="2802" w:type="dxa"/>
          </w:tcPr>
          <w:p w:rsidR="008404DC" w:rsidRPr="001F1798" w:rsidRDefault="008404DC" w:rsidP="007B6B6C">
            <w:pPr>
              <w:jc w:val="center"/>
              <w:rPr>
                <w:rFonts w:ascii="Arial" w:hAnsi="Arial" w:cs="Arial"/>
              </w:rPr>
            </w:pPr>
            <w:r w:rsidRPr="001F1798">
              <w:rPr>
                <w:rFonts w:ascii="Arial" w:hAnsi="Arial" w:cs="Arial"/>
                <w:sz w:val="22"/>
                <w:szCs w:val="22"/>
              </w:rPr>
              <w:t>a</w:t>
            </w:r>
          </w:p>
        </w:tc>
        <w:tc>
          <w:tcPr>
            <w:tcW w:w="2126" w:type="dxa"/>
          </w:tcPr>
          <w:p w:rsidR="008404DC" w:rsidRPr="001F1798" w:rsidRDefault="008404DC" w:rsidP="00E61ACE">
            <w:pPr>
              <w:jc w:val="center"/>
              <w:rPr>
                <w:rFonts w:ascii="Arial" w:hAnsi="Arial" w:cs="Arial"/>
              </w:rPr>
            </w:pPr>
            <w:r w:rsidRPr="001F1798">
              <w:rPr>
                <w:rFonts w:ascii="Arial" w:hAnsi="Arial" w:cs="Arial"/>
                <w:sz w:val="22"/>
                <w:szCs w:val="22"/>
              </w:rPr>
              <w:t>b</w:t>
            </w:r>
          </w:p>
        </w:tc>
        <w:tc>
          <w:tcPr>
            <w:tcW w:w="2126" w:type="dxa"/>
          </w:tcPr>
          <w:p w:rsidR="008404DC" w:rsidRPr="001F1798" w:rsidRDefault="008404DC" w:rsidP="00E61ACE">
            <w:pPr>
              <w:jc w:val="center"/>
              <w:rPr>
                <w:rFonts w:ascii="Arial" w:hAnsi="Arial" w:cs="Arial"/>
              </w:rPr>
            </w:pPr>
            <w:r w:rsidRPr="001F1798">
              <w:rPr>
                <w:rFonts w:ascii="Arial" w:hAnsi="Arial" w:cs="Arial"/>
                <w:sz w:val="22"/>
                <w:szCs w:val="22"/>
              </w:rPr>
              <w:t>c</w:t>
            </w:r>
          </w:p>
        </w:tc>
        <w:tc>
          <w:tcPr>
            <w:tcW w:w="2189" w:type="dxa"/>
          </w:tcPr>
          <w:p w:rsidR="008404DC" w:rsidRPr="001F1798" w:rsidRDefault="008404DC" w:rsidP="00E61ACE">
            <w:pPr>
              <w:jc w:val="center"/>
              <w:rPr>
                <w:rFonts w:ascii="Arial" w:hAnsi="Arial" w:cs="Arial"/>
              </w:rPr>
            </w:pPr>
            <w:r w:rsidRPr="001F1798">
              <w:rPr>
                <w:rFonts w:ascii="Arial" w:hAnsi="Arial" w:cs="Arial"/>
                <w:sz w:val="22"/>
                <w:szCs w:val="22"/>
              </w:rPr>
              <w:t>d</w:t>
            </w:r>
          </w:p>
        </w:tc>
      </w:tr>
      <w:tr w:rsidR="008404DC" w:rsidRPr="001F1798">
        <w:trPr>
          <w:trHeight w:val="340"/>
          <w:jc w:val="center"/>
        </w:trPr>
        <w:tc>
          <w:tcPr>
            <w:tcW w:w="2802"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sz w:val="22"/>
                <w:szCs w:val="22"/>
              </w:rPr>
              <w:t>Výnosy zo zákazkovej výroby</w:t>
            </w:r>
          </w:p>
        </w:tc>
        <w:tc>
          <w:tcPr>
            <w:tcW w:w="2126"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582.904</w:t>
            </w:r>
          </w:p>
        </w:tc>
        <w:tc>
          <w:tcPr>
            <w:tcW w:w="2126"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478.071</w:t>
            </w:r>
          </w:p>
        </w:tc>
        <w:tc>
          <w:tcPr>
            <w:tcW w:w="2189"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618.003</w:t>
            </w:r>
          </w:p>
        </w:tc>
      </w:tr>
      <w:tr w:rsidR="008404DC" w:rsidRPr="001F1798">
        <w:trPr>
          <w:trHeight w:val="340"/>
          <w:jc w:val="center"/>
        </w:trPr>
        <w:tc>
          <w:tcPr>
            <w:tcW w:w="2802"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sz w:val="22"/>
                <w:szCs w:val="22"/>
              </w:rPr>
              <w:t>Náklady na zákazkovú výrobu</w:t>
            </w:r>
          </w:p>
        </w:tc>
        <w:tc>
          <w:tcPr>
            <w:tcW w:w="2126"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974.297</w:t>
            </w:r>
          </w:p>
        </w:tc>
        <w:tc>
          <w:tcPr>
            <w:tcW w:w="2126"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419.448</w:t>
            </w:r>
          </w:p>
        </w:tc>
        <w:tc>
          <w:tcPr>
            <w:tcW w:w="2189"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1.005.560</w:t>
            </w:r>
          </w:p>
        </w:tc>
      </w:tr>
      <w:tr w:rsidR="008404DC" w:rsidRPr="001F1798">
        <w:trPr>
          <w:trHeight w:val="340"/>
          <w:jc w:val="center"/>
        </w:trPr>
        <w:tc>
          <w:tcPr>
            <w:tcW w:w="2802" w:type="dxa"/>
            <w:tcBorders>
              <w:left w:val="single" w:sz="12" w:space="0" w:color="auto"/>
              <w:bottom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-391.393</w:t>
            </w:r>
          </w:p>
        </w:tc>
        <w:tc>
          <w:tcPr>
            <w:tcW w:w="2126" w:type="dxa"/>
            <w:tcBorders>
              <w:left w:val="single" w:sz="12" w:space="0" w:color="auto"/>
              <w:bottom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58.623</w:t>
            </w:r>
          </w:p>
        </w:tc>
        <w:tc>
          <w:tcPr>
            <w:tcW w:w="2189" w:type="dxa"/>
            <w:tcBorders>
              <w:left w:val="single" w:sz="12" w:space="0" w:color="auto"/>
              <w:bottom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-387.557</w:t>
            </w:r>
          </w:p>
        </w:tc>
      </w:tr>
    </w:tbl>
    <w:p w:rsidR="008404DC" w:rsidRDefault="008404DC" w:rsidP="00A649E0">
      <w:pPr>
        <w:jc w:val="both"/>
        <w:rPr>
          <w:rFonts w:ascii="Arial" w:hAnsi="Arial" w:cs="Arial"/>
          <w:sz w:val="22"/>
          <w:szCs w:val="22"/>
        </w:rPr>
      </w:pPr>
    </w:p>
    <w:p w:rsidR="008404DC" w:rsidRDefault="008404DC" w:rsidP="00A649E0">
      <w:pPr>
        <w:jc w:val="both"/>
        <w:rPr>
          <w:rFonts w:ascii="Arial" w:hAnsi="Arial" w:cs="Arial"/>
          <w:sz w:val="22"/>
          <w:szCs w:val="22"/>
        </w:rPr>
      </w:pPr>
    </w:p>
    <w:p w:rsidR="008404DC" w:rsidRDefault="008404DC" w:rsidP="00A649E0">
      <w:pPr>
        <w:jc w:val="both"/>
        <w:rPr>
          <w:rFonts w:ascii="Arial" w:hAnsi="Arial" w:cs="Arial"/>
          <w:sz w:val="22"/>
          <w:szCs w:val="22"/>
        </w:rPr>
      </w:pPr>
    </w:p>
    <w:p w:rsidR="008404DC" w:rsidRDefault="008404DC" w:rsidP="00A649E0">
      <w:pPr>
        <w:jc w:val="both"/>
        <w:rPr>
          <w:rFonts w:ascii="Arial" w:hAnsi="Arial" w:cs="Arial"/>
          <w:sz w:val="22"/>
          <w:szCs w:val="22"/>
        </w:rPr>
      </w:pPr>
    </w:p>
    <w:p w:rsidR="008404DC" w:rsidRDefault="008404DC" w:rsidP="00A649E0">
      <w:pPr>
        <w:jc w:val="both"/>
        <w:rPr>
          <w:rFonts w:ascii="Arial" w:hAnsi="Arial" w:cs="Arial"/>
          <w:sz w:val="22"/>
          <w:szCs w:val="22"/>
        </w:rPr>
      </w:pPr>
    </w:p>
    <w:p w:rsidR="008404DC" w:rsidRPr="001F1798" w:rsidRDefault="008404DC" w:rsidP="00A649E0">
      <w:pPr>
        <w:jc w:val="both"/>
        <w:rPr>
          <w:rFonts w:ascii="Arial" w:hAnsi="Arial" w:cs="Arial"/>
          <w:sz w:val="22"/>
          <w:szCs w:val="22"/>
        </w:rPr>
      </w:pPr>
    </w:p>
    <w:p w:rsidR="008404DC" w:rsidRPr="001F1798" w:rsidRDefault="008404DC" w:rsidP="00A649E0">
      <w:pPr>
        <w:jc w:val="both"/>
        <w:rPr>
          <w:rFonts w:ascii="Arial" w:hAnsi="Arial" w:cs="Arial"/>
          <w:sz w:val="22"/>
          <w:szCs w:val="22"/>
        </w:rPr>
      </w:pPr>
      <w:r w:rsidRPr="001F1798">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8404DC" w:rsidRPr="001F1798">
        <w:trPr>
          <w:jc w:val="center"/>
        </w:trPr>
        <w:tc>
          <w:tcPr>
            <w:tcW w:w="3812" w:type="dxa"/>
            <w:tcBorders>
              <w:top w:val="single" w:sz="12" w:space="0" w:color="auto"/>
              <w:left w:val="single" w:sz="12" w:space="0" w:color="auto"/>
              <w:right w:val="single" w:sz="12" w:space="0" w:color="auto"/>
            </w:tcBorders>
            <w:vAlign w:val="center"/>
          </w:tcPr>
          <w:p w:rsidR="008404DC" w:rsidRPr="001F1798" w:rsidRDefault="008404DC" w:rsidP="00E61ACE">
            <w:pPr>
              <w:jc w:val="center"/>
              <w:rPr>
                <w:rFonts w:ascii="Arial" w:hAnsi="Arial" w:cs="Arial"/>
                <w:b/>
                <w:bCs/>
              </w:rPr>
            </w:pPr>
            <w:r w:rsidRPr="001F1798">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8404DC" w:rsidRPr="001F1798" w:rsidRDefault="008404DC" w:rsidP="00A649E0">
            <w:pPr>
              <w:jc w:val="both"/>
              <w:rPr>
                <w:rFonts w:ascii="Arial" w:hAnsi="Arial" w:cs="Arial"/>
                <w:b/>
                <w:bCs/>
              </w:rPr>
            </w:pPr>
            <w:r w:rsidRPr="001F1798">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8404DC" w:rsidRPr="001F1798" w:rsidRDefault="008404DC" w:rsidP="00E61ACE">
            <w:pPr>
              <w:jc w:val="center"/>
              <w:rPr>
                <w:rFonts w:ascii="Arial" w:hAnsi="Arial" w:cs="Arial"/>
                <w:b/>
                <w:bCs/>
              </w:rPr>
            </w:pPr>
            <w:r w:rsidRPr="001F1798">
              <w:rPr>
                <w:rFonts w:ascii="Arial" w:hAnsi="Arial" w:cs="Arial"/>
                <w:b/>
                <w:bCs/>
                <w:sz w:val="22"/>
                <w:szCs w:val="22"/>
              </w:rPr>
              <w:t>Sumár od začiatku zákazkovej výroby až do konca bežného účtovného obdobia</w:t>
            </w:r>
          </w:p>
        </w:tc>
      </w:tr>
      <w:tr w:rsidR="008404DC" w:rsidRPr="001F1798">
        <w:trPr>
          <w:jc w:val="center"/>
        </w:trPr>
        <w:tc>
          <w:tcPr>
            <w:tcW w:w="3812" w:type="dxa"/>
          </w:tcPr>
          <w:p w:rsidR="008404DC" w:rsidRPr="001F1798" w:rsidRDefault="008404DC" w:rsidP="007B6B6C">
            <w:pPr>
              <w:jc w:val="center"/>
              <w:rPr>
                <w:rFonts w:ascii="Arial" w:hAnsi="Arial" w:cs="Arial"/>
              </w:rPr>
            </w:pPr>
            <w:r w:rsidRPr="001F1798">
              <w:rPr>
                <w:rFonts w:ascii="Arial" w:hAnsi="Arial" w:cs="Arial"/>
                <w:sz w:val="22"/>
                <w:szCs w:val="22"/>
              </w:rPr>
              <w:t>a</w:t>
            </w:r>
          </w:p>
        </w:tc>
        <w:tc>
          <w:tcPr>
            <w:tcW w:w="2555" w:type="dxa"/>
          </w:tcPr>
          <w:p w:rsidR="008404DC" w:rsidRPr="001F1798" w:rsidRDefault="008404DC" w:rsidP="00E61ACE">
            <w:pPr>
              <w:jc w:val="center"/>
              <w:rPr>
                <w:rFonts w:ascii="Arial" w:hAnsi="Arial" w:cs="Arial"/>
              </w:rPr>
            </w:pPr>
            <w:r w:rsidRPr="001F1798">
              <w:rPr>
                <w:rFonts w:ascii="Arial" w:hAnsi="Arial" w:cs="Arial"/>
                <w:sz w:val="22"/>
                <w:szCs w:val="22"/>
              </w:rPr>
              <w:t>b</w:t>
            </w:r>
          </w:p>
        </w:tc>
        <w:tc>
          <w:tcPr>
            <w:tcW w:w="2920" w:type="dxa"/>
          </w:tcPr>
          <w:p w:rsidR="008404DC" w:rsidRPr="001F1798" w:rsidRDefault="008404DC" w:rsidP="00E61ACE">
            <w:pPr>
              <w:jc w:val="center"/>
              <w:rPr>
                <w:rFonts w:ascii="Arial" w:hAnsi="Arial" w:cs="Arial"/>
              </w:rPr>
            </w:pPr>
            <w:r w:rsidRPr="001F1798">
              <w:rPr>
                <w:rFonts w:ascii="Arial" w:hAnsi="Arial" w:cs="Arial"/>
                <w:sz w:val="22"/>
                <w:szCs w:val="22"/>
              </w:rPr>
              <w:t>c</w:t>
            </w:r>
          </w:p>
        </w:tc>
      </w:tr>
      <w:tr w:rsidR="008404DC" w:rsidRPr="001F1798">
        <w:trPr>
          <w:jc w:val="center"/>
        </w:trPr>
        <w:tc>
          <w:tcPr>
            <w:tcW w:w="3812"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582.904</w:t>
            </w:r>
          </w:p>
        </w:tc>
        <w:tc>
          <w:tcPr>
            <w:tcW w:w="2920" w:type="dxa"/>
            <w:tcBorders>
              <w:left w:val="single" w:sz="12" w:space="0" w:color="auto"/>
              <w:right w:val="single" w:sz="12" w:space="0" w:color="auto"/>
            </w:tcBorders>
          </w:tcPr>
          <w:p w:rsidR="008404DC" w:rsidRPr="001F1798" w:rsidRDefault="008404DC" w:rsidP="000A68AF">
            <w:pPr>
              <w:jc w:val="both"/>
              <w:rPr>
                <w:rFonts w:ascii="Arial" w:hAnsi="Arial" w:cs="Arial"/>
              </w:rPr>
            </w:pPr>
            <w:r w:rsidRPr="001F1798">
              <w:rPr>
                <w:rFonts w:ascii="Arial" w:hAnsi="Arial" w:cs="Arial"/>
              </w:rPr>
              <w:t>1.112.701</w:t>
            </w:r>
          </w:p>
        </w:tc>
      </w:tr>
      <w:tr w:rsidR="008404DC" w:rsidRPr="001F1798">
        <w:trPr>
          <w:jc w:val="center"/>
        </w:trPr>
        <w:tc>
          <w:tcPr>
            <w:tcW w:w="3812"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8404DC" w:rsidRPr="001F1798" w:rsidRDefault="008404DC" w:rsidP="000A68AF">
            <w:pPr>
              <w:jc w:val="both"/>
              <w:rPr>
                <w:rFonts w:ascii="Arial" w:hAnsi="Arial" w:cs="Arial"/>
              </w:rPr>
            </w:pPr>
            <w:r w:rsidRPr="001F1798">
              <w:rPr>
                <w:rFonts w:ascii="Arial" w:hAnsi="Arial" w:cs="Arial"/>
              </w:rPr>
              <w:t>+431.809</w:t>
            </w:r>
          </w:p>
        </w:tc>
        <w:tc>
          <w:tcPr>
            <w:tcW w:w="2920" w:type="dxa"/>
            <w:tcBorders>
              <w:left w:val="single" w:sz="12" w:space="0" w:color="auto"/>
              <w:right w:val="single" w:sz="12" w:space="0" w:color="auto"/>
            </w:tcBorders>
          </w:tcPr>
          <w:p w:rsidR="008404DC" w:rsidRPr="001F1798" w:rsidRDefault="008404DC" w:rsidP="00A649E0">
            <w:pPr>
              <w:jc w:val="both"/>
              <w:rPr>
                <w:rFonts w:ascii="Arial" w:hAnsi="Arial" w:cs="Arial"/>
              </w:rPr>
            </w:pPr>
            <w:r w:rsidRPr="001F1798">
              <w:rPr>
                <w:rFonts w:ascii="Arial" w:hAnsi="Arial" w:cs="Arial"/>
              </w:rPr>
              <w:t>+529.797</w:t>
            </w:r>
          </w:p>
        </w:tc>
      </w:tr>
      <w:tr w:rsidR="008404DC" w:rsidRPr="001F1798">
        <w:trPr>
          <w:trHeight w:val="340"/>
          <w:jc w:val="center"/>
        </w:trPr>
        <w:tc>
          <w:tcPr>
            <w:tcW w:w="3812" w:type="dxa"/>
            <w:tcBorders>
              <w:left w:val="single" w:sz="12" w:space="0" w:color="auto"/>
              <w:right w:val="single" w:sz="12" w:space="0" w:color="auto"/>
            </w:tcBorders>
            <w:vAlign w:val="center"/>
          </w:tcPr>
          <w:p w:rsidR="008404DC" w:rsidRPr="001F1798" w:rsidRDefault="008404DC" w:rsidP="00A649E0">
            <w:pPr>
              <w:jc w:val="both"/>
              <w:rPr>
                <w:rFonts w:ascii="Arial" w:hAnsi="Arial" w:cs="Arial"/>
              </w:rPr>
            </w:pPr>
            <w:r w:rsidRPr="001F1798">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8404DC" w:rsidRPr="001F1798" w:rsidRDefault="008404DC" w:rsidP="00A649E0">
            <w:pPr>
              <w:jc w:val="both"/>
              <w:rPr>
                <w:rFonts w:ascii="Arial" w:hAnsi="Arial" w:cs="Arial"/>
              </w:rPr>
            </w:pPr>
          </w:p>
        </w:tc>
        <w:tc>
          <w:tcPr>
            <w:tcW w:w="2920" w:type="dxa"/>
            <w:tcBorders>
              <w:left w:val="single" w:sz="12" w:space="0" w:color="auto"/>
              <w:right w:val="single" w:sz="12" w:space="0" w:color="auto"/>
            </w:tcBorders>
            <w:vAlign w:val="center"/>
          </w:tcPr>
          <w:p w:rsidR="008404DC" w:rsidRPr="001F1798" w:rsidRDefault="008404DC" w:rsidP="00A649E0">
            <w:pPr>
              <w:jc w:val="both"/>
              <w:rPr>
                <w:rFonts w:ascii="Arial" w:hAnsi="Arial" w:cs="Arial"/>
              </w:rPr>
            </w:pPr>
          </w:p>
        </w:tc>
      </w:tr>
      <w:tr w:rsidR="008404DC" w:rsidRPr="001F1798">
        <w:trPr>
          <w:trHeight w:val="340"/>
          <w:jc w:val="center"/>
        </w:trPr>
        <w:tc>
          <w:tcPr>
            <w:tcW w:w="3812" w:type="dxa"/>
            <w:tcBorders>
              <w:left w:val="single" w:sz="12" w:space="0" w:color="auto"/>
              <w:bottom w:val="single" w:sz="12" w:space="0" w:color="auto"/>
              <w:right w:val="single" w:sz="12" w:space="0" w:color="auto"/>
            </w:tcBorders>
            <w:vAlign w:val="center"/>
          </w:tcPr>
          <w:p w:rsidR="008404DC" w:rsidRPr="001F1798" w:rsidRDefault="008404DC" w:rsidP="00A649E0">
            <w:pPr>
              <w:jc w:val="both"/>
              <w:rPr>
                <w:rFonts w:ascii="Arial" w:hAnsi="Arial" w:cs="Arial"/>
              </w:rPr>
            </w:pPr>
            <w:r w:rsidRPr="001F1798">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8404DC" w:rsidRPr="001F1798" w:rsidRDefault="008404DC"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8404DC" w:rsidRPr="001F1798" w:rsidRDefault="008404DC" w:rsidP="00A649E0">
            <w:pPr>
              <w:jc w:val="both"/>
              <w:rPr>
                <w:rFonts w:ascii="Arial" w:hAnsi="Arial" w:cs="Arial"/>
              </w:rPr>
            </w:pPr>
          </w:p>
        </w:tc>
      </w:tr>
    </w:tbl>
    <w:p w:rsidR="008404DC" w:rsidRPr="001F1798" w:rsidRDefault="008404DC" w:rsidP="00A649E0">
      <w:pPr>
        <w:jc w:val="both"/>
        <w:rPr>
          <w:rFonts w:ascii="Arial" w:hAnsi="Arial" w:cs="Arial"/>
          <w:sz w:val="22"/>
          <w:szCs w:val="22"/>
        </w:rPr>
      </w:pPr>
    </w:p>
    <w:p w:rsidR="008404DC" w:rsidRPr="001F1798" w:rsidRDefault="008404DC" w:rsidP="00A649E0">
      <w:pPr>
        <w:jc w:val="both"/>
        <w:rPr>
          <w:rFonts w:ascii="Arial" w:hAnsi="Arial" w:cs="Arial"/>
          <w:sz w:val="22"/>
          <w:szCs w:val="22"/>
        </w:rPr>
      </w:pPr>
    </w:p>
    <w:p w:rsidR="008404DC" w:rsidRPr="001F1798" w:rsidRDefault="008404DC" w:rsidP="00DA1265">
      <w:pPr>
        <w:ind w:right="-468"/>
        <w:jc w:val="both"/>
        <w:rPr>
          <w:rFonts w:ascii="Arial" w:hAnsi="Arial" w:cs="Arial"/>
          <w:sz w:val="22"/>
          <w:szCs w:val="22"/>
        </w:rPr>
      </w:pPr>
      <w:r w:rsidRPr="001F1798">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8404DC" w:rsidRPr="001F1798" w:rsidRDefault="008404DC" w:rsidP="00DA1265">
      <w:pPr>
        <w:ind w:right="-468"/>
        <w:jc w:val="both"/>
        <w:rPr>
          <w:rFonts w:ascii="Arial" w:hAnsi="Arial" w:cs="Arial"/>
          <w:sz w:val="22"/>
          <w:szCs w:val="22"/>
        </w:rPr>
      </w:pPr>
    </w:p>
    <w:p w:rsidR="008404DC" w:rsidRPr="001F1798" w:rsidRDefault="008404DC" w:rsidP="00246C6C">
      <w:pPr>
        <w:spacing w:after="120"/>
        <w:ind w:right="-471"/>
        <w:jc w:val="both"/>
        <w:rPr>
          <w:rFonts w:ascii="Arial" w:hAnsi="Arial" w:cs="Arial"/>
          <w:sz w:val="22"/>
          <w:szCs w:val="22"/>
        </w:rPr>
      </w:pPr>
      <w:r w:rsidRPr="001F1798">
        <w:rPr>
          <w:rFonts w:ascii="Arial" w:hAnsi="Arial" w:cs="Arial"/>
          <w:sz w:val="22"/>
          <w:szCs w:val="22"/>
        </w:rPr>
        <w:t xml:space="preserve">Informácie k prílohe č.3 časti F. písm. r) o vývoji </w:t>
      </w:r>
      <w:r w:rsidRPr="001F1798">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8404DC" w:rsidRPr="001F1798">
        <w:trPr>
          <w:jc w:val="center"/>
        </w:trPr>
        <w:tc>
          <w:tcPr>
            <w:tcW w:w="1922" w:type="dxa"/>
            <w:vMerge w:val="restart"/>
            <w:tcBorders>
              <w:top w:val="single" w:sz="12" w:space="0" w:color="auto"/>
              <w:bottom w:val="nil"/>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8404DC" w:rsidRPr="001F1798" w:rsidRDefault="008404DC" w:rsidP="004C5915">
            <w:pPr>
              <w:pStyle w:val="TopHeader"/>
              <w:rPr>
                <w:rFonts w:ascii="Arial" w:hAnsi="Arial" w:cs="Arial"/>
              </w:rPr>
            </w:pPr>
            <w:r w:rsidRPr="001F1798">
              <w:rPr>
                <w:rFonts w:ascii="Arial" w:hAnsi="Arial" w:cs="Arial"/>
              </w:rPr>
              <w:t>Bežné účtovné obdobie</w:t>
            </w:r>
          </w:p>
        </w:tc>
      </w:tr>
      <w:tr w:rsidR="008404DC" w:rsidRPr="001F1798">
        <w:trPr>
          <w:jc w:val="center"/>
        </w:trPr>
        <w:tc>
          <w:tcPr>
            <w:tcW w:w="1922" w:type="dxa"/>
            <w:vMerge/>
            <w:tcBorders>
              <w:top w:val="single" w:sz="12" w:space="0" w:color="auto"/>
              <w:right w:val="single" w:sz="12" w:space="0" w:color="auto"/>
            </w:tcBorders>
            <w:vAlign w:val="center"/>
          </w:tcPr>
          <w:p w:rsidR="008404DC" w:rsidRPr="001F1798" w:rsidRDefault="008404DC"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Tvorba</w:t>
            </w:r>
          </w:p>
          <w:p w:rsidR="008404DC" w:rsidRPr="001F1798" w:rsidRDefault="008404DC" w:rsidP="004C5915">
            <w:pPr>
              <w:pStyle w:val="TopHeader"/>
              <w:rPr>
                <w:rFonts w:ascii="Arial" w:hAnsi="Arial" w:cs="Arial"/>
                <w:b w:val="0"/>
                <w:bCs w:val="0"/>
              </w:rPr>
            </w:pPr>
            <w:r w:rsidRPr="001F1798">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 xml:space="preserve">Zúčtovanie OP z dôvodu vyradenia majetku </w:t>
            </w:r>
            <w:r w:rsidRPr="001F1798">
              <w:rPr>
                <w:rFonts w:ascii="Arial" w:hAnsi="Arial" w:cs="Arial"/>
                <w:b w:val="0"/>
                <w:bCs w:val="0"/>
              </w:rPr>
              <w:br/>
              <w:t>z účtovníctva</w:t>
            </w:r>
          </w:p>
        </w:tc>
        <w:tc>
          <w:tcPr>
            <w:tcW w:w="1306" w:type="dxa"/>
            <w:tcBorders>
              <w:top w:val="single" w:sz="12" w:space="0" w:color="auto"/>
              <w:lef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 OP na konci účtovného obdobia</w:t>
            </w:r>
          </w:p>
        </w:tc>
      </w:tr>
      <w:tr w:rsidR="008404DC" w:rsidRPr="001F1798">
        <w:trPr>
          <w:jc w:val="center"/>
        </w:trPr>
        <w:tc>
          <w:tcPr>
            <w:tcW w:w="1922" w:type="dxa"/>
            <w:tcBorders>
              <w:left w:val="single" w:sz="4"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A</w:t>
            </w:r>
          </w:p>
        </w:tc>
        <w:tc>
          <w:tcPr>
            <w:tcW w:w="1408"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b</w:t>
            </w:r>
          </w:p>
        </w:tc>
        <w:tc>
          <w:tcPr>
            <w:tcW w:w="1014"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c</w:t>
            </w:r>
          </w:p>
        </w:tc>
        <w:tc>
          <w:tcPr>
            <w:tcW w:w="1821"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d</w:t>
            </w:r>
          </w:p>
        </w:tc>
        <w:tc>
          <w:tcPr>
            <w:tcW w:w="1740"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e</w:t>
            </w:r>
          </w:p>
        </w:tc>
        <w:tc>
          <w:tcPr>
            <w:tcW w:w="1306" w:type="dxa"/>
            <w:tcBorders>
              <w:left w:val="single" w:sz="12" w:space="0" w:color="auto"/>
              <w:right w:val="single" w:sz="4"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f</w:t>
            </w:r>
          </w:p>
        </w:tc>
      </w:tr>
      <w:tr w:rsidR="008404DC" w:rsidRPr="001F1798">
        <w:trPr>
          <w:jc w:val="center"/>
        </w:trPr>
        <w:tc>
          <w:tcPr>
            <w:tcW w:w="1922" w:type="dxa"/>
            <w:tcBorders>
              <w:bottom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8404DC" w:rsidRPr="001F1798" w:rsidRDefault="008404DC" w:rsidP="004C5915">
            <w:pPr>
              <w:rPr>
                <w:rFonts w:ascii="Arial" w:hAnsi="Arial" w:cs="Arial"/>
                <w:sz w:val="18"/>
                <w:szCs w:val="18"/>
              </w:rPr>
            </w:pPr>
            <w:r w:rsidRPr="001F1798">
              <w:rPr>
                <w:rFonts w:ascii="Arial" w:hAnsi="Arial" w:cs="Arial"/>
                <w:sz w:val="18"/>
                <w:szCs w:val="18"/>
              </w:rPr>
              <w:t>660067</w:t>
            </w:r>
          </w:p>
        </w:tc>
        <w:tc>
          <w:tcPr>
            <w:tcW w:w="1014" w:type="dxa"/>
            <w:tcBorders>
              <w:bottom w:val="single" w:sz="6" w:space="0" w:color="auto"/>
            </w:tcBorders>
            <w:vAlign w:val="center"/>
          </w:tcPr>
          <w:p w:rsidR="008404DC" w:rsidRPr="001F1798" w:rsidRDefault="008404DC" w:rsidP="004C5915">
            <w:pPr>
              <w:rPr>
                <w:rFonts w:ascii="Arial" w:hAnsi="Arial" w:cs="Arial"/>
                <w:sz w:val="18"/>
                <w:szCs w:val="18"/>
              </w:rPr>
            </w:pPr>
            <w:r w:rsidRPr="001F1798">
              <w:rPr>
                <w:rFonts w:ascii="Arial" w:hAnsi="Arial" w:cs="Arial"/>
                <w:sz w:val="18"/>
                <w:szCs w:val="18"/>
              </w:rPr>
              <w:t>3936</w:t>
            </w:r>
          </w:p>
        </w:tc>
        <w:tc>
          <w:tcPr>
            <w:tcW w:w="1821" w:type="dxa"/>
            <w:tcBorders>
              <w:bottom w:val="single" w:sz="6" w:space="0" w:color="auto"/>
            </w:tcBorders>
            <w:vAlign w:val="center"/>
          </w:tcPr>
          <w:p w:rsidR="008404DC" w:rsidRPr="001F1798" w:rsidRDefault="008404DC" w:rsidP="004C5915">
            <w:pPr>
              <w:rPr>
                <w:rFonts w:ascii="Arial" w:hAnsi="Arial" w:cs="Arial"/>
                <w:sz w:val="18"/>
                <w:szCs w:val="18"/>
              </w:rPr>
            </w:pPr>
          </w:p>
        </w:tc>
        <w:tc>
          <w:tcPr>
            <w:tcW w:w="1740" w:type="dxa"/>
            <w:tcBorders>
              <w:bottom w:val="single" w:sz="6" w:space="0" w:color="auto"/>
            </w:tcBorders>
            <w:vAlign w:val="center"/>
          </w:tcPr>
          <w:p w:rsidR="008404DC" w:rsidRPr="001F1798" w:rsidRDefault="008404DC" w:rsidP="004C5915">
            <w:pPr>
              <w:rPr>
                <w:rFonts w:ascii="Arial" w:hAnsi="Arial" w:cs="Arial"/>
                <w:sz w:val="18"/>
                <w:szCs w:val="18"/>
              </w:rPr>
            </w:pPr>
            <w:r w:rsidRPr="001F1798">
              <w:rPr>
                <w:rFonts w:ascii="Arial" w:hAnsi="Arial" w:cs="Arial"/>
                <w:sz w:val="18"/>
                <w:szCs w:val="18"/>
              </w:rPr>
              <w:t>2225</w:t>
            </w:r>
          </w:p>
        </w:tc>
        <w:tc>
          <w:tcPr>
            <w:tcW w:w="1306" w:type="dxa"/>
            <w:tcBorders>
              <w:bottom w:val="single" w:sz="6" w:space="0" w:color="auto"/>
            </w:tcBorders>
            <w:vAlign w:val="center"/>
          </w:tcPr>
          <w:p w:rsidR="008404DC" w:rsidRPr="001F1798" w:rsidRDefault="008404DC" w:rsidP="004C5915">
            <w:pPr>
              <w:rPr>
                <w:rFonts w:ascii="Arial" w:hAnsi="Arial" w:cs="Arial"/>
                <w:sz w:val="18"/>
                <w:szCs w:val="18"/>
              </w:rPr>
            </w:pPr>
            <w:r w:rsidRPr="001F1798">
              <w:rPr>
                <w:rFonts w:ascii="Arial" w:hAnsi="Arial" w:cs="Arial"/>
                <w:sz w:val="18"/>
                <w:szCs w:val="18"/>
              </w:rPr>
              <w:t>661778</w:t>
            </w:r>
          </w:p>
        </w:tc>
      </w:tr>
      <w:tr w:rsidR="008404DC" w:rsidRPr="001F1798">
        <w:trPr>
          <w:jc w:val="center"/>
        </w:trPr>
        <w:tc>
          <w:tcPr>
            <w:tcW w:w="1922" w:type="dxa"/>
            <w:tcBorders>
              <w:top w:val="single" w:sz="6" w:space="0" w:color="auto"/>
              <w:right w:val="single" w:sz="12" w:space="0" w:color="auto"/>
            </w:tcBorders>
            <w:vAlign w:val="center"/>
          </w:tcPr>
          <w:p w:rsidR="008404DC" w:rsidRPr="001F1798" w:rsidRDefault="008404DC" w:rsidP="001B34AD">
            <w:pPr>
              <w:rPr>
                <w:rFonts w:ascii="Arial" w:hAnsi="Arial" w:cs="Arial"/>
              </w:rPr>
            </w:pPr>
            <w:r w:rsidRPr="001F1798">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8404DC" w:rsidRPr="001F1798" w:rsidRDefault="008404DC" w:rsidP="004C5915">
            <w:pPr>
              <w:rPr>
                <w:rFonts w:ascii="Arial" w:hAnsi="Arial" w:cs="Arial"/>
                <w:sz w:val="18"/>
                <w:szCs w:val="18"/>
              </w:rPr>
            </w:pPr>
          </w:p>
        </w:tc>
        <w:tc>
          <w:tcPr>
            <w:tcW w:w="1014" w:type="dxa"/>
            <w:tcBorders>
              <w:top w:val="single" w:sz="6" w:space="0" w:color="auto"/>
            </w:tcBorders>
            <w:vAlign w:val="center"/>
          </w:tcPr>
          <w:p w:rsidR="008404DC" w:rsidRPr="001F1798" w:rsidRDefault="008404DC" w:rsidP="004C5915">
            <w:pPr>
              <w:rPr>
                <w:rFonts w:ascii="Arial" w:hAnsi="Arial" w:cs="Arial"/>
                <w:sz w:val="18"/>
                <w:szCs w:val="18"/>
              </w:rPr>
            </w:pPr>
          </w:p>
        </w:tc>
        <w:tc>
          <w:tcPr>
            <w:tcW w:w="1821" w:type="dxa"/>
            <w:tcBorders>
              <w:top w:val="single" w:sz="6" w:space="0" w:color="auto"/>
            </w:tcBorders>
            <w:vAlign w:val="center"/>
          </w:tcPr>
          <w:p w:rsidR="008404DC" w:rsidRPr="001F1798" w:rsidRDefault="008404DC" w:rsidP="004C5915">
            <w:pPr>
              <w:rPr>
                <w:rFonts w:ascii="Arial" w:hAnsi="Arial" w:cs="Arial"/>
                <w:sz w:val="18"/>
                <w:szCs w:val="18"/>
              </w:rPr>
            </w:pPr>
          </w:p>
        </w:tc>
        <w:tc>
          <w:tcPr>
            <w:tcW w:w="1740" w:type="dxa"/>
            <w:tcBorders>
              <w:top w:val="single" w:sz="6" w:space="0" w:color="auto"/>
            </w:tcBorders>
            <w:vAlign w:val="center"/>
          </w:tcPr>
          <w:p w:rsidR="008404DC" w:rsidRPr="001F1798" w:rsidRDefault="008404DC" w:rsidP="004C5915">
            <w:pPr>
              <w:rPr>
                <w:rFonts w:ascii="Arial" w:hAnsi="Arial" w:cs="Arial"/>
                <w:sz w:val="18"/>
                <w:szCs w:val="18"/>
              </w:rPr>
            </w:pPr>
          </w:p>
        </w:tc>
        <w:tc>
          <w:tcPr>
            <w:tcW w:w="1306" w:type="dxa"/>
            <w:tcBorders>
              <w:top w:val="single" w:sz="6" w:space="0" w:color="auto"/>
            </w:tcBorders>
            <w:vAlign w:val="center"/>
          </w:tcPr>
          <w:p w:rsidR="008404DC" w:rsidRPr="001F1798" w:rsidRDefault="008404DC" w:rsidP="004C5915">
            <w:pPr>
              <w:rPr>
                <w:rFonts w:ascii="Arial" w:hAnsi="Arial" w:cs="Arial"/>
                <w:sz w:val="18"/>
                <w:szCs w:val="18"/>
              </w:rPr>
            </w:pPr>
          </w:p>
        </w:tc>
      </w:tr>
      <w:tr w:rsidR="008404DC" w:rsidRPr="001F1798">
        <w:trPr>
          <w:jc w:val="center"/>
        </w:trPr>
        <w:tc>
          <w:tcPr>
            <w:tcW w:w="1922" w:type="dxa"/>
            <w:tcBorders>
              <w:bottom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8404DC" w:rsidRPr="001F1798" w:rsidRDefault="008404DC" w:rsidP="004C5915">
            <w:pPr>
              <w:rPr>
                <w:rFonts w:ascii="Arial" w:hAnsi="Arial" w:cs="Arial"/>
                <w:sz w:val="18"/>
                <w:szCs w:val="18"/>
              </w:rPr>
            </w:pPr>
          </w:p>
        </w:tc>
        <w:tc>
          <w:tcPr>
            <w:tcW w:w="1014" w:type="dxa"/>
            <w:tcBorders>
              <w:bottom w:val="single" w:sz="6" w:space="0" w:color="auto"/>
            </w:tcBorders>
            <w:vAlign w:val="center"/>
          </w:tcPr>
          <w:p w:rsidR="008404DC" w:rsidRPr="001F1798" w:rsidRDefault="008404DC" w:rsidP="004C5915">
            <w:pPr>
              <w:rPr>
                <w:rFonts w:ascii="Arial" w:hAnsi="Arial" w:cs="Arial"/>
                <w:sz w:val="18"/>
                <w:szCs w:val="18"/>
              </w:rPr>
            </w:pPr>
          </w:p>
        </w:tc>
        <w:tc>
          <w:tcPr>
            <w:tcW w:w="1821" w:type="dxa"/>
            <w:tcBorders>
              <w:bottom w:val="single" w:sz="6" w:space="0" w:color="auto"/>
            </w:tcBorders>
            <w:vAlign w:val="center"/>
          </w:tcPr>
          <w:p w:rsidR="008404DC" w:rsidRPr="001F1798" w:rsidRDefault="008404DC" w:rsidP="004C5915">
            <w:pPr>
              <w:rPr>
                <w:rFonts w:ascii="Arial" w:hAnsi="Arial" w:cs="Arial"/>
                <w:sz w:val="18"/>
                <w:szCs w:val="18"/>
              </w:rPr>
            </w:pPr>
          </w:p>
        </w:tc>
        <w:tc>
          <w:tcPr>
            <w:tcW w:w="1740" w:type="dxa"/>
            <w:tcBorders>
              <w:bottom w:val="single" w:sz="6" w:space="0" w:color="auto"/>
            </w:tcBorders>
            <w:vAlign w:val="center"/>
          </w:tcPr>
          <w:p w:rsidR="008404DC" w:rsidRPr="001F1798" w:rsidRDefault="008404DC" w:rsidP="004C5915">
            <w:pPr>
              <w:rPr>
                <w:rFonts w:ascii="Arial" w:hAnsi="Arial" w:cs="Arial"/>
                <w:sz w:val="18"/>
                <w:szCs w:val="18"/>
              </w:rPr>
            </w:pPr>
          </w:p>
        </w:tc>
        <w:tc>
          <w:tcPr>
            <w:tcW w:w="1306" w:type="dxa"/>
            <w:tcBorders>
              <w:bottom w:val="single" w:sz="6" w:space="0" w:color="auto"/>
            </w:tcBorders>
            <w:vAlign w:val="center"/>
          </w:tcPr>
          <w:p w:rsidR="008404DC" w:rsidRPr="001F1798" w:rsidRDefault="008404DC" w:rsidP="004C5915">
            <w:pPr>
              <w:rPr>
                <w:rFonts w:ascii="Arial" w:hAnsi="Arial" w:cs="Arial"/>
                <w:sz w:val="18"/>
                <w:szCs w:val="18"/>
              </w:rPr>
            </w:pPr>
          </w:p>
        </w:tc>
      </w:tr>
      <w:tr w:rsidR="008404DC" w:rsidRPr="001F1798">
        <w:trPr>
          <w:jc w:val="center"/>
        </w:trPr>
        <w:tc>
          <w:tcPr>
            <w:tcW w:w="1922" w:type="dxa"/>
            <w:tcBorders>
              <w:top w:val="single" w:sz="6" w:space="0" w:color="auto"/>
              <w:bottom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8404DC" w:rsidRPr="001F1798" w:rsidRDefault="008404DC"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8404DC" w:rsidRPr="001F1798" w:rsidRDefault="008404DC"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8404DC" w:rsidRPr="001F1798" w:rsidRDefault="008404DC"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8404DC" w:rsidRPr="001F1798" w:rsidRDefault="008404DC"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8404DC" w:rsidRPr="001F1798" w:rsidRDefault="008404DC" w:rsidP="004C5915">
            <w:pPr>
              <w:rPr>
                <w:rFonts w:ascii="Arial" w:hAnsi="Arial" w:cs="Arial"/>
                <w:sz w:val="18"/>
                <w:szCs w:val="18"/>
              </w:rPr>
            </w:pPr>
          </w:p>
        </w:tc>
      </w:tr>
      <w:tr w:rsidR="008404DC" w:rsidRPr="001F1798">
        <w:trPr>
          <w:trHeight w:val="454"/>
          <w:jc w:val="center"/>
        </w:trPr>
        <w:tc>
          <w:tcPr>
            <w:tcW w:w="1922" w:type="dxa"/>
            <w:tcBorders>
              <w:top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Iné pohľadávky</w:t>
            </w:r>
          </w:p>
        </w:tc>
        <w:tc>
          <w:tcPr>
            <w:tcW w:w="1408" w:type="dxa"/>
            <w:tcBorders>
              <w:top w:val="single" w:sz="6" w:space="0" w:color="auto"/>
              <w:left w:val="single" w:sz="12" w:space="0" w:color="auto"/>
            </w:tcBorders>
            <w:vAlign w:val="center"/>
          </w:tcPr>
          <w:p w:rsidR="008404DC" w:rsidRPr="001F1798" w:rsidRDefault="008404DC" w:rsidP="004C5915">
            <w:pPr>
              <w:rPr>
                <w:rFonts w:ascii="Arial" w:hAnsi="Arial" w:cs="Arial"/>
                <w:sz w:val="18"/>
                <w:szCs w:val="18"/>
              </w:rPr>
            </w:pPr>
            <w:r w:rsidRPr="001F1798">
              <w:rPr>
                <w:rFonts w:ascii="Arial" w:hAnsi="Arial" w:cs="Arial"/>
                <w:sz w:val="18"/>
                <w:szCs w:val="18"/>
              </w:rPr>
              <w:t>3181</w:t>
            </w:r>
          </w:p>
        </w:tc>
        <w:tc>
          <w:tcPr>
            <w:tcW w:w="1014" w:type="dxa"/>
            <w:tcBorders>
              <w:top w:val="single" w:sz="6" w:space="0" w:color="auto"/>
            </w:tcBorders>
            <w:vAlign w:val="center"/>
          </w:tcPr>
          <w:p w:rsidR="008404DC" w:rsidRPr="001F1798" w:rsidRDefault="008404DC" w:rsidP="004C5915">
            <w:pPr>
              <w:rPr>
                <w:rFonts w:ascii="Arial" w:hAnsi="Arial" w:cs="Arial"/>
                <w:sz w:val="18"/>
                <w:szCs w:val="18"/>
              </w:rPr>
            </w:pPr>
          </w:p>
        </w:tc>
        <w:tc>
          <w:tcPr>
            <w:tcW w:w="1821" w:type="dxa"/>
            <w:tcBorders>
              <w:top w:val="single" w:sz="6" w:space="0" w:color="auto"/>
            </w:tcBorders>
            <w:vAlign w:val="center"/>
          </w:tcPr>
          <w:p w:rsidR="008404DC" w:rsidRPr="001F1798" w:rsidRDefault="008404DC" w:rsidP="004C5915">
            <w:pPr>
              <w:rPr>
                <w:rFonts w:ascii="Arial" w:hAnsi="Arial" w:cs="Arial"/>
                <w:sz w:val="18"/>
                <w:szCs w:val="18"/>
              </w:rPr>
            </w:pPr>
            <w:r w:rsidRPr="001F1798">
              <w:rPr>
                <w:rFonts w:ascii="Arial" w:hAnsi="Arial" w:cs="Arial"/>
                <w:sz w:val="18"/>
                <w:szCs w:val="18"/>
              </w:rPr>
              <w:t>3181</w:t>
            </w:r>
          </w:p>
        </w:tc>
        <w:tc>
          <w:tcPr>
            <w:tcW w:w="1740" w:type="dxa"/>
            <w:tcBorders>
              <w:top w:val="single" w:sz="6" w:space="0" w:color="auto"/>
            </w:tcBorders>
            <w:vAlign w:val="center"/>
          </w:tcPr>
          <w:p w:rsidR="008404DC" w:rsidRPr="001F1798" w:rsidRDefault="008404DC" w:rsidP="004C5915">
            <w:pPr>
              <w:rPr>
                <w:rFonts w:ascii="Arial" w:hAnsi="Arial" w:cs="Arial"/>
                <w:sz w:val="18"/>
                <w:szCs w:val="18"/>
              </w:rPr>
            </w:pPr>
          </w:p>
        </w:tc>
        <w:tc>
          <w:tcPr>
            <w:tcW w:w="1306" w:type="dxa"/>
            <w:tcBorders>
              <w:top w:val="single" w:sz="6" w:space="0" w:color="auto"/>
            </w:tcBorders>
            <w:vAlign w:val="center"/>
          </w:tcPr>
          <w:p w:rsidR="008404DC" w:rsidRPr="001F1798" w:rsidRDefault="008404DC" w:rsidP="004C5915">
            <w:pPr>
              <w:rPr>
                <w:rFonts w:ascii="Arial" w:hAnsi="Arial" w:cs="Arial"/>
                <w:sz w:val="18"/>
                <w:szCs w:val="18"/>
              </w:rPr>
            </w:pPr>
            <w:r w:rsidRPr="001F1798">
              <w:rPr>
                <w:rFonts w:ascii="Arial" w:hAnsi="Arial" w:cs="Arial"/>
                <w:sz w:val="18"/>
                <w:szCs w:val="18"/>
              </w:rPr>
              <w:t>0</w:t>
            </w:r>
          </w:p>
        </w:tc>
      </w:tr>
      <w:tr w:rsidR="008404DC" w:rsidRPr="001F1798">
        <w:trPr>
          <w:trHeight w:val="340"/>
          <w:jc w:val="center"/>
        </w:trPr>
        <w:tc>
          <w:tcPr>
            <w:tcW w:w="1922" w:type="dxa"/>
            <w:tcBorders>
              <w:bottom w:val="single" w:sz="12" w:space="0" w:color="auto"/>
              <w:right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rsidR="008404DC" w:rsidRPr="001F1798" w:rsidRDefault="008404DC" w:rsidP="004C5915">
            <w:pPr>
              <w:rPr>
                <w:rFonts w:ascii="Arial" w:hAnsi="Arial" w:cs="Arial"/>
                <w:b/>
                <w:bCs/>
                <w:sz w:val="18"/>
                <w:szCs w:val="18"/>
              </w:rPr>
            </w:pPr>
            <w:r w:rsidRPr="001F1798">
              <w:rPr>
                <w:rFonts w:ascii="Arial" w:hAnsi="Arial" w:cs="Arial"/>
                <w:b/>
                <w:bCs/>
                <w:sz w:val="18"/>
                <w:szCs w:val="18"/>
              </w:rPr>
              <w:t>663248</w:t>
            </w:r>
          </w:p>
        </w:tc>
        <w:tc>
          <w:tcPr>
            <w:tcW w:w="1014" w:type="dxa"/>
            <w:tcBorders>
              <w:bottom w:val="single" w:sz="12" w:space="0" w:color="auto"/>
            </w:tcBorders>
            <w:vAlign w:val="center"/>
          </w:tcPr>
          <w:p w:rsidR="008404DC" w:rsidRPr="001F1798" w:rsidRDefault="008404DC" w:rsidP="004C5915">
            <w:pPr>
              <w:rPr>
                <w:rFonts w:ascii="Arial" w:hAnsi="Arial" w:cs="Arial"/>
                <w:b/>
                <w:bCs/>
                <w:sz w:val="18"/>
                <w:szCs w:val="18"/>
              </w:rPr>
            </w:pPr>
          </w:p>
        </w:tc>
        <w:tc>
          <w:tcPr>
            <w:tcW w:w="1821" w:type="dxa"/>
            <w:tcBorders>
              <w:bottom w:val="single" w:sz="12" w:space="0" w:color="auto"/>
            </w:tcBorders>
            <w:vAlign w:val="center"/>
          </w:tcPr>
          <w:p w:rsidR="008404DC" w:rsidRPr="001F1798" w:rsidRDefault="008404DC" w:rsidP="004C5915">
            <w:pPr>
              <w:rPr>
                <w:rFonts w:ascii="Arial" w:hAnsi="Arial" w:cs="Arial"/>
                <w:b/>
                <w:bCs/>
                <w:sz w:val="18"/>
                <w:szCs w:val="18"/>
              </w:rPr>
            </w:pPr>
          </w:p>
        </w:tc>
        <w:tc>
          <w:tcPr>
            <w:tcW w:w="1740" w:type="dxa"/>
            <w:tcBorders>
              <w:bottom w:val="single" w:sz="12" w:space="0" w:color="auto"/>
            </w:tcBorders>
            <w:vAlign w:val="center"/>
          </w:tcPr>
          <w:p w:rsidR="008404DC" w:rsidRPr="001F1798" w:rsidRDefault="008404DC" w:rsidP="004C5915">
            <w:pPr>
              <w:rPr>
                <w:rFonts w:ascii="Arial" w:hAnsi="Arial" w:cs="Arial"/>
                <w:b/>
                <w:bCs/>
                <w:sz w:val="18"/>
                <w:szCs w:val="18"/>
              </w:rPr>
            </w:pPr>
          </w:p>
        </w:tc>
        <w:tc>
          <w:tcPr>
            <w:tcW w:w="1306" w:type="dxa"/>
            <w:tcBorders>
              <w:bottom w:val="single" w:sz="12" w:space="0" w:color="auto"/>
            </w:tcBorders>
            <w:vAlign w:val="center"/>
          </w:tcPr>
          <w:p w:rsidR="008404DC" w:rsidRPr="001F1798" w:rsidRDefault="008404DC" w:rsidP="004C5915">
            <w:pPr>
              <w:rPr>
                <w:rFonts w:ascii="Arial" w:hAnsi="Arial" w:cs="Arial"/>
                <w:b/>
                <w:bCs/>
                <w:sz w:val="18"/>
                <w:szCs w:val="18"/>
              </w:rPr>
            </w:pPr>
            <w:r w:rsidRPr="001F1798">
              <w:rPr>
                <w:rFonts w:ascii="Arial" w:hAnsi="Arial" w:cs="Arial"/>
                <w:b/>
                <w:bCs/>
                <w:sz w:val="18"/>
                <w:szCs w:val="18"/>
              </w:rPr>
              <w:t>661.778</w:t>
            </w:r>
          </w:p>
        </w:tc>
      </w:tr>
    </w:tbl>
    <w:p w:rsidR="008404DC" w:rsidRPr="001F1798" w:rsidRDefault="008404DC" w:rsidP="001B34AD">
      <w:pPr>
        <w:pStyle w:val="Title"/>
        <w:keepNext w:val="0"/>
        <w:widowControl w:val="0"/>
        <w:spacing w:before="0" w:beforeAutospacing="0" w:after="0"/>
        <w:jc w:val="left"/>
        <w:rPr>
          <w:rFonts w:ascii="Arial" w:hAnsi="Arial" w:cs="Arial"/>
        </w:rPr>
      </w:pPr>
    </w:p>
    <w:p w:rsidR="008404DC" w:rsidRPr="001F1798" w:rsidRDefault="008404DC" w:rsidP="00CC40E4">
      <w:pPr>
        <w:rPr>
          <w:rFonts w:ascii="Arial" w:hAnsi="Arial" w:cs="Arial"/>
          <w:sz w:val="22"/>
          <w:szCs w:val="22"/>
          <w:u w:val="single"/>
          <w:lang w:eastAsia="en-US"/>
        </w:rPr>
      </w:pPr>
      <w:r w:rsidRPr="001F1798">
        <w:rPr>
          <w:rFonts w:ascii="Arial" w:hAnsi="Arial" w:cs="Arial"/>
          <w:sz w:val="22"/>
          <w:szCs w:val="22"/>
          <w:u w:val="single"/>
          <w:lang w:eastAsia="en-US"/>
        </w:rPr>
        <w:t>Komentár:</w:t>
      </w:r>
    </w:p>
    <w:p w:rsidR="008404DC" w:rsidRPr="001F1798" w:rsidRDefault="008404DC" w:rsidP="00CC40E4">
      <w:pPr>
        <w:rPr>
          <w:rFonts w:ascii="Arial" w:hAnsi="Arial" w:cs="Arial"/>
          <w:sz w:val="22"/>
          <w:szCs w:val="22"/>
          <w:lang w:eastAsia="en-US"/>
        </w:rPr>
      </w:pPr>
      <w:r w:rsidRPr="001F1798">
        <w:rPr>
          <w:rFonts w:ascii="Arial" w:hAnsi="Arial" w:cs="Arial"/>
          <w:sz w:val="22"/>
          <w:szCs w:val="22"/>
          <w:lang w:eastAsia="en-US"/>
        </w:rPr>
        <w:t>ÚJ tvorí účtovné opravné položky vo výške daňových opravných položiek.</w:t>
      </w:r>
    </w:p>
    <w:p w:rsidR="008404DC" w:rsidRPr="001F1798" w:rsidRDefault="008404DC" w:rsidP="00CC40E4">
      <w:pPr>
        <w:rPr>
          <w:rFonts w:ascii="Arial" w:hAnsi="Arial" w:cs="Arial"/>
          <w:sz w:val="22"/>
          <w:szCs w:val="22"/>
          <w:lang w:eastAsia="en-US"/>
        </w:rPr>
      </w:pPr>
    </w:p>
    <w:p w:rsidR="008404DC" w:rsidRPr="001F1798" w:rsidRDefault="008404DC" w:rsidP="00DA1265">
      <w:pPr>
        <w:ind w:right="-468"/>
        <w:jc w:val="both"/>
        <w:rPr>
          <w:rFonts w:ascii="Arial" w:hAnsi="Arial" w:cs="Arial"/>
          <w:sz w:val="22"/>
          <w:szCs w:val="22"/>
        </w:rPr>
      </w:pPr>
      <w:r w:rsidRPr="001F1798">
        <w:rPr>
          <w:rFonts w:ascii="Arial" w:hAnsi="Arial" w:cs="Arial"/>
          <w:sz w:val="22"/>
          <w:szCs w:val="22"/>
        </w:rPr>
        <w:t xml:space="preserve">s) </w:t>
      </w:r>
      <w:r w:rsidRPr="001F1798">
        <w:rPr>
          <w:rFonts w:ascii="Arial" w:hAnsi="Arial" w:cs="Arial"/>
          <w:sz w:val="22"/>
          <w:szCs w:val="22"/>
          <w:u w:val="single"/>
        </w:rPr>
        <w:t>Hodnota pohľadávok do lehoty splatnosti a po lehote splatnosti</w:t>
      </w:r>
      <w:r w:rsidRPr="001F1798">
        <w:rPr>
          <w:rFonts w:ascii="Arial" w:hAnsi="Arial" w:cs="Arial"/>
          <w:sz w:val="22"/>
          <w:szCs w:val="22"/>
        </w:rPr>
        <w:t>:</w:t>
      </w:r>
    </w:p>
    <w:p w:rsidR="008404DC" w:rsidRPr="001F1798" w:rsidRDefault="008404DC" w:rsidP="00DA1265">
      <w:pPr>
        <w:ind w:right="-468"/>
        <w:jc w:val="both"/>
        <w:rPr>
          <w:rFonts w:ascii="Arial" w:hAnsi="Arial" w:cs="Arial"/>
          <w:sz w:val="22"/>
          <w:szCs w:val="22"/>
        </w:rPr>
      </w:pPr>
    </w:p>
    <w:p w:rsidR="008404DC" w:rsidRPr="001F1798" w:rsidRDefault="008404DC" w:rsidP="00A95B16">
      <w:pPr>
        <w:spacing w:after="120"/>
        <w:ind w:right="-471"/>
        <w:jc w:val="both"/>
        <w:rPr>
          <w:rFonts w:ascii="Arial" w:hAnsi="Arial" w:cs="Arial"/>
          <w:sz w:val="22"/>
          <w:szCs w:val="22"/>
        </w:rPr>
      </w:pPr>
    </w:p>
    <w:p w:rsidR="008404DC" w:rsidRPr="001F1798" w:rsidRDefault="008404DC" w:rsidP="00A95B16">
      <w:pPr>
        <w:spacing w:after="120"/>
        <w:ind w:right="-471"/>
        <w:jc w:val="both"/>
        <w:rPr>
          <w:rFonts w:ascii="Arial" w:hAnsi="Arial" w:cs="Arial"/>
          <w:sz w:val="22"/>
          <w:szCs w:val="22"/>
        </w:rPr>
      </w:pPr>
    </w:p>
    <w:p w:rsidR="008404DC" w:rsidRPr="001F1798" w:rsidRDefault="008404DC" w:rsidP="00A95B16">
      <w:pPr>
        <w:spacing w:after="120"/>
        <w:ind w:right="-471"/>
        <w:jc w:val="both"/>
        <w:rPr>
          <w:rFonts w:ascii="Arial" w:hAnsi="Arial" w:cs="Arial"/>
          <w:sz w:val="22"/>
          <w:szCs w:val="22"/>
        </w:rPr>
      </w:pPr>
    </w:p>
    <w:p w:rsidR="008404DC" w:rsidRPr="001F1798" w:rsidRDefault="008404DC" w:rsidP="00A95B16">
      <w:pPr>
        <w:spacing w:after="120"/>
        <w:ind w:right="-471"/>
        <w:jc w:val="both"/>
        <w:rPr>
          <w:rFonts w:ascii="Arial" w:hAnsi="Arial" w:cs="Arial"/>
          <w:sz w:val="22"/>
          <w:szCs w:val="22"/>
        </w:rPr>
      </w:pPr>
      <w:r w:rsidRPr="001F1798">
        <w:rPr>
          <w:rFonts w:ascii="Arial" w:hAnsi="Arial" w:cs="Arial"/>
          <w:sz w:val="22"/>
          <w:szCs w:val="22"/>
        </w:rPr>
        <w:t xml:space="preserve">Informácie k prílohe č.3 časti F. písm. s) </w:t>
      </w:r>
      <w:r w:rsidRPr="001F1798">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8404DC" w:rsidRPr="001F1798">
        <w:trPr>
          <w:jc w:val="center"/>
        </w:trPr>
        <w:tc>
          <w:tcPr>
            <w:tcW w:w="3167" w:type="dxa"/>
            <w:tcBorders>
              <w:top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Po lehote splatnosti</w:t>
            </w:r>
          </w:p>
        </w:tc>
        <w:tc>
          <w:tcPr>
            <w:tcW w:w="2040" w:type="dxa"/>
            <w:tcBorders>
              <w:top w:val="single" w:sz="12" w:space="0" w:color="auto"/>
              <w:lef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Pohľadávky spolu</w:t>
            </w:r>
          </w:p>
        </w:tc>
      </w:tr>
      <w:tr w:rsidR="008404DC" w:rsidRPr="001F1798">
        <w:trPr>
          <w:trHeight w:hRule="exact" w:val="227"/>
          <w:jc w:val="center"/>
        </w:trPr>
        <w:tc>
          <w:tcPr>
            <w:tcW w:w="3167" w:type="dxa"/>
            <w:tcBorders>
              <w:left w:val="single" w:sz="4" w:space="0" w:color="auto"/>
              <w:right w:val="single" w:sz="12" w:space="0" w:color="auto"/>
            </w:tcBorders>
            <w:vAlign w:val="center"/>
          </w:tcPr>
          <w:p w:rsidR="008404DC" w:rsidRPr="001F1798" w:rsidRDefault="008404DC" w:rsidP="00A95B16">
            <w:pPr>
              <w:pStyle w:val="TopHeader"/>
              <w:rPr>
                <w:rFonts w:ascii="Arial" w:hAnsi="Arial" w:cs="Arial"/>
                <w:b w:val="0"/>
                <w:bCs w:val="0"/>
              </w:rPr>
            </w:pPr>
            <w:r w:rsidRPr="001F1798">
              <w:rPr>
                <w:rFonts w:ascii="Arial" w:hAnsi="Arial" w:cs="Arial"/>
                <w:b w:val="0"/>
                <w:bCs w:val="0"/>
              </w:rPr>
              <w:t>a</w:t>
            </w:r>
          </w:p>
        </w:tc>
        <w:tc>
          <w:tcPr>
            <w:tcW w:w="2040"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b</w:t>
            </w:r>
          </w:p>
        </w:tc>
        <w:tc>
          <w:tcPr>
            <w:tcW w:w="2040" w:type="dxa"/>
            <w:tcBorders>
              <w:left w:val="single" w:sz="12" w:space="0" w:color="auto"/>
              <w:right w:val="single" w:sz="12"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c</w:t>
            </w:r>
          </w:p>
        </w:tc>
        <w:tc>
          <w:tcPr>
            <w:tcW w:w="2040" w:type="dxa"/>
            <w:tcBorders>
              <w:left w:val="single" w:sz="12" w:space="0" w:color="auto"/>
              <w:right w:val="single" w:sz="4" w:space="0" w:color="auto"/>
            </w:tcBorders>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d</w:t>
            </w:r>
          </w:p>
        </w:tc>
      </w:tr>
      <w:tr w:rsidR="008404DC" w:rsidRPr="001F1798">
        <w:trPr>
          <w:trHeight w:val="454"/>
          <w:jc w:val="center"/>
        </w:trPr>
        <w:tc>
          <w:tcPr>
            <w:tcW w:w="9287" w:type="dxa"/>
            <w:gridSpan w:val="4"/>
            <w:tcBorders>
              <w:bottom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Dlhodobé pohľadávky</w:t>
            </w:r>
          </w:p>
        </w:tc>
      </w:tr>
      <w:tr w:rsidR="008404DC" w:rsidRPr="001F1798">
        <w:trPr>
          <w:trHeight w:hRule="exact" w:val="567"/>
          <w:jc w:val="center"/>
        </w:trPr>
        <w:tc>
          <w:tcPr>
            <w:tcW w:w="3167" w:type="dxa"/>
            <w:tcBorders>
              <w:top w:val="single" w:sz="12" w:space="0" w:color="auto"/>
              <w:right w:val="single" w:sz="12" w:space="0" w:color="auto"/>
            </w:tcBorders>
            <w:vAlign w:val="center"/>
          </w:tcPr>
          <w:p w:rsidR="008404DC" w:rsidRPr="001F1798" w:rsidRDefault="008404DC" w:rsidP="00E56718">
            <w:pPr>
              <w:rPr>
                <w:rFonts w:ascii="Arial" w:hAnsi="Arial" w:cs="Arial"/>
              </w:rPr>
            </w:pPr>
            <w:r w:rsidRPr="001F1798">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8404DC" w:rsidRPr="001F1798" w:rsidRDefault="008404DC" w:rsidP="00E56718">
            <w:pPr>
              <w:jc w:val="center"/>
              <w:rPr>
                <w:rFonts w:ascii="Arial" w:hAnsi="Arial" w:cs="Arial"/>
                <w:sz w:val="18"/>
                <w:szCs w:val="18"/>
              </w:rPr>
            </w:pPr>
            <w:r w:rsidRPr="001F1798">
              <w:rPr>
                <w:rFonts w:ascii="Arial" w:hAnsi="Arial" w:cs="Arial"/>
                <w:sz w:val="18"/>
                <w:szCs w:val="18"/>
              </w:rPr>
              <w:t>298.610</w:t>
            </w:r>
          </w:p>
        </w:tc>
        <w:tc>
          <w:tcPr>
            <w:tcW w:w="2040" w:type="dxa"/>
            <w:tcBorders>
              <w:top w:val="single" w:sz="12" w:space="0" w:color="auto"/>
            </w:tcBorders>
            <w:vAlign w:val="center"/>
          </w:tcPr>
          <w:p w:rsidR="008404DC" w:rsidRPr="001F1798" w:rsidRDefault="008404DC" w:rsidP="00E56718">
            <w:pPr>
              <w:jc w:val="center"/>
              <w:rPr>
                <w:rFonts w:ascii="Arial" w:hAnsi="Arial" w:cs="Arial"/>
                <w:sz w:val="18"/>
                <w:szCs w:val="18"/>
              </w:rPr>
            </w:pPr>
            <w:r w:rsidRPr="001F1798">
              <w:rPr>
                <w:rFonts w:ascii="Arial" w:hAnsi="Arial" w:cs="Arial"/>
                <w:sz w:val="18"/>
                <w:szCs w:val="18"/>
              </w:rPr>
              <w:t>107.211</w:t>
            </w:r>
          </w:p>
        </w:tc>
        <w:tc>
          <w:tcPr>
            <w:tcW w:w="2040" w:type="dxa"/>
            <w:tcBorders>
              <w:top w:val="single" w:sz="12" w:space="0" w:color="auto"/>
            </w:tcBorders>
            <w:vAlign w:val="center"/>
          </w:tcPr>
          <w:p w:rsidR="008404DC" w:rsidRPr="001F1798" w:rsidRDefault="008404DC" w:rsidP="00E56718">
            <w:pPr>
              <w:jc w:val="center"/>
              <w:rPr>
                <w:rFonts w:ascii="Arial" w:hAnsi="Arial" w:cs="Arial"/>
                <w:sz w:val="18"/>
                <w:szCs w:val="18"/>
              </w:rPr>
            </w:pPr>
            <w:r w:rsidRPr="001F1798">
              <w:rPr>
                <w:rFonts w:ascii="Arial" w:hAnsi="Arial" w:cs="Arial"/>
                <w:sz w:val="18"/>
                <w:szCs w:val="18"/>
              </w:rPr>
              <w:t>405821</w:t>
            </w:r>
          </w:p>
        </w:tc>
      </w:tr>
      <w:tr w:rsidR="008404DC" w:rsidRPr="001F1798">
        <w:trPr>
          <w:jc w:val="center"/>
        </w:trPr>
        <w:tc>
          <w:tcPr>
            <w:tcW w:w="3167" w:type="dxa"/>
            <w:tcBorders>
              <w:right w:val="single" w:sz="12" w:space="0" w:color="auto"/>
            </w:tcBorders>
            <w:vAlign w:val="center"/>
          </w:tcPr>
          <w:p w:rsidR="008404DC" w:rsidRPr="001F1798" w:rsidRDefault="008404DC" w:rsidP="002A28DC">
            <w:pPr>
              <w:rPr>
                <w:rFonts w:ascii="Arial" w:hAnsi="Arial" w:cs="Arial"/>
              </w:rPr>
            </w:pPr>
            <w:r w:rsidRPr="001F1798">
              <w:rPr>
                <w:rFonts w:ascii="Arial" w:hAnsi="Arial" w:cs="Arial"/>
                <w:sz w:val="22"/>
                <w:szCs w:val="22"/>
              </w:rPr>
              <w:t>Pohľadávky voči DÚJ a MÚJ</w:t>
            </w:r>
          </w:p>
        </w:tc>
        <w:tc>
          <w:tcPr>
            <w:tcW w:w="2040" w:type="dxa"/>
            <w:tcBorders>
              <w:left w:val="single" w:sz="12" w:space="0" w:color="auto"/>
            </w:tcBorders>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r>
      <w:tr w:rsidR="008404DC" w:rsidRPr="001F1798">
        <w:trPr>
          <w:jc w:val="center"/>
        </w:trPr>
        <w:tc>
          <w:tcPr>
            <w:tcW w:w="3167"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Ostatné pohľadávky v rámci konsolidovaného celku</w:t>
            </w:r>
          </w:p>
        </w:tc>
        <w:tc>
          <w:tcPr>
            <w:tcW w:w="2040" w:type="dxa"/>
            <w:tcBorders>
              <w:left w:val="single" w:sz="12" w:space="0" w:color="auto"/>
            </w:tcBorders>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r>
      <w:tr w:rsidR="008404DC" w:rsidRPr="001F1798">
        <w:trPr>
          <w:jc w:val="center"/>
        </w:trPr>
        <w:tc>
          <w:tcPr>
            <w:tcW w:w="3167" w:type="dxa"/>
            <w:tcBorders>
              <w:bottom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8404DC" w:rsidRPr="001F1798" w:rsidRDefault="008404DC" w:rsidP="004C5915">
            <w:pPr>
              <w:jc w:val="center"/>
              <w:rPr>
                <w:rFonts w:ascii="Arial" w:hAnsi="Arial" w:cs="Arial"/>
                <w:sz w:val="18"/>
                <w:szCs w:val="18"/>
              </w:rPr>
            </w:pPr>
          </w:p>
        </w:tc>
        <w:tc>
          <w:tcPr>
            <w:tcW w:w="2040" w:type="dxa"/>
            <w:tcBorders>
              <w:bottom w:val="single" w:sz="6" w:space="0" w:color="auto"/>
            </w:tcBorders>
            <w:vAlign w:val="center"/>
          </w:tcPr>
          <w:p w:rsidR="008404DC" w:rsidRPr="001F1798" w:rsidRDefault="008404DC" w:rsidP="004C5915">
            <w:pPr>
              <w:jc w:val="center"/>
              <w:rPr>
                <w:rFonts w:ascii="Arial" w:hAnsi="Arial" w:cs="Arial"/>
                <w:sz w:val="18"/>
                <w:szCs w:val="18"/>
              </w:rPr>
            </w:pPr>
          </w:p>
        </w:tc>
        <w:tc>
          <w:tcPr>
            <w:tcW w:w="2040" w:type="dxa"/>
            <w:tcBorders>
              <w:bottom w:val="single" w:sz="6" w:space="0" w:color="auto"/>
            </w:tcBorders>
            <w:vAlign w:val="center"/>
          </w:tcPr>
          <w:p w:rsidR="008404DC" w:rsidRPr="001F1798" w:rsidRDefault="008404DC" w:rsidP="004C5915">
            <w:pPr>
              <w:jc w:val="center"/>
              <w:rPr>
                <w:rFonts w:ascii="Arial" w:hAnsi="Arial" w:cs="Arial"/>
                <w:sz w:val="18"/>
                <w:szCs w:val="18"/>
              </w:rPr>
            </w:pPr>
          </w:p>
        </w:tc>
      </w:tr>
      <w:tr w:rsidR="008404DC" w:rsidRPr="001F1798">
        <w:trPr>
          <w:trHeight w:hRule="exact" w:val="397"/>
          <w:jc w:val="center"/>
        </w:trPr>
        <w:tc>
          <w:tcPr>
            <w:tcW w:w="3167" w:type="dxa"/>
            <w:tcBorders>
              <w:top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Iné pohľadávky</w:t>
            </w:r>
          </w:p>
        </w:tc>
        <w:tc>
          <w:tcPr>
            <w:tcW w:w="2040" w:type="dxa"/>
            <w:tcBorders>
              <w:top w:val="single" w:sz="6" w:space="0" w:color="auto"/>
              <w:left w:val="single" w:sz="12" w:space="0" w:color="auto"/>
            </w:tcBorders>
            <w:vAlign w:val="center"/>
          </w:tcPr>
          <w:p w:rsidR="008404DC" w:rsidRPr="001F1798" w:rsidRDefault="008404DC" w:rsidP="004C5915">
            <w:pPr>
              <w:jc w:val="center"/>
              <w:rPr>
                <w:rFonts w:ascii="Arial" w:hAnsi="Arial" w:cs="Arial"/>
                <w:sz w:val="18"/>
                <w:szCs w:val="18"/>
              </w:rPr>
            </w:pPr>
          </w:p>
        </w:tc>
        <w:tc>
          <w:tcPr>
            <w:tcW w:w="2040" w:type="dxa"/>
            <w:tcBorders>
              <w:top w:val="single" w:sz="6" w:space="0" w:color="auto"/>
            </w:tcBorders>
            <w:vAlign w:val="center"/>
          </w:tcPr>
          <w:p w:rsidR="008404DC" w:rsidRPr="001F1798" w:rsidRDefault="008404DC" w:rsidP="004C5915">
            <w:pPr>
              <w:jc w:val="center"/>
              <w:rPr>
                <w:rFonts w:ascii="Arial" w:hAnsi="Arial" w:cs="Arial"/>
                <w:sz w:val="18"/>
                <w:szCs w:val="18"/>
              </w:rPr>
            </w:pPr>
          </w:p>
        </w:tc>
        <w:tc>
          <w:tcPr>
            <w:tcW w:w="2040" w:type="dxa"/>
            <w:tcBorders>
              <w:top w:val="single" w:sz="6" w:space="0" w:color="auto"/>
            </w:tcBorders>
            <w:vAlign w:val="center"/>
          </w:tcPr>
          <w:p w:rsidR="008404DC" w:rsidRPr="001F1798" w:rsidRDefault="008404DC" w:rsidP="004C5915">
            <w:pPr>
              <w:jc w:val="center"/>
              <w:rPr>
                <w:rFonts w:ascii="Arial" w:hAnsi="Arial" w:cs="Arial"/>
                <w:sz w:val="18"/>
                <w:szCs w:val="18"/>
              </w:rPr>
            </w:pPr>
          </w:p>
        </w:tc>
      </w:tr>
      <w:tr w:rsidR="008404DC" w:rsidRPr="001F1798">
        <w:trPr>
          <w:trHeight w:hRule="exact" w:val="592"/>
          <w:jc w:val="center"/>
        </w:trPr>
        <w:tc>
          <w:tcPr>
            <w:tcW w:w="3167" w:type="dxa"/>
            <w:tcBorders>
              <w:bottom w:val="single" w:sz="12" w:space="0" w:color="auto"/>
              <w:right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rsidR="008404DC" w:rsidRPr="001F1798" w:rsidRDefault="008404DC" w:rsidP="004C5915">
            <w:pPr>
              <w:jc w:val="center"/>
              <w:rPr>
                <w:rFonts w:ascii="Arial" w:hAnsi="Arial" w:cs="Arial"/>
                <w:b/>
                <w:bCs/>
                <w:sz w:val="18"/>
                <w:szCs w:val="18"/>
              </w:rPr>
            </w:pPr>
            <w:r w:rsidRPr="001F1798">
              <w:rPr>
                <w:rFonts w:ascii="Arial" w:hAnsi="Arial" w:cs="Arial"/>
                <w:b/>
                <w:bCs/>
                <w:sz w:val="18"/>
                <w:szCs w:val="18"/>
              </w:rPr>
              <w:t>298.610</w:t>
            </w:r>
          </w:p>
        </w:tc>
        <w:tc>
          <w:tcPr>
            <w:tcW w:w="2040" w:type="dxa"/>
            <w:tcBorders>
              <w:bottom w:val="single" w:sz="12" w:space="0" w:color="auto"/>
            </w:tcBorders>
            <w:vAlign w:val="center"/>
          </w:tcPr>
          <w:p w:rsidR="008404DC" w:rsidRPr="001F1798" w:rsidRDefault="008404DC" w:rsidP="004C5915">
            <w:pPr>
              <w:jc w:val="center"/>
              <w:rPr>
                <w:rFonts w:ascii="Arial" w:hAnsi="Arial" w:cs="Arial"/>
                <w:b/>
                <w:bCs/>
                <w:sz w:val="18"/>
                <w:szCs w:val="18"/>
              </w:rPr>
            </w:pPr>
            <w:r w:rsidRPr="001F1798">
              <w:rPr>
                <w:rFonts w:ascii="Arial" w:hAnsi="Arial" w:cs="Arial"/>
                <w:b/>
                <w:bCs/>
                <w:sz w:val="18"/>
                <w:szCs w:val="18"/>
              </w:rPr>
              <w:t>107.211</w:t>
            </w:r>
          </w:p>
        </w:tc>
        <w:tc>
          <w:tcPr>
            <w:tcW w:w="2040" w:type="dxa"/>
            <w:tcBorders>
              <w:bottom w:val="single" w:sz="12" w:space="0" w:color="auto"/>
            </w:tcBorders>
            <w:vAlign w:val="center"/>
          </w:tcPr>
          <w:p w:rsidR="008404DC" w:rsidRPr="001F1798" w:rsidRDefault="008404DC" w:rsidP="004C5915">
            <w:pPr>
              <w:jc w:val="center"/>
              <w:rPr>
                <w:rFonts w:ascii="Arial" w:hAnsi="Arial" w:cs="Arial"/>
                <w:b/>
                <w:bCs/>
                <w:sz w:val="18"/>
                <w:szCs w:val="18"/>
              </w:rPr>
            </w:pPr>
            <w:r w:rsidRPr="001F1798">
              <w:rPr>
                <w:rFonts w:ascii="Arial" w:hAnsi="Arial" w:cs="Arial"/>
                <w:b/>
                <w:bCs/>
                <w:sz w:val="18"/>
                <w:szCs w:val="18"/>
              </w:rPr>
              <w:t>405821</w:t>
            </w:r>
          </w:p>
        </w:tc>
      </w:tr>
      <w:tr w:rsidR="008404DC" w:rsidRPr="001F1798">
        <w:trPr>
          <w:trHeight w:val="329"/>
          <w:jc w:val="center"/>
        </w:trPr>
        <w:tc>
          <w:tcPr>
            <w:tcW w:w="9287" w:type="dxa"/>
            <w:gridSpan w:val="4"/>
            <w:tcBorders>
              <w:top w:val="single" w:sz="12" w:space="0" w:color="auto"/>
              <w:bottom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Krátkodobé pohľadávky</w:t>
            </w:r>
          </w:p>
        </w:tc>
      </w:tr>
      <w:tr w:rsidR="008404DC" w:rsidRPr="001F1798">
        <w:trPr>
          <w:trHeight w:val="340"/>
          <w:jc w:val="center"/>
        </w:trPr>
        <w:tc>
          <w:tcPr>
            <w:tcW w:w="3167" w:type="dxa"/>
            <w:tcBorders>
              <w:top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6354149</w:t>
            </w:r>
          </w:p>
        </w:tc>
        <w:tc>
          <w:tcPr>
            <w:tcW w:w="2040" w:type="dxa"/>
            <w:tcBorders>
              <w:top w:val="single" w:sz="12" w:space="0" w:color="auto"/>
            </w:tcBorders>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363494</w:t>
            </w:r>
          </w:p>
        </w:tc>
        <w:tc>
          <w:tcPr>
            <w:tcW w:w="2040" w:type="dxa"/>
            <w:tcBorders>
              <w:top w:val="single" w:sz="12" w:space="0" w:color="auto"/>
            </w:tcBorders>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6717643</w:t>
            </w:r>
          </w:p>
        </w:tc>
      </w:tr>
      <w:tr w:rsidR="008404DC" w:rsidRPr="001F1798">
        <w:trPr>
          <w:jc w:val="center"/>
        </w:trPr>
        <w:tc>
          <w:tcPr>
            <w:tcW w:w="3167" w:type="dxa"/>
            <w:tcBorders>
              <w:right w:val="single" w:sz="12" w:space="0" w:color="auto"/>
            </w:tcBorders>
            <w:vAlign w:val="center"/>
          </w:tcPr>
          <w:p w:rsidR="008404DC" w:rsidRPr="001F1798" w:rsidRDefault="008404DC" w:rsidP="002A28DC">
            <w:pPr>
              <w:rPr>
                <w:rFonts w:ascii="Arial" w:hAnsi="Arial" w:cs="Arial"/>
              </w:rPr>
            </w:pPr>
            <w:r w:rsidRPr="001F1798">
              <w:rPr>
                <w:rFonts w:ascii="Arial" w:hAnsi="Arial" w:cs="Arial"/>
                <w:sz w:val="22"/>
                <w:szCs w:val="22"/>
              </w:rPr>
              <w:t>Pohľadávky voči DÚJ a MÚJ</w:t>
            </w:r>
          </w:p>
        </w:tc>
        <w:tc>
          <w:tcPr>
            <w:tcW w:w="2040" w:type="dxa"/>
            <w:tcBorders>
              <w:left w:val="single" w:sz="12" w:space="0" w:color="auto"/>
            </w:tcBorders>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61567</w:t>
            </w:r>
          </w:p>
        </w:tc>
        <w:tc>
          <w:tcPr>
            <w:tcW w:w="2040" w:type="dxa"/>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61567</w:t>
            </w:r>
          </w:p>
        </w:tc>
      </w:tr>
      <w:tr w:rsidR="008404DC" w:rsidRPr="001F1798">
        <w:trPr>
          <w:jc w:val="center"/>
        </w:trPr>
        <w:tc>
          <w:tcPr>
            <w:tcW w:w="3167"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Ostatné pohľadávky v rámci konsolidovaného celku</w:t>
            </w:r>
          </w:p>
        </w:tc>
        <w:tc>
          <w:tcPr>
            <w:tcW w:w="2040" w:type="dxa"/>
            <w:tcBorders>
              <w:left w:val="single" w:sz="12" w:space="0" w:color="auto"/>
            </w:tcBorders>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r>
      <w:tr w:rsidR="008404DC" w:rsidRPr="001F1798">
        <w:trPr>
          <w:jc w:val="center"/>
        </w:trPr>
        <w:tc>
          <w:tcPr>
            <w:tcW w:w="3167"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Pohľadávky voči spoločníkom, členom a združeniu</w:t>
            </w:r>
          </w:p>
        </w:tc>
        <w:tc>
          <w:tcPr>
            <w:tcW w:w="2040" w:type="dxa"/>
            <w:tcBorders>
              <w:left w:val="single" w:sz="12" w:space="0" w:color="auto"/>
            </w:tcBorders>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p>
        </w:tc>
      </w:tr>
      <w:tr w:rsidR="008404DC" w:rsidRPr="001F1798">
        <w:trPr>
          <w:trHeight w:hRule="exact" w:val="454"/>
          <w:jc w:val="center"/>
        </w:trPr>
        <w:tc>
          <w:tcPr>
            <w:tcW w:w="3167" w:type="dxa"/>
            <w:tcBorders>
              <w:bottom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8404DC" w:rsidRPr="001F1798" w:rsidRDefault="008404DC" w:rsidP="004C5915">
            <w:pPr>
              <w:jc w:val="center"/>
              <w:rPr>
                <w:rFonts w:ascii="Arial" w:hAnsi="Arial" w:cs="Arial"/>
                <w:sz w:val="18"/>
                <w:szCs w:val="18"/>
              </w:rPr>
            </w:pPr>
          </w:p>
        </w:tc>
        <w:tc>
          <w:tcPr>
            <w:tcW w:w="2040" w:type="dxa"/>
            <w:tcBorders>
              <w:bottom w:val="single" w:sz="6" w:space="0" w:color="auto"/>
            </w:tcBorders>
            <w:vAlign w:val="center"/>
          </w:tcPr>
          <w:p w:rsidR="008404DC" w:rsidRPr="001F1798" w:rsidRDefault="008404DC" w:rsidP="004C5915">
            <w:pPr>
              <w:jc w:val="center"/>
              <w:rPr>
                <w:rFonts w:ascii="Arial" w:hAnsi="Arial" w:cs="Arial"/>
                <w:sz w:val="18"/>
                <w:szCs w:val="18"/>
              </w:rPr>
            </w:pPr>
          </w:p>
        </w:tc>
        <w:tc>
          <w:tcPr>
            <w:tcW w:w="2040" w:type="dxa"/>
            <w:tcBorders>
              <w:bottom w:val="single" w:sz="6" w:space="0" w:color="auto"/>
            </w:tcBorders>
            <w:vAlign w:val="center"/>
          </w:tcPr>
          <w:p w:rsidR="008404DC" w:rsidRPr="001F1798" w:rsidRDefault="008404DC" w:rsidP="004C5915">
            <w:pPr>
              <w:jc w:val="center"/>
              <w:rPr>
                <w:rFonts w:ascii="Arial" w:hAnsi="Arial" w:cs="Arial"/>
                <w:sz w:val="18"/>
                <w:szCs w:val="18"/>
              </w:rPr>
            </w:pPr>
          </w:p>
        </w:tc>
      </w:tr>
      <w:tr w:rsidR="008404DC" w:rsidRPr="001F1798">
        <w:trPr>
          <w:trHeight w:hRule="exact" w:val="454"/>
          <w:jc w:val="center"/>
        </w:trPr>
        <w:tc>
          <w:tcPr>
            <w:tcW w:w="3167" w:type="dxa"/>
            <w:tcBorders>
              <w:top w:val="single" w:sz="6"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261427</w:t>
            </w:r>
          </w:p>
        </w:tc>
        <w:tc>
          <w:tcPr>
            <w:tcW w:w="2040" w:type="dxa"/>
            <w:tcBorders>
              <w:top w:val="single" w:sz="6" w:space="0" w:color="auto"/>
            </w:tcBorders>
            <w:vAlign w:val="center"/>
          </w:tcPr>
          <w:p w:rsidR="008404DC" w:rsidRPr="001F1798" w:rsidRDefault="008404DC" w:rsidP="004C5915">
            <w:pPr>
              <w:jc w:val="center"/>
              <w:rPr>
                <w:rFonts w:ascii="Arial" w:hAnsi="Arial" w:cs="Arial"/>
                <w:sz w:val="18"/>
                <w:szCs w:val="18"/>
              </w:rPr>
            </w:pPr>
          </w:p>
        </w:tc>
        <w:tc>
          <w:tcPr>
            <w:tcW w:w="2040" w:type="dxa"/>
            <w:tcBorders>
              <w:top w:val="single" w:sz="6" w:space="0" w:color="auto"/>
            </w:tcBorders>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261427</w:t>
            </w:r>
          </w:p>
        </w:tc>
      </w:tr>
      <w:tr w:rsidR="008404DC" w:rsidRPr="001F1798">
        <w:trPr>
          <w:trHeight w:hRule="exact" w:val="454"/>
          <w:jc w:val="center"/>
        </w:trPr>
        <w:tc>
          <w:tcPr>
            <w:tcW w:w="3167"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Iné pohľadávky</w:t>
            </w:r>
          </w:p>
        </w:tc>
        <w:tc>
          <w:tcPr>
            <w:tcW w:w="2040" w:type="dxa"/>
            <w:tcBorders>
              <w:left w:val="single" w:sz="12" w:space="0" w:color="auto"/>
            </w:tcBorders>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3390</w:t>
            </w:r>
          </w:p>
        </w:tc>
        <w:tc>
          <w:tcPr>
            <w:tcW w:w="2040" w:type="dxa"/>
            <w:vAlign w:val="center"/>
          </w:tcPr>
          <w:p w:rsidR="008404DC" w:rsidRPr="001F1798" w:rsidRDefault="008404DC" w:rsidP="004C5915">
            <w:pPr>
              <w:jc w:val="center"/>
              <w:rPr>
                <w:rFonts w:ascii="Arial" w:hAnsi="Arial" w:cs="Arial"/>
                <w:sz w:val="18"/>
                <w:szCs w:val="18"/>
              </w:rPr>
            </w:pPr>
          </w:p>
        </w:tc>
        <w:tc>
          <w:tcPr>
            <w:tcW w:w="2040" w:type="dxa"/>
            <w:vAlign w:val="center"/>
          </w:tcPr>
          <w:p w:rsidR="008404DC" w:rsidRPr="001F1798" w:rsidRDefault="008404DC" w:rsidP="004C5915">
            <w:pPr>
              <w:jc w:val="center"/>
              <w:rPr>
                <w:rFonts w:ascii="Arial" w:hAnsi="Arial" w:cs="Arial"/>
                <w:sz w:val="18"/>
                <w:szCs w:val="18"/>
              </w:rPr>
            </w:pPr>
            <w:r w:rsidRPr="001F1798">
              <w:rPr>
                <w:rFonts w:ascii="Arial" w:hAnsi="Arial" w:cs="Arial"/>
                <w:sz w:val="18"/>
                <w:szCs w:val="18"/>
              </w:rPr>
              <w:t>3390</w:t>
            </w:r>
          </w:p>
        </w:tc>
      </w:tr>
      <w:tr w:rsidR="008404DC" w:rsidRPr="001F1798">
        <w:trPr>
          <w:trHeight w:hRule="exact" w:val="538"/>
          <w:jc w:val="center"/>
        </w:trPr>
        <w:tc>
          <w:tcPr>
            <w:tcW w:w="3167" w:type="dxa"/>
            <w:tcBorders>
              <w:bottom w:val="single" w:sz="12" w:space="0" w:color="auto"/>
              <w:right w:val="single" w:sz="12" w:space="0" w:color="auto"/>
            </w:tcBorders>
            <w:vAlign w:val="center"/>
          </w:tcPr>
          <w:p w:rsidR="008404DC" w:rsidRPr="001F1798" w:rsidRDefault="008404DC" w:rsidP="002A28DC">
            <w:pPr>
              <w:rPr>
                <w:rFonts w:ascii="Arial" w:hAnsi="Arial" w:cs="Arial"/>
                <w:b/>
                <w:bCs/>
              </w:rPr>
            </w:pPr>
            <w:r w:rsidRPr="001F1798">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rsidR="008404DC" w:rsidRPr="001F1798" w:rsidRDefault="008404DC" w:rsidP="004C5915">
            <w:pPr>
              <w:jc w:val="center"/>
              <w:rPr>
                <w:rFonts w:ascii="Arial" w:hAnsi="Arial" w:cs="Arial"/>
                <w:b/>
                <w:bCs/>
                <w:sz w:val="18"/>
                <w:szCs w:val="18"/>
              </w:rPr>
            </w:pPr>
            <w:r w:rsidRPr="001F1798">
              <w:rPr>
                <w:rFonts w:ascii="Arial" w:hAnsi="Arial" w:cs="Arial"/>
                <w:b/>
                <w:bCs/>
                <w:sz w:val="18"/>
                <w:szCs w:val="18"/>
              </w:rPr>
              <w:t>6680533</w:t>
            </w:r>
          </w:p>
        </w:tc>
        <w:tc>
          <w:tcPr>
            <w:tcW w:w="2040" w:type="dxa"/>
            <w:tcBorders>
              <w:bottom w:val="single" w:sz="12" w:space="0" w:color="auto"/>
            </w:tcBorders>
            <w:vAlign w:val="center"/>
          </w:tcPr>
          <w:p w:rsidR="008404DC" w:rsidRPr="001F1798" w:rsidRDefault="008404DC" w:rsidP="004C5915">
            <w:pPr>
              <w:jc w:val="center"/>
              <w:rPr>
                <w:rFonts w:ascii="Arial" w:hAnsi="Arial" w:cs="Arial"/>
                <w:b/>
                <w:bCs/>
                <w:sz w:val="18"/>
                <w:szCs w:val="18"/>
              </w:rPr>
            </w:pPr>
            <w:r w:rsidRPr="001F1798">
              <w:rPr>
                <w:rFonts w:ascii="Arial" w:hAnsi="Arial" w:cs="Arial"/>
                <w:b/>
                <w:bCs/>
                <w:sz w:val="18"/>
                <w:szCs w:val="18"/>
              </w:rPr>
              <w:t>363494</w:t>
            </w:r>
          </w:p>
        </w:tc>
        <w:tc>
          <w:tcPr>
            <w:tcW w:w="2040" w:type="dxa"/>
            <w:tcBorders>
              <w:bottom w:val="single" w:sz="12" w:space="0" w:color="auto"/>
            </w:tcBorders>
            <w:vAlign w:val="center"/>
          </w:tcPr>
          <w:p w:rsidR="008404DC" w:rsidRPr="001F1798" w:rsidRDefault="008404DC" w:rsidP="004C5915">
            <w:pPr>
              <w:jc w:val="center"/>
              <w:rPr>
                <w:rFonts w:ascii="Arial" w:hAnsi="Arial" w:cs="Arial"/>
                <w:b/>
                <w:bCs/>
                <w:sz w:val="18"/>
                <w:szCs w:val="18"/>
              </w:rPr>
            </w:pPr>
            <w:r w:rsidRPr="001F1798">
              <w:rPr>
                <w:rFonts w:ascii="Arial" w:hAnsi="Arial" w:cs="Arial"/>
                <w:b/>
                <w:bCs/>
                <w:sz w:val="18"/>
                <w:szCs w:val="18"/>
              </w:rPr>
              <w:t>7044027</w:t>
            </w:r>
          </w:p>
        </w:tc>
      </w:tr>
    </w:tbl>
    <w:p w:rsidR="008404DC" w:rsidRPr="001F1798" w:rsidRDefault="008404DC" w:rsidP="002A28DC">
      <w:pPr>
        <w:jc w:val="both"/>
        <w:rPr>
          <w:rFonts w:ascii="Arial" w:hAnsi="Arial" w:cs="Arial"/>
        </w:rPr>
      </w:pPr>
    </w:p>
    <w:p w:rsidR="008404DC" w:rsidRPr="001F1798" w:rsidRDefault="008404DC" w:rsidP="00A649E0">
      <w:pPr>
        <w:ind w:left="644" w:right="-468"/>
        <w:jc w:val="both"/>
        <w:rPr>
          <w:rFonts w:ascii="Arial" w:hAnsi="Arial" w:cs="Arial"/>
          <w:sz w:val="22"/>
          <w:szCs w:val="22"/>
        </w:rPr>
      </w:pPr>
    </w:p>
    <w:p w:rsidR="008404DC" w:rsidRPr="001F1798" w:rsidRDefault="008404DC" w:rsidP="00DA1265">
      <w:pPr>
        <w:ind w:right="-468"/>
        <w:jc w:val="both"/>
        <w:rPr>
          <w:rFonts w:ascii="Arial" w:hAnsi="Arial" w:cs="Arial"/>
          <w:sz w:val="22"/>
          <w:szCs w:val="22"/>
        </w:rPr>
      </w:pPr>
      <w:r w:rsidRPr="001F1798">
        <w:rPr>
          <w:rFonts w:ascii="Arial" w:hAnsi="Arial" w:cs="Arial"/>
          <w:sz w:val="22"/>
          <w:szCs w:val="22"/>
        </w:rPr>
        <w:t>t) Hodnota pohľadávok zabezpečených záložným právom alebo inou formou zabezpečenia s uvedením formy zabezpečenia: 2.000.000 EUR</w:t>
      </w:r>
    </w:p>
    <w:p w:rsidR="008404DC" w:rsidRPr="001F1798" w:rsidRDefault="008404DC" w:rsidP="00DA1265">
      <w:pPr>
        <w:ind w:right="-468"/>
        <w:jc w:val="both"/>
        <w:rPr>
          <w:rFonts w:ascii="Arial" w:hAnsi="Arial" w:cs="Arial"/>
          <w:sz w:val="22"/>
          <w:szCs w:val="22"/>
        </w:rPr>
      </w:pPr>
    </w:p>
    <w:p w:rsidR="008404DC" w:rsidRPr="001F1798" w:rsidRDefault="008404DC" w:rsidP="00A95B16">
      <w:pPr>
        <w:spacing w:after="120"/>
        <w:ind w:right="-471"/>
        <w:jc w:val="both"/>
        <w:rPr>
          <w:rFonts w:ascii="Arial" w:hAnsi="Arial" w:cs="Arial"/>
          <w:sz w:val="22"/>
          <w:szCs w:val="22"/>
        </w:rPr>
      </w:pPr>
      <w:r w:rsidRPr="001F1798">
        <w:rPr>
          <w:rFonts w:ascii="Arial" w:hAnsi="Arial" w:cs="Arial"/>
          <w:sz w:val="22"/>
          <w:szCs w:val="22"/>
        </w:rPr>
        <w:t>Informácie k prílohe č.3 časti F. písm. t) a u) o </w:t>
      </w:r>
      <w:r w:rsidRPr="001F1798">
        <w:rPr>
          <w:rFonts w:ascii="Arial" w:hAnsi="Arial" w:cs="Arial"/>
          <w:sz w:val="22"/>
          <w:szCs w:val="22"/>
          <w:u w:val="single"/>
        </w:rPr>
        <w:t>pohľadávkach zabezpečených záložným právom</w:t>
      </w:r>
      <w:r w:rsidRPr="001F1798">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8404DC" w:rsidRPr="001F1798">
        <w:trPr>
          <w:jc w:val="center"/>
        </w:trPr>
        <w:tc>
          <w:tcPr>
            <w:tcW w:w="4201" w:type="dxa"/>
            <w:vMerge w:val="restart"/>
            <w:tcBorders>
              <w:top w:val="single" w:sz="12" w:space="0" w:color="auto"/>
              <w:right w:val="single" w:sz="12" w:space="0" w:color="auto"/>
            </w:tcBorders>
            <w:vAlign w:val="center"/>
          </w:tcPr>
          <w:p w:rsidR="008404DC" w:rsidRPr="001F1798" w:rsidRDefault="008404DC" w:rsidP="00A649E0">
            <w:pPr>
              <w:pStyle w:val="TopHeader"/>
              <w:jc w:val="both"/>
              <w:rPr>
                <w:rFonts w:ascii="Arial" w:hAnsi="Arial" w:cs="Arial"/>
              </w:rPr>
            </w:pPr>
            <w:r w:rsidRPr="001F1798">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8404DC" w:rsidRPr="001F1798" w:rsidRDefault="008404DC" w:rsidP="00DA1265">
            <w:pPr>
              <w:pStyle w:val="TopHeader"/>
              <w:rPr>
                <w:rFonts w:ascii="Arial" w:hAnsi="Arial" w:cs="Arial"/>
              </w:rPr>
            </w:pPr>
            <w:r w:rsidRPr="001F1798">
              <w:rPr>
                <w:rFonts w:ascii="Arial" w:hAnsi="Arial" w:cs="Arial"/>
              </w:rPr>
              <w:t>Bežné účtovné obdobie</w:t>
            </w:r>
          </w:p>
        </w:tc>
      </w:tr>
      <w:tr w:rsidR="008404DC" w:rsidRPr="001F1798">
        <w:trPr>
          <w:jc w:val="center"/>
        </w:trPr>
        <w:tc>
          <w:tcPr>
            <w:tcW w:w="4201" w:type="dxa"/>
            <w:vMerge/>
            <w:tcBorders>
              <w:bottom w:val="nil"/>
              <w:right w:val="single" w:sz="12" w:space="0" w:color="auto"/>
            </w:tcBorders>
            <w:vAlign w:val="center"/>
          </w:tcPr>
          <w:p w:rsidR="008404DC" w:rsidRPr="001F1798" w:rsidRDefault="008404DC"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8404DC" w:rsidRPr="001F1798" w:rsidRDefault="008404DC" w:rsidP="007A17D1">
            <w:pPr>
              <w:pStyle w:val="TopHeader"/>
              <w:rPr>
                <w:rFonts w:ascii="Arial" w:hAnsi="Arial" w:cs="Arial"/>
              </w:rPr>
            </w:pPr>
            <w:r w:rsidRPr="001F1798">
              <w:rPr>
                <w:rFonts w:ascii="Arial" w:hAnsi="Arial" w:cs="Arial"/>
              </w:rPr>
              <w:t>Hodnota predmetu</w:t>
            </w:r>
          </w:p>
          <w:p w:rsidR="008404DC" w:rsidRPr="001F1798" w:rsidRDefault="008404DC" w:rsidP="007A17D1">
            <w:pPr>
              <w:pStyle w:val="TopHeader"/>
              <w:rPr>
                <w:rFonts w:ascii="Arial" w:hAnsi="Arial" w:cs="Arial"/>
              </w:rPr>
            </w:pPr>
            <w:r w:rsidRPr="001F1798">
              <w:rPr>
                <w:rFonts w:ascii="Arial" w:hAnsi="Arial" w:cs="Arial"/>
              </w:rPr>
              <w:t>záložného práva</w:t>
            </w:r>
          </w:p>
        </w:tc>
        <w:tc>
          <w:tcPr>
            <w:tcW w:w="2304" w:type="dxa"/>
            <w:tcBorders>
              <w:top w:val="single" w:sz="12" w:space="0" w:color="auto"/>
              <w:left w:val="single" w:sz="12" w:space="0" w:color="auto"/>
              <w:bottom w:val="nil"/>
            </w:tcBorders>
            <w:vAlign w:val="center"/>
          </w:tcPr>
          <w:p w:rsidR="008404DC" w:rsidRPr="001F1798" w:rsidRDefault="008404DC" w:rsidP="007A17D1">
            <w:pPr>
              <w:pStyle w:val="TopHeader"/>
              <w:rPr>
                <w:rFonts w:ascii="Arial" w:hAnsi="Arial" w:cs="Arial"/>
              </w:rPr>
            </w:pPr>
            <w:r w:rsidRPr="001F1798">
              <w:rPr>
                <w:rFonts w:ascii="Arial" w:hAnsi="Arial" w:cs="Arial"/>
              </w:rPr>
              <w:t>Hodnota pohľadávky</w:t>
            </w:r>
          </w:p>
        </w:tc>
      </w:tr>
      <w:tr w:rsidR="008404DC" w:rsidRPr="001F1798">
        <w:trPr>
          <w:jc w:val="center"/>
        </w:trPr>
        <w:tc>
          <w:tcPr>
            <w:tcW w:w="4201" w:type="dxa"/>
            <w:tcBorders>
              <w:top w:val="single" w:sz="12" w:space="0" w:color="auto"/>
              <w:right w:val="single" w:sz="12" w:space="0" w:color="auto"/>
            </w:tcBorders>
            <w:vAlign w:val="center"/>
          </w:tcPr>
          <w:p w:rsidR="008404DC" w:rsidRPr="001F1798" w:rsidRDefault="008404DC" w:rsidP="00A649E0">
            <w:pPr>
              <w:jc w:val="both"/>
              <w:rPr>
                <w:rFonts w:ascii="Arial" w:hAnsi="Arial" w:cs="Arial"/>
              </w:rPr>
            </w:pPr>
            <w:r w:rsidRPr="001F1798">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8404DC" w:rsidRPr="001F1798" w:rsidRDefault="008404DC" w:rsidP="00A649E0">
            <w:pPr>
              <w:spacing w:line="360" w:lineRule="auto"/>
              <w:jc w:val="both"/>
              <w:rPr>
                <w:rFonts w:ascii="Arial" w:hAnsi="Arial" w:cs="Arial"/>
              </w:rPr>
            </w:pPr>
          </w:p>
        </w:tc>
        <w:tc>
          <w:tcPr>
            <w:tcW w:w="2304" w:type="dxa"/>
            <w:tcBorders>
              <w:top w:val="single" w:sz="12" w:space="0" w:color="auto"/>
            </w:tcBorders>
            <w:vAlign w:val="center"/>
          </w:tcPr>
          <w:p w:rsidR="008404DC" w:rsidRPr="001F1798" w:rsidRDefault="008404DC" w:rsidP="00A649E0">
            <w:pPr>
              <w:spacing w:line="360" w:lineRule="auto"/>
              <w:jc w:val="both"/>
              <w:rPr>
                <w:rFonts w:ascii="Arial" w:hAnsi="Arial" w:cs="Arial"/>
              </w:rPr>
            </w:pPr>
          </w:p>
        </w:tc>
      </w:tr>
      <w:tr w:rsidR="008404DC" w:rsidRPr="001F1798">
        <w:trPr>
          <w:jc w:val="center"/>
        </w:trPr>
        <w:tc>
          <w:tcPr>
            <w:tcW w:w="4201" w:type="dxa"/>
            <w:tcBorders>
              <w:bottom w:val="single" w:sz="6" w:space="0" w:color="auto"/>
              <w:right w:val="single" w:sz="12" w:space="0" w:color="auto"/>
            </w:tcBorders>
            <w:vAlign w:val="center"/>
          </w:tcPr>
          <w:p w:rsidR="008404DC" w:rsidRPr="001F1798" w:rsidRDefault="008404DC" w:rsidP="00A649E0">
            <w:pPr>
              <w:jc w:val="both"/>
              <w:rPr>
                <w:rFonts w:ascii="Arial" w:hAnsi="Arial" w:cs="Arial"/>
              </w:rPr>
            </w:pPr>
            <w:r w:rsidRPr="001F1798">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8404DC" w:rsidRPr="001F1798" w:rsidRDefault="008404DC" w:rsidP="002A28DC">
            <w:pPr>
              <w:spacing w:line="360" w:lineRule="auto"/>
              <w:jc w:val="center"/>
              <w:rPr>
                <w:rFonts w:ascii="Arial" w:hAnsi="Arial" w:cs="Arial"/>
              </w:rPr>
            </w:pPr>
            <w:r w:rsidRPr="001F1798">
              <w:rPr>
                <w:rFonts w:ascii="Arial" w:hAnsi="Arial" w:cs="Arial"/>
                <w:sz w:val="22"/>
                <w:szCs w:val="22"/>
              </w:rPr>
              <w:t>x</w:t>
            </w:r>
          </w:p>
        </w:tc>
        <w:tc>
          <w:tcPr>
            <w:tcW w:w="2304" w:type="dxa"/>
            <w:tcBorders>
              <w:bottom w:val="single" w:sz="6" w:space="0" w:color="auto"/>
            </w:tcBorders>
            <w:vAlign w:val="center"/>
          </w:tcPr>
          <w:p w:rsidR="008404DC" w:rsidRPr="001F1798" w:rsidRDefault="008404DC" w:rsidP="00A649E0">
            <w:pPr>
              <w:spacing w:line="360" w:lineRule="auto"/>
              <w:jc w:val="both"/>
              <w:rPr>
                <w:rFonts w:ascii="Arial" w:hAnsi="Arial" w:cs="Arial"/>
              </w:rPr>
            </w:pPr>
            <w:r w:rsidRPr="001F1798">
              <w:rPr>
                <w:rFonts w:ascii="Arial" w:hAnsi="Arial" w:cs="Arial"/>
              </w:rPr>
              <w:t>2.000.000</w:t>
            </w:r>
          </w:p>
        </w:tc>
      </w:tr>
    </w:tbl>
    <w:p w:rsidR="008404DC" w:rsidRPr="001F1798" w:rsidRDefault="008404DC" w:rsidP="00A649E0">
      <w:pPr>
        <w:ind w:right="-468"/>
        <w:jc w:val="both"/>
        <w:rPr>
          <w:rFonts w:ascii="Arial" w:hAnsi="Arial" w:cs="Arial"/>
          <w:sz w:val="22"/>
          <w:szCs w:val="22"/>
        </w:rPr>
      </w:pPr>
    </w:p>
    <w:p w:rsidR="008404DC" w:rsidRPr="001F1798" w:rsidRDefault="008404DC" w:rsidP="007475DC">
      <w:pPr>
        <w:ind w:right="-468"/>
        <w:jc w:val="both"/>
        <w:rPr>
          <w:rFonts w:ascii="Arial" w:hAnsi="Arial" w:cs="Arial"/>
          <w:sz w:val="22"/>
          <w:szCs w:val="22"/>
        </w:rPr>
      </w:pPr>
    </w:p>
    <w:p w:rsidR="008404DC" w:rsidRPr="001F1798" w:rsidRDefault="008404DC" w:rsidP="00DA1265">
      <w:pPr>
        <w:jc w:val="both"/>
        <w:rPr>
          <w:rFonts w:ascii="Arial" w:hAnsi="Arial" w:cs="Arial"/>
          <w:sz w:val="22"/>
          <w:szCs w:val="22"/>
        </w:rPr>
      </w:pPr>
      <w:r w:rsidRPr="001F1798">
        <w:rPr>
          <w:rFonts w:ascii="Arial" w:hAnsi="Arial" w:cs="Arial"/>
          <w:sz w:val="22"/>
          <w:szCs w:val="22"/>
        </w:rPr>
        <w:t xml:space="preserve">w) Významné zložky </w:t>
      </w:r>
      <w:r w:rsidRPr="001F1798">
        <w:rPr>
          <w:rFonts w:ascii="Arial" w:hAnsi="Arial" w:cs="Arial"/>
          <w:sz w:val="22"/>
          <w:szCs w:val="22"/>
          <w:u w:val="single"/>
        </w:rPr>
        <w:t>krátkodobého finančného majetku</w:t>
      </w:r>
      <w:r w:rsidRPr="001F1798">
        <w:rPr>
          <w:rFonts w:ascii="Arial" w:hAnsi="Arial" w:cs="Arial"/>
          <w:sz w:val="22"/>
          <w:szCs w:val="22"/>
        </w:rPr>
        <w:t>:</w:t>
      </w:r>
    </w:p>
    <w:p w:rsidR="008404DC" w:rsidRPr="001F1798" w:rsidRDefault="008404DC" w:rsidP="00DA1265">
      <w:pPr>
        <w:jc w:val="both"/>
        <w:rPr>
          <w:rFonts w:ascii="Arial" w:hAnsi="Arial" w:cs="Arial"/>
          <w:sz w:val="22"/>
          <w:szCs w:val="22"/>
        </w:rPr>
      </w:pPr>
    </w:p>
    <w:p w:rsidR="008404DC" w:rsidRPr="001F1798" w:rsidRDefault="008404DC" w:rsidP="00DA1265">
      <w:pPr>
        <w:jc w:val="both"/>
        <w:rPr>
          <w:rFonts w:ascii="Arial" w:hAnsi="Arial" w:cs="Arial"/>
          <w:sz w:val="22"/>
          <w:szCs w:val="22"/>
        </w:rPr>
      </w:pPr>
      <w:r w:rsidRPr="001F1798">
        <w:rPr>
          <w:rFonts w:ascii="Arial" w:hAnsi="Arial" w:cs="Arial"/>
          <w:sz w:val="22"/>
          <w:szCs w:val="22"/>
        </w:rPr>
        <w:t>Informácie k prílohe č.3 písm. w) o </w:t>
      </w:r>
      <w:r w:rsidRPr="001F1798">
        <w:rPr>
          <w:rFonts w:ascii="Arial" w:hAnsi="Arial" w:cs="Arial"/>
          <w:sz w:val="22"/>
          <w:szCs w:val="22"/>
          <w:u w:val="single"/>
        </w:rPr>
        <w:t>krátkodobom finančnom majetku</w:t>
      </w:r>
    </w:p>
    <w:p w:rsidR="008404DC" w:rsidRPr="001F1798" w:rsidRDefault="008404DC" w:rsidP="002C25D7">
      <w:pPr>
        <w:jc w:val="both"/>
        <w:rPr>
          <w:rFonts w:ascii="Arial" w:hAnsi="Arial" w:cs="Arial"/>
          <w:sz w:val="22"/>
          <w:szCs w:val="22"/>
        </w:rPr>
      </w:pPr>
      <w:r w:rsidRPr="001F1798">
        <w:rPr>
          <w:rFonts w:ascii="Arial" w:hAnsi="Arial" w:cs="Arial"/>
          <w:sz w:val="22"/>
          <w:szCs w:val="22"/>
        </w:rPr>
        <w:t>Tabuľka č.1</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8404DC" w:rsidRPr="001F1798">
        <w:trPr>
          <w:jc w:val="center"/>
        </w:trPr>
        <w:tc>
          <w:tcPr>
            <w:tcW w:w="3618" w:type="dxa"/>
            <w:tcBorders>
              <w:top w:val="single" w:sz="12" w:space="0" w:color="auto"/>
              <w:bottom w:val="nil"/>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8404DC" w:rsidRPr="001F1798" w:rsidRDefault="008404DC" w:rsidP="004C5915">
            <w:pPr>
              <w:pStyle w:val="TopHeader"/>
              <w:rPr>
                <w:rFonts w:ascii="Arial" w:hAnsi="Arial" w:cs="Arial"/>
              </w:rPr>
            </w:pPr>
            <w:r w:rsidRPr="001F1798">
              <w:rPr>
                <w:rFonts w:ascii="Arial" w:hAnsi="Arial" w:cs="Arial"/>
              </w:rPr>
              <w:t>Bezprostredne predchádzajúce účtovné obdobie</w:t>
            </w:r>
          </w:p>
        </w:tc>
      </w:tr>
      <w:tr w:rsidR="008404DC" w:rsidRPr="001F1798">
        <w:trPr>
          <w:trHeight w:hRule="exact" w:val="397"/>
          <w:jc w:val="center"/>
        </w:trPr>
        <w:tc>
          <w:tcPr>
            <w:tcW w:w="3618" w:type="dxa"/>
            <w:tcBorders>
              <w:top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8404DC" w:rsidRPr="001F1798" w:rsidRDefault="008404DC" w:rsidP="0085370B">
            <w:pPr>
              <w:jc w:val="center"/>
              <w:rPr>
                <w:rFonts w:ascii="Arial" w:hAnsi="Arial" w:cs="Arial"/>
                <w:sz w:val="18"/>
                <w:szCs w:val="18"/>
              </w:rPr>
            </w:pPr>
            <w:r w:rsidRPr="001F1798">
              <w:rPr>
                <w:rFonts w:ascii="Arial" w:hAnsi="Arial" w:cs="Arial"/>
                <w:sz w:val="18"/>
                <w:szCs w:val="18"/>
              </w:rPr>
              <w:t>4953</w:t>
            </w:r>
          </w:p>
        </w:tc>
        <w:tc>
          <w:tcPr>
            <w:tcW w:w="2908" w:type="dxa"/>
            <w:tcBorders>
              <w:top w:val="single" w:sz="12" w:space="0" w:color="auto"/>
            </w:tcBorders>
            <w:vAlign w:val="center"/>
          </w:tcPr>
          <w:p w:rsidR="008404DC" w:rsidRPr="001F1798" w:rsidRDefault="008404DC" w:rsidP="0085370B">
            <w:pPr>
              <w:jc w:val="center"/>
              <w:rPr>
                <w:rFonts w:ascii="Arial" w:hAnsi="Arial" w:cs="Arial"/>
                <w:sz w:val="18"/>
                <w:szCs w:val="18"/>
              </w:rPr>
            </w:pPr>
            <w:r w:rsidRPr="001F1798">
              <w:rPr>
                <w:rFonts w:ascii="Arial" w:hAnsi="Arial" w:cs="Arial"/>
                <w:sz w:val="18"/>
                <w:szCs w:val="18"/>
              </w:rPr>
              <w:t>5323</w:t>
            </w:r>
          </w:p>
        </w:tc>
      </w:tr>
      <w:tr w:rsidR="008404DC" w:rsidRPr="001F1798">
        <w:trPr>
          <w:trHeight w:hRule="exact" w:val="498"/>
          <w:jc w:val="center"/>
        </w:trPr>
        <w:tc>
          <w:tcPr>
            <w:tcW w:w="3618" w:type="dxa"/>
            <w:tcBorders>
              <w:right w:val="single" w:sz="12" w:space="0" w:color="auto"/>
            </w:tcBorders>
            <w:vAlign w:val="center"/>
          </w:tcPr>
          <w:p w:rsidR="008404DC" w:rsidRPr="001F1798" w:rsidRDefault="008404DC" w:rsidP="00175067">
            <w:pPr>
              <w:rPr>
                <w:rFonts w:ascii="Arial" w:hAnsi="Arial" w:cs="Arial"/>
              </w:rPr>
            </w:pPr>
            <w:r w:rsidRPr="001F1798">
              <w:rPr>
                <w:rFonts w:ascii="Arial" w:hAnsi="Arial" w:cs="Arial"/>
                <w:sz w:val="22"/>
                <w:szCs w:val="22"/>
              </w:rPr>
              <w:t>Bežné účty v banke alebo v pobočke zahraničnej banky</w:t>
            </w:r>
          </w:p>
          <w:p w:rsidR="008404DC" w:rsidRPr="001F1798" w:rsidRDefault="008404DC" w:rsidP="00175067">
            <w:pPr>
              <w:rPr>
                <w:rFonts w:ascii="Arial" w:hAnsi="Arial" w:cs="Arial"/>
              </w:rPr>
            </w:pPr>
          </w:p>
          <w:p w:rsidR="008404DC" w:rsidRPr="001F1798" w:rsidRDefault="008404DC" w:rsidP="00175067">
            <w:pPr>
              <w:rPr>
                <w:rFonts w:ascii="Arial" w:hAnsi="Arial" w:cs="Arial"/>
              </w:rPr>
            </w:pPr>
            <w:r w:rsidRPr="001F1798">
              <w:rPr>
                <w:rFonts w:ascii="Arial" w:hAnsi="Arial" w:cs="Arial"/>
                <w:sz w:val="22"/>
                <w:szCs w:val="22"/>
              </w:rPr>
              <w:t>Banky</w:t>
            </w:r>
          </w:p>
        </w:tc>
        <w:tc>
          <w:tcPr>
            <w:tcW w:w="2693" w:type="dxa"/>
            <w:tcBorders>
              <w:left w:val="single" w:sz="12" w:space="0" w:color="auto"/>
            </w:tcBorders>
            <w:vAlign w:val="center"/>
          </w:tcPr>
          <w:p w:rsidR="008404DC" w:rsidRPr="001F1798" w:rsidRDefault="008404DC" w:rsidP="0085370B">
            <w:pPr>
              <w:jc w:val="center"/>
              <w:rPr>
                <w:rFonts w:ascii="Arial" w:hAnsi="Arial" w:cs="Arial"/>
                <w:sz w:val="18"/>
                <w:szCs w:val="18"/>
              </w:rPr>
            </w:pPr>
            <w:r w:rsidRPr="001F1798">
              <w:rPr>
                <w:rFonts w:ascii="Arial" w:hAnsi="Arial" w:cs="Arial"/>
                <w:sz w:val="18"/>
                <w:szCs w:val="18"/>
              </w:rPr>
              <w:t>731948</w:t>
            </w:r>
          </w:p>
        </w:tc>
        <w:tc>
          <w:tcPr>
            <w:tcW w:w="2908" w:type="dxa"/>
            <w:vAlign w:val="center"/>
          </w:tcPr>
          <w:p w:rsidR="008404DC" w:rsidRPr="001F1798" w:rsidRDefault="008404DC" w:rsidP="0085370B">
            <w:pPr>
              <w:jc w:val="center"/>
              <w:rPr>
                <w:rFonts w:ascii="Arial" w:hAnsi="Arial" w:cs="Arial"/>
                <w:sz w:val="18"/>
                <w:szCs w:val="18"/>
              </w:rPr>
            </w:pPr>
            <w:r w:rsidRPr="001F1798">
              <w:rPr>
                <w:rFonts w:ascii="Arial" w:hAnsi="Arial" w:cs="Arial"/>
                <w:sz w:val="18"/>
                <w:szCs w:val="18"/>
              </w:rPr>
              <w:t>556453</w:t>
            </w:r>
          </w:p>
        </w:tc>
      </w:tr>
      <w:tr w:rsidR="008404DC" w:rsidRPr="001F1798">
        <w:trPr>
          <w:trHeight w:hRule="exact" w:val="704"/>
          <w:jc w:val="center"/>
        </w:trPr>
        <w:tc>
          <w:tcPr>
            <w:tcW w:w="3618" w:type="dxa"/>
            <w:tcBorders>
              <w:right w:val="single" w:sz="12" w:space="0" w:color="auto"/>
            </w:tcBorders>
            <w:vAlign w:val="center"/>
          </w:tcPr>
          <w:p w:rsidR="008404DC" w:rsidRPr="001F1798" w:rsidRDefault="008404DC" w:rsidP="00223544">
            <w:pPr>
              <w:rPr>
                <w:rFonts w:ascii="Arial" w:hAnsi="Arial" w:cs="Arial"/>
              </w:rPr>
            </w:pPr>
            <w:r w:rsidRPr="001F1798">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rsidR="008404DC" w:rsidRPr="001F1798" w:rsidRDefault="008404DC" w:rsidP="0085370B">
            <w:pPr>
              <w:jc w:val="center"/>
              <w:rPr>
                <w:rFonts w:ascii="Arial" w:hAnsi="Arial" w:cs="Arial"/>
                <w:sz w:val="18"/>
                <w:szCs w:val="18"/>
              </w:rPr>
            </w:pPr>
          </w:p>
        </w:tc>
        <w:tc>
          <w:tcPr>
            <w:tcW w:w="2908" w:type="dxa"/>
            <w:vAlign w:val="center"/>
          </w:tcPr>
          <w:p w:rsidR="008404DC" w:rsidRPr="001F1798" w:rsidRDefault="008404DC" w:rsidP="0085370B">
            <w:pPr>
              <w:jc w:val="center"/>
              <w:rPr>
                <w:rFonts w:ascii="Arial" w:hAnsi="Arial" w:cs="Arial"/>
                <w:sz w:val="18"/>
                <w:szCs w:val="18"/>
              </w:rPr>
            </w:pPr>
          </w:p>
        </w:tc>
      </w:tr>
      <w:tr w:rsidR="008404DC" w:rsidRPr="001F1798">
        <w:trPr>
          <w:trHeight w:hRule="exact" w:val="397"/>
          <w:jc w:val="center"/>
        </w:trPr>
        <w:tc>
          <w:tcPr>
            <w:tcW w:w="3618" w:type="dxa"/>
            <w:tcBorders>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Ostatné finančné výpomoci</w:t>
            </w:r>
          </w:p>
        </w:tc>
        <w:tc>
          <w:tcPr>
            <w:tcW w:w="2693" w:type="dxa"/>
            <w:tcBorders>
              <w:left w:val="single" w:sz="12" w:space="0" w:color="auto"/>
            </w:tcBorders>
            <w:vAlign w:val="center"/>
          </w:tcPr>
          <w:p w:rsidR="008404DC" w:rsidRPr="001F1798" w:rsidRDefault="008404DC" w:rsidP="0085370B">
            <w:pPr>
              <w:jc w:val="center"/>
              <w:rPr>
                <w:rFonts w:ascii="Arial" w:hAnsi="Arial" w:cs="Arial"/>
                <w:sz w:val="18"/>
                <w:szCs w:val="18"/>
              </w:rPr>
            </w:pPr>
            <w:r w:rsidRPr="001F1798">
              <w:rPr>
                <w:rFonts w:ascii="Arial" w:hAnsi="Arial" w:cs="Arial"/>
                <w:sz w:val="18"/>
                <w:szCs w:val="18"/>
              </w:rPr>
              <w:t>403068</w:t>
            </w:r>
          </w:p>
        </w:tc>
        <w:tc>
          <w:tcPr>
            <w:tcW w:w="2908" w:type="dxa"/>
            <w:vAlign w:val="center"/>
          </w:tcPr>
          <w:p w:rsidR="008404DC" w:rsidRPr="001F1798" w:rsidRDefault="008404DC" w:rsidP="0085370B">
            <w:pPr>
              <w:jc w:val="center"/>
              <w:rPr>
                <w:rFonts w:ascii="Arial" w:hAnsi="Arial" w:cs="Arial"/>
                <w:sz w:val="18"/>
                <w:szCs w:val="18"/>
              </w:rPr>
            </w:pPr>
            <w:r w:rsidRPr="001F1798">
              <w:rPr>
                <w:rFonts w:ascii="Arial" w:hAnsi="Arial" w:cs="Arial"/>
                <w:sz w:val="18"/>
                <w:szCs w:val="18"/>
              </w:rPr>
              <w:t>1300000</w:t>
            </w:r>
          </w:p>
        </w:tc>
      </w:tr>
      <w:tr w:rsidR="008404DC" w:rsidRPr="001F1798">
        <w:trPr>
          <w:trHeight w:hRule="exact" w:val="397"/>
          <w:jc w:val="center"/>
        </w:trPr>
        <w:tc>
          <w:tcPr>
            <w:tcW w:w="3618" w:type="dxa"/>
            <w:tcBorders>
              <w:bottom w:val="single" w:sz="12" w:space="0" w:color="auto"/>
              <w:right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Spolu</w:t>
            </w:r>
          </w:p>
        </w:tc>
        <w:tc>
          <w:tcPr>
            <w:tcW w:w="2693" w:type="dxa"/>
            <w:tcBorders>
              <w:left w:val="single" w:sz="12" w:space="0" w:color="auto"/>
              <w:bottom w:val="single" w:sz="12" w:space="0" w:color="auto"/>
            </w:tcBorders>
            <w:vAlign w:val="center"/>
          </w:tcPr>
          <w:p w:rsidR="008404DC" w:rsidRPr="001F1798" w:rsidRDefault="008404DC" w:rsidP="0085370B">
            <w:pPr>
              <w:jc w:val="center"/>
              <w:rPr>
                <w:rFonts w:ascii="Arial" w:hAnsi="Arial" w:cs="Arial"/>
                <w:b/>
                <w:bCs/>
                <w:sz w:val="18"/>
                <w:szCs w:val="18"/>
              </w:rPr>
            </w:pPr>
            <w:r w:rsidRPr="001F1798">
              <w:rPr>
                <w:rFonts w:ascii="Arial" w:hAnsi="Arial" w:cs="Arial"/>
                <w:b/>
                <w:bCs/>
                <w:sz w:val="18"/>
                <w:szCs w:val="18"/>
              </w:rPr>
              <w:t>1139969</w:t>
            </w:r>
          </w:p>
        </w:tc>
        <w:tc>
          <w:tcPr>
            <w:tcW w:w="2908" w:type="dxa"/>
            <w:tcBorders>
              <w:bottom w:val="single" w:sz="12" w:space="0" w:color="auto"/>
            </w:tcBorders>
            <w:vAlign w:val="center"/>
          </w:tcPr>
          <w:p w:rsidR="008404DC" w:rsidRPr="001F1798" w:rsidRDefault="008404DC" w:rsidP="0085370B">
            <w:pPr>
              <w:jc w:val="center"/>
              <w:rPr>
                <w:rFonts w:ascii="Arial" w:hAnsi="Arial" w:cs="Arial"/>
                <w:b/>
                <w:bCs/>
                <w:sz w:val="18"/>
                <w:szCs w:val="18"/>
              </w:rPr>
            </w:pPr>
            <w:r w:rsidRPr="001F1798">
              <w:rPr>
                <w:rFonts w:ascii="Arial" w:hAnsi="Arial" w:cs="Arial"/>
                <w:b/>
                <w:bCs/>
                <w:sz w:val="18"/>
                <w:szCs w:val="18"/>
              </w:rPr>
              <w:t>1861776</w:t>
            </w:r>
          </w:p>
        </w:tc>
      </w:tr>
    </w:tbl>
    <w:p w:rsidR="008404DC" w:rsidRPr="001F1798" w:rsidRDefault="008404DC" w:rsidP="00E65523">
      <w:pPr>
        <w:rPr>
          <w:rFonts w:ascii="Arial" w:hAnsi="Arial" w:cs="Arial"/>
          <w:sz w:val="22"/>
          <w:szCs w:val="22"/>
        </w:rPr>
      </w:pPr>
    </w:p>
    <w:p w:rsidR="008404DC" w:rsidRPr="001F1798" w:rsidRDefault="008404DC" w:rsidP="00C41DAA">
      <w:pPr>
        <w:jc w:val="both"/>
        <w:rPr>
          <w:rFonts w:ascii="Arial" w:hAnsi="Arial" w:cs="Arial"/>
          <w:sz w:val="22"/>
          <w:szCs w:val="22"/>
        </w:rPr>
      </w:pPr>
      <w:r w:rsidRPr="001F1798">
        <w:rPr>
          <w:rFonts w:ascii="Arial" w:hAnsi="Arial" w:cs="Arial"/>
          <w:sz w:val="22"/>
          <w:szCs w:val="22"/>
        </w:rPr>
        <w:t xml:space="preserve">zb) Významné položky časového rozlíšenia </w:t>
      </w:r>
      <w:r w:rsidRPr="001F1798">
        <w:rPr>
          <w:rFonts w:ascii="Arial" w:hAnsi="Arial" w:cs="Arial"/>
          <w:sz w:val="22"/>
          <w:szCs w:val="22"/>
          <w:u w:val="single"/>
        </w:rPr>
        <w:t>nákladov budúcich období a príjmov budúcich období</w:t>
      </w:r>
      <w:r w:rsidRPr="001F1798">
        <w:rPr>
          <w:rFonts w:ascii="Arial" w:hAnsi="Arial" w:cs="Arial"/>
          <w:sz w:val="22"/>
          <w:szCs w:val="22"/>
        </w:rPr>
        <w:t>:</w:t>
      </w:r>
    </w:p>
    <w:p w:rsidR="008404DC" w:rsidRPr="001F1798" w:rsidRDefault="008404DC" w:rsidP="00C41DAA">
      <w:pPr>
        <w:jc w:val="both"/>
        <w:rPr>
          <w:rFonts w:ascii="Arial" w:hAnsi="Arial" w:cs="Arial"/>
          <w:sz w:val="22"/>
          <w:szCs w:val="22"/>
        </w:rPr>
      </w:pPr>
      <w:r w:rsidRPr="001F1798">
        <w:rPr>
          <w:rFonts w:ascii="Arial" w:hAnsi="Arial" w:cs="Arial"/>
          <w:sz w:val="22"/>
          <w:szCs w:val="22"/>
        </w:rPr>
        <w:t>účet 381:</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Fa 302020   BE-Soft Košice                               145,48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304022   PRINTO Košice                                20,85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308104   Verlag  Bratislava                              98,73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309006   IURA EDITION Bratislava                 33,33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ID  1/10       Poistenie zodp. enviro                  2.066,-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1/10        Zápis do zoznamu podn.                   57,86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311244   Besoft Košice                                    12,83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311266   Poradca podn.Žilina                         124,81 EUR </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311312   Poradca s.r.o. Žilina                          49,-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312030   RASAX alfa Košice                          228,77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312178   Poradca Žilina                                    48,33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312179   Poradca Žilina                                    26,33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312142   QBE Košice                                   3.121,81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312121 - 312139 ORANGE - telef.                 151,84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312196   Slovak telecom                                  11,58 EUR</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312197   Slovak telecom                                  18,15 EUR </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312198   Slovak telecom,                                 47,83 EUR</w:t>
      </w:r>
    </w:p>
    <w:p w:rsidR="008404DC" w:rsidRPr="001F1798" w:rsidRDefault="008404DC" w:rsidP="00C9034F">
      <w:pPr>
        <w:widowControl w:val="0"/>
        <w:rPr>
          <w:rFonts w:ascii="Arial" w:hAnsi="Arial" w:cs="Arial"/>
          <w:snapToGrid w:val="0"/>
        </w:rPr>
      </w:pPr>
      <w:r w:rsidRPr="001F1798">
        <w:rPr>
          <w:rFonts w:ascii="Arial" w:hAnsi="Arial" w:cs="Arial"/>
          <w:snapToGrid w:val="0"/>
        </w:rPr>
        <w:tab/>
      </w:r>
      <w:r w:rsidRPr="001F1798">
        <w:rPr>
          <w:rFonts w:ascii="Arial" w:hAnsi="Arial" w:cs="Arial"/>
          <w:snapToGrid w:val="0"/>
        </w:rPr>
        <w:tab/>
      </w:r>
      <w:r w:rsidRPr="001F1798">
        <w:rPr>
          <w:rFonts w:ascii="Arial" w:hAnsi="Arial" w:cs="Arial"/>
          <w:snapToGrid w:val="0"/>
        </w:rPr>
        <w:tab/>
        <w:t xml:space="preserve">          312199   Slovak telekom.                               308,71 EUR                     </w:t>
      </w:r>
    </w:p>
    <w:p w:rsidR="008404DC" w:rsidRPr="001F1798" w:rsidRDefault="008404DC" w:rsidP="00C9034F">
      <w:pPr>
        <w:widowControl w:val="0"/>
        <w:rPr>
          <w:rFonts w:ascii="Arial" w:hAnsi="Arial" w:cs="Arial"/>
          <w:snapToGrid w:val="0"/>
        </w:rPr>
      </w:pPr>
      <w:r w:rsidRPr="001F1798">
        <w:rPr>
          <w:rFonts w:ascii="Arial" w:hAnsi="Arial" w:cs="Arial"/>
          <w:snapToGrid w:val="0"/>
        </w:rPr>
        <w:t xml:space="preserve">                                                       Spolu:                                            6.572,24 EUR    </w:t>
      </w:r>
    </w:p>
    <w:p w:rsidR="008404DC" w:rsidRPr="001F1798" w:rsidRDefault="008404DC" w:rsidP="00C41DAA">
      <w:pPr>
        <w:jc w:val="both"/>
        <w:rPr>
          <w:rFonts w:ascii="Arial" w:hAnsi="Arial" w:cs="Arial"/>
          <w:sz w:val="22"/>
          <w:szCs w:val="22"/>
        </w:rPr>
      </w:pPr>
    </w:p>
    <w:p w:rsidR="008404DC" w:rsidRPr="001F1798" w:rsidRDefault="008404DC" w:rsidP="00DA1265">
      <w:pPr>
        <w:jc w:val="both"/>
        <w:rPr>
          <w:rFonts w:ascii="Arial" w:hAnsi="Arial" w:cs="Arial"/>
          <w:sz w:val="22"/>
          <w:szCs w:val="22"/>
        </w:rPr>
      </w:pPr>
    </w:p>
    <w:p w:rsidR="008404DC" w:rsidRPr="001F1798" w:rsidRDefault="008404DC" w:rsidP="0075484E">
      <w:pPr>
        <w:ind w:right="-468"/>
        <w:jc w:val="both"/>
        <w:rPr>
          <w:rFonts w:ascii="Arial" w:hAnsi="Arial" w:cs="Arial"/>
          <w:b/>
          <w:bCs/>
          <w:sz w:val="22"/>
          <w:szCs w:val="22"/>
        </w:rPr>
      </w:pPr>
      <w:r w:rsidRPr="001F1798">
        <w:rPr>
          <w:rFonts w:ascii="Arial" w:hAnsi="Arial" w:cs="Arial"/>
          <w:b/>
          <w:bCs/>
          <w:sz w:val="22"/>
          <w:szCs w:val="22"/>
        </w:rPr>
        <w:t>G. Informácie o údajoch vykázaných na strane pasív súvahy:</w:t>
      </w:r>
    </w:p>
    <w:p w:rsidR="008404DC" w:rsidRPr="001F1798" w:rsidRDefault="008404DC" w:rsidP="0075484E">
      <w:pPr>
        <w:ind w:left="360" w:right="-468"/>
        <w:jc w:val="both"/>
        <w:rPr>
          <w:rFonts w:ascii="Arial" w:hAnsi="Arial" w:cs="Arial"/>
          <w:sz w:val="22"/>
          <w:szCs w:val="22"/>
        </w:rPr>
      </w:pPr>
    </w:p>
    <w:p w:rsidR="008404DC" w:rsidRPr="001F1798" w:rsidRDefault="008404DC" w:rsidP="00FF50C7">
      <w:pPr>
        <w:ind w:right="-468"/>
        <w:jc w:val="both"/>
        <w:rPr>
          <w:rFonts w:ascii="Arial" w:hAnsi="Arial" w:cs="Arial"/>
          <w:sz w:val="22"/>
          <w:szCs w:val="22"/>
        </w:rPr>
      </w:pPr>
      <w:r w:rsidRPr="001F1798">
        <w:rPr>
          <w:rFonts w:ascii="Arial" w:hAnsi="Arial" w:cs="Arial"/>
          <w:sz w:val="22"/>
          <w:szCs w:val="22"/>
        </w:rPr>
        <w:t xml:space="preserve">a) </w:t>
      </w:r>
      <w:r w:rsidRPr="001F1798">
        <w:rPr>
          <w:rFonts w:ascii="Arial" w:hAnsi="Arial" w:cs="Arial"/>
          <w:sz w:val="22"/>
          <w:szCs w:val="22"/>
          <w:u w:val="single"/>
        </w:rPr>
        <w:t xml:space="preserve">Vlastné imanie </w:t>
      </w:r>
      <w:r w:rsidRPr="001F1798">
        <w:rPr>
          <w:rFonts w:ascii="Arial" w:hAnsi="Arial" w:cs="Arial"/>
          <w:sz w:val="22"/>
          <w:szCs w:val="22"/>
        </w:rPr>
        <w:t>za bežné účtovné obdobie, a to:2013</w:t>
      </w:r>
    </w:p>
    <w:p w:rsidR="008404DC" w:rsidRPr="001F1798" w:rsidRDefault="008404DC" w:rsidP="00990840">
      <w:pPr>
        <w:ind w:left="1004" w:right="-468"/>
        <w:jc w:val="both"/>
        <w:rPr>
          <w:rFonts w:ascii="Arial" w:hAnsi="Arial" w:cs="Arial"/>
          <w:sz w:val="22"/>
          <w:szCs w:val="22"/>
        </w:rPr>
      </w:pPr>
    </w:p>
    <w:p w:rsidR="008404DC" w:rsidRPr="001F1798" w:rsidRDefault="008404DC" w:rsidP="00990840">
      <w:pPr>
        <w:jc w:val="both"/>
        <w:rPr>
          <w:rFonts w:ascii="Arial" w:hAnsi="Arial" w:cs="Arial"/>
          <w:sz w:val="22"/>
          <w:szCs w:val="22"/>
        </w:rPr>
      </w:pPr>
      <w:r w:rsidRPr="001F1798">
        <w:rPr>
          <w:rFonts w:ascii="Arial" w:hAnsi="Arial" w:cs="Arial"/>
          <w:sz w:val="22"/>
          <w:szCs w:val="22"/>
        </w:rPr>
        <w:t xml:space="preserve">1. </w:t>
      </w:r>
      <w:r w:rsidRPr="001F1798">
        <w:rPr>
          <w:rFonts w:ascii="Arial" w:hAnsi="Arial" w:cs="Arial"/>
          <w:sz w:val="22"/>
          <w:szCs w:val="22"/>
          <w:u w:val="single"/>
        </w:rPr>
        <w:t>Opis základného imania</w:t>
      </w:r>
      <w:r w:rsidRPr="001F1798">
        <w:rPr>
          <w:rFonts w:ascii="Arial" w:hAnsi="Arial" w:cs="Arial"/>
          <w:sz w:val="22"/>
          <w:szCs w:val="22"/>
        </w:rPr>
        <w:t xml:space="preserve"> najmä počet akcií, hodnota akcií, práva spojené s jednotlivými druhmi akcií, splatené základné imanie:</w:t>
      </w:r>
    </w:p>
    <w:tbl>
      <w:tblPr>
        <w:tblW w:w="5000" w:type="pct"/>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3"/>
        <w:gridCol w:w="2177"/>
        <w:gridCol w:w="2647"/>
      </w:tblGrid>
      <w:tr w:rsidR="008404DC" w:rsidRPr="001F1798">
        <w:tc>
          <w:tcPr>
            <w:tcW w:w="2403" w:type="pct"/>
            <w:vMerge w:val="restart"/>
          </w:tcPr>
          <w:p w:rsidR="008404DC" w:rsidRPr="001F1798" w:rsidRDefault="008404DC" w:rsidP="00A64E3F">
            <w:pPr>
              <w:jc w:val="center"/>
              <w:rPr>
                <w:b/>
                <w:bCs/>
                <w:sz w:val="20"/>
                <w:szCs w:val="20"/>
              </w:rPr>
            </w:pPr>
            <w:r w:rsidRPr="001F1798">
              <w:rPr>
                <w:b/>
                <w:bCs/>
                <w:sz w:val="20"/>
                <w:szCs w:val="20"/>
              </w:rPr>
              <w:t>Text</w:t>
            </w:r>
          </w:p>
        </w:tc>
        <w:tc>
          <w:tcPr>
            <w:tcW w:w="2597" w:type="pct"/>
            <w:gridSpan w:val="2"/>
          </w:tcPr>
          <w:p w:rsidR="008404DC" w:rsidRPr="001F1798" w:rsidRDefault="008404DC" w:rsidP="00A64E3F">
            <w:pPr>
              <w:jc w:val="center"/>
              <w:rPr>
                <w:b/>
                <w:bCs/>
                <w:sz w:val="20"/>
                <w:szCs w:val="20"/>
              </w:rPr>
            </w:pPr>
            <w:r w:rsidRPr="001F1798">
              <w:rPr>
                <w:b/>
                <w:bCs/>
                <w:sz w:val="20"/>
                <w:szCs w:val="20"/>
              </w:rPr>
              <w:t>V EUR</w:t>
            </w:r>
          </w:p>
        </w:tc>
      </w:tr>
      <w:tr w:rsidR="008404DC" w:rsidRPr="001F1798">
        <w:tc>
          <w:tcPr>
            <w:tcW w:w="2403" w:type="pct"/>
            <w:vMerge/>
          </w:tcPr>
          <w:p w:rsidR="008404DC" w:rsidRPr="001F1798" w:rsidRDefault="008404DC" w:rsidP="00A64E3F">
            <w:pPr>
              <w:rPr>
                <w:b/>
                <w:bCs/>
                <w:sz w:val="20"/>
                <w:szCs w:val="20"/>
              </w:rPr>
            </w:pPr>
          </w:p>
        </w:tc>
        <w:tc>
          <w:tcPr>
            <w:tcW w:w="1172" w:type="pct"/>
          </w:tcPr>
          <w:p w:rsidR="008404DC" w:rsidRPr="001F1798" w:rsidRDefault="008404DC" w:rsidP="00A64E3F">
            <w:pPr>
              <w:jc w:val="center"/>
              <w:rPr>
                <w:b/>
                <w:bCs/>
                <w:sz w:val="20"/>
                <w:szCs w:val="20"/>
              </w:rPr>
            </w:pPr>
            <w:r w:rsidRPr="001F1798">
              <w:rPr>
                <w:b/>
                <w:bCs/>
                <w:sz w:val="20"/>
                <w:szCs w:val="20"/>
              </w:rPr>
              <w:t>BO</w:t>
            </w:r>
          </w:p>
        </w:tc>
        <w:tc>
          <w:tcPr>
            <w:tcW w:w="1425" w:type="pct"/>
          </w:tcPr>
          <w:p w:rsidR="008404DC" w:rsidRPr="001F1798" w:rsidRDefault="008404DC" w:rsidP="00A64E3F">
            <w:pPr>
              <w:jc w:val="center"/>
              <w:rPr>
                <w:b/>
                <w:bCs/>
                <w:sz w:val="20"/>
                <w:szCs w:val="20"/>
              </w:rPr>
            </w:pPr>
            <w:r w:rsidRPr="001F1798">
              <w:rPr>
                <w:b/>
                <w:bCs/>
                <w:sz w:val="20"/>
                <w:szCs w:val="20"/>
              </w:rPr>
              <w:t>PO</w:t>
            </w:r>
          </w:p>
        </w:tc>
      </w:tr>
      <w:tr w:rsidR="008404DC" w:rsidRPr="001F1798">
        <w:tc>
          <w:tcPr>
            <w:tcW w:w="2403" w:type="pct"/>
          </w:tcPr>
          <w:p w:rsidR="008404DC" w:rsidRPr="001F1798" w:rsidRDefault="008404DC" w:rsidP="00A64E3F">
            <w:pPr>
              <w:rPr>
                <w:sz w:val="20"/>
                <w:szCs w:val="20"/>
              </w:rPr>
            </w:pPr>
            <w:r w:rsidRPr="001F1798">
              <w:rPr>
                <w:sz w:val="20"/>
                <w:szCs w:val="20"/>
              </w:rPr>
              <w:t>Základné imanie celkom</w:t>
            </w:r>
          </w:p>
        </w:tc>
        <w:tc>
          <w:tcPr>
            <w:tcW w:w="1172" w:type="pct"/>
          </w:tcPr>
          <w:p w:rsidR="008404DC" w:rsidRPr="001F1798" w:rsidRDefault="008404DC" w:rsidP="00A64E3F">
            <w:pPr>
              <w:jc w:val="center"/>
              <w:rPr>
                <w:sz w:val="20"/>
                <w:szCs w:val="20"/>
              </w:rPr>
            </w:pPr>
            <w:r w:rsidRPr="001F1798">
              <w:rPr>
                <w:sz w:val="20"/>
                <w:szCs w:val="20"/>
              </w:rPr>
              <w:t>33.190</w:t>
            </w:r>
          </w:p>
        </w:tc>
        <w:tc>
          <w:tcPr>
            <w:tcW w:w="1425" w:type="pct"/>
          </w:tcPr>
          <w:p w:rsidR="008404DC" w:rsidRPr="001F1798" w:rsidRDefault="008404DC" w:rsidP="00A64E3F">
            <w:pPr>
              <w:jc w:val="center"/>
              <w:rPr>
                <w:sz w:val="20"/>
                <w:szCs w:val="20"/>
              </w:rPr>
            </w:pPr>
            <w:r w:rsidRPr="001F1798">
              <w:rPr>
                <w:sz w:val="20"/>
                <w:szCs w:val="20"/>
              </w:rPr>
              <w:t>33.190</w:t>
            </w:r>
          </w:p>
        </w:tc>
      </w:tr>
      <w:tr w:rsidR="008404DC" w:rsidRPr="001F1798">
        <w:tc>
          <w:tcPr>
            <w:tcW w:w="2403" w:type="pct"/>
          </w:tcPr>
          <w:p w:rsidR="008404DC" w:rsidRPr="001F1798" w:rsidRDefault="008404DC" w:rsidP="00A64E3F">
            <w:pPr>
              <w:rPr>
                <w:sz w:val="20"/>
                <w:szCs w:val="20"/>
              </w:rPr>
            </w:pPr>
            <w:r w:rsidRPr="001F1798">
              <w:rPr>
                <w:sz w:val="20"/>
                <w:szCs w:val="20"/>
              </w:rPr>
              <w:t>Počet akcií (a.s.)</w:t>
            </w:r>
          </w:p>
        </w:tc>
        <w:tc>
          <w:tcPr>
            <w:tcW w:w="1172" w:type="pct"/>
          </w:tcPr>
          <w:p w:rsidR="008404DC" w:rsidRPr="001F1798" w:rsidRDefault="008404DC" w:rsidP="00A64E3F">
            <w:pPr>
              <w:jc w:val="center"/>
              <w:rPr>
                <w:sz w:val="20"/>
                <w:szCs w:val="20"/>
              </w:rPr>
            </w:pPr>
            <w:r w:rsidRPr="001F1798">
              <w:rPr>
                <w:sz w:val="20"/>
                <w:szCs w:val="20"/>
              </w:rPr>
              <w:t>1000</w:t>
            </w:r>
          </w:p>
        </w:tc>
        <w:tc>
          <w:tcPr>
            <w:tcW w:w="1425" w:type="pct"/>
          </w:tcPr>
          <w:p w:rsidR="008404DC" w:rsidRPr="001F1798" w:rsidRDefault="008404DC" w:rsidP="00A64E3F">
            <w:pPr>
              <w:jc w:val="center"/>
              <w:rPr>
                <w:sz w:val="20"/>
                <w:szCs w:val="20"/>
              </w:rPr>
            </w:pPr>
            <w:r w:rsidRPr="001F1798">
              <w:rPr>
                <w:sz w:val="20"/>
                <w:szCs w:val="20"/>
              </w:rPr>
              <w:t>1000</w:t>
            </w:r>
          </w:p>
        </w:tc>
      </w:tr>
      <w:tr w:rsidR="008404DC" w:rsidRPr="001F1798">
        <w:tc>
          <w:tcPr>
            <w:tcW w:w="2403" w:type="pct"/>
          </w:tcPr>
          <w:p w:rsidR="008404DC" w:rsidRPr="001F1798" w:rsidRDefault="008404DC" w:rsidP="00A64E3F">
            <w:pPr>
              <w:rPr>
                <w:sz w:val="20"/>
                <w:szCs w:val="20"/>
              </w:rPr>
            </w:pPr>
            <w:r w:rsidRPr="001F1798">
              <w:rPr>
                <w:sz w:val="20"/>
                <w:szCs w:val="20"/>
              </w:rPr>
              <w:t>Nominálna hodnota 1akcie (a.s.)</w:t>
            </w:r>
          </w:p>
        </w:tc>
        <w:tc>
          <w:tcPr>
            <w:tcW w:w="1172" w:type="pct"/>
          </w:tcPr>
          <w:p w:rsidR="008404DC" w:rsidRPr="001F1798" w:rsidRDefault="008404DC" w:rsidP="00A64E3F">
            <w:pPr>
              <w:jc w:val="center"/>
              <w:rPr>
                <w:sz w:val="20"/>
                <w:szCs w:val="20"/>
              </w:rPr>
            </w:pPr>
            <w:r w:rsidRPr="001F1798">
              <w:rPr>
                <w:sz w:val="20"/>
                <w:szCs w:val="20"/>
              </w:rPr>
              <w:t>33,19</w:t>
            </w:r>
          </w:p>
        </w:tc>
        <w:tc>
          <w:tcPr>
            <w:tcW w:w="1425" w:type="pct"/>
          </w:tcPr>
          <w:p w:rsidR="008404DC" w:rsidRPr="001F1798" w:rsidRDefault="008404DC" w:rsidP="00A64E3F">
            <w:pPr>
              <w:jc w:val="center"/>
              <w:rPr>
                <w:sz w:val="20"/>
                <w:szCs w:val="20"/>
              </w:rPr>
            </w:pPr>
            <w:r w:rsidRPr="001F1798">
              <w:rPr>
                <w:sz w:val="20"/>
                <w:szCs w:val="20"/>
              </w:rPr>
              <w:t>33,19</w:t>
            </w:r>
          </w:p>
        </w:tc>
      </w:tr>
      <w:tr w:rsidR="008404DC" w:rsidRPr="001F1798">
        <w:tc>
          <w:tcPr>
            <w:tcW w:w="2403" w:type="pct"/>
          </w:tcPr>
          <w:p w:rsidR="008404DC" w:rsidRPr="001F1798" w:rsidRDefault="008404DC" w:rsidP="00A64E3F">
            <w:pPr>
              <w:rPr>
                <w:sz w:val="20"/>
                <w:szCs w:val="20"/>
              </w:rPr>
            </w:pPr>
            <w:r w:rsidRPr="001F1798">
              <w:rPr>
                <w:sz w:val="20"/>
                <w:szCs w:val="20"/>
              </w:rPr>
              <w:t>Hodnota podielov podľa spoločníkov (obchodná spoločnosť)</w:t>
            </w:r>
          </w:p>
        </w:tc>
        <w:tc>
          <w:tcPr>
            <w:tcW w:w="1172" w:type="pct"/>
          </w:tcPr>
          <w:p w:rsidR="008404DC" w:rsidRPr="001F1798" w:rsidRDefault="008404DC" w:rsidP="00A64E3F">
            <w:pPr>
              <w:jc w:val="center"/>
              <w:rPr>
                <w:sz w:val="20"/>
                <w:szCs w:val="20"/>
              </w:rPr>
            </w:pPr>
          </w:p>
        </w:tc>
        <w:tc>
          <w:tcPr>
            <w:tcW w:w="1425" w:type="pct"/>
          </w:tcPr>
          <w:p w:rsidR="008404DC" w:rsidRPr="001F1798" w:rsidRDefault="008404DC" w:rsidP="00A64E3F">
            <w:pPr>
              <w:jc w:val="center"/>
              <w:rPr>
                <w:sz w:val="20"/>
                <w:szCs w:val="20"/>
              </w:rPr>
            </w:pPr>
          </w:p>
        </w:tc>
      </w:tr>
      <w:tr w:rsidR="008404DC" w:rsidRPr="001F1798">
        <w:tc>
          <w:tcPr>
            <w:tcW w:w="2403" w:type="pct"/>
          </w:tcPr>
          <w:p w:rsidR="008404DC" w:rsidRPr="001F1798" w:rsidRDefault="008404DC" w:rsidP="00A64E3F">
            <w:pPr>
              <w:rPr>
                <w:sz w:val="20"/>
                <w:szCs w:val="20"/>
              </w:rPr>
            </w:pPr>
            <w:r w:rsidRPr="001F1798">
              <w:rPr>
                <w:sz w:val="20"/>
                <w:szCs w:val="20"/>
              </w:rPr>
              <w:t>- V a A Group, s.r.o.</w:t>
            </w:r>
          </w:p>
        </w:tc>
        <w:tc>
          <w:tcPr>
            <w:tcW w:w="1172" w:type="pct"/>
          </w:tcPr>
          <w:p w:rsidR="008404DC" w:rsidRPr="001F1798" w:rsidRDefault="008404DC" w:rsidP="00A64E3F">
            <w:pPr>
              <w:jc w:val="center"/>
              <w:rPr>
                <w:sz w:val="20"/>
                <w:szCs w:val="20"/>
              </w:rPr>
            </w:pPr>
            <w:r w:rsidRPr="001F1798">
              <w:rPr>
                <w:sz w:val="20"/>
                <w:szCs w:val="20"/>
              </w:rPr>
              <w:t>340</w:t>
            </w:r>
          </w:p>
        </w:tc>
        <w:tc>
          <w:tcPr>
            <w:tcW w:w="1425" w:type="pct"/>
          </w:tcPr>
          <w:p w:rsidR="008404DC" w:rsidRPr="001F1798" w:rsidRDefault="008404DC" w:rsidP="00A64E3F">
            <w:pPr>
              <w:jc w:val="center"/>
              <w:rPr>
                <w:sz w:val="20"/>
                <w:szCs w:val="20"/>
              </w:rPr>
            </w:pPr>
            <w:r w:rsidRPr="001F1798">
              <w:rPr>
                <w:sz w:val="20"/>
                <w:szCs w:val="20"/>
              </w:rPr>
              <w:t>1000</w:t>
            </w:r>
          </w:p>
        </w:tc>
      </w:tr>
      <w:tr w:rsidR="008404DC" w:rsidRPr="001F1798">
        <w:tc>
          <w:tcPr>
            <w:tcW w:w="2403" w:type="pct"/>
          </w:tcPr>
          <w:p w:rsidR="008404DC" w:rsidRPr="001F1798" w:rsidRDefault="008404DC" w:rsidP="00A64E3F">
            <w:pPr>
              <w:pStyle w:val="ListParagraph"/>
              <w:numPr>
                <w:ilvl w:val="0"/>
                <w:numId w:val="8"/>
              </w:numPr>
              <w:rPr>
                <w:sz w:val="20"/>
                <w:szCs w:val="20"/>
              </w:rPr>
            </w:pPr>
            <w:r w:rsidRPr="001F1798">
              <w:rPr>
                <w:sz w:val="20"/>
                <w:szCs w:val="20"/>
              </w:rPr>
              <w:t>SC rails</w:t>
            </w:r>
          </w:p>
        </w:tc>
        <w:tc>
          <w:tcPr>
            <w:tcW w:w="1172" w:type="pct"/>
          </w:tcPr>
          <w:p w:rsidR="008404DC" w:rsidRPr="001F1798" w:rsidRDefault="008404DC" w:rsidP="00A64E3F">
            <w:pPr>
              <w:jc w:val="center"/>
              <w:rPr>
                <w:sz w:val="20"/>
                <w:szCs w:val="20"/>
              </w:rPr>
            </w:pPr>
            <w:r w:rsidRPr="001F1798">
              <w:rPr>
                <w:sz w:val="20"/>
                <w:szCs w:val="20"/>
              </w:rPr>
              <w:t>660</w:t>
            </w:r>
          </w:p>
        </w:tc>
        <w:tc>
          <w:tcPr>
            <w:tcW w:w="1425" w:type="pct"/>
          </w:tcPr>
          <w:p w:rsidR="008404DC" w:rsidRPr="001F1798" w:rsidRDefault="008404DC" w:rsidP="00A64E3F">
            <w:pPr>
              <w:jc w:val="center"/>
              <w:rPr>
                <w:sz w:val="20"/>
                <w:szCs w:val="20"/>
              </w:rPr>
            </w:pPr>
            <w:r w:rsidRPr="001F1798">
              <w:rPr>
                <w:sz w:val="20"/>
                <w:szCs w:val="20"/>
              </w:rPr>
              <w:t>0</w:t>
            </w:r>
          </w:p>
        </w:tc>
      </w:tr>
      <w:tr w:rsidR="008404DC" w:rsidRPr="001F1798">
        <w:tc>
          <w:tcPr>
            <w:tcW w:w="2403" w:type="pct"/>
          </w:tcPr>
          <w:p w:rsidR="008404DC" w:rsidRPr="001F1798" w:rsidRDefault="008404DC" w:rsidP="00A64E3F">
            <w:pPr>
              <w:rPr>
                <w:sz w:val="20"/>
                <w:szCs w:val="20"/>
              </w:rPr>
            </w:pPr>
            <w:r w:rsidRPr="001F1798">
              <w:rPr>
                <w:sz w:val="20"/>
                <w:szCs w:val="20"/>
              </w:rPr>
              <w:t>Zisk na akciu, alebo na podiel na základnom imaní</w:t>
            </w:r>
          </w:p>
        </w:tc>
        <w:tc>
          <w:tcPr>
            <w:tcW w:w="1172" w:type="pct"/>
          </w:tcPr>
          <w:p w:rsidR="008404DC" w:rsidRPr="001F1798" w:rsidRDefault="008404DC" w:rsidP="00A64E3F">
            <w:pPr>
              <w:jc w:val="center"/>
              <w:rPr>
                <w:sz w:val="20"/>
                <w:szCs w:val="20"/>
              </w:rPr>
            </w:pPr>
            <w:r w:rsidRPr="001F1798">
              <w:rPr>
                <w:sz w:val="20"/>
                <w:szCs w:val="20"/>
              </w:rPr>
              <w:t>336</w:t>
            </w:r>
          </w:p>
        </w:tc>
        <w:tc>
          <w:tcPr>
            <w:tcW w:w="1425" w:type="pct"/>
          </w:tcPr>
          <w:p w:rsidR="008404DC" w:rsidRPr="001F1798" w:rsidRDefault="008404DC" w:rsidP="00A64E3F">
            <w:pPr>
              <w:jc w:val="center"/>
              <w:rPr>
                <w:sz w:val="20"/>
                <w:szCs w:val="20"/>
              </w:rPr>
            </w:pPr>
            <w:r w:rsidRPr="001F1798">
              <w:rPr>
                <w:sz w:val="20"/>
                <w:szCs w:val="20"/>
              </w:rPr>
              <w:t>821</w:t>
            </w:r>
          </w:p>
        </w:tc>
      </w:tr>
      <w:tr w:rsidR="008404DC" w:rsidRPr="001F1798">
        <w:tc>
          <w:tcPr>
            <w:tcW w:w="2403" w:type="pct"/>
          </w:tcPr>
          <w:p w:rsidR="008404DC" w:rsidRPr="001F1798" w:rsidRDefault="008404DC" w:rsidP="00A64E3F">
            <w:pPr>
              <w:rPr>
                <w:sz w:val="20"/>
                <w:szCs w:val="20"/>
              </w:rPr>
            </w:pPr>
            <w:r w:rsidRPr="001F1798">
              <w:rPr>
                <w:sz w:val="20"/>
                <w:szCs w:val="20"/>
              </w:rPr>
              <w:t>Hodnota upísaného vlastného imania</w:t>
            </w:r>
          </w:p>
        </w:tc>
        <w:tc>
          <w:tcPr>
            <w:tcW w:w="1172" w:type="pct"/>
          </w:tcPr>
          <w:p w:rsidR="008404DC" w:rsidRPr="001F1798" w:rsidRDefault="008404DC" w:rsidP="00A64E3F">
            <w:pPr>
              <w:jc w:val="center"/>
              <w:rPr>
                <w:sz w:val="20"/>
                <w:szCs w:val="20"/>
              </w:rPr>
            </w:pPr>
          </w:p>
        </w:tc>
        <w:tc>
          <w:tcPr>
            <w:tcW w:w="1425" w:type="pct"/>
          </w:tcPr>
          <w:p w:rsidR="008404DC" w:rsidRPr="001F1798" w:rsidRDefault="008404DC" w:rsidP="00A64E3F">
            <w:pPr>
              <w:jc w:val="center"/>
              <w:rPr>
                <w:sz w:val="20"/>
                <w:szCs w:val="20"/>
              </w:rPr>
            </w:pPr>
          </w:p>
        </w:tc>
      </w:tr>
      <w:tr w:rsidR="008404DC" w:rsidRPr="001F1798">
        <w:tc>
          <w:tcPr>
            <w:tcW w:w="2403" w:type="pct"/>
          </w:tcPr>
          <w:p w:rsidR="008404DC" w:rsidRPr="001F1798" w:rsidRDefault="008404DC" w:rsidP="00A64E3F">
            <w:pPr>
              <w:rPr>
                <w:sz w:val="20"/>
                <w:szCs w:val="20"/>
              </w:rPr>
            </w:pPr>
            <w:r w:rsidRPr="001F1798">
              <w:rPr>
                <w:sz w:val="20"/>
                <w:szCs w:val="20"/>
              </w:rPr>
              <w:t>Hodnota splateného základného imania</w:t>
            </w:r>
          </w:p>
        </w:tc>
        <w:tc>
          <w:tcPr>
            <w:tcW w:w="1172" w:type="pct"/>
          </w:tcPr>
          <w:p w:rsidR="008404DC" w:rsidRPr="001F1798" w:rsidRDefault="008404DC" w:rsidP="00A64E3F">
            <w:pPr>
              <w:jc w:val="center"/>
              <w:rPr>
                <w:sz w:val="20"/>
                <w:szCs w:val="20"/>
              </w:rPr>
            </w:pPr>
            <w:r w:rsidRPr="001F1798">
              <w:rPr>
                <w:sz w:val="20"/>
                <w:szCs w:val="20"/>
              </w:rPr>
              <w:t>33.190</w:t>
            </w:r>
          </w:p>
        </w:tc>
        <w:tc>
          <w:tcPr>
            <w:tcW w:w="1425" w:type="pct"/>
          </w:tcPr>
          <w:p w:rsidR="008404DC" w:rsidRPr="001F1798" w:rsidRDefault="008404DC" w:rsidP="00A64E3F">
            <w:pPr>
              <w:jc w:val="center"/>
              <w:rPr>
                <w:sz w:val="20"/>
                <w:szCs w:val="20"/>
              </w:rPr>
            </w:pPr>
            <w:r w:rsidRPr="001F1798">
              <w:rPr>
                <w:sz w:val="20"/>
                <w:szCs w:val="20"/>
              </w:rPr>
              <w:t>33.190</w:t>
            </w:r>
          </w:p>
        </w:tc>
      </w:tr>
      <w:tr w:rsidR="008404DC" w:rsidRPr="001F1798">
        <w:tc>
          <w:tcPr>
            <w:tcW w:w="2403" w:type="pct"/>
          </w:tcPr>
          <w:p w:rsidR="008404DC" w:rsidRPr="001F1798" w:rsidRDefault="008404DC" w:rsidP="00A64E3F">
            <w:pPr>
              <w:rPr>
                <w:sz w:val="20"/>
                <w:szCs w:val="20"/>
              </w:rPr>
            </w:pPr>
            <w:r w:rsidRPr="001F1798">
              <w:rPr>
                <w:sz w:val="20"/>
                <w:szCs w:val="20"/>
              </w:rPr>
              <w:t>Hodnota vlastných akcií vlastnená účtovnou jednotkou , alebo ňou ovádanými osobami a osobami, v ktorých má účtovná jednotka podstatný vplyv.</w:t>
            </w:r>
          </w:p>
        </w:tc>
        <w:tc>
          <w:tcPr>
            <w:tcW w:w="1172" w:type="pct"/>
          </w:tcPr>
          <w:p w:rsidR="008404DC" w:rsidRPr="001F1798" w:rsidRDefault="008404DC" w:rsidP="00A64E3F">
            <w:pPr>
              <w:jc w:val="center"/>
              <w:rPr>
                <w:sz w:val="20"/>
                <w:szCs w:val="20"/>
              </w:rPr>
            </w:pPr>
          </w:p>
        </w:tc>
        <w:tc>
          <w:tcPr>
            <w:tcW w:w="1425" w:type="pct"/>
          </w:tcPr>
          <w:p w:rsidR="008404DC" w:rsidRPr="001F1798" w:rsidRDefault="008404DC" w:rsidP="00A64E3F">
            <w:pPr>
              <w:jc w:val="center"/>
              <w:rPr>
                <w:sz w:val="20"/>
                <w:szCs w:val="20"/>
              </w:rPr>
            </w:pPr>
          </w:p>
        </w:tc>
      </w:tr>
    </w:tbl>
    <w:p w:rsidR="008404DC" w:rsidRPr="001F1798" w:rsidRDefault="008404DC" w:rsidP="00990840">
      <w:pPr>
        <w:jc w:val="both"/>
        <w:rPr>
          <w:rFonts w:ascii="Arial" w:hAnsi="Arial" w:cs="Arial"/>
          <w:sz w:val="22"/>
          <w:szCs w:val="22"/>
        </w:rPr>
      </w:pPr>
    </w:p>
    <w:p w:rsidR="008404DC" w:rsidRPr="001F1798" w:rsidRDefault="008404DC" w:rsidP="00990840">
      <w:pPr>
        <w:jc w:val="both"/>
        <w:rPr>
          <w:rFonts w:ascii="Arial" w:hAnsi="Arial" w:cs="Arial"/>
          <w:sz w:val="22"/>
          <w:szCs w:val="22"/>
        </w:rPr>
      </w:pPr>
    </w:p>
    <w:p w:rsidR="008404DC" w:rsidRPr="001F1798" w:rsidRDefault="008404DC" w:rsidP="00990840">
      <w:pPr>
        <w:jc w:val="both"/>
        <w:rPr>
          <w:rFonts w:ascii="Arial" w:hAnsi="Arial" w:cs="Arial"/>
          <w:sz w:val="22"/>
          <w:szCs w:val="22"/>
        </w:rPr>
      </w:pPr>
      <w:r w:rsidRPr="001F1798">
        <w:rPr>
          <w:rFonts w:ascii="Arial" w:hAnsi="Arial" w:cs="Arial"/>
          <w:sz w:val="22"/>
          <w:szCs w:val="22"/>
        </w:rPr>
        <w:t xml:space="preserve">2. </w:t>
      </w:r>
      <w:r w:rsidRPr="001F1798">
        <w:rPr>
          <w:rFonts w:ascii="Arial" w:hAnsi="Arial" w:cs="Arial"/>
          <w:sz w:val="22"/>
          <w:szCs w:val="22"/>
          <w:u w:val="single"/>
        </w:rPr>
        <w:t>Hodnota upísaného vlastného imania</w:t>
      </w:r>
      <w:r w:rsidRPr="001F1798">
        <w:rPr>
          <w:rFonts w:ascii="Arial" w:hAnsi="Arial" w:cs="Arial"/>
          <w:sz w:val="22"/>
          <w:szCs w:val="22"/>
        </w:rPr>
        <w:t>:</w:t>
      </w:r>
      <w:r w:rsidRPr="001F1798">
        <w:rPr>
          <w:rFonts w:ascii="Arial" w:hAnsi="Arial" w:cs="Arial"/>
          <w:sz w:val="22"/>
          <w:szCs w:val="22"/>
        </w:rPr>
        <w:tab/>
        <w:t>33.190 EUR</w:t>
      </w:r>
    </w:p>
    <w:p w:rsidR="008404DC" w:rsidRPr="001F1798" w:rsidRDefault="008404DC" w:rsidP="00990840">
      <w:pPr>
        <w:jc w:val="both"/>
        <w:rPr>
          <w:rFonts w:ascii="Arial" w:hAnsi="Arial" w:cs="Arial"/>
          <w:sz w:val="22"/>
          <w:szCs w:val="22"/>
        </w:rPr>
      </w:pPr>
    </w:p>
    <w:p w:rsidR="008404DC" w:rsidRPr="001F1798" w:rsidRDefault="008404DC" w:rsidP="00990840">
      <w:pPr>
        <w:jc w:val="both"/>
        <w:rPr>
          <w:rFonts w:ascii="Arial" w:hAnsi="Arial" w:cs="Arial"/>
          <w:sz w:val="22"/>
          <w:szCs w:val="22"/>
        </w:rPr>
      </w:pPr>
      <w:r w:rsidRPr="001F1798">
        <w:rPr>
          <w:rFonts w:ascii="Arial" w:hAnsi="Arial" w:cs="Arial"/>
          <w:sz w:val="22"/>
          <w:szCs w:val="22"/>
        </w:rPr>
        <w:t xml:space="preserve">3. </w:t>
      </w:r>
      <w:r w:rsidRPr="001F1798">
        <w:rPr>
          <w:rFonts w:ascii="Arial" w:hAnsi="Arial" w:cs="Arial"/>
          <w:sz w:val="22"/>
          <w:szCs w:val="22"/>
          <w:u w:val="single"/>
        </w:rPr>
        <w:t>Rozdelenie účtovného zisku alebo vysporiadanie účtovnej straty</w:t>
      </w:r>
      <w:r w:rsidRPr="001F1798">
        <w:rPr>
          <w:rFonts w:ascii="Arial" w:hAnsi="Arial" w:cs="Arial"/>
          <w:sz w:val="22"/>
          <w:szCs w:val="22"/>
        </w:rPr>
        <w:t xml:space="preserve"> vykázanej v predchádzajúcom účtovnom období:</w:t>
      </w:r>
    </w:p>
    <w:p w:rsidR="008404DC" w:rsidRPr="001F1798" w:rsidRDefault="008404DC" w:rsidP="00990840">
      <w:pPr>
        <w:jc w:val="both"/>
        <w:rPr>
          <w:rFonts w:ascii="Arial" w:hAnsi="Arial" w:cs="Arial"/>
          <w:sz w:val="22"/>
          <w:szCs w:val="22"/>
        </w:rPr>
      </w:pPr>
    </w:p>
    <w:p w:rsidR="008404DC" w:rsidRPr="001F1798" w:rsidRDefault="008404DC" w:rsidP="00990840">
      <w:pPr>
        <w:jc w:val="both"/>
        <w:rPr>
          <w:rFonts w:ascii="Arial" w:hAnsi="Arial" w:cs="Arial"/>
          <w:sz w:val="22"/>
          <w:szCs w:val="22"/>
        </w:rPr>
      </w:pPr>
      <w:r w:rsidRPr="001F1798">
        <w:rPr>
          <w:rFonts w:ascii="Arial" w:hAnsi="Arial" w:cs="Arial"/>
          <w:sz w:val="22"/>
          <w:szCs w:val="22"/>
        </w:rPr>
        <w:t xml:space="preserve">Informácia k prílohe č.3 časti G. písm. a) bod 3 </w:t>
      </w:r>
      <w:r w:rsidRPr="001F1798">
        <w:rPr>
          <w:rFonts w:ascii="Arial" w:hAnsi="Arial" w:cs="Arial"/>
          <w:sz w:val="22"/>
          <w:szCs w:val="22"/>
          <w:u w:val="single"/>
        </w:rPr>
        <w:t>o rozdelení účtovného zisku alebo vysporiadaní účtovnej straty</w:t>
      </w:r>
    </w:p>
    <w:p w:rsidR="008404DC" w:rsidRPr="001F1798" w:rsidRDefault="008404DC" w:rsidP="001A1F4C">
      <w:pPr>
        <w:rPr>
          <w:rFonts w:ascii="Arial" w:hAnsi="Arial" w:cs="Arial"/>
          <w:sz w:val="22"/>
          <w:szCs w:val="22"/>
        </w:rPr>
      </w:pPr>
      <w:r w:rsidRPr="001F1798">
        <w:rPr>
          <w:rFonts w:ascii="Arial" w:hAnsi="Arial" w:cs="Arial"/>
          <w:sz w:val="22"/>
          <w:szCs w:val="22"/>
        </w:rPr>
        <w:t>Tabuľka č. 1</w:t>
      </w:r>
    </w:p>
    <w:tbl>
      <w:tblPr>
        <w:tblW w:w="5000" w:type="pct"/>
        <w:jc w:val="center"/>
        <w:tblLook w:val="00A0"/>
      </w:tblPr>
      <w:tblGrid>
        <w:gridCol w:w="6945"/>
        <w:gridCol w:w="2342"/>
      </w:tblGrid>
      <w:tr w:rsidR="008404DC" w:rsidRPr="001F1798">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Bezprostredne predchádzajúce účtovné obdobie</w:t>
            </w:r>
          </w:p>
        </w:tc>
      </w:tr>
      <w:tr w:rsidR="008404DC" w:rsidRPr="001F1798">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rPr>
              <w:t>672.058</w:t>
            </w:r>
          </w:p>
        </w:tc>
      </w:tr>
      <w:tr w:rsidR="008404DC" w:rsidRPr="001F1798">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jc w:val="center"/>
              <w:rPr>
                <w:rFonts w:ascii="Arial" w:hAnsi="Arial" w:cs="Arial"/>
                <w:b/>
                <w:bCs/>
              </w:rPr>
            </w:pPr>
            <w:r w:rsidRPr="001F1798">
              <w:rPr>
                <w:rFonts w:ascii="Arial" w:hAnsi="Arial" w:cs="Arial"/>
                <w:b/>
                <w:bCs/>
                <w:sz w:val="22"/>
                <w:szCs w:val="22"/>
              </w:rPr>
              <w:t>Bežné účtovné obdobie</w:t>
            </w:r>
          </w:p>
        </w:tc>
      </w:tr>
      <w:tr w:rsidR="008404DC" w:rsidRPr="001F1798">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8404DC" w:rsidRPr="001F1798" w:rsidRDefault="008404DC" w:rsidP="004C5915">
            <w:pPr>
              <w:jc w:val="center"/>
              <w:rPr>
                <w:rFonts w:ascii="Arial" w:hAnsi="Arial" w:cs="Arial"/>
              </w:rPr>
            </w:pPr>
          </w:p>
        </w:tc>
      </w:tr>
      <w:tr w:rsidR="008404DC" w:rsidRPr="001F1798">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p>
        </w:tc>
      </w:tr>
      <w:tr w:rsidR="008404DC" w:rsidRPr="001F1798">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8404DC" w:rsidRPr="001F1798" w:rsidRDefault="008404DC" w:rsidP="004C5915">
            <w:pPr>
              <w:jc w:val="center"/>
              <w:rPr>
                <w:rFonts w:ascii="Arial" w:hAnsi="Arial" w:cs="Arial"/>
              </w:rPr>
            </w:pPr>
          </w:p>
        </w:tc>
      </w:tr>
      <w:tr w:rsidR="008404DC" w:rsidRPr="001F1798">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p>
        </w:tc>
      </w:tr>
      <w:tr w:rsidR="008404DC" w:rsidRPr="001F1798">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8404DC" w:rsidRPr="001F1798" w:rsidRDefault="008404DC" w:rsidP="004C5915">
            <w:pPr>
              <w:jc w:val="center"/>
              <w:rPr>
                <w:rFonts w:ascii="Arial" w:hAnsi="Arial" w:cs="Arial"/>
              </w:rPr>
            </w:pPr>
          </w:p>
        </w:tc>
      </w:tr>
      <w:tr w:rsidR="008404DC" w:rsidRPr="001F1798">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rPr>
              <w:t>672.058</w:t>
            </w:r>
          </w:p>
        </w:tc>
      </w:tr>
      <w:tr w:rsidR="008404DC" w:rsidRPr="001F1798">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p>
        </w:tc>
      </w:tr>
      <w:tr w:rsidR="008404DC" w:rsidRPr="001F1798">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8404DC" w:rsidRPr="001F1798" w:rsidRDefault="008404DC" w:rsidP="004C5915">
            <w:pPr>
              <w:jc w:val="center"/>
              <w:rPr>
                <w:rFonts w:ascii="Arial" w:hAnsi="Arial" w:cs="Arial"/>
              </w:rPr>
            </w:pPr>
          </w:p>
        </w:tc>
      </w:tr>
      <w:tr w:rsidR="008404DC" w:rsidRPr="001F1798">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rPr>
              <w:t>672.058</w:t>
            </w:r>
          </w:p>
        </w:tc>
      </w:tr>
    </w:tbl>
    <w:p w:rsidR="008404DC" w:rsidRPr="001F1798" w:rsidRDefault="008404DC" w:rsidP="001A1F4C">
      <w:pPr>
        <w:pStyle w:val="Title"/>
        <w:tabs>
          <w:tab w:val="left" w:pos="2488"/>
        </w:tabs>
        <w:spacing w:before="0" w:beforeAutospacing="0" w:after="0"/>
        <w:jc w:val="left"/>
        <w:rPr>
          <w:rFonts w:ascii="Arial" w:hAnsi="Arial" w:cs="Arial"/>
        </w:rPr>
      </w:pPr>
    </w:p>
    <w:p w:rsidR="008404DC" w:rsidRPr="001F1798" w:rsidRDefault="008404DC" w:rsidP="001A1F4C">
      <w:pPr>
        <w:jc w:val="both"/>
        <w:rPr>
          <w:rFonts w:ascii="Arial" w:hAnsi="Arial" w:cs="Arial"/>
          <w:sz w:val="22"/>
          <w:szCs w:val="22"/>
        </w:rPr>
      </w:pPr>
      <w:r w:rsidRPr="001F1798">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  ThyssenKrupp Dopravné stavby Slovensko / 24,50 %/, Železničné stavby Zagreb, d.o.o. / 100%/</w:t>
      </w:r>
    </w:p>
    <w:p w:rsidR="008404DC" w:rsidRPr="001F1798" w:rsidRDefault="008404DC" w:rsidP="001A1F4C">
      <w:pPr>
        <w:jc w:val="both"/>
        <w:rPr>
          <w:rFonts w:ascii="Arial" w:hAnsi="Arial" w:cs="Arial"/>
          <w:sz w:val="22"/>
          <w:szCs w:val="22"/>
        </w:rPr>
      </w:pPr>
    </w:p>
    <w:p w:rsidR="008404DC" w:rsidRPr="001F1798" w:rsidRDefault="008404DC" w:rsidP="001A1F4C">
      <w:pPr>
        <w:jc w:val="both"/>
        <w:rPr>
          <w:rFonts w:ascii="Arial" w:hAnsi="Arial" w:cs="Arial"/>
          <w:sz w:val="22"/>
          <w:szCs w:val="22"/>
        </w:rPr>
      </w:pPr>
      <w:r w:rsidRPr="001F1798">
        <w:rPr>
          <w:rFonts w:ascii="Arial" w:hAnsi="Arial" w:cs="Arial"/>
          <w:sz w:val="22"/>
          <w:szCs w:val="22"/>
        </w:rPr>
        <w:t>6. Zisk na akciu alebo podiel na základnom imaní: 336 EUR / 1 akcia</w:t>
      </w:r>
    </w:p>
    <w:p w:rsidR="008404DC" w:rsidRPr="001F1798" w:rsidRDefault="008404DC" w:rsidP="00990840">
      <w:pPr>
        <w:jc w:val="both"/>
        <w:rPr>
          <w:rFonts w:ascii="Arial" w:hAnsi="Arial" w:cs="Arial"/>
          <w:sz w:val="22"/>
          <w:szCs w:val="22"/>
        </w:rPr>
      </w:pPr>
    </w:p>
    <w:p w:rsidR="008404DC" w:rsidRPr="001F1798" w:rsidRDefault="008404DC" w:rsidP="009C49BF">
      <w:pPr>
        <w:ind w:right="-468"/>
        <w:jc w:val="both"/>
        <w:rPr>
          <w:rFonts w:ascii="Arial" w:hAnsi="Arial" w:cs="Arial"/>
          <w:sz w:val="22"/>
          <w:szCs w:val="22"/>
        </w:rPr>
      </w:pPr>
      <w:r w:rsidRPr="001F1798">
        <w:rPr>
          <w:rFonts w:ascii="Arial" w:hAnsi="Arial" w:cs="Arial"/>
          <w:sz w:val="22"/>
          <w:szCs w:val="22"/>
        </w:rPr>
        <w:t xml:space="preserve">b) Jednotlivé </w:t>
      </w:r>
      <w:r w:rsidRPr="001F1798">
        <w:rPr>
          <w:rFonts w:ascii="Arial" w:hAnsi="Arial" w:cs="Arial"/>
          <w:b/>
          <w:bCs/>
          <w:sz w:val="22"/>
          <w:szCs w:val="22"/>
          <w:u w:val="single"/>
        </w:rPr>
        <w:t>druhy rezerv</w:t>
      </w:r>
      <w:r w:rsidRPr="001F1798">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1F1798">
        <w:rPr>
          <w:rFonts w:ascii="Arial" w:hAnsi="Arial" w:cs="Arial"/>
          <w:b/>
          <w:bCs/>
          <w:sz w:val="22"/>
          <w:szCs w:val="22"/>
          <w:u w:val="single"/>
        </w:rPr>
        <w:t>rok použitia</w:t>
      </w:r>
      <w:r w:rsidRPr="001F1798">
        <w:rPr>
          <w:rFonts w:ascii="Arial" w:hAnsi="Arial" w:cs="Arial"/>
          <w:sz w:val="22"/>
          <w:szCs w:val="22"/>
        </w:rPr>
        <w:t xml:space="preserve"> rezerv:</w:t>
      </w:r>
    </w:p>
    <w:p w:rsidR="008404DC" w:rsidRPr="001F1798" w:rsidRDefault="008404DC" w:rsidP="009C49BF">
      <w:pPr>
        <w:ind w:right="-468"/>
        <w:jc w:val="both"/>
        <w:rPr>
          <w:rFonts w:ascii="Arial" w:hAnsi="Arial" w:cs="Arial"/>
          <w:sz w:val="22"/>
          <w:szCs w:val="22"/>
        </w:rPr>
      </w:pPr>
    </w:p>
    <w:p w:rsidR="008404DC" w:rsidRPr="001F1798" w:rsidRDefault="008404DC" w:rsidP="009C49BF">
      <w:pPr>
        <w:ind w:right="-468"/>
        <w:jc w:val="both"/>
        <w:rPr>
          <w:rFonts w:ascii="Arial" w:hAnsi="Arial" w:cs="Arial"/>
          <w:sz w:val="22"/>
          <w:szCs w:val="22"/>
        </w:rPr>
      </w:pPr>
      <w:r w:rsidRPr="001F1798">
        <w:rPr>
          <w:rFonts w:ascii="Arial" w:hAnsi="Arial" w:cs="Arial"/>
          <w:sz w:val="22"/>
          <w:szCs w:val="22"/>
        </w:rPr>
        <w:t xml:space="preserve">Informácie k prílohe č.3 časti G. písm. b) </w:t>
      </w:r>
      <w:r w:rsidRPr="001F1798">
        <w:rPr>
          <w:rFonts w:ascii="Arial" w:hAnsi="Arial" w:cs="Arial"/>
          <w:sz w:val="22"/>
          <w:szCs w:val="22"/>
          <w:u w:val="single"/>
        </w:rPr>
        <w:t>o rezervách</w:t>
      </w:r>
    </w:p>
    <w:p w:rsidR="008404DC" w:rsidRPr="001F1798" w:rsidRDefault="008404DC" w:rsidP="001A0386">
      <w:pPr>
        <w:rPr>
          <w:rFonts w:ascii="Arial" w:hAnsi="Arial" w:cs="Arial"/>
          <w:sz w:val="22"/>
          <w:szCs w:val="22"/>
        </w:rPr>
      </w:pPr>
      <w:r w:rsidRPr="001F1798">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8404DC" w:rsidRPr="001F179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Bežné účtovné obdobie</w:t>
            </w:r>
          </w:p>
        </w:tc>
      </w:tr>
      <w:tr w:rsidR="008404DC" w:rsidRPr="001F1798">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w:t>
            </w:r>
            <w:r w:rsidRPr="001F1798">
              <w:rPr>
                <w:rFonts w:ascii="Arial" w:hAnsi="Arial" w:cs="Arial"/>
                <w:b w:val="0"/>
                <w:bCs w:val="0"/>
              </w:rPr>
              <w:br/>
              <w:t>na konci účtovného obdobia</w:t>
            </w:r>
          </w:p>
        </w:tc>
      </w:tr>
      <w:tr w:rsidR="008404DC" w:rsidRPr="001F1798">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8404DC" w:rsidRPr="001F1798" w:rsidRDefault="008404DC" w:rsidP="00A75780">
            <w:pPr>
              <w:jc w:val="center"/>
              <w:rPr>
                <w:rFonts w:ascii="Arial" w:hAnsi="Arial" w:cs="Arial"/>
              </w:rPr>
            </w:pPr>
            <w:r w:rsidRPr="001F1798">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A75780">
            <w:pPr>
              <w:jc w:val="center"/>
              <w:rPr>
                <w:rFonts w:ascii="Arial" w:hAnsi="Arial" w:cs="Arial"/>
              </w:rPr>
            </w:pPr>
            <w:r w:rsidRPr="001F1798">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f</w:t>
            </w:r>
          </w:p>
        </w:tc>
      </w:tr>
      <w:tr w:rsidR="008404DC" w:rsidRPr="001F1798">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8404DC" w:rsidRPr="001F1798" w:rsidRDefault="008404DC" w:rsidP="00281CEE">
            <w:pPr>
              <w:rPr>
                <w:sz w:val="20"/>
                <w:szCs w:val="20"/>
              </w:rPr>
            </w:pPr>
            <w:r w:rsidRPr="001F1798">
              <w:rPr>
                <w:sz w:val="20"/>
                <w:szCs w:val="20"/>
              </w:rPr>
              <w:t>Audit</w:t>
            </w:r>
          </w:p>
        </w:tc>
        <w:tc>
          <w:tcPr>
            <w:tcW w:w="1051" w:type="pct"/>
            <w:tcBorders>
              <w:top w:val="single" w:sz="12" w:space="0" w:color="auto"/>
              <w:left w:val="single" w:sz="12" w:space="0" w:color="auto"/>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7.000</w:t>
            </w:r>
          </w:p>
        </w:tc>
        <w:tc>
          <w:tcPr>
            <w:tcW w:w="551" w:type="pct"/>
            <w:tcBorders>
              <w:top w:val="single" w:sz="12" w:space="0" w:color="auto"/>
              <w:left w:val="nil"/>
              <w:bottom w:val="single" w:sz="6"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420</w:t>
            </w:r>
          </w:p>
        </w:tc>
      </w:tr>
      <w:tr w:rsidR="008404DC" w:rsidRPr="001F179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281CEE">
            <w:pPr>
              <w:rPr>
                <w:sz w:val="20"/>
                <w:szCs w:val="20"/>
              </w:rPr>
            </w:pPr>
            <w:r w:rsidRPr="001F1798">
              <w:rPr>
                <w:sz w:val="20"/>
                <w:szCs w:val="20"/>
              </w:rPr>
              <w:t>Mzdy a cestovné po uplynutí roka</w:t>
            </w:r>
          </w:p>
        </w:tc>
        <w:tc>
          <w:tcPr>
            <w:tcW w:w="1051" w:type="pct"/>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7.385</w:t>
            </w:r>
          </w:p>
        </w:tc>
        <w:tc>
          <w:tcPr>
            <w:tcW w:w="551" w:type="pct"/>
            <w:tcBorders>
              <w:top w:val="single" w:sz="6" w:space="0" w:color="auto"/>
              <w:left w:val="nil"/>
              <w:bottom w:val="single" w:sz="6"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Odvody k mzdám po uplynutí roka</w:t>
            </w:r>
          </w:p>
        </w:tc>
        <w:tc>
          <w:tcPr>
            <w:tcW w:w="1051" w:type="pct"/>
            <w:tcBorders>
              <w:top w:val="single" w:sz="6" w:space="0" w:color="auto"/>
              <w:left w:val="single" w:sz="12" w:space="0" w:color="auto"/>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1.691</w:t>
            </w:r>
          </w:p>
        </w:tc>
        <w:tc>
          <w:tcPr>
            <w:tcW w:w="551" w:type="pct"/>
            <w:tcBorders>
              <w:top w:val="single" w:sz="6"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8404DC" w:rsidRPr="001F1798" w:rsidRDefault="008404DC" w:rsidP="004C5915">
            <w:pPr>
              <w:rPr>
                <w:rFonts w:ascii="Arial" w:hAnsi="Arial" w:cs="Arial"/>
              </w:rPr>
            </w:pPr>
          </w:p>
        </w:tc>
      </w:tr>
      <w:tr w:rsidR="008404DC" w:rsidRPr="001F179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Nevyčerpaná dovolenka</w:t>
            </w:r>
          </w:p>
        </w:tc>
        <w:tc>
          <w:tcPr>
            <w:tcW w:w="1051" w:type="pct"/>
            <w:tcBorders>
              <w:top w:val="nil"/>
              <w:left w:val="single" w:sz="12" w:space="0" w:color="auto"/>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87.880</w:t>
            </w:r>
          </w:p>
        </w:tc>
        <w:tc>
          <w:tcPr>
            <w:tcW w:w="551" w:type="pct"/>
            <w:tcBorders>
              <w:top w:val="nil"/>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rPr>
              <w:t>98.860</w:t>
            </w:r>
          </w:p>
        </w:tc>
      </w:tr>
      <w:tr w:rsidR="008404DC" w:rsidRPr="001F179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Odvody</w:t>
            </w:r>
          </w:p>
        </w:tc>
        <w:tc>
          <w:tcPr>
            <w:tcW w:w="1051" w:type="pct"/>
            <w:tcBorders>
              <w:top w:val="nil"/>
              <w:left w:val="single" w:sz="12" w:space="0" w:color="auto"/>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30.934</w:t>
            </w:r>
          </w:p>
        </w:tc>
        <w:tc>
          <w:tcPr>
            <w:tcW w:w="551" w:type="pct"/>
            <w:tcBorders>
              <w:top w:val="nil"/>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8404DC" w:rsidRPr="001F1798" w:rsidRDefault="008404DC"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rPr>
              <w:t>34.799</w:t>
            </w:r>
            <w:bookmarkStart w:id="0" w:name="_GoBack"/>
            <w:bookmarkEnd w:id="0"/>
          </w:p>
        </w:tc>
      </w:tr>
      <w:tr w:rsidR="008404DC" w:rsidRPr="001F179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8404DC" w:rsidRPr="001F1798" w:rsidRDefault="008404DC"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8404DC" w:rsidRPr="001F1798" w:rsidRDefault="008404DC" w:rsidP="004C5915">
            <w:pPr>
              <w:rPr>
                <w:rFonts w:ascii="Arial" w:hAnsi="Arial" w:cs="Arial"/>
              </w:rPr>
            </w:pPr>
          </w:p>
        </w:tc>
      </w:tr>
    </w:tbl>
    <w:p w:rsidR="008404DC" w:rsidRPr="001F1798" w:rsidRDefault="008404DC" w:rsidP="001A0386">
      <w:pPr>
        <w:spacing w:before="120"/>
        <w:rPr>
          <w:rFonts w:ascii="Arial" w:hAnsi="Arial" w:cs="Arial"/>
          <w:sz w:val="22"/>
          <w:szCs w:val="22"/>
        </w:rPr>
      </w:pPr>
      <w:r w:rsidRPr="001F1798">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8404DC" w:rsidRPr="001F179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Bezprostredne predchádzajúce účtovné obdobie</w:t>
            </w:r>
          </w:p>
        </w:tc>
      </w:tr>
      <w:tr w:rsidR="008404DC" w:rsidRPr="001F1798">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pStyle w:val="TopHeader"/>
              <w:rPr>
                <w:rFonts w:ascii="Arial" w:hAnsi="Arial" w:cs="Arial"/>
                <w:b w:val="0"/>
                <w:bCs w:val="0"/>
              </w:rPr>
            </w:pPr>
            <w:r w:rsidRPr="001F1798">
              <w:rPr>
                <w:rFonts w:ascii="Arial" w:hAnsi="Arial" w:cs="Arial"/>
                <w:b w:val="0"/>
                <w:bCs w:val="0"/>
              </w:rPr>
              <w:t>Stav</w:t>
            </w:r>
            <w:r w:rsidRPr="001F1798">
              <w:rPr>
                <w:rFonts w:ascii="Arial" w:hAnsi="Arial" w:cs="Arial"/>
                <w:b w:val="0"/>
                <w:bCs w:val="0"/>
              </w:rPr>
              <w:br/>
              <w:t>na konci účtovného obdobia</w:t>
            </w:r>
          </w:p>
        </w:tc>
      </w:tr>
      <w:tr w:rsidR="008404DC" w:rsidRPr="001F1798">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8404DC" w:rsidRPr="001F1798" w:rsidRDefault="008404DC" w:rsidP="0080258D">
            <w:pPr>
              <w:jc w:val="center"/>
              <w:rPr>
                <w:rFonts w:ascii="Arial" w:hAnsi="Arial" w:cs="Arial"/>
              </w:rPr>
            </w:pPr>
            <w:r w:rsidRPr="001F1798">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A95B16">
            <w:pPr>
              <w:jc w:val="center"/>
              <w:rPr>
                <w:rFonts w:ascii="Arial" w:hAnsi="Arial" w:cs="Arial"/>
              </w:rPr>
            </w:pPr>
            <w:r w:rsidRPr="001F1798">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80258D">
            <w:pPr>
              <w:jc w:val="center"/>
              <w:rPr>
                <w:rFonts w:ascii="Arial" w:hAnsi="Arial" w:cs="Arial"/>
              </w:rPr>
            </w:pPr>
            <w:r w:rsidRPr="001F1798">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f</w:t>
            </w:r>
          </w:p>
        </w:tc>
      </w:tr>
      <w:tr w:rsidR="008404DC" w:rsidRPr="001F1798">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8404DC" w:rsidRPr="001F1798" w:rsidRDefault="008404DC" w:rsidP="00281CEE">
            <w:pPr>
              <w:rPr>
                <w:sz w:val="20"/>
                <w:szCs w:val="20"/>
              </w:rPr>
            </w:pPr>
            <w:r w:rsidRPr="001F1798">
              <w:rPr>
                <w:sz w:val="20"/>
                <w:szCs w:val="20"/>
              </w:rPr>
              <w:t>Audit</w:t>
            </w:r>
          </w:p>
        </w:tc>
        <w:tc>
          <w:tcPr>
            <w:tcW w:w="1051" w:type="pct"/>
            <w:tcBorders>
              <w:top w:val="single" w:sz="12" w:space="0" w:color="auto"/>
              <w:left w:val="single" w:sz="12" w:space="0" w:color="auto"/>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2.766</w:t>
            </w:r>
          </w:p>
        </w:tc>
        <w:tc>
          <w:tcPr>
            <w:tcW w:w="551" w:type="pct"/>
            <w:tcBorders>
              <w:top w:val="single" w:sz="12"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7.000</w:t>
            </w:r>
          </w:p>
        </w:tc>
        <w:tc>
          <w:tcPr>
            <w:tcW w:w="611" w:type="pct"/>
            <w:tcBorders>
              <w:top w:val="single" w:sz="12"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2.766</w:t>
            </w:r>
          </w:p>
        </w:tc>
        <w:tc>
          <w:tcPr>
            <w:tcW w:w="610" w:type="pct"/>
            <w:tcBorders>
              <w:top w:val="single" w:sz="12" w:space="0" w:color="auto"/>
              <w:left w:val="nil"/>
              <w:bottom w:val="single" w:sz="6" w:space="0" w:color="auto"/>
              <w:right w:val="single" w:sz="4" w:space="0" w:color="auto"/>
            </w:tcBorders>
            <w:noWrap/>
            <w:vAlign w:val="center"/>
          </w:tcPr>
          <w:p w:rsidR="008404DC" w:rsidRPr="001F1798" w:rsidRDefault="008404DC" w:rsidP="00281CEE">
            <w:pPr>
              <w:rPr>
                <w:sz w:val="20"/>
                <w:szCs w:val="20"/>
              </w:rPr>
            </w:pPr>
            <w:r w:rsidRPr="001F1798">
              <w:rPr>
                <w:sz w:val="20"/>
                <w:szCs w:val="20"/>
              </w:rPr>
              <w:t> </w:t>
            </w:r>
          </w:p>
        </w:tc>
        <w:tc>
          <w:tcPr>
            <w:tcW w:w="821" w:type="pct"/>
            <w:tcBorders>
              <w:top w:val="single" w:sz="12"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7.000</w:t>
            </w:r>
          </w:p>
        </w:tc>
      </w:tr>
      <w:tr w:rsidR="008404DC" w:rsidRPr="001F179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281CEE">
            <w:pPr>
              <w:rPr>
                <w:sz w:val="20"/>
                <w:szCs w:val="20"/>
              </w:rPr>
            </w:pPr>
            <w:r w:rsidRPr="001F1798">
              <w:rPr>
                <w:sz w:val="20"/>
                <w:szCs w:val="20"/>
              </w:rPr>
              <w:t>Mzdy a cestovné po uplynutí roka</w:t>
            </w:r>
          </w:p>
        </w:tc>
        <w:tc>
          <w:tcPr>
            <w:tcW w:w="1051" w:type="pct"/>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382</w:t>
            </w:r>
          </w:p>
        </w:tc>
        <w:tc>
          <w:tcPr>
            <w:tcW w:w="551"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7.385</w:t>
            </w:r>
          </w:p>
        </w:tc>
        <w:tc>
          <w:tcPr>
            <w:tcW w:w="611"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382</w:t>
            </w:r>
          </w:p>
        </w:tc>
        <w:tc>
          <w:tcPr>
            <w:tcW w:w="610"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p>
        </w:tc>
        <w:tc>
          <w:tcPr>
            <w:tcW w:w="821" w:type="pct"/>
            <w:tcBorders>
              <w:top w:val="single" w:sz="6"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7.385</w:t>
            </w:r>
          </w:p>
        </w:tc>
      </w:tr>
      <w:tr w:rsidR="008404DC" w:rsidRPr="001F179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281CEE">
            <w:pPr>
              <w:rPr>
                <w:sz w:val="20"/>
                <w:szCs w:val="20"/>
              </w:rPr>
            </w:pPr>
            <w:r w:rsidRPr="001F1798">
              <w:rPr>
                <w:sz w:val="20"/>
                <w:szCs w:val="20"/>
              </w:rPr>
              <w:t>Odvody k mzdám po uplynutí roka</w:t>
            </w:r>
          </w:p>
        </w:tc>
        <w:tc>
          <w:tcPr>
            <w:tcW w:w="1051" w:type="pct"/>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281CEE">
            <w:pPr>
              <w:jc w:val="center"/>
              <w:rPr>
                <w:sz w:val="20"/>
                <w:szCs w:val="20"/>
              </w:rPr>
            </w:pPr>
          </w:p>
        </w:tc>
        <w:tc>
          <w:tcPr>
            <w:tcW w:w="551"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1.691</w:t>
            </w:r>
          </w:p>
        </w:tc>
        <w:tc>
          <w:tcPr>
            <w:tcW w:w="611"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p>
        </w:tc>
        <w:tc>
          <w:tcPr>
            <w:tcW w:w="610"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p>
        </w:tc>
        <w:tc>
          <w:tcPr>
            <w:tcW w:w="821" w:type="pct"/>
            <w:tcBorders>
              <w:top w:val="single" w:sz="6"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1.691</w:t>
            </w:r>
          </w:p>
        </w:tc>
      </w:tr>
      <w:tr w:rsidR="008404DC" w:rsidRPr="001F179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281CEE">
            <w:pPr>
              <w:rPr>
                <w:sz w:val="20"/>
                <w:szCs w:val="20"/>
              </w:rPr>
            </w:pPr>
            <w:r w:rsidRPr="001F1798">
              <w:rPr>
                <w:sz w:val="20"/>
                <w:szCs w:val="20"/>
              </w:rPr>
              <w:t>Nevyčerpaná dovolenka</w:t>
            </w:r>
          </w:p>
        </w:tc>
        <w:tc>
          <w:tcPr>
            <w:tcW w:w="1051" w:type="pct"/>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75.821</w:t>
            </w:r>
          </w:p>
        </w:tc>
        <w:tc>
          <w:tcPr>
            <w:tcW w:w="551"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87.572</w:t>
            </w:r>
          </w:p>
        </w:tc>
        <w:tc>
          <w:tcPr>
            <w:tcW w:w="611"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75.513</w:t>
            </w:r>
          </w:p>
        </w:tc>
        <w:tc>
          <w:tcPr>
            <w:tcW w:w="610" w:type="pct"/>
            <w:tcBorders>
              <w:top w:val="single" w:sz="6" w:space="0" w:color="auto"/>
              <w:left w:val="nil"/>
              <w:bottom w:val="single" w:sz="6" w:space="0" w:color="auto"/>
              <w:right w:val="single" w:sz="4" w:space="0" w:color="auto"/>
            </w:tcBorders>
            <w:noWrap/>
            <w:vAlign w:val="center"/>
          </w:tcPr>
          <w:p w:rsidR="008404DC" w:rsidRPr="001F1798" w:rsidRDefault="008404DC" w:rsidP="00281CEE">
            <w:pPr>
              <w:rPr>
                <w:sz w:val="20"/>
                <w:szCs w:val="20"/>
              </w:rPr>
            </w:pPr>
            <w:r w:rsidRPr="001F1798">
              <w:rPr>
                <w:sz w:val="20"/>
                <w:szCs w:val="20"/>
              </w:rPr>
              <w:t> </w:t>
            </w:r>
          </w:p>
        </w:tc>
        <w:tc>
          <w:tcPr>
            <w:tcW w:w="821" w:type="pct"/>
            <w:tcBorders>
              <w:top w:val="single" w:sz="6"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87.880</w:t>
            </w:r>
          </w:p>
        </w:tc>
      </w:tr>
      <w:tr w:rsidR="008404DC" w:rsidRPr="001F179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Odvody</w:t>
            </w:r>
          </w:p>
        </w:tc>
        <w:tc>
          <w:tcPr>
            <w:tcW w:w="1051" w:type="pct"/>
            <w:tcBorders>
              <w:top w:val="single" w:sz="6" w:space="0" w:color="auto"/>
              <w:left w:val="single" w:sz="12" w:space="0" w:color="auto"/>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26.689</w:t>
            </w:r>
          </w:p>
        </w:tc>
        <w:tc>
          <w:tcPr>
            <w:tcW w:w="551" w:type="pct"/>
            <w:tcBorders>
              <w:top w:val="single" w:sz="6" w:space="0" w:color="auto"/>
              <w:left w:val="nil"/>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30.825</w:t>
            </w:r>
          </w:p>
        </w:tc>
        <w:tc>
          <w:tcPr>
            <w:tcW w:w="611" w:type="pct"/>
            <w:tcBorders>
              <w:top w:val="single" w:sz="6" w:space="0" w:color="auto"/>
              <w:left w:val="nil"/>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26.580</w:t>
            </w:r>
          </w:p>
        </w:tc>
        <w:tc>
          <w:tcPr>
            <w:tcW w:w="610" w:type="pct"/>
            <w:tcBorders>
              <w:top w:val="single" w:sz="6" w:space="0" w:color="auto"/>
              <w:left w:val="nil"/>
              <w:bottom w:val="single" w:sz="4" w:space="0" w:color="auto"/>
              <w:right w:val="single" w:sz="4" w:space="0" w:color="auto"/>
            </w:tcBorders>
            <w:noWrap/>
            <w:vAlign w:val="center"/>
          </w:tcPr>
          <w:p w:rsidR="008404DC" w:rsidRPr="001F1798" w:rsidRDefault="008404DC" w:rsidP="00281CEE">
            <w:pPr>
              <w:rPr>
                <w:sz w:val="20"/>
                <w:szCs w:val="20"/>
              </w:rPr>
            </w:pPr>
          </w:p>
        </w:tc>
        <w:tc>
          <w:tcPr>
            <w:tcW w:w="821" w:type="pct"/>
            <w:tcBorders>
              <w:top w:val="single" w:sz="6" w:space="0" w:color="auto"/>
              <w:left w:val="nil"/>
              <w:bottom w:val="single" w:sz="4"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30.934</w:t>
            </w:r>
          </w:p>
        </w:tc>
      </w:tr>
      <w:tr w:rsidR="008404DC" w:rsidRPr="001F179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Odstupné</w:t>
            </w:r>
          </w:p>
        </w:tc>
        <w:tc>
          <w:tcPr>
            <w:tcW w:w="1051" w:type="pct"/>
            <w:tcBorders>
              <w:top w:val="nil"/>
              <w:left w:val="single" w:sz="12" w:space="0" w:color="auto"/>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1.062</w:t>
            </w:r>
          </w:p>
        </w:tc>
        <w:tc>
          <w:tcPr>
            <w:tcW w:w="551" w:type="pct"/>
            <w:tcBorders>
              <w:top w:val="nil"/>
              <w:left w:val="nil"/>
              <w:bottom w:val="single" w:sz="4" w:space="0" w:color="auto"/>
              <w:right w:val="single" w:sz="4" w:space="0" w:color="auto"/>
            </w:tcBorders>
            <w:noWrap/>
            <w:vAlign w:val="center"/>
          </w:tcPr>
          <w:p w:rsidR="008404DC" w:rsidRPr="001F1798" w:rsidRDefault="008404DC" w:rsidP="00281CEE">
            <w:pPr>
              <w:jc w:val="center"/>
              <w:rPr>
                <w:sz w:val="20"/>
                <w:szCs w:val="20"/>
              </w:rPr>
            </w:pPr>
          </w:p>
        </w:tc>
        <w:tc>
          <w:tcPr>
            <w:tcW w:w="611" w:type="pct"/>
            <w:tcBorders>
              <w:top w:val="nil"/>
              <w:left w:val="nil"/>
              <w:bottom w:val="single" w:sz="4"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1.062</w:t>
            </w:r>
          </w:p>
        </w:tc>
        <w:tc>
          <w:tcPr>
            <w:tcW w:w="610" w:type="pct"/>
            <w:tcBorders>
              <w:top w:val="nil"/>
              <w:left w:val="nil"/>
              <w:bottom w:val="single" w:sz="4" w:space="0" w:color="auto"/>
              <w:right w:val="single" w:sz="4" w:space="0" w:color="auto"/>
            </w:tcBorders>
            <w:noWrap/>
            <w:vAlign w:val="center"/>
          </w:tcPr>
          <w:p w:rsidR="008404DC" w:rsidRPr="001F1798" w:rsidRDefault="008404DC" w:rsidP="00281CEE">
            <w:pPr>
              <w:jc w:val="center"/>
              <w:rPr>
                <w:sz w:val="20"/>
                <w:szCs w:val="20"/>
              </w:rPr>
            </w:pPr>
          </w:p>
        </w:tc>
        <w:tc>
          <w:tcPr>
            <w:tcW w:w="821" w:type="pct"/>
            <w:tcBorders>
              <w:top w:val="nil"/>
              <w:left w:val="nil"/>
              <w:bottom w:val="single" w:sz="4"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0</w:t>
            </w:r>
          </w:p>
        </w:tc>
      </w:tr>
      <w:tr w:rsidR="008404DC" w:rsidRPr="001F179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281CEE">
            <w:pPr>
              <w:rPr>
                <w:sz w:val="20"/>
                <w:szCs w:val="20"/>
              </w:rPr>
            </w:pPr>
            <w:r w:rsidRPr="001F1798">
              <w:rPr>
                <w:sz w:val="20"/>
                <w:szCs w:val="20"/>
              </w:rPr>
              <w:t>Odvody</w:t>
            </w:r>
          </w:p>
        </w:tc>
        <w:tc>
          <w:tcPr>
            <w:tcW w:w="1051" w:type="pct"/>
            <w:tcBorders>
              <w:top w:val="single" w:sz="4" w:space="0" w:color="auto"/>
              <w:left w:val="single" w:sz="12" w:space="0" w:color="auto"/>
              <w:bottom w:val="single" w:sz="12"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374</w:t>
            </w:r>
          </w:p>
        </w:tc>
        <w:tc>
          <w:tcPr>
            <w:tcW w:w="551" w:type="pct"/>
            <w:tcBorders>
              <w:top w:val="single" w:sz="4" w:space="0" w:color="auto"/>
              <w:left w:val="nil"/>
              <w:bottom w:val="single" w:sz="12" w:space="0" w:color="auto"/>
              <w:right w:val="single" w:sz="4" w:space="0" w:color="auto"/>
            </w:tcBorders>
            <w:noWrap/>
            <w:vAlign w:val="center"/>
          </w:tcPr>
          <w:p w:rsidR="008404DC" w:rsidRPr="001F1798" w:rsidRDefault="008404DC" w:rsidP="00281CEE">
            <w:pPr>
              <w:jc w:val="center"/>
              <w:rPr>
                <w:sz w:val="20"/>
                <w:szCs w:val="20"/>
              </w:rPr>
            </w:pPr>
          </w:p>
        </w:tc>
        <w:tc>
          <w:tcPr>
            <w:tcW w:w="611" w:type="pct"/>
            <w:tcBorders>
              <w:top w:val="single" w:sz="4" w:space="0" w:color="auto"/>
              <w:left w:val="nil"/>
              <w:bottom w:val="single" w:sz="12" w:space="0" w:color="auto"/>
              <w:right w:val="single" w:sz="4" w:space="0" w:color="auto"/>
            </w:tcBorders>
            <w:noWrap/>
            <w:vAlign w:val="center"/>
          </w:tcPr>
          <w:p w:rsidR="008404DC" w:rsidRPr="001F1798" w:rsidRDefault="008404DC" w:rsidP="00281CEE">
            <w:pPr>
              <w:jc w:val="center"/>
              <w:rPr>
                <w:sz w:val="20"/>
                <w:szCs w:val="20"/>
              </w:rPr>
            </w:pPr>
            <w:r w:rsidRPr="001F1798">
              <w:rPr>
                <w:sz w:val="20"/>
                <w:szCs w:val="20"/>
              </w:rPr>
              <w:t>374</w:t>
            </w:r>
          </w:p>
        </w:tc>
        <w:tc>
          <w:tcPr>
            <w:tcW w:w="610" w:type="pct"/>
            <w:tcBorders>
              <w:top w:val="single" w:sz="4" w:space="0" w:color="auto"/>
              <w:left w:val="nil"/>
              <w:bottom w:val="single" w:sz="12" w:space="0" w:color="auto"/>
              <w:right w:val="single" w:sz="4" w:space="0" w:color="auto"/>
            </w:tcBorders>
            <w:noWrap/>
            <w:vAlign w:val="center"/>
          </w:tcPr>
          <w:p w:rsidR="008404DC" w:rsidRPr="001F1798" w:rsidRDefault="008404DC" w:rsidP="00281CEE">
            <w:pPr>
              <w:jc w:val="center"/>
              <w:rPr>
                <w:sz w:val="20"/>
                <w:szCs w:val="20"/>
              </w:rPr>
            </w:pPr>
          </w:p>
        </w:tc>
        <w:tc>
          <w:tcPr>
            <w:tcW w:w="821" w:type="pct"/>
            <w:tcBorders>
              <w:top w:val="single" w:sz="4" w:space="0" w:color="auto"/>
              <w:left w:val="nil"/>
              <w:bottom w:val="single" w:sz="12"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0</w:t>
            </w:r>
          </w:p>
        </w:tc>
      </w:tr>
    </w:tbl>
    <w:p w:rsidR="008404DC" w:rsidRPr="001F1798" w:rsidRDefault="008404DC" w:rsidP="009C49BF">
      <w:pPr>
        <w:ind w:right="-468"/>
        <w:jc w:val="both"/>
        <w:rPr>
          <w:rFonts w:ascii="Arial" w:hAnsi="Arial" w:cs="Arial"/>
          <w:sz w:val="22"/>
          <w:szCs w:val="22"/>
        </w:rPr>
      </w:pPr>
    </w:p>
    <w:p w:rsidR="008404DC" w:rsidRPr="001F1798" w:rsidRDefault="008404DC" w:rsidP="00FF50C7">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 xml:space="preserve">c, d) Výška záväzkov </w:t>
      </w:r>
      <w:r w:rsidRPr="001F1798">
        <w:rPr>
          <w:rFonts w:ascii="Arial" w:hAnsi="Arial" w:cs="Arial"/>
          <w:sz w:val="22"/>
          <w:szCs w:val="22"/>
          <w:u w:val="single"/>
        </w:rPr>
        <w:t>po lehote splatnosti</w:t>
      </w:r>
      <w:r w:rsidRPr="001F1798">
        <w:rPr>
          <w:rFonts w:ascii="Arial" w:hAnsi="Arial" w:cs="Arial"/>
          <w:sz w:val="22"/>
          <w:szCs w:val="22"/>
        </w:rPr>
        <w:t xml:space="preserve"> a štruktúra záväzkov </w:t>
      </w:r>
      <w:r w:rsidRPr="001F1798">
        <w:rPr>
          <w:rFonts w:ascii="Arial" w:hAnsi="Arial" w:cs="Arial"/>
          <w:sz w:val="22"/>
          <w:szCs w:val="22"/>
          <w:u w:val="single"/>
        </w:rPr>
        <w:t>do lehoty splatnosti</w:t>
      </w:r>
      <w:r w:rsidRPr="001F1798">
        <w:rPr>
          <w:rFonts w:ascii="Arial" w:hAnsi="Arial" w:cs="Arial"/>
          <w:sz w:val="22"/>
          <w:szCs w:val="22"/>
        </w:rPr>
        <w:t>podľa zostatkovej doby splatnosti:</w:t>
      </w:r>
    </w:p>
    <w:p w:rsidR="008404DC" w:rsidRPr="001F1798" w:rsidRDefault="008404DC" w:rsidP="00A95B16">
      <w:pPr>
        <w:spacing w:after="120"/>
        <w:ind w:right="-471"/>
        <w:jc w:val="both"/>
        <w:rPr>
          <w:rFonts w:ascii="Arial" w:hAnsi="Arial" w:cs="Arial"/>
          <w:sz w:val="22"/>
          <w:szCs w:val="22"/>
        </w:rPr>
      </w:pPr>
      <w:r w:rsidRPr="001F1798">
        <w:rPr>
          <w:rFonts w:ascii="Arial" w:hAnsi="Arial" w:cs="Arial"/>
          <w:sz w:val="22"/>
          <w:szCs w:val="22"/>
        </w:rPr>
        <w:t xml:space="preserve">Informácie </w:t>
      </w:r>
    </w:p>
    <w:p w:rsidR="008404DC" w:rsidRPr="001F1798" w:rsidRDefault="008404DC" w:rsidP="00A95B16">
      <w:pPr>
        <w:spacing w:after="120"/>
        <w:ind w:right="-471"/>
        <w:jc w:val="both"/>
        <w:rPr>
          <w:rFonts w:ascii="Arial" w:hAnsi="Arial" w:cs="Arial"/>
          <w:sz w:val="22"/>
          <w:szCs w:val="22"/>
        </w:rPr>
      </w:pPr>
      <w:r w:rsidRPr="001F1798">
        <w:rPr>
          <w:rFonts w:ascii="Arial" w:hAnsi="Arial" w:cs="Arial"/>
          <w:sz w:val="22"/>
          <w:szCs w:val="22"/>
        </w:rPr>
        <w:t xml:space="preserve">Informácie k prílohe č.3 časti G. písm. c) a d) </w:t>
      </w:r>
      <w:r w:rsidRPr="001F1798">
        <w:rPr>
          <w:rFonts w:ascii="Arial" w:hAnsi="Arial" w:cs="Arial"/>
          <w:sz w:val="22"/>
          <w:szCs w:val="22"/>
          <w:u w:val="single"/>
        </w:rPr>
        <w:t>o záväzkoch</w:t>
      </w:r>
    </w:p>
    <w:tbl>
      <w:tblPr>
        <w:tblW w:w="5000" w:type="pct"/>
        <w:jc w:val="center"/>
        <w:tblLook w:val="00A0"/>
      </w:tblPr>
      <w:tblGrid>
        <w:gridCol w:w="3755"/>
        <w:gridCol w:w="2922"/>
        <w:gridCol w:w="2610"/>
      </w:tblGrid>
      <w:tr w:rsidR="008404DC" w:rsidRPr="001F179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Bezprostredne predchádzajúce účtovné obdobie</w:t>
            </w:r>
          </w:p>
        </w:tc>
      </w:tr>
      <w:tr w:rsidR="008404DC" w:rsidRPr="001F179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404DC" w:rsidRPr="001F1798" w:rsidRDefault="008404DC" w:rsidP="005E0792">
            <w:pPr>
              <w:jc w:val="center"/>
              <w:rPr>
                <w:rFonts w:ascii="Arial" w:hAnsi="Arial" w:cs="Arial"/>
                <w:b/>
                <w:bCs/>
                <w:sz w:val="18"/>
                <w:szCs w:val="18"/>
              </w:rPr>
            </w:pPr>
            <w:r w:rsidRPr="001F1798">
              <w:rPr>
                <w:rFonts w:ascii="Arial" w:hAnsi="Arial" w:cs="Arial"/>
                <w:b/>
                <w:bCs/>
                <w:sz w:val="18"/>
                <w:szCs w:val="18"/>
              </w:rPr>
              <w:t>121048</w:t>
            </w:r>
          </w:p>
        </w:tc>
        <w:tc>
          <w:tcPr>
            <w:tcW w:w="1405" w:type="pct"/>
            <w:tcBorders>
              <w:top w:val="single" w:sz="12" w:space="0" w:color="auto"/>
              <w:left w:val="nil"/>
              <w:bottom w:val="single" w:sz="12" w:space="0" w:color="auto"/>
              <w:right w:val="single" w:sz="12" w:space="0" w:color="auto"/>
            </w:tcBorders>
            <w:vAlign w:val="center"/>
          </w:tcPr>
          <w:p w:rsidR="008404DC" w:rsidRPr="001F1798" w:rsidRDefault="008404DC" w:rsidP="005E0792">
            <w:pPr>
              <w:jc w:val="center"/>
              <w:rPr>
                <w:rFonts w:ascii="Arial" w:hAnsi="Arial" w:cs="Arial"/>
                <w:b/>
                <w:bCs/>
                <w:sz w:val="18"/>
                <w:szCs w:val="18"/>
              </w:rPr>
            </w:pPr>
            <w:r w:rsidRPr="001F1798">
              <w:rPr>
                <w:rFonts w:ascii="Arial" w:hAnsi="Arial" w:cs="Arial"/>
                <w:b/>
                <w:bCs/>
                <w:sz w:val="18"/>
                <w:szCs w:val="18"/>
              </w:rPr>
              <w:t>119265</w:t>
            </w:r>
          </w:p>
        </w:tc>
      </w:tr>
      <w:tr w:rsidR="008404DC" w:rsidRPr="001F179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8404DC" w:rsidRPr="001F1798" w:rsidRDefault="008404DC" w:rsidP="005E0792">
            <w:pPr>
              <w:jc w:val="center"/>
              <w:rPr>
                <w:rFonts w:ascii="Arial" w:hAnsi="Arial" w:cs="Arial"/>
                <w:sz w:val="18"/>
                <w:szCs w:val="18"/>
              </w:rPr>
            </w:pPr>
            <w:r w:rsidRPr="001F1798">
              <w:rPr>
                <w:rFonts w:ascii="Arial" w:hAnsi="Arial" w:cs="Arial"/>
                <w:sz w:val="18"/>
                <w:szCs w:val="18"/>
              </w:rPr>
              <w:t>121048</w:t>
            </w:r>
          </w:p>
        </w:tc>
        <w:tc>
          <w:tcPr>
            <w:tcW w:w="1405" w:type="pct"/>
            <w:tcBorders>
              <w:top w:val="single" w:sz="12" w:space="0" w:color="auto"/>
              <w:left w:val="nil"/>
              <w:bottom w:val="single" w:sz="8" w:space="0" w:color="auto"/>
              <w:right w:val="single" w:sz="12" w:space="0" w:color="auto"/>
            </w:tcBorders>
            <w:noWrap/>
            <w:vAlign w:val="center"/>
          </w:tcPr>
          <w:p w:rsidR="008404DC" w:rsidRPr="001F1798" w:rsidRDefault="008404DC" w:rsidP="005E0792">
            <w:pPr>
              <w:jc w:val="center"/>
              <w:rPr>
                <w:rFonts w:ascii="Arial" w:hAnsi="Arial" w:cs="Arial"/>
                <w:sz w:val="18"/>
                <w:szCs w:val="18"/>
              </w:rPr>
            </w:pPr>
            <w:r w:rsidRPr="001F1798">
              <w:rPr>
                <w:rFonts w:ascii="Arial" w:hAnsi="Arial" w:cs="Arial"/>
                <w:sz w:val="18"/>
                <w:szCs w:val="18"/>
              </w:rPr>
              <w:t>119265</w:t>
            </w:r>
          </w:p>
        </w:tc>
      </w:tr>
      <w:tr w:rsidR="008404DC" w:rsidRPr="001F179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8404DC" w:rsidRPr="001F1798" w:rsidRDefault="008404DC" w:rsidP="005E0792">
            <w:pPr>
              <w:jc w:val="center"/>
              <w:rPr>
                <w:rFonts w:ascii="Arial" w:hAnsi="Arial" w:cs="Arial"/>
                <w:sz w:val="18"/>
                <w:szCs w:val="18"/>
              </w:rPr>
            </w:pPr>
          </w:p>
        </w:tc>
        <w:tc>
          <w:tcPr>
            <w:tcW w:w="1405" w:type="pct"/>
            <w:tcBorders>
              <w:top w:val="single" w:sz="8" w:space="0" w:color="auto"/>
              <w:left w:val="nil"/>
              <w:bottom w:val="single" w:sz="12" w:space="0" w:color="auto"/>
              <w:right w:val="single" w:sz="12" w:space="0" w:color="auto"/>
            </w:tcBorders>
            <w:noWrap/>
            <w:vAlign w:val="center"/>
          </w:tcPr>
          <w:p w:rsidR="008404DC" w:rsidRPr="001F1798" w:rsidRDefault="008404DC" w:rsidP="005E0792">
            <w:pPr>
              <w:jc w:val="center"/>
              <w:rPr>
                <w:rFonts w:ascii="Arial" w:hAnsi="Arial" w:cs="Arial"/>
                <w:sz w:val="18"/>
                <w:szCs w:val="18"/>
              </w:rPr>
            </w:pPr>
          </w:p>
        </w:tc>
      </w:tr>
      <w:tr w:rsidR="008404DC" w:rsidRPr="001F179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404DC" w:rsidRPr="001F1798" w:rsidRDefault="008404DC" w:rsidP="005E0792">
            <w:pPr>
              <w:jc w:val="center"/>
              <w:rPr>
                <w:rFonts w:ascii="Arial" w:hAnsi="Arial" w:cs="Arial"/>
                <w:b/>
                <w:bCs/>
                <w:sz w:val="18"/>
                <w:szCs w:val="18"/>
              </w:rPr>
            </w:pPr>
            <w:r w:rsidRPr="001F1798">
              <w:rPr>
                <w:rFonts w:ascii="Arial" w:hAnsi="Arial" w:cs="Arial"/>
                <w:b/>
                <w:bCs/>
                <w:sz w:val="18"/>
                <w:szCs w:val="18"/>
              </w:rPr>
              <w:t>6247755</w:t>
            </w:r>
          </w:p>
        </w:tc>
        <w:tc>
          <w:tcPr>
            <w:tcW w:w="1405" w:type="pct"/>
            <w:tcBorders>
              <w:top w:val="single" w:sz="12" w:space="0" w:color="auto"/>
              <w:left w:val="nil"/>
              <w:bottom w:val="single" w:sz="12" w:space="0" w:color="auto"/>
              <w:right w:val="single" w:sz="12" w:space="0" w:color="auto"/>
            </w:tcBorders>
            <w:noWrap/>
            <w:vAlign w:val="center"/>
          </w:tcPr>
          <w:p w:rsidR="008404DC" w:rsidRPr="001F1798" w:rsidRDefault="008404DC" w:rsidP="005E0792">
            <w:pPr>
              <w:jc w:val="center"/>
              <w:rPr>
                <w:rFonts w:ascii="Arial" w:hAnsi="Arial" w:cs="Arial"/>
                <w:b/>
                <w:bCs/>
                <w:sz w:val="18"/>
                <w:szCs w:val="18"/>
              </w:rPr>
            </w:pPr>
            <w:r w:rsidRPr="001F1798">
              <w:rPr>
                <w:rFonts w:ascii="Arial" w:hAnsi="Arial" w:cs="Arial"/>
                <w:b/>
                <w:bCs/>
                <w:sz w:val="18"/>
                <w:szCs w:val="18"/>
              </w:rPr>
              <w:t>1416993</w:t>
            </w:r>
          </w:p>
        </w:tc>
      </w:tr>
      <w:tr w:rsidR="008404DC" w:rsidRPr="001F179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8404DC" w:rsidRPr="001F1798" w:rsidRDefault="008404DC" w:rsidP="005E0792">
            <w:pPr>
              <w:jc w:val="center"/>
              <w:rPr>
                <w:rFonts w:ascii="Arial" w:hAnsi="Arial" w:cs="Arial"/>
                <w:sz w:val="18"/>
                <w:szCs w:val="18"/>
              </w:rPr>
            </w:pPr>
            <w:r w:rsidRPr="001F1798">
              <w:rPr>
                <w:rFonts w:ascii="Arial" w:hAnsi="Arial" w:cs="Arial"/>
                <w:sz w:val="18"/>
                <w:szCs w:val="18"/>
              </w:rPr>
              <w:t>6165065</w:t>
            </w:r>
          </w:p>
        </w:tc>
        <w:tc>
          <w:tcPr>
            <w:tcW w:w="1405" w:type="pct"/>
            <w:tcBorders>
              <w:top w:val="single" w:sz="12" w:space="0" w:color="auto"/>
              <w:left w:val="nil"/>
              <w:bottom w:val="single" w:sz="8" w:space="0" w:color="auto"/>
              <w:right w:val="single" w:sz="12" w:space="0" w:color="auto"/>
            </w:tcBorders>
            <w:vAlign w:val="center"/>
          </w:tcPr>
          <w:p w:rsidR="008404DC" w:rsidRPr="001F1798" w:rsidRDefault="008404DC" w:rsidP="00AE26CD">
            <w:pPr>
              <w:jc w:val="center"/>
              <w:rPr>
                <w:rFonts w:ascii="Arial" w:hAnsi="Arial" w:cs="Arial"/>
                <w:sz w:val="18"/>
                <w:szCs w:val="18"/>
              </w:rPr>
            </w:pPr>
            <w:r w:rsidRPr="001F1798">
              <w:rPr>
                <w:rFonts w:ascii="Arial" w:hAnsi="Arial" w:cs="Arial"/>
                <w:sz w:val="18"/>
                <w:szCs w:val="18"/>
              </w:rPr>
              <w:t>1326893</w:t>
            </w:r>
          </w:p>
        </w:tc>
      </w:tr>
      <w:tr w:rsidR="008404DC" w:rsidRPr="001F179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8404DC" w:rsidRPr="001F1798" w:rsidRDefault="008404DC" w:rsidP="005E0792">
            <w:pPr>
              <w:jc w:val="center"/>
              <w:rPr>
                <w:rFonts w:ascii="Arial" w:hAnsi="Arial" w:cs="Arial"/>
                <w:sz w:val="18"/>
                <w:szCs w:val="18"/>
              </w:rPr>
            </w:pPr>
            <w:r w:rsidRPr="001F1798">
              <w:rPr>
                <w:rFonts w:ascii="Arial" w:hAnsi="Arial" w:cs="Arial"/>
                <w:sz w:val="18"/>
                <w:szCs w:val="18"/>
              </w:rPr>
              <w:t>82686</w:t>
            </w:r>
          </w:p>
        </w:tc>
        <w:tc>
          <w:tcPr>
            <w:tcW w:w="1405" w:type="pct"/>
            <w:tcBorders>
              <w:top w:val="single" w:sz="8" w:space="0" w:color="auto"/>
              <w:left w:val="nil"/>
              <w:bottom w:val="single" w:sz="12" w:space="0" w:color="auto"/>
              <w:right w:val="single" w:sz="12" w:space="0" w:color="auto"/>
            </w:tcBorders>
            <w:vAlign w:val="center"/>
          </w:tcPr>
          <w:p w:rsidR="008404DC" w:rsidRPr="001F1798" w:rsidRDefault="008404DC" w:rsidP="005E0792">
            <w:pPr>
              <w:jc w:val="center"/>
              <w:rPr>
                <w:rFonts w:ascii="Arial" w:hAnsi="Arial" w:cs="Arial"/>
                <w:sz w:val="18"/>
                <w:szCs w:val="18"/>
              </w:rPr>
            </w:pPr>
            <w:r w:rsidRPr="001F1798">
              <w:rPr>
                <w:rFonts w:ascii="Arial" w:hAnsi="Arial" w:cs="Arial"/>
                <w:sz w:val="18"/>
                <w:szCs w:val="18"/>
              </w:rPr>
              <w:t>90100</w:t>
            </w:r>
          </w:p>
        </w:tc>
      </w:tr>
    </w:tbl>
    <w:p w:rsidR="008404DC" w:rsidRPr="001F1798" w:rsidRDefault="008404DC" w:rsidP="00F82459">
      <w:pPr>
        <w:ind w:right="-468"/>
        <w:jc w:val="both"/>
        <w:rPr>
          <w:rFonts w:ascii="Arial" w:hAnsi="Arial" w:cs="Arial"/>
          <w:sz w:val="22"/>
          <w:szCs w:val="22"/>
        </w:rPr>
      </w:pPr>
    </w:p>
    <w:p w:rsidR="008404DC" w:rsidRPr="001F1798" w:rsidRDefault="008404DC" w:rsidP="00F82459">
      <w:pPr>
        <w:ind w:right="-468"/>
        <w:jc w:val="both"/>
        <w:rPr>
          <w:rFonts w:ascii="Arial" w:hAnsi="Arial" w:cs="Arial"/>
          <w:sz w:val="22"/>
          <w:szCs w:val="22"/>
        </w:rPr>
      </w:pPr>
    </w:p>
    <w:p w:rsidR="008404DC" w:rsidRPr="001F1798" w:rsidRDefault="008404DC" w:rsidP="00A95B16">
      <w:pPr>
        <w:spacing w:after="120"/>
        <w:ind w:right="-471"/>
        <w:jc w:val="both"/>
        <w:rPr>
          <w:rFonts w:ascii="Arial" w:hAnsi="Arial" w:cs="Arial"/>
          <w:sz w:val="22"/>
          <w:szCs w:val="22"/>
        </w:rPr>
      </w:pPr>
      <w:r w:rsidRPr="001F1798">
        <w:rPr>
          <w:rFonts w:ascii="Arial" w:hAnsi="Arial" w:cs="Arial"/>
          <w:sz w:val="22"/>
          <w:szCs w:val="22"/>
        </w:rPr>
        <w:t xml:space="preserve">f) Spôsob vzniku </w:t>
      </w:r>
      <w:r w:rsidRPr="001F1798">
        <w:rPr>
          <w:rFonts w:ascii="Arial" w:hAnsi="Arial" w:cs="Arial"/>
          <w:b/>
          <w:bCs/>
          <w:sz w:val="22"/>
          <w:szCs w:val="22"/>
          <w:u w:val="single"/>
        </w:rPr>
        <w:t>odloženého daňového záväzku</w:t>
      </w:r>
      <w:r w:rsidRPr="001F1798">
        <w:rPr>
          <w:rFonts w:ascii="Arial" w:hAnsi="Arial" w:cs="Arial"/>
          <w:sz w:val="22"/>
          <w:szCs w:val="22"/>
        </w:rPr>
        <w:t>:</w:t>
      </w:r>
    </w:p>
    <w:p w:rsidR="008404DC" w:rsidRPr="001F1798" w:rsidRDefault="008404DC" w:rsidP="00A95B16">
      <w:pPr>
        <w:spacing w:after="120"/>
        <w:ind w:right="-471"/>
        <w:jc w:val="both"/>
        <w:rPr>
          <w:rFonts w:ascii="Arial" w:hAnsi="Arial" w:cs="Arial"/>
          <w:sz w:val="22"/>
          <w:szCs w:val="22"/>
        </w:rPr>
      </w:pPr>
      <w:r w:rsidRPr="001F1798">
        <w:rPr>
          <w:rFonts w:ascii="Arial" w:hAnsi="Arial" w:cs="Arial"/>
          <w:sz w:val="22"/>
          <w:szCs w:val="22"/>
        </w:rPr>
        <w:t>Informácie k prílohe č.3 časti G. písm. f) o </w:t>
      </w:r>
      <w:r w:rsidRPr="001F1798">
        <w:rPr>
          <w:rFonts w:ascii="Arial" w:hAnsi="Arial" w:cs="Arial"/>
          <w:sz w:val="22"/>
          <w:szCs w:val="22"/>
          <w:u w:val="single"/>
        </w:rPr>
        <w:t>odloženom daňovom záväzku</w:t>
      </w:r>
    </w:p>
    <w:tbl>
      <w:tblPr>
        <w:tblW w:w="5000" w:type="pct"/>
        <w:tblInd w:w="-106" w:type="dxa"/>
        <w:tblLayout w:type="fixed"/>
        <w:tblLook w:val="00A0"/>
      </w:tblPr>
      <w:tblGrid>
        <w:gridCol w:w="4986"/>
        <w:gridCol w:w="2210"/>
        <w:gridCol w:w="2091"/>
      </w:tblGrid>
      <w:tr w:rsidR="008404DC" w:rsidRPr="001F179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Bezprostredne predchádzajúce účtovné obdobie</w:t>
            </w:r>
          </w:p>
        </w:tc>
      </w:tr>
      <w:tr w:rsidR="008404DC" w:rsidRPr="001F1798">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8404DC" w:rsidRPr="001F1798" w:rsidRDefault="008404DC" w:rsidP="005E7350">
            <w:pPr>
              <w:jc w:val="center"/>
              <w:rPr>
                <w:sz w:val="20"/>
                <w:szCs w:val="20"/>
              </w:rPr>
            </w:pPr>
            <w:r w:rsidRPr="001F1798">
              <w:rPr>
                <w:sz w:val="20"/>
                <w:szCs w:val="20"/>
              </w:rPr>
              <w:t>115.792</w:t>
            </w:r>
          </w:p>
        </w:tc>
        <w:tc>
          <w:tcPr>
            <w:tcW w:w="1126" w:type="pct"/>
            <w:tcBorders>
              <w:top w:val="single" w:sz="12" w:space="0" w:color="auto"/>
              <w:left w:val="nil"/>
              <w:bottom w:val="single" w:sz="4"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108247</w:t>
            </w:r>
          </w:p>
        </w:tc>
      </w:tr>
      <w:tr w:rsidR="008404DC" w:rsidRPr="001F1798">
        <w:trPr>
          <w:trHeight w:val="340"/>
        </w:trPr>
        <w:tc>
          <w:tcPr>
            <w:tcW w:w="2684" w:type="pct"/>
            <w:tcBorders>
              <w:top w:val="nil"/>
              <w:left w:val="single" w:sz="12" w:space="0" w:color="auto"/>
              <w:bottom w:val="single" w:sz="6" w:space="0" w:color="auto"/>
              <w:right w:val="single" w:sz="12" w:space="0" w:color="auto"/>
            </w:tcBorders>
            <w:noWrap/>
            <w:vAlign w:val="center"/>
          </w:tcPr>
          <w:p w:rsidR="008404DC" w:rsidRPr="001F1798" w:rsidRDefault="008404DC" w:rsidP="0080258D">
            <w:pPr>
              <w:rPr>
                <w:rFonts w:ascii="Arial" w:hAnsi="Arial" w:cs="Arial"/>
              </w:rPr>
            </w:pPr>
            <w:r w:rsidRPr="001F1798">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404DC" w:rsidRPr="001F1798" w:rsidRDefault="008404DC" w:rsidP="005E7350">
            <w:pPr>
              <w:jc w:val="center"/>
              <w:rPr>
                <w:sz w:val="20"/>
                <w:szCs w:val="20"/>
              </w:rPr>
            </w:pPr>
            <w:r w:rsidRPr="001F1798">
              <w:rPr>
                <w:sz w:val="20"/>
                <w:szCs w:val="20"/>
              </w:rPr>
              <w:t>-4.353</w:t>
            </w:r>
          </w:p>
        </w:tc>
        <w:tc>
          <w:tcPr>
            <w:tcW w:w="1126" w:type="pct"/>
            <w:tcBorders>
              <w:top w:val="single" w:sz="4"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-15047</w:t>
            </w:r>
          </w:p>
        </w:tc>
      </w:tr>
      <w:tr w:rsidR="008404DC" w:rsidRPr="001F179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80258D">
            <w:pPr>
              <w:rPr>
                <w:rFonts w:ascii="Arial" w:hAnsi="Arial" w:cs="Arial"/>
              </w:rPr>
            </w:pPr>
            <w:r w:rsidRPr="001F1798">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404DC" w:rsidRPr="001F1798" w:rsidRDefault="008404DC" w:rsidP="005E7350">
            <w:pPr>
              <w:jc w:val="center"/>
              <w:rPr>
                <w:sz w:val="20"/>
                <w:szCs w:val="20"/>
              </w:rPr>
            </w:pPr>
            <w:r w:rsidRPr="001F1798">
              <w:rPr>
                <w:sz w:val="20"/>
                <w:szCs w:val="20"/>
              </w:rPr>
              <w:t>120.145</w:t>
            </w:r>
          </w:p>
        </w:tc>
        <w:tc>
          <w:tcPr>
            <w:tcW w:w="1126" w:type="pct"/>
            <w:tcBorders>
              <w:top w:val="single" w:sz="6"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123294</w:t>
            </w:r>
          </w:p>
        </w:tc>
      </w:tr>
      <w:tr w:rsidR="008404DC" w:rsidRPr="001F1798">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8404DC" w:rsidRPr="001F1798" w:rsidRDefault="008404DC" w:rsidP="004C5915">
            <w:pPr>
              <w:rPr>
                <w:rFonts w:ascii="Arial" w:hAnsi="Arial" w:cs="Arial"/>
                <w:b/>
                <w:bCs/>
              </w:rPr>
            </w:pPr>
            <w:r w:rsidRPr="001F1798">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8404DC" w:rsidRPr="001F1798" w:rsidRDefault="008404DC" w:rsidP="005E7350">
            <w:pPr>
              <w:jc w:val="center"/>
              <w:rPr>
                <w:sz w:val="20"/>
                <w:szCs w:val="20"/>
              </w:rPr>
            </w:pPr>
          </w:p>
        </w:tc>
        <w:tc>
          <w:tcPr>
            <w:tcW w:w="1126" w:type="pct"/>
            <w:tcBorders>
              <w:top w:val="single" w:sz="6" w:space="0" w:color="auto"/>
              <w:left w:val="nil"/>
              <w:bottom w:val="single" w:sz="4"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1528</w:t>
            </w:r>
          </w:p>
        </w:tc>
      </w:tr>
      <w:tr w:rsidR="008404DC" w:rsidRPr="001F1798">
        <w:trPr>
          <w:trHeight w:val="340"/>
        </w:trPr>
        <w:tc>
          <w:tcPr>
            <w:tcW w:w="2684" w:type="pct"/>
            <w:tcBorders>
              <w:top w:val="nil"/>
              <w:left w:val="single" w:sz="12" w:space="0" w:color="auto"/>
              <w:bottom w:val="single" w:sz="6" w:space="0" w:color="auto"/>
              <w:right w:val="single" w:sz="12" w:space="0" w:color="auto"/>
            </w:tcBorders>
            <w:noWrap/>
            <w:vAlign w:val="center"/>
          </w:tcPr>
          <w:p w:rsidR="008404DC" w:rsidRPr="001F1798" w:rsidRDefault="008404DC" w:rsidP="0080258D">
            <w:pPr>
              <w:rPr>
                <w:rFonts w:ascii="Arial" w:hAnsi="Arial" w:cs="Arial"/>
              </w:rPr>
            </w:pPr>
            <w:r w:rsidRPr="001F1798">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404DC" w:rsidRPr="001F1798" w:rsidRDefault="008404DC" w:rsidP="005E7350">
            <w:pPr>
              <w:jc w:val="center"/>
              <w:rPr>
                <w:sz w:val="20"/>
                <w:szCs w:val="20"/>
              </w:rPr>
            </w:pPr>
          </w:p>
        </w:tc>
        <w:tc>
          <w:tcPr>
            <w:tcW w:w="1126" w:type="pct"/>
            <w:tcBorders>
              <w:top w:val="single" w:sz="4"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80258D">
            <w:pPr>
              <w:rPr>
                <w:rFonts w:ascii="Arial" w:hAnsi="Arial" w:cs="Arial"/>
              </w:rPr>
            </w:pPr>
            <w:r w:rsidRPr="001F1798">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404DC" w:rsidRPr="001F1798" w:rsidRDefault="008404DC" w:rsidP="005E7350">
            <w:pPr>
              <w:jc w:val="center"/>
              <w:rPr>
                <w:sz w:val="20"/>
                <w:szCs w:val="20"/>
              </w:rPr>
            </w:pPr>
          </w:p>
        </w:tc>
        <w:tc>
          <w:tcPr>
            <w:tcW w:w="1126" w:type="pct"/>
            <w:tcBorders>
              <w:top w:val="single" w:sz="6"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1528</w:t>
            </w:r>
          </w:p>
        </w:tc>
      </w:tr>
      <w:tr w:rsidR="008404DC" w:rsidRPr="001F179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8404DC" w:rsidRPr="001F1798" w:rsidRDefault="008404DC" w:rsidP="005E7350">
            <w:pPr>
              <w:jc w:val="center"/>
              <w:rPr>
                <w:sz w:val="20"/>
                <w:szCs w:val="20"/>
              </w:rPr>
            </w:pPr>
          </w:p>
        </w:tc>
        <w:tc>
          <w:tcPr>
            <w:tcW w:w="1126" w:type="pct"/>
            <w:tcBorders>
              <w:top w:val="single" w:sz="6" w:space="0" w:color="auto"/>
              <w:left w:val="nil"/>
              <w:bottom w:val="single" w:sz="4"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97"/>
        </w:trPr>
        <w:tc>
          <w:tcPr>
            <w:tcW w:w="2684" w:type="pct"/>
            <w:tcBorders>
              <w:top w:val="nil"/>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8404DC" w:rsidRPr="001F1798" w:rsidRDefault="008404DC" w:rsidP="005E7350">
            <w:pPr>
              <w:jc w:val="center"/>
              <w:rPr>
                <w:sz w:val="20"/>
                <w:szCs w:val="20"/>
              </w:rPr>
            </w:pPr>
          </w:p>
        </w:tc>
        <w:tc>
          <w:tcPr>
            <w:tcW w:w="1126" w:type="pct"/>
            <w:tcBorders>
              <w:top w:val="single" w:sz="4" w:space="0" w:color="auto"/>
              <w:left w:val="nil"/>
              <w:bottom w:val="single" w:sz="4"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40"/>
        </w:trPr>
        <w:tc>
          <w:tcPr>
            <w:tcW w:w="2684" w:type="pct"/>
            <w:tcBorders>
              <w:top w:val="nil"/>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8404DC" w:rsidRPr="001F1798" w:rsidRDefault="008404DC" w:rsidP="005E7350">
            <w:pPr>
              <w:jc w:val="center"/>
              <w:rPr>
                <w:sz w:val="20"/>
                <w:szCs w:val="20"/>
              </w:rPr>
            </w:pPr>
            <w:r w:rsidRPr="001F1798">
              <w:rPr>
                <w:sz w:val="20"/>
                <w:szCs w:val="20"/>
              </w:rPr>
              <w:t>22</w:t>
            </w:r>
          </w:p>
        </w:tc>
        <w:tc>
          <w:tcPr>
            <w:tcW w:w="1126" w:type="pct"/>
            <w:tcBorders>
              <w:top w:val="single" w:sz="4" w:space="0" w:color="auto"/>
              <w:left w:val="nil"/>
              <w:bottom w:val="single" w:sz="4"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23</w:t>
            </w:r>
          </w:p>
        </w:tc>
      </w:tr>
      <w:tr w:rsidR="008404DC" w:rsidRPr="001F179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8404DC" w:rsidRPr="001F1798" w:rsidRDefault="008404DC" w:rsidP="005E7350">
            <w:pPr>
              <w:jc w:val="center"/>
              <w:rPr>
                <w:sz w:val="20"/>
                <w:szCs w:val="20"/>
              </w:rPr>
            </w:pPr>
          </w:p>
        </w:tc>
        <w:tc>
          <w:tcPr>
            <w:tcW w:w="1126" w:type="pct"/>
            <w:tcBorders>
              <w:top w:val="single" w:sz="4" w:space="0" w:color="auto"/>
              <w:left w:val="nil"/>
              <w:bottom w:val="single" w:sz="6"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40"/>
        </w:trPr>
        <w:tc>
          <w:tcPr>
            <w:tcW w:w="2684" w:type="pct"/>
            <w:tcBorders>
              <w:top w:val="nil"/>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8404DC" w:rsidRPr="001F1798" w:rsidRDefault="008404DC" w:rsidP="005E7350">
            <w:pPr>
              <w:jc w:val="center"/>
              <w:rPr>
                <w:sz w:val="20"/>
                <w:szCs w:val="20"/>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8404DC" w:rsidRPr="001F1798" w:rsidRDefault="008404DC" w:rsidP="005E7350">
            <w:pPr>
              <w:jc w:val="center"/>
              <w:rPr>
                <w:sz w:val="20"/>
                <w:szCs w:val="20"/>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40"/>
        </w:trPr>
        <w:tc>
          <w:tcPr>
            <w:tcW w:w="2684" w:type="pct"/>
            <w:tcBorders>
              <w:top w:val="nil"/>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8404DC" w:rsidRPr="001F1798" w:rsidRDefault="008404DC" w:rsidP="005E7350">
            <w:pPr>
              <w:jc w:val="center"/>
              <w:rPr>
                <w:sz w:val="20"/>
                <w:szCs w:val="20"/>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40"/>
        </w:trPr>
        <w:tc>
          <w:tcPr>
            <w:tcW w:w="2684" w:type="pct"/>
            <w:tcBorders>
              <w:top w:val="nil"/>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8404DC" w:rsidRPr="001F1798" w:rsidRDefault="008404DC" w:rsidP="005E7350">
            <w:pPr>
              <w:jc w:val="center"/>
              <w:rPr>
                <w:sz w:val="20"/>
                <w:szCs w:val="20"/>
              </w:rPr>
            </w:pPr>
            <w:r w:rsidRPr="001F1798">
              <w:rPr>
                <w:sz w:val="20"/>
                <w:szCs w:val="20"/>
              </w:rPr>
              <w:t>25.474</w:t>
            </w:r>
          </w:p>
        </w:tc>
        <w:tc>
          <w:tcPr>
            <w:tcW w:w="1126" w:type="pct"/>
            <w:tcBorders>
              <w:top w:val="single" w:sz="6" w:space="0" w:color="auto"/>
              <w:left w:val="single" w:sz="6" w:space="0" w:color="auto"/>
              <w:bottom w:val="single" w:sz="4"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25248</w:t>
            </w:r>
          </w:p>
        </w:tc>
      </w:tr>
      <w:tr w:rsidR="008404DC" w:rsidRPr="001F179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8404DC" w:rsidRPr="001F1798" w:rsidRDefault="008404DC" w:rsidP="005E7350">
            <w:pPr>
              <w:jc w:val="center"/>
              <w:rPr>
                <w:sz w:val="20"/>
                <w:szCs w:val="20"/>
              </w:rPr>
            </w:pPr>
            <w:r w:rsidRPr="001F1798">
              <w:rPr>
                <w:sz w:val="20"/>
                <w:szCs w:val="20"/>
              </w:rPr>
              <w:t>226</w:t>
            </w:r>
          </w:p>
        </w:tc>
        <w:tc>
          <w:tcPr>
            <w:tcW w:w="1126" w:type="pct"/>
            <w:tcBorders>
              <w:top w:val="single" w:sz="4" w:space="0" w:color="auto"/>
              <w:left w:val="single" w:sz="6" w:space="0" w:color="auto"/>
              <w:bottom w:val="single" w:sz="4"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-364</w:t>
            </w:r>
          </w:p>
        </w:tc>
      </w:tr>
      <w:tr w:rsidR="008404DC" w:rsidRPr="001F179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8404DC" w:rsidRPr="001F1798" w:rsidRDefault="008404DC" w:rsidP="005E7350">
            <w:pPr>
              <w:jc w:val="center"/>
              <w:rPr>
                <w:sz w:val="20"/>
                <w:szCs w:val="20"/>
              </w:rPr>
            </w:pPr>
            <w:r w:rsidRPr="001F1798">
              <w:rPr>
                <w:sz w:val="20"/>
                <w:szCs w:val="20"/>
              </w:rPr>
              <w:t>226</w:t>
            </w:r>
          </w:p>
        </w:tc>
        <w:tc>
          <w:tcPr>
            <w:tcW w:w="1126" w:type="pct"/>
            <w:tcBorders>
              <w:top w:val="single" w:sz="4" w:space="0" w:color="auto"/>
              <w:left w:val="single" w:sz="6" w:space="0" w:color="auto"/>
              <w:bottom w:val="single" w:sz="6"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-364</w:t>
            </w:r>
          </w:p>
        </w:tc>
      </w:tr>
      <w:tr w:rsidR="008404DC" w:rsidRPr="001F1798">
        <w:trPr>
          <w:trHeight w:val="340"/>
        </w:trPr>
        <w:tc>
          <w:tcPr>
            <w:tcW w:w="2684" w:type="pct"/>
            <w:tcBorders>
              <w:top w:val="nil"/>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8404DC" w:rsidRPr="001F1798" w:rsidRDefault="008404DC" w:rsidP="005E7350">
            <w:pPr>
              <w:jc w:val="center"/>
              <w:rPr>
                <w:sz w:val="20"/>
                <w:szCs w:val="20"/>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8404DC" w:rsidRPr="001F1798" w:rsidRDefault="008404DC" w:rsidP="00281CEE">
            <w:pPr>
              <w:jc w:val="center"/>
              <w:rPr>
                <w:sz w:val="20"/>
                <w:szCs w:val="20"/>
              </w:rPr>
            </w:pPr>
          </w:p>
        </w:tc>
      </w:tr>
      <w:tr w:rsidR="008404DC" w:rsidRPr="001F179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8404DC" w:rsidRPr="001F1798" w:rsidRDefault="008404DC" w:rsidP="005E7350">
            <w:pPr>
              <w:jc w:val="center"/>
              <w:rPr>
                <w:sz w:val="20"/>
                <w:szCs w:val="20"/>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8404DC" w:rsidRPr="001F1798" w:rsidRDefault="008404DC" w:rsidP="00281CEE">
            <w:pPr>
              <w:jc w:val="center"/>
              <w:rPr>
                <w:sz w:val="20"/>
                <w:szCs w:val="20"/>
              </w:rPr>
            </w:pPr>
          </w:p>
        </w:tc>
      </w:tr>
    </w:tbl>
    <w:p w:rsidR="008404DC" w:rsidRPr="001F1798" w:rsidRDefault="008404DC" w:rsidP="0075484E">
      <w:pPr>
        <w:ind w:right="-468"/>
        <w:jc w:val="both"/>
        <w:rPr>
          <w:rFonts w:ascii="Arial" w:hAnsi="Arial" w:cs="Arial"/>
          <w:sz w:val="22"/>
          <w:szCs w:val="22"/>
        </w:rPr>
      </w:pPr>
    </w:p>
    <w:p w:rsidR="008404DC" w:rsidRPr="001F1798" w:rsidRDefault="008404DC" w:rsidP="00BD2F98">
      <w:pPr>
        <w:ind w:right="-468"/>
        <w:jc w:val="both"/>
        <w:rPr>
          <w:rFonts w:ascii="Arial" w:hAnsi="Arial" w:cs="Arial"/>
          <w:sz w:val="22"/>
          <w:szCs w:val="22"/>
          <w:u w:val="single"/>
        </w:rPr>
      </w:pPr>
      <w:r w:rsidRPr="001F1798">
        <w:rPr>
          <w:rFonts w:ascii="Arial" w:hAnsi="Arial" w:cs="Arial"/>
          <w:sz w:val="22"/>
          <w:szCs w:val="22"/>
          <w:u w:val="single"/>
        </w:rPr>
        <w:t>Komentár:</w:t>
      </w:r>
    </w:p>
    <w:p w:rsidR="008404DC" w:rsidRPr="001F1798" w:rsidRDefault="008404DC" w:rsidP="00BD2F98">
      <w:pPr>
        <w:ind w:right="-468"/>
        <w:jc w:val="both"/>
        <w:rPr>
          <w:rFonts w:ascii="Arial" w:hAnsi="Arial" w:cs="Arial"/>
          <w:sz w:val="22"/>
          <w:szCs w:val="22"/>
        </w:rPr>
      </w:pPr>
      <w:r w:rsidRPr="001F1798">
        <w:rPr>
          <w:rFonts w:ascii="Arial" w:hAnsi="Arial" w:cs="Arial"/>
          <w:sz w:val="22"/>
          <w:szCs w:val="22"/>
        </w:rPr>
        <w:t>ÚJ má povinnosť auditu a preto má aj povinnosť účtovať o odloženej dani.</w:t>
      </w:r>
    </w:p>
    <w:p w:rsidR="008404DC" w:rsidRPr="001F1798" w:rsidRDefault="008404DC" w:rsidP="00BD2F98">
      <w:pPr>
        <w:ind w:right="-468"/>
        <w:jc w:val="both"/>
        <w:rPr>
          <w:rFonts w:ascii="Arial" w:hAnsi="Arial" w:cs="Arial"/>
          <w:sz w:val="22"/>
          <w:szCs w:val="22"/>
        </w:rPr>
      </w:pPr>
      <w:r w:rsidRPr="001F1798">
        <w:rPr>
          <w:rFonts w:ascii="Arial" w:hAnsi="Arial" w:cs="Arial"/>
          <w:sz w:val="22"/>
          <w:szCs w:val="22"/>
        </w:rPr>
        <w:t xml:space="preserve">Odložená daňová pohľadávka vznikla z dôvodu rozdielu medzi účtovnou zostatkovou cenou a daňovou zostatkovou cenou odpisovaného majetku.  </w:t>
      </w:r>
    </w:p>
    <w:p w:rsidR="008404DC" w:rsidRDefault="008404DC" w:rsidP="00A95B16">
      <w:pPr>
        <w:spacing w:after="120"/>
        <w:jc w:val="both"/>
        <w:rPr>
          <w:rFonts w:ascii="Arial" w:hAnsi="Arial" w:cs="Arial"/>
          <w:sz w:val="22"/>
          <w:szCs w:val="22"/>
        </w:rPr>
      </w:pPr>
    </w:p>
    <w:p w:rsidR="008404DC" w:rsidRPr="001F1798" w:rsidRDefault="008404DC" w:rsidP="00A95B16">
      <w:pPr>
        <w:spacing w:after="120"/>
        <w:jc w:val="both"/>
        <w:rPr>
          <w:rFonts w:ascii="Arial" w:hAnsi="Arial" w:cs="Arial"/>
          <w:sz w:val="22"/>
          <w:szCs w:val="22"/>
        </w:rPr>
      </w:pPr>
      <w:r w:rsidRPr="001F1798">
        <w:rPr>
          <w:rFonts w:ascii="Arial" w:hAnsi="Arial" w:cs="Arial"/>
          <w:sz w:val="22"/>
          <w:szCs w:val="22"/>
        </w:rPr>
        <w:t xml:space="preserve">g) </w:t>
      </w:r>
      <w:r w:rsidRPr="001F1798">
        <w:rPr>
          <w:rFonts w:ascii="Arial" w:hAnsi="Arial" w:cs="Arial"/>
          <w:sz w:val="22"/>
          <w:szCs w:val="22"/>
          <w:u w:val="single"/>
        </w:rPr>
        <w:t>Záväzky zo sociálneho fondu</w:t>
      </w:r>
      <w:r w:rsidRPr="001F1798">
        <w:rPr>
          <w:rFonts w:ascii="Arial" w:hAnsi="Arial" w:cs="Arial"/>
          <w:sz w:val="22"/>
          <w:szCs w:val="22"/>
        </w:rPr>
        <w:t xml:space="preserve">: </w:t>
      </w:r>
    </w:p>
    <w:p w:rsidR="008404DC" w:rsidRPr="001F1798" w:rsidRDefault="008404DC" w:rsidP="00A95B16">
      <w:pPr>
        <w:spacing w:after="120"/>
        <w:jc w:val="both"/>
        <w:rPr>
          <w:rFonts w:ascii="Arial" w:hAnsi="Arial" w:cs="Arial"/>
          <w:sz w:val="22"/>
          <w:szCs w:val="22"/>
        </w:rPr>
      </w:pPr>
      <w:r w:rsidRPr="001F1798">
        <w:rPr>
          <w:rFonts w:ascii="Arial" w:hAnsi="Arial" w:cs="Arial"/>
          <w:sz w:val="22"/>
          <w:szCs w:val="22"/>
        </w:rPr>
        <w:t xml:space="preserve">Informácie k prílohe č.3 časti G. písm. g) </w:t>
      </w:r>
      <w:r w:rsidRPr="001F1798">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8404DC" w:rsidRPr="001F179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Bezprostredne predchádzajúce účtovné obdobie</w:t>
            </w:r>
          </w:p>
        </w:tc>
      </w:tr>
      <w:tr w:rsidR="008404DC" w:rsidRPr="001F179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48768</w:t>
            </w:r>
          </w:p>
        </w:tc>
        <w:tc>
          <w:tcPr>
            <w:tcW w:w="2685" w:type="dxa"/>
            <w:tcBorders>
              <w:top w:val="single" w:sz="12" w:space="0" w:color="auto"/>
              <w:left w:val="nil"/>
              <w:bottom w:val="single" w:sz="4" w:space="0" w:color="auto"/>
              <w:right w:val="single" w:sz="12"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43686</w:t>
            </w:r>
          </w:p>
        </w:tc>
      </w:tr>
      <w:tr w:rsidR="008404DC" w:rsidRPr="001F179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4C5915">
            <w:pPr>
              <w:rPr>
                <w:rFonts w:ascii="Arial" w:hAnsi="Arial" w:cs="Arial"/>
              </w:rPr>
            </w:pPr>
            <w:r w:rsidRPr="001F1798">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16878</w:t>
            </w:r>
          </w:p>
        </w:tc>
        <w:tc>
          <w:tcPr>
            <w:tcW w:w="2685" w:type="dxa"/>
            <w:tcBorders>
              <w:top w:val="nil"/>
              <w:left w:val="nil"/>
              <w:bottom w:val="single" w:sz="4" w:space="0" w:color="auto"/>
              <w:right w:val="single" w:sz="12"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17031</w:t>
            </w:r>
          </w:p>
        </w:tc>
      </w:tr>
      <w:tr w:rsidR="008404DC" w:rsidRPr="001F179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8404DC" w:rsidRPr="001F1798" w:rsidRDefault="008404DC" w:rsidP="007F2084">
            <w:pPr>
              <w:jc w:val="cente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tcPr>
          <w:p w:rsidR="008404DC" w:rsidRPr="001F1798" w:rsidRDefault="008404DC" w:rsidP="007F2084">
            <w:pPr>
              <w:jc w:val="center"/>
              <w:rPr>
                <w:rFonts w:ascii="Arial" w:hAnsi="Arial" w:cs="Arial"/>
                <w:sz w:val="18"/>
                <w:szCs w:val="18"/>
              </w:rPr>
            </w:pPr>
          </w:p>
        </w:tc>
      </w:tr>
      <w:tr w:rsidR="008404DC" w:rsidRPr="001F179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8404DC" w:rsidRPr="001F1798" w:rsidRDefault="008404DC" w:rsidP="007F2084">
            <w:pPr>
              <w:jc w:val="cente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tcPr>
          <w:p w:rsidR="008404DC" w:rsidRPr="001F1798" w:rsidRDefault="008404DC" w:rsidP="007F2084">
            <w:pPr>
              <w:jc w:val="center"/>
              <w:rPr>
                <w:rFonts w:ascii="Arial" w:hAnsi="Arial" w:cs="Arial"/>
                <w:sz w:val="18"/>
                <w:szCs w:val="18"/>
              </w:rPr>
            </w:pPr>
          </w:p>
        </w:tc>
      </w:tr>
      <w:tr w:rsidR="008404DC" w:rsidRPr="001F179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16878</w:t>
            </w:r>
          </w:p>
        </w:tc>
        <w:tc>
          <w:tcPr>
            <w:tcW w:w="2685" w:type="dxa"/>
            <w:tcBorders>
              <w:top w:val="nil"/>
              <w:left w:val="nil"/>
              <w:bottom w:val="single" w:sz="4" w:space="0" w:color="auto"/>
              <w:right w:val="single" w:sz="12"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17031</w:t>
            </w:r>
          </w:p>
        </w:tc>
      </w:tr>
      <w:tr w:rsidR="008404DC" w:rsidRPr="001F179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12642</w:t>
            </w:r>
          </w:p>
        </w:tc>
        <w:tc>
          <w:tcPr>
            <w:tcW w:w="2685" w:type="dxa"/>
            <w:tcBorders>
              <w:top w:val="single" w:sz="4" w:space="0" w:color="auto"/>
              <w:left w:val="nil"/>
              <w:bottom w:val="single" w:sz="4" w:space="0" w:color="auto"/>
              <w:right w:val="single" w:sz="12"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11949</w:t>
            </w:r>
          </w:p>
        </w:tc>
      </w:tr>
      <w:tr w:rsidR="008404DC" w:rsidRPr="001F179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4C5915">
            <w:pPr>
              <w:rPr>
                <w:rFonts w:ascii="Arial" w:hAnsi="Arial" w:cs="Arial"/>
                <w:b/>
                <w:bCs/>
              </w:rPr>
            </w:pPr>
            <w:r w:rsidRPr="001F1798">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53004</w:t>
            </w:r>
          </w:p>
        </w:tc>
        <w:tc>
          <w:tcPr>
            <w:tcW w:w="2685" w:type="dxa"/>
            <w:tcBorders>
              <w:top w:val="single" w:sz="4" w:space="0" w:color="auto"/>
              <w:left w:val="nil"/>
              <w:bottom w:val="single" w:sz="12" w:space="0" w:color="auto"/>
              <w:right w:val="single" w:sz="12" w:space="0" w:color="auto"/>
            </w:tcBorders>
            <w:noWrap/>
            <w:vAlign w:val="center"/>
          </w:tcPr>
          <w:p w:rsidR="008404DC" w:rsidRPr="001F1798" w:rsidRDefault="008404DC" w:rsidP="007F2084">
            <w:pPr>
              <w:jc w:val="center"/>
              <w:rPr>
                <w:rFonts w:ascii="Arial" w:hAnsi="Arial" w:cs="Arial"/>
                <w:sz w:val="18"/>
                <w:szCs w:val="18"/>
              </w:rPr>
            </w:pPr>
            <w:r w:rsidRPr="001F1798">
              <w:rPr>
                <w:rFonts w:ascii="Arial" w:hAnsi="Arial" w:cs="Arial"/>
                <w:sz w:val="18"/>
                <w:szCs w:val="18"/>
              </w:rPr>
              <w:t>48768</w:t>
            </w:r>
          </w:p>
        </w:tc>
      </w:tr>
    </w:tbl>
    <w:p w:rsidR="008404DC" w:rsidRPr="001F1798" w:rsidRDefault="008404DC" w:rsidP="0075484E">
      <w:pPr>
        <w:ind w:right="-468"/>
        <w:jc w:val="both"/>
        <w:rPr>
          <w:rFonts w:ascii="Arial" w:hAnsi="Arial" w:cs="Arial"/>
          <w:sz w:val="22"/>
          <w:szCs w:val="22"/>
        </w:rPr>
      </w:pPr>
    </w:p>
    <w:p w:rsidR="008404DC" w:rsidRPr="001F1798" w:rsidRDefault="008404DC" w:rsidP="008D6D25">
      <w:pPr>
        <w:ind w:right="-468"/>
        <w:rPr>
          <w:rFonts w:ascii="Arial" w:hAnsi="Arial" w:cs="Arial"/>
          <w:sz w:val="22"/>
          <w:szCs w:val="22"/>
        </w:rPr>
      </w:pPr>
      <w:r w:rsidRPr="001F1798">
        <w:rPr>
          <w:rFonts w:ascii="Arial" w:hAnsi="Arial" w:cs="Arial"/>
          <w:sz w:val="22"/>
          <w:szCs w:val="22"/>
        </w:rPr>
        <w:t xml:space="preserve">i) </w:t>
      </w:r>
      <w:r w:rsidRPr="001F1798">
        <w:rPr>
          <w:rFonts w:ascii="Arial" w:hAnsi="Arial" w:cs="Arial"/>
          <w:sz w:val="22"/>
          <w:szCs w:val="22"/>
          <w:u w:val="single"/>
        </w:rPr>
        <w:t>Bankové úvery, pôžičky a návratné finančné výpomoci</w:t>
      </w:r>
      <w:r w:rsidRPr="001F1798">
        <w:rPr>
          <w:rFonts w:ascii="Arial" w:hAnsi="Arial" w:cs="Arial"/>
          <w:sz w:val="22"/>
          <w:szCs w:val="22"/>
        </w:rPr>
        <w:t xml:space="preserve"> – mena, charakter, hodnota v cudzej mene, výška úroku, splatnosť:</w:t>
      </w:r>
    </w:p>
    <w:p w:rsidR="008404DC" w:rsidRPr="001F1798" w:rsidRDefault="008404DC" w:rsidP="008D6D25">
      <w:pPr>
        <w:ind w:right="-468"/>
        <w:rPr>
          <w:rFonts w:ascii="Arial" w:hAnsi="Arial" w:cs="Arial"/>
          <w:sz w:val="22"/>
          <w:szCs w:val="22"/>
        </w:rPr>
      </w:pPr>
    </w:p>
    <w:p w:rsidR="008404DC" w:rsidRPr="001F1798" w:rsidRDefault="008404DC" w:rsidP="0075484E">
      <w:pPr>
        <w:jc w:val="both"/>
        <w:rPr>
          <w:rFonts w:ascii="Arial" w:hAnsi="Arial" w:cs="Arial"/>
          <w:sz w:val="22"/>
          <w:szCs w:val="22"/>
        </w:rPr>
      </w:pPr>
      <w:r w:rsidRPr="001F1798">
        <w:rPr>
          <w:rFonts w:ascii="Arial" w:hAnsi="Arial" w:cs="Arial"/>
          <w:sz w:val="22"/>
          <w:szCs w:val="22"/>
        </w:rPr>
        <w:t xml:space="preserve">Informácie k prílohe č.3 časti G. bod i) </w:t>
      </w:r>
      <w:r w:rsidRPr="001F1798">
        <w:rPr>
          <w:rFonts w:ascii="Arial" w:hAnsi="Arial" w:cs="Arial"/>
          <w:sz w:val="22"/>
          <w:szCs w:val="22"/>
          <w:u w:val="single"/>
        </w:rPr>
        <w:t>o bankových úveroch, pôžičkách a krátkodobých finančných výpomociach</w:t>
      </w:r>
    </w:p>
    <w:p w:rsidR="008404DC" w:rsidRPr="001F1798" w:rsidRDefault="008404DC" w:rsidP="004B7DB5">
      <w:pPr>
        <w:rPr>
          <w:rFonts w:ascii="Arial" w:hAnsi="Arial" w:cs="Arial"/>
          <w:sz w:val="22"/>
          <w:szCs w:val="22"/>
        </w:rPr>
      </w:pPr>
      <w:r w:rsidRPr="001F1798">
        <w:rPr>
          <w:rFonts w:ascii="Arial" w:hAnsi="Arial" w:cs="Arial"/>
          <w:sz w:val="22"/>
          <w:szCs w:val="22"/>
        </w:rPr>
        <w:t>Tabuľka č. 1</w:t>
      </w:r>
    </w:p>
    <w:p w:rsidR="008404DC" w:rsidRPr="001F1798" w:rsidRDefault="008404DC" w:rsidP="004B7DB5">
      <w:pPr>
        <w:rPr>
          <w:rFonts w:ascii="Arial" w:hAnsi="Arial" w:cs="Arial"/>
          <w:sz w:val="22"/>
          <w:szCs w:val="22"/>
        </w:rPr>
      </w:pPr>
    </w:p>
    <w:p w:rsidR="008404DC" w:rsidRPr="001F1798" w:rsidRDefault="008404DC" w:rsidP="004B7DB5">
      <w:pPr>
        <w:rPr>
          <w:rFonts w:ascii="Arial" w:hAnsi="Arial" w:cs="Arial"/>
          <w:sz w:val="22"/>
          <w:szCs w:val="22"/>
        </w:rPr>
      </w:pPr>
      <w:r w:rsidRPr="001F1798">
        <w:rPr>
          <w:rFonts w:ascii="Arial" w:hAnsi="Arial" w:cs="Arial"/>
          <w:sz w:val="22"/>
          <w:szCs w:val="22"/>
        </w:rPr>
        <w:t>Tabuľka č. 2</w:t>
      </w:r>
    </w:p>
    <w:tbl>
      <w:tblPr>
        <w:tblW w:w="507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277"/>
        <w:gridCol w:w="1525"/>
      </w:tblGrid>
      <w:tr w:rsidR="008404DC" w:rsidRPr="001F1798">
        <w:trPr>
          <w:trHeight w:val="990"/>
          <w:jc w:val="center"/>
        </w:trPr>
        <w:tc>
          <w:tcPr>
            <w:tcW w:w="2234" w:type="dxa"/>
            <w:tcBorders>
              <w:top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 xml:space="preserve">Úrok </w:t>
            </w:r>
            <w:r w:rsidRPr="001F1798">
              <w:rPr>
                <w:rFonts w:ascii="Arial" w:hAnsi="Arial" w:cs="Arial"/>
              </w:rPr>
              <w:br/>
              <w:t xml:space="preserve">p. a. </w:t>
            </w:r>
          </w:p>
          <w:p w:rsidR="008404DC" w:rsidRPr="001F1798" w:rsidRDefault="008404DC" w:rsidP="004C5915">
            <w:pPr>
              <w:pStyle w:val="TopHeader"/>
              <w:rPr>
                <w:rFonts w:ascii="Arial" w:hAnsi="Arial" w:cs="Arial"/>
              </w:rPr>
            </w:pPr>
            <w:r w:rsidRPr="001F1798">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8404DC" w:rsidRPr="001F1798" w:rsidRDefault="008404DC" w:rsidP="004C5915">
            <w:pPr>
              <w:pStyle w:val="TopHeader"/>
              <w:rPr>
                <w:rFonts w:ascii="Arial" w:hAnsi="Arial" w:cs="Arial"/>
              </w:rPr>
            </w:pPr>
            <w:r w:rsidRPr="001F1798">
              <w:rPr>
                <w:rFonts w:ascii="Arial" w:hAnsi="Arial" w:cs="Arial"/>
              </w:rPr>
              <w:t>Suma istiny v príslušnej mene</w:t>
            </w:r>
            <w:r w:rsidRPr="001F1798">
              <w:rPr>
                <w:rFonts w:ascii="Arial" w:hAnsi="Arial" w:cs="Arial"/>
              </w:rPr>
              <w:br/>
              <w:t xml:space="preserve"> za bežné účtovné obdobie</w:t>
            </w:r>
          </w:p>
        </w:tc>
        <w:tc>
          <w:tcPr>
            <w:tcW w:w="1277" w:type="dxa"/>
            <w:tcBorders>
              <w:top w:val="single" w:sz="12" w:space="0" w:color="auto"/>
              <w:left w:val="single" w:sz="12" w:space="0" w:color="auto"/>
              <w:right w:val="single" w:sz="12" w:space="0" w:color="auto"/>
            </w:tcBorders>
          </w:tcPr>
          <w:p w:rsidR="008404DC" w:rsidRPr="001F1798" w:rsidRDefault="008404DC" w:rsidP="004C5915">
            <w:pPr>
              <w:pStyle w:val="TopHeader"/>
              <w:rPr>
                <w:rFonts w:ascii="Arial" w:hAnsi="Arial" w:cs="Arial"/>
              </w:rPr>
            </w:pPr>
            <w:r w:rsidRPr="001F1798">
              <w:rPr>
                <w:rFonts w:ascii="Arial" w:hAnsi="Arial" w:cs="Arial"/>
              </w:rPr>
              <w:t>Suma istiny v eurách</w:t>
            </w:r>
          </w:p>
          <w:p w:rsidR="008404DC" w:rsidRPr="001F1798" w:rsidRDefault="008404DC" w:rsidP="004C5915">
            <w:pPr>
              <w:pStyle w:val="TopHeader"/>
              <w:rPr>
                <w:rFonts w:ascii="Arial" w:hAnsi="Arial" w:cs="Arial"/>
              </w:rPr>
            </w:pPr>
            <w:r w:rsidRPr="001F1798">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8404DC" w:rsidRPr="001F1798" w:rsidRDefault="008404DC" w:rsidP="004C5915">
            <w:pPr>
              <w:pStyle w:val="TopHeader"/>
              <w:rPr>
                <w:rFonts w:ascii="Arial" w:hAnsi="Arial" w:cs="Arial"/>
              </w:rPr>
            </w:pPr>
            <w:r w:rsidRPr="001F1798">
              <w:rPr>
                <w:rFonts w:ascii="Arial" w:hAnsi="Arial" w:cs="Arial"/>
              </w:rPr>
              <w:t>Suma istiny v príslušnej mene za bezprostred-ne predchá-dzajúce účtovné obdobie</w:t>
            </w:r>
          </w:p>
        </w:tc>
      </w:tr>
      <w:tr w:rsidR="008404DC" w:rsidRPr="001F1798">
        <w:trPr>
          <w:trHeight w:val="330"/>
          <w:jc w:val="center"/>
        </w:trPr>
        <w:tc>
          <w:tcPr>
            <w:tcW w:w="2234" w:type="dxa"/>
            <w:tcBorders>
              <w:left w:val="single" w:sz="4"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a</w:t>
            </w:r>
          </w:p>
        </w:tc>
        <w:tc>
          <w:tcPr>
            <w:tcW w:w="877" w:type="dxa"/>
            <w:tcBorders>
              <w:left w:val="single" w:sz="12"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b</w:t>
            </w:r>
          </w:p>
        </w:tc>
        <w:tc>
          <w:tcPr>
            <w:tcW w:w="824" w:type="dxa"/>
            <w:tcBorders>
              <w:left w:val="single" w:sz="12"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c</w:t>
            </w:r>
          </w:p>
        </w:tc>
        <w:tc>
          <w:tcPr>
            <w:tcW w:w="1275" w:type="dxa"/>
            <w:tcBorders>
              <w:left w:val="single" w:sz="12"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d</w:t>
            </w:r>
          </w:p>
        </w:tc>
        <w:tc>
          <w:tcPr>
            <w:tcW w:w="1418" w:type="dxa"/>
            <w:tcBorders>
              <w:left w:val="single" w:sz="12" w:space="0" w:color="auto"/>
              <w:right w:val="single" w:sz="12"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e</w:t>
            </w:r>
          </w:p>
        </w:tc>
        <w:tc>
          <w:tcPr>
            <w:tcW w:w="1277" w:type="dxa"/>
            <w:tcBorders>
              <w:left w:val="single" w:sz="12" w:space="0" w:color="auto"/>
              <w:right w:val="single" w:sz="12" w:space="0" w:color="auto"/>
            </w:tcBorders>
            <w:vAlign w:val="center"/>
          </w:tcPr>
          <w:p w:rsidR="008404DC" w:rsidRPr="001F1798" w:rsidRDefault="008404DC" w:rsidP="004C5915">
            <w:pPr>
              <w:jc w:val="center"/>
              <w:rPr>
                <w:rFonts w:ascii="Arial" w:hAnsi="Arial" w:cs="Arial"/>
              </w:rPr>
            </w:pPr>
            <w:r w:rsidRPr="001F1798">
              <w:rPr>
                <w:rFonts w:ascii="Arial" w:hAnsi="Arial" w:cs="Arial"/>
                <w:sz w:val="22"/>
                <w:szCs w:val="22"/>
              </w:rPr>
              <w:t>f</w:t>
            </w:r>
          </w:p>
        </w:tc>
        <w:tc>
          <w:tcPr>
            <w:tcW w:w="1525" w:type="dxa"/>
            <w:tcBorders>
              <w:left w:val="single" w:sz="12" w:space="0" w:color="auto"/>
              <w:right w:val="single" w:sz="4" w:space="0" w:color="auto"/>
            </w:tcBorders>
            <w:noWrap/>
            <w:vAlign w:val="center"/>
          </w:tcPr>
          <w:p w:rsidR="008404DC" w:rsidRPr="001F1798" w:rsidRDefault="008404DC" w:rsidP="004C5915">
            <w:pPr>
              <w:jc w:val="center"/>
              <w:rPr>
                <w:rFonts w:ascii="Arial" w:hAnsi="Arial" w:cs="Arial"/>
              </w:rPr>
            </w:pPr>
            <w:r w:rsidRPr="001F1798">
              <w:rPr>
                <w:rFonts w:ascii="Arial" w:hAnsi="Arial" w:cs="Arial"/>
                <w:sz w:val="22"/>
                <w:szCs w:val="22"/>
              </w:rPr>
              <w:t>g</w:t>
            </w:r>
          </w:p>
        </w:tc>
      </w:tr>
      <w:tr w:rsidR="008404DC" w:rsidRPr="001F1798">
        <w:trPr>
          <w:trHeight w:val="330"/>
          <w:jc w:val="center"/>
        </w:trPr>
        <w:tc>
          <w:tcPr>
            <w:tcW w:w="9430" w:type="dxa"/>
            <w:gridSpan w:val="7"/>
            <w:tcBorders>
              <w:bottom w:val="single" w:sz="12" w:space="0" w:color="auto"/>
            </w:tcBorders>
          </w:tcPr>
          <w:p w:rsidR="008404DC" w:rsidRPr="001F1798" w:rsidRDefault="008404DC" w:rsidP="004C5915">
            <w:pPr>
              <w:rPr>
                <w:rFonts w:ascii="Arial" w:hAnsi="Arial" w:cs="Arial"/>
              </w:rPr>
            </w:pPr>
            <w:r w:rsidRPr="001F1798">
              <w:rPr>
                <w:rFonts w:ascii="Arial" w:hAnsi="Arial" w:cs="Arial"/>
                <w:b/>
                <w:bCs/>
                <w:sz w:val="22"/>
                <w:szCs w:val="22"/>
              </w:rPr>
              <w:t>Dlhodobé pôžičky</w:t>
            </w:r>
          </w:p>
        </w:tc>
      </w:tr>
      <w:tr w:rsidR="008404DC" w:rsidRPr="001F1798">
        <w:trPr>
          <w:trHeight w:val="397"/>
          <w:jc w:val="center"/>
        </w:trPr>
        <w:tc>
          <w:tcPr>
            <w:tcW w:w="2234" w:type="dxa"/>
            <w:tcBorders>
              <w:top w:val="single" w:sz="12"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77" w:type="dxa"/>
            <w:tcBorders>
              <w:top w:val="single" w:sz="12" w:space="0" w:color="auto"/>
              <w:lef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824" w:type="dxa"/>
            <w:tcBorders>
              <w:top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1275" w:type="dxa"/>
            <w:tcBorders>
              <w:top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1418" w:type="dxa"/>
            <w:tcBorders>
              <w:top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1277" w:type="dxa"/>
            <w:tcBorders>
              <w:top w:val="single" w:sz="12" w:space="0" w:color="auto"/>
            </w:tcBorders>
          </w:tcPr>
          <w:p w:rsidR="008404DC" w:rsidRPr="001F1798" w:rsidRDefault="008404DC" w:rsidP="004C5915">
            <w:pPr>
              <w:rPr>
                <w:rFonts w:ascii="Arial" w:hAnsi="Arial" w:cs="Arial"/>
              </w:rPr>
            </w:pPr>
          </w:p>
        </w:tc>
        <w:tc>
          <w:tcPr>
            <w:tcW w:w="1525" w:type="dxa"/>
            <w:tcBorders>
              <w:top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r>
      <w:tr w:rsidR="008404DC" w:rsidRPr="001F1798">
        <w:trPr>
          <w:trHeight w:val="330"/>
          <w:jc w:val="center"/>
        </w:trPr>
        <w:tc>
          <w:tcPr>
            <w:tcW w:w="9430" w:type="dxa"/>
            <w:gridSpan w:val="7"/>
            <w:tcBorders>
              <w:top w:val="single" w:sz="12" w:space="0" w:color="auto"/>
              <w:bottom w:val="single" w:sz="12" w:space="0" w:color="auto"/>
            </w:tcBorders>
          </w:tcPr>
          <w:p w:rsidR="008404DC" w:rsidRPr="001F1798" w:rsidRDefault="008404DC" w:rsidP="004C5915">
            <w:pPr>
              <w:rPr>
                <w:rFonts w:ascii="Arial" w:hAnsi="Arial" w:cs="Arial"/>
              </w:rPr>
            </w:pPr>
            <w:r w:rsidRPr="001F1798">
              <w:rPr>
                <w:rFonts w:ascii="Arial" w:hAnsi="Arial" w:cs="Arial"/>
                <w:b/>
                <w:bCs/>
                <w:sz w:val="22"/>
                <w:szCs w:val="22"/>
              </w:rPr>
              <w:t>Krátkodobé pôžičky</w:t>
            </w:r>
          </w:p>
        </w:tc>
      </w:tr>
      <w:tr w:rsidR="008404DC" w:rsidRPr="001F1798">
        <w:trPr>
          <w:trHeight w:val="397"/>
          <w:jc w:val="center"/>
        </w:trPr>
        <w:tc>
          <w:tcPr>
            <w:tcW w:w="2234" w:type="dxa"/>
            <w:tcBorders>
              <w:top w:val="single" w:sz="12" w:space="0" w:color="auto"/>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Valigura Ján</w:t>
            </w:r>
          </w:p>
        </w:tc>
        <w:tc>
          <w:tcPr>
            <w:tcW w:w="877" w:type="dxa"/>
            <w:tcBorders>
              <w:top w:val="single" w:sz="12" w:space="0" w:color="auto"/>
              <w:lef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EUR</w:t>
            </w:r>
          </w:p>
        </w:tc>
        <w:tc>
          <w:tcPr>
            <w:tcW w:w="824" w:type="dxa"/>
            <w:tcBorders>
              <w:top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7%</w:t>
            </w:r>
          </w:p>
        </w:tc>
        <w:tc>
          <w:tcPr>
            <w:tcW w:w="1275" w:type="dxa"/>
            <w:tcBorders>
              <w:top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1418" w:type="dxa"/>
            <w:tcBorders>
              <w:top w:val="single" w:sz="12" w:space="0" w:color="auto"/>
            </w:tcBorders>
            <w:noWrap/>
            <w:vAlign w:val="center"/>
          </w:tcPr>
          <w:p w:rsidR="008404DC" w:rsidRPr="001F1798" w:rsidRDefault="008404DC" w:rsidP="001F1798">
            <w:pPr>
              <w:jc w:val="center"/>
              <w:rPr>
                <w:rFonts w:ascii="Arial" w:hAnsi="Arial" w:cs="Arial"/>
                <w:sz w:val="20"/>
                <w:szCs w:val="20"/>
              </w:rPr>
            </w:pPr>
            <w:r w:rsidRPr="001F1798">
              <w:rPr>
                <w:rFonts w:ascii="Arial" w:hAnsi="Arial" w:cs="Arial"/>
                <w:sz w:val="20"/>
                <w:szCs w:val="20"/>
              </w:rPr>
              <w:t>200000</w:t>
            </w:r>
          </w:p>
        </w:tc>
        <w:tc>
          <w:tcPr>
            <w:tcW w:w="1277" w:type="dxa"/>
            <w:tcBorders>
              <w:top w:val="single" w:sz="12" w:space="0" w:color="auto"/>
            </w:tcBorders>
          </w:tcPr>
          <w:p w:rsidR="008404DC" w:rsidRPr="001F1798" w:rsidRDefault="008404DC" w:rsidP="001F1798">
            <w:pPr>
              <w:jc w:val="center"/>
              <w:rPr>
                <w:rFonts w:ascii="Arial" w:hAnsi="Arial" w:cs="Arial"/>
                <w:sz w:val="20"/>
                <w:szCs w:val="20"/>
              </w:rPr>
            </w:pPr>
            <w:r w:rsidRPr="001F1798">
              <w:rPr>
                <w:rFonts w:ascii="Arial" w:hAnsi="Arial" w:cs="Arial"/>
                <w:sz w:val="20"/>
                <w:szCs w:val="20"/>
              </w:rPr>
              <w:t>200000</w:t>
            </w:r>
          </w:p>
        </w:tc>
        <w:tc>
          <w:tcPr>
            <w:tcW w:w="1525" w:type="dxa"/>
            <w:tcBorders>
              <w:top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0</w:t>
            </w:r>
          </w:p>
        </w:tc>
      </w:tr>
      <w:tr w:rsidR="008404DC" w:rsidRPr="001F1798">
        <w:trPr>
          <w:trHeight w:val="397"/>
          <w:jc w:val="center"/>
        </w:trPr>
        <w:tc>
          <w:tcPr>
            <w:tcW w:w="2234" w:type="dxa"/>
            <w:tcBorders>
              <w:righ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Pukluš Marián</w:t>
            </w:r>
          </w:p>
        </w:tc>
        <w:tc>
          <w:tcPr>
            <w:tcW w:w="877" w:type="dxa"/>
            <w:tcBorders>
              <w:left w:val="single" w:sz="12" w:space="0" w:color="auto"/>
            </w:tcBorders>
            <w:noWrap/>
            <w:vAlign w:val="center"/>
          </w:tcPr>
          <w:p w:rsidR="008404DC" w:rsidRPr="001F1798" w:rsidRDefault="008404DC" w:rsidP="004C5915">
            <w:pPr>
              <w:rPr>
                <w:rFonts w:ascii="Arial" w:hAnsi="Arial" w:cs="Arial"/>
              </w:rPr>
            </w:pPr>
            <w:r w:rsidRPr="001F1798">
              <w:rPr>
                <w:rFonts w:ascii="Arial" w:hAnsi="Arial" w:cs="Arial"/>
                <w:sz w:val="22"/>
                <w:szCs w:val="22"/>
              </w:rPr>
              <w:t> EUR</w:t>
            </w:r>
          </w:p>
        </w:tc>
        <w:tc>
          <w:tcPr>
            <w:tcW w:w="824" w:type="dxa"/>
            <w:noWrap/>
            <w:vAlign w:val="center"/>
          </w:tcPr>
          <w:p w:rsidR="008404DC" w:rsidRPr="001F1798" w:rsidRDefault="008404DC" w:rsidP="004C5915">
            <w:pPr>
              <w:rPr>
                <w:rFonts w:ascii="Arial" w:hAnsi="Arial" w:cs="Arial"/>
              </w:rPr>
            </w:pPr>
            <w:r w:rsidRPr="001F1798">
              <w:rPr>
                <w:rFonts w:ascii="Arial" w:hAnsi="Arial" w:cs="Arial"/>
                <w:sz w:val="22"/>
                <w:szCs w:val="22"/>
              </w:rPr>
              <w:t> 7%</w:t>
            </w:r>
          </w:p>
        </w:tc>
        <w:tc>
          <w:tcPr>
            <w:tcW w:w="1275" w:type="dxa"/>
            <w:noWrap/>
            <w:vAlign w:val="center"/>
          </w:tcPr>
          <w:p w:rsidR="008404DC" w:rsidRPr="001F1798" w:rsidRDefault="008404DC" w:rsidP="004C5915">
            <w:pPr>
              <w:rPr>
                <w:rFonts w:ascii="Arial" w:hAnsi="Arial" w:cs="Arial"/>
              </w:rPr>
            </w:pPr>
            <w:r w:rsidRPr="001F1798">
              <w:rPr>
                <w:rFonts w:ascii="Arial" w:hAnsi="Arial" w:cs="Arial"/>
                <w:sz w:val="22"/>
                <w:szCs w:val="22"/>
              </w:rPr>
              <w:t> </w:t>
            </w:r>
          </w:p>
        </w:tc>
        <w:tc>
          <w:tcPr>
            <w:tcW w:w="1418" w:type="dxa"/>
            <w:noWrap/>
            <w:vAlign w:val="center"/>
          </w:tcPr>
          <w:p w:rsidR="008404DC" w:rsidRPr="001F1798" w:rsidRDefault="008404DC" w:rsidP="001F1798">
            <w:pPr>
              <w:jc w:val="center"/>
              <w:rPr>
                <w:rFonts w:ascii="Arial" w:hAnsi="Arial" w:cs="Arial"/>
                <w:sz w:val="20"/>
                <w:szCs w:val="20"/>
              </w:rPr>
            </w:pPr>
            <w:r w:rsidRPr="001F1798">
              <w:rPr>
                <w:rFonts w:ascii="Arial" w:hAnsi="Arial" w:cs="Arial"/>
                <w:sz w:val="20"/>
                <w:szCs w:val="20"/>
              </w:rPr>
              <w:t>200000</w:t>
            </w:r>
          </w:p>
        </w:tc>
        <w:tc>
          <w:tcPr>
            <w:tcW w:w="1277" w:type="dxa"/>
          </w:tcPr>
          <w:p w:rsidR="008404DC" w:rsidRPr="001F1798" w:rsidRDefault="008404DC" w:rsidP="001F1798">
            <w:pPr>
              <w:jc w:val="center"/>
              <w:rPr>
                <w:rFonts w:ascii="Arial" w:hAnsi="Arial" w:cs="Arial"/>
                <w:sz w:val="20"/>
                <w:szCs w:val="20"/>
              </w:rPr>
            </w:pPr>
            <w:r w:rsidRPr="001F1798">
              <w:rPr>
                <w:rFonts w:ascii="Arial" w:hAnsi="Arial" w:cs="Arial"/>
                <w:sz w:val="20"/>
                <w:szCs w:val="20"/>
              </w:rPr>
              <w:t>200000</w:t>
            </w:r>
          </w:p>
        </w:tc>
        <w:tc>
          <w:tcPr>
            <w:tcW w:w="1525" w:type="dxa"/>
            <w:noWrap/>
            <w:vAlign w:val="center"/>
          </w:tcPr>
          <w:p w:rsidR="008404DC" w:rsidRPr="001F1798" w:rsidRDefault="008404DC" w:rsidP="004C5915">
            <w:pPr>
              <w:rPr>
                <w:rFonts w:ascii="Arial" w:hAnsi="Arial" w:cs="Arial"/>
              </w:rPr>
            </w:pPr>
            <w:r w:rsidRPr="001F1798">
              <w:rPr>
                <w:rFonts w:ascii="Arial" w:hAnsi="Arial" w:cs="Arial"/>
                <w:sz w:val="22"/>
                <w:szCs w:val="22"/>
              </w:rPr>
              <w:t> 0</w:t>
            </w:r>
          </w:p>
        </w:tc>
      </w:tr>
      <w:tr w:rsidR="008404DC" w:rsidRPr="001F1798">
        <w:trPr>
          <w:trHeight w:val="397"/>
          <w:jc w:val="center"/>
        </w:trPr>
        <w:tc>
          <w:tcPr>
            <w:tcW w:w="2234" w:type="dxa"/>
            <w:tcBorders>
              <w:right w:val="single" w:sz="12" w:space="0" w:color="auto"/>
            </w:tcBorders>
            <w:noWrap/>
            <w:vAlign w:val="center"/>
          </w:tcPr>
          <w:p w:rsidR="008404DC" w:rsidRPr="001F1798" w:rsidRDefault="008404DC" w:rsidP="004C5915">
            <w:pPr>
              <w:rPr>
                <w:rFonts w:ascii="Arial" w:hAnsi="Arial" w:cs="Arial"/>
                <w:sz w:val="20"/>
                <w:szCs w:val="20"/>
              </w:rPr>
            </w:pPr>
            <w:r w:rsidRPr="001F1798">
              <w:rPr>
                <w:rFonts w:ascii="Arial" w:hAnsi="Arial" w:cs="Arial"/>
                <w:sz w:val="20"/>
                <w:szCs w:val="20"/>
              </w:rPr>
              <w:t>V&amp;A group, s.r.o</w:t>
            </w:r>
          </w:p>
        </w:tc>
        <w:tc>
          <w:tcPr>
            <w:tcW w:w="877" w:type="dxa"/>
            <w:tcBorders>
              <w:left w:val="single" w:sz="12" w:space="0" w:color="auto"/>
            </w:tcBorders>
            <w:noWrap/>
            <w:vAlign w:val="center"/>
          </w:tcPr>
          <w:p w:rsidR="008404DC" w:rsidRPr="001F1798" w:rsidRDefault="008404DC" w:rsidP="004C5915">
            <w:pPr>
              <w:rPr>
                <w:rFonts w:ascii="Arial" w:hAnsi="Arial" w:cs="Arial"/>
                <w:sz w:val="20"/>
                <w:szCs w:val="20"/>
              </w:rPr>
            </w:pPr>
            <w:r w:rsidRPr="001F1798">
              <w:rPr>
                <w:rFonts w:ascii="Arial" w:hAnsi="Arial" w:cs="Arial"/>
                <w:sz w:val="20"/>
                <w:szCs w:val="20"/>
              </w:rPr>
              <w:t>EUR</w:t>
            </w:r>
          </w:p>
        </w:tc>
        <w:tc>
          <w:tcPr>
            <w:tcW w:w="824" w:type="dxa"/>
            <w:noWrap/>
            <w:vAlign w:val="center"/>
          </w:tcPr>
          <w:p w:rsidR="008404DC" w:rsidRPr="001F1798" w:rsidRDefault="008404DC" w:rsidP="004C5915">
            <w:pPr>
              <w:rPr>
                <w:rFonts w:ascii="Arial" w:hAnsi="Arial" w:cs="Arial"/>
                <w:sz w:val="20"/>
                <w:szCs w:val="20"/>
              </w:rPr>
            </w:pPr>
            <w:r w:rsidRPr="001F1798">
              <w:rPr>
                <w:rFonts w:ascii="Arial" w:hAnsi="Arial" w:cs="Arial"/>
                <w:sz w:val="20"/>
                <w:szCs w:val="20"/>
              </w:rPr>
              <w:t>7%</w:t>
            </w:r>
          </w:p>
        </w:tc>
        <w:tc>
          <w:tcPr>
            <w:tcW w:w="1275" w:type="dxa"/>
            <w:noWrap/>
            <w:vAlign w:val="center"/>
          </w:tcPr>
          <w:p w:rsidR="008404DC" w:rsidRPr="001F1798" w:rsidRDefault="008404DC" w:rsidP="004C5915">
            <w:pPr>
              <w:rPr>
                <w:rFonts w:ascii="Arial" w:hAnsi="Arial" w:cs="Arial"/>
                <w:sz w:val="20"/>
                <w:szCs w:val="20"/>
              </w:rPr>
            </w:pPr>
          </w:p>
        </w:tc>
        <w:tc>
          <w:tcPr>
            <w:tcW w:w="1418" w:type="dxa"/>
            <w:noWrap/>
            <w:vAlign w:val="center"/>
          </w:tcPr>
          <w:p w:rsidR="008404DC" w:rsidRPr="001F1798" w:rsidRDefault="008404DC" w:rsidP="001F1798">
            <w:pPr>
              <w:jc w:val="center"/>
              <w:rPr>
                <w:rFonts w:ascii="Arial" w:hAnsi="Arial" w:cs="Arial"/>
                <w:sz w:val="20"/>
                <w:szCs w:val="20"/>
              </w:rPr>
            </w:pPr>
            <w:r w:rsidRPr="001F1798">
              <w:rPr>
                <w:rFonts w:ascii="Arial" w:hAnsi="Arial" w:cs="Arial"/>
                <w:sz w:val="20"/>
                <w:szCs w:val="20"/>
              </w:rPr>
              <w:t>1.819.000</w:t>
            </w:r>
          </w:p>
        </w:tc>
        <w:tc>
          <w:tcPr>
            <w:tcW w:w="1277" w:type="dxa"/>
          </w:tcPr>
          <w:p w:rsidR="008404DC" w:rsidRDefault="008404DC" w:rsidP="001F1798">
            <w:pPr>
              <w:rPr>
                <w:rFonts w:ascii="Arial" w:hAnsi="Arial" w:cs="Arial"/>
                <w:sz w:val="20"/>
                <w:szCs w:val="20"/>
              </w:rPr>
            </w:pPr>
          </w:p>
          <w:p w:rsidR="008404DC" w:rsidRPr="001F1798" w:rsidRDefault="008404DC" w:rsidP="001F1798">
            <w:pPr>
              <w:rPr>
                <w:rFonts w:ascii="Arial" w:hAnsi="Arial" w:cs="Arial"/>
                <w:sz w:val="20"/>
                <w:szCs w:val="20"/>
              </w:rPr>
            </w:pPr>
            <w:r w:rsidRPr="001F1798">
              <w:rPr>
                <w:rFonts w:ascii="Arial" w:hAnsi="Arial" w:cs="Arial"/>
                <w:sz w:val="20"/>
                <w:szCs w:val="20"/>
              </w:rPr>
              <w:t>1.819.000</w:t>
            </w:r>
          </w:p>
        </w:tc>
        <w:tc>
          <w:tcPr>
            <w:tcW w:w="1525" w:type="dxa"/>
            <w:noWrap/>
            <w:vAlign w:val="center"/>
          </w:tcPr>
          <w:p w:rsidR="008404DC" w:rsidRPr="001F1798" w:rsidRDefault="008404DC" w:rsidP="004C5915">
            <w:pPr>
              <w:rPr>
                <w:rFonts w:ascii="Arial" w:hAnsi="Arial" w:cs="Arial"/>
                <w:sz w:val="20"/>
                <w:szCs w:val="20"/>
              </w:rPr>
            </w:pPr>
            <w:r w:rsidRPr="001F1798">
              <w:rPr>
                <w:rFonts w:ascii="Arial" w:hAnsi="Arial" w:cs="Arial"/>
                <w:sz w:val="20"/>
                <w:szCs w:val="20"/>
              </w:rPr>
              <w:t>0</w:t>
            </w:r>
          </w:p>
        </w:tc>
      </w:tr>
    </w:tbl>
    <w:p w:rsidR="008404DC" w:rsidRPr="001F1798" w:rsidRDefault="008404DC" w:rsidP="00FF50C7">
      <w:pPr>
        <w:ind w:right="-468"/>
        <w:jc w:val="both"/>
        <w:rPr>
          <w:rFonts w:ascii="Arial" w:hAnsi="Arial" w:cs="Arial"/>
          <w:sz w:val="22"/>
          <w:szCs w:val="22"/>
        </w:rPr>
      </w:pPr>
    </w:p>
    <w:p w:rsidR="008404DC" w:rsidRPr="001F1798" w:rsidRDefault="008404DC" w:rsidP="004A1E6C">
      <w:pPr>
        <w:rPr>
          <w:rFonts w:ascii="Arial" w:hAnsi="Arial" w:cs="Arial"/>
          <w:lang w:eastAsia="en-US"/>
        </w:rPr>
      </w:pPr>
    </w:p>
    <w:p w:rsidR="008404DC" w:rsidRPr="001F1798" w:rsidRDefault="008404DC" w:rsidP="003D3AF5">
      <w:pPr>
        <w:spacing w:after="120"/>
        <w:rPr>
          <w:rFonts w:ascii="Arial" w:hAnsi="Arial" w:cs="Arial"/>
          <w:sz w:val="22"/>
          <w:szCs w:val="22"/>
        </w:rPr>
      </w:pPr>
      <w:r w:rsidRPr="001F1798">
        <w:rPr>
          <w:rFonts w:ascii="Arial" w:hAnsi="Arial" w:cs="Arial"/>
          <w:sz w:val="22"/>
          <w:szCs w:val="22"/>
        </w:rPr>
        <w:t xml:space="preserve">m) Majetok prenajatý formou </w:t>
      </w:r>
      <w:r w:rsidRPr="001F1798">
        <w:rPr>
          <w:rFonts w:ascii="Arial" w:hAnsi="Arial" w:cs="Arial"/>
          <w:sz w:val="22"/>
          <w:szCs w:val="22"/>
          <w:u w:val="single"/>
        </w:rPr>
        <w:t>finančného prenájmu</w:t>
      </w:r>
      <w:r w:rsidRPr="001F1798">
        <w:rPr>
          <w:rFonts w:ascii="Arial" w:hAnsi="Arial" w:cs="Arial"/>
          <w:sz w:val="22"/>
          <w:szCs w:val="22"/>
        </w:rPr>
        <w:t xml:space="preserve"> v poznámkach </w:t>
      </w:r>
      <w:r w:rsidRPr="001F1798">
        <w:rPr>
          <w:rFonts w:ascii="Arial" w:hAnsi="Arial" w:cs="Arial"/>
          <w:b/>
          <w:bCs/>
          <w:sz w:val="22"/>
          <w:szCs w:val="22"/>
          <w:u w:val="single"/>
        </w:rPr>
        <w:t>nájomcu</w:t>
      </w:r>
      <w:r w:rsidRPr="001F1798">
        <w:rPr>
          <w:rFonts w:ascii="Arial" w:hAnsi="Arial" w:cs="Arial"/>
          <w:sz w:val="22"/>
          <w:szCs w:val="22"/>
        </w:rPr>
        <w:t xml:space="preserve">: </w:t>
      </w:r>
    </w:p>
    <w:p w:rsidR="008404DC" w:rsidRPr="001F1798" w:rsidRDefault="008404DC" w:rsidP="00B87E21">
      <w:pPr>
        <w:spacing w:after="120"/>
        <w:rPr>
          <w:rFonts w:ascii="Arial" w:hAnsi="Arial" w:cs="Arial"/>
          <w:sz w:val="22"/>
          <w:szCs w:val="22"/>
        </w:rPr>
      </w:pPr>
      <w:r w:rsidRPr="001F1798">
        <w:rPr>
          <w:rFonts w:ascii="Arial" w:hAnsi="Arial" w:cs="Arial"/>
          <w:sz w:val="22"/>
          <w:szCs w:val="22"/>
        </w:rPr>
        <w:t xml:space="preserve">Informácie k prílohe č.3 v časti G. písm. m) </w:t>
      </w:r>
      <w:r w:rsidRPr="001F1798">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8404DC" w:rsidRPr="001F179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8404DC" w:rsidRPr="001F1798" w:rsidRDefault="008404DC" w:rsidP="000B252C">
            <w:pPr>
              <w:pStyle w:val="TopHeader"/>
              <w:rPr>
                <w:rFonts w:ascii="Arial" w:hAnsi="Arial" w:cs="Arial"/>
              </w:rPr>
            </w:pPr>
            <w:r w:rsidRPr="001F1798">
              <w:rPr>
                <w:rFonts w:ascii="Arial" w:hAnsi="Arial" w:cs="Arial"/>
              </w:rPr>
              <w:t>Názov</w:t>
            </w:r>
            <w:r w:rsidRPr="001F1798">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0B252C">
            <w:pPr>
              <w:pStyle w:val="TopHeader"/>
              <w:rPr>
                <w:rFonts w:ascii="Arial" w:hAnsi="Arial" w:cs="Arial"/>
              </w:rPr>
            </w:pPr>
            <w:r w:rsidRPr="001F1798">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0B252C">
            <w:pPr>
              <w:pStyle w:val="TopHeader"/>
              <w:rPr>
                <w:rFonts w:ascii="Arial" w:hAnsi="Arial" w:cs="Arial"/>
              </w:rPr>
            </w:pPr>
            <w:r w:rsidRPr="001F1798">
              <w:rPr>
                <w:rFonts w:ascii="Arial" w:hAnsi="Arial" w:cs="Arial"/>
              </w:rPr>
              <w:t>Bezprostredne predchádzajúce účtovné obdobie</w:t>
            </w:r>
          </w:p>
        </w:tc>
      </w:tr>
      <w:tr w:rsidR="008404DC" w:rsidRPr="001F1798">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8404DC" w:rsidRPr="001F1798" w:rsidRDefault="008404DC"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Splatnosť</w:t>
            </w:r>
          </w:p>
        </w:tc>
      </w:tr>
      <w:tr w:rsidR="008404DC" w:rsidRPr="001F179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pStyle w:val="TopHeader"/>
              <w:rPr>
                <w:rFonts w:ascii="Arial" w:hAnsi="Arial" w:cs="Arial"/>
                <w:b w:val="0"/>
                <w:bCs w:val="0"/>
              </w:rPr>
            </w:pPr>
            <w:r w:rsidRPr="001F1798">
              <w:rPr>
                <w:rFonts w:ascii="Arial" w:hAnsi="Arial" w:cs="Arial"/>
                <w:b w:val="0"/>
                <w:bCs w:val="0"/>
              </w:rPr>
              <w:t>viac ako päť rokov</w:t>
            </w:r>
          </w:p>
        </w:tc>
      </w:tr>
      <w:tr w:rsidR="008404DC" w:rsidRPr="001F179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8404DC" w:rsidRPr="001F1798" w:rsidRDefault="008404DC" w:rsidP="000B252C">
            <w:pPr>
              <w:jc w:val="center"/>
              <w:rPr>
                <w:rFonts w:ascii="Arial" w:hAnsi="Arial" w:cs="Arial"/>
              </w:rPr>
            </w:pPr>
            <w:r w:rsidRPr="001F1798">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jc w:val="center"/>
              <w:rPr>
                <w:rFonts w:ascii="Arial" w:hAnsi="Arial" w:cs="Arial"/>
              </w:rPr>
            </w:pPr>
            <w:r w:rsidRPr="001F1798">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jc w:val="center"/>
              <w:rPr>
                <w:rFonts w:ascii="Arial" w:hAnsi="Arial" w:cs="Arial"/>
              </w:rPr>
            </w:pPr>
            <w:r w:rsidRPr="001F1798">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4A1E6C">
            <w:pPr>
              <w:jc w:val="center"/>
              <w:rPr>
                <w:rFonts w:ascii="Arial" w:hAnsi="Arial" w:cs="Arial"/>
              </w:rPr>
            </w:pPr>
            <w:r w:rsidRPr="001F1798">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jc w:val="center"/>
              <w:rPr>
                <w:rFonts w:ascii="Arial" w:hAnsi="Arial" w:cs="Arial"/>
              </w:rPr>
            </w:pPr>
            <w:r w:rsidRPr="001F1798">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jc w:val="center"/>
              <w:rPr>
                <w:rFonts w:ascii="Arial" w:hAnsi="Arial" w:cs="Arial"/>
              </w:rPr>
            </w:pPr>
            <w:r w:rsidRPr="001F1798">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0B252C">
            <w:pPr>
              <w:jc w:val="center"/>
              <w:rPr>
                <w:rFonts w:ascii="Arial" w:hAnsi="Arial" w:cs="Arial"/>
              </w:rPr>
            </w:pPr>
            <w:r w:rsidRPr="001F1798">
              <w:rPr>
                <w:rFonts w:ascii="Arial" w:hAnsi="Arial" w:cs="Arial"/>
                <w:sz w:val="22"/>
                <w:szCs w:val="22"/>
              </w:rPr>
              <w:t>g</w:t>
            </w:r>
          </w:p>
        </w:tc>
      </w:tr>
      <w:tr w:rsidR="008404DC" w:rsidRPr="001F179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0B252C">
            <w:pPr>
              <w:rPr>
                <w:rFonts w:ascii="Arial" w:hAnsi="Arial" w:cs="Arial"/>
                <w:sz w:val="18"/>
                <w:szCs w:val="18"/>
              </w:rPr>
            </w:pPr>
            <w:r w:rsidRPr="001F1798">
              <w:rPr>
                <w:rFonts w:ascii="Arial" w:hAnsi="Arial" w:cs="Arial"/>
                <w:sz w:val="18"/>
                <w:szCs w:val="18"/>
              </w:rPr>
              <w:t> 13.100,75</w:t>
            </w:r>
          </w:p>
        </w:tc>
        <w:tc>
          <w:tcPr>
            <w:tcW w:w="1464" w:type="dxa"/>
            <w:tcBorders>
              <w:top w:val="single" w:sz="4" w:space="0" w:color="auto"/>
              <w:left w:val="nil"/>
              <w:bottom w:val="single" w:sz="4" w:space="0" w:color="auto"/>
              <w:right w:val="single" w:sz="4" w:space="0" w:color="auto"/>
            </w:tcBorders>
            <w:noWrap/>
            <w:vAlign w:val="center"/>
          </w:tcPr>
          <w:p w:rsidR="008404DC" w:rsidRPr="001F1798" w:rsidRDefault="008404DC" w:rsidP="000B252C">
            <w:pPr>
              <w:rPr>
                <w:rFonts w:ascii="Arial" w:hAnsi="Arial" w:cs="Arial"/>
                <w:sz w:val="18"/>
                <w:szCs w:val="18"/>
              </w:rPr>
            </w:pPr>
            <w:r w:rsidRPr="001F1798">
              <w:rPr>
                <w:rFonts w:ascii="Arial" w:hAnsi="Arial" w:cs="Arial"/>
                <w:sz w:val="18"/>
                <w:szCs w:val="18"/>
              </w:rPr>
              <w:t> 40.522,29</w:t>
            </w:r>
          </w:p>
        </w:tc>
        <w:tc>
          <w:tcPr>
            <w:tcW w:w="1106" w:type="dxa"/>
            <w:tcBorders>
              <w:top w:val="single" w:sz="4" w:space="0" w:color="auto"/>
              <w:left w:val="nil"/>
              <w:bottom w:val="single" w:sz="4" w:space="0" w:color="auto"/>
              <w:right w:val="single" w:sz="8"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r>
      <w:tr w:rsidR="008404DC" w:rsidRPr="001F179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0B252C">
            <w:pPr>
              <w:rPr>
                <w:rFonts w:ascii="Arial" w:hAnsi="Arial" w:cs="Arial"/>
                <w:sz w:val="18"/>
                <w:szCs w:val="18"/>
              </w:rPr>
            </w:pPr>
            <w:r w:rsidRPr="001F1798">
              <w:rPr>
                <w:rFonts w:ascii="Arial" w:hAnsi="Arial" w:cs="Arial"/>
                <w:sz w:val="18"/>
                <w:szCs w:val="18"/>
              </w:rPr>
              <w:t>   1.508,43</w:t>
            </w:r>
          </w:p>
        </w:tc>
        <w:tc>
          <w:tcPr>
            <w:tcW w:w="1464" w:type="dxa"/>
            <w:tcBorders>
              <w:top w:val="single" w:sz="4" w:space="0" w:color="auto"/>
              <w:left w:val="nil"/>
              <w:bottom w:val="single" w:sz="4" w:space="0" w:color="auto"/>
              <w:right w:val="single" w:sz="4" w:space="0" w:color="auto"/>
            </w:tcBorders>
            <w:noWrap/>
            <w:vAlign w:val="center"/>
          </w:tcPr>
          <w:p w:rsidR="008404DC" w:rsidRPr="001F1798" w:rsidRDefault="008404DC" w:rsidP="000B252C">
            <w:pPr>
              <w:rPr>
                <w:rFonts w:ascii="Arial" w:hAnsi="Arial" w:cs="Arial"/>
                <w:sz w:val="18"/>
                <w:szCs w:val="18"/>
              </w:rPr>
            </w:pPr>
            <w:r w:rsidRPr="001F1798">
              <w:rPr>
                <w:rFonts w:ascii="Arial" w:hAnsi="Arial" w:cs="Arial"/>
                <w:sz w:val="18"/>
                <w:szCs w:val="18"/>
              </w:rPr>
              <w:t xml:space="preserve">   3.157,33 </w:t>
            </w:r>
          </w:p>
        </w:tc>
        <w:tc>
          <w:tcPr>
            <w:tcW w:w="1106" w:type="dxa"/>
            <w:tcBorders>
              <w:top w:val="single" w:sz="4" w:space="0" w:color="auto"/>
              <w:left w:val="nil"/>
              <w:bottom w:val="single" w:sz="4" w:space="0" w:color="auto"/>
              <w:right w:val="single" w:sz="8"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r>
      <w:tr w:rsidR="008404DC" w:rsidRPr="001F179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0B252C">
            <w:pPr>
              <w:rPr>
                <w:rFonts w:ascii="Arial" w:hAnsi="Arial" w:cs="Arial"/>
                <w:b/>
                <w:bCs/>
              </w:rPr>
            </w:pPr>
            <w:r w:rsidRPr="001F1798">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8404DC" w:rsidRPr="001F1798" w:rsidRDefault="008404DC" w:rsidP="000B252C">
            <w:pPr>
              <w:rPr>
                <w:rFonts w:ascii="Arial" w:hAnsi="Arial" w:cs="Arial"/>
                <w:sz w:val="18"/>
                <w:szCs w:val="18"/>
              </w:rPr>
            </w:pPr>
            <w:r w:rsidRPr="001F1798">
              <w:rPr>
                <w:rFonts w:ascii="Arial" w:hAnsi="Arial" w:cs="Arial"/>
                <w:sz w:val="18"/>
                <w:szCs w:val="18"/>
              </w:rPr>
              <w:t> 14.609,18</w:t>
            </w:r>
          </w:p>
        </w:tc>
        <w:tc>
          <w:tcPr>
            <w:tcW w:w="1464" w:type="dxa"/>
            <w:tcBorders>
              <w:top w:val="single" w:sz="4" w:space="0" w:color="auto"/>
              <w:left w:val="nil"/>
              <w:bottom w:val="single" w:sz="12" w:space="0" w:color="auto"/>
              <w:right w:val="single" w:sz="4" w:space="0" w:color="auto"/>
            </w:tcBorders>
            <w:noWrap/>
            <w:vAlign w:val="center"/>
          </w:tcPr>
          <w:p w:rsidR="008404DC" w:rsidRPr="001F1798" w:rsidRDefault="008404DC" w:rsidP="000B252C">
            <w:pPr>
              <w:rPr>
                <w:rFonts w:ascii="Arial" w:hAnsi="Arial" w:cs="Arial"/>
                <w:sz w:val="18"/>
                <w:szCs w:val="18"/>
              </w:rPr>
            </w:pPr>
            <w:r w:rsidRPr="001F1798">
              <w:rPr>
                <w:rFonts w:ascii="Arial" w:hAnsi="Arial" w:cs="Arial"/>
                <w:sz w:val="18"/>
                <w:szCs w:val="18"/>
              </w:rPr>
              <w:t> 43.679,62</w:t>
            </w:r>
          </w:p>
        </w:tc>
        <w:tc>
          <w:tcPr>
            <w:tcW w:w="1106" w:type="dxa"/>
            <w:tcBorders>
              <w:top w:val="single" w:sz="4" w:space="0" w:color="auto"/>
              <w:left w:val="nil"/>
              <w:bottom w:val="single" w:sz="12" w:space="0" w:color="auto"/>
              <w:right w:val="single" w:sz="8"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r>
    </w:tbl>
    <w:p w:rsidR="008404DC" w:rsidRPr="001F1798" w:rsidRDefault="008404DC" w:rsidP="00B87E21">
      <w:pPr>
        <w:rPr>
          <w:rFonts w:ascii="Arial" w:hAnsi="Arial" w:cs="Arial"/>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861803">
      <w:pPr>
        <w:spacing w:after="120"/>
        <w:ind w:right="-471"/>
        <w:jc w:val="both"/>
        <w:rPr>
          <w:rFonts w:ascii="Arial" w:hAnsi="Arial" w:cs="Arial"/>
          <w:b/>
          <w:bCs/>
          <w:sz w:val="22"/>
          <w:szCs w:val="22"/>
        </w:rPr>
      </w:pPr>
      <w:r w:rsidRPr="001F1798">
        <w:rPr>
          <w:rFonts w:ascii="Arial" w:hAnsi="Arial" w:cs="Arial"/>
          <w:b/>
          <w:bCs/>
          <w:sz w:val="22"/>
          <w:szCs w:val="22"/>
        </w:rPr>
        <w:t xml:space="preserve">H. Informácie o výnosoch: </w:t>
      </w:r>
    </w:p>
    <w:p w:rsidR="008404DC" w:rsidRPr="001F1798" w:rsidRDefault="008404DC" w:rsidP="002E490E">
      <w:pPr>
        <w:jc w:val="both"/>
        <w:rPr>
          <w:rFonts w:ascii="Arial" w:hAnsi="Arial" w:cs="Arial"/>
          <w:sz w:val="22"/>
          <w:szCs w:val="22"/>
        </w:rPr>
      </w:pPr>
      <w:r w:rsidRPr="001F1798">
        <w:rPr>
          <w:rFonts w:ascii="Arial" w:hAnsi="Arial" w:cs="Arial"/>
          <w:sz w:val="22"/>
          <w:szCs w:val="22"/>
        </w:rPr>
        <w:t xml:space="preserve">a) </w:t>
      </w:r>
      <w:r w:rsidRPr="001F1798">
        <w:rPr>
          <w:rFonts w:ascii="Arial" w:hAnsi="Arial" w:cs="Arial"/>
          <w:sz w:val="22"/>
          <w:szCs w:val="22"/>
          <w:u w:val="single"/>
        </w:rPr>
        <w:t>Sumy tržieb za vlastné výkony a tovar</w:t>
      </w:r>
      <w:r w:rsidRPr="001F1798">
        <w:rPr>
          <w:rFonts w:ascii="Arial" w:hAnsi="Arial" w:cs="Arial"/>
          <w:sz w:val="22"/>
          <w:szCs w:val="22"/>
        </w:rPr>
        <w:t xml:space="preserve"> s uvedením ich opisu a hodnoty tržieb podľajednotlivých typov výrobkov a služieb účtovnej jednotky a hlavných oblastí odbytu:</w:t>
      </w:r>
    </w:p>
    <w:tbl>
      <w:tblPr>
        <w:tblW w:w="4105" w:type="pct"/>
        <w:tblInd w:w="-106" w:type="dxa"/>
        <w:tblLook w:val="00A0"/>
      </w:tblPr>
      <w:tblGrid>
        <w:gridCol w:w="1597"/>
        <w:gridCol w:w="1631"/>
        <w:gridCol w:w="1707"/>
        <w:gridCol w:w="983"/>
        <w:gridCol w:w="1707"/>
      </w:tblGrid>
      <w:tr w:rsidR="008404DC" w:rsidRPr="001F1798">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281CEE">
            <w:pPr>
              <w:pStyle w:val="TopHeader"/>
              <w:rPr>
                <w:rFonts w:ascii="Times New Roman" w:hAnsi="Times New Roman" w:cs="Times New Roman"/>
                <w:sz w:val="20"/>
                <w:szCs w:val="20"/>
              </w:rPr>
            </w:pPr>
            <w:r w:rsidRPr="001F1798">
              <w:rPr>
                <w:rFonts w:ascii="Times New Roman" w:hAnsi="Times New Roman" w:cs="Times New Roman"/>
                <w:sz w:val="20"/>
                <w:szCs w:val="20"/>
              </w:rPr>
              <w:t>Oblasť odbytu</w:t>
            </w:r>
          </w:p>
        </w:tc>
        <w:tc>
          <w:tcPr>
            <w:tcW w:w="3338" w:type="dxa"/>
            <w:gridSpan w:val="2"/>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281CEE">
            <w:pPr>
              <w:pStyle w:val="TopHeader"/>
              <w:rPr>
                <w:rFonts w:ascii="Times New Roman" w:hAnsi="Times New Roman" w:cs="Times New Roman"/>
                <w:sz w:val="20"/>
                <w:szCs w:val="20"/>
              </w:rPr>
            </w:pPr>
            <w:r w:rsidRPr="001F1798">
              <w:rPr>
                <w:rFonts w:ascii="Times New Roman" w:hAnsi="Times New Roman" w:cs="Times New Roman"/>
                <w:sz w:val="20"/>
                <w:szCs w:val="20"/>
              </w:rPr>
              <w:t>Typ výrobkov, tovarov, služieb  (napríklad A)</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281CEE">
            <w:pPr>
              <w:pStyle w:val="TopHeader"/>
              <w:rPr>
                <w:rFonts w:ascii="Times New Roman" w:hAnsi="Times New Roman" w:cs="Times New Roman"/>
                <w:sz w:val="20"/>
                <w:szCs w:val="20"/>
              </w:rPr>
            </w:pPr>
            <w:r w:rsidRPr="001F1798">
              <w:rPr>
                <w:rFonts w:ascii="Times New Roman" w:hAnsi="Times New Roman" w:cs="Times New Roman"/>
                <w:sz w:val="20"/>
                <w:szCs w:val="20"/>
              </w:rPr>
              <w:t>Typ výrobkov, tovarov, služieb  (napríklad B)</w:t>
            </w:r>
          </w:p>
        </w:tc>
      </w:tr>
      <w:tr w:rsidR="008404DC" w:rsidRPr="001F1798">
        <w:trPr>
          <w:trHeight w:val="1005"/>
        </w:trPr>
        <w:tc>
          <w:tcPr>
            <w:tcW w:w="0" w:type="auto"/>
            <w:vMerge/>
            <w:tcBorders>
              <w:top w:val="single" w:sz="8" w:space="0" w:color="000000"/>
              <w:left w:val="single" w:sz="12" w:space="0" w:color="auto"/>
              <w:right w:val="single" w:sz="12" w:space="0" w:color="auto"/>
            </w:tcBorders>
            <w:vAlign w:val="center"/>
          </w:tcPr>
          <w:p w:rsidR="008404DC" w:rsidRPr="001F1798" w:rsidRDefault="008404DC" w:rsidP="00281CEE">
            <w:pPr>
              <w:pStyle w:val="TopHeader"/>
              <w:rPr>
                <w:rFonts w:ascii="Times New Roman" w:hAnsi="Times New Roman" w:cs="Times New Roman"/>
                <w:sz w:val="20"/>
                <w:szCs w:val="20"/>
              </w:rPr>
            </w:pPr>
          </w:p>
        </w:tc>
        <w:tc>
          <w:tcPr>
            <w:tcW w:w="1631" w:type="dxa"/>
            <w:tcBorders>
              <w:top w:val="single" w:sz="12" w:space="0" w:color="auto"/>
              <w:left w:val="single" w:sz="12" w:space="0" w:color="auto"/>
              <w:right w:val="single" w:sz="12" w:space="0" w:color="auto"/>
            </w:tcBorders>
            <w:noWrap/>
            <w:vAlign w:val="center"/>
          </w:tcPr>
          <w:p w:rsidR="008404DC" w:rsidRPr="001F1798" w:rsidRDefault="008404DC" w:rsidP="00281CEE">
            <w:pPr>
              <w:pStyle w:val="TopHeader"/>
              <w:rPr>
                <w:rFonts w:ascii="Times New Roman" w:hAnsi="Times New Roman" w:cs="Times New Roman"/>
                <w:sz w:val="20"/>
                <w:szCs w:val="20"/>
              </w:rPr>
            </w:pPr>
            <w:r w:rsidRPr="001F1798">
              <w:rPr>
                <w:rFonts w:ascii="Times New Roman" w:hAnsi="Times New Roman" w:cs="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8404DC" w:rsidRPr="001F1798" w:rsidRDefault="008404DC" w:rsidP="00281CEE">
            <w:pPr>
              <w:pStyle w:val="TopHeader"/>
              <w:rPr>
                <w:rFonts w:ascii="Times New Roman" w:hAnsi="Times New Roman" w:cs="Times New Roman"/>
                <w:sz w:val="20"/>
                <w:szCs w:val="20"/>
              </w:rPr>
            </w:pPr>
            <w:r w:rsidRPr="001F1798">
              <w:rPr>
                <w:rFonts w:ascii="Times New Roman" w:hAnsi="Times New Roman" w:cs="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8404DC" w:rsidRPr="001F1798" w:rsidRDefault="008404DC" w:rsidP="00281CEE">
            <w:pPr>
              <w:pStyle w:val="TopHeader"/>
              <w:rPr>
                <w:rFonts w:ascii="Times New Roman" w:hAnsi="Times New Roman" w:cs="Times New Roman"/>
                <w:sz w:val="20"/>
                <w:szCs w:val="20"/>
              </w:rPr>
            </w:pPr>
            <w:r w:rsidRPr="001F1798">
              <w:rPr>
                <w:rFonts w:ascii="Times New Roman" w:hAnsi="Times New Roman" w:cs="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8404DC" w:rsidRPr="001F1798" w:rsidRDefault="008404DC" w:rsidP="00281CEE">
            <w:pPr>
              <w:pStyle w:val="TopHeader"/>
              <w:rPr>
                <w:rFonts w:ascii="Times New Roman" w:hAnsi="Times New Roman" w:cs="Times New Roman"/>
                <w:sz w:val="20"/>
                <w:szCs w:val="20"/>
              </w:rPr>
            </w:pPr>
            <w:r w:rsidRPr="001F1798">
              <w:rPr>
                <w:rFonts w:ascii="Times New Roman" w:hAnsi="Times New Roman" w:cs="Times New Roman"/>
                <w:sz w:val="20"/>
                <w:szCs w:val="20"/>
              </w:rPr>
              <w:t>Bezprostredne predchádzajúce účtovné obdobie</w:t>
            </w:r>
          </w:p>
        </w:tc>
      </w:tr>
      <w:tr w:rsidR="008404DC" w:rsidRPr="001F1798">
        <w:trPr>
          <w:trHeight w:val="116"/>
        </w:trPr>
        <w:tc>
          <w:tcPr>
            <w:tcW w:w="0" w:type="auto"/>
            <w:tcBorders>
              <w:left w:val="single" w:sz="12" w:space="0" w:color="auto"/>
              <w:bottom w:val="single" w:sz="12"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a</w:t>
            </w:r>
          </w:p>
        </w:tc>
        <w:tc>
          <w:tcPr>
            <w:tcW w:w="1631" w:type="dxa"/>
            <w:tcBorders>
              <w:left w:val="single" w:sz="12" w:space="0" w:color="auto"/>
              <w:bottom w:val="single" w:sz="12"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B</w:t>
            </w:r>
          </w:p>
        </w:tc>
        <w:tc>
          <w:tcPr>
            <w:tcW w:w="1707" w:type="dxa"/>
            <w:tcBorders>
              <w:left w:val="single" w:sz="12" w:space="0" w:color="auto"/>
              <w:bottom w:val="single" w:sz="12"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c</w:t>
            </w:r>
          </w:p>
        </w:tc>
        <w:tc>
          <w:tcPr>
            <w:tcW w:w="983" w:type="dxa"/>
            <w:tcBorders>
              <w:left w:val="single" w:sz="12" w:space="0" w:color="auto"/>
              <w:bottom w:val="single" w:sz="12"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d</w:t>
            </w:r>
          </w:p>
        </w:tc>
        <w:tc>
          <w:tcPr>
            <w:tcW w:w="1707" w:type="dxa"/>
            <w:tcBorders>
              <w:left w:val="single" w:sz="12" w:space="0" w:color="auto"/>
              <w:bottom w:val="single" w:sz="12" w:space="0" w:color="auto"/>
              <w:right w:val="single" w:sz="12" w:space="0" w:color="auto"/>
            </w:tcBorders>
            <w:noWrap/>
            <w:vAlign w:val="center"/>
          </w:tcPr>
          <w:p w:rsidR="008404DC" w:rsidRPr="001F1798" w:rsidRDefault="008404DC" w:rsidP="00281CEE">
            <w:pPr>
              <w:jc w:val="center"/>
              <w:rPr>
                <w:sz w:val="20"/>
                <w:szCs w:val="20"/>
              </w:rPr>
            </w:pPr>
            <w:r w:rsidRPr="001F1798">
              <w:rPr>
                <w:sz w:val="20"/>
                <w:szCs w:val="20"/>
              </w:rPr>
              <w:t>e</w:t>
            </w:r>
          </w:p>
        </w:tc>
      </w:tr>
      <w:tr w:rsidR="008404DC" w:rsidRPr="001F1798">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1C0486">
            <w:pPr>
              <w:rPr>
                <w:sz w:val="20"/>
                <w:szCs w:val="20"/>
              </w:rPr>
            </w:pPr>
            <w:r w:rsidRPr="001F1798">
              <w:rPr>
                <w:sz w:val="20"/>
                <w:szCs w:val="20"/>
              </w:rPr>
              <w:t> SPK, SPV</w:t>
            </w:r>
          </w:p>
        </w:tc>
        <w:tc>
          <w:tcPr>
            <w:tcW w:w="1631"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213665 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872292</w:t>
            </w:r>
          </w:p>
        </w:tc>
        <w:tc>
          <w:tcPr>
            <w:tcW w:w="983"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r>
      <w:tr w:rsidR="008404DC" w:rsidRPr="001F179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zváranie</w:t>
            </w:r>
          </w:p>
        </w:tc>
        <w:tc>
          <w:tcPr>
            <w:tcW w:w="16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888353</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1278923</w:t>
            </w:r>
          </w:p>
        </w:tc>
        <w:tc>
          <w:tcPr>
            <w:tcW w:w="98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r>
      <w:tr w:rsidR="008404DC" w:rsidRPr="001F179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ŤSO</w:t>
            </w:r>
          </w:p>
        </w:tc>
        <w:tc>
          <w:tcPr>
            <w:tcW w:w="16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59662</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424656</w:t>
            </w:r>
          </w:p>
        </w:tc>
        <w:tc>
          <w:tcPr>
            <w:tcW w:w="98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r>
      <w:tr w:rsidR="008404DC" w:rsidRPr="001F179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defektoskopia</w:t>
            </w:r>
          </w:p>
        </w:tc>
        <w:tc>
          <w:tcPr>
            <w:tcW w:w="16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965558 </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126374</w:t>
            </w:r>
          </w:p>
        </w:tc>
        <w:tc>
          <w:tcPr>
            <w:tcW w:w="98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r>
      <w:tr w:rsidR="008404DC" w:rsidRPr="001F179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Nájomné, voda</w:t>
            </w:r>
          </w:p>
        </w:tc>
        <w:tc>
          <w:tcPr>
            <w:tcW w:w="16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119113 </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139342 </w:t>
            </w:r>
          </w:p>
        </w:tc>
        <w:tc>
          <w:tcPr>
            <w:tcW w:w="98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r>
      <w:tr w:rsidR="008404DC" w:rsidRPr="001F179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KR, KRV</w:t>
            </w:r>
          </w:p>
        </w:tc>
        <w:tc>
          <w:tcPr>
            <w:tcW w:w="16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12712931 </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14378724</w:t>
            </w:r>
          </w:p>
        </w:tc>
        <w:tc>
          <w:tcPr>
            <w:tcW w:w="98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r>
      <w:tr w:rsidR="008404DC" w:rsidRPr="001F179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Predaj materiálu</w:t>
            </w:r>
          </w:p>
        </w:tc>
        <w:tc>
          <w:tcPr>
            <w:tcW w:w="16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58502</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29219</w:t>
            </w:r>
          </w:p>
        </w:tc>
        <w:tc>
          <w:tcPr>
            <w:tcW w:w="98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r>
      <w:tr w:rsidR="008404DC" w:rsidRPr="001F1798">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Iné výkony</w:t>
            </w:r>
          </w:p>
        </w:tc>
        <w:tc>
          <w:tcPr>
            <w:tcW w:w="163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162682</w:t>
            </w: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r w:rsidRPr="001F1798">
              <w:rPr>
                <w:sz w:val="20"/>
                <w:szCs w:val="20"/>
              </w:rPr>
              <w:t>159410</w:t>
            </w:r>
          </w:p>
        </w:tc>
        <w:tc>
          <w:tcPr>
            <w:tcW w:w="98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281CEE">
            <w:pPr>
              <w:rPr>
                <w:sz w:val="20"/>
                <w:szCs w:val="20"/>
              </w:rPr>
            </w:pPr>
          </w:p>
        </w:tc>
      </w:tr>
      <w:tr w:rsidR="008404DC" w:rsidRPr="001F1798">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281CEE">
            <w:pPr>
              <w:rPr>
                <w:b/>
                <w:bCs/>
                <w:sz w:val="20"/>
                <w:szCs w:val="20"/>
              </w:rPr>
            </w:pPr>
            <w:r w:rsidRPr="001F1798">
              <w:rPr>
                <w:b/>
                <w:bCs/>
                <w:sz w:val="20"/>
                <w:szCs w:val="20"/>
              </w:rPr>
              <w:t>Spolu</w:t>
            </w:r>
          </w:p>
        </w:tc>
        <w:tc>
          <w:tcPr>
            <w:tcW w:w="1631"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15180466</w:t>
            </w:r>
          </w:p>
        </w:tc>
        <w:tc>
          <w:tcPr>
            <w:tcW w:w="170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281CEE">
            <w:pPr>
              <w:rPr>
                <w:sz w:val="20"/>
                <w:szCs w:val="20"/>
              </w:rPr>
            </w:pPr>
            <w:r w:rsidRPr="001F1798">
              <w:rPr>
                <w:sz w:val="20"/>
                <w:szCs w:val="20"/>
              </w:rPr>
              <w:t>17408940 </w:t>
            </w:r>
          </w:p>
        </w:tc>
        <w:tc>
          <w:tcPr>
            <w:tcW w:w="983"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281CEE">
            <w:pPr>
              <w:rPr>
                <w:sz w:val="20"/>
                <w:szCs w:val="20"/>
              </w:rPr>
            </w:pPr>
            <w:r w:rsidRPr="001F1798">
              <w:rPr>
                <w:sz w:val="20"/>
                <w:szCs w:val="20"/>
              </w:rPr>
              <w:t> </w:t>
            </w:r>
          </w:p>
        </w:tc>
      </w:tr>
    </w:tbl>
    <w:p w:rsidR="008404DC" w:rsidRPr="001F1798" w:rsidRDefault="008404DC" w:rsidP="002E490E">
      <w:pPr>
        <w:jc w:val="both"/>
        <w:rPr>
          <w:rFonts w:ascii="Arial" w:hAnsi="Arial" w:cs="Arial"/>
          <w:sz w:val="22"/>
          <w:szCs w:val="22"/>
        </w:rPr>
      </w:pPr>
    </w:p>
    <w:p w:rsidR="008404DC" w:rsidRPr="001F1798" w:rsidRDefault="008404DC" w:rsidP="002E490E">
      <w:pPr>
        <w:jc w:val="both"/>
        <w:rPr>
          <w:rFonts w:ascii="Arial" w:hAnsi="Arial" w:cs="Arial"/>
          <w:sz w:val="22"/>
          <w:szCs w:val="22"/>
        </w:rPr>
      </w:pPr>
    </w:p>
    <w:p w:rsidR="008404DC" w:rsidRPr="001F1798" w:rsidRDefault="008404DC" w:rsidP="002E490E">
      <w:pPr>
        <w:jc w:val="both"/>
        <w:rPr>
          <w:rFonts w:ascii="Arial" w:hAnsi="Arial" w:cs="Arial"/>
          <w:sz w:val="22"/>
          <w:szCs w:val="22"/>
        </w:rPr>
      </w:pPr>
      <w:r w:rsidRPr="001F1798">
        <w:rPr>
          <w:rFonts w:ascii="Arial" w:hAnsi="Arial" w:cs="Arial"/>
          <w:sz w:val="22"/>
          <w:szCs w:val="22"/>
        </w:rPr>
        <w:t xml:space="preserve">c) Opis a suma významných položiek </w:t>
      </w:r>
      <w:r w:rsidRPr="001F1798">
        <w:rPr>
          <w:rFonts w:ascii="Arial" w:hAnsi="Arial" w:cs="Arial"/>
          <w:sz w:val="22"/>
          <w:szCs w:val="22"/>
          <w:u w:val="single"/>
        </w:rPr>
        <w:t>výnosov pri aktivácii nákladov</w:t>
      </w:r>
      <w:r w:rsidRPr="001F1798">
        <w:rPr>
          <w:rFonts w:ascii="Arial" w:hAnsi="Arial" w:cs="Arial"/>
          <w:sz w:val="22"/>
          <w:szCs w:val="22"/>
        </w:rPr>
        <w:t>:</w:t>
      </w:r>
    </w:p>
    <w:p w:rsidR="008404DC" w:rsidRPr="001F1798" w:rsidRDefault="008404DC" w:rsidP="002E490E">
      <w:pPr>
        <w:jc w:val="both"/>
        <w:rPr>
          <w:rFonts w:ascii="Arial" w:hAnsi="Arial" w:cs="Arial"/>
          <w:sz w:val="22"/>
          <w:szCs w:val="22"/>
        </w:rPr>
      </w:pPr>
      <w:r w:rsidRPr="001F1798">
        <w:rPr>
          <w:rFonts w:ascii="Arial" w:hAnsi="Arial" w:cs="Arial"/>
          <w:sz w:val="22"/>
          <w:szCs w:val="22"/>
        </w:rPr>
        <w:tab/>
        <w:t>vnútropodniková preprava</w:t>
      </w:r>
      <w:r w:rsidRPr="001F1798">
        <w:rPr>
          <w:rFonts w:ascii="Arial" w:hAnsi="Arial" w:cs="Arial"/>
          <w:sz w:val="22"/>
          <w:szCs w:val="22"/>
        </w:rPr>
        <w:tab/>
        <w:t>13.827 EUR</w:t>
      </w:r>
    </w:p>
    <w:p w:rsidR="008404DC" w:rsidRPr="001F1798" w:rsidRDefault="008404DC" w:rsidP="002E490E">
      <w:pPr>
        <w:jc w:val="both"/>
        <w:rPr>
          <w:rFonts w:ascii="Arial" w:hAnsi="Arial" w:cs="Arial"/>
          <w:sz w:val="22"/>
          <w:szCs w:val="22"/>
        </w:rPr>
      </w:pPr>
      <w:r w:rsidRPr="001F1798">
        <w:rPr>
          <w:rFonts w:ascii="Arial" w:hAnsi="Arial" w:cs="Arial"/>
          <w:sz w:val="22"/>
          <w:szCs w:val="22"/>
        </w:rPr>
        <w:tab/>
        <w:t>vnútropodniková výroba</w:t>
      </w:r>
      <w:r w:rsidRPr="001F1798">
        <w:rPr>
          <w:rFonts w:ascii="Arial" w:hAnsi="Arial" w:cs="Arial"/>
          <w:sz w:val="22"/>
          <w:szCs w:val="22"/>
        </w:rPr>
        <w:tab/>
        <w:t>43.566 EUR</w:t>
      </w:r>
    </w:p>
    <w:p w:rsidR="008404DC" w:rsidRPr="001F1798" w:rsidRDefault="008404DC" w:rsidP="002E490E">
      <w:pPr>
        <w:jc w:val="both"/>
        <w:rPr>
          <w:rFonts w:ascii="Arial" w:hAnsi="Arial" w:cs="Arial"/>
          <w:sz w:val="22"/>
          <w:szCs w:val="22"/>
        </w:rPr>
      </w:pPr>
    </w:p>
    <w:p w:rsidR="008404DC" w:rsidRPr="001F1798" w:rsidRDefault="008404DC" w:rsidP="002E490E">
      <w:pPr>
        <w:jc w:val="both"/>
        <w:rPr>
          <w:rFonts w:ascii="Arial" w:hAnsi="Arial" w:cs="Arial"/>
          <w:sz w:val="22"/>
          <w:szCs w:val="22"/>
        </w:rPr>
      </w:pPr>
      <w:r w:rsidRPr="001F1798">
        <w:rPr>
          <w:rFonts w:ascii="Arial" w:hAnsi="Arial" w:cs="Arial"/>
          <w:sz w:val="22"/>
          <w:szCs w:val="22"/>
        </w:rPr>
        <w:t xml:space="preserve">d) Opis a suma ostatných významných položiek </w:t>
      </w:r>
      <w:r w:rsidRPr="001F1798">
        <w:rPr>
          <w:rFonts w:ascii="Arial" w:hAnsi="Arial" w:cs="Arial"/>
          <w:sz w:val="22"/>
          <w:szCs w:val="22"/>
          <w:u w:val="single"/>
        </w:rPr>
        <w:t>výnosov z hospodárskej činnosti</w:t>
      </w:r>
      <w:r w:rsidRPr="001F1798">
        <w:rPr>
          <w:rFonts w:ascii="Arial" w:hAnsi="Arial" w:cs="Arial"/>
          <w:sz w:val="22"/>
          <w:szCs w:val="22"/>
        </w:rPr>
        <w:t>:</w:t>
      </w:r>
    </w:p>
    <w:p w:rsidR="008404DC" w:rsidRPr="001F1798" w:rsidRDefault="008404DC" w:rsidP="002E490E">
      <w:pPr>
        <w:jc w:val="both"/>
        <w:rPr>
          <w:rFonts w:ascii="Arial" w:hAnsi="Arial" w:cs="Arial"/>
          <w:sz w:val="22"/>
          <w:szCs w:val="22"/>
        </w:rPr>
      </w:pPr>
      <w:r w:rsidRPr="001F1798">
        <w:rPr>
          <w:rFonts w:ascii="Arial" w:hAnsi="Arial" w:cs="Arial"/>
          <w:sz w:val="22"/>
          <w:szCs w:val="22"/>
        </w:rPr>
        <w:tab/>
        <w:t>výnosy z poistných udalostí</w:t>
      </w:r>
      <w:r w:rsidRPr="001F1798">
        <w:rPr>
          <w:rFonts w:ascii="Arial" w:hAnsi="Arial" w:cs="Arial"/>
          <w:sz w:val="22"/>
          <w:szCs w:val="22"/>
        </w:rPr>
        <w:tab/>
      </w:r>
      <w:r w:rsidRPr="001F1798">
        <w:rPr>
          <w:rFonts w:ascii="Arial" w:hAnsi="Arial" w:cs="Arial"/>
          <w:sz w:val="22"/>
          <w:szCs w:val="22"/>
        </w:rPr>
        <w:tab/>
        <w:t>11.536 EUR</w:t>
      </w:r>
    </w:p>
    <w:p w:rsidR="008404DC" w:rsidRPr="001F1798" w:rsidRDefault="008404DC" w:rsidP="002E490E">
      <w:pPr>
        <w:jc w:val="both"/>
        <w:rPr>
          <w:rFonts w:ascii="Arial" w:hAnsi="Arial" w:cs="Arial"/>
          <w:sz w:val="22"/>
          <w:szCs w:val="22"/>
        </w:rPr>
      </w:pPr>
      <w:r w:rsidRPr="001F1798">
        <w:rPr>
          <w:rFonts w:ascii="Arial" w:hAnsi="Arial" w:cs="Arial"/>
          <w:sz w:val="22"/>
          <w:szCs w:val="22"/>
        </w:rPr>
        <w:tab/>
        <w:t>mobilizačné rezervy</w:t>
      </w:r>
      <w:r w:rsidRPr="001F1798">
        <w:rPr>
          <w:rFonts w:ascii="Arial" w:hAnsi="Arial" w:cs="Arial"/>
          <w:sz w:val="22"/>
          <w:szCs w:val="22"/>
        </w:rPr>
        <w:tab/>
      </w:r>
      <w:r w:rsidRPr="001F1798">
        <w:rPr>
          <w:rFonts w:ascii="Arial" w:hAnsi="Arial" w:cs="Arial"/>
          <w:sz w:val="22"/>
          <w:szCs w:val="22"/>
        </w:rPr>
        <w:tab/>
      </w:r>
      <w:r w:rsidRPr="001F1798">
        <w:rPr>
          <w:rFonts w:ascii="Arial" w:hAnsi="Arial" w:cs="Arial"/>
          <w:sz w:val="22"/>
          <w:szCs w:val="22"/>
        </w:rPr>
        <w:tab/>
        <w:t xml:space="preserve">  8.259 EUR</w:t>
      </w:r>
    </w:p>
    <w:p w:rsidR="008404DC" w:rsidRPr="001F1798" w:rsidRDefault="008404DC" w:rsidP="002E490E">
      <w:pPr>
        <w:jc w:val="both"/>
        <w:rPr>
          <w:rFonts w:ascii="Arial" w:hAnsi="Arial" w:cs="Arial"/>
          <w:sz w:val="22"/>
          <w:szCs w:val="22"/>
        </w:rPr>
      </w:pPr>
      <w:r w:rsidRPr="001F1798">
        <w:rPr>
          <w:rFonts w:ascii="Arial" w:hAnsi="Arial" w:cs="Arial"/>
          <w:sz w:val="22"/>
          <w:szCs w:val="22"/>
        </w:rPr>
        <w:tab/>
        <w:t>ostatné</w:t>
      </w:r>
      <w:r w:rsidRPr="001F1798">
        <w:rPr>
          <w:rFonts w:ascii="Arial" w:hAnsi="Arial" w:cs="Arial"/>
          <w:sz w:val="22"/>
          <w:szCs w:val="22"/>
        </w:rPr>
        <w:tab/>
      </w:r>
      <w:r w:rsidRPr="001F1798">
        <w:rPr>
          <w:rFonts w:ascii="Arial" w:hAnsi="Arial" w:cs="Arial"/>
          <w:sz w:val="22"/>
          <w:szCs w:val="22"/>
        </w:rPr>
        <w:tab/>
      </w:r>
      <w:r w:rsidRPr="001F1798">
        <w:rPr>
          <w:rFonts w:ascii="Arial" w:hAnsi="Arial" w:cs="Arial"/>
          <w:sz w:val="22"/>
          <w:szCs w:val="22"/>
        </w:rPr>
        <w:tab/>
      </w:r>
      <w:r w:rsidRPr="001F1798">
        <w:rPr>
          <w:rFonts w:ascii="Arial" w:hAnsi="Arial" w:cs="Arial"/>
          <w:sz w:val="22"/>
          <w:szCs w:val="22"/>
        </w:rPr>
        <w:tab/>
        <w:t>20.505 EUR</w:t>
      </w:r>
    </w:p>
    <w:p w:rsidR="008404DC" w:rsidRPr="001F1798" w:rsidRDefault="008404DC" w:rsidP="002E490E">
      <w:pPr>
        <w:jc w:val="both"/>
        <w:rPr>
          <w:rFonts w:ascii="Arial" w:hAnsi="Arial" w:cs="Arial"/>
          <w:sz w:val="22"/>
          <w:szCs w:val="22"/>
        </w:rPr>
      </w:pPr>
    </w:p>
    <w:p w:rsidR="008404DC" w:rsidRPr="001F1798" w:rsidRDefault="008404DC" w:rsidP="002E490E">
      <w:pPr>
        <w:jc w:val="both"/>
        <w:rPr>
          <w:rFonts w:ascii="Arial" w:hAnsi="Arial" w:cs="Arial"/>
          <w:sz w:val="22"/>
          <w:szCs w:val="22"/>
        </w:rPr>
      </w:pPr>
      <w:r w:rsidRPr="001F1798">
        <w:rPr>
          <w:rFonts w:ascii="Arial" w:hAnsi="Arial" w:cs="Arial"/>
          <w:sz w:val="22"/>
          <w:szCs w:val="22"/>
        </w:rPr>
        <w:t xml:space="preserve">e) Opis a suma významných položiek </w:t>
      </w:r>
      <w:r w:rsidRPr="001F1798">
        <w:rPr>
          <w:rFonts w:ascii="Arial" w:hAnsi="Arial" w:cs="Arial"/>
          <w:sz w:val="22"/>
          <w:szCs w:val="22"/>
          <w:u w:val="single"/>
        </w:rPr>
        <w:t>finančných výnosov</w:t>
      </w:r>
      <w:r w:rsidRPr="001F1798">
        <w:rPr>
          <w:rFonts w:ascii="Arial" w:hAnsi="Arial" w:cs="Arial"/>
          <w:sz w:val="22"/>
          <w:szCs w:val="22"/>
        </w:rPr>
        <w:t xml:space="preserve"> a celková suma kurzových ziskov; osobitne sa uvádza hodnota kurzových ziskov účtovaná ku dňu, ku ktorému sa zostavuje účtovná závierka. </w:t>
      </w:r>
    </w:p>
    <w:p w:rsidR="008404DC" w:rsidRPr="001F1798" w:rsidRDefault="008404DC" w:rsidP="002E490E">
      <w:pPr>
        <w:jc w:val="both"/>
        <w:rPr>
          <w:rFonts w:ascii="Arial" w:hAnsi="Arial" w:cs="Arial"/>
          <w:sz w:val="22"/>
          <w:szCs w:val="22"/>
        </w:rPr>
      </w:pPr>
    </w:p>
    <w:p w:rsidR="008404DC" w:rsidRPr="001F1798" w:rsidRDefault="008404DC" w:rsidP="002E490E">
      <w:pPr>
        <w:jc w:val="both"/>
        <w:rPr>
          <w:rFonts w:ascii="Arial" w:hAnsi="Arial" w:cs="Arial"/>
          <w:sz w:val="22"/>
          <w:szCs w:val="22"/>
        </w:rPr>
      </w:pPr>
      <w:r w:rsidRPr="001F1798">
        <w:rPr>
          <w:rFonts w:ascii="Arial" w:hAnsi="Arial" w:cs="Arial"/>
          <w:sz w:val="22"/>
          <w:szCs w:val="22"/>
        </w:rPr>
        <w:t xml:space="preserve">f) Suma položiek </w:t>
      </w:r>
      <w:r w:rsidRPr="001F1798">
        <w:rPr>
          <w:rFonts w:ascii="Arial" w:hAnsi="Arial" w:cs="Arial"/>
          <w:sz w:val="22"/>
          <w:szCs w:val="22"/>
          <w:u w:val="single"/>
        </w:rPr>
        <w:t>mimoriadnych výnosov</w:t>
      </w:r>
      <w:r w:rsidRPr="001F1798">
        <w:rPr>
          <w:rFonts w:ascii="Arial" w:hAnsi="Arial" w:cs="Arial"/>
          <w:sz w:val="22"/>
          <w:szCs w:val="22"/>
        </w:rPr>
        <w:t>týkajúcich sa bežného účtovného obdobia a ich opis a suma položiek mimoriadnych výnosov týkajúcich sa predchádzajúcich účtovných období a ich opis:</w:t>
      </w:r>
    </w:p>
    <w:p w:rsidR="008404DC" w:rsidRPr="001F1798" w:rsidRDefault="008404DC" w:rsidP="002E490E">
      <w:pPr>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 xml:space="preserve">g) </w:t>
      </w:r>
      <w:r w:rsidRPr="001F1798">
        <w:rPr>
          <w:rFonts w:ascii="Arial" w:hAnsi="Arial" w:cs="Arial"/>
          <w:sz w:val="22"/>
          <w:szCs w:val="22"/>
          <w:u w:val="single"/>
        </w:rPr>
        <w:t>Suma čistého obratu</w:t>
      </w:r>
      <w:r w:rsidRPr="001F1798">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8404DC" w:rsidRPr="001F1798" w:rsidRDefault="008404DC" w:rsidP="0075484E">
      <w:pPr>
        <w:ind w:right="-468"/>
        <w:jc w:val="both"/>
        <w:rPr>
          <w:rFonts w:ascii="Arial" w:hAnsi="Arial" w:cs="Arial"/>
          <w:sz w:val="22"/>
          <w:szCs w:val="22"/>
        </w:rPr>
      </w:pPr>
    </w:p>
    <w:p w:rsidR="008404DC" w:rsidRPr="001F1798" w:rsidRDefault="008404DC" w:rsidP="004A1E6C">
      <w:pPr>
        <w:spacing w:after="120"/>
        <w:ind w:right="-471"/>
        <w:jc w:val="both"/>
        <w:rPr>
          <w:rFonts w:ascii="Arial" w:hAnsi="Arial" w:cs="Arial"/>
          <w:sz w:val="22"/>
          <w:szCs w:val="22"/>
        </w:rPr>
      </w:pPr>
      <w:r w:rsidRPr="001F1798">
        <w:rPr>
          <w:rFonts w:ascii="Arial" w:hAnsi="Arial" w:cs="Arial"/>
          <w:sz w:val="22"/>
          <w:szCs w:val="22"/>
        </w:rPr>
        <w:t xml:space="preserve">Informácie k prílohe č.3 časti H. písm. g) </w:t>
      </w:r>
      <w:r w:rsidRPr="001F1798">
        <w:rPr>
          <w:rFonts w:ascii="Arial" w:hAnsi="Arial" w:cs="Arial"/>
          <w:sz w:val="22"/>
          <w:szCs w:val="22"/>
          <w:u w:val="single"/>
        </w:rPr>
        <w:t>o čistom obrate</w:t>
      </w:r>
    </w:p>
    <w:tbl>
      <w:tblPr>
        <w:tblW w:w="5000" w:type="pct"/>
        <w:jc w:val="center"/>
        <w:tblLook w:val="00A0"/>
      </w:tblPr>
      <w:tblGrid>
        <w:gridCol w:w="5707"/>
        <w:gridCol w:w="1701"/>
        <w:gridCol w:w="1879"/>
      </w:tblGrid>
      <w:tr w:rsidR="008404DC" w:rsidRPr="001F179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0B252C">
            <w:pPr>
              <w:pStyle w:val="TopHeader"/>
              <w:rPr>
                <w:rFonts w:ascii="Arial" w:hAnsi="Arial" w:cs="Arial"/>
              </w:rPr>
            </w:pPr>
            <w:r w:rsidRPr="001F1798">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0B252C">
            <w:pPr>
              <w:pStyle w:val="TopHeader"/>
              <w:rPr>
                <w:rFonts w:ascii="Arial" w:hAnsi="Arial" w:cs="Arial"/>
              </w:rPr>
            </w:pPr>
            <w:r w:rsidRPr="001F1798">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0B252C">
            <w:pPr>
              <w:pStyle w:val="TopHeader"/>
              <w:rPr>
                <w:rFonts w:ascii="Arial" w:hAnsi="Arial" w:cs="Arial"/>
              </w:rPr>
            </w:pPr>
            <w:r w:rsidRPr="001F1798">
              <w:rPr>
                <w:rFonts w:ascii="Arial" w:hAnsi="Arial" w:cs="Arial"/>
              </w:rPr>
              <w:t>Bezprostredne predchádzajúce účtovné obdobie</w:t>
            </w:r>
          </w:p>
        </w:tc>
      </w:tr>
      <w:tr w:rsidR="008404DC" w:rsidRPr="001F179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r>
      <w:tr w:rsidR="008404DC" w:rsidRPr="001F179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2.527.687</w:t>
            </w:r>
          </w:p>
        </w:tc>
        <w:tc>
          <w:tcPr>
            <w:tcW w:w="170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3539384</w:t>
            </w:r>
          </w:p>
        </w:tc>
      </w:tr>
      <w:tr w:rsidR="008404DC" w:rsidRPr="001F179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r>
      <w:tr w:rsidR="008404DC" w:rsidRPr="001F179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12.712.932</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14378724</w:t>
            </w:r>
          </w:p>
        </w:tc>
      </w:tr>
      <w:tr w:rsidR="008404DC" w:rsidRPr="001F179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w:t>
            </w:r>
          </w:p>
        </w:tc>
      </w:tr>
      <w:tr w:rsidR="008404DC" w:rsidRPr="001F179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480.224</w:t>
            </w:r>
          </w:p>
        </w:tc>
        <w:tc>
          <w:tcPr>
            <w:tcW w:w="1701" w:type="dxa"/>
            <w:tcBorders>
              <w:top w:val="nil"/>
              <w:left w:val="single" w:sz="12" w:space="0" w:color="auto"/>
              <w:bottom w:val="single" w:sz="4"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1923192</w:t>
            </w:r>
          </w:p>
        </w:tc>
      </w:tr>
      <w:tr w:rsidR="008404DC" w:rsidRPr="001F179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0B252C">
            <w:pPr>
              <w:rPr>
                <w:rFonts w:ascii="Arial" w:hAnsi="Arial" w:cs="Arial"/>
                <w:b/>
                <w:bCs/>
              </w:rPr>
            </w:pPr>
            <w:r w:rsidRPr="001F1798">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15.720.843</w:t>
            </w:r>
          </w:p>
        </w:tc>
        <w:tc>
          <w:tcPr>
            <w:tcW w:w="1701" w:type="dxa"/>
            <w:tcBorders>
              <w:top w:val="nil"/>
              <w:left w:val="single" w:sz="12" w:space="0" w:color="auto"/>
              <w:bottom w:val="single" w:sz="12" w:space="0" w:color="auto"/>
              <w:right w:val="single" w:sz="12" w:space="0" w:color="auto"/>
            </w:tcBorders>
            <w:noWrap/>
            <w:vAlign w:val="center"/>
          </w:tcPr>
          <w:p w:rsidR="008404DC" w:rsidRPr="001F1798" w:rsidRDefault="008404DC" w:rsidP="000B252C">
            <w:pPr>
              <w:rPr>
                <w:rFonts w:ascii="Arial" w:hAnsi="Arial" w:cs="Arial"/>
              </w:rPr>
            </w:pPr>
            <w:r w:rsidRPr="001F1798">
              <w:rPr>
                <w:rFonts w:ascii="Arial" w:hAnsi="Arial" w:cs="Arial"/>
                <w:sz w:val="22"/>
                <w:szCs w:val="22"/>
              </w:rPr>
              <w:t> 19841300</w:t>
            </w:r>
          </w:p>
        </w:tc>
      </w:tr>
    </w:tbl>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7561E8">
      <w:pPr>
        <w:spacing w:after="120"/>
        <w:ind w:right="-471"/>
        <w:jc w:val="both"/>
        <w:rPr>
          <w:rFonts w:ascii="Arial" w:hAnsi="Arial" w:cs="Arial"/>
          <w:b/>
          <w:bCs/>
          <w:sz w:val="22"/>
          <w:szCs w:val="22"/>
        </w:rPr>
      </w:pPr>
      <w:r w:rsidRPr="001F1798">
        <w:rPr>
          <w:rFonts w:ascii="Arial" w:hAnsi="Arial" w:cs="Arial"/>
          <w:b/>
          <w:bCs/>
          <w:sz w:val="22"/>
          <w:szCs w:val="22"/>
        </w:rPr>
        <w:t>I. Informácie o nákladoch:</w:t>
      </w:r>
    </w:p>
    <w:p w:rsidR="008404DC" w:rsidRPr="001F1798" w:rsidRDefault="008404DC" w:rsidP="007561E8">
      <w:pPr>
        <w:ind w:right="-468"/>
        <w:jc w:val="both"/>
        <w:rPr>
          <w:rFonts w:ascii="Arial" w:hAnsi="Arial" w:cs="Arial"/>
          <w:sz w:val="22"/>
          <w:szCs w:val="22"/>
        </w:rPr>
      </w:pPr>
      <w:r w:rsidRPr="001F1798">
        <w:rPr>
          <w:rFonts w:ascii="Arial" w:hAnsi="Arial" w:cs="Arial"/>
          <w:sz w:val="22"/>
          <w:szCs w:val="22"/>
        </w:rPr>
        <w:t xml:space="preserve">a) Opis a suma významných položiek </w:t>
      </w:r>
      <w:r w:rsidRPr="001F1798">
        <w:rPr>
          <w:rFonts w:ascii="Arial" w:hAnsi="Arial" w:cs="Arial"/>
          <w:sz w:val="22"/>
          <w:szCs w:val="22"/>
          <w:u w:val="single"/>
        </w:rPr>
        <w:t>nákladov za poskytnuté služby</w:t>
      </w:r>
      <w:r w:rsidRPr="001F1798">
        <w:rPr>
          <w:rFonts w:ascii="Arial" w:hAnsi="Arial" w:cs="Arial"/>
          <w:sz w:val="22"/>
          <w:szCs w:val="22"/>
        </w:rPr>
        <w:t>:</w:t>
      </w:r>
    </w:p>
    <w:p w:rsidR="008404DC" w:rsidRPr="001F1798" w:rsidRDefault="008404DC" w:rsidP="007561E8">
      <w:pPr>
        <w:ind w:right="-468"/>
        <w:jc w:val="both"/>
        <w:rPr>
          <w:rFonts w:ascii="Arial" w:hAnsi="Arial" w:cs="Arial"/>
          <w:sz w:val="22"/>
          <w:szCs w:val="22"/>
        </w:rPr>
      </w:pPr>
    </w:p>
    <w:p w:rsidR="008404DC" w:rsidRPr="001F1798" w:rsidRDefault="008404DC" w:rsidP="00683790">
      <w:pPr>
        <w:ind w:right="-468"/>
        <w:jc w:val="both"/>
        <w:rPr>
          <w:rFonts w:ascii="Arial" w:hAnsi="Arial" w:cs="Arial"/>
          <w:sz w:val="22"/>
          <w:szCs w:val="22"/>
        </w:rPr>
      </w:pPr>
      <w:r w:rsidRPr="001F1798">
        <w:rPr>
          <w:rFonts w:ascii="Arial" w:hAnsi="Arial" w:cs="Arial"/>
          <w:sz w:val="22"/>
          <w:szCs w:val="22"/>
        </w:rPr>
        <w:t xml:space="preserve">b) Opis a suma významných položiek </w:t>
      </w:r>
      <w:r w:rsidRPr="001F1798">
        <w:rPr>
          <w:rFonts w:ascii="Arial" w:hAnsi="Arial" w:cs="Arial"/>
          <w:sz w:val="22"/>
          <w:szCs w:val="22"/>
          <w:u w:val="single"/>
        </w:rPr>
        <w:t>ostatných nákladov z hospodárskej činnosti</w:t>
      </w:r>
      <w:r w:rsidRPr="001F1798">
        <w:rPr>
          <w:rFonts w:ascii="Arial" w:hAnsi="Arial" w:cs="Arial"/>
          <w:sz w:val="22"/>
          <w:szCs w:val="22"/>
        </w:rPr>
        <w:t>:</w:t>
      </w:r>
    </w:p>
    <w:p w:rsidR="008404DC" w:rsidRPr="001F1798" w:rsidRDefault="008404DC" w:rsidP="00683790">
      <w:pPr>
        <w:ind w:right="-468"/>
        <w:jc w:val="both"/>
        <w:rPr>
          <w:rFonts w:ascii="Arial" w:hAnsi="Arial" w:cs="Arial"/>
          <w:sz w:val="22"/>
          <w:szCs w:val="22"/>
        </w:rPr>
      </w:pPr>
    </w:p>
    <w:p w:rsidR="008404DC" w:rsidRPr="001F1798" w:rsidRDefault="008404DC" w:rsidP="00683790">
      <w:pPr>
        <w:ind w:right="-468"/>
        <w:jc w:val="both"/>
        <w:rPr>
          <w:rFonts w:ascii="Arial" w:hAnsi="Arial" w:cs="Arial"/>
          <w:sz w:val="22"/>
          <w:szCs w:val="22"/>
        </w:rPr>
      </w:pPr>
      <w:r w:rsidRPr="001F1798">
        <w:rPr>
          <w:rFonts w:ascii="Arial" w:hAnsi="Arial" w:cs="Arial"/>
          <w:sz w:val="22"/>
          <w:szCs w:val="22"/>
        </w:rPr>
        <w:t xml:space="preserve">c) Opis a suma významných položiek </w:t>
      </w:r>
      <w:r w:rsidRPr="001F1798">
        <w:rPr>
          <w:rFonts w:ascii="Arial" w:hAnsi="Arial" w:cs="Arial"/>
          <w:sz w:val="22"/>
          <w:szCs w:val="22"/>
          <w:u w:val="single"/>
        </w:rPr>
        <w:t>finančných nákladov</w:t>
      </w:r>
      <w:r w:rsidRPr="001F1798">
        <w:rPr>
          <w:rFonts w:ascii="Arial" w:hAnsi="Arial" w:cs="Arial"/>
          <w:sz w:val="22"/>
          <w:szCs w:val="22"/>
        </w:rPr>
        <w:t xml:space="preserve"> a celková suma kurzových strát; osobitne sa uvádza suma kurzových strát účtovaná ku dňu, ku ktorému sa zostavuje účtovná závierka:</w:t>
      </w:r>
    </w:p>
    <w:p w:rsidR="008404DC" w:rsidRPr="001F1798" w:rsidRDefault="008404DC" w:rsidP="00683790">
      <w:pPr>
        <w:ind w:right="-468"/>
        <w:jc w:val="both"/>
        <w:rPr>
          <w:rFonts w:ascii="Arial" w:hAnsi="Arial" w:cs="Arial"/>
          <w:sz w:val="22"/>
          <w:szCs w:val="22"/>
        </w:rPr>
      </w:pPr>
    </w:p>
    <w:p w:rsidR="008404DC" w:rsidRPr="001F1798" w:rsidRDefault="008404DC" w:rsidP="00683790">
      <w:pPr>
        <w:ind w:right="-468"/>
        <w:jc w:val="both"/>
        <w:rPr>
          <w:rFonts w:ascii="Arial" w:hAnsi="Arial" w:cs="Arial"/>
          <w:sz w:val="22"/>
          <w:szCs w:val="22"/>
        </w:rPr>
      </w:pPr>
      <w:r w:rsidRPr="001F1798">
        <w:rPr>
          <w:rFonts w:ascii="Arial" w:hAnsi="Arial" w:cs="Arial"/>
          <w:sz w:val="22"/>
          <w:szCs w:val="22"/>
        </w:rPr>
        <w:t xml:space="preserve">d) Opis a suma položiek </w:t>
      </w:r>
      <w:r w:rsidRPr="001F1798">
        <w:rPr>
          <w:rFonts w:ascii="Arial" w:hAnsi="Arial" w:cs="Arial"/>
          <w:sz w:val="22"/>
          <w:szCs w:val="22"/>
          <w:u w:val="single"/>
        </w:rPr>
        <w:t>mimoriadnych nákladov</w:t>
      </w:r>
      <w:r w:rsidRPr="001F1798">
        <w:rPr>
          <w:rFonts w:ascii="Arial" w:hAnsi="Arial" w:cs="Arial"/>
          <w:sz w:val="22"/>
          <w:szCs w:val="22"/>
        </w:rPr>
        <w:t xml:space="preserve"> týkajúcich sa bežného účtovného obdobia a položiek mimoriadnych nákladov tkajúcich sa predchádzajúcich účtovných období:</w:t>
      </w:r>
    </w:p>
    <w:p w:rsidR="008404DC" w:rsidRPr="001F1798" w:rsidRDefault="008404DC" w:rsidP="00683790">
      <w:pPr>
        <w:ind w:right="-468"/>
        <w:jc w:val="both"/>
        <w:rPr>
          <w:rFonts w:ascii="Arial" w:hAnsi="Arial" w:cs="Arial"/>
          <w:sz w:val="22"/>
          <w:szCs w:val="22"/>
        </w:rPr>
      </w:pPr>
    </w:p>
    <w:p w:rsidR="008404DC" w:rsidRPr="001F1798" w:rsidRDefault="008404DC" w:rsidP="0076302C">
      <w:pPr>
        <w:spacing w:after="120"/>
        <w:ind w:right="-471"/>
        <w:jc w:val="both"/>
        <w:rPr>
          <w:rFonts w:ascii="Arial" w:hAnsi="Arial" w:cs="Arial"/>
          <w:sz w:val="22"/>
          <w:szCs w:val="22"/>
        </w:rPr>
      </w:pPr>
      <w:r w:rsidRPr="001F1798">
        <w:rPr>
          <w:rFonts w:ascii="Arial" w:hAnsi="Arial" w:cs="Arial"/>
          <w:sz w:val="22"/>
          <w:szCs w:val="22"/>
        </w:rPr>
        <w:t>e) Opis a celková suma nákladov za overenie individuálnej účtovnej závierky audítorom:</w:t>
      </w:r>
    </w:p>
    <w:p w:rsidR="008404DC" w:rsidRDefault="008404DC" w:rsidP="0076302C">
      <w:pPr>
        <w:pStyle w:val="Title"/>
        <w:spacing w:before="0" w:beforeAutospacing="0" w:after="60"/>
        <w:jc w:val="left"/>
        <w:rPr>
          <w:rFonts w:ascii="Times New Roman" w:hAnsi="Times New Roman" w:cs="Times New Roman"/>
        </w:rPr>
      </w:pPr>
    </w:p>
    <w:p w:rsidR="008404DC" w:rsidRDefault="008404DC" w:rsidP="001F1798"/>
    <w:p w:rsidR="008404DC" w:rsidRPr="001F1798" w:rsidRDefault="008404DC" w:rsidP="001F1798"/>
    <w:tbl>
      <w:tblPr>
        <w:tblW w:w="5000" w:type="pct"/>
        <w:jc w:val="center"/>
        <w:tblLayout w:type="fixed"/>
        <w:tblLook w:val="00A0"/>
      </w:tblPr>
      <w:tblGrid>
        <w:gridCol w:w="5889"/>
        <w:gridCol w:w="1711"/>
        <w:gridCol w:w="1687"/>
      </w:tblGrid>
      <w:tr w:rsidR="008404DC" w:rsidRPr="001F179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0A68AF">
            <w:pPr>
              <w:pStyle w:val="TopHeader"/>
              <w:rPr>
                <w:rFonts w:ascii="Times New Roman" w:hAnsi="Times New Roman" w:cs="Times New Roman"/>
                <w:sz w:val="20"/>
                <w:szCs w:val="20"/>
              </w:rPr>
            </w:pPr>
            <w:r w:rsidRPr="001F1798">
              <w:rPr>
                <w:rFonts w:ascii="Times New Roman" w:hAnsi="Times New Roman" w:cs="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0A68AF">
            <w:pPr>
              <w:pStyle w:val="TopHeader"/>
              <w:rPr>
                <w:rFonts w:ascii="Times New Roman" w:hAnsi="Times New Roman" w:cs="Times New Roman"/>
                <w:sz w:val="20"/>
                <w:szCs w:val="20"/>
              </w:rPr>
            </w:pPr>
            <w:r w:rsidRPr="001F1798">
              <w:rPr>
                <w:rFonts w:ascii="Times New Roman" w:hAnsi="Times New Roman" w:cs="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0A68AF">
            <w:pPr>
              <w:pStyle w:val="TopHeader"/>
              <w:rPr>
                <w:rFonts w:ascii="Times New Roman" w:hAnsi="Times New Roman" w:cs="Times New Roman"/>
                <w:sz w:val="20"/>
                <w:szCs w:val="20"/>
              </w:rPr>
            </w:pPr>
            <w:r w:rsidRPr="001F1798">
              <w:rPr>
                <w:rFonts w:ascii="Times New Roman" w:hAnsi="Times New Roman" w:cs="Times New Roman"/>
                <w:sz w:val="20"/>
                <w:szCs w:val="20"/>
              </w:rPr>
              <w:t>Bezprostredne predchádzajúce účtovné obdobie</w:t>
            </w:r>
          </w:p>
        </w:tc>
      </w:tr>
      <w:tr w:rsidR="008404DC" w:rsidRPr="001F1798">
        <w:trPr>
          <w:trHeight w:val="377"/>
          <w:jc w:val="center"/>
        </w:trPr>
        <w:tc>
          <w:tcPr>
            <w:tcW w:w="3171" w:type="pct"/>
            <w:tcBorders>
              <w:top w:val="nil"/>
              <w:left w:val="single" w:sz="12" w:space="0" w:color="auto"/>
              <w:bottom w:val="single" w:sz="4" w:space="0" w:color="auto"/>
              <w:right w:val="single" w:sz="12" w:space="0" w:color="auto"/>
            </w:tcBorders>
            <w:vAlign w:val="center"/>
          </w:tcPr>
          <w:p w:rsidR="008404DC" w:rsidRPr="001F1798" w:rsidRDefault="008404DC" w:rsidP="000A68AF">
            <w:pPr>
              <w:rPr>
                <w:sz w:val="20"/>
                <w:szCs w:val="20"/>
              </w:rPr>
            </w:pPr>
            <w:r w:rsidRPr="001F1798">
              <w:rPr>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77"/>
          <w:jc w:val="center"/>
        </w:trPr>
        <w:tc>
          <w:tcPr>
            <w:tcW w:w="3171" w:type="pct"/>
            <w:tcBorders>
              <w:top w:val="nil"/>
              <w:left w:val="single" w:sz="12" w:space="0" w:color="auto"/>
              <w:bottom w:val="single" w:sz="4" w:space="0" w:color="auto"/>
              <w:right w:val="single" w:sz="12" w:space="0" w:color="auto"/>
            </w:tcBorders>
            <w:vAlign w:val="center"/>
          </w:tcPr>
          <w:p w:rsidR="008404DC" w:rsidRPr="001F1798" w:rsidRDefault="008404DC" w:rsidP="000A68AF">
            <w:pPr>
              <w:rPr>
                <w:i/>
                <w:iCs/>
                <w:sz w:val="20"/>
                <w:szCs w:val="20"/>
              </w:rPr>
            </w:pPr>
            <w:r w:rsidRPr="001F1798">
              <w:rPr>
                <w:i/>
                <w:iCs/>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11.832</w:t>
            </w: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13.825</w:t>
            </w:r>
          </w:p>
        </w:tc>
      </w:tr>
      <w:tr w:rsidR="008404DC" w:rsidRPr="001F179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11.832</w:t>
            </w:r>
          </w:p>
        </w:tc>
        <w:tc>
          <w:tcPr>
            <w:tcW w:w="908"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13.825</w:t>
            </w: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p>
        </w:tc>
      </w:tr>
      <w:tr w:rsidR="008404DC" w:rsidRPr="001F179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p>
        </w:tc>
        <w:tc>
          <w:tcPr>
            <w:tcW w:w="92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b/>
                <w:bCs/>
                <w:sz w:val="20"/>
                <w:szCs w:val="20"/>
              </w:rPr>
            </w:pPr>
            <w:r w:rsidRPr="001F1798">
              <w:rPr>
                <w:b/>
                <w:bCs/>
                <w:sz w:val="20"/>
                <w:szCs w:val="20"/>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 </w:t>
            </w: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Spotreba materiálu</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4.674.398</w:t>
            </w: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5.383.507</w:t>
            </w: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8404DC" w:rsidRPr="001F1798" w:rsidRDefault="008404DC" w:rsidP="000A68AF">
            <w:pPr>
              <w:rPr>
                <w:sz w:val="20"/>
                <w:szCs w:val="20"/>
              </w:rPr>
            </w:pPr>
            <w:r w:rsidRPr="001F1798">
              <w:rPr>
                <w:sz w:val="20"/>
                <w:szCs w:val="20"/>
              </w:rPr>
              <w:t>Spotreba palív a energie</w:t>
            </w: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782.901</w:t>
            </w: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799.517</w:t>
            </w:r>
          </w:p>
        </w:tc>
      </w:tr>
      <w:tr w:rsidR="008404DC" w:rsidRPr="001F1798">
        <w:trPr>
          <w:trHeight w:val="330"/>
          <w:jc w:val="center"/>
        </w:trPr>
        <w:tc>
          <w:tcPr>
            <w:tcW w:w="3171" w:type="pct"/>
            <w:tcBorders>
              <w:top w:val="nil"/>
              <w:left w:val="single" w:sz="12" w:space="0" w:color="auto"/>
              <w:bottom w:val="single" w:sz="6" w:space="0" w:color="auto"/>
              <w:right w:val="single" w:sz="12" w:space="0" w:color="auto"/>
            </w:tcBorders>
            <w:vAlign w:val="center"/>
          </w:tcPr>
          <w:p w:rsidR="008404DC" w:rsidRPr="001F1798" w:rsidRDefault="008404DC" w:rsidP="000A68AF">
            <w:pPr>
              <w:rPr>
                <w:sz w:val="20"/>
                <w:szCs w:val="20"/>
              </w:rPr>
            </w:pPr>
            <w:r w:rsidRPr="001F1798">
              <w:rPr>
                <w:sz w:val="20"/>
                <w:szCs w:val="20"/>
              </w:rPr>
              <w:t>nájomné</w:t>
            </w:r>
          </w:p>
        </w:tc>
        <w:tc>
          <w:tcPr>
            <w:tcW w:w="92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190.978</w:t>
            </w:r>
          </w:p>
        </w:tc>
        <w:tc>
          <w:tcPr>
            <w:tcW w:w="908"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172.377</w:t>
            </w: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3.221.958</w:t>
            </w: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3.728.622</w:t>
            </w: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prepravné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67.084</w:t>
            </w: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49.006</w:t>
            </w: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reklama</w:t>
            </w: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553.010</w:t>
            </w: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 </w:t>
            </w:r>
          </w:p>
        </w:tc>
      </w:tr>
      <w:tr w:rsidR="008404DC" w:rsidRPr="001F17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181</w:t>
            </w: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284</w:t>
            </w:r>
          </w:p>
        </w:tc>
      </w:tr>
      <w:tr w:rsidR="008404DC" w:rsidRPr="001F1798">
        <w:trPr>
          <w:trHeight w:val="329"/>
          <w:jc w:val="center"/>
        </w:trPr>
        <w:tc>
          <w:tcPr>
            <w:tcW w:w="3171" w:type="pct"/>
            <w:tcBorders>
              <w:top w:val="nil"/>
              <w:left w:val="single" w:sz="12" w:space="0" w:color="auto"/>
              <w:bottom w:val="single" w:sz="6" w:space="0" w:color="auto"/>
              <w:right w:val="single" w:sz="12" w:space="0" w:color="auto"/>
            </w:tcBorders>
            <w:vAlign w:val="center"/>
          </w:tcPr>
          <w:p w:rsidR="008404DC" w:rsidRPr="001F1798" w:rsidRDefault="008404DC" w:rsidP="000A68AF">
            <w:pPr>
              <w:rPr>
                <w:sz w:val="20"/>
                <w:szCs w:val="20"/>
              </w:rPr>
            </w:pPr>
            <w:r w:rsidRPr="001F1798">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181</w:t>
            </w:r>
          </w:p>
        </w:tc>
        <w:tc>
          <w:tcPr>
            <w:tcW w:w="908" w:type="pct"/>
            <w:tcBorders>
              <w:top w:val="nil"/>
              <w:left w:val="single" w:sz="12" w:space="0" w:color="auto"/>
              <w:bottom w:val="single" w:sz="6" w:space="0" w:color="auto"/>
              <w:right w:val="single" w:sz="12" w:space="0" w:color="auto"/>
            </w:tcBorders>
            <w:noWrap/>
            <w:vAlign w:val="center"/>
          </w:tcPr>
          <w:p w:rsidR="008404DC" w:rsidRPr="001F1798" w:rsidRDefault="008404DC" w:rsidP="000A68AF">
            <w:pPr>
              <w:rPr>
                <w:sz w:val="20"/>
                <w:szCs w:val="20"/>
              </w:rPr>
            </w:pPr>
            <w:r w:rsidRPr="001F1798">
              <w:rPr>
                <w:sz w:val="20"/>
                <w:szCs w:val="20"/>
              </w:rPr>
              <w:t>284</w:t>
            </w:r>
          </w:p>
        </w:tc>
      </w:tr>
      <w:tr w:rsidR="008404DC" w:rsidRPr="001F17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i/>
                <w:iCs/>
                <w:sz w:val="20"/>
                <w:szCs w:val="20"/>
              </w:rPr>
            </w:pPr>
            <w:r w:rsidRPr="001F1798">
              <w:rPr>
                <w:i/>
                <w:iCs/>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80.377</w:t>
            </w:r>
          </w:p>
        </w:tc>
        <w:tc>
          <w:tcPr>
            <w:tcW w:w="908" w:type="pct"/>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7.897</w:t>
            </w:r>
          </w:p>
        </w:tc>
      </w:tr>
      <w:tr w:rsidR="008404DC" w:rsidRPr="001F1798">
        <w:trPr>
          <w:trHeight w:val="330"/>
          <w:jc w:val="center"/>
        </w:trPr>
        <w:tc>
          <w:tcPr>
            <w:tcW w:w="3171" w:type="pct"/>
            <w:tcBorders>
              <w:top w:val="nil"/>
              <w:left w:val="single" w:sz="12" w:space="0" w:color="auto"/>
              <w:bottom w:val="single" w:sz="4" w:space="0" w:color="auto"/>
              <w:right w:val="single" w:sz="12" w:space="0" w:color="auto"/>
            </w:tcBorders>
            <w:vAlign w:val="center"/>
          </w:tcPr>
          <w:p w:rsidR="008404DC" w:rsidRPr="001F1798" w:rsidRDefault="008404DC" w:rsidP="000A68AF">
            <w:pPr>
              <w:rPr>
                <w:sz w:val="20"/>
                <w:szCs w:val="20"/>
              </w:rPr>
            </w:pPr>
            <w:r w:rsidRPr="001F1798">
              <w:rPr>
                <w:sz w:val="20"/>
                <w:szCs w:val="20"/>
              </w:rPr>
              <w:t>Ostatné finančné náklady</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21605</w:t>
            </w: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4.975</w:t>
            </w:r>
          </w:p>
        </w:tc>
      </w:tr>
      <w:tr w:rsidR="008404DC" w:rsidRPr="001F1798">
        <w:trPr>
          <w:trHeight w:val="383"/>
          <w:jc w:val="center"/>
        </w:trPr>
        <w:tc>
          <w:tcPr>
            <w:tcW w:w="3171" w:type="pct"/>
            <w:tcBorders>
              <w:top w:val="nil"/>
              <w:left w:val="single" w:sz="12" w:space="0" w:color="auto"/>
              <w:bottom w:val="single" w:sz="4" w:space="0" w:color="auto"/>
              <w:right w:val="single" w:sz="12" w:space="0" w:color="auto"/>
            </w:tcBorders>
            <w:vAlign w:val="center"/>
          </w:tcPr>
          <w:p w:rsidR="008404DC" w:rsidRPr="001F1798" w:rsidRDefault="008404DC" w:rsidP="000A68AF">
            <w:pPr>
              <w:rPr>
                <w:sz w:val="20"/>
                <w:szCs w:val="20"/>
              </w:rPr>
            </w:pPr>
            <w:r w:rsidRPr="001F1798">
              <w:rPr>
                <w:sz w:val="20"/>
                <w:szCs w:val="20"/>
              </w:rPr>
              <w:t>úroky</w:t>
            </w:r>
          </w:p>
        </w:tc>
        <w:tc>
          <w:tcPr>
            <w:tcW w:w="921"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58772</w:t>
            </w:r>
          </w:p>
        </w:tc>
        <w:tc>
          <w:tcPr>
            <w:tcW w:w="908"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30"/>
          <w:jc w:val="center"/>
        </w:trPr>
        <w:tc>
          <w:tcPr>
            <w:tcW w:w="3171" w:type="pct"/>
            <w:tcBorders>
              <w:top w:val="nil"/>
              <w:left w:val="single" w:sz="12" w:space="0" w:color="auto"/>
              <w:bottom w:val="nil"/>
              <w:right w:val="single" w:sz="12" w:space="0" w:color="auto"/>
            </w:tcBorders>
            <w:vAlign w:val="center"/>
          </w:tcPr>
          <w:p w:rsidR="008404DC" w:rsidRPr="001F1798" w:rsidRDefault="008404DC" w:rsidP="000A68AF">
            <w:pPr>
              <w:rPr>
                <w:sz w:val="20"/>
                <w:szCs w:val="20"/>
              </w:rPr>
            </w:pPr>
            <w:r w:rsidRPr="001F1798">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8404DC" w:rsidRPr="001F1798" w:rsidRDefault="008404DC" w:rsidP="000A68AF">
            <w:pPr>
              <w:rPr>
                <w:sz w:val="20"/>
                <w:szCs w:val="20"/>
              </w:rPr>
            </w:pPr>
          </w:p>
        </w:tc>
        <w:tc>
          <w:tcPr>
            <w:tcW w:w="908" w:type="pct"/>
            <w:tcBorders>
              <w:top w:val="nil"/>
              <w:left w:val="single" w:sz="12" w:space="0" w:color="auto"/>
              <w:bottom w:val="nil"/>
              <w:right w:val="single" w:sz="12" w:space="0" w:color="auto"/>
            </w:tcBorders>
            <w:noWrap/>
            <w:vAlign w:val="center"/>
          </w:tcPr>
          <w:p w:rsidR="008404DC" w:rsidRPr="001F1798" w:rsidRDefault="008404DC" w:rsidP="000A68AF">
            <w:pPr>
              <w:rPr>
                <w:sz w:val="20"/>
                <w:szCs w:val="20"/>
              </w:rPr>
            </w:pPr>
          </w:p>
        </w:tc>
      </w:tr>
      <w:tr w:rsidR="008404DC" w:rsidRPr="001F179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8404DC" w:rsidRPr="001F1798" w:rsidRDefault="008404DC" w:rsidP="000A68AF">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p>
        </w:tc>
      </w:tr>
      <w:tr w:rsidR="008404DC" w:rsidRPr="001F1798">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0A68AF">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0A68AF">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0A68AF">
            <w:pPr>
              <w:rPr>
                <w:sz w:val="20"/>
                <w:szCs w:val="20"/>
              </w:rPr>
            </w:pPr>
          </w:p>
        </w:tc>
      </w:tr>
    </w:tbl>
    <w:p w:rsidR="008404DC" w:rsidRPr="001F1798" w:rsidRDefault="008404DC" w:rsidP="00683790">
      <w:pPr>
        <w:ind w:right="-468"/>
        <w:jc w:val="both"/>
        <w:rPr>
          <w:rFonts w:ascii="Arial" w:hAnsi="Arial" w:cs="Arial"/>
          <w:sz w:val="22"/>
          <w:szCs w:val="22"/>
        </w:rPr>
      </w:pPr>
    </w:p>
    <w:p w:rsidR="008404DC" w:rsidRPr="001F1798" w:rsidRDefault="008404DC" w:rsidP="00683790">
      <w:pPr>
        <w:ind w:right="-468"/>
        <w:jc w:val="both"/>
        <w:rPr>
          <w:rFonts w:ascii="Arial" w:hAnsi="Arial" w:cs="Arial"/>
          <w:sz w:val="22"/>
          <w:szCs w:val="22"/>
        </w:rPr>
      </w:pPr>
    </w:p>
    <w:p w:rsidR="008404DC" w:rsidRPr="001F1798" w:rsidRDefault="008404DC" w:rsidP="006A00C7">
      <w:pPr>
        <w:spacing w:after="120"/>
        <w:ind w:right="-471"/>
        <w:jc w:val="both"/>
        <w:rPr>
          <w:rFonts w:ascii="Arial" w:hAnsi="Arial" w:cs="Arial"/>
          <w:b/>
          <w:bCs/>
          <w:sz w:val="22"/>
          <w:szCs w:val="22"/>
        </w:rPr>
      </w:pPr>
      <w:r w:rsidRPr="001F1798">
        <w:rPr>
          <w:rFonts w:ascii="Arial" w:hAnsi="Arial" w:cs="Arial"/>
          <w:b/>
          <w:bCs/>
          <w:sz w:val="22"/>
          <w:szCs w:val="22"/>
        </w:rPr>
        <w:t>J. Informácie o daniach z príjmov:</w:t>
      </w:r>
    </w:p>
    <w:p w:rsidR="008404DC" w:rsidRPr="001F1798" w:rsidRDefault="008404DC" w:rsidP="004A1E6C">
      <w:pPr>
        <w:spacing w:after="120"/>
        <w:jc w:val="both"/>
        <w:rPr>
          <w:rFonts w:ascii="Arial" w:hAnsi="Arial" w:cs="Arial"/>
          <w:sz w:val="22"/>
          <w:szCs w:val="22"/>
        </w:rPr>
      </w:pPr>
      <w:r w:rsidRPr="001F1798">
        <w:rPr>
          <w:rFonts w:ascii="Arial" w:hAnsi="Arial" w:cs="Arial"/>
          <w:sz w:val="22"/>
          <w:szCs w:val="22"/>
        </w:rPr>
        <w:t>a,b,c,d,e) Informácie o daniach z príjmov:</w:t>
      </w:r>
    </w:p>
    <w:p w:rsidR="008404DC" w:rsidRPr="001F1798" w:rsidRDefault="008404DC" w:rsidP="004A1E6C">
      <w:pPr>
        <w:spacing w:after="120"/>
        <w:ind w:right="-468"/>
        <w:jc w:val="both"/>
        <w:rPr>
          <w:rFonts w:ascii="Arial" w:hAnsi="Arial" w:cs="Arial"/>
          <w:sz w:val="22"/>
          <w:szCs w:val="22"/>
        </w:rPr>
      </w:pPr>
      <w:r w:rsidRPr="001F1798">
        <w:rPr>
          <w:rFonts w:ascii="Arial" w:hAnsi="Arial" w:cs="Arial"/>
          <w:sz w:val="22"/>
          <w:szCs w:val="22"/>
        </w:rPr>
        <w:t xml:space="preserve">Informácie k prílohe č.3 časti J. písm. a) až e) </w:t>
      </w:r>
      <w:r w:rsidRPr="001F1798">
        <w:rPr>
          <w:rFonts w:ascii="Arial" w:hAnsi="Arial" w:cs="Arial"/>
          <w:sz w:val="22"/>
          <w:szCs w:val="22"/>
          <w:u w:val="single"/>
        </w:rPr>
        <w:t>o daniach z príjmov</w:t>
      </w:r>
    </w:p>
    <w:tbl>
      <w:tblPr>
        <w:tblW w:w="8560" w:type="dxa"/>
        <w:tblInd w:w="-106" w:type="dxa"/>
        <w:tblLook w:val="00A0"/>
      </w:tblPr>
      <w:tblGrid>
        <w:gridCol w:w="5200"/>
        <w:gridCol w:w="1600"/>
        <w:gridCol w:w="1879"/>
      </w:tblGrid>
      <w:tr w:rsidR="008404DC" w:rsidRPr="001F1798">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8404DC" w:rsidRPr="001F1798" w:rsidRDefault="008404DC" w:rsidP="006A00C7">
            <w:pPr>
              <w:jc w:val="center"/>
              <w:rPr>
                <w:rFonts w:ascii="Arial" w:hAnsi="Arial" w:cs="Arial"/>
                <w:b/>
                <w:bCs/>
              </w:rPr>
            </w:pPr>
            <w:r w:rsidRPr="001F1798">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8404DC" w:rsidRPr="001F1798" w:rsidRDefault="008404DC" w:rsidP="006A00C7">
            <w:pPr>
              <w:jc w:val="center"/>
              <w:rPr>
                <w:rFonts w:ascii="Arial" w:hAnsi="Arial" w:cs="Arial"/>
                <w:b/>
                <w:bCs/>
              </w:rPr>
            </w:pPr>
            <w:r w:rsidRPr="001F1798">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8404DC" w:rsidRPr="001F1798" w:rsidRDefault="008404DC" w:rsidP="006A00C7">
            <w:pPr>
              <w:jc w:val="center"/>
              <w:rPr>
                <w:rFonts w:ascii="Arial" w:hAnsi="Arial" w:cs="Arial"/>
                <w:b/>
                <w:bCs/>
              </w:rPr>
            </w:pPr>
            <w:r w:rsidRPr="001F1798">
              <w:rPr>
                <w:rFonts w:ascii="Arial" w:hAnsi="Arial" w:cs="Arial"/>
                <w:b/>
                <w:bCs/>
                <w:sz w:val="22"/>
                <w:szCs w:val="22"/>
              </w:rPr>
              <w:t>Bezprostredne predchádzajúce účtovné obdobie</w:t>
            </w:r>
          </w:p>
        </w:tc>
      </w:tr>
      <w:tr w:rsidR="008404DC" w:rsidRPr="001F1798">
        <w:trPr>
          <w:trHeight w:val="555"/>
        </w:trPr>
        <w:tc>
          <w:tcPr>
            <w:tcW w:w="5200" w:type="dxa"/>
            <w:tcBorders>
              <w:top w:val="nil"/>
              <w:left w:val="single" w:sz="8" w:space="0" w:color="auto"/>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1.158</w:t>
            </w:r>
          </w:p>
        </w:tc>
        <w:tc>
          <w:tcPr>
            <w:tcW w:w="176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r>
      <w:tr w:rsidR="008404DC" w:rsidRPr="001F1798">
        <w:trPr>
          <w:trHeight w:val="555"/>
        </w:trPr>
        <w:tc>
          <w:tcPr>
            <w:tcW w:w="5200" w:type="dxa"/>
            <w:tcBorders>
              <w:top w:val="nil"/>
              <w:left w:val="single" w:sz="8" w:space="0" w:color="auto"/>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p>
        </w:tc>
        <w:tc>
          <w:tcPr>
            <w:tcW w:w="176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4.391</w:t>
            </w:r>
          </w:p>
        </w:tc>
      </w:tr>
      <w:tr w:rsidR="008404DC" w:rsidRPr="001F1798">
        <w:trPr>
          <w:trHeight w:val="1365"/>
        </w:trPr>
        <w:tc>
          <w:tcPr>
            <w:tcW w:w="5200" w:type="dxa"/>
            <w:tcBorders>
              <w:top w:val="nil"/>
              <w:left w:val="single" w:sz="8" w:space="0" w:color="auto"/>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r>
      <w:tr w:rsidR="008404DC" w:rsidRPr="001F1798">
        <w:trPr>
          <w:trHeight w:val="1095"/>
        </w:trPr>
        <w:tc>
          <w:tcPr>
            <w:tcW w:w="5200" w:type="dxa"/>
            <w:tcBorders>
              <w:top w:val="nil"/>
              <w:left w:val="single" w:sz="8" w:space="0" w:color="auto"/>
              <w:bottom w:val="single" w:sz="4" w:space="0" w:color="auto"/>
              <w:right w:val="single" w:sz="8" w:space="0" w:color="auto"/>
            </w:tcBorders>
            <w:vAlign w:val="bottom"/>
          </w:tcPr>
          <w:p w:rsidR="008404DC" w:rsidRPr="001F1798" w:rsidRDefault="008404DC" w:rsidP="005031B8">
            <w:pPr>
              <w:jc w:val="both"/>
              <w:rPr>
                <w:rFonts w:ascii="Arial" w:hAnsi="Arial" w:cs="Arial"/>
              </w:rPr>
            </w:pPr>
            <w:r w:rsidRPr="001F1798">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r>
      <w:tr w:rsidR="008404DC" w:rsidRPr="001F1798">
        <w:trPr>
          <w:trHeight w:val="825"/>
        </w:trPr>
        <w:tc>
          <w:tcPr>
            <w:tcW w:w="5200" w:type="dxa"/>
            <w:tcBorders>
              <w:top w:val="nil"/>
              <w:left w:val="single" w:sz="8" w:space="0" w:color="auto"/>
              <w:bottom w:val="single" w:sz="4"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r>
      <w:tr w:rsidR="008404DC" w:rsidRPr="001F1798">
        <w:trPr>
          <w:trHeight w:val="840"/>
        </w:trPr>
        <w:tc>
          <w:tcPr>
            <w:tcW w:w="5200" w:type="dxa"/>
            <w:tcBorders>
              <w:top w:val="nil"/>
              <w:left w:val="single" w:sz="8" w:space="0" w:color="auto"/>
              <w:bottom w:val="single" w:sz="8" w:space="0" w:color="auto"/>
              <w:right w:val="single" w:sz="8" w:space="0" w:color="auto"/>
            </w:tcBorders>
            <w:vAlign w:val="bottom"/>
          </w:tcPr>
          <w:p w:rsidR="008404DC" w:rsidRPr="001F1798" w:rsidRDefault="008404DC" w:rsidP="0075484E">
            <w:pPr>
              <w:jc w:val="both"/>
              <w:rPr>
                <w:rFonts w:ascii="Arial" w:hAnsi="Arial" w:cs="Arial"/>
              </w:rPr>
            </w:pPr>
            <w:r w:rsidRPr="001F1798">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8404DC" w:rsidRPr="001F1798" w:rsidRDefault="008404DC" w:rsidP="0075484E">
            <w:pPr>
              <w:jc w:val="both"/>
              <w:rPr>
                <w:rFonts w:ascii="Arial" w:hAnsi="Arial" w:cs="Arial"/>
              </w:rPr>
            </w:pPr>
            <w:r w:rsidRPr="001F1798">
              <w:rPr>
                <w:rFonts w:ascii="Arial" w:hAnsi="Arial" w:cs="Arial"/>
                <w:sz w:val="22"/>
                <w:szCs w:val="22"/>
              </w:rPr>
              <w:t> </w:t>
            </w:r>
          </w:p>
        </w:tc>
      </w:tr>
    </w:tbl>
    <w:p w:rsidR="008404DC" w:rsidRPr="001F1798" w:rsidRDefault="008404DC" w:rsidP="0075484E">
      <w:pPr>
        <w:ind w:right="-468"/>
        <w:jc w:val="both"/>
        <w:rPr>
          <w:rFonts w:ascii="Arial" w:hAnsi="Arial" w:cs="Arial"/>
          <w:sz w:val="22"/>
          <w:szCs w:val="22"/>
        </w:rPr>
      </w:pPr>
    </w:p>
    <w:p w:rsidR="008404DC" w:rsidRPr="001F1798" w:rsidRDefault="008404DC" w:rsidP="004A1E6C">
      <w:pPr>
        <w:spacing w:after="120"/>
        <w:jc w:val="both"/>
        <w:rPr>
          <w:rFonts w:ascii="Arial" w:hAnsi="Arial" w:cs="Arial"/>
          <w:sz w:val="22"/>
          <w:szCs w:val="22"/>
        </w:rPr>
      </w:pPr>
      <w:r w:rsidRPr="001F1798">
        <w:rPr>
          <w:rFonts w:ascii="Arial" w:hAnsi="Arial" w:cs="Arial"/>
          <w:sz w:val="22"/>
          <w:szCs w:val="22"/>
        </w:rPr>
        <w:t>f,g) Informácie o daniach z príjmov:</w:t>
      </w:r>
    </w:p>
    <w:p w:rsidR="008404DC" w:rsidRPr="001F1798" w:rsidRDefault="008404DC" w:rsidP="004A1E6C">
      <w:pPr>
        <w:spacing w:after="120"/>
        <w:ind w:right="-468"/>
        <w:jc w:val="both"/>
        <w:rPr>
          <w:rFonts w:ascii="Arial" w:hAnsi="Arial" w:cs="Arial"/>
          <w:sz w:val="22"/>
          <w:szCs w:val="22"/>
        </w:rPr>
      </w:pPr>
      <w:r w:rsidRPr="001F1798">
        <w:rPr>
          <w:rFonts w:ascii="Arial" w:hAnsi="Arial" w:cs="Arial"/>
          <w:sz w:val="22"/>
          <w:szCs w:val="22"/>
        </w:rPr>
        <w:t xml:space="preserve">Informácie k prílohe č.3 časti J. písm. f) a g) </w:t>
      </w:r>
      <w:r w:rsidRPr="001F1798">
        <w:rPr>
          <w:rFonts w:ascii="Arial" w:hAnsi="Arial" w:cs="Arial"/>
          <w:sz w:val="22"/>
          <w:szCs w:val="22"/>
          <w:u w:val="single"/>
        </w:rPr>
        <w:t>o daniach z príjmov</w:t>
      </w:r>
    </w:p>
    <w:tbl>
      <w:tblPr>
        <w:tblW w:w="4995" w:type="pct"/>
        <w:jc w:val="center"/>
        <w:tblLayout w:type="fixed"/>
        <w:tblLook w:val="00A0"/>
      </w:tblPr>
      <w:tblGrid>
        <w:gridCol w:w="2801"/>
        <w:gridCol w:w="1263"/>
        <w:gridCol w:w="1233"/>
        <w:gridCol w:w="665"/>
        <w:gridCol w:w="1517"/>
        <w:gridCol w:w="1134"/>
        <w:gridCol w:w="665"/>
      </w:tblGrid>
      <w:tr w:rsidR="008404DC" w:rsidRPr="001F1798">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Bežné účtovné obdobie</w:t>
            </w:r>
          </w:p>
        </w:tc>
        <w:tc>
          <w:tcPr>
            <w:tcW w:w="3316" w:type="dxa"/>
            <w:gridSpan w:val="3"/>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Bezprostredne predchádzajúce</w:t>
            </w:r>
          </w:p>
          <w:p w:rsidR="008404DC" w:rsidRPr="001F1798" w:rsidRDefault="008404DC" w:rsidP="005C7EEB">
            <w:pPr>
              <w:pStyle w:val="TopHeader"/>
              <w:rPr>
                <w:rFonts w:ascii="Arial" w:hAnsi="Arial" w:cs="Arial"/>
              </w:rPr>
            </w:pPr>
            <w:r w:rsidRPr="001F1798">
              <w:rPr>
                <w:rFonts w:ascii="Arial" w:hAnsi="Arial" w:cs="Arial"/>
              </w:rPr>
              <w:t xml:space="preserve"> účtovné obdobie</w:t>
            </w:r>
          </w:p>
        </w:tc>
      </w:tr>
      <w:tr w:rsidR="008404DC" w:rsidRPr="001F1798" w:rsidTr="00F850E9">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rPr>
                <w:rFonts w:ascii="Arial" w:hAnsi="Arial" w:cs="Arial"/>
                <w:b/>
                <w:bCs/>
              </w:rPr>
            </w:pPr>
          </w:p>
        </w:tc>
        <w:tc>
          <w:tcPr>
            <w:tcW w:w="1263"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Základ dane</w:t>
            </w:r>
          </w:p>
        </w:tc>
        <w:tc>
          <w:tcPr>
            <w:tcW w:w="1233"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Daň v %</w:t>
            </w:r>
          </w:p>
        </w:tc>
        <w:tc>
          <w:tcPr>
            <w:tcW w:w="1517"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Základ dane</w:t>
            </w:r>
          </w:p>
        </w:tc>
        <w:tc>
          <w:tcPr>
            <w:tcW w:w="1134"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Daň v %</w:t>
            </w:r>
          </w:p>
        </w:tc>
      </w:tr>
      <w:tr w:rsidR="008404DC" w:rsidRPr="001F1798" w:rsidTr="00F850E9">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B13D40">
            <w:pPr>
              <w:jc w:val="center"/>
              <w:rPr>
                <w:rFonts w:ascii="Arial" w:hAnsi="Arial" w:cs="Arial"/>
              </w:rPr>
            </w:pPr>
            <w:r w:rsidRPr="001F1798">
              <w:rPr>
                <w:rFonts w:ascii="Arial" w:hAnsi="Arial" w:cs="Arial"/>
                <w:sz w:val="22"/>
                <w:szCs w:val="22"/>
              </w:rPr>
              <w:t>a</w:t>
            </w:r>
          </w:p>
        </w:tc>
        <w:tc>
          <w:tcPr>
            <w:tcW w:w="1263"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b</w:t>
            </w:r>
          </w:p>
        </w:tc>
        <w:tc>
          <w:tcPr>
            <w:tcW w:w="1233"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4A1E6C">
            <w:pPr>
              <w:jc w:val="center"/>
              <w:rPr>
                <w:rFonts w:ascii="Arial" w:hAnsi="Arial" w:cs="Arial"/>
              </w:rPr>
            </w:pPr>
            <w:r w:rsidRPr="001F1798">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d</w:t>
            </w:r>
          </w:p>
        </w:tc>
        <w:tc>
          <w:tcPr>
            <w:tcW w:w="151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e</w:t>
            </w:r>
          </w:p>
        </w:tc>
        <w:tc>
          <w:tcPr>
            <w:tcW w:w="1134"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g</w:t>
            </w:r>
          </w:p>
        </w:tc>
      </w:tr>
      <w:tr w:rsidR="008404DC" w:rsidRPr="001F1798" w:rsidTr="00F850E9">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Výsledok hospodárenia </w:t>
            </w:r>
            <w:r w:rsidRPr="001F1798">
              <w:rPr>
                <w:rFonts w:ascii="Arial" w:hAnsi="Arial" w:cs="Arial"/>
                <w:sz w:val="22"/>
                <w:szCs w:val="22"/>
              </w:rPr>
              <w:br/>
              <w:t>pred  zdanením, z toho:</w:t>
            </w:r>
          </w:p>
        </w:tc>
        <w:tc>
          <w:tcPr>
            <w:tcW w:w="1263" w:type="dxa"/>
            <w:tcBorders>
              <w:top w:val="single" w:sz="12" w:space="0" w:color="auto"/>
              <w:left w:val="single" w:sz="12" w:space="0" w:color="auto"/>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rPr>
              <w:t>438.206</w:t>
            </w:r>
          </w:p>
        </w:tc>
        <w:tc>
          <w:tcPr>
            <w:tcW w:w="1233"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517" w:type="dxa"/>
            <w:tcBorders>
              <w:top w:val="single" w:sz="12" w:space="0" w:color="auto"/>
              <w:left w:val="single" w:sz="12" w:space="0" w:color="auto"/>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rPr>
              <w:t>841.015</w:t>
            </w:r>
          </w:p>
        </w:tc>
        <w:tc>
          <w:tcPr>
            <w:tcW w:w="1134"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r>
      <w:tr w:rsidR="008404DC" w:rsidRPr="001F1798" w:rsidTr="00F850E9">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xml:space="preserve">teoretická daň </w:t>
            </w:r>
          </w:p>
        </w:tc>
        <w:tc>
          <w:tcPr>
            <w:tcW w:w="1263" w:type="dxa"/>
            <w:tcBorders>
              <w:top w:val="nil"/>
              <w:left w:val="single" w:sz="12" w:space="0" w:color="auto"/>
              <w:bottom w:val="single" w:sz="6"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233" w:type="dxa"/>
            <w:tcBorders>
              <w:top w:val="nil"/>
              <w:left w:val="nil"/>
              <w:bottom w:val="single" w:sz="6"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rPr>
              <w:t>100.787</w:t>
            </w:r>
          </w:p>
        </w:tc>
        <w:tc>
          <w:tcPr>
            <w:tcW w:w="665" w:type="dxa"/>
            <w:tcBorders>
              <w:top w:val="nil"/>
              <w:left w:val="nil"/>
              <w:bottom w:val="single" w:sz="6"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rPr>
              <w:t>23</w:t>
            </w:r>
          </w:p>
        </w:tc>
        <w:tc>
          <w:tcPr>
            <w:tcW w:w="1517" w:type="dxa"/>
            <w:tcBorders>
              <w:top w:val="nil"/>
              <w:left w:val="single" w:sz="12" w:space="0" w:color="auto"/>
              <w:bottom w:val="single" w:sz="6"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134" w:type="dxa"/>
            <w:tcBorders>
              <w:top w:val="nil"/>
              <w:left w:val="nil"/>
              <w:bottom w:val="single" w:sz="6"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rPr>
              <w:t>159.793</w:t>
            </w:r>
          </w:p>
        </w:tc>
        <w:tc>
          <w:tcPr>
            <w:tcW w:w="665" w:type="dxa"/>
            <w:tcBorders>
              <w:top w:val="nil"/>
              <w:left w:val="nil"/>
              <w:bottom w:val="single" w:sz="6" w:space="0" w:color="auto"/>
              <w:right w:val="single" w:sz="12" w:space="0" w:color="auto"/>
            </w:tcBorders>
            <w:noWrap/>
            <w:vAlign w:val="center"/>
          </w:tcPr>
          <w:p w:rsidR="008404DC" w:rsidRPr="001F1798" w:rsidRDefault="008404DC" w:rsidP="005C7EEB">
            <w:pPr>
              <w:jc w:val="center"/>
              <w:rPr>
                <w:rFonts w:ascii="Arial" w:hAnsi="Arial" w:cs="Arial"/>
              </w:rPr>
            </w:pPr>
            <w:r w:rsidRPr="001F1798">
              <w:rPr>
                <w:rFonts w:ascii="Arial" w:hAnsi="Arial" w:cs="Arial"/>
              </w:rPr>
              <w:t>19</w:t>
            </w:r>
          </w:p>
        </w:tc>
      </w:tr>
      <w:tr w:rsidR="008404DC" w:rsidRPr="001F1798" w:rsidTr="00F850E9">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Daňovo neuznané náklady</w:t>
            </w:r>
          </w:p>
        </w:tc>
        <w:tc>
          <w:tcPr>
            <w:tcW w:w="1263" w:type="dxa"/>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11.801</w:t>
            </w:r>
          </w:p>
        </w:tc>
        <w:tc>
          <w:tcPr>
            <w:tcW w:w="1233"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2.714</w:t>
            </w:r>
          </w:p>
        </w:tc>
        <w:tc>
          <w:tcPr>
            <w:tcW w:w="665" w:type="dxa"/>
            <w:tcBorders>
              <w:top w:val="single" w:sz="6"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23</w:t>
            </w:r>
          </w:p>
        </w:tc>
        <w:tc>
          <w:tcPr>
            <w:tcW w:w="1517" w:type="dxa"/>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53.180</w:t>
            </w:r>
          </w:p>
        </w:tc>
        <w:tc>
          <w:tcPr>
            <w:tcW w:w="1134"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10.104 </w:t>
            </w:r>
          </w:p>
        </w:tc>
        <w:tc>
          <w:tcPr>
            <w:tcW w:w="665" w:type="dxa"/>
            <w:tcBorders>
              <w:top w:val="single" w:sz="6"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19 </w:t>
            </w:r>
          </w:p>
        </w:tc>
      </w:tr>
      <w:tr w:rsidR="008404DC" w:rsidRPr="001F1798" w:rsidTr="00F850E9">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Výnosy nepodliehajúce dani</w:t>
            </w:r>
          </w:p>
        </w:tc>
        <w:tc>
          <w:tcPr>
            <w:tcW w:w="1263" w:type="dxa"/>
            <w:tcBorders>
              <w:top w:val="single" w:sz="6" w:space="0" w:color="auto"/>
              <w:left w:val="single" w:sz="12" w:space="0" w:color="auto"/>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-14.203</w:t>
            </w:r>
          </w:p>
        </w:tc>
        <w:tc>
          <w:tcPr>
            <w:tcW w:w="1233" w:type="dxa"/>
            <w:tcBorders>
              <w:top w:val="single" w:sz="6"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-3.266</w:t>
            </w:r>
          </w:p>
        </w:tc>
        <w:tc>
          <w:tcPr>
            <w:tcW w:w="665" w:type="dxa"/>
            <w:tcBorders>
              <w:top w:val="single" w:sz="6" w:space="0" w:color="auto"/>
              <w:left w:val="nil"/>
              <w:bottom w:val="single" w:sz="8"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23</w:t>
            </w:r>
          </w:p>
        </w:tc>
        <w:tc>
          <w:tcPr>
            <w:tcW w:w="1517" w:type="dxa"/>
            <w:tcBorders>
              <w:top w:val="single" w:sz="6" w:space="0" w:color="auto"/>
              <w:left w:val="single" w:sz="12" w:space="0" w:color="auto"/>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-106.347</w:t>
            </w:r>
          </w:p>
        </w:tc>
        <w:tc>
          <w:tcPr>
            <w:tcW w:w="1134" w:type="dxa"/>
            <w:tcBorders>
              <w:top w:val="single" w:sz="6"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-20.206 </w:t>
            </w:r>
          </w:p>
        </w:tc>
        <w:tc>
          <w:tcPr>
            <w:tcW w:w="665" w:type="dxa"/>
            <w:tcBorders>
              <w:top w:val="single" w:sz="6" w:space="0" w:color="auto"/>
              <w:left w:val="nil"/>
              <w:bottom w:val="single" w:sz="8"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rsidTr="00F850E9">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8404DC" w:rsidRPr="001F1798" w:rsidRDefault="008404DC" w:rsidP="00C53BB5">
            <w:pPr>
              <w:rPr>
                <w:rFonts w:ascii="Arial" w:hAnsi="Arial" w:cs="Arial"/>
              </w:rPr>
            </w:pPr>
            <w:r w:rsidRPr="001F1798">
              <w:rPr>
                <w:rFonts w:ascii="Arial" w:hAnsi="Arial" w:cs="Arial"/>
                <w:sz w:val="22"/>
                <w:szCs w:val="22"/>
              </w:rPr>
              <w:t>Vplyv nevykázanej odloženej daňovej pohľadávky</w:t>
            </w:r>
          </w:p>
        </w:tc>
        <w:tc>
          <w:tcPr>
            <w:tcW w:w="1263" w:type="dxa"/>
            <w:tcBorders>
              <w:top w:val="single" w:sz="8"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1233"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p>
        </w:tc>
        <w:tc>
          <w:tcPr>
            <w:tcW w:w="1517" w:type="dxa"/>
            <w:tcBorders>
              <w:top w:val="single" w:sz="8"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1134"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p>
        </w:tc>
      </w:tr>
      <w:tr w:rsidR="008404DC" w:rsidRPr="001F1798" w:rsidTr="00F850E9">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Umorenie daňovej straty</w:t>
            </w:r>
          </w:p>
        </w:tc>
        <w:tc>
          <w:tcPr>
            <w:tcW w:w="1263" w:type="dxa"/>
            <w:tcBorders>
              <w:top w:val="single" w:sz="8"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233"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517" w:type="dxa"/>
            <w:tcBorders>
              <w:top w:val="single" w:sz="8"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134"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rsidTr="00F850E9">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Zmena sadzby dane</w:t>
            </w:r>
          </w:p>
        </w:tc>
        <w:tc>
          <w:tcPr>
            <w:tcW w:w="1263"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1233"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p>
        </w:tc>
        <w:tc>
          <w:tcPr>
            <w:tcW w:w="1517"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1134"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p>
        </w:tc>
      </w:tr>
      <w:tr w:rsidR="008404DC" w:rsidRPr="001F1798" w:rsidTr="00F850E9">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Iné</w:t>
            </w:r>
          </w:p>
        </w:tc>
        <w:tc>
          <w:tcPr>
            <w:tcW w:w="1263"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1233"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p>
        </w:tc>
        <w:tc>
          <w:tcPr>
            <w:tcW w:w="1517"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1134"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p>
        </w:tc>
      </w:tr>
      <w:tr w:rsidR="008404DC" w:rsidRPr="001F1798" w:rsidTr="00F850E9">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Spolu</w:t>
            </w:r>
          </w:p>
        </w:tc>
        <w:tc>
          <w:tcPr>
            <w:tcW w:w="1263"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435.804</w:t>
            </w:r>
          </w:p>
        </w:tc>
        <w:tc>
          <w:tcPr>
            <w:tcW w:w="1233"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100.235</w:t>
            </w: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23</w:t>
            </w:r>
          </w:p>
        </w:tc>
        <w:tc>
          <w:tcPr>
            <w:tcW w:w="1517"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-53.167</w:t>
            </w:r>
          </w:p>
        </w:tc>
        <w:tc>
          <w:tcPr>
            <w:tcW w:w="1134"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-10.102 </w:t>
            </w: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rsidTr="00F850E9">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Splatná daň z príjmov</w:t>
            </w:r>
          </w:p>
        </w:tc>
        <w:tc>
          <w:tcPr>
            <w:tcW w:w="1263"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233"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100.297</w:t>
            </w: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23</w:t>
            </w:r>
          </w:p>
        </w:tc>
        <w:tc>
          <w:tcPr>
            <w:tcW w:w="1517" w:type="dxa"/>
            <w:tcBorders>
              <w:top w:val="nil"/>
              <w:left w:val="single" w:sz="12" w:space="0" w:color="auto"/>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134" w:type="dxa"/>
            <w:tcBorders>
              <w:top w:val="nil"/>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149.691</w:t>
            </w:r>
          </w:p>
        </w:tc>
        <w:tc>
          <w:tcPr>
            <w:tcW w:w="665" w:type="dxa"/>
            <w:tcBorders>
              <w:top w:val="nil"/>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19 </w:t>
            </w:r>
          </w:p>
        </w:tc>
      </w:tr>
      <w:tr w:rsidR="008404DC" w:rsidRPr="001F1798" w:rsidTr="00F850E9">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Odložená daň z príjmov</w:t>
            </w:r>
          </w:p>
        </w:tc>
        <w:tc>
          <w:tcPr>
            <w:tcW w:w="1263"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233"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226</w:t>
            </w:r>
          </w:p>
        </w:tc>
        <w:tc>
          <w:tcPr>
            <w:tcW w:w="665"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22</w:t>
            </w:r>
          </w:p>
        </w:tc>
        <w:tc>
          <w:tcPr>
            <w:tcW w:w="151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134"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-364</w:t>
            </w:r>
          </w:p>
        </w:tc>
        <w:tc>
          <w:tcPr>
            <w:tcW w:w="665"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23 </w:t>
            </w:r>
          </w:p>
        </w:tc>
      </w:tr>
      <w:tr w:rsidR="008404DC" w:rsidRPr="001F1798" w:rsidTr="00F850E9">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xml:space="preserve">Celková daň z príjmov </w:t>
            </w:r>
          </w:p>
        </w:tc>
        <w:tc>
          <w:tcPr>
            <w:tcW w:w="1263" w:type="dxa"/>
            <w:tcBorders>
              <w:top w:val="nil"/>
              <w:left w:val="single" w:sz="12" w:space="0" w:color="auto"/>
              <w:bottom w:val="single" w:sz="12"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233" w:type="dxa"/>
            <w:tcBorders>
              <w:top w:val="nil"/>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100.523</w:t>
            </w:r>
          </w:p>
        </w:tc>
        <w:tc>
          <w:tcPr>
            <w:tcW w:w="665" w:type="dxa"/>
            <w:tcBorders>
              <w:top w:val="nil"/>
              <w:left w:val="nil"/>
              <w:bottom w:val="single" w:sz="12"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517" w:type="dxa"/>
            <w:tcBorders>
              <w:top w:val="nil"/>
              <w:left w:val="single" w:sz="12" w:space="0" w:color="auto"/>
              <w:bottom w:val="single" w:sz="12" w:space="0" w:color="auto"/>
              <w:right w:val="single" w:sz="4" w:space="0" w:color="auto"/>
            </w:tcBorders>
            <w:noWrap/>
            <w:vAlign w:val="center"/>
          </w:tcPr>
          <w:p w:rsidR="008404DC" w:rsidRPr="001F1798" w:rsidRDefault="008404DC" w:rsidP="005C7EEB">
            <w:pPr>
              <w:jc w:val="center"/>
              <w:rPr>
                <w:rFonts w:ascii="Arial" w:hAnsi="Arial" w:cs="Arial"/>
              </w:rPr>
            </w:pPr>
            <w:r w:rsidRPr="001F1798">
              <w:rPr>
                <w:rFonts w:ascii="Arial" w:hAnsi="Arial" w:cs="Arial"/>
                <w:sz w:val="22"/>
                <w:szCs w:val="22"/>
              </w:rPr>
              <w:t>x</w:t>
            </w:r>
          </w:p>
        </w:tc>
        <w:tc>
          <w:tcPr>
            <w:tcW w:w="1134" w:type="dxa"/>
            <w:tcBorders>
              <w:top w:val="nil"/>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149.327</w:t>
            </w:r>
          </w:p>
        </w:tc>
        <w:tc>
          <w:tcPr>
            <w:tcW w:w="665" w:type="dxa"/>
            <w:tcBorders>
              <w:top w:val="nil"/>
              <w:left w:val="nil"/>
              <w:bottom w:val="single" w:sz="12"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bl>
    <w:p w:rsidR="008404DC" w:rsidRPr="001F1798" w:rsidRDefault="008404DC" w:rsidP="00C53BB5">
      <w:pPr>
        <w:pStyle w:val="Title"/>
        <w:spacing w:before="0" w:beforeAutospacing="0" w:after="0"/>
        <w:jc w:val="left"/>
        <w:rPr>
          <w:rFonts w:ascii="Arial" w:hAnsi="Arial" w:cs="Arial"/>
          <w:sz w:val="24"/>
          <w:szCs w:val="24"/>
        </w:rPr>
      </w:pPr>
    </w:p>
    <w:p w:rsidR="008404DC" w:rsidRPr="001F1798" w:rsidRDefault="008404DC" w:rsidP="0075484E">
      <w:pPr>
        <w:ind w:right="-468"/>
        <w:jc w:val="both"/>
        <w:rPr>
          <w:rFonts w:ascii="Arial" w:hAnsi="Arial" w:cs="Arial"/>
          <w:sz w:val="22"/>
          <w:szCs w:val="22"/>
        </w:rPr>
      </w:pPr>
    </w:p>
    <w:p w:rsidR="008404DC" w:rsidRPr="001F1798" w:rsidRDefault="008404DC" w:rsidP="006A00C7">
      <w:pPr>
        <w:spacing w:after="120"/>
        <w:ind w:right="-471"/>
        <w:jc w:val="both"/>
        <w:rPr>
          <w:rFonts w:ascii="Arial" w:hAnsi="Arial" w:cs="Arial"/>
          <w:b/>
          <w:bCs/>
          <w:sz w:val="22"/>
          <w:szCs w:val="22"/>
        </w:rPr>
      </w:pPr>
      <w:r w:rsidRPr="001F1798">
        <w:rPr>
          <w:rFonts w:ascii="Arial" w:hAnsi="Arial" w:cs="Arial"/>
          <w:b/>
          <w:bCs/>
          <w:sz w:val="22"/>
          <w:szCs w:val="22"/>
        </w:rPr>
        <w:t>K . Údaje na podsúvahových účtoch:</w:t>
      </w: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Tu sa uvádzajú informácie ovýznamných položkách prenajatého majetku, majetku prijatého do úschovy, o pohľadávkach a záväzkoch z opcií, o odpísaných pohľadávkach a pohľadávkach a záväzkoch z lízingu:</w:t>
      </w:r>
    </w:p>
    <w:p w:rsidR="008404DC" w:rsidRPr="001F1798" w:rsidRDefault="008404DC" w:rsidP="0075484E">
      <w:pPr>
        <w:ind w:right="-468"/>
        <w:jc w:val="both"/>
        <w:rPr>
          <w:rFonts w:ascii="Arial" w:hAnsi="Arial" w:cs="Arial"/>
          <w:sz w:val="22"/>
          <w:szCs w:val="22"/>
        </w:rPr>
      </w:pPr>
      <w:r w:rsidRPr="001F1798">
        <w:rPr>
          <w:rFonts w:ascii="Arial" w:hAnsi="Arial" w:cs="Arial"/>
          <w:sz w:val="22"/>
          <w:szCs w:val="22"/>
        </w:rPr>
        <w:tab/>
      </w:r>
    </w:p>
    <w:tbl>
      <w:tblPr>
        <w:tblW w:w="5000" w:type="pct"/>
        <w:jc w:val="center"/>
        <w:tblLook w:val="00A0"/>
      </w:tblPr>
      <w:tblGrid>
        <w:gridCol w:w="4382"/>
        <w:gridCol w:w="2422"/>
        <w:gridCol w:w="2483"/>
      </w:tblGrid>
      <w:tr w:rsidR="008404DC" w:rsidRPr="001F1798">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8404DC" w:rsidRPr="001F1798" w:rsidRDefault="008404DC" w:rsidP="000A68AF">
            <w:pPr>
              <w:jc w:val="center"/>
              <w:rPr>
                <w:b/>
                <w:bCs/>
                <w:sz w:val="20"/>
                <w:szCs w:val="20"/>
              </w:rPr>
            </w:pPr>
            <w:r w:rsidRPr="001F1798">
              <w:rPr>
                <w:b/>
                <w:bCs/>
                <w:sz w:val="20"/>
                <w:szCs w:val="20"/>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0A68AF">
            <w:pPr>
              <w:jc w:val="center"/>
              <w:rPr>
                <w:b/>
                <w:bCs/>
                <w:sz w:val="20"/>
                <w:szCs w:val="20"/>
              </w:rPr>
            </w:pPr>
            <w:r w:rsidRPr="001F1798">
              <w:rPr>
                <w:b/>
                <w:bCs/>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0A68AF">
            <w:pPr>
              <w:jc w:val="center"/>
              <w:rPr>
                <w:b/>
                <w:bCs/>
                <w:sz w:val="20"/>
                <w:szCs w:val="20"/>
              </w:rPr>
            </w:pPr>
            <w:r w:rsidRPr="001F1798">
              <w:rPr>
                <w:b/>
                <w:bCs/>
                <w:sz w:val="20"/>
                <w:szCs w:val="20"/>
              </w:rPr>
              <w:t>Bezprostredne predchádzajúce účtovné obdobie</w:t>
            </w:r>
          </w:p>
        </w:tc>
      </w:tr>
      <w:tr w:rsidR="008404DC" w:rsidRPr="001F1798">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8404DC" w:rsidRPr="001F1798" w:rsidRDefault="008404DC" w:rsidP="000A68AF">
            <w:pPr>
              <w:rPr>
                <w:sz w:val="20"/>
                <w:szCs w:val="20"/>
              </w:rPr>
            </w:pPr>
            <w:r w:rsidRPr="001F1798">
              <w:rPr>
                <w:sz w:val="20"/>
                <w:szCs w:val="20"/>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r w:rsidRPr="001F1798">
              <w:rPr>
                <w:sz w:val="20"/>
                <w:szCs w:val="20"/>
              </w:rPr>
              <w:t>7.972.060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r w:rsidRPr="001F1798">
              <w:rPr>
                <w:sz w:val="20"/>
                <w:szCs w:val="20"/>
              </w:rPr>
              <w:t>7.972.060</w:t>
            </w:r>
          </w:p>
        </w:tc>
      </w:tr>
      <w:tr w:rsidR="008404DC" w:rsidRPr="001F179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Majetok  HM</w:t>
            </w:r>
          </w:p>
        </w:tc>
        <w:tc>
          <w:tcPr>
            <w:tcW w:w="1304"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r w:rsidRPr="001F1798">
              <w:rPr>
                <w:sz w:val="20"/>
                <w:szCs w:val="20"/>
              </w:rPr>
              <w:t>1.018</w:t>
            </w:r>
          </w:p>
        </w:tc>
        <w:tc>
          <w:tcPr>
            <w:tcW w:w="1337"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r w:rsidRPr="001F1798">
              <w:rPr>
                <w:sz w:val="20"/>
                <w:szCs w:val="20"/>
              </w:rPr>
              <w:t>1.018</w:t>
            </w:r>
          </w:p>
        </w:tc>
      </w:tr>
      <w:tr w:rsidR="008404DC" w:rsidRPr="001F1798">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r>
      <w:tr w:rsidR="008404DC" w:rsidRPr="001F1798">
        <w:trPr>
          <w:trHeight w:val="330"/>
          <w:jc w:val="center"/>
        </w:trPr>
        <w:tc>
          <w:tcPr>
            <w:tcW w:w="2359" w:type="pct"/>
            <w:tcBorders>
              <w:top w:val="nil"/>
              <w:left w:val="single" w:sz="12" w:space="0" w:color="auto"/>
              <w:bottom w:val="nil"/>
              <w:right w:val="single" w:sz="12" w:space="0" w:color="auto"/>
            </w:tcBorders>
            <w:noWrap/>
            <w:vAlign w:val="center"/>
          </w:tcPr>
          <w:p w:rsidR="008404DC" w:rsidRPr="001F1798" w:rsidRDefault="008404DC" w:rsidP="000A68AF">
            <w:pPr>
              <w:rPr>
                <w:sz w:val="20"/>
                <w:szCs w:val="20"/>
              </w:rPr>
            </w:pPr>
            <w:r w:rsidRPr="001F1798">
              <w:rPr>
                <w:sz w:val="20"/>
                <w:szCs w:val="20"/>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r>
      <w:tr w:rsidR="008404DC" w:rsidRPr="001F1798">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8404DC" w:rsidRPr="001F1798" w:rsidRDefault="008404DC" w:rsidP="000A68AF">
            <w:pPr>
              <w:rPr>
                <w:sz w:val="20"/>
                <w:szCs w:val="20"/>
              </w:rPr>
            </w:pPr>
            <w:r w:rsidRPr="001F1798">
              <w:rPr>
                <w:sz w:val="20"/>
                <w:szCs w:val="20"/>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r>
      <w:tr w:rsidR="008404DC" w:rsidRPr="001F1798">
        <w:trPr>
          <w:trHeight w:val="330"/>
          <w:jc w:val="center"/>
        </w:trPr>
        <w:tc>
          <w:tcPr>
            <w:tcW w:w="2359" w:type="pct"/>
            <w:tcBorders>
              <w:top w:val="single" w:sz="4" w:space="0" w:color="auto"/>
              <w:left w:val="single" w:sz="12" w:space="0" w:color="auto"/>
              <w:bottom w:val="nil"/>
              <w:right w:val="single" w:sz="12" w:space="0" w:color="auto"/>
            </w:tcBorders>
            <w:vAlign w:val="center"/>
          </w:tcPr>
          <w:p w:rsidR="008404DC" w:rsidRPr="001F1798" w:rsidRDefault="008404DC" w:rsidP="000A68AF">
            <w:pPr>
              <w:rPr>
                <w:sz w:val="20"/>
                <w:szCs w:val="20"/>
              </w:rPr>
            </w:pPr>
            <w:r w:rsidRPr="001F1798">
              <w:rPr>
                <w:sz w:val="20"/>
                <w:szCs w:val="20"/>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r>
      <w:tr w:rsidR="008404DC" w:rsidRPr="001F1798">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0A68AF">
            <w:pPr>
              <w:rPr>
                <w:sz w:val="20"/>
                <w:szCs w:val="20"/>
              </w:rPr>
            </w:pPr>
            <w:r w:rsidRPr="001F1798">
              <w:rPr>
                <w:sz w:val="20"/>
                <w:szCs w:val="20"/>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8404DC" w:rsidRPr="001F1798" w:rsidRDefault="008404DC" w:rsidP="000A68AF">
            <w:pPr>
              <w:jc w:val="center"/>
              <w:rPr>
                <w:sz w:val="20"/>
                <w:szCs w:val="20"/>
              </w:rPr>
            </w:pPr>
          </w:p>
        </w:tc>
      </w:tr>
      <w:tr w:rsidR="008404DC" w:rsidRPr="001F1798">
        <w:trPr>
          <w:trHeight w:val="330"/>
          <w:jc w:val="center"/>
        </w:trPr>
        <w:tc>
          <w:tcPr>
            <w:tcW w:w="2359" w:type="pct"/>
            <w:tcBorders>
              <w:top w:val="nil"/>
              <w:left w:val="single" w:sz="12" w:space="0" w:color="auto"/>
              <w:bottom w:val="nil"/>
              <w:right w:val="single" w:sz="12" w:space="0" w:color="auto"/>
            </w:tcBorders>
            <w:noWrap/>
            <w:vAlign w:val="center"/>
          </w:tcPr>
          <w:p w:rsidR="008404DC" w:rsidRPr="001F1798" w:rsidRDefault="008404DC" w:rsidP="000A68AF">
            <w:pPr>
              <w:rPr>
                <w:sz w:val="20"/>
                <w:szCs w:val="20"/>
              </w:rPr>
            </w:pPr>
            <w:r w:rsidRPr="001F1798">
              <w:rPr>
                <w:sz w:val="20"/>
                <w:szCs w:val="20"/>
              </w:rPr>
              <w:t>Záväzky z leasingu</w:t>
            </w:r>
          </w:p>
        </w:tc>
        <w:tc>
          <w:tcPr>
            <w:tcW w:w="1304" w:type="pct"/>
            <w:tcBorders>
              <w:top w:val="nil"/>
              <w:left w:val="single" w:sz="12" w:space="0" w:color="auto"/>
              <w:bottom w:val="nil"/>
              <w:right w:val="single" w:sz="12" w:space="0" w:color="auto"/>
            </w:tcBorders>
            <w:noWrap/>
            <w:vAlign w:val="center"/>
          </w:tcPr>
          <w:p w:rsidR="008404DC" w:rsidRPr="001F1798" w:rsidRDefault="008404DC" w:rsidP="000A68AF">
            <w:pPr>
              <w:jc w:val="center"/>
              <w:rPr>
                <w:sz w:val="20"/>
                <w:szCs w:val="20"/>
              </w:rPr>
            </w:pPr>
          </w:p>
        </w:tc>
        <w:tc>
          <w:tcPr>
            <w:tcW w:w="1337" w:type="pct"/>
            <w:tcBorders>
              <w:top w:val="nil"/>
              <w:left w:val="single" w:sz="12" w:space="0" w:color="auto"/>
              <w:bottom w:val="nil"/>
              <w:right w:val="single" w:sz="12" w:space="0" w:color="auto"/>
            </w:tcBorders>
            <w:noWrap/>
            <w:vAlign w:val="center"/>
          </w:tcPr>
          <w:p w:rsidR="008404DC" w:rsidRPr="001F1798" w:rsidRDefault="008404DC" w:rsidP="000A68AF">
            <w:pPr>
              <w:jc w:val="center"/>
              <w:rPr>
                <w:sz w:val="20"/>
                <w:szCs w:val="20"/>
              </w:rPr>
            </w:pPr>
          </w:p>
        </w:tc>
      </w:tr>
      <w:tr w:rsidR="008404DC" w:rsidRPr="001F1798">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0A68AF">
            <w:pPr>
              <w:rPr>
                <w:sz w:val="20"/>
                <w:szCs w:val="20"/>
              </w:rPr>
            </w:pPr>
            <w:r w:rsidRPr="001F1798">
              <w:rPr>
                <w:sz w:val="20"/>
                <w:szCs w:val="20"/>
              </w:rPr>
              <w:t>Iné položky DHM s dobou použ. nad 1 rok</w:t>
            </w:r>
          </w:p>
        </w:tc>
        <w:tc>
          <w:tcPr>
            <w:tcW w:w="1304"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0A68AF">
            <w:pPr>
              <w:jc w:val="center"/>
              <w:rPr>
                <w:sz w:val="20"/>
                <w:szCs w:val="20"/>
              </w:rPr>
            </w:pPr>
            <w:r w:rsidRPr="001F1798">
              <w:rPr>
                <w:sz w:val="20"/>
                <w:szCs w:val="20"/>
              </w:rPr>
              <w:t>373.416</w:t>
            </w:r>
          </w:p>
        </w:tc>
        <w:tc>
          <w:tcPr>
            <w:tcW w:w="1337" w:type="pct"/>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0A68AF">
            <w:pPr>
              <w:jc w:val="center"/>
              <w:rPr>
                <w:sz w:val="20"/>
                <w:szCs w:val="20"/>
              </w:rPr>
            </w:pPr>
            <w:r w:rsidRPr="001F1798">
              <w:rPr>
                <w:snapToGrid w:val="0"/>
                <w:sz w:val="20"/>
                <w:szCs w:val="20"/>
              </w:rPr>
              <w:t>358.956</w:t>
            </w:r>
          </w:p>
        </w:tc>
      </w:tr>
    </w:tbl>
    <w:p w:rsidR="008404DC" w:rsidRPr="001F1798" w:rsidRDefault="008404DC" w:rsidP="0075484E">
      <w:pPr>
        <w:ind w:right="-468"/>
        <w:jc w:val="both"/>
        <w:rPr>
          <w:rFonts w:ascii="Arial" w:hAnsi="Arial" w:cs="Arial"/>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2E490E">
      <w:pPr>
        <w:jc w:val="both"/>
        <w:rPr>
          <w:rFonts w:ascii="Arial" w:hAnsi="Arial" w:cs="Arial"/>
          <w:sz w:val="22"/>
          <w:szCs w:val="22"/>
        </w:rPr>
      </w:pPr>
    </w:p>
    <w:p w:rsidR="008404DC" w:rsidRPr="001F1798" w:rsidRDefault="008404DC" w:rsidP="0075484E">
      <w:pPr>
        <w:ind w:right="-468"/>
        <w:jc w:val="both"/>
        <w:rPr>
          <w:rFonts w:ascii="Arial" w:hAnsi="Arial" w:cs="Arial"/>
          <w:b/>
          <w:bCs/>
          <w:sz w:val="22"/>
          <w:szCs w:val="22"/>
        </w:rPr>
      </w:pPr>
    </w:p>
    <w:p w:rsidR="008404DC" w:rsidRPr="001F1798" w:rsidRDefault="008404DC" w:rsidP="009965DA">
      <w:pPr>
        <w:spacing w:after="120"/>
        <w:ind w:right="-471"/>
        <w:jc w:val="both"/>
        <w:rPr>
          <w:rFonts w:ascii="Arial" w:hAnsi="Arial" w:cs="Arial"/>
          <w:b/>
          <w:bCs/>
          <w:sz w:val="22"/>
          <w:szCs w:val="22"/>
        </w:rPr>
      </w:pPr>
      <w:r w:rsidRPr="001F1798">
        <w:rPr>
          <w:rFonts w:ascii="Arial" w:hAnsi="Arial" w:cs="Arial"/>
          <w:b/>
          <w:bCs/>
          <w:sz w:val="22"/>
          <w:szCs w:val="22"/>
        </w:rPr>
        <w:t>M. Príjmy a výhody členov štatutárneho orgánu, dozorného orgánu a iného orgánu účtovnej jednotky:</w:t>
      </w:r>
    </w:p>
    <w:p w:rsidR="008404DC" w:rsidRPr="001F1798" w:rsidRDefault="008404DC" w:rsidP="004A1E6C">
      <w:pPr>
        <w:spacing w:after="120"/>
        <w:ind w:right="-471"/>
        <w:jc w:val="both"/>
        <w:rPr>
          <w:rFonts w:ascii="Arial" w:hAnsi="Arial" w:cs="Arial"/>
          <w:sz w:val="22"/>
          <w:szCs w:val="22"/>
        </w:rPr>
      </w:pPr>
      <w:r w:rsidRPr="001F1798">
        <w:rPr>
          <w:rFonts w:ascii="Arial" w:hAnsi="Arial" w:cs="Arial"/>
          <w:sz w:val="22"/>
          <w:szCs w:val="22"/>
        </w:rPr>
        <w:t xml:space="preserve">a,b,c,d,e) </w:t>
      </w:r>
      <w:r w:rsidRPr="001F1798">
        <w:rPr>
          <w:rFonts w:ascii="Arial" w:hAnsi="Arial" w:cs="Arial"/>
          <w:sz w:val="22"/>
          <w:szCs w:val="22"/>
          <w:u w:val="single"/>
        </w:rPr>
        <w:t>Priznané odmeny (záruky, pôžičky – istina a úroky, iné plnenia)</w:t>
      </w:r>
      <w:r w:rsidRPr="001F1798">
        <w:rPr>
          <w:rFonts w:ascii="Arial" w:hAnsi="Arial" w:cs="Arial"/>
          <w:sz w:val="22"/>
          <w:szCs w:val="22"/>
        </w:rPr>
        <w:t xml:space="preserve"> za účtovné obdobie v členení za jednotlivé orgány (z dôvodu ochrany osobných údajov sa neuvádzajú mená konkrétnych fyzických osôb):</w:t>
      </w:r>
    </w:p>
    <w:p w:rsidR="008404DC" w:rsidRPr="001F1798" w:rsidRDefault="008404DC" w:rsidP="004A1E6C">
      <w:pPr>
        <w:spacing w:after="120"/>
        <w:ind w:right="-471"/>
        <w:jc w:val="both"/>
        <w:rPr>
          <w:rFonts w:ascii="Arial" w:hAnsi="Arial" w:cs="Arial"/>
          <w:sz w:val="22"/>
          <w:szCs w:val="22"/>
        </w:rPr>
      </w:pPr>
      <w:r w:rsidRPr="001F1798">
        <w:rPr>
          <w:rFonts w:ascii="Arial" w:hAnsi="Arial" w:cs="Arial"/>
          <w:sz w:val="22"/>
          <w:szCs w:val="22"/>
        </w:rPr>
        <w:t>Štatutárny orgán: 1.367.000 EUR</w:t>
      </w:r>
    </w:p>
    <w:p w:rsidR="008404DC" w:rsidRPr="001F1798" w:rsidRDefault="008404DC" w:rsidP="004A1E6C">
      <w:pPr>
        <w:spacing w:after="120"/>
        <w:ind w:right="-471"/>
        <w:jc w:val="both"/>
        <w:rPr>
          <w:rFonts w:ascii="Arial" w:hAnsi="Arial" w:cs="Arial"/>
          <w:sz w:val="22"/>
          <w:szCs w:val="22"/>
        </w:rPr>
      </w:pPr>
      <w:r w:rsidRPr="001F1798">
        <w:rPr>
          <w:rFonts w:ascii="Arial" w:hAnsi="Arial" w:cs="Arial"/>
          <w:sz w:val="22"/>
          <w:szCs w:val="22"/>
        </w:rPr>
        <w:t xml:space="preserve">Dozorný orgán: </w:t>
      </w:r>
    </w:p>
    <w:p w:rsidR="008404DC" w:rsidRPr="001F1798" w:rsidRDefault="008404DC" w:rsidP="004A1E6C">
      <w:pPr>
        <w:spacing w:after="120"/>
        <w:ind w:right="-471"/>
        <w:jc w:val="both"/>
        <w:rPr>
          <w:rFonts w:ascii="Arial" w:hAnsi="Arial" w:cs="Arial"/>
          <w:sz w:val="22"/>
          <w:szCs w:val="22"/>
        </w:rPr>
      </w:pPr>
      <w:r w:rsidRPr="001F1798">
        <w:rPr>
          <w:rFonts w:ascii="Arial" w:hAnsi="Arial" w:cs="Arial"/>
          <w:sz w:val="22"/>
          <w:szCs w:val="22"/>
        </w:rPr>
        <w:t>Iný orgán:</w:t>
      </w:r>
    </w:p>
    <w:p w:rsidR="008404DC" w:rsidRPr="001F1798" w:rsidRDefault="008404DC" w:rsidP="0075484E">
      <w:pPr>
        <w:ind w:right="-468"/>
        <w:jc w:val="both"/>
        <w:rPr>
          <w:rFonts w:ascii="Arial" w:hAnsi="Arial" w:cs="Arial"/>
          <w:b/>
          <w:bCs/>
          <w:sz w:val="22"/>
          <w:szCs w:val="22"/>
        </w:rPr>
      </w:pPr>
    </w:p>
    <w:p w:rsidR="008404DC" w:rsidRPr="001F1798" w:rsidRDefault="008404DC" w:rsidP="0075484E">
      <w:pPr>
        <w:ind w:right="-468"/>
        <w:jc w:val="both"/>
        <w:rPr>
          <w:rFonts w:ascii="Arial" w:hAnsi="Arial" w:cs="Arial"/>
          <w:sz w:val="22"/>
          <w:szCs w:val="22"/>
        </w:rPr>
      </w:pPr>
    </w:p>
    <w:p w:rsidR="008404DC" w:rsidRPr="001F1798" w:rsidRDefault="008404DC" w:rsidP="00A35F64">
      <w:pPr>
        <w:jc w:val="both"/>
        <w:rPr>
          <w:rFonts w:ascii="Arial" w:hAnsi="Arial" w:cs="Arial"/>
          <w:sz w:val="22"/>
          <w:szCs w:val="22"/>
        </w:rPr>
      </w:pPr>
    </w:p>
    <w:p w:rsidR="008404DC" w:rsidRPr="001F1798" w:rsidRDefault="008404DC" w:rsidP="00D319A0">
      <w:pPr>
        <w:spacing w:after="120"/>
        <w:ind w:right="-471"/>
        <w:jc w:val="both"/>
        <w:rPr>
          <w:rFonts w:ascii="Arial" w:hAnsi="Arial" w:cs="Arial"/>
          <w:b/>
          <w:bCs/>
          <w:sz w:val="22"/>
          <w:szCs w:val="22"/>
        </w:rPr>
      </w:pPr>
    </w:p>
    <w:p w:rsidR="008404DC" w:rsidRPr="001F1798" w:rsidRDefault="008404DC" w:rsidP="00D319A0">
      <w:pPr>
        <w:spacing w:after="120"/>
        <w:ind w:right="-471"/>
        <w:jc w:val="both"/>
        <w:rPr>
          <w:rFonts w:ascii="Arial" w:hAnsi="Arial" w:cs="Arial"/>
          <w:b/>
          <w:bCs/>
          <w:sz w:val="22"/>
          <w:szCs w:val="22"/>
        </w:rPr>
      </w:pPr>
      <w:r w:rsidRPr="001F1798">
        <w:rPr>
          <w:rFonts w:ascii="Arial" w:hAnsi="Arial" w:cs="Arial"/>
          <w:b/>
          <w:bCs/>
          <w:sz w:val="22"/>
          <w:szCs w:val="22"/>
        </w:rPr>
        <w:t>P. Prehľad zmien vlastného imania:</w:t>
      </w:r>
    </w:p>
    <w:p w:rsidR="008404DC" w:rsidRPr="001F1798" w:rsidRDefault="008404DC" w:rsidP="00D319A0">
      <w:pPr>
        <w:spacing w:after="120"/>
        <w:ind w:right="-471"/>
        <w:jc w:val="both"/>
        <w:rPr>
          <w:rFonts w:ascii="Arial" w:hAnsi="Arial" w:cs="Arial"/>
          <w:sz w:val="22"/>
          <w:szCs w:val="22"/>
        </w:rPr>
      </w:pPr>
      <w:r w:rsidRPr="001F1798">
        <w:rPr>
          <w:rFonts w:ascii="Arial" w:hAnsi="Arial" w:cs="Arial"/>
          <w:sz w:val="22"/>
          <w:szCs w:val="22"/>
        </w:rPr>
        <w:t>Základné imanie zapísané do obchodného registra:</w:t>
      </w:r>
    </w:p>
    <w:p w:rsidR="008404DC" w:rsidRPr="001F1798" w:rsidRDefault="008404DC" w:rsidP="00A35F64">
      <w:pPr>
        <w:jc w:val="both"/>
        <w:rPr>
          <w:rFonts w:ascii="Arial" w:hAnsi="Arial" w:cs="Arial"/>
          <w:sz w:val="22"/>
          <w:szCs w:val="22"/>
        </w:rPr>
      </w:pPr>
      <w:r w:rsidRPr="001F1798">
        <w:rPr>
          <w:rFonts w:ascii="Arial" w:hAnsi="Arial" w:cs="Arial"/>
          <w:sz w:val="22"/>
          <w:szCs w:val="22"/>
        </w:rPr>
        <w:t>Základné imanie nezapísané do obchodného registra:</w:t>
      </w:r>
    </w:p>
    <w:p w:rsidR="008404DC" w:rsidRPr="001F1798" w:rsidRDefault="008404DC" w:rsidP="00A35F64">
      <w:pPr>
        <w:jc w:val="both"/>
        <w:rPr>
          <w:rFonts w:ascii="Arial" w:hAnsi="Arial" w:cs="Arial"/>
          <w:sz w:val="22"/>
          <w:szCs w:val="22"/>
        </w:rPr>
      </w:pPr>
    </w:p>
    <w:p w:rsidR="008404DC" w:rsidRPr="001F1798" w:rsidRDefault="008404DC" w:rsidP="00A9024B">
      <w:pPr>
        <w:spacing w:after="120"/>
        <w:ind w:right="-471"/>
        <w:jc w:val="both"/>
        <w:rPr>
          <w:rFonts w:ascii="Arial" w:hAnsi="Arial" w:cs="Arial"/>
          <w:sz w:val="22"/>
          <w:szCs w:val="22"/>
        </w:rPr>
      </w:pPr>
      <w:r w:rsidRPr="001F1798">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rsidR="008404DC" w:rsidRPr="001F1798" w:rsidRDefault="008404DC" w:rsidP="00A9024B">
      <w:pPr>
        <w:spacing w:after="120"/>
        <w:ind w:right="-471"/>
        <w:jc w:val="both"/>
        <w:rPr>
          <w:rFonts w:ascii="Arial" w:hAnsi="Arial" w:cs="Arial"/>
          <w:sz w:val="22"/>
          <w:szCs w:val="22"/>
        </w:rPr>
      </w:pPr>
      <w:r w:rsidRPr="001F1798">
        <w:rPr>
          <w:rFonts w:ascii="Arial" w:hAnsi="Arial" w:cs="Arial"/>
          <w:sz w:val="22"/>
          <w:szCs w:val="22"/>
        </w:rPr>
        <w:t xml:space="preserve">Informácie k prílohe č.3 časti P. o zmenách vlastného imania </w:t>
      </w:r>
    </w:p>
    <w:p w:rsidR="008404DC" w:rsidRPr="001F1798" w:rsidRDefault="008404DC" w:rsidP="00CD452D">
      <w:pPr>
        <w:rPr>
          <w:rFonts w:ascii="Arial" w:hAnsi="Arial" w:cs="Arial"/>
          <w:sz w:val="22"/>
          <w:szCs w:val="22"/>
        </w:rPr>
      </w:pPr>
      <w:r w:rsidRPr="001F1798">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8404DC" w:rsidRPr="001F1798">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Bežné účtovné obdobie</w:t>
            </w:r>
          </w:p>
        </w:tc>
      </w:tr>
      <w:tr w:rsidR="008404DC" w:rsidRPr="001F1798">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Stav na konci účtovného obdobia</w:t>
            </w:r>
          </w:p>
        </w:tc>
      </w:tr>
      <w:tr w:rsidR="008404DC" w:rsidRPr="001F1798">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f</w:t>
            </w:r>
          </w:p>
        </w:tc>
      </w:tr>
      <w:tr w:rsidR="008404DC" w:rsidRPr="001F1798">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33.190</w:t>
            </w:r>
          </w:p>
        </w:tc>
        <w:tc>
          <w:tcPr>
            <w:tcW w:w="1427"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33.190</w:t>
            </w:r>
          </w:p>
        </w:tc>
      </w:tr>
      <w:tr w:rsidR="008404DC" w:rsidRPr="001F179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2386</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2386</w:t>
            </w:r>
          </w:p>
        </w:tc>
      </w:tr>
      <w:tr w:rsidR="008404DC" w:rsidRPr="001F179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4</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4 </w:t>
            </w:r>
          </w:p>
        </w:tc>
      </w:tr>
      <w:tr w:rsidR="008404DC" w:rsidRPr="001F179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660"/>
          <w:jc w:val="center"/>
        </w:trPr>
        <w:tc>
          <w:tcPr>
            <w:tcW w:w="2154" w:type="dxa"/>
            <w:tcBorders>
              <w:top w:val="nil"/>
              <w:left w:val="single" w:sz="12" w:space="0" w:color="auto"/>
              <w:bottom w:val="single" w:sz="4" w:space="0" w:color="auto"/>
              <w:right w:val="single" w:sz="12" w:space="0" w:color="auto"/>
            </w:tcBorders>
            <w:vAlign w:val="center"/>
          </w:tcPr>
          <w:p w:rsidR="008404DC" w:rsidRPr="001F1798" w:rsidRDefault="008404DC" w:rsidP="00CD452D">
            <w:pPr>
              <w:rPr>
                <w:rFonts w:ascii="Arial" w:hAnsi="Arial" w:cs="Arial"/>
              </w:rPr>
            </w:pPr>
            <w:r w:rsidRPr="001F1798">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50.637</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50637</w:t>
            </w:r>
          </w:p>
        </w:tc>
      </w:tr>
      <w:tr w:rsidR="008404DC" w:rsidRPr="001F1798">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1.788.753</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1.788.753 </w:t>
            </w:r>
          </w:p>
        </w:tc>
      </w:tr>
      <w:tr w:rsidR="008404DC" w:rsidRPr="001F179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478.322</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672058</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1150.380 </w:t>
            </w:r>
          </w:p>
        </w:tc>
      </w:tr>
      <w:tr w:rsidR="008404DC" w:rsidRPr="001F1798">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672.058</w:t>
            </w:r>
          </w:p>
        </w:tc>
        <w:tc>
          <w:tcPr>
            <w:tcW w:w="1427" w:type="dxa"/>
            <w:tcBorders>
              <w:top w:val="single" w:sz="6"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337.683</w:t>
            </w:r>
          </w:p>
        </w:tc>
        <w:tc>
          <w:tcPr>
            <w:tcW w:w="1427" w:type="dxa"/>
            <w:tcBorders>
              <w:top w:val="single" w:sz="6"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672.058</w:t>
            </w:r>
          </w:p>
        </w:tc>
        <w:tc>
          <w:tcPr>
            <w:tcW w:w="1427" w:type="dxa"/>
            <w:tcBorders>
              <w:top w:val="single" w:sz="6"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337.683</w:t>
            </w:r>
          </w:p>
        </w:tc>
      </w:tr>
      <w:tr w:rsidR="008404DC" w:rsidRPr="001F1798">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bl>
    <w:p w:rsidR="008404DC" w:rsidRPr="001F1798" w:rsidRDefault="008404DC" w:rsidP="00CD452D">
      <w:pPr>
        <w:tabs>
          <w:tab w:val="left" w:pos="1276"/>
        </w:tabs>
        <w:rPr>
          <w:rFonts w:ascii="Arial" w:hAnsi="Arial" w:cs="Arial"/>
          <w:sz w:val="22"/>
          <w:szCs w:val="22"/>
        </w:rPr>
      </w:pPr>
    </w:p>
    <w:p w:rsidR="008404DC" w:rsidRPr="001F1798" w:rsidRDefault="008404DC" w:rsidP="00CD452D">
      <w:pPr>
        <w:tabs>
          <w:tab w:val="left" w:pos="1276"/>
        </w:tabs>
        <w:rPr>
          <w:rFonts w:ascii="Arial" w:hAnsi="Arial" w:cs="Arial"/>
          <w:sz w:val="22"/>
          <w:szCs w:val="22"/>
        </w:rPr>
      </w:pPr>
      <w:r w:rsidRPr="001F1798">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8404DC" w:rsidRPr="001F1798">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8404DC" w:rsidRPr="001F1798" w:rsidRDefault="008404DC" w:rsidP="005C7EEB">
            <w:pPr>
              <w:pStyle w:val="TopHeader"/>
              <w:rPr>
                <w:rFonts w:ascii="Arial" w:hAnsi="Arial" w:cs="Arial"/>
              </w:rPr>
            </w:pPr>
            <w:r w:rsidRPr="001F1798">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Bezprostredne predchádzajúce účtovné obdobie</w:t>
            </w:r>
          </w:p>
        </w:tc>
      </w:tr>
      <w:tr w:rsidR="008404DC" w:rsidRPr="001F1798">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8404DC" w:rsidRPr="001F1798" w:rsidRDefault="008404DC" w:rsidP="005C7EEB">
            <w:pPr>
              <w:pStyle w:val="TopHeader"/>
              <w:rPr>
                <w:rFonts w:ascii="Arial" w:hAnsi="Arial" w:cs="Arial"/>
              </w:rPr>
            </w:pPr>
            <w:r w:rsidRPr="001F1798">
              <w:rPr>
                <w:rFonts w:ascii="Arial" w:hAnsi="Arial" w:cs="Arial"/>
              </w:rPr>
              <w:t>Stav na konci účtovného obdobia</w:t>
            </w:r>
          </w:p>
        </w:tc>
      </w:tr>
      <w:tr w:rsidR="008404DC" w:rsidRPr="001F1798">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8404DC" w:rsidRPr="001F1798" w:rsidRDefault="008404DC" w:rsidP="005C7EEB">
            <w:pPr>
              <w:pStyle w:val="TopHeader"/>
              <w:rPr>
                <w:rFonts w:ascii="Arial" w:hAnsi="Arial" w:cs="Arial"/>
                <w:b w:val="0"/>
                <w:bCs w:val="0"/>
              </w:rPr>
            </w:pPr>
            <w:r w:rsidRPr="001F1798">
              <w:rPr>
                <w:rFonts w:ascii="Arial" w:hAnsi="Arial" w:cs="Arial"/>
                <w:b w:val="0"/>
                <w:bCs w:val="0"/>
              </w:rPr>
              <w:t>f</w:t>
            </w:r>
          </w:p>
        </w:tc>
      </w:tr>
      <w:tr w:rsidR="008404DC" w:rsidRPr="001F1798">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33.190</w:t>
            </w:r>
          </w:p>
        </w:tc>
        <w:tc>
          <w:tcPr>
            <w:tcW w:w="1427"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33.190</w:t>
            </w:r>
          </w:p>
        </w:tc>
      </w:tr>
      <w:tr w:rsidR="008404DC" w:rsidRPr="001F179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2.386</w:t>
            </w:r>
          </w:p>
        </w:tc>
        <w:tc>
          <w:tcPr>
            <w:tcW w:w="1427" w:type="dxa"/>
            <w:tcBorders>
              <w:top w:val="single" w:sz="4"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2.386 </w:t>
            </w:r>
          </w:p>
        </w:tc>
      </w:tr>
      <w:tr w:rsidR="008404DC" w:rsidRPr="001F179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4</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4</w:t>
            </w:r>
          </w:p>
        </w:tc>
      </w:tr>
      <w:tr w:rsidR="008404DC" w:rsidRPr="001F179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660"/>
          <w:jc w:val="center"/>
        </w:trPr>
        <w:tc>
          <w:tcPr>
            <w:tcW w:w="2153" w:type="dxa"/>
            <w:tcBorders>
              <w:top w:val="nil"/>
              <w:left w:val="single" w:sz="12" w:space="0" w:color="auto"/>
              <w:bottom w:val="single" w:sz="4" w:space="0" w:color="auto"/>
              <w:right w:val="single" w:sz="12" w:space="0" w:color="auto"/>
            </w:tcBorders>
            <w:vAlign w:val="center"/>
          </w:tcPr>
          <w:p w:rsidR="008404DC" w:rsidRPr="001F1798" w:rsidRDefault="008404DC" w:rsidP="00CD452D">
            <w:pPr>
              <w:rPr>
                <w:rFonts w:ascii="Arial" w:hAnsi="Arial" w:cs="Arial"/>
              </w:rPr>
            </w:pPr>
            <w:r w:rsidRPr="001F1798">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50.637</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50.637</w:t>
            </w:r>
          </w:p>
        </w:tc>
      </w:tr>
      <w:tr w:rsidR="008404DC" w:rsidRPr="001F179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1.788.753</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1.788.753</w:t>
            </w:r>
          </w:p>
        </w:tc>
      </w:tr>
      <w:tr w:rsidR="008404DC" w:rsidRPr="001F1798">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12.025.124</w:t>
            </w:r>
          </w:p>
        </w:tc>
        <w:tc>
          <w:tcPr>
            <w:tcW w:w="1427"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11.997.162</w:t>
            </w:r>
          </w:p>
        </w:tc>
        <w:tc>
          <w:tcPr>
            <w:tcW w:w="1427" w:type="dxa"/>
            <w:tcBorders>
              <w:top w:val="single" w:sz="6" w:space="0" w:color="auto"/>
              <w:left w:val="nil"/>
              <w:bottom w:val="single" w:sz="6"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450.360</w:t>
            </w:r>
          </w:p>
        </w:tc>
        <w:tc>
          <w:tcPr>
            <w:tcW w:w="1427" w:type="dxa"/>
            <w:tcBorders>
              <w:top w:val="single" w:sz="6" w:space="0" w:color="auto"/>
              <w:left w:val="nil"/>
              <w:bottom w:val="single" w:sz="6"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478.322 </w:t>
            </w:r>
          </w:p>
        </w:tc>
      </w:tr>
      <w:tr w:rsidR="008404DC" w:rsidRPr="001F1798">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-823.662</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823.662</w:t>
            </w:r>
          </w:p>
        </w:tc>
        <w:tc>
          <w:tcPr>
            <w:tcW w:w="1427" w:type="dxa"/>
            <w:tcBorders>
              <w:top w:val="single" w:sz="6"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0 </w:t>
            </w:r>
          </w:p>
        </w:tc>
      </w:tr>
      <w:tr w:rsidR="008404DC" w:rsidRPr="001F1798">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8404DC" w:rsidRPr="001F1798" w:rsidRDefault="008404DC" w:rsidP="00CD452D">
            <w:pPr>
              <w:rPr>
                <w:rFonts w:ascii="Arial" w:hAnsi="Arial" w:cs="Arial"/>
              </w:rPr>
            </w:pPr>
            <w:r w:rsidRPr="001F1798">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1.274.022</w:t>
            </w:r>
          </w:p>
        </w:tc>
        <w:tc>
          <w:tcPr>
            <w:tcW w:w="1427" w:type="dxa"/>
            <w:tcBorders>
              <w:top w:val="single" w:sz="4"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672.058</w:t>
            </w:r>
          </w:p>
        </w:tc>
        <w:tc>
          <w:tcPr>
            <w:tcW w:w="1427" w:type="dxa"/>
            <w:tcBorders>
              <w:top w:val="single" w:sz="4"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-1.274.022</w:t>
            </w:r>
          </w:p>
        </w:tc>
        <w:tc>
          <w:tcPr>
            <w:tcW w:w="1427" w:type="dxa"/>
            <w:tcBorders>
              <w:top w:val="single" w:sz="4" w:space="0" w:color="auto"/>
              <w:left w:val="nil"/>
              <w:bottom w:val="single" w:sz="8"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672.058 </w:t>
            </w:r>
          </w:p>
        </w:tc>
      </w:tr>
      <w:tr w:rsidR="008404DC" w:rsidRPr="001F179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r w:rsidR="008404DC" w:rsidRPr="001F1798">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8404DC" w:rsidRPr="001F1798" w:rsidRDefault="008404DC" w:rsidP="005C7EEB">
            <w:pPr>
              <w:rPr>
                <w:rFonts w:ascii="Arial" w:hAnsi="Arial" w:cs="Arial"/>
              </w:rPr>
            </w:pPr>
            <w:r w:rsidRPr="001F1798">
              <w:rPr>
                <w:rFonts w:ascii="Arial" w:hAnsi="Arial" w:cs="Arial"/>
                <w:sz w:val="22"/>
                <w:szCs w:val="22"/>
              </w:rPr>
              <w:t> </w:t>
            </w:r>
          </w:p>
        </w:tc>
      </w:tr>
    </w:tbl>
    <w:p w:rsidR="008404DC" w:rsidRPr="001F1798" w:rsidRDefault="008404DC" w:rsidP="00A35F64">
      <w:pPr>
        <w:jc w:val="both"/>
        <w:rPr>
          <w:rFonts w:ascii="Arial" w:hAnsi="Arial" w:cs="Arial"/>
          <w:sz w:val="22"/>
          <w:szCs w:val="22"/>
        </w:rPr>
      </w:pPr>
      <w:r w:rsidRPr="001F1798">
        <w:rPr>
          <w:rFonts w:ascii="Arial" w:hAnsi="Arial" w:cs="Arial"/>
          <w:b/>
          <w:bCs/>
          <w:sz w:val="22"/>
          <w:szCs w:val="22"/>
        </w:rPr>
        <w:tab/>
      </w:r>
    </w:p>
    <w:p w:rsidR="008404DC" w:rsidRPr="001F1798" w:rsidRDefault="008404DC" w:rsidP="0075484E">
      <w:pPr>
        <w:overflowPunct w:val="0"/>
        <w:autoSpaceDE w:val="0"/>
        <w:autoSpaceDN w:val="0"/>
        <w:adjustRightInd w:val="0"/>
        <w:jc w:val="both"/>
        <w:rPr>
          <w:rFonts w:ascii="Arial" w:hAnsi="Arial" w:cs="Arial"/>
          <w:b/>
          <w:bCs/>
          <w:sz w:val="22"/>
          <w:szCs w:val="22"/>
        </w:rPr>
      </w:pPr>
    </w:p>
    <w:p w:rsidR="008404DC" w:rsidRPr="001F1798" w:rsidRDefault="008404DC" w:rsidP="0075484E">
      <w:pPr>
        <w:overflowPunct w:val="0"/>
        <w:autoSpaceDE w:val="0"/>
        <w:autoSpaceDN w:val="0"/>
        <w:adjustRightInd w:val="0"/>
        <w:jc w:val="both"/>
        <w:rPr>
          <w:rFonts w:ascii="Arial" w:hAnsi="Arial" w:cs="Arial"/>
          <w:b/>
          <w:bCs/>
          <w:sz w:val="22"/>
          <w:szCs w:val="22"/>
        </w:rPr>
      </w:pPr>
    </w:p>
    <w:p w:rsidR="008404DC" w:rsidRPr="001F1798" w:rsidRDefault="008404DC" w:rsidP="00E51AE1">
      <w:pPr>
        <w:spacing w:after="120"/>
        <w:ind w:right="-471"/>
        <w:jc w:val="both"/>
        <w:rPr>
          <w:rFonts w:ascii="Arial" w:hAnsi="Arial" w:cs="Arial"/>
          <w:b/>
          <w:bCs/>
          <w:sz w:val="22"/>
          <w:szCs w:val="22"/>
        </w:rPr>
      </w:pPr>
      <w:r w:rsidRPr="001F1798">
        <w:rPr>
          <w:rFonts w:ascii="Arial" w:hAnsi="Arial" w:cs="Arial"/>
          <w:b/>
          <w:bCs/>
          <w:sz w:val="22"/>
          <w:szCs w:val="22"/>
        </w:rPr>
        <w:t>R. Prehľad o peňažných tokoch: v prílohe</w:t>
      </w:r>
    </w:p>
    <w:p w:rsidR="008404DC" w:rsidRPr="001F1798" w:rsidRDefault="008404DC" w:rsidP="00E51AE1">
      <w:pPr>
        <w:spacing w:after="120"/>
        <w:ind w:right="-471"/>
        <w:jc w:val="both"/>
        <w:rPr>
          <w:rFonts w:ascii="Arial" w:hAnsi="Arial" w:cs="Arial"/>
          <w:b/>
          <w:bCs/>
          <w:sz w:val="22"/>
          <w:szCs w:val="22"/>
        </w:rPr>
      </w:pPr>
      <w:r w:rsidRPr="001F1798">
        <w:rPr>
          <w:rFonts w:ascii="Arial" w:hAnsi="Arial" w:cs="Arial"/>
          <w:b/>
          <w:bCs/>
          <w:sz w:val="22"/>
          <w:szCs w:val="22"/>
        </w:rPr>
        <w:t>U. Informácie o osobitnej kategórii priemyselnej výroby: bez náplne</w:t>
      </w:r>
    </w:p>
    <w:p w:rsidR="008404DC" w:rsidRPr="001F1798" w:rsidRDefault="008404DC" w:rsidP="00E51AE1">
      <w:pPr>
        <w:spacing w:after="120"/>
        <w:ind w:right="-471"/>
        <w:jc w:val="both"/>
        <w:rPr>
          <w:rFonts w:ascii="Arial" w:hAnsi="Arial" w:cs="Arial"/>
          <w:b/>
          <w:bCs/>
          <w:sz w:val="22"/>
          <w:szCs w:val="22"/>
        </w:rPr>
      </w:pPr>
      <w:r w:rsidRPr="001F1798">
        <w:rPr>
          <w:rFonts w:ascii="Arial" w:hAnsi="Arial" w:cs="Arial"/>
          <w:b/>
          <w:bCs/>
          <w:sz w:val="22"/>
          <w:szCs w:val="22"/>
        </w:rPr>
        <w:t>V. Informácie o finančných vzťahoch s orgánmi verejnej moci: bez náplne</w:t>
      </w:r>
    </w:p>
    <w:p w:rsidR="008404DC" w:rsidRPr="001F1798" w:rsidRDefault="008404DC" w:rsidP="00E51AE1">
      <w:pPr>
        <w:spacing w:after="120"/>
        <w:ind w:right="-471"/>
        <w:jc w:val="both"/>
        <w:rPr>
          <w:rFonts w:ascii="Arial" w:hAnsi="Arial" w:cs="Arial"/>
          <w:b/>
          <w:bCs/>
          <w:sz w:val="22"/>
          <w:szCs w:val="22"/>
        </w:rPr>
      </w:pPr>
      <w:r w:rsidRPr="001F1798">
        <w:rPr>
          <w:rFonts w:ascii="Arial" w:hAnsi="Arial" w:cs="Arial"/>
          <w:b/>
          <w:bCs/>
          <w:sz w:val="22"/>
          <w:szCs w:val="22"/>
        </w:rPr>
        <w:t>W. Informácie o službách vo verejnom záujme: bez náplne</w:t>
      </w:r>
    </w:p>
    <w:p w:rsidR="008404DC" w:rsidRPr="001F1798" w:rsidRDefault="008404DC" w:rsidP="0075484E">
      <w:pPr>
        <w:overflowPunct w:val="0"/>
        <w:autoSpaceDE w:val="0"/>
        <w:autoSpaceDN w:val="0"/>
        <w:adjustRightInd w:val="0"/>
        <w:jc w:val="both"/>
        <w:rPr>
          <w:rFonts w:ascii="Arial" w:hAnsi="Arial" w:cs="Arial"/>
          <w:b/>
          <w:bCs/>
          <w:sz w:val="22"/>
          <w:szCs w:val="22"/>
        </w:rPr>
      </w:pPr>
    </w:p>
    <w:sectPr w:rsidR="008404DC" w:rsidRPr="001F1798"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04DC" w:rsidRDefault="008404DC">
      <w:r>
        <w:separator/>
      </w:r>
    </w:p>
  </w:endnote>
  <w:endnote w:type="continuationSeparator" w:id="1">
    <w:p w:rsidR="008404DC" w:rsidRDefault="008404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panose1 w:val="020B0506020202030204"/>
    <w:charset w:val="EE"/>
    <w:family w:val="swiss"/>
    <w:pitch w:val="variable"/>
    <w:sig w:usb0="00000287" w:usb1="000000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4DC" w:rsidRDefault="008404DC">
    <w:pPr>
      <w:pStyle w:val="Footer"/>
      <w:jc w:val="right"/>
    </w:pPr>
    <w:fldSimple w:instr="PAGE   \* MERGEFORMAT">
      <w:r>
        <w:rPr>
          <w:noProof/>
        </w:rPr>
        <w:t>30</w:t>
      </w:r>
    </w:fldSimple>
  </w:p>
  <w:p w:rsidR="008404DC" w:rsidRDefault="008404D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04DC" w:rsidRDefault="008404DC">
      <w:r>
        <w:separator/>
      </w:r>
    </w:p>
  </w:footnote>
  <w:footnote w:type="continuationSeparator" w:id="1">
    <w:p w:rsidR="008404DC" w:rsidRDefault="008404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519"/>
      <w:gridCol w:w="324"/>
      <w:gridCol w:w="324"/>
      <w:gridCol w:w="324"/>
      <w:gridCol w:w="324"/>
      <w:gridCol w:w="280"/>
      <w:gridCol w:w="280"/>
      <w:gridCol w:w="280"/>
      <w:gridCol w:w="280"/>
      <w:gridCol w:w="324"/>
      <w:gridCol w:w="280"/>
    </w:tblGrid>
    <w:tr w:rsidR="008404DC"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8404DC" w:rsidRPr="0093379F" w:rsidRDefault="008404DC"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8404DC" w:rsidRPr="0093379F" w:rsidRDefault="008404DC" w:rsidP="00AD5E55">
          <w:pPr>
            <w:jc w:val="center"/>
            <w:rPr>
              <w:rFonts w:ascii="Arial" w:hAnsi="Arial" w:cs="Arial"/>
              <w:color w:val="000000"/>
            </w:rPr>
          </w:pPr>
        </w:p>
      </w:tc>
      <w:tc>
        <w:tcPr>
          <w:tcW w:w="420" w:type="dxa"/>
          <w:tcBorders>
            <w:top w:val="nil"/>
            <w:left w:val="nil"/>
            <w:bottom w:val="nil"/>
            <w:right w:val="nil"/>
          </w:tcBorders>
          <w:noWrap/>
          <w:vAlign w:val="bottom"/>
        </w:tcPr>
        <w:p w:rsidR="008404DC" w:rsidRPr="0093379F" w:rsidRDefault="008404DC"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8404DC" w:rsidRPr="0093379F" w:rsidRDefault="008404DC" w:rsidP="00281CEE">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4</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6</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8404DC" w:rsidRPr="0093379F" w:rsidRDefault="008404DC" w:rsidP="00AD5E55">
          <w:pPr>
            <w:jc w:val="center"/>
            <w:rPr>
              <w:rFonts w:ascii="Arial" w:hAnsi="Arial" w:cs="Arial"/>
            </w:rPr>
          </w:pPr>
          <w:r>
            <w:rPr>
              <w:rFonts w:ascii="Arial" w:hAnsi="Arial" w:cs="Arial"/>
              <w:sz w:val="22"/>
              <w:szCs w:val="22"/>
            </w:rPr>
            <w:t>2</w:t>
          </w:r>
        </w:p>
      </w:tc>
    </w:tr>
  </w:tbl>
  <w:p w:rsidR="008404DC" w:rsidRPr="0093379F" w:rsidRDefault="008404DC">
    <w:pPr>
      <w:pStyle w:val="Header"/>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1F704979"/>
    <w:multiLevelType w:val="hybridMultilevel"/>
    <w:tmpl w:val="C61EF4A2"/>
    <w:lvl w:ilvl="0" w:tplc="9D266BA2">
      <w:start w:val="1"/>
      <w:numFmt w:val="bullet"/>
      <w:lvlText w:val="-"/>
      <w:lvlJc w:val="left"/>
      <w:pPr>
        <w:ind w:left="1068" w:hanging="360"/>
      </w:pPr>
      <w:rPr>
        <w:rFonts w:ascii="Times New Roman" w:eastAsia="Times New Roman" w:hAnsi="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2ADB4477"/>
    <w:multiLevelType w:val="hybridMultilevel"/>
    <w:tmpl w:val="623E77F4"/>
    <w:lvl w:ilvl="0" w:tplc="197C2324">
      <w:start w:val="33"/>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4">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5">
    <w:nsid w:val="438808B3"/>
    <w:multiLevelType w:val="hybridMultilevel"/>
    <w:tmpl w:val="EA2C52C0"/>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6"/>
  </w:num>
  <w:num w:numId="2">
    <w:abstractNumId w:val="0"/>
  </w:num>
  <w:num w:numId="3">
    <w:abstractNumId w:val="2"/>
  </w:num>
  <w:num w:numId="4">
    <w:abstractNumId w:val="7"/>
  </w:num>
  <w:num w:numId="5">
    <w:abstractNumId w:val="4"/>
  </w:num>
  <w:num w:numId="6">
    <w:abstractNumId w:val="5"/>
  </w:num>
  <w:num w:numId="7">
    <w:abstractNumId w:val="1"/>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36B32"/>
    <w:rsid w:val="000433E0"/>
    <w:rsid w:val="00044E9F"/>
    <w:rsid w:val="00045B2B"/>
    <w:rsid w:val="00051B40"/>
    <w:rsid w:val="000538A8"/>
    <w:rsid w:val="00053F45"/>
    <w:rsid w:val="0005650F"/>
    <w:rsid w:val="00057E69"/>
    <w:rsid w:val="00066FEF"/>
    <w:rsid w:val="00070129"/>
    <w:rsid w:val="00070DC9"/>
    <w:rsid w:val="00080329"/>
    <w:rsid w:val="000A46AB"/>
    <w:rsid w:val="000A68AF"/>
    <w:rsid w:val="000B1BA1"/>
    <w:rsid w:val="000B252C"/>
    <w:rsid w:val="000B2961"/>
    <w:rsid w:val="000C1D2E"/>
    <w:rsid w:val="000E0FA5"/>
    <w:rsid w:val="000E383C"/>
    <w:rsid w:val="000E4475"/>
    <w:rsid w:val="000E57B5"/>
    <w:rsid w:val="000E7875"/>
    <w:rsid w:val="000F226D"/>
    <w:rsid w:val="00105490"/>
    <w:rsid w:val="001126C4"/>
    <w:rsid w:val="001148AB"/>
    <w:rsid w:val="00117BEB"/>
    <w:rsid w:val="00124A2A"/>
    <w:rsid w:val="001550FB"/>
    <w:rsid w:val="00171D3D"/>
    <w:rsid w:val="00173E72"/>
    <w:rsid w:val="00175067"/>
    <w:rsid w:val="00177499"/>
    <w:rsid w:val="00177E9D"/>
    <w:rsid w:val="001922C8"/>
    <w:rsid w:val="00194863"/>
    <w:rsid w:val="0019660B"/>
    <w:rsid w:val="001A0386"/>
    <w:rsid w:val="001A1F4C"/>
    <w:rsid w:val="001A5D58"/>
    <w:rsid w:val="001A5DD0"/>
    <w:rsid w:val="001A6AA3"/>
    <w:rsid w:val="001B34AD"/>
    <w:rsid w:val="001B376D"/>
    <w:rsid w:val="001C0486"/>
    <w:rsid w:val="001F1798"/>
    <w:rsid w:val="001F7CCE"/>
    <w:rsid w:val="002100EC"/>
    <w:rsid w:val="0021761B"/>
    <w:rsid w:val="00223544"/>
    <w:rsid w:val="00223758"/>
    <w:rsid w:val="00235630"/>
    <w:rsid w:val="00246C6C"/>
    <w:rsid w:val="002474D2"/>
    <w:rsid w:val="0026388C"/>
    <w:rsid w:val="00265418"/>
    <w:rsid w:val="002715D0"/>
    <w:rsid w:val="002716CB"/>
    <w:rsid w:val="00281335"/>
    <w:rsid w:val="00281CEE"/>
    <w:rsid w:val="00283B09"/>
    <w:rsid w:val="00287F94"/>
    <w:rsid w:val="00292240"/>
    <w:rsid w:val="00295E93"/>
    <w:rsid w:val="002A2389"/>
    <w:rsid w:val="002A2580"/>
    <w:rsid w:val="002A28DC"/>
    <w:rsid w:val="002A78C8"/>
    <w:rsid w:val="002B2E75"/>
    <w:rsid w:val="002C1869"/>
    <w:rsid w:val="002C1A49"/>
    <w:rsid w:val="002C25D7"/>
    <w:rsid w:val="002D0D47"/>
    <w:rsid w:val="002E1542"/>
    <w:rsid w:val="002E490E"/>
    <w:rsid w:val="002E6607"/>
    <w:rsid w:val="002F23B0"/>
    <w:rsid w:val="00302371"/>
    <w:rsid w:val="003023F7"/>
    <w:rsid w:val="00306960"/>
    <w:rsid w:val="00312CE9"/>
    <w:rsid w:val="00331575"/>
    <w:rsid w:val="00331EB6"/>
    <w:rsid w:val="00346F61"/>
    <w:rsid w:val="00355441"/>
    <w:rsid w:val="00362212"/>
    <w:rsid w:val="00362DD2"/>
    <w:rsid w:val="0036452C"/>
    <w:rsid w:val="00370746"/>
    <w:rsid w:val="00391A1E"/>
    <w:rsid w:val="003974CA"/>
    <w:rsid w:val="003B22E0"/>
    <w:rsid w:val="003C13BE"/>
    <w:rsid w:val="003C20BE"/>
    <w:rsid w:val="003C4F72"/>
    <w:rsid w:val="003D1B77"/>
    <w:rsid w:val="003D3AF5"/>
    <w:rsid w:val="003D4C8A"/>
    <w:rsid w:val="003E330A"/>
    <w:rsid w:val="003E3C41"/>
    <w:rsid w:val="003E6D4C"/>
    <w:rsid w:val="003F477D"/>
    <w:rsid w:val="00406D81"/>
    <w:rsid w:val="0041106D"/>
    <w:rsid w:val="00411D03"/>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61B6"/>
    <w:rsid w:val="004B7C49"/>
    <w:rsid w:val="004B7DB5"/>
    <w:rsid w:val="004C5915"/>
    <w:rsid w:val="004C7D02"/>
    <w:rsid w:val="004D5595"/>
    <w:rsid w:val="004D6D30"/>
    <w:rsid w:val="004E32B6"/>
    <w:rsid w:val="004E4A85"/>
    <w:rsid w:val="004E4FCE"/>
    <w:rsid w:val="005031B8"/>
    <w:rsid w:val="00503ED5"/>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B1CA5"/>
    <w:rsid w:val="005B21DF"/>
    <w:rsid w:val="005C08D0"/>
    <w:rsid w:val="005C3B7A"/>
    <w:rsid w:val="005C7EEB"/>
    <w:rsid w:val="005D7097"/>
    <w:rsid w:val="005E0792"/>
    <w:rsid w:val="005E12D2"/>
    <w:rsid w:val="005E4F88"/>
    <w:rsid w:val="005E6F68"/>
    <w:rsid w:val="005E7350"/>
    <w:rsid w:val="005F504F"/>
    <w:rsid w:val="00614845"/>
    <w:rsid w:val="00615C55"/>
    <w:rsid w:val="006271F8"/>
    <w:rsid w:val="00636459"/>
    <w:rsid w:val="00640019"/>
    <w:rsid w:val="00642FD8"/>
    <w:rsid w:val="00661CE7"/>
    <w:rsid w:val="00671EEA"/>
    <w:rsid w:val="006761B2"/>
    <w:rsid w:val="006767A9"/>
    <w:rsid w:val="00683790"/>
    <w:rsid w:val="00684E4D"/>
    <w:rsid w:val="006903C7"/>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2867"/>
    <w:rsid w:val="00733A07"/>
    <w:rsid w:val="00741A9D"/>
    <w:rsid w:val="007475DC"/>
    <w:rsid w:val="0075132C"/>
    <w:rsid w:val="0075484E"/>
    <w:rsid w:val="00755E77"/>
    <w:rsid w:val="007561E8"/>
    <w:rsid w:val="00760326"/>
    <w:rsid w:val="0076302C"/>
    <w:rsid w:val="00771D0D"/>
    <w:rsid w:val="007728FB"/>
    <w:rsid w:val="007753B9"/>
    <w:rsid w:val="00780227"/>
    <w:rsid w:val="007A17D1"/>
    <w:rsid w:val="007A6BEE"/>
    <w:rsid w:val="007B6B6C"/>
    <w:rsid w:val="007C40F2"/>
    <w:rsid w:val="007D50DA"/>
    <w:rsid w:val="007E4948"/>
    <w:rsid w:val="007E7210"/>
    <w:rsid w:val="007F18A6"/>
    <w:rsid w:val="007F2084"/>
    <w:rsid w:val="007F26F7"/>
    <w:rsid w:val="007F523F"/>
    <w:rsid w:val="0080258D"/>
    <w:rsid w:val="008119BF"/>
    <w:rsid w:val="00815AE4"/>
    <w:rsid w:val="00832FF0"/>
    <w:rsid w:val="008404DC"/>
    <w:rsid w:val="0084070B"/>
    <w:rsid w:val="00853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4539"/>
    <w:rsid w:val="0095638F"/>
    <w:rsid w:val="00967EF0"/>
    <w:rsid w:val="00970C25"/>
    <w:rsid w:val="00990840"/>
    <w:rsid w:val="009965DA"/>
    <w:rsid w:val="009A06CA"/>
    <w:rsid w:val="009B124D"/>
    <w:rsid w:val="009B17D1"/>
    <w:rsid w:val="009C2162"/>
    <w:rsid w:val="009C49BF"/>
    <w:rsid w:val="009C58C9"/>
    <w:rsid w:val="009D0C18"/>
    <w:rsid w:val="009D17B5"/>
    <w:rsid w:val="009F04E7"/>
    <w:rsid w:val="009F5D0D"/>
    <w:rsid w:val="009F65FA"/>
    <w:rsid w:val="009F6DA7"/>
    <w:rsid w:val="00A068D1"/>
    <w:rsid w:val="00A06EA9"/>
    <w:rsid w:val="00A10E26"/>
    <w:rsid w:val="00A16C95"/>
    <w:rsid w:val="00A26876"/>
    <w:rsid w:val="00A30532"/>
    <w:rsid w:val="00A3246D"/>
    <w:rsid w:val="00A35F64"/>
    <w:rsid w:val="00A40E0B"/>
    <w:rsid w:val="00A53820"/>
    <w:rsid w:val="00A62F82"/>
    <w:rsid w:val="00A63B92"/>
    <w:rsid w:val="00A649E0"/>
    <w:rsid w:val="00A64E3F"/>
    <w:rsid w:val="00A678A6"/>
    <w:rsid w:val="00A75780"/>
    <w:rsid w:val="00A76945"/>
    <w:rsid w:val="00A76F12"/>
    <w:rsid w:val="00A84C9F"/>
    <w:rsid w:val="00A9024B"/>
    <w:rsid w:val="00A91854"/>
    <w:rsid w:val="00A95B16"/>
    <w:rsid w:val="00AA0570"/>
    <w:rsid w:val="00AA2BED"/>
    <w:rsid w:val="00AA3E88"/>
    <w:rsid w:val="00AA44FB"/>
    <w:rsid w:val="00AA70A4"/>
    <w:rsid w:val="00AB4398"/>
    <w:rsid w:val="00AC5487"/>
    <w:rsid w:val="00AD1402"/>
    <w:rsid w:val="00AD5E55"/>
    <w:rsid w:val="00AE26CD"/>
    <w:rsid w:val="00AE28DD"/>
    <w:rsid w:val="00AE433D"/>
    <w:rsid w:val="00AE64AB"/>
    <w:rsid w:val="00AF0C89"/>
    <w:rsid w:val="00B05AB3"/>
    <w:rsid w:val="00B07D66"/>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BF5EE8"/>
    <w:rsid w:val="00C035C7"/>
    <w:rsid w:val="00C0603C"/>
    <w:rsid w:val="00C15E63"/>
    <w:rsid w:val="00C26695"/>
    <w:rsid w:val="00C31D64"/>
    <w:rsid w:val="00C41DAA"/>
    <w:rsid w:val="00C42CE5"/>
    <w:rsid w:val="00C47EB8"/>
    <w:rsid w:val="00C5163D"/>
    <w:rsid w:val="00C53BB5"/>
    <w:rsid w:val="00C57038"/>
    <w:rsid w:val="00C61C50"/>
    <w:rsid w:val="00C73DCF"/>
    <w:rsid w:val="00C80FCD"/>
    <w:rsid w:val="00C86E91"/>
    <w:rsid w:val="00C9034F"/>
    <w:rsid w:val="00C904E5"/>
    <w:rsid w:val="00CC2A22"/>
    <w:rsid w:val="00CC40E4"/>
    <w:rsid w:val="00CD1BFB"/>
    <w:rsid w:val="00CD2EA4"/>
    <w:rsid w:val="00CD452D"/>
    <w:rsid w:val="00CD560B"/>
    <w:rsid w:val="00CD7556"/>
    <w:rsid w:val="00CE32FE"/>
    <w:rsid w:val="00CE47B4"/>
    <w:rsid w:val="00CF092E"/>
    <w:rsid w:val="00D004CC"/>
    <w:rsid w:val="00D223FE"/>
    <w:rsid w:val="00D237A3"/>
    <w:rsid w:val="00D30075"/>
    <w:rsid w:val="00D319A0"/>
    <w:rsid w:val="00D343DA"/>
    <w:rsid w:val="00D35100"/>
    <w:rsid w:val="00D404F7"/>
    <w:rsid w:val="00D47EBF"/>
    <w:rsid w:val="00D5090F"/>
    <w:rsid w:val="00D65F08"/>
    <w:rsid w:val="00D733F7"/>
    <w:rsid w:val="00D8095B"/>
    <w:rsid w:val="00D97CDB"/>
    <w:rsid w:val="00DA1265"/>
    <w:rsid w:val="00DA33E6"/>
    <w:rsid w:val="00DA68AA"/>
    <w:rsid w:val="00DA7353"/>
    <w:rsid w:val="00DB00DC"/>
    <w:rsid w:val="00DC77A2"/>
    <w:rsid w:val="00DD45F0"/>
    <w:rsid w:val="00DD6176"/>
    <w:rsid w:val="00DE00F7"/>
    <w:rsid w:val="00DE146B"/>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0C65"/>
    <w:rsid w:val="00EB5BB2"/>
    <w:rsid w:val="00ED7779"/>
    <w:rsid w:val="00EF6214"/>
    <w:rsid w:val="00F1419E"/>
    <w:rsid w:val="00F15038"/>
    <w:rsid w:val="00F15A2F"/>
    <w:rsid w:val="00F210A0"/>
    <w:rsid w:val="00F26D58"/>
    <w:rsid w:val="00F30374"/>
    <w:rsid w:val="00F45973"/>
    <w:rsid w:val="00F57983"/>
    <w:rsid w:val="00F616AF"/>
    <w:rsid w:val="00F743E7"/>
    <w:rsid w:val="00F773E0"/>
    <w:rsid w:val="00F82459"/>
    <w:rsid w:val="00F83213"/>
    <w:rsid w:val="00F850E9"/>
    <w:rsid w:val="00F86679"/>
    <w:rsid w:val="00F920DE"/>
    <w:rsid w:val="00FA0504"/>
    <w:rsid w:val="00FA5372"/>
    <w:rsid w:val="00FB7889"/>
    <w:rsid w:val="00FC64AE"/>
    <w:rsid w:val="00FD2A8D"/>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page number" w:unhideWhenUsed="0"/>
    <w:lsdException w:name="Title" w:semiHidden="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cs="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903C7"/>
    <w:rPr>
      <w:b/>
      <w:bCs/>
      <w:kern w:val="32"/>
      <w:sz w:val="24"/>
      <w:szCs w:val="24"/>
      <w:lang w:val="sk-SK" w:eastAsia="sk-SK"/>
    </w:rPr>
  </w:style>
  <w:style w:type="character" w:customStyle="1" w:styleId="Heading2Char">
    <w:name w:val="Heading 2 Char"/>
    <w:basedOn w:val="DefaultParagraphFont"/>
    <w:link w:val="Heading2"/>
    <w:uiPriority w:val="99"/>
    <w:semiHidden/>
    <w:rsid w:val="006903C7"/>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rsid w:val="006903C7"/>
    <w:rPr>
      <w:sz w:val="20"/>
      <w:szCs w:val="20"/>
    </w:rPr>
  </w:style>
  <w:style w:type="character" w:styleId="FootnoteReference">
    <w:name w:val="footnote reference"/>
    <w:basedOn w:val="DefaultParagraphFont"/>
    <w:uiPriority w:val="99"/>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rsid w:val="006903C7"/>
    <w:rPr>
      <w:sz w:val="24"/>
      <w:szCs w:val="24"/>
    </w:rPr>
  </w:style>
  <w:style w:type="character" w:styleId="PageNumber">
    <w:name w:val="page number"/>
    <w:basedOn w:val="DefaultParagraphFont"/>
    <w:uiPriority w:val="99"/>
    <w:rsid w:val="006761B2"/>
  </w:style>
  <w:style w:type="table" w:styleId="TableGrid">
    <w:name w:val="Table Grid"/>
    <w:basedOn w:val="TableNormal"/>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TitleChar">
    <w:name w:val="Title Char"/>
    <w:basedOn w:val="DefaultParagraphFont"/>
    <w:link w:val="Title"/>
    <w:uiPriority w:val="99"/>
    <w:rsid w:val="00A84C9F"/>
    <w:rPr>
      <w:rFonts w:ascii="Arial Narrow" w:hAnsi="Arial Narrow" w:cs="Arial Narrow"/>
      <w:b/>
      <w:bCs/>
      <w:kern w:val="28"/>
      <w:sz w:val="32"/>
      <w:szCs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rsid w:val="003C13BE"/>
    <w:rPr>
      <w:sz w:val="24"/>
      <w:szCs w:val="24"/>
      <w:lang w:val="sk-SK" w:eastAsia="sk-SK"/>
    </w:rPr>
  </w:style>
  <w:style w:type="paragraph" w:styleId="ListParagraph">
    <w:name w:val="List Paragraph"/>
    <w:basedOn w:val="Normal"/>
    <w:uiPriority w:val="99"/>
    <w:qFormat/>
    <w:rsid w:val="00A64E3F"/>
    <w:pPr>
      <w:ind w:left="720"/>
    </w:pPr>
  </w:style>
</w:styles>
</file>

<file path=word/webSettings.xml><?xml version="1.0" encoding="utf-8"?>
<w:webSettings xmlns:r="http://schemas.openxmlformats.org/officeDocument/2006/relationships" xmlns:w="http://schemas.openxmlformats.org/wordprocessingml/2006/main">
  <w:divs>
    <w:div w:id="2075544508">
      <w:marLeft w:val="0"/>
      <w:marRight w:val="0"/>
      <w:marTop w:val="0"/>
      <w:marBottom w:val="0"/>
      <w:divBdr>
        <w:top w:val="none" w:sz="0" w:space="0" w:color="auto"/>
        <w:left w:val="none" w:sz="0" w:space="0" w:color="auto"/>
        <w:bottom w:val="none" w:sz="0" w:space="0" w:color="auto"/>
        <w:right w:val="none" w:sz="0" w:space="0" w:color="auto"/>
      </w:divBdr>
    </w:div>
    <w:div w:id="2075544509">
      <w:marLeft w:val="0"/>
      <w:marRight w:val="0"/>
      <w:marTop w:val="0"/>
      <w:marBottom w:val="0"/>
      <w:divBdr>
        <w:top w:val="none" w:sz="0" w:space="0" w:color="auto"/>
        <w:left w:val="none" w:sz="0" w:space="0" w:color="auto"/>
        <w:bottom w:val="none" w:sz="0" w:space="0" w:color="auto"/>
        <w:right w:val="none" w:sz="0" w:space="0" w:color="auto"/>
      </w:divBdr>
    </w:div>
    <w:div w:id="2075544510">
      <w:marLeft w:val="0"/>
      <w:marRight w:val="0"/>
      <w:marTop w:val="0"/>
      <w:marBottom w:val="0"/>
      <w:divBdr>
        <w:top w:val="none" w:sz="0" w:space="0" w:color="auto"/>
        <w:left w:val="none" w:sz="0" w:space="0" w:color="auto"/>
        <w:bottom w:val="none" w:sz="0" w:space="0" w:color="auto"/>
        <w:right w:val="none" w:sz="0" w:space="0" w:color="auto"/>
      </w:divBdr>
    </w:div>
    <w:div w:id="2075544511">
      <w:marLeft w:val="0"/>
      <w:marRight w:val="0"/>
      <w:marTop w:val="0"/>
      <w:marBottom w:val="0"/>
      <w:divBdr>
        <w:top w:val="none" w:sz="0" w:space="0" w:color="auto"/>
        <w:left w:val="none" w:sz="0" w:space="0" w:color="auto"/>
        <w:bottom w:val="none" w:sz="0" w:space="0" w:color="auto"/>
        <w:right w:val="none" w:sz="0" w:space="0" w:color="auto"/>
      </w:divBdr>
    </w:div>
    <w:div w:id="2075544512">
      <w:marLeft w:val="0"/>
      <w:marRight w:val="0"/>
      <w:marTop w:val="0"/>
      <w:marBottom w:val="0"/>
      <w:divBdr>
        <w:top w:val="none" w:sz="0" w:space="0" w:color="auto"/>
        <w:left w:val="none" w:sz="0" w:space="0" w:color="auto"/>
        <w:bottom w:val="none" w:sz="0" w:space="0" w:color="auto"/>
        <w:right w:val="none" w:sz="0" w:space="0" w:color="auto"/>
      </w:divBdr>
    </w:div>
    <w:div w:id="2075544513">
      <w:marLeft w:val="0"/>
      <w:marRight w:val="0"/>
      <w:marTop w:val="0"/>
      <w:marBottom w:val="0"/>
      <w:divBdr>
        <w:top w:val="none" w:sz="0" w:space="0" w:color="auto"/>
        <w:left w:val="none" w:sz="0" w:space="0" w:color="auto"/>
        <w:bottom w:val="none" w:sz="0" w:space="0" w:color="auto"/>
        <w:right w:val="none" w:sz="0" w:space="0" w:color="auto"/>
      </w:divBdr>
    </w:div>
    <w:div w:id="2075544514">
      <w:marLeft w:val="0"/>
      <w:marRight w:val="0"/>
      <w:marTop w:val="0"/>
      <w:marBottom w:val="0"/>
      <w:divBdr>
        <w:top w:val="none" w:sz="0" w:space="0" w:color="auto"/>
        <w:left w:val="none" w:sz="0" w:space="0" w:color="auto"/>
        <w:bottom w:val="none" w:sz="0" w:space="0" w:color="auto"/>
        <w:right w:val="none" w:sz="0" w:space="0" w:color="auto"/>
      </w:divBdr>
    </w:div>
    <w:div w:id="2075544515">
      <w:marLeft w:val="0"/>
      <w:marRight w:val="0"/>
      <w:marTop w:val="0"/>
      <w:marBottom w:val="0"/>
      <w:divBdr>
        <w:top w:val="none" w:sz="0" w:space="0" w:color="auto"/>
        <w:left w:val="none" w:sz="0" w:space="0" w:color="auto"/>
        <w:bottom w:val="none" w:sz="0" w:space="0" w:color="auto"/>
        <w:right w:val="none" w:sz="0" w:space="0" w:color="auto"/>
      </w:divBdr>
    </w:div>
    <w:div w:id="2075544516">
      <w:marLeft w:val="0"/>
      <w:marRight w:val="0"/>
      <w:marTop w:val="0"/>
      <w:marBottom w:val="0"/>
      <w:divBdr>
        <w:top w:val="none" w:sz="0" w:space="0" w:color="auto"/>
        <w:left w:val="none" w:sz="0" w:space="0" w:color="auto"/>
        <w:bottom w:val="none" w:sz="0" w:space="0" w:color="auto"/>
        <w:right w:val="none" w:sz="0" w:space="0" w:color="auto"/>
      </w:divBdr>
    </w:div>
    <w:div w:id="2075544517">
      <w:marLeft w:val="0"/>
      <w:marRight w:val="0"/>
      <w:marTop w:val="0"/>
      <w:marBottom w:val="0"/>
      <w:divBdr>
        <w:top w:val="none" w:sz="0" w:space="0" w:color="auto"/>
        <w:left w:val="none" w:sz="0" w:space="0" w:color="auto"/>
        <w:bottom w:val="none" w:sz="0" w:space="0" w:color="auto"/>
        <w:right w:val="none" w:sz="0" w:space="0" w:color="auto"/>
      </w:divBdr>
    </w:div>
    <w:div w:id="2075544518">
      <w:marLeft w:val="0"/>
      <w:marRight w:val="0"/>
      <w:marTop w:val="0"/>
      <w:marBottom w:val="0"/>
      <w:divBdr>
        <w:top w:val="none" w:sz="0" w:space="0" w:color="auto"/>
        <w:left w:val="none" w:sz="0" w:space="0" w:color="auto"/>
        <w:bottom w:val="none" w:sz="0" w:space="0" w:color="auto"/>
        <w:right w:val="none" w:sz="0" w:space="0" w:color="auto"/>
      </w:divBdr>
    </w:div>
    <w:div w:id="2075544519">
      <w:marLeft w:val="0"/>
      <w:marRight w:val="0"/>
      <w:marTop w:val="0"/>
      <w:marBottom w:val="0"/>
      <w:divBdr>
        <w:top w:val="none" w:sz="0" w:space="0" w:color="auto"/>
        <w:left w:val="none" w:sz="0" w:space="0" w:color="auto"/>
        <w:bottom w:val="none" w:sz="0" w:space="0" w:color="auto"/>
        <w:right w:val="none" w:sz="0" w:space="0" w:color="auto"/>
      </w:divBdr>
    </w:div>
    <w:div w:id="2075544520">
      <w:marLeft w:val="0"/>
      <w:marRight w:val="0"/>
      <w:marTop w:val="0"/>
      <w:marBottom w:val="0"/>
      <w:divBdr>
        <w:top w:val="none" w:sz="0" w:space="0" w:color="auto"/>
        <w:left w:val="none" w:sz="0" w:space="0" w:color="auto"/>
        <w:bottom w:val="none" w:sz="0" w:space="0" w:color="auto"/>
        <w:right w:val="none" w:sz="0" w:space="0" w:color="auto"/>
      </w:divBdr>
    </w:div>
    <w:div w:id="2075544521">
      <w:marLeft w:val="0"/>
      <w:marRight w:val="0"/>
      <w:marTop w:val="0"/>
      <w:marBottom w:val="0"/>
      <w:divBdr>
        <w:top w:val="none" w:sz="0" w:space="0" w:color="auto"/>
        <w:left w:val="none" w:sz="0" w:space="0" w:color="auto"/>
        <w:bottom w:val="none" w:sz="0" w:space="0" w:color="auto"/>
        <w:right w:val="none" w:sz="0" w:space="0" w:color="auto"/>
      </w:divBdr>
    </w:div>
    <w:div w:id="2075544522">
      <w:marLeft w:val="0"/>
      <w:marRight w:val="0"/>
      <w:marTop w:val="0"/>
      <w:marBottom w:val="0"/>
      <w:divBdr>
        <w:top w:val="none" w:sz="0" w:space="0" w:color="auto"/>
        <w:left w:val="none" w:sz="0" w:space="0" w:color="auto"/>
        <w:bottom w:val="none" w:sz="0" w:space="0" w:color="auto"/>
        <w:right w:val="none" w:sz="0" w:space="0" w:color="auto"/>
      </w:divBdr>
    </w:div>
    <w:div w:id="2075544523">
      <w:marLeft w:val="0"/>
      <w:marRight w:val="0"/>
      <w:marTop w:val="0"/>
      <w:marBottom w:val="0"/>
      <w:divBdr>
        <w:top w:val="none" w:sz="0" w:space="0" w:color="auto"/>
        <w:left w:val="none" w:sz="0" w:space="0" w:color="auto"/>
        <w:bottom w:val="none" w:sz="0" w:space="0" w:color="auto"/>
        <w:right w:val="none" w:sz="0" w:space="0" w:color="auto"/>
      </w:divBdr>
    </w:div>
    <w:div w:id="2075544524">
      <w:marLeft w:val="0"/>
      <w:marRight w:val="0"/>
      <w:marTop w:val="0"/>
      <w:marBottom w:val="0"/>
      <w:divBdr>
        <w:top w:val="none" w:sz="0" w:space="0" w:color="auto"/>
        <w:left w:val="none" w:sz="0" w:space="0" w:color="auto"/>
        <w:bottom w:val="none" w:sz="0" w:space="0" w:color="auto"/>
        <w:right w:val="none" w:sz="0" w:space="0" w:color="auto"/>
      </w:divBdr>
    </w:div>
    <w:div w:id="2075544525">
      <w:marLeft w:val="0"/>
      <w:marRight w:val="0"/>
      <w:marTop w:val="0"/>
      <w:marBottom w:val="0"/>
      <w:divBdr>
        <w:top w:val="none" w:sz="0" w:space="0" w:color="auto"/>
        <w:left w:val="none" w:sz="0" w:space="0" w:color="auto"/>
        <w:bottom w:val="none" w:sz="0" w:space="0" w:color="auto"/>
        <w:right w:val="none" w:sz="0" w:space="0" w:color="auto"/>
      </w:divBdr>
    </w:div>
    <w:div w:id="2075544526">
      <w:marLeft w:val="0"/>
      <w:marRight w:val="0"/>
      <w:marTop w:val="0"/>
      <w:marBottom w:val="0"/>
      <w:divBdr>
        <w:top w:val="none" w:sz="0" w:space="0" w:color="auto"/>
        <w:left w:val="none" w:sz="0" w:space="0" w:color="auto"/>
        <w:bottom w:val="none" w:sz="0" w:space="0" w:color="auto"/>
        <w:right w:val="none" w:sz="0" w:space="0" w:color="auto"/>
      </w:divBdr>
    </w:div>
    <w:div w:id="2075544527">
      <w:marLeft w:val="0"/>
      <w:marRight w:val="0"/>
      <w:marTop w:val="0"/>
      <w:marBottom w:val="0"/>
      <w:divBdr>
        <w:top w:val="none" w:sz="0" w:space="0" w:color="auto"/>
        <w:left w:val="none" w:sz="0" w:space="0" w:color="auto"/>
        <w:bottom w:val="none" w:sz="0" w:space="0" w:color="auto"/>
        <w:right w:val="none" w:sz="0" w:space="0" w:color="auto"/>
      </w:divBdr>
    </w:div>
    <w:div w:id="2075544528">
      <w:marLeft w:val="0"/>
      <w:marRight w:val="0"/>
      <w:marTop w:val="0"/>
      <w:marBottom w:val="0"/>
      <w:divBdr>
        <w:top w:val="none" w:sz="0" w:space="0" w:color="auto"/>
        <w:left w:val="none" w:sz="0" w:space="0" w:color="auto"/>
        <w:bottom w:val="none" w:sz="0" w:space="0" w:color="auto"/>
        <w:right w:val="none" w:sz="0" w:space="0" w:color="auto"/>
      </w:divBdr>
    </w:div>
    <w:div w:id="2075544529">
      <w:marLeft w:val="0"/>
      <w:marRight w:val="0"/>
      <w:marTop w:val="0"/>
      <w:marBottom w:val="0"/>
      <w:divBdr>
        <w:top w:val="none" w:sz="0" w:space="0" w:color="auto"/>
        <w:left w:val="none" w:sz="0" w:space="0" w:color="auto"/>
        <w:bottom w:val="none" w:sz="0" w:space="0" w:color="auto"/>
        <w:right w:val="none" w:sz="0" w:space="0" w:color="auto"/>
      </w:divBdr>
    </w:div>
    <w:div w:id="2075544530">
      <w:marLeft w:val="0"/>
      <w:marRight w:val="0"/>
      <w:marTop w:val="0"/>
      <w:marBottom w:val="0"/>
      <w:divBdr>
        <w:top w:val="none" w:sz="0" w:space="0" w:color="auto"/>
        <w:left w:val="none" w:sz="0" w:space="0" w:color="auto"/>
        <w:bottom w:val="none" w:sz="0" w:space="0" w:color="auto"/>
        <w:right w:val="none" w:sz="0" w:space="0" w:color="auto"/>
      </w:divBdr>
    </w:div>
    <w:div w:id="2075544531">
      <w:marLeft w:val="0"/>
      <w:marRight w:val="0"/>
      <w:marTop w:val="0"/>
      <w:marBottom w:val="0"/>
      <w:divBdr>
        <w:top w:val="none" w:sz="0" w:space="0" w:color="auto"/>
        <w:left w:val="none" w:sz="0" w:space="0" w:color="auto"/>
        <w:bottom w:val="none" w:sz="0" w:space="0" w:color="auto"/>
        <w:right w:val="none" w:sz="0" w:space="0" w:color="auto"/>
      </w:divBdr>
    </w:div>
    <w:div w:id="2075544532">
      <w:marLeft w:val="0"/>
      <w:marRight w:val="0"/>
      <w:marTop w:val="0"/>
      <w:marBottom w:val="0"/>
      <w:divBdr>
        <w:top w:val="none" w:sz="0" w:space="0" w:color="auto"/>
        <w:left w:val="none" w:sz="0" w:space="0" w:color="auto"/>
        <w:bottom w:val="none" w:sz="0" w:space="0" w:color="auto"/>
        <w:right w:val="none" w:sz="0" w:space="0" w:color="auto"/>
      </w:divBdr>
    </w:div>
    <w:div w:id="2075544533">
      <w:marLeft w:val="0"/>
      <w:marRight w:val="0"/>
      <w:marTop w:val="0"/>
      <w:marBottom w:val="0"/>
      <w:divBdr>
        <w:top w:val="none" w:sz="0" w:space="0" w:color="auto"/>
        <w:left w:val="none" w:sz="0" w:space="0" w:color="auto"/>
        <w:bottom w:val="none" w:sz="0" w:space="0" w:color="auto"/>
        <w:right w:val="none" w:sz="0" w:space="0" w:color="auto"/>
      </w:divBdr>
    </w:div>
    <w:div w:id="2075544534">
      <w:marLeft w:val="0"/>
      <w:marRight w:val="0"/>
      <w:marTop w:val="0"/>
      <w:marBottom w:val="0"/>
      <w:divBdr>
        <w:top w:val="none" w:sz="0" w:space="0" w:color="auto"/>
        <w:left w:val="none" w:sz="0" w:space="0" w:color="auto"/>
        <w:bottom w:val="none" w:sz="0" w:space="0" w:color="auto"/>
        <w:right w:val="none" w:sz="0" w:space="0" w:color="auto"/>
      </w:divBdr>
    </w:div>
    <w:div w:id="2075544535">
      <w:marLeft w:val="0"/>
      <w:marRight w:val="0"/>
      <w:marTop w:val="0"/>
      <w:marBottom w:val="0"/>
      <w:divBdr>
        <w:top w:val="none" w:sz="0" w:space="0" w:color="auto"/>
        <w:left w:val="none" w:sz="0" w:space="0" w:color="auto"/>
        <w:bottom w:val="none" w:sz="0" w:space="0" w:color="auto"/>
        <w:right w:val="none" w:sz="0" w:space="0" w:color="auto"/>
      </w:divBdr>
    </w:div>
    <w:div w:id="2075544536">
      <w:marLeft w:val="0"/>
      <w:marRight w:val="0"/>
      <w:marTop w:val="0"/>
      <w:marBottom w:val="0"/>
      <w:divBdr>
        <w:top w:val="none" w:sz="0" w:space="0" w:color="auto"/>
        <w:left w:val="none" w:sz="0" w:space="0" w:color="auto"/>
        <w:bottom w:val="none" w:sz="0" w:space="0" w:color="auto"/>
        <w:right w:val="none" w:sz="0" w:space="0" w:color="auto"/>
      </w:divBdr>
    </w:div>
    <w:div w:id="2075544537">
      <w:marLeft w:val="0"/>
      <w:marRight w:val="0"/>
      <w:marTop w:val="0"/>
      <w:marBottom w:val="0"/>
      <w:divBdr>
        <w:top w:val="none" w:sz="0" w:space="0" w:color="auto"/>
        <w:left w:val="none" w:sz="0" w:space="0" w:color="auto"/>
        <w:bottom w:val="none" w:sz="0" w:space="0" w:color="auto"/>
        <w:right w:val="none" w:sz="0" w:space="0" w:color="auto"/>
      </w:divBdr>
    </w:div>
    <w:div w:id="2075544538">
      <w:marLeft w:val="0"/>
      <w:marRight w:val="0"/>
      <w:marTop w:val="0"/>
      <w:marBottom w:val="0"/>
      <w:divBdr>
        <w:top w:val="none" w:sz="0" w:space="0" w:color="auto"/>
        <w:left w:val="none" w:sz="0" w:space="0" w:color="auto"/>
        <w:bottom w:val="none" w:sz="0" w:space="0" w:color="auto"/>
        <w:right w:val="none" w:sz="0" w:space="0" w:color="auto"/>
      </w:divBdr>
    </w:div>
    <w:div w:id="2075544539">
      <w:marLeft w:val="0"/>
      <w:marRight w:val="0"/>
      <w:marTop w:val="0"/>
      <w:marBottom w:val="0"/>
      <w:divBdr>
        <w:top w:val="none" w:sz="0" w:space="0" w:color="auto"/>
        <w:left w:val="none" w:sz="0" w:space="0" w:color="auto"/>
        <w:bottom w:val="none" w:sz="0" w:space="0" w:color="auto"/>
        <w:right w:val="none" w:sz="0" w:space="0" w:color="auto"/>
      </w:divBdr>
    </w:div>
    <w:div w:id="2075544540">
      <w:marLeft w:val="0"/>
      <w:marRight w:val="0"/>
      <w:marTop w:val="0"/>
      <w:marBottom w:val="0"/>
      <w:divBdr>
        <w:top w:val="none" w:sz="0" w:space="0" w:color="auto"/>
        <w:left w:val="none" w:sz="0" w:space="0" w:color="auto"/>
        <w:bottom w:val="none" w:sz="0" w:space="0" w:color="auto"/>
        <w:right w:val="none" w:sz="0" w:space="0" w:color="auto"/>
      </w:divBdr>
    </w:div>
    <w:div w:id="2075544541">
      <w:marLeft w:val="0"/>
      <w:marRight w:val="0"/>
      <w:marTop w:val="0"/>
      <w:marBottom w:val="0"/>
      <w:divBdr>
        <w:top w:val="none" w:sz="0" w:space="0" w:color="auto"/>
        <w:left w:val="none" w:sz="0" w:space="0" w:color="auto"/>
        <w:bottom w:val="none" w:sz="0" w:space="0" w:color="auto"/>
        <w:right w:val="none" w:sz="0" w:space="0" w:color="auto"/>
      </w:divBdr>
    </w:div>
    <w:div w:id="2075544542">
      <w:marLeft w:val="0"/>
      <w:marRight w:val="0"/>
      <w:marTop w:val="0"/>
      <w:marBottom w:val="0"/>
      <w:divBdr>
        <w:top w:val="none" w:sz="0" w:space="0" w:color="auto"/>
        <w:left w:val="none" w:sz="0" w:space="0" w:color="auto"/>
        <w:bottom w:val="none" w:sz="0" w:space="0" w:color="auto"/>
        <w:right w:val="none" w:sz="0" w:space="0" w:color="auto"/>
      </w:divBdr>
    </w:div>
    <w:div w:id="2075544543">
      <w:marLeft w:val="0"/>
      <w:marRight w:val="0"/>
      <w:marTop w:val="0"/>
      <w:marBottom w:val="0"/>
      <w:divBdr>
        <w:top w:val="none" w:sz="0" w:space="0" w:color="auto"/>
        <w:left w:val="none" w:sz="0" w:space="0" w:color="auto"/>
        <w:bottom w:val="none" w:sz="0" w:space="0" w:color="auto"/>
        <w:right w:val="none" w:sz="0" w:space="0" w:color="auto"/>
      </w:divBdr>
    </w:div>
    <w:div w:id="2075544544">
      <w:marLeft w:val="0"/>
      <w:marRight w:val="0"/>
      <w:marTop w:val="0"/>
      <w:marBottom w:val="0"/>
      <w:divBdr>
        <w:top w:val="none" w:sz="0" w:space="0" w:color="auto"/>
        <w:left w:val="none" w:sz="0" w:space="0" w:color="auto"/>
        <w:bottom w:val="none" w:sz="0" w:space="0" w:color="auto"/>
        <w:right w:val="none" w:sz="0" w:space="0" w:color="auto"/>
      </w:divBdr>
    </w:div>
    <w:div w:id="2075544545">
      <w:marLeft w:val="0"/>
      <w:marRight w:val="0"/>
      <w:marTop w:val="0"/>
      <w:marBottom w:val="0"/>
      <w:divBdr>
        <w:top w:val="none" w:sz="0" w:space="0" w:color="auto"/>
        <w:left w:val="none" w:sz="0" w:space="0" w:color="auto"/>
        <w:bottom w:val="none" w:sz="0" w:space="0" w:color="auto"/>
        <w:right w:val="none" w:sz="0" w:space="0" w:color="auto"/>
      </w:divBdr>
    </w:div>
    <w:div w:id="2075544546">
      <w:marLeft w:val="0"/>
      <w:marRight w:val="0"/>
      <w:marTop w:val="0"/>
      <w:marBottom w:val="0"/>
      <w:divBdr>
        <w:top w:val="none" w:sz="0" w:space="0" w:color="auto"/>
        <w:left w:val="none" w:sz="0" w:space="0" w:color="auto"/>
        <w:bottom w:val="none" w:sz="0" w:space="0" w:color="auto"/>
        <w:right w:val="none" w:sz="0" w:space="0" w:color="auto"/>
      </w:divBdr>
    </w:div>
    <w:div w:id="2075544547">
      <w:marLeft w:val="0"/>
      <w:marRight w:val="0"/>
      <w:marTop w:val="0"/>
      <w:marBottom w:val="0"/>
      <w:divBdr>
        <w:top w:val="none" w:sz="0" w:space="0" w:color="auto"/>
        <w:left w:val="none" w:sz="0" w:space="0" w:color="auto"/>
        <w:bottom w:val="none" w:sz="0" w:space="0" w:color="auto"/>
        <w:right w:val="none" w:sz="0" w:space="0" w:color="auto"/>
      </w:divBdr>
    </w:div>
    <w:div w:id="2075544548">
      <w:marLeft w:val="0"/>
      <w:marRight w:val="0"/>
      <w:marTop w:val="0"/>
      <w:marBottom w:val="0"/>
      <w:divBdr>
        <w:top w:val="none" w:sz="0" w:space="0" w:color="auto"/>
        <w:left w:val="none" w:sz="0" w:space="0" w:color="auto"/>
        <w:bottom w:val="none" w:sz="0" w:space="0" w:color="auto"/>
        <w:right w:val="none" w:sz="0" w:space="0" w:color="auto"/>
      </w:divBdr>
    </w:div>
    <w:div w:id="2075544549">
      <w:marLeft w:val="0"/>
      <w:marRight w:val="0"/>
      <w:marTop w:val="0"/>
      <w:marBottom w:val="0"/>
      <w:divBdr>
        <w:top w:val="none" w:sz="0" w:space="0" w:color="auto"/>
        <w:left w:val="none" w:sz="0" w:space="0" w:color="auto"/>
        <w:bottom w:val="none" w:sz="0" w:space="0" w:color="auto"/>
        <w:right w:val="none" w:sz="0" w:space="0" w:color="auto"/>
      </w:divBdr>
    </w:div>
    <w:div w:id="2075544550">
      <w:marLeft w:val="0"/>
      <w:marRight w:val="0"/>
      <w:marTop w:val="0"/>
      <w:marBottom w:val="0"/>
      <w:divBdr>
        <w:top w:val="none" w:sz="0" w:space="0" w:color="auto"/>
        <w:left w:val="none" w:sz="0" w:space="0" w:color="auto"/>
        <w:bottom w:val="none" w:sz="0" w:space="0" w:color="auto"/>
        <w:right w:val="none" w:sz="0" w:space="0" w:color="auto"/>
      </w:divBdr>
    </w:div>
    <w:div w:id="2075544551">
      <w:marLeft w:val="0"/>
      <w:marRight w:val="0"/>
      <w:marTop w:val="0"/>
      <w:marBottom w:val="0"/>
      <w:divBdr>
        <w:top w:val="none" w:sz="0" w:space="0" w:color="auto"/>
        <w:left w:val="none" w:sz="0" w:space="0" w:color="auto"/>
        <w:bottom w:val="none" w:sz="0" w:space="0" w:color="auto"/>
        <w:right w:val="none" w:sz="0" w:space="0" w:color="auto"/>
      </w:divBdr>
    </w:div>
    <w:div w:id="2075544552">
      <w:marLeft w:val="0"/>
      <w:marRight w:val="0"/>
      <w:marTop w:val="0"/>
      <w:marBottom w:val="0"/>
      <w:divBdr>
        <w:top w:val="none" w:sz="0" w:space="0" w:color="auto"/>
        <w:left w:val="none" w:sz="0" w:space="0" w:color="auto"/>
        <w:bottom w:val="none" w:sz="0" w:space="0" w:color="auto"/>
        <w:right w:val="none" w:sz="0" w:space="0" w:color="auto"/>
      </w:divBdr>
    </w:div>
    <w:div w:id="2075544553">
      <w:marLeft w:val="0"/>
      <w:marRight w:val="0"/>
      <w:marTop w:val="0"/>
      <w:marBottom w:val="0"/>
      <w:divBdr>
        <w:top w:val="none" w:sz="0" w:space="0" w:color="auto"/>
        <w:left w:val="none" w:sz="0" w:space="0" w:color="auto"/>
        <w:bottom w:val="none" w:sz="0" w:space="0" w:color="auto"/>
        <w:right w:val="none" w:sz="0" w:space="0" w:color="auto"/>
      </w:divBdr>
    </w:div>
    <w:div w:id="2075544554">
      <w:marLeft w:val="0"/>
      <w:marRight w:val="0"/>
      <w:marTop w:val="0"/>
      <w:marBottom w:val="0"/>
      <w:divBdr>
        <w:top w:val="none" w:sz="0" w:space="0" w:color="auto"/>
        <w:left w:val="none" w:sz="0" w:space="0" w:color="auto"/>
        <w:bottom w:val="none" w:sz="0" w:space="0" w:color="auto"/>
        <w:right w:val="none" w:sz="0" w:space="0" w:color="auto"/>
      </w:divBdr>
    </w:div>
    <w:div w:id="2075544555">
      <w:marLeft w:val="0"/>
      <w:marRight w:val="0"/>
      <w:marTop w:val="0"/>
      <w:marBottom w:val="0"/>
      <w:divBdr>
        <w:top w:val="none" w:sz="0" w:space="0" w:color="auto"/>
        <w:left w:val="none" w:sz="0" w:space="0" w:color="auto"/>
        <w:bottom w:val="none" w:sz="0" w:space="0" w:color="auto"/>
        <w:right w:val="none" w:sz="0" w:space="0" w:color="auto"/>
      </w:divBdr>
    </w:div>
    <w:div w:id="2075544556">
      <w:marLeft w:val="0"/>
      <w:marRight w:val="0"/>
      <w:marTop w:val="0"/>
      <w:marBottom w:val="0"/>
      <w:divBdr>
        <w:top w:val="none" w:sz="0" w:space="0" w:color="auto"/>
        <w:left w:val="none" w:sz="0" w:space="0" w:color="auto"/>
        <w:bottom w:val="none" w:sz="0" w:space="0" w:color="auto"/>
        <w:right w:val="none" w:sz="0" w:space="0" w:color="auto"/>
      </w:divBdr>
    </w:div>
    <w:div w:id="207554455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TotalTime>
  <Pages>30</Pages>
  <Words>6708</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pbirosova</cp:lastModifiedBy>
  <cp:revision>2</cp:revision>
  <cp:lastPrinted>2010-04-22T15:02:00Z</cp:lastPrinted>
  <dcterms:created xsi:type="dcterms:W3CDTF">2014-03-27T12:36:00Z</dcterms:created>
  <dcterms:modified xsi:type="dcterms:W3CDTF">2014-03-27T12:36:00Z</dcterms:modified>
</cp:coreProperties>
</file>