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36D4" w:rsidRPr="006536D4" w:rsidRDefault="006536D4" w:rsidP="006536D4">
      <w:pPr>
        <w:keepNext/>
        <w:spacing w:after="240" w:line="240" w:lineRule="auto"/>
        <w:jc w:val="right"/>
        <w:outlineLvl w:val="0"/>
        <w:rPr>
          <w:rFonts w:ascii="Arial Narrow" w:eastAsia="Times New Roman" w:hAnsi="Arial Narrow" w:cs="Arial Narrow"/>
          <w:kern w:val="28"/>
        </w:rPr>
      </w:pPr>
      <w:bookmarkStart w:id="0" w:name="_GoBack"/>
      <w:bookmarkEnd w:id="0"/>
      <w:r w:rsidRPr="006536D4">
        <w:rPr>
          <w:rFonts w:ascii="Arial Narrow" w:eastAsia="Times New Roman" w:hAnsi="Arial Narrow" w:cs="Arial Narrow"/>
          <w:kern w:val="28"/>
        </w:rPr>
        <w:t xml:space="preserve">Príloha  k opatreniu č. MF/24013/2011-74 </w:t>
      </w:r>
    </w:p>
    <w:tbl>
      <w:tblPr>
        <w:tblW w:w="5020" w:type="pct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1"/>
        <w:gridCol w:w="291"/>
        <w:gridCol w:w="261"/>
        <w:gridCol w:w="271"/>
        <w:gridCol w:w="271"/>
        <w:gridCol w:w="251"/>
        <w:gridCol w:w="281"/>
        <w:gridCol w:w="311"/>
        <w:gridCol w:w="271"/>
        <w:gridCol w:w="271"/>
        <w:gridCol w:w="271"/>
        <w:gridCol w:w="281"/>
        <w:gridCol w:w="281"/>
        <w:gridCol w:w="261"/>
        <w:gridCol w:w="261"/>
        <w:gridCol w:w="261"/>
        <w:gridCol w:w="261"/>
        <w:gridCol w:w="218"/>
        <w:gridCol w:w="23"/>
        <w:gridCol w:w="241"/>
        <w:gridCol w:w="261"/>
        <w:gridCol w:w="192"/>
        <w:gridCol w:w="242"/>
        <w:gridCol w:w="27"/>
        <w:gridCol w:w="256"/>
        <w:gridCol w:w="195"/>
        <w:gridCol w:w="126"/>
        <w:gridCol w:w="115"/>
        <w:gridCol w:w="177"/>
        <w:gridCol w:w="64"/>
        <w:gridCol w:w="197"/>
        <w:gridCol w:w="46"/>
        <w:gridCol w:w="247"/>
        <w:gridCol w:w="292"/>
        <w:gridCol w:w="244"/>
        <w:gridCol w:w="62"/>
        <w:gridCol w:w="169"/>
        <w:gridCol w:w="66"/>
        <w:gridCol w:w="165"/>
        <w:gridCol w:w="66"/>
        <w:gridCol w:w="171"/>
        <w:gridCol w:w="63"/>
        <w:gridCol w:w="191"/>
        <w:gridCol w:w="241"/>
        <w:gridCol w:w="241"/>
      </w:tblGrid>
      <w:tr w:rsidR="006536D4" w:rsidRPr="006536D4" w:rsidTr="0065209F">
        <w:trPr>
          <w:trHeight w:val="57"/>
          <w:jc w:val="center"/>
        </w:trPr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4842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Príloha č. 3a k opatreniu č. 4455/2003-92</w:t>
            </w:r>
          </w:p>
        </w:tc>
      </w:tr>
      <w:tr w:rsidR="006536D4" w:rsidRPr="006536D4" w:rsidTr="006520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</w:tr>
      <w:tr w:rsidR="006536D4" w:rsidRPr="006536D4" w:rsidTr="006520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</w:tr>
      <w:tr w:rsidR="006536D4" w:rsidRPr="006536D4" w:rsidTr="0065209F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222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 xml:space="preserve">Poznámky </w:t>
            </w:r>
            <w:proofErr w:type="spellStart"/>
            <w:r w:rsidRPr="006536D4">
              <w:rPr>
                <w:rFonts w:ascii="Arial Narrow" w:eastAsia="Times New Roman" w:hAnsi="Arial Narrow" w:cs="Arial Narrow"/>
                <w:lang w:eastAsia="sk-SK"/>
              </w:rPr>
              <w:t>Úč</w:t>
            </w:r>
            <w:proofErr w:type="spellEnd"/>
            <w:r w:rsidRPr="006536D4">
              <w:rPr>
                <w:rFonts w:ascii="Arial Narrow" w:eastAsia="Times New Roman" w:hAnsi="Arial Narrow" w:cs="Arial Narrow"/>
                <w:lang w:eastAsia="sk-SK"/>
              </w:rPr>
              <w:t xml:space="preserve"> POD 3 - 04 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</w:tr>
      <w:tr w:rsidR="006536D4" w:rsidRPr="006536D4" w:rsidTr="0065209F">
        <w:trPr>
          <w:trHeight w:val="182"/>
          <w:jc w:val="center"/>
        </w:trPr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2618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</w:tr>
      <w:tr w:rsidR="006536D4" w:rsidRPr="006536D4" w:rsidTr="0065209F">
        <w:trPr>
          <w:trHeight w:val="57"/>
          <w:jc w:val="center"/>
        </w:trPr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2618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  <w:lang w:eastAsia="sk-SK"/>
              </w:rPr>
              <w:t>POZNÁMKY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</w:tr>
      <w:tr w:rsidR="006536D4" w:rsidRPr="006536D4" w:rsidTr="0065209F">
        <w:trPr>
          <w:trHeight w:val="57"/>
          <w:jc w:val="center"/>
        </w:trPr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3755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</w:tr>
      <w:tr w:rsidR="006536D4" w:rsidRPr="006536D4" w:rsidTr="0065209F">
        <w:trPr>
          <w:trHeight w:val="57"/>
          <w:jc w:val="center"/>
        </w:trPr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3755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individuálnej účtovnej závierky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</w:tr>
      <w:tr w:rsidR="006536D4" w:rsidRPr="006536D4" w:rsidTr="0065209F">
        <w:trPr>
          <w:trHeight w:val="57"/>
          <w:jc w:val="center"/>
        </w:trPr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7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 xml:space="preserve">zostavenej </w:t>
            </w:r>
            <w:r w:rsidR="00BA6C8D">
              <w:rPr>
                <w:rFonts w:ascii="Arial Narrow" w:eastAsia="Times New Roman" w:hAnsi="Arial Narrow" w:cs="Arial Narrow"/>
                <w:lang w:eastAsia="sk-SK"/>
              </w:rPr>
              <w:t>k 31.12.2013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04" w:type="pct"/>
            <w:tcBorders>
              <w:top w:val="nil"/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</w:tr>
      <w:tr w:rsidR="006536D4" w:rsidRPr="006536D4" w:rsidTr="0065209F">
        <w:trPr>
          <w:trHeight w:val="57"/>
          <w:jc w:val="center"/>
        </w:trPr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7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04" w:type="pct"/>
            <w:tcBorders>
              <w:top w:val="nil"/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</w:tr>
      <w:tr w:rsidR="006536D4" w:rsidRPr="006536D4" w:rsidTr="0065209F">
        <w:trPr>
          <w:trHeight w:val="57"/>
          <w:jc w:val="center"/>
        </w:trPr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v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-</w:t>
            </w:r>
          </w:p>
        </w:tc>
        <w:tc>
          <w:tcPr>
            <w:tcW w:w="912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 xml:space="preserve"> eurocentoch</w:t>
            </w:r>
          </w:p>
        </w:tc>
        <w:tc>
          <w:tcPr>
            <w:tcW w:w="133" w:type="pct"/>
            <w:gridSpan w:val="2"/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7" w:type="pct"/>
            <w:tcBorders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x</w:t>
            </w:r>
          </w:p>
        </w:tc>
        <w:tc>
          <w:tcPr>
            <w:tcW w:w="924" w:type="pct"/>
            <w:gridSpan w:val="11"/>
            <w:tcBorders>
              <w:left w:val="single" w:sz="6" w:space="0" w:color="auto"/>
            </w:tcBorders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- celých eurách *)</w:t>
            </w:r>
          </w:p>
        </w:tc>
      </w:tr>
      <w:tr w:rsidR="006536D4" w:rsidRPr="006536D4" w:rsidTr="0065209F">
        <w:trPr>
          <w:trHeight w:val="57"/>
          <w:jc w:val="center"/>
        </w:trPr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42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404" w:type="pct"/>
            <w:gridSpan w:val="4"/>
            <w:tcBorders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533" w:type="pct"/>
            <w:gridSpan w:val="6"/>
            <w:tcBorders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401" w:type="pct"/>
            <w:gridSpan w:val="5"/>
            <w:tcBorders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458" w:type="pct"/>
            <w:gridSpan w:val="5"/>
            <w:tcBorders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495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</w:tr>
      <w:tr w:rsidR="006536D4" w:rsidRPr="006536D4" w:rsidTr="0065209F">
        <w:trPr>
          <w:trHeight w:val="57"/>
          <w:jc w:val="center"/>
        </w:trPr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42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404" w:type="pct"/>
            <w:gridSpan w:val="4"/>
            <w:tcBorders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ind w:left="-44" w:hanging="27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mesiac</w:t>
            </w:r>
          </w:p>
        </w:tc>
        <w:tc>
          <w:tcPr>
            <w:tcW w:w="106" w:type="pct"/>
            <w:tcBorders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533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ind w:hanging="47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Rok</w:t>
            </w:r>
          </w:p>
        </w:tc>
        <w:tc>
          <w:tcPr>
            <w:tcW w:w="40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458" w:type="pct"/>
            <w:gridSpan w:val="5"/>
            <w:tcBorders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ind w:hanging="52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mesiac</w:t>
            </w:r>
          </w:p>
        </w:tc>
        <w:tc>
          <w:tcPr>
            <w:tcW w:w="624" w:type="pct"/>
            <w:gridSpan w:val="7"/>
            <w:tcBorders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ind w:firstLine="109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Rok</w:t>
            </w:r>
          </w:p>
        </w:tc>
      </w:tr>
      <w:tr w:rsidR="006536D4" w:rsidRPr="006536D4" w:rsidTr="0065209F">
        <w:trPr>
          <w:trHeight w:val="57"/>
          <w:jc w:val="center"/>
        </w:trPr>
        <w:tc>
          <w:tcPr>
            <w:tcW w:w="1020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Za obdobie od</w:t>
            </w: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87" w:type="pct"/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97" w:type="pct"/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 xml:space="preserve">0  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1</w:t>
            </w:r>
          </w:p>
        </w:tc>
        <w:tc>
          <w:tcPr>
            <w:tcW w:w="142" w:type="pct"/>
            <w:tcBorders>
              <w:lef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06" w:type="pct"/>
            <w:tcBorders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2</w:t>
            </w:r>
          </w:p>
        </w:tc>
        <w:tc>
          <w:tcPr>
            <w:tcW w:w="15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1</w:t>
            </w:r>
          </w:p>
        </w:tc>
        <w:tc>
          <w:tcPr>
            <w:tcW w:w="15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>
              <w:rPr>
                <w:rFonts w:ascii="Arial Narrow" w:eastAsia="Times New Roman" w:hAnsi="Arial Narrow" w:cs="Arial Narrow"/>
                <w:lang w:eastAsia="sk-SK"/>
              </w:rPr>
              <w:t>3</w:t>
            </w:r>
          </w:p>
        </w:tc>
        <w:tc>
          <w:tcPr>
            <w:tcW w:w="30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do</w:t>
            </w:r>
          </w:p>
        </w:tc>
        <w:tc>
          <w:tcPr>
            <w:tcW w:w="1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1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lef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2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>
              <w:rPr>
                <w:rFonts w:ascii="Arial Narrow" w:eastAsia="Times New Roman" w:hAnsi="Arial Narrow" w:cs="Arial Narrow"/>
                <w:lang w:eastAsia="sk-SK"/>
              </w:rPr>
              <w:t>3</w:t>
            </w:r>
          </w:p>
        </w:tc>
      </w:tr>
      <w:tr w:rsidR="006536D4" w:rsidRPr="006536D4" w:rsidTr="0065209F">
        <w:trPr>
          <w:trHeight w:val="57"/>
          <w:jc w:val="center"/>
        </w:trPr>
        <w:tc>
          <w:tcPr>
            <w:tcW w:w="2047" w:type="pct"/>
            <w:gridSpan w:val="14"/>
            <w:tcBorders>
              <w:top w:val="nil"/>
              <w:lef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87" w:type="pct"/>
            <w:tcBorders>
              <w:top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97" w:type="pct"/>
            <w:tcBorders>
              <w:top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bottom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bottom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7" w:type="pct"/>
            <w:tcBorders>
              <w:top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bottom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bottom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</w:tr>
      <w:tr w:rsidR="006536D4" w:rsidRPr="006536D4" w:rsidTr="0065209F">
        <w:trPr>
          <w:trHeight w:val="57"/>
          <w:jc w:val="center"/>
        </w:trPr>
        <w:tc>
          <w:tcPr>
            <w:tcW w:w="2047" w:type="pct"/>
            <w:gridSpan w:val="14"/>
            <w:tcBorders>
              <w:left w:val="nil"/>
              <w:bottom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Bezprostredne predchádzajúce obdobie od</w:t>
            </w:r>
          </w:p>
        </w:tc>
        <w:tc>
          <w:tcPr>
            <w:tcW w:w="87" w:type="pct"/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97" w:type="pct"/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1</w:t>
            </w:r>
          </w:p>
        </w:tc>
        <w:tc>
          <w:tcPr>
            <w:tcW w:w="142" w:type="pct"/>
            <w:tcBorders>
              <w:lef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06" w:type="pct"/>
            <w:tcBorders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2</w:t>
            </w:r>
          </w:p>
        </w:tc>
        <w:tc>
          <w:tcPr>
            <w:tcW w:w="15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1</w:t>
            </w:r>
          </w:p>
        </w:tc>
        <w:tc>
          <w:tcPr>
            <w:tcW w:w="15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>
              <w:rPr>
                <w:rFonts w:ascii="Arial Narrow" w:eastAsia="Times New Roman" w:hAnsi="Arial Narrow" w:cs="Arial Narrow"/>
                <w:lang w:eastAsia="sk-SK"/>
              </w:rPr>
              <w:t>2</w:t>
            </w:r>
          </w:p>
        </w:tc>
        <w:tc>
          <w:tcPr>
            <w:tcW w:w="30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 xml:space="preserve"> do</w:t>
            </w:r>
          </w:p>
        </w:tc>
        <w:tc>
          <w:tcPr>
            <w:tcW w:w="1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1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lef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2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>
              <w:rPr>
                <w:rFonts w:ascii="Arial Narrow" w:eastAsia="Times New Roman" w:hAnsi="Arial Narrow" w:cs="Arial Narrow"/>
                <w:lang w:eastAsia="sk-SK"/>
              </w:rPr>
              <w:t>2</w:t>
            </w:r>
          </w:p>
        </w:tc>
      </w:tr>
      <w:tr w:rsidR="006536D4" w:rsidRPr="006536D4" w:rsidTr="0065209F">
        <w:trPr>
          <w:trHeight w:val="57"/>
          <w:jc w:val="center"/>
        </w:trPr>
        <w:tc>
          <w:tcPr>
            <w:tcW w:w="731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97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0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</w:tr>
      <w:tr w:rsidR="006536D4" w:rsidRPr="006536D4" w:rsidTr="0065209F">
        <w:trPr>
          <w:trHeight w:val="57"/>
          <w:jc w:val="center"/>
        </w:trPr>
        <w:tc>
          <w:tcPr>
            <w:tcW w:w="2047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04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  <w:lang w:eastAsia="sk-SK"/>
              </w:rPr>
              <w:t>Účtovná závierka</w:t>
            </w:r>
          </w:p>
        </w:tc>
        <w:tc>
          <w:tcPr>
            <w:tcW w:w="958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  <w:lang w:eastAsia="sk-SK"/>
              </w:rPr>
              <w:t>Účtovná závierka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</w:tr>
      <w:tr w:rsidR="006536D4" w:rsidRPr="006536D4" w:rsidTr="0065209F">
        <w:trPr>
          <w:trHeight w:val="57"/>
          <w:jc w:val="center"/>
        </w:trPr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87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*)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*)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</w:tr>
      <w:tr w:rsidR="006536D4" w:rsidRPr="006536D4" w:rsidTr="0065209F">
        <w:trPr>
          <w:trHeight w:val="57"/>
          <w:jc w:val="center"/>
        </w:trPr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9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5</w:t>
            </w:r>
          </w:p>
        </w:tc>
        <w:tc>
          <w:tcPr>
            <w:tcW w:w="14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lef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X</w:t>
            </w:r>
          </w:p>
        </w:tc>
        <w:tc>
          <w:tcPr>
            <w:tcW w:w="734" w:type="pct"/>
            <w:gridSpan w:val="8"/>
            <w:tcBorders>
              <w:lef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-  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x</w:t>
            </w:r>
          </w:p>
        </w:tc>
        <w:tc>
          <w:tcPr>
            <w:tcW w:w="68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 xml:space="preserve"> – zostavená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</w:tr>
      <w:tr w:rsidR="006536D4" w:rsidRPr="006536D4" w:rsidTr="0065209F">
        <w:trPr>
          <w:trHeight w:val="57"/>
          <w:jc w:val="center"/>
        </w:trPr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  <w:lang w:eastAsia="sk-SK"/>
              </w:rPr>
            </w:pPr>
          </w:p>
        </w:tc>
        <w:tc>
          <w:tcPr>
            <w:tcW w:w="217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lef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734" w:type="pct"/>
            <w:gridSpan w:val="8"/>
            <w:tcBorders>
              <w:lef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-  mimoriadna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68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 xml:space="preserve"> – schválená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</w:tr>
      <w:tr w:rsidR="006536D4" w:rsidRPr="006536D4" w:rsidTr="0065209F">
        <w:trPr>
          <w:trHeight w:val="57"/>
          <w:jc w:val="center"/>
        </w:trPr>
        <w:tc>
          <w:tcPr>
            <w:tcW w:w="158" w:type="pct"/>
            <w:tcBorders>
              <w:top w:val="nil"/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  <w:lang w:eastAsia="sk-SK"/>
              </w:rPr>
            </w:pPr>
          </w:p>
        </w:tc>
        <w:tc>
          <w:tcPr>
            <w:tcW w:w="217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lef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734" w:type="pct"/>
            <w:gridSpan w:val="8"/>
            <w:tcBorders>
              <w:lef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-   priebežná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7" w:type="pct"/>
            <w:tcBorders>
              <w:top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682" w:type="pct"/>
            <w:gridSpan w:val="8"/>
            <w:tcBorders>
              <w:top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</w:tr>
      <w:tr w:rsidR="006536D4" w:rsidRPr="006536D4" w:rsidTr="0065209F">
        <w:trPr>
          <w:trHeight w:val="57"/>
          <w:jc w:val="center"/>
        </w:trPr>
        <w:tc>
          <w:tcPr>
            <w:tcW w:w="158" w:type="pct"/>
            <w:tcBorders>
              <w:lef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  <w:lang w:eastAsia="sk-SK"/>
              </w:rPr>
            </w:pPr>
          </w:p>
        </w:tc>
        <w:tc>
          <w:tcPr>
            <w:tcW w:w="2173" w:type="pct"/>
            <w:gridSpan w:val="15"/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  <w:lang w:eastAsia="sk-SK"/>
              </w:rPr>
            </w:pPr>
          </w:p>
        </w:tc>
        <w:tc>
          <w:tcPr>
            <w:tcW w:w="142" w:type="pct"/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gridSpan w:val="2"/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734" w:type="pct"/>
            <w:gridSpan w:val="8"/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69" w:type="pct"/>
            <w:gridSpan w:val="3"/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7" w:type="pct"/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682" w:type="pct"/>
            <w:gridSpan w:val="8"/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</w:tr>
      <w:tr w:rsidR="006536D4" w:rsidRPr="006536D4" w:rsidTr="0065209F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  <w:lang w:eastAsia="sk-SK"/>
              </w:rPr>
              <w:t>IČO</w:t>
            </w: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28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  <w:lang w:eastAsia="sk-SK"/>
              </w:rPr>
              <w:t>DIČ</w:t>
            </w: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97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797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</w:tr>
      <w:tr w:rsidR="006536D4" w:rsidRPr="006536D4" w:rsidTr="0065209F">
        <w:trPr>
          <w:trHeight w:val="57"/>
          <w:jc w:val="center"/>
        </w:trPr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3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3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8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7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2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2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5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2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8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8</w:t>
            </w:r>
          </w:p>
        </w:tc>
        <w:tc>
          <w:tcPr>
            <w:tcW w:w="1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5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8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5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6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9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2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0</w:t>
            </w: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0</w: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0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</w:tr>
      <w:tr w:rsidR="006536D4" w:rsidRPr="006536D4" w:rsidTr="0065209F">
        <w:trPr>
          <w:trHeight w:val="57"/>
          <w:jc w:val="center"/>
        </w:trPr>
        <w:tc>
          <w:tcPr>
            <w:tcW w:w="287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  <w:lang w:eastAsia="sk-SK"/>
              </w:rPr>
            </w:pPr>
          </w:p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0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</w:tr>
      <w:tr w:rsidR="006536D4" w:rsidRPr="006536D4" w:rsidTr="0065209F">
        <w:trPr>
          <w:trHeight w:val="57"/>
          <w:jc w:val="center"/>
        </w:trPr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P</w:t>
            </w:r>
          </w:p>
        </w:tc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Ú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Č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T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O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S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.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R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.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O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.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9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6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</w:tr>
      <w:tr w:rsidR="006536D4" w:rsidRPr="006536D4" w:rsidTr="0065209F">
        <w:trPr>
          <w:trHeight w:val="57"/>
          <w:jc w:val="center"/>
        </w:trPr>
        <w:tc>
          <w:tcPr>
            <w:tcW w:w="158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4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6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</w:tr>
      <w:tr w:rsidR="006536D4" w:rsidRPr="006536D4" w:rsidTr="006520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  <w:lang w:eastAsia="sk-SK"/>
              </w:rPr>
            </w:pPr>
          </w:p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  <w:lang w:eastAsia="sk-SK"/>
              </w:rPr>
              <w:t>Sídlo účtovnej jednotky</w:t>
            </w:r>
          </w:p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6536D4" w:rsidRPr="006536D4" w:rsidTr="0065209F">
        <w:trPr>
          <w:trHeight w:val="57"/>
          <w:jc w:val="center"/>
        </w:trPr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S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E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N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K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I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E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W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I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C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Z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O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V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A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7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</w:tr>
      <w:tr w:rsidR="006536D4" w:rsidRPr="006536D4" w:rsidTr="0065209F">
        <w:trPr>
          <w:trHeight w:val="57"/>
          <w:jc w:val="center"/>
        </w:trPr>
        <w:tc>
          <w:tcPr>
            <w:tcW w:w="247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  <w:lang w:eastAsia="sk-SK"/>
              </w:rPr>
            </w:pPr>
          </w:p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0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</w:tr>
      <w:tr w:rsidR="006536D4" w:rsidRPr="006536D4" w:rsidTr="0065209F">
        <w:trPr>
          <w:trHeight w:val="57"/>
          <w:jc w:val="center"/>
        </w:trPr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9</w:t>
            </w:r>
          </w:p>
        </w:tc>
        <w:tc>
          <w:tcPr>
            <w:tcW w:w="147" w:type="pct"/>
            <w:tcBorders>
              <w:lef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B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R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A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T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I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L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A</w:t>
            </w:r>
          </w:p>
        </w:tc>
        <w:tc>
          <w:tcPr>
            <w:tcW w:w="1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V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A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6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</w:tr>
      <w:tr w:rsidR="006536D4" w:rsidRPr="006536D4" w:rsidTr="006520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</w:tr>
      <w:tr w:rsidR="006536D4" w:rsidRPr="006536D4" w:rsidTr="006520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6536D4" w:rsidRPr="006536D4" w:rsidTr="0065209F">
        <w:trPr>
          <w:trHeight w:val="57"/>
          <w:jc w:val="center"/>
        </w:trPr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4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/</w:t>
            </w: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2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8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3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8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4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4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0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/</w:t>
            </w:r>
          </w:p>
        </w:tc>
        <w:tc>
          <w:tcPr>
            <w:tcW w:w="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6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0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</w:tr>
      <w:tr w:rsidR="006536D4" w:rsidRPr="006536D4" w:rsidTr="0065209F">
        <w:trPr>
          <w:trHeight w:val="57"/>
          <w:jc w:val="center"/>
        </w:trPr>
        <w:tc>
          <w:tcPr>
            <w:tcW w:w="102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  <w:lang w:eastAsia="sk-SK"/>
              </w:rPr>
            </w:pPr>
          </w:p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  <w:lang w:eastAsia="sk-SK"/>
              </w:rPr>
              <w:t>E-mailová adresa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0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</w:tr>
      <w:tr w:rsidR="006536D4" w:rsidRPr="006536D4" w:rsidTr="0065209F">
        <w:trPr>
          <w:trHeight w:val="57"/>
          <w:jc w:val="center"/>
        </w:trPr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6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</w:tr>
      <w:tr w:rsidR="006536D4" w:rsidRPr="006536D4" w:rsidTr="0065209F">
        <w:trPr>
          <w:trHeight w:val="57"/>
          <w:jc w:val="center"/>
        </w:trPr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0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</w:tr>
      <w:tr w:rsidR="006536D4" w:rsidRPr="006536D4" w:rsidTr="0065209F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 xml:space="preserve"> Zostavené dňa:</w:t>
            </w:r>
          </w:p>
          <w:p w:rsidR="006536D4" w:rsidRPr="006536D4" w:rsidRDefault="0065209F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>
              <w:rPr>
                <w:rFonts w:ascii="Arial Narrow" w:eastAsia="Times New Roman" w:hAnsi="Arial Narrow" w:cs="Arial Narrow"/>
                <w:lang w:eastAsia="sk-SK"/>
              </w:rPr>
              <w:t>19.02.2014</w:t>
            </w:r>
          </w:p>
        </w:tc>
        <w:tc>
          <w:tcPr>
            <w:tcW w:w="128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Podpisový záznam osoby zodpovednej za vedenie účtovníctva:</w:t>
            </w:r>
          </w:p>
        </w:tc>
        <w:tc>
          <w:tcPr>
            <w:tcW w:w="116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6536D4" w:rsidRPr="006536D4" w:rsidTr="0065209F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 xml:space="preserve"> Schválené dňa:</w:t>
            </w:r>
          </w:p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28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16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24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lang w:eastAsia="sk-SK"/>
              </w:rPr>
            </w:pPr>
          </w:p>
        </w:tc>
      </w:tr>
    </w:tbl>
    <w:p w:rsidR="006536D4" w:rsidRPr="006536D4" w:rsidRDefault="006536D4" w:rsidP="006536D4">
      <w:pPr>
        <w:spacing w:after="0" w:line="240" w:lineRule="auto"/>
        <w:jc w:val="both"/>
        <w:rPr>
          <w:rFonts w:ascii="Arial Narrow" w:eastAsia="Times New Roman" w:hAnsi="Arial Narrow" w:cs="Arial Narrow"/>
          <w:b/>
          <w:bCs/>
        </w:rPr>
      </w:pPr>
      <w:r w:rsidRPr="006536D4">
        <w:rPr>
          <w:rFonts w:ascii="Arial Narrow" w:eastAsia="Times New Roman" w:hAnsi="Arial Narrow" w:cs="Arial Narrow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23EB006" wp14:editId="19F3C740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3" name="Blok textu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5209F" w:rsidRPr="007C40F2" w:rsidRDefault="0065209F" w:rsidP="006536D4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Blok textu 3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">
                <v:textbox inset="0,0,1.5mm">
                  <w:txbxContent>
                    <w:p w:rsidR="0065209F" w:rsidRPr="007C40F2" w:rsidRDefault="0065209F" w:rsidP="006536D4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6536D4">
        <w:rPr>
          <w:rFonts w:ascii="Arial Narrow" w:eastAsia="Times New Roman" w:hAnsi="Arial Narrow" w:cs="Arial Narrow"/>
        </w:rPr>
        <w:t xml:space="preserve">*) Vyznačuje sa    </w:t>
      </w:r>
      <w:r w:rsidRPr="006536D4">
        <w:rPr>
          <w:rFonts w:ascii="Arial Narrow" w:eastAsia="Times New Roman" w:hAnsi="Arial Narrow" w:cs="Arial Narrow"/>
          <w:b/>
          <w:bCs/>
        </w:rPr>
        <w:t xml:space="preserve"> </w:t>
      </w:r>
    </w:p>
    <w:p w:rsidR="006536D4" w:rsidRPr="006536D4" w:rsidRDefault="006536D4" w:rsidP="006536D4">
      <w:pPr>
        <w:spacing w:after="0" w:line="240" w:lineRule="auto"/>
        <w:jc w:val="both"/>
        <w:rPr>
          <w:rFonts w:ascii="Arial Narrow" w:eastAsia="Batang" w:hAnsi="Arial Narrow" w:cs="Arial Narrow"/>
          <w:b/>
          <w:u w:val="single"/>
        </w:rPr>
      </w:pPr>
      <w:r w:rsidRPr="006536D4">
        <w:rPr>
          <w:rFonts w:ascii="Arial Narrow" w:eastAsia="Batang" w:hAnsi="Arial Narrow" w:cs="Arial Narrow"/>
          <w:b/>
          <w:u w:val="single"/>
        </w:rPr>
        <w:lastRenderedPageBreak/>
        <w:t>A. Informácie o účtovnej jednotke</w:t>
      </w:r>
    </w:p>
    <w:p w:rsidR="006536D4" w:rsidRPr="006536D4" w:rsidRDefault="006536D4" w:rsidP="006536D4">
      <w:pPr>
        <w:spacing w:after="0" w:line="240" w:lineRule="auto"/>
        <w:rPr>
          <w:rFonts w:ascii="Arial Narrow" w:eastAsia="Batang" w:hAnsi="Arial Narrow" w:cs="Arial Narrow"/>
        </w:rPr>
      </w:pPr>
      <w:r w:rsidRPr="006536D4">
        <w:rPr>
          <w:rFonts w:ascii="Arial Narrow" w:eastAsia="Batang" w:hAnsi="Arial Narrow" w:cs="Arial Narrow"/>
        </w:rPr>
        <w:t>Predmet činnosti : Poskytovanie účtovníckych služieb</w:t>
      </w:r>
    </w:p>
    <w:p w:rsidR="006536D4" w:rsidRPr="006536D4" w:rsidRDefault="006536D4" w:rsidP="006536D4">
      <w:pPr>
        <w:spacing w:after="0" w:line="240" w:lineRule="auto"/>
        <w:rPr>
          <w:rFonts w:ascii="Arial Narrow" w:eastAsia="Batang" w:hAnsi="Arial Narrow" w:cs="Arial Narrow"/>
        </w:rPr>
      </w:pPr>
      <w:r w:rsidRPr="006536D4">
        <w:rPr>
          <w:rFonts w:ascii="Arial Narrow" w:eastAsia="Batang" w:hAnsi="Arial Narrow" w:cs="Arial Narrow"/>
        </w:rPr>
        <w:t xml:space="preserve">Účtovná jednotka bola zapísaná v obchodnom registri Okresného súdu Bratislava I odd.: </w:t>
      </w:r>
      <w:proofErr w:type="spellStart"/>
      <w:r w:rsidRPr="006536D4">
        <w:rPr>
          <w:rFonts w:ascii="Arial Narrow" w:eastAsia="Batang" w:hAnsi="Arial Narrow" w:cs="Arial Narrow"/>
        </w:rPr>
        <w:t>Sro</w:t>
      </w:r>
      <w:proofErr w:type="spellEnd"/>
      <w:r w:rsidRPr="006536D4">
        <w:rPr>
          <w:rFonts w:ascii="Arial Narrow" w:eastAsia="Batang" w:hAnsi="Arial Narrow" w:cs="Arial Narrow"/>
        </w:rPr>
        <w:t xml:space="preserve"> 8227/B</w:t>
      </w:r>
    </w:p>
    <w:p w:rsidR="006536D4" w:rsidRPr="006536D4" w:rsidRDefault="006536D4" w:rsidP="006536D4">
      <w:pPr>
        <w:spacing w:after="0" w:line="240" w:lineRule="auto"/>
        <w:rPr>
          <w:rFonts w:ascii="Arial Narrow" w:eastAsia="Batang" w:hAnsi="Arial Narrow" w:cs="Arial Narrow"/>
        </w:rPr>
      </w:pPr>
    </w:p>
    <w:p w:rsidR="006536D4" w:rsidRPr="006536D4" w:rsidRDefault="006536D4" w:rsidP="006536D4">
      <w:pPr>
        <w:spacing w:after="0" w:line="240" w:lineRule="auto"/>
        <w:rPr>
          <w:rFonts w:ascii="Arial Narrow" w:eastAsia="Batang" w:hAnsi="Arial Narrow" w:cs="Arial Narrow"/>
          <w:u w:val="single"/>
        </w:rPr>
      </w:pPr>
      <w:r w:rsidRPr="006536D4">
        <w:rPr>
          <w:rFonts w:ascii="Arial Narrow" w:eastAsia="Batang" w:hAnsi="Arial Narrow" w:cs="Arial Narrow"/>
          <w:u w:val="single"/>
        </w:rPr>
        <w:t>Právny dôvod na zostavenie účtovnej závierky:</w:t>
      </w:r>
    </w:p>
    <w:p w:rsidR="006536D4" w:rsidRPr="006536D4" w:rsidRDefault="006536D4" w:rsidP="006536D4">
      <w:pPr>
        <w:spacing w:after="0" w:line="240" w:lineRule="auto"/>
        <w:rPr>
          <w:rFonts w:ascii="Arial Narrow" w:eastAsia="Batang" w:hAnsi="Arial Narrow" w:cs="Arial Narrow"/>
        </w:rPr>
      </w:pPr>
      <w:r w:rsidRPr="006536D4">
        <w:rPr>
          <w:rFonts w:ascii="Arial Narrow" w:eastAsia="Batang" w:hAnsi="Arial Narrow" w:cs="Arial Narrow"/>
        </w:rPr>
        <w:t>Účtovná zá</w:t>
      </w:r>
      <w:r w:rsidR="0065209F">
        <w:rPr>
          <w:rFonts w:ascii="Arial Narrow" w:eastAsia="Batang" w:hAnsi="Arial Narrow" w:cs="Arial Narrow"/>
        </w:rPr>
        <w:t xml:space="preserve">vierka je zostavená k 31.12.2013 </w:t>
      </w:r>
      <w:r w:rsidRPr="006536D4">
        <w:rPr>
          <w:rFonts w:ascii="Arial Narrow" w:eastAsia="Batang" w:hAnsi="Arial Narrow" w:cs="Arial Narrow"/>
        </w:rPr>
        <w:t xml:space="preserve"> ako riadna účtovná závierka podľa §17 odst.6 zákona 431/2002 za obdobie od 1.1.201</w:t>
      </w:r>
      <w:r w:rsidR="0065209F">
        <w:rPr>
          <w:rFonts w:ascii="Arial Narrow" w:eastAsia="Batang" w:hAnsi="Arial Narrow" w:cs="Arial Narrow"/>
        </w:rPr>
        <w:t>3 do 31.12.2013</w:t>
      </w:r>
      <w:r w:rsidRPr="006536D4">
        <w:rPr>
          <w:rFonts w:ascii="Arial Narrow" w:eastAsia="Batang" w:hAnsi="Arial Narrow" w:cs="Arial Narrow"/>
        </w:rPr>
        <w:t>.</w:t>
      </w:r>
    </w:p>
    <w:p w:rsidR="006536D4" w:rsidRPr="006536D4" w:rsidRDefault="0065209F" w:rsidP="006536D4">
      <w:pPr>
        <w:spacing w:after="0" w:line="240" w:lineRule="auto"/>
        <w:rPr>
          <w:rFonts w:ascii="Arial Narrow" w:eastAsia="Batang" w:hAnsi="Arial Narrow" w:cs="Arial Narrow"/>
        </w:rPr>
      </w:pPr>
      <w:r>
        <w:rPr>
          <w:rFonts w:ascii="Arial Narrow" w:eastAsia="Batang" w:hAnsi="Arial Narrow" w:cs="Arial Narrow"/>
        </w:rPr>
        <w:t>Účtovná závierka za rok 2012</w:t>
      </w:r>
      <w:r w:rsidR="006536D4" w:rsidRPr="006536D4">
        <w:rPr>
          <w:rFonts w:ascii="Arial Narrow" w:eastAsia="Batang" w:hAnsi="Arial Narrow" w:cs="Arial Narrow"/>
        </w:rPr>
        <w:t xml:space="preserve"> bola schválená valným zhromaždením dňa </w:t>
      </w:r>
      <w:r>
        <w:rPr>
          <w:rFonts w:ascii="Arial Narrow" w:eastAsia="Batang" w:hAnsi="Arial Narrow" w:cs="Arial Narrow"/>
        </w:rPr>
        <w:t>29.06.2014</w:t>
      </w:r>
    </w:p>
    <w:p w:rsidR="006536D4" w:rsidRPr="006536D4" w:rsidRDefault="006536D4" w:rsidP="006536D4">
      <w:pPr>
        <w:spacing w:after="0" w:line="240" w:lineRule="auto"/>
        <w:rPr>
          <w:rFonts w:ascii="Arial Narrow" w:eastAsia="Batang" w:hAnsi="Arial Narrow" w:cs="Arial Narrow"/>
        </w:rPr>
      </w:pPr>
    </w:p>
    <w:p w:rsidR="006536D4" w:rsidRPr="006536D4" w:rsidRDefault="006536D4" w:rsidP="006536D4">
      <w:pPr>
        <w:spacing w:after="0" w:line="240" w:lineRule="auto"/>
        <w:rPr>
          <w:rFonts w:ascii="Arial Narrow" w:eastAsia="Batang" w:hAnsi="Arial Narrow" w:cs="Arial Narrow"/>
        </w:rPr>
      </w:pPr>
    </w:p>
    <w:p w:rsidR="006536D4" w:rsidRPr="006536D4" w:rsidRDefault="006536D4" w:rsidP="006536D4">
      <w:pPr>
        <w:keepNext/>
        <w:spacing w:after="60" w:line="240" w:lineRule="auto"/>
        <w:outlineLvl w:val="0"/>
        <w:rPr>
          <w:rFonts w:ascii="Arial Narrow" w:eastAsia="Times New Roman" w:hAnsi="Arial Narrow" w:cs="Arial Narrow"/>
          <w:b/>
          <w:bCs/>
          <w:kern w:val="28"/>
        </w:rPr>
      </w:pPr>
      <w:r w:rsidRPr="006536D4">
        <w:rPr>
          <w:rFonts w:ascii="Arial Narrow" w:eastAsia="Times New Roman" w:hAnsi="Arial Narrow" w:cs="Arial Narrow"/>
          <w:b/>
          <w:bCs/>
          <w:kern w:val="28"/>
        </w:rP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6536D4" w:rsidRPr="006536D4" w:rsidTr="0065209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6536D4" w:rsidRPr="006536D4" w:rsidTr="0065209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536D4" w:rsidRPr="006536D4" w:rsidRDefault="006536D4" w:rsidP="006536D4">
            <w:pPr>
              <w:spacing w:after="0" w:line="36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6536D4" w:rsidRPr="006536D4" w:rsidRDefault="006536D4" w:rsidP="006536D4">
            <w:pPr>
              <w:spacing w:after="0" w:line="360" w:lineRule="auto"/>
              <w:jc w:val="center"/>
              <w:rPr>
                <w:rFonts w:ascii="Arial Narrow" w:eastAsia="Times New Roman" w:hAnsi="Arial Narrow" w:cs="Arial Narrow"/>
                <w:sz w:val="24"/>
                <w:szCs w:val="24"/>
              </w:rPr>
            </w:pPr>
            <w:r w:rsidRPr="006536D4">
              <w:rPr>
                <w:rFonts w:ascii="Arial Narrow" w:eastAsia="Times New Roman" w:hAnsi="Arial Narrow" w:cs="Arial Narrow"/>
                <w:sz w:val="24"/>
                <w:szCs w:val="24"/>
              </w:rPr>
              <w:t>0</w:t>
            </w:r>
          </w:p>
        </w:tc>
      </w:tr>
      <w:tr w:rsidR="006536D4" w:rsidRPr="006536D4" w:rsidTr="0065209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6536D4" w:rsidRPr="006536D4" w:rsidRDefault="006536D4" w:rsidP="006536D4">
            <w:pPr>
              <w:spacing w:after="0" w:line="36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6536D4" w:rsidRPr="006536D4" w:rsidRDefault="006536D4" w:rsidP="006536D4">
            <w:pPr>
              <w:spacing w:after="0" w:line="360" w:lineRule="auto"/>
              <w:jc w:val="center"/>
              <w:rPr>
                <w:rFonts w:ascii="Arial Narrow" w:eastAsia="Times New Roman" w:hAnsi="Arial Narrow" w:cs="Arial Narrow"/>
                <w:sz w:val="24"/>
                <w:szCs w:val="24"/>
              </w:rPr>
            </w:pPr>
            <w:r w:rsidRPr="006536D4">
              <w:rPr>
                <w:rFonts w:ascii="Arial Narrow" w:eastAsia="Times New Roman" w:hAnsi="Arial Narrow" w:cs="Arial Narrow"/>
                <w:sz w:val="24"/>
                <w:szCs w:val="24"/>
              </w:rPr>
              <w:t>0</w:t>
            </w:r>
          </w:p>
        </w:tc>
      </w:tr>
      <w:tr w:rsidR="006536D4" w:rsidRPr="006536D4" w:rsidTr="0065209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highlight w:val="green"/>
              </w:rPr>
            </w:pPr>
            <w:r w:rsidRPr="006536D4">
              <w:rPr>
                <w:rFonts w:ascii="Arial Narrow" w:eastAsia="Times New Roman" w:hAnsi="Arial Narrow" w:cs="Arial Narrow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36D4" w:rsidRPr="006536D4" w:rsidRDefault="006536D4" w:rsidP="006536D4">
            <w:pPr>
              <w:spacing w:after="0" w:line="360" w:lineRule="auto"/>
              <w:jc w:val="center"/>
              <w:rPr>
                <w:rFonts w:ascii="Arial Narrow" w:eastAsia="Times New Roman" w:hAnsi="Arial Narrow" w:cs="Arial Narrow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6536D4" w:rsidRPr="006536D4" w:rsidRDefault="006536D4" w:rsidP="006536D4">
            <w:pPr>
              <w:spacing w:after="0" w:line="360" w:lineRule="auto"/>
              <w:jc w:val="center"/>
              <w:rPr>
                <w:rFonts w:ascii="Arial Narrow" w:eastAsia="Times New Roman" w:hAnsi="Arial Narrow" w:cs="Arial Narrow"/>
                <w:sz w:val="24"/>
                <w:szCs w:val="24"/>
              </w:rPr>
            </w:pPr>
            <w:r w:rsidRPr="006536D4">
              <w:rPr>
                <w:rFonts w:ascii="Arial Narrow" w:eastAsia="Times New Roman" w:hAnsi="Arial Narrow" w:cs="Arial Narrow"/>
                <w:sz w:val="24"/>
                <w:szCs w:val="24"/>
              </w:rPr>
              <w:t>0</w:t>
            </w:r>
          </w:p>
        </w:tc>
      </w:tr>
    </w:tbl>
    <w:p w:rsidR="006536D4" w:rsidRPr="006536D4" w:rsidRDefault="006536D4" w:rsidP="006536D4">
      <w:pPr>
        <w:keepNext/>
        <w:spacing w:after="0" w:line="240" w:lineRule="auto"/>
        <w:outlineLvl w:val="0"/>
        <w:rPr>
          <w:rFonts w:ascii="Arial Narrow" w:eastAsia="Times New Roman" w:hAnsi="Arial Narrow" w:cs="Arial Narrow"/>
          <w:bCs/>
          <w:kern w:val="28"/>
        </w:rPr>
      </w:pPr>
    </w:p>
    <w:p w:rsidR="006536D4" w:rsidRPr="006536D4" w:rsidRDefault="006536D4" w:rsidP="006536D4">
      <w:pPr>
        <w:keepNext/>
        <w:spacing w:after="0" w:line="240" w:lineRule="auto"/>
        <w:outlineLvl w:val="0"/>
        <w:rPr>
          <w:rFonts w:ascii="Arial Narrow" w:eastAsia="Times New Roman" w:hAnsi="Arial Narrow" w:cs="Arial Narrow"/>
          <w:bCs/>
          <w:kern w:val="28"/>
        </w:rPr>
      </w:pPr>
      <w:r w:rsidRPr="006536D4">
        <w:rPr>
          <w:rFonts w:ascii="Arial Narrow" w:eastAsia="Times New Roman" w:hAnsi="Arial Narrow" w:cs="Arial Narrow"/>
          <w:bCs/>
          <w:kern w:val="28"/>
        </w:rPr>
        <w:t>V spoločnosti vykonáva práce konateľ , bez zmluvy o pracovnom pomere zamestnanca..</w:t>
      </w:r>
    </w:p>
    <w:p w:rsidR="006536D4" w:rsidRPr="006536D4" w:rsidRDefault="006536D4" w:rsidP="006536D4">
      <w:pPr>
        <w:keepNext/>
        <w:spacing w:after="0" w:line="240" w:lineRule="auto"/>
        <w:outlineLvl w:val="0"/>
        <w:rPr>
          <w:rFonts w:ascii="Arial Narrow" w:eastAsia="Times New Roman" w:hAnsi="Arial Narrow" w:cs="Arial Narrow"/>
          <w:b/>
          <w:bCs/>
          <w:kern w:val="28"/>
        </w:rPr>
      </w:pPr>
    </w:p>
    <w:p w:rsidR="006536D4" w:rsidRPr="006536D4" w:rsidRDefault="006536D4" w:rsidP="006536D4">
      <w:pPr>
        <w:keepNext/>
        <w:spacing w:after="0" w:line="240" w:lineRule="auto"/>
        <w:jc w:val="both"/>
        <w:outlineLvl w:val="0"/>
        <w:rPr>
          <w:rFonts w:ascii="Arial Narrow" w:eastAsia="Times New Roman" w:hAnsi="Arial Narrow" w:cs="Arial Narrow"/>
          <w:b/>
          <w:bCs/>
          <w:kern w:val="28"/>
        </w:rPr>
      </w:pPr>
      <w:r w:rsidRPr="006536D4">
        <w:rPr>
          <w:rFonts w:ascii="Arial Narrow" w:eastAsia="Times New Roman" w:hAnsi="Arial Narrow" w:cs="Arial Narrow"/>
          <w:b/>
          <w:bCs/>
          <w:kern w:val="28"/>
        </w:rP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6536D4" w:rsidRPr="006536D4" w:rsidRDefault="006536D4" w:rsidP="006536D4">
      <w:pPr>
        <w:spacing w:after="0" w:line="240" w:lineRule="auto"/>
        <w:rPr>
          <w:rFonts w:ascii="Arial Narrow" w:eastAsia="Times New Roman" w:hAnsi="Arial Narrow" w:cs="Arial Narrow"/>
        </w:rPr>
      </w:pPr>
      <w:r w:rsidRPr="006536D4">
        <w:rPr>
          <w:rFonts w:ascii="Arial Narrow" w:eastAsia="Times New Roman" w:hAnsi="Arial Narrow" w:cs="Arial Narrow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6536D4" w:rsidRPr="006536D4" w:rsidTr="0065209F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Iný podiel na ostatných položkách VI ako na ZI</w:t>
            </w:r>
          </w:p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v %</w:t>
            </w:r>
          </w:p>
        </w:tc>
      </w:tr>
      <w:tr w:rsidR="006536D4" w:rsidRPr="006536D4" w:rsidTr="0065209F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e</w:t>
            </w:r>
          </w:p>
        </w:tc>
      </w:tr>
      <w:tr w:rsidR="006536D4" w:rsidRPr="006536D4" w:rsidTr="0065209F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 xml:space="preserve">Ing. </w:t>
            </w:r>
            <w:proofErr w:type="spellStart"/>
            <w:r w:rsidRPr="006536D4">
              <w:rPr>
                <w:rFonts w:ascii="Arial Narrow" w:eastAsia="Times New Roman" w:hAnsi="Arial Narrow" w:cs="Arial Narrow"/>
              </w:rPr>
              <w:t>Putiška</w:t>
            </w:r>
            <w:proofErr w:type="spellEnd"/>
            <w:r w:rsidRPr="006536D4">
              <w:rPr>
                <w:rFonts w:ascii="Arial Narrow" w:eastAsia="Times New Roman" w:hAnsi="Arial Narrow" w:cs="Arial Narrow"/>
              </w:rPr>
              <w:t xml:space="preserve"> Stanislav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6639 EUR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100,00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100,00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6639 EUR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lang w:eastAsia="sk-SK"/>
              </w:rPr>
            </w:pPr>
            <w:r w:rsidRPr="006536D4">
              <w:rPr>
                <w:rFonts w:ascii="Arial Narrow" w:eastAsia="Times New Roman" w:hAnsi="Arial Narrow" w:cs="Arial Narrow"/>
                <w:lang w:eastAsia="sk-SK"/>
              </w:rPr>
              <w:t>100,00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100,00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</w:tr>
    </w:tbl>
    <w:p w:rsidR="006536D4" w:rsidRPr="006536D4" w:rsidRDefault="006536D4" w:rsidP="006536D4">
      <w:pPr>
        <w:spacing w:after="0" w:line="240" w:lineRule="auto"/>
        <w:rPr>
          <w:rFonts w:ascii="Arial Narrow" w:eastAsia="Times New Roman" w:hAnsi="Arial Narrow" w:cs="Arial Narrow"/>
        </w:rPr>
      </w:pPr>
    </w:p>
    <w:p w:rsidR="006536D4" w:rsidRPr="006536D4" w:rsidRDefault="006536D4" w:rsidP="006536D4">
      <w:pPr>
        <w:spacing w:after="0" w:line="240" w:lineRule="auto"/>
        <w:rPr>
          <w:rFonts w:ascii="Arial Narrow" w:eastAsia="Times New Roman" w:hAnsi="Arial Narrow" w:cs="Arial Narrow"/>
        </w:rPr>
      </w:pPr>
      <w:r w:rsidRPr="006536D4">
        <w:rPr>
          <w:rFonts w:ascii="Arial Narrow" w:eastAsia="Times New Roman" w:hAnsi="Arial Narrow" w:cs="Arial Narrow"/>
          <w:b/>
        </w:rPr>
        <w:t>E.</w:t>
      </w:r>
      <w:r w:rsidRPr="006536D4">
        <w:rPr>
          <w:rFonts w:ascii="Arial Narrow" w:eastAsia="Times New Roman" w:hAnsi="Arial Narrow" w:cs="Arial Narrow"/>
        </w:rPr>
        <w:t xml:space="preserve"> Informácie o použitých účtovných metódach a zásadách:</w:t>
      </w:r>
    </w:p>
    <w:p w:rsidR="006536D4" w:rsidRPr="006536D4" w:rsidRDefault="006536D4" w:rsidP="006536D4">
      <w:pPr>
        <w:spacing w:after="0" w:line="240" w:lineRule="auto"/>
        <w:jc w:val="both"/>
        <w:rPr>
          <w:rFonts w:ascii="Arial Narrow" w:eastAsia="Batang" w:hAnsi="Arial Narrow" w:cs="Arial Narrow"/>
        </w:rPr>
      </w:pPr>
      <w:r w:rsidRPr="006536D4">
        <w:rPr>
          <w:rFonts w:ascii="Arial Narrow" w:eastAsia="Batang" w:hAnsi="Arial Narrow" w:cs="Arial Narrow"/>
        </w:rPr>
        <w:t>Účtovné závierka bola zostavená za predpokladu nepretržitého trvania spoločnosti. Účtovné zásady a účtovné metódy boli počas účtovného obdobia dodržané.</w:t>
      </w:r>
    </w:p>
    <w:p w:rsidR="006536D4" w:rsidRPr="006536D4" w:rsidRDefault="006536D4" w:rsidP="006536D4">
      <w:pPr>
        <w:spacing w:after="0" w:line="240" w:lineRule="auto"/>
        <w:rPr>
          <w:rFonts w:ascii="Arial Narrow" w:eastAsia="Times New Roman" w:hAnsi="Arial Narrow" w:cs="Arial Narrow"/>
        </w:rPr>
      </w:pPr>
    </w:p>
    <w:p w:rsidR="006536D4" w:rsidRPr="006536D4" w:rsidRDefault="006536D4" w:rsidP="006536D4">
      <w:pPr>
        <w:spacing w:after="0" w:line="240" w:lineRule="auto"/>
        <w:jc w:val="both"/>
        <w:rPr>
          <w:rFonts w:ascii="Arial Narrow" w:eastAsia="Batang" w:hAnsi="Arial Narrow" w:cs="Arial Narrow"/>
        </w:rPr>
      </w:pPr>
      <w:r w:rsidRPr="006536D4">
        <w:rPr>
          <w:rFonts w:ascii="Arial Narrow" w:eastAsia="Batang" w:hAnsi="Arial Narrow" w:cs="Arial Narrow"/>
        </w:rPr>
        <w:t xml:space="preserve">Účtovná jednotka používa účtovné zásady a metódy stanovené v zákone 431/2002 </w:t>
      </w:r>
      <w:proofErr w:type="spellStart"/>
      <w:r w:rsidRPr="006536D4">
        <w:rPr>
          <w:rFonts w:ascii="Arial Narrow" w:eastAsia="Batang" w:hAnsi="Arial Narrow" w:cs="Arial Narrow"/>
        </w:rPr>
        <w:t>Z.z</w:t>
      </w:r>
      <w:proofErr w:type="spellEnd"/>
      <w:r w:rsidRPr="006536D4">
        <w:rPr>
          <w:rFonts w:ascii="Arial Narrow" w:eastAsia="Batang" w:hAnsi="Arial Narrow" w:cs="Arial Narrow"/>
        </w:rPr>
        <w:t>. a v Opatrení MF SR č.23054/2002-92 v znení neskorších opatrení tak aby poskytla verný a pravdivý obraz skutočností. Riadi sa stanovenými postupmi účtovania a podľa uvedených smerníc postupuje aj napr.: pri spôsoboch oceňovania, postupov odpisovania, vykonávaní inventarizácie, pri tvorbe a zúčtovaní opravných položiek, rezerv a pod.</w:t>
      </w:r>
    </w:p>
    <w:p w:rsidR="006536D4" w:rsidRPr="006536D4" w:rsidRDefault="006536D4" w:rsidP="006536D4">
      <w:pPr>
        <w:autoSpaceDN w:val="0"/>
        <w:spacing w:after="0" w:line="240" w:lineRule="auto"/>
        <w:jc w:val="both"/>
        <w:rPr>
          <w:rFonts w:ascii="Arial Narrow" w:eastAsia="Batang" w:hAnsi="Arial Narrow" w:cs="Times New Roman"/>
          <w:lang w:eastAsia="cs-CZ"/>
        </w:rPr>
      </w:pPr>
      <w:r w:rsidRPr="006536D4">
        <w:rPr>
          <w:rFonts w:ascii="Arial Narrow" w:eastAsia="Batang" w:hAnsi="Arial Narrow" w:cs="Times New Roman"/>
          <w:lang w:eastAsia="cs-CZ"/>
        </w:rPr>
        <w:t xml:space="preserve">Počas roka nedošlo k zmenám účtovných zásad a účtovných metód. </w:t>
      </w:r>
    </w:p>
    <w:p w:rsidR="006536D4" w:rsidRPr="006536D4" w:rsidRDefault="006536D4" w:rsidP="006536D4">
      <w:pPr>
        <w:spacing w:after="0" w:line="240" w:lineRule="auto"/>
        <w:jc w:val="both"/>
        <w:rPr>
          <w:rFonts w:ascii="Arial Narrow" w:eastAsia="Batang" w:hAnsi="Arial Narrow" w:cs="Arial Narrow"/>
          <w:u w:val="single"/>
        </w:rPr>
      </w:pPr>
    </w:p>
    <w:p w:rsidR="006536D4" w:rsidRPr="006536D4" w:rsidRDefault="006536D4" w:rsidP="006536D4">
      <w:pPr>
        <w:spacing w:after="0" w:line="240" w:lineRule="auto"/>
        <w:jc w:val="both"/>
        <w:rPr>
          <w:rFonts w:ascii="Arial Narrow" w:eastAsia="Batang" w:hAnsi="Arial Narrow" w:cs="Arial Narrow"/>
        </w:rPr>
      </w:pPr>
      <w:r w:rsidRPr="006536D4">
        <w:rPr>
          <w:rFonts w:ascii="Arial Narrow" w:eastAsia="Batang" w:hAnsi="Arial Narrow" w:cs="Arial Narrow"/>
          <w:u w:val="single"/>
        </w:rPr>
        <w:t>Spôsoby ocenenia</w:t>
      </w:r>
    </w:p>
    <w:p w:rsidR="006536D4" w:rsidRPr="006536D4" w:rsidRDefault="006536D4" w:rsidP="006536D4">
      <w:pPr>
        <w:autoSpaceDN w:val="0"/>
        <w:spacing w:after="0" w:line="240" w:lineRule="auto"/>
        <w:jc w:val="both"/>
        <w:rPr>
          <w:rFonts w:ascii="Arial Narrow" w:eastAsia="Batang" w:hAnsi="Arial Narrow" w:cs="Times New Roman"/>
          <w:sz w:val="24"/>
          <w:szCs w:val="24"/>
          <w:lang w:eastAsia="cs-CZ"/>
        </w:rPr>
      </w:pPr>
      <w:r w:rsidRPr="006536D4">
        <w:rPr>
          <w:rFonts w:ascii="Arial Narrow" w:eastAsia="Batang" w:hAnsi="Arial Narrow" w:cs="Times New Roman"/>
          <w:sz w:val="24"/>
          <w:szCs w:val="24"/>
          <w:lang w:eastAsia="cs-CZ"/>
        </w:rPr>
        <w:t xml:space="preserve">Všetky zložky majetku a záväzkov s.r.o. ocenila cenami podľa § 25 zákona 431/2002 </w:t>
      </w:r>
      <w:proofErr w:type="spellStart"/>
      <w:r w:rsidRPr="006536D4">
        <w:rPr>
          <w:rFonts w:ascii="Arial Narrow" w:eastAsia="Batang" w:hAnsi="Arial Narrow" w:cs="Times New Roman"/>
          <w:sz w:val="24"/>
          <w:szCs w:val="24"/>
          <w:lang w:eastAsia="cs-CZ"/>
        </w:rPr>
        <w:t>Z.z</w:t>
      </w:r>
      <w:proofErr w:type="spellEnd"/>
      <w:r w:rsidRPr="006536D4">
        <w:rPr>
          <w:rFonts w:ascii="Arial Narrow" w:eastAsia="Batang" w:hAnsi="Arial Narrow" w:cs="Times New Roman"/>
          <w:sz w:val="24"/>
          <w:szCs w:val="24"/>
          <w:lang w:eastAsia="cs-CZ"/>
        </w:rPr>
        <w:t>. :</w:t>
      </w:r>
    </w:p>
    <w:p w:rsidR="006536D4" w:rsidRPr="006536D4" w:rsidRDefault="006536D4" w:rsidP="006536D4">
      <w:pPr>
        <w:spacing w:after="0" w:line="240" w:lineRule="auto"/>
        <w:jc w:val="both"/>
        <w:rPr>
          <w:rFonts w:ascii="Arial Narrow" w:eastAsia="Batang" w:hAnsi="Arial Narrow" w:cs="Arial Narrow"/>
        </w:rPr>
      </w:pPr>
      <w:r w:rsidRPr="006536D4">
        <w:rPr>
          <w:rFonts w:ascii="Arial Narrow" w:eastAsia="Batang" w:hAnsi="Arial Narrow" w:cs="Arial Narrow"/>
        </w:rPr>
        <w:t>Nakúpený dlhodobý hmotný majetok  je ocenený obstarávacími cenami.</w:t>
      </w:r>
    </w:p>
    <w:p w:rsidR="006536D4" w:rsidRPr="006536D4" w:rsidRDefault="006536D4" w:rsidP="006536D4">
      <w:pPr>
        <w:spacing w:after="0" w:line="240" w:lineRule="auto"/>
        <w:jc w:val="both"/>
        <w:rPr>
          <w:rFonts w:ascii="Arial Narrow" w:eastAsia="Batang" w:hAnsi="Arial Narrow" w:cs="Arial Narrow"/>
        </w:rPr>
      </w:pPr>
      <w:r w:rsidRPr="006536D4">
        <w:rPr>
          <w:rFonts w:ascii="Arial Narrow" w:eastAsia="Batang" w:hAnsi="Arial Narrow" w:cs="Arial Narrow"/>
        </w:rPr>
        <w:t>Zásoby, obstarávacími cenami .</w:t>
      </w:r>
    </w:p>
    <w:p w:rsidR="006536D4" w:rsidRPr="006536D4" w:rsidRDefault="006536D4" w:rsidP="006536D4">
      <w:pPr>
        <w:autoSpaceDN w:val="0"/>
        <w:spacing w:after="0" w:line="240" w:lineRule="auto"/>
        <w:jc w:val="both"/>
        <w:rPr>
          <w:rFonts w:ascii="Times New Roman" w:eastAsia="Batang" w:hAnsi="Times New Roman" w:cs="Times New Roman"/>
          <w:sz w:val="24"/>
          <w:szCs w:val="24"/>
          <w:lang w:eastAsia="cs-CZ"/>
        </w:rPr>
      </w:pPr>
      <w:r w:rsidRPr="006536D4">
        <w:rPr>
          <w:rFonts w:ascii="Times New Roman" w:eastAsia="Batang" w:hAnsi="Times New Roman" w:cs="Times New Roman"/>
          <w:sz w:val="24"/>
          <w:szCs w:val="24"/>
          <w:lang w:eastAsia="cs-CZ"/>
        </w:rPr>
        <w:t>Menovitou hodnotou boli ocenené peňažné prostriedky, ceniny, pohľadávky a záväzky pri ich vzniku, dlhodobý finančný majetok.</w:t>
      </w:r>
    </w:p>
    <w:p w:rsidR="006536D4" w:rsidRPr="006536D4" w:rsidRDefault="006536D4" w:rsidP="006536D4">
      <w:pPr>
        <w:shd w:val="clear" w:color="auto" w:fill="FFFFFF" w:themeFill="background1"/>
        <w:spacing w:after="0" w:line="240" w:lineRule="auto"/>
        <w:jc w:val="both"/>
        <w:rPr>
          <w:rFonts w:ascii="Arial Narrow" w:eastAsia="Batang" w:hAnsi="Arial Narrow" w:cs="Arial Narrow"/>
          <w:color w:val="000000" w:themeColor="text1"/>
          <w:u w:val="single"/>
        </w:rPr>
      </w:pPr>
    </w:p>
    <w:p w:rsidR="006536D4" w:rsidRPr="006536D4" w:rsidRDefault="006536D4" w:rsidP="006536D4">
      <w:pPr>
        <w:shd w:val="clear" w:color="auto" w:fill="FFFFFF" w:themeFill="background1"/>
        <w:spacing w:after="0" w:line="240" w:lineRule="auto"/>
        <w:jc w:val="both"/>
        <w:rPr>
          <w:rFonts w:ascii="Arial Narrow" w:eastAsia="Batang" w:hAnsi="Arial Narrow" w:cs="Arial Narrow"/>
          <w:color w:val="000000" w:themeColor="text1"/>
        </w:rPr>
      </w:pPr>
      <w:r w:rsidRPr="006536D4">
        <w:rPr>
          <w:rFonts w:ascii="Arial Narrow" w:eastAsia="Batang" w:hAnsi="Arial Narrow" w:cs="Arial Narrow"/>
          <w:color w:val="000000" w:themeColor="text1"/>
          <w:u w:val="single"/>
        </w:rPr>
        <w:lastRenderedPageBreak/>
        <w:t>odpisový plán</w:t>
      </w:r>
      <w:r w:rsidRPr="006536D4">
        <w:rPr>
          <w:rFonts w:ascii="Arial Narrow" w:eastAsia="Batang" w:hAnsi="Arial Narrow" w:cs="Arial Narrow"/>
          <w:color w:val="000000" w:themeColor="text1"/>
        </w:rPr>
        <w:t xml:space="preserve">  v</w:t>
      </w:r>
      <w:r w:rsidR="0065209F">
        <w:rPr>
          <w:rFonts w:ascii="Arial Narrow" w:eastAsia="Batang" w:hAnsi="Arial Narrow" w:cs="Arial Narrow"/>
          <w:color w:val="000000" w:themeColor="text1"/>
        </w:rPr>
        <w:t>ychádzal zo stavu DHM k 1.1.2013</w:t>
      </w:r>
      <w:r w:rsidRPr="006536D4">
        <w:rPr>
          <w:rFonts w:ascii="Arial Narrow" w:eastAsia="Batang" w:hAnsi="Arial Narrow" w:cs="Arial Narrow"/>
          <w:color w:val="000000" w:themeColor="text1"/>
        </w:rPr>
        <w:t xml:space="preserve"> s použitím daňových odpisových sadzieb a daňovej doby používania v zmysle § 26 Zákona 595/2003 </w:t>
      </w:r>
      <w:proofErr w:type="spellStart"/>
      <w:r w:rsidRPr="006536D4">
        <w:rPr>
          <w:rFonts w:ascii="Arial Narrow" w:eastAsia="Batang" w:hAnsi="Arial Narrow" w:cs="Arial Narrow"/>
          <w:color w:val="000000" w:themeColor="text1"/>
        </w:rPr>
        <w:t>Z.z</w:t>
      </w:r>
      <w:proofErr w:type="spellEnd"/>
      <w:r w:rsidRPr="006536D4">
        <w:rPr>
          <w:rFonts w:ascii="Arial Narrow" w:eastAsia="Batang" w:hAnsi="Arial Narrow" w:cs="Arial Narrow"/>
          <w:color w:val="000000" w:themeColor="text1"/>
        </w:rPr>
        <w:t>..  Je odpisovaný rovnomernou metódou odpisovania. Spoločnosť má iba jeden dlhodobý majetok, prírastky ani úbytky v roku 201</w:t>
      </w:r>
      <w:r w:rsidR="0065209F">
        <w:rPr>
          <w:rFonts w:ascii="Arial Narrow" w:eastAsia="Batang" w:hAnsi="Arial Narrow" w:cs="Arial Narrow"/>
          <w:color w:val="000000" w:themeColor="text1"/>
        </w:rPr>
        <w:t>3</w:t>
      </w:r>
      <w:r w:rsidRPr="006536D4">
        <w:rPr>
          <w:rFonts w:ascii="Arial Narrow" w:eastAsia="Batang" w:hAnsi="Arial Narrow" w:cs="Arial Narrow"/>
          <w:color w:val="000000" w:themeColor="text1"/>
        </w:rPr>
        <w:t xml:space="preserve"> neboli žiadne. </w:t>
      </w:r>
    </w:p>
    <w:p w:rsidR="006536D4" w:rsidRPr="006536D4" w:rsidRDefault="006536D4" w:rsidP="006536D4">
      <w:pPr>
        <w:shd w:val="clear" w:color="auto" w:fill="FFFFFF" w:themeFill="background1"/>
        <w:spacing w:after="0" w:line="240" w:lineRule="auto"/>
        <w:jc w:val="both"/>
        <w:rPr>
          <w:rFonts w:ascii="Arial Narrow" w:eastAsia="Batang" w:hAnsi="Arial Narrow" w:cs="Arial Narrow"/>
        </w:rPr>
      </w:pPr>
      <w:r w:rsidRPr="006536D4">
        <w:rPr>
          <w:rFonts w:ascii="Arial Narrow" w:eastAsia="Batang" w:hAnsi="Arial Narrow" w:cs="Arial Narrow"/>
        </w:rPr>
        <w:t>O dlhodobom majetku ktorého OC je  menej než 1700 EUR sa účtuje ako o zásobách.</w:t>
      </w:r>
    </w:p>
    <w:p w:rsidR="006536D4" w:rsidRPr="006536D4" w:rsidRDefault="006536D4" w:rsidP="006536D4">
      <w:pPr>
        <w:spacing w:after="0" w:line="240" w:lineRule="auto"/>
        <w:rPr>
          <w:rFonts w:ascii="Arial Narrow" w:eastAsia="Times New Roman" w:hAnsi="Arial Narrow" w:cs="Arial Narrow"/>
        </w:rPr>
      </w:pPr>
    </w:p>
    <w:p w:rsidR="006536D4" w:rsidRPr="006536D4" w:rsidRDefault="006536D4" w:rsidP="006536D4">
      <w:pPr>
        <w:keepNext/>
        <w:shd w:val="clear" w:color="auto" w:fill="FFFFFF" w:themeFill="background1"/>
        <w:spacing w:after="0" w:line="240" w:lineRule="auto"/>
        <w:outlineLvl w:val="0"/>
        <w:rPr>
          <w:rFonts w:ascii="Arial Narrow" w:eastAsia="Times New Roman" w:hAnsi="Arial Narrow" w:cs="Arial Narrow"/>
          <w:b/>
          <w:bCs/>
          <w:kern w:val="28"/>
        </w:rPr>
      </w:pPr>
    </w:p>
    <w:p w:rsidR="006536D4" w:rsidRPr="006536D4" w:rsidRDefault="006536D4" w:rsidP="006536D4">
      <w:pPr>
        <w:keepNext/>
        <w:shd w:val="clear" w:color="auto" w:fill="FFFFFF" w:themeFill="background1"/>
        <w:spacing w:after="0" w:line="240" w:lineRule="auto"/>
        <w:outlineLvl w:val="0"/>
        <w:rPr>
          <w:rFonts w:ascii="Arial Narrow" w:eastAsia="Times New Roman" w:hAnsi="Arial Narrow" w:cs="Arial Narrow"/>
          <w:b/>
          <w:bCs/>
          <w:kern w:val="28"/>
        </w:rPr>
      </w:pPr>
      <w:r w:rsidRPr="006536D4">
        <w:rPr>
          <w:rFonts w:ascii="Arial Narrow" w:eastAsia="Times New Roman" w:hAnsi="Arial Narrow" w:cs="Arial Narrow"/>
          <w:b/>
          <w:bCs/>
          <w:kern w:val="28"/>
        </w:rPr>
        <w:t>F. Informácie o údajoch vykázaných na strane aktív súvahy:</w:t>
      </w:r>
    </w:p>
    <w:tbl>
      <w:tblPr>
        <w:tblStyle w:val="Mriekatabuky7"/>
        <w:tblW w:w="8208" w:type="dxa"/>
        <w:tblLook w:val="04A0" w:firstRow="1" w:lastRow="0" w:firstColumn="1" w:lastColumn="0" w:noHBand="0" w:noVBand="1"/>
      </w:tblPr>
      <w:tblGrid>
        <w:gridCol w:w="2938"/>
        <w:gridCol w:w="1296"/>
        <w:gridCol w:w="1119"/>
        <w:gridCol w:w="1559"/>
        <w:gridCol w:w="1296"/>
      </w:tblGrid>
      <w:tr w:rsidR="0065209F" w:rsidRPr="006536D4" w:rsidTr="0065209F">
        <w:tc>
          <w:tcPr>
            <w:tcW w:w="2938" w:type="dxa"/>
          </w:tcPr>
          <w:p w:rsidR="0065209F" w:rsidRPr="006536D4" w:rsidRDefault="0065209F" w:rsidP="006536D4">
            <w:pPr>
              <w:jc w:val="both"/>
              <w:rPr>
                <w:rFonts w:ascii="Times New Roman" w:eastAsia="Batang" w:hAnsi="Times New Roman" w:cs="Times New Roman"/>
                <w:b/>
                <w:sz w:val="24"/>
                <w:szCs w:val="24"/>
                <w:u w:val="single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Majetok</w:t>
            </w:r>
          </w:p>
        </w:tc>
        <w:tc>
          <w:tcPr>
            <w:tcW w:w="1296" w:type="dxa"/>
          </w:tcPr>
          <w:p w:rsidR="0065209F" w:rsidRPr="006536D4" w:rsidRDefault="0065209F" w:rsidP="006536D4">
            <w:pPr>
              <w:jc w:val="center"/>
              <w:rPr>
                <w:rFonts w:ascii="Times New Roman" w:eastAsia="Batang" w:hAnsi="Times New Roman" w:cs="Times New Roman"/>
                <w:b/>
                <w:sz w:val="24"/>
                <w:szCs w:val="24"/>
                <w:u w:val="single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 xml:space="preserve">Stav Brutto </w:t>
            </w: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31.12.2013</w:t>
            </w:r>
          </w:p>
        </w:tc>
        <w:tc>
          <w:tcPr>
            <w:tcW w:w="1119" w:type="dxa"/>
          </w:tcPr>
          <w:p w:rsidR="0065209F" w:rsidRPr="006536D4" w:rsidRDefault="0065209F" w:rsidP="006536D4">
            <w:pP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 xml:space="preserve">korekcia,          oprávky   </w:t>
            </w:r>
          </w:p>
          <w:p w:rsidR="0065209F" w:rsidRPr="006536D4" w:rsidRDefault="0065209F" w:rsidP="006536D4">
            <w:pPr>
              <w:rPr>
                <w:rFonts w:ascii="Times New Roman" w:eastAsia="Batang" w:hAnsi="Times New Roman" w:cs="Times New Roman"/>
                <w:b/>
                <w:sz w:val="24"/>
                <w:szCs w:val="24"/>
                <w:u w:val="single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oprav.</w:t>
            </w: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br/>
              <w:t>položky</w:t>
            </w:r>
          </w:p>
        </w:tc>
        <w:tc>
          <w:tcPr>
            <w:tcW w:w="1559" w:type="dxa"/>
          </w:tcPr>
          <w:p w:rsidR="0065209F" w:rsidRDefault="0065209F" w:rsidP="006536D4">
            <w:pPr>
              <w:jc w:val="center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netto</w:t>
            </w: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br/>
              <w:t xml:space="preserve"> </w:t>
            </w:r>
          </w:p>
          <w:p w:rsidR="0065209F" w:rsidRPr="006536D4" w:rsidRDefault="0065209F" w:rsidP="006536D4">
            <w:pPr>
              <w:jc w:val="center"/>
              <w:rPr>
                <w:rFonts w:ascii="Times New Roman" w:eastAsia="Batang" w:hAnsi="Times New Roman" w:cs="Times New Roman"/>
                <w:b/>
                <w:sz w:val="24"/>
                <w:szCs w:val="24"/>
                <w:u w:val="single"/>
                <w:lang w:eastAsia="cs-CZ"/>
              </w:rPr>
            </w:pP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31.12.2013</w:t>
            </w:r>
          </w:p>
        </w:tc>
        <w:tc>
          <w:tcPr>
            <w:tcW w:w="1296" w:type="dxa"/>
          </w:tcPr>
          <w:p w:rsidR="0065209F" w:rsidRPr="006536D4" w:rsidRDefault="0065209F" w:rsidP="0065209F">
            <w:pPr>
              <w:jc w:val="center"/>
              <w:rPr>
                <w:rFonts w:ascii="Times New Roman" w:eastAsia="Batang" w:hAnsi="Times New Roman" w:cs="Times New Roman"/>
                <w:b/>
                <w:sz w:val="24"/>
                <w:szCs w:val="24"/>
                <w:u w:val="single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netto</w:t>
            </w: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br/>
              <w:t xml:space="preserve"> 31.12.2012</w:t>
            </w:r>
          </w:p>
        </w:tc>
      </w:tr>
      <w:tr w:rsidR="0065209F" w:rsidRPr="006536D4" w:rsidTr="0065209F">
        <w:tc>
          <w:tcPr>
            <w:tcW w:w="2938" w:type="dxa"/>
          </w:tcPr>
          <w:p w:rsidR="0065209F" w:rsidRPr="006536D4" w:rsidRDefault="0065209F" w:rsidP="006536D4">
            <w:pPr>
              <w:jc w:val="both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proofErr w:type="spellStart"/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Samost</w:t>
            </w:r>
            <w:proofErr w:type="spellEnd"/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 xml:space="preserve">. </w:t>
            </w:r>
            <w:proofErr w:type="spellStart"/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hnutel</w:t>
            </w:r>
            <w:proofErr w:type="spellEnd"/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. Veci</w:t>
            </w:r>
          </w:p>
        </w:tc>
        <w:tc>
          <w:tcPr>
            <w:tcW w:w="1296" w:type="dxa"/>
          </w:tcPr>
          <w:p w:rsidR="0065209F" w:rsidRPr="006536D4" w:rsidRDefault="0065209F" w:rsidP="006536D4">
            <w:pPr>
              <w:jc w:val="right"/>
              <w:rPr>
                <w:rFonts w:ascii="Cambria Math" w:eastAsia="Batang" w:hAnsi="Cambria Math" w:cs="Times New Roman" w:hint="eastAsia"/>
                <w:sz w:val="24"/>
                <w:szCs w:val="24"/>
                <w:lang w:eastAsia="cs-CZ"/>
                <w:oMath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18817</w:t>
            </w:r>
          </w:p>
        </w:tc>
        <w:tc>
          <w:tcPr>
            <w:tcW w:w="1119" w:type="dxa"/>
          </w:tcPr>
          <w:p w:rsidR="0065209F" w:rsidRPr="006536D4" w:rsidRDefault="0065209F" w:rsidP="006536D4">
            <w:pPr>
              <w:jc w:val="right"/>
              <w:rPr>
                <w:rFonts w:ascii="Cambria Math" w:eastAsia="Batang" w:hAnsi="Cambria Math" w:cs="Times New Roman" w:hint="eastAsia"/>
                <w:sz w:val="24"/>
                <w:szCs w:val="24"/>
                <w:lang w:eastAsia="cs-CZ"/>
                <w:oMath/>
              </w:rPr>
            </w:pP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9814</w:t>
            </w:r>
          </w:p>
        </w:tc>
        <w:tc>
          <w:tcPr>
            <w:tcW w:w="1559" w:type="dxa"/>
          </w:tcPr>
          <w:p w:rsidR="0065209F" w:rsidRPr="006536D4" w:rsidRDefault="0065209F" w:rsidP="006536D4">
            <w:pPr>
              <w:jc w:val="right"/>
              <w:rPr>
                <w:rFonts w:ascii="Cambria Math" w:eastAsia="Batang" w:hAnsi="Cambria Math" w:cs="Times New Roman" w:hint="eastAsia"/>
                <w:sz w:val="24"/>
                <w:szCs w:val="24"/>
                <w:lang w:eastAsia="cs-CZ"/>
                <w:oMath/>
              </w:rPr>
            </w:pP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9003</w:t>
            </w:r>
          </w:p>
        </w:tc>
        <w:tc>
          <w:tcPr>
            <w:tcW w:w="1296" w:type="dxa"/>
          </w:tcPr>
          <w:p w:rsidR="0065209F" w:rsidRPr="006536D4" w:rsidRDefault="0065209F" w:rsidP="0065209F">
            <w:pPr>
              <w:jc w:val="right"/>
              <w:rPr>
                <w:rFonts w:ascii="Cambria Math" w:eastAsia="Batang" w:hAnsi="Cambria Math" w:cs="Times New Roman" w:hint="eastAsia"/>
                <w:sz w:val="24"/>
                <w:szCs w:val="24"/>
                <w:lang w:eastAsia="cs-CZ"/>
                <w:oMath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13708</w:t>
            </w:r>
          </w:p>
        </w:tc>
      </w:tr>
      <w:tr w:rsidR="0065209F" w:rsidRPr="006536D4" w:rsidTr="0065209F">
        <w:tc>
          <w:tcPr>
            <w:tcW w:w="2938" w:type="dxa"/>
          </w:tcPr>
          <w:p w:rsidR="0065209F" w:rsidRPr="006536D4" w:rsidRDefault="0065209F" w:rsidP="006536D4">
            <w:pPr>
              <w:jc w:val="both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Pohľadávky z  </w:t>
            </w:r>
            <w:proofErr w:type="spellStart"/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obch.styku</w:t>
            </w:r>
            <w:proofErr w:type="spellEnd"/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 xml:space="preserve"> </w:t>
            </w:r>
          </w:p>
        </w:tc>
        <w:tc>
          <w:tcPr>
            <w:tcW w:w="1296" w:type="dxa"/>
          </w:tcPr>
          <w:p w:rsidR="0065209F" w:rsidRPr="006536D4" w:rsidRDefault="0065209F" w:rsidP="006536D4">
            <w:pPr>
              <w:jc w:val="right"/>
              <w:rPr>
                <w:rFonts w:ascii="Cambria Math" w:eastAsia="Batang" w:hAnsi="Cambria Math" w:cs="Times New Roman" w:hint="eastAsia"/>
                <w:sz w:val="24"/>
                <w:szCs w:val="24"/>
                <w:lang w:eastAsia="cs-CZ"/>
                <w:oMath/>
              </w:rPr>
            </w:pP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498</w:t>
            </w:r>
          </w:p>
        </w:tc>
        <w:tc>
          <w:tcPr>
            <w:tcW w:w="1119" w:type="dxa"/>
          </w:tcPr>
          <w:p w:rsidR="0065209F" w:rsidRPr="006536D4" w:rsidRDefault="0065209F" w:rsidP="006536D4">
            <w:pPr>
              <w:jc w:val="right"/>
              <w:rPr>
                <w:rFonts w:ascii="Cambria Math" w:eastAsia="Batang" w:hAnsi="Cambria Math" w:cs="Times New Roman" w:hint="eastAsia"/>
                <w:sz w:val="24"/>
                <w:szCs w:val="24"/>
                <w:lang w:eastAsia="cs-CZ"/>
                <w:oMath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1559" w:type="dxa"/>
          </w:tcPr>
          <w:p w:rsidR="0065209F" w:rsidRPr="006536D4" w:rsidRDefault="0065209F" w:rsidP="006536D4">
            <w:pPr>
              <w:jc w:val="right"/>
              <w:rPr>
                <w:rFonts w:ascii="Cambria Math" w:eastAsia="Batang" w:hAnsi="Cambria Math" w:cs="Times New Roman" w:hint="eastAsia"/>
                <w:sz w:val="24"/>
                <w:szCs w:val="24"/>
                <w:lang w:eastAsia="cs-CZ"/>
                <w:oMath/>
              </w:rPr>
            </w:pP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498</w:t>
            </w:r>
          </w:p>
        </w:tc>
        <w:tc>
          <w:tcPr>
            <w:tcW w:w="1296" w:type="dxa"/>
          </w:tcPr>
          <w:p w:rsidR="0065209F" w:rsidRPr="006536D4" w:rsidRDefault="0065209F" w:rsidP="0065209F">
            <w:pPr>
              <w:jc w:val="right"/>
              <w:rPr>
                <w:rFonts w:ascii="Cambria Math" w:eastAsia="Batang" w:hAnsi="Cambria Math" w:cs="Times New Roman" w:hint="eastAsia"/>
                <w:sz w:val="24"/>
                <w:szCs w:val="24"/>
                <w:lang w:eastAsia="cs-CZ"/>
                <w:oMath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0</w:t>
            </w:r>
          </w:p>
        </w:tc>
      </w:tr>
      <w:tr w:rsidR="0065209F" w:rsidRPr="006536D4" w:rsidTr="0065209F">
        <w:tc>
          <w:tcPr>
            <w:tcW w:w="2938" w:type="dxa"/>
          </w:tcPr>
          <w:p w:rsidR="0065209F" w:rsidRPr="006536D4" w:rsidRDefault="0065209F" w:rsidP="006536D4">
            <w:pPr>
              <w:jc w:val="both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Daňové pohľadávky</w:t>
            </w:r>
          </w:p>
        </w:tc>
        <w:tc>
          <w:tcPr>
            <w:tcW w:w="1296" w:type="dxa"/>
          </w:tcPr>
          <w:p w:rsidR="0065209F" w:rsidRPr="006536D4" w:rsidRDefault="0065209F" w:rsidP="006536D4">
            <w:pPr>
              <w:jc w:val="right"/>
              <w:rPr>
                <w:rFonts w:ascii="Cambria Math" w:eastAsia="Batang" w:hAnsi="Cambria Math" w:cs="Times New Roman" w:hint="eastAsia"/>
                <w:sz w:val="24"/>
                <w:szCs w:val="24"/>
                <w:lang w:eastAsia="cs-CZ"/>
                <w:oMath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1119" w:type="dxa"/>
          </w:tcPr>
          <w:p w:rsidR="0065209F" w:rsidRPr="006536D4" w:rsidRDefault="0065209F" w:rsidP="006536D4">
            <w:pPr>
              <w:jc w:val="right"/>
              <w:rPr>
                <w:rFonts w:ascii="Cambria Math" w:eastAsia="Batang" w:hAnsi="Cambria Math" w:cs="Times New Roman" w:hint="eastAsia"/>
                <w:sz w:val="24"/>
                <w:szCs w:val="24"/>
                <w:lang w:eastAsia="cs-CZ"/>
                <w:oMath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1559" w:type="dxa"/>
          </w:tcPr>
          <w:p w:rsidR="0065209F" w:rsidRPr="006536D4" w:rsidRDefault="0065209F" w:rsidP="006536D4">
            <w:pPr>
              <w:jc w:val="right"/>
              <w:rPr>
                <w:rFonts w:ascii="Cambria Math" w:eastAsia="Batang" w:hAnsi="Cambria Math" w:cs="Times New Roman" w:hint="eastAsia"/>
                <w:sz w:val="24"/>
                <w:szCs w:val="24"/>
                <w:lang w:eastAsia="cs-CZ"/>
                <w:oMath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1296" w:type="dxa"/>
          </w:tcPr>
          <w:p w:rsidR="0065209F" w:rsidRPr="006536D4" w:rsidRDefault="0065209F" w:rsidP="0065209F">
            <w:pPr>
              <w:jc w:val="right"/>
              <w:rPr>
                <w:rFonts w:ascii="Cambria Math" w:eastAsia="Batang" w:hAnsi="Cambria Math" w:cs="Times New Roman" w:hint="eastAsia"/>
                <w:sz w:val="24"/>
                <w:szCs w:val="24"/>
                <w:lang w:eastAsia="cs-CZ"/>
                <w:oMath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0</w:t>
            </w:r>
          </w:p>
        </w:tc>
      </w:tr>
      <w:tr w:rsidR="0065209F" w:rsidRPr="006536D4" w:rsidTr="0065209F">
        <w:tc>
          <w:tcPr>
            <w:tcW w:w="2938" w:type="dxa"/>
          </w:tcPr>
          <w:p w:rsidR="0065209F" w:rsidRPr="006536D4" w:rsidRDefault="0065209F" w:rsidP="006536D4">
            <w:pPr>
              <w:jc w:val="both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Peniaze</w:t>
            </w:r>
          </w:p>
        </w:tc>
        <w:tc>
          <w:tcPr>
            <w:tcW w:w="1296" w:type="dxa"/>
          </w:tcPr>
          <w:p w:rsidR="0065209F" w:rsidRPr="006536D4" w:rsidRDefault="0065209F" w:rsidP="006536D4">
            <w:pPr>
              <w:jc w:val="right"/>
              <w:rPr>
                <w:rFonts w:ascii="Cambria Math" w:eastAsia="Batang" w:hAnsi="Cambria Math" w:cs="Times New Roman" w:hint="eastAsia"/>
                <w:sz w:val="24"/>
                <w:szCs w:val="24"/>
                <w:lang w:eastAsia="cs-CZ"/>
                <w:oMath/>
              </w:rPr>
            </w:pP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5</w:t>
            </w:r>
          </w:p>
        </w:tc>
        <w:tc>
          <w:tcPr>
            <w:tcW w:w="1119" w:type="dxa"/>
          </w:tcPr>
          <w:p w:rsidR="0065209F" w:rsidRPr="006536D4" w:rsidRDefault="0065209F" w:rsidP="006536D4">
            <w:pPr>
              <w:jc w:val="right"/>
              <w:rPr>
                <w:rFonts w:ascii="Cambria Math" w:eastAsia="Batang" w:hAnsi="Cambria Math" w:cs="Times New Roman" w:hint="eastAsia"/>
                <w:sz w:val="24"/>
                <w:szCs w:val="24"/>
                <w:lang w:eastAsia="cs-CZ"/>
                <w:oMath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1559" w:type="dxa"/>
          </w:tcPr>
          <w:p w:rsidR="0065209F" w:rsidRPr="006536D4" w:rsidRDefault="0065209F" w:rsidP="006536D4">
            <w:pPr>
              <w:jc w:val="right"/>
              <w:rPr>
                <w:rFonts w:ascii="Cambria Math" w:eastAsia="Batang" w:hAnsi="Cambria Math" w:cs="Times New Roman" w:hint="eastAsia"/>
                <w:sz w:val="24"/>
                <w:szCs w:val="24"/>
                <w:lang w:eastAsia="cs-CZ"/>
                <w:oMath/>
              </w:rPr>
            </w:pP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5</w:t>
            </w:r>
          </w:p>
        </w:tc>
        <w:tc>
          <w:tcPr>
            <w:tcW w:w="1296" w:type="dxa"/>
          </w:tcPr>
          <w:p w:rsidR="0065209F" w:rsidRPr="006536D4" w:rsidRDefault="0065209F" w:rsidP="0065209F">
            <w:pPr>
              <w:jc w:val="right"/>
              <w:rPr>
                <w:rFonts w:ascii="Cambria Math" w:eastAsia="Batang" w:hAnsi="Cambria Math" w:cs="Times New Roman" w:hint="eastAsia"/>
                <w:sz w:val="24"/>
                <w:szCs w:val="24"/>
                <w:lang w:eastAsia="cs-CZ"/>
                <w:oMath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0</w:t>
            </w:r>
          </w:p>
        </w:tc>
      </w:tr>
      <w:tr w:rsidR="0065209F" w:rsidRPr="006536D4" w:rsidTr="0065209F">
        <w:tc>
          <w:tcPr>
            <w:tcW w:w="2938" w:type="dxa"/>
          </w:tcPr>
          <w:p w:rsidR="0065209F" w:rsidRPr="006536D4" w:rsidRDefault="0065209F" w:rsidP="006536D4">
            <w:pPr>
              <w:jc w:val="both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Účty v bankách</w:t>
            </w:r>
          </w:p>
        </w:tc>
        <w:tc>
          <w:tcPr>
            <w:tcW w:w="1296" w:type="dxa"/>
          </w:tcPr>
          <w:p w:rsidR="0065209F" w:rsidRPr="006536D4" w:rsidRDefault="0065209F" w:rsidP="006536D4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14648</w:t>
            </w:r>
          </w:p>
        </w:tc>
        <w:tc>
          <w:tcPr>
            <w:tcW w:w="1119" w:type="dxa"/>
          </w:tcPr>
          <w:p w:rsidR="0065209F" w:rsidRPr="006536D4" w:rsidRDefault="0065209F" w:rsidP="006536D4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1559" w:type="dxa"/>
          </w:tcPr>
          <w:p w:rsidR="0065209F" w:rsidRPr="006536D4" w:rsidRDefault="0065209F" w:rsidP="006536D4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14648</w:t>
            </w:r>
          </w:p>
        </w:tc>
        <w:tc>
          <w:tcPr>
            <w:tcW w:w="1296" w:type="dxa"/>
          </w:tcPr>
          <w:p w:rsidR="0065209F" w:rsidRPr="006536D4" w:rsidRDefault="0065209F" w:rsidP="0065209F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4203</w:t>
            </w:r>
          </w:p>
        </w:tc>
      </w:tr>
      <w:tr w:rsidR="0065209F" w:rsidRPr="006536D4" w:rsidTr="0065209F">
        <w:tc>
          <w:tcPr>
            <w:tcW w:w="2938" w:type="dxa"/>
          </w:tcPr>
          <w:p w:rsidR="0065209F" w:rsidRPr="006536D4" w:rsidRDefault="0065209F" w:rsidP="006536D4">
            <w:pPr>
              <w:jc w:val="both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Krátkodobý finančný maj.</w:t>
            </w:r>
          </w:p>
        </w:tc>
        <w:tc>
          <w:tcPr>
            <w:tcW w:w="1296" w:type="dxa"/>
          </w:tcPr>
          <w:p w:rsidR="0065209F" w:rsidRPr="006536D4" w:rsidRDefault="0065209F" w:rsidP="006536D4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1119" w:type="dxa"/>
          </w:tcPr>
          <w:p w:rsidR="0065209F" w:rsidRPr="006536D4" w:rsidRDefault="0065209F" w:rsidP="006536D4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1559" w:type="dxa"/>
          </w:tcPr>
          <w:p w:rsidR="0065209F" w:rsidRPr="006536D4" w:rsidRDefault="0065209F" w:rsidP="006536D4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1296" w:type="dxa"/>
          </w:tcPr>
          <w:p w:rsidR="0065209F" w:rsidRPr="006536D4" w:rsidRDefault="0065209F" w:rsidP="0065209F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25</w:t>
            </w:r>
          </w:p>
        </w:tc>
      </w:tr>
      <w:tr w:rsidR="0065209F" w:rsidRPr="006536D4" w:rsidTr="0065209F">
        <w:tc>
          <w:tcPr>
            <w:tcW w:w="2938" w:type="dxa"/>
          </w:tcPr>
          <w:p w:rsidR="0065209F" w:rsidRPr="006536D4" w:rsidRDefault="0065209F" w:rsidP="006536D4">
            <w:pPr>
              <w:jc w:val="both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 xml:space="preserve">Náklady </w:t>
            </w:r>
            <w:proofErr w:type="spellStart"/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bud.období</w:t>
            </w:r>
            <w:proofErr w:type="spellEnd"/>
          </w:p>
        </w:tc>
        <w:tc>
          <w:tcPr>
            <w:tcW w:w="1296" w:type="dxa"/>
          </w:tcPr>
          <w:p w:rsidR="0065209F" w:rsidRPr="006536D4" w:rsidRDefault="0065209F" w:rsidP="006536D4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346</w:t>
            </w:r>
          </w:p>
        </w:tc>
        <w:tc>
          <w:tcPr>
            <w:tcW w:w="1119" w:type="dxa"/>
          </w:tcPr>
          <w:p w:rsidR="0065209F" w:rsidRPr="006536D4" w:rsidRDefault="0065209F" w:rsidP="006536D4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1559" w:type="dxa"/>
          </w:tcPr>
          <w:p w:rsidR="0065209F" w:rsidRPr="006536D4" w:rsidRDefault="0065209F" w:rsidP="006536D4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346</w:t>
            </w:r>
          </w:p>
        </w:tc>
        <w:tc>
          <w:tcPr>
            <w:tcW w:w="1296" w:type="dxa"/>
          </w:tcPr>
          <w:p w:rsidR="0065209F" w:rsidRPr="006536D4" w:rsidRDefault="0065209F" w:rsidP="0065209F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348</w:t>
            </w:r>
          </w:p>
        </w:tc>
      </w:tr>
      <w:tr w:rsidR="0065209F" w:rsidRPr="006536D4" w:rsidTr="0065209F">
        <w:tc>
          <w:tcPr>
            <w:tcW w:w="2938" w:type="dxa"/>
          </w:tcPr>
          <w:p w:rsidR="0065209F" w:rsidRPr="006536D4" w:rsidRDefault="0065209F" w:rsidP="006536D4">
            <w:pPr>
              <w:jc w:val="both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AKTÍVA SPOLU</w:t>
            </w:r>
          </w:p>
        </w:tc>
        <w:tc>
          <w:tcPr>
            <w:tcW w:w="1296" w:type="dxa"/>
          </w:tcPr>
          <w:p w:rsidR="0065209F" w:rsidRPr="006536D4" w:rsidRDefault="0065209F" w:rsidP="006536D4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fldChar w:fldCharType="begin"/>
            </w: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instrText xml:space="preserve"> =SUM(ABOVE) </w:instrText>
            </w: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fldChar w:fldCharType="separate"/>
            </w:r>
            <w:r>
              <w:rPr>
                <w:rFonts w:ascii="Times New Roman" w:eastAsia="Batang" w:hAnsi="Times New Roman" w:cs="Times New Roman"/>
                <w:noProof/>
                <w:sz w:val="24"/>
                <w:szCs w:val="24"/>
                <w:lang w:eastAsia="cs-CZ"/>
              </w:rPr>
              <w:t>34314</w:t>
            </w: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fldChar w:fldCharType="end"/>
            </w:r>
          </w:p>
        </w:tc>
        <w:tc>
          <w:tcPr>
            <w:tcW w:w="1119" w:type="dxa"/>
          </w:tcPr>
          <w:p w:rsidR="0065209F" w:rsidRPr="006536D4" w:rsidRDefault="005A4B0D" w:rsidP="006536D4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9814</w:t>
            </w:r>
          </w:p>
        </w:tc>
        <w:tc>
          <w:tcPr>
            <w:tcW w:w="1559" w:type="dxa"/>
          </w:tcPr>
          <w:p w:rsidR="0065209F" w:rsidRPr="006536D4" w:rsidRDefault="0065209F" w:rsidP="0065209F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fldChar w:fldCharType="begin"/>
            </w: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instrText xml:space="preserve"> =SUM(ABOVE) </w:instrText>
            </w: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fldChar w:fldCharType="separate"/>
            </w:r>
            <w:r>
              <w:rPr>
                <w:rFonts w:ascii="Times New Roman" w:eastAsia="Batang" w:hAnsi="Times New Roman" w:cs="Times New Roman"/>
                <w:noProof/>
                <w:sz w:val="24"/>
                <w:szCs w:val="24"/>
                <w:lang w:eastAsia="cs-CZ"/>
              </w:rPr>
              <w:t>24500</w:t>
            </w: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fldChar w:fldCharType="end"/>
            </w:r>
          </w:p>
        </w:tc>
        <w:tc>
          <w:tcPr>
            <w:tcW w:w="1296" w:type="dxa"/>
          </w:tcPr>
          <w:p w:rsidR="0065209F" w:rsidRPr="006536D4" w:rsidRDefault="0065209F" w:rsidP="0065209F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fldChar w:fldCharType="begin"/>
            </w: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instrText xml:space="preserve"> =SUM(ABOVE) </w:instrText>
            </w: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fldChar w:fldCharType="separate"/>
            </w:r>
            <w:r>
              <w:rPr>
                <w:rFonts w:ascii="Times New Roman" w:eastAsia="Batang" w:hAnsi="Times New Roman" w:cs="Times New Roman"/>
                <w:noProof/>
                <w:sz w:val="24"/>
                <w:szCs w:val="24"/>
                <w:lang w:eastAsia="cs-CZ"/>
              </w:rPr>
              <w:t>18284</w:t>
            </w: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fldChar w:fldCharType="end"/>
            </w:r>
          </w:p>
        </w:tc>
      </w:tr>
    </w:tbl>
    <w:p w:rsidR="006536D4" w:rsidRPr="006536D4" w:rsidRDefault="006536D4" w:rsidP="006536D4">
      <w:pPr>
        <w:spacing w:after="0" w:line="240" w:lineRule="auto"/>
        <w:jc w:val="both"/>
        <w:rPr>
          <w:rFonts w:ascii="Times New Roman" w:eastAsia="Batang" w:hAnsi="Times New Roman" w:cs="Times New Roman"/>
          <w:sz w:val="24"/>
          <w:szCs w:val="24"/>
          <w:lang w:eastAsia="cs-CZ"/>
        </w:rPr>
      </w:pPr>
      <w:r w:rsidRPr="006536D4">
        <w:rPr>
          <w:rFonts w:ascii="Times New Roman" w:eastAsia="Batang" w:hAnsi="Times New Roman" w:cs="Times New Roman"/>
          <w:sz w:val="24"/>
          <w:szCs w:val="24"/>
          <w:lang w:eastAsia="cs-CZ"/>
        </w:rPr>
        <w:tab/>
        <w:t xml:space="preserve">                </w:t>
      </w:r>
      <w:r w:rsidRPr="006536D4">
        <w:rPr>
          <w:rFonts w:ascii="Times New Roman" w:eastAsia="Batang" w:hAnsi="Times New Roman" w:cs="Times New Roman"/>
          <w:sz w:val="24"/>
          <w:szCs w:val="24"/>
          <w:lang w:eastAsia="cs-CZ"/>
        </w:rPr>
        <w:tab/>
        <w:t xml:space="preserve">  </w:t>
      </w:r>
      <w:r w:rsidRPr="006536D4">
        <w:rPr>
          <w:rFonts w:ascii="Times New Roman" w:eastAsia="Batang" w:hAnsi="Times New Roman" w:cs="Times New Roman"/>
          <w:sz w:val="24"/>
          <w:szCs w:val="24"/>
          <w:lang w:eastAsia="cs-CZ"/>
        </w:rPr>
        <w:tab/>
      </w:r>
      <w:r w:rsidRPr="006536D4">
        <w:rPr>
          <w:rFonts w:ascii="Times New Roman" w:eastAsia="Batang" w:hAnsi="Times New Roman" w:cs="Times New Roman"/>
          <w:sz w:val="24"/>
          <w:szCs w:val="24"/>
          <w:lang w:eastAsia="cs-CZ"/>
        </w:rPr>
        <w:tab/>
        <w:t xml:space="preserve">            </w:t>
      </w:r>
    </w:p>
    <w:p w:rsidR="006536D4" w:rsidRPr="006536D4" w:rsidRDefault="006536D4" w:rsidP="006536D4">
      <w:pPr>
        <w:shd w:val="clear" w:color="auto" w:fill="FFFFFF" w:themeFill="background1"/>
        <w:spacing w:after="0" w:line="240" w:lineRule="auto"/>
        <w:rPr>
          <w:rFonts w:ascii="Arial Narrow" w:eastAsia="Times New Roman" w:hAnsi="Arial Narrow" w:cs="Arial Narrow"/>
        </w:rPr>
      </w:pPr>
    </w:p>
    <w:p w:rsidR="006536D4" w:rsidRPr="006536D4" w:rsidRDefault="006536D4" w:rsidP="006536D4">
      <w:pPr>
        <w:shd w:val="clear" w:color="auto" w:fill="FFFFFF" w:themeFill="background1"/>
        <w:spacing w:after="0" w:line="240" w:lineRule="auto"/>
        <w:jc w:val="both"/>
        <w:rPr>
          <w:rFonts w:ascii="Times New Roman" w:eastAsia="Batang" w:hAnsi="Times New Roman" w:cs="Times New Roman"/>
          <w:bCs/>
          <w:sz w:val="24"/>
          <w:szCs w:val="24"/>
          <w:lang w:eastAsia="cs-CZ"/>
        </w:rPr>
      </w:pPr>
      <w:r w:rsidRPr="006536D4">
        <w:rPr>
          <w:rFonts w:ascii="Times New Roman" w:eastAsia="Batang" w:hAnsi="Times New Roman" w:cs="Times New Roman"/>
          <w:bCs/>
          <w:sz w:val="24"/>
          <w:szCs w:val="24"/>
          <w:lang w:eastAsia="cs-CZ"/>
        </w:rPr>
        <w:t>Komentár k aktívam:</w:t>
      </w:r>
    </w:p>
    <w:p w:rsidR="006536D4" w:rsidRPr="006536D4" w:rsidRDefault="006536D4" w:rsidP="006536D4">
      <w:pPr>
        <w:tabs>
          <w:tab w:val="right" w:leader="dot" w:pos="4820"/>
          <w:tab w:val="right" w:leader="dot" w:pos="6521"/>
          <w:tab w:val="right" w:leader="dot" w:pos="8505"/>
        </w:tabs>
        <w:spacing w:after="0" w:line="240" w:lineRule="auto"/>
        <w:rPr>
          <w:rFonts w:ascii="Times New Roman" w:eastAsia="Batang" w:hAnsi="Times New Roman" w:cs="Times New Roman"/>
          <w:sz w:val="24"/>
          <w:szCs w:val="24"/>
          <w:lang w:eastAsia="cs-CZ"/>
        </w:rPr>
      </w:pPr>
      <w:r w:rsidRPr="006536D4">
        <w:rPr>
          <w:rFonts w:ascii="Times New Roman" w:eastAsia="Batang" w:hAnsi="Times New Roman" w:cs="Times New Roman"/>
          <w:sz w:val="24"/>
          <w:szCs w:val="24"/>
          <w:lang w:eastAsia="cs-CZ"/>
        </w:rPr>
        <w:t>Aktíva k 31.12.201</w:t>
      </w:r>
      <w:r w:rsidR="005A4B0D">
        <w:rPr>
          <w:rFonts w:ascii="Times New Roman" w:eastAsia="Batang" w:hAnsi="Times New Roman" w:cs="Times New Roman"/>
          <w:sz w:val="24"/>
          <w:szCs w:val="24"/>
          <w:lang w:eastAsia="cs-CZ"/>
        </w:rPr>
        <w:t>3</w:t>
      </w:r>
      <w:r w:rsidRPr="006536D4">
        <w:rPr>
          <w:rFonts w:ascii="Times New Roman" w:eastAsia="Batang" w:hAnsi="Times New Roman" w:cs="Times New Roman"/>
          <w:sz w:val="24"/>
          <w:szCs w:val="24"/>
          <w:lang w:eastAsia="cs-CZ"/>
        </w:rPr>
        <w:t xml:space="preserve"> oproti minulému roku </w:t>
      </w:r>
      <w:r w:rsidR="005A4B0D">
        <w:rPr>
          <w:rFonts w:ascii="Times New Roman" w:eastAsia="Batang" w:hAnsi="Times New Roman" w:cs="Times New Roman"/>
          <w:sz w:val="24"/>
          <w:szCs w:val="24"/>
          <w:lang w:eastAsia="cs-CZ"/>
        </w:rPr>
        <w:t>vzrástli o 6216</w:t>
      </w:r>
      <w:r w:rsidRPr="006536D4">
        <w:rPr>
          <w:rFonts w:ascii="Times New Roman" w:eastAsia="Batang" w:hAnsi="Times New Roman" w:cs="Times New Roman"/>
          <w:sz w:val="24"/>
          <w:szCs w:val="24"/>
          <w:lang w:eastAsia="cs-CZ"/>
        </w:rPr>
        <w:t xml:space="preserve"> EUR hlavne z dôvodu  </w:t>
      </w:r>
      <w:r w:rsidR="005A4B0D">
        <w:rPr>
          <w:rFonts w:ascii="Times New Roman" w:eastAsia="Batang" w:hAnsi="Times New Roman" w:cs="Times New Roman"/>
          <w:sz w:val="24"/>
          <w:szCs w:val="24"/>
          <w:lang w:eastAsia="cs-CZ"/>
        </w:rPr>
        <w:t>vyššieho stavu peňažných prostriedkov v banke</w:t>
      </w:r>
      <w:r w:rsidRPr="006536D4">
        <w:rPr>
          <w:rFonts w:ascii="Times New Roman" w:eastAsia="Batang" w:hAnsi="Times New Roman" w:cs="Times New Roman"/>
          <w:sz w:val="24"/>
          <w:szCs w:val="24"/>
          <w:lang w:eastAsia="cs-CZ"/>
        </w:rPr>
        <w:t xml:space="preserve">.  </w:t>
      </w:r>
    </w:p>
    <w:p w:rsidR="006536D4" w:rsidRPr="006536D4" w:rsidRDefault="005A4B0D" w:rsidP="006536D4">
      <w:pPr>
        <w:tabs>
          <w:tab w:val="right" w:leader="dot" w:pos="4820"/>
          <w:tab w:val="right" w:leader="dot" w:pos="6521"/>
          <w:tab w:val="right" w:leader="dot" w:pos="8505"/>
        </w:tabs>
        <w:spacing w:after="0" w:line="240" w:lineRule="auto"/>
        <w:rPr>
          <w:rFonts w:ascii="Times New Roman" w:eastAsia="Batang" w:hAnsi="Times New Roman" w:cs="Times New Roman"/>
          <w:sz w:val="24"/>
          <w:szCs w:val="24"/>
          <w:lang w:eastAsia="cs-CZ"/>
        </w:rPr>
      </w:pPr>
      <w:r>
        <w:rPr>
          <w:rFonts w:ascii="Times New Roman" w:eastAsia="Batang" w:hAnsi="Times New Roman" w:cs="Times New Roman"/>
          <w:sz w:val="24"/>
          <w:szCs w:val="24"/>
          <w:lang w:eastAsia="cs-CZ"/>
        </w:rPr>
        <w:t>Pohľadávka je iba jedna a je v lehote splatnosti</w:t>
      </w:r>
      <w:r w:rsidR="006536D4" w:rsidRPr="006536D4">
        <w:rPr>
          <w:rFonts w:ascii="Times New Roman" w:eastAsia="Batang" w:hAnsi="Times New Roman" w:cs="Times New Roman"/>
          <w:sz w:val="24"/>
          <w:szCs w:val="24"/>
          <w:lang w:eastAsia="cs-CZ"/>
        </w:rPr>
        <w:t>.</w:t>
      </w:r>
    </w:p>
    <w:p w:rsidR="006536D4" w:rsidRPr="006536D4" w:rsidRDefault="006536D4" w:rsidP="006536D4">
      <w:pPr>
        <w:tabs>
          <w:tab w:val="right" w:leader="dot" w:pos="4820"/>
          <w:tab w:val="right" w:leader="dot" w:pos="6521"/>
          <w:tab w:val="right" w:leader="dot" w:pos="8505"/>
        </w:tabs>
        <w:spacing w:after="0" w:line="240" w:lineRule="auto"/>
        <w:rPr>
          <w:rFonts w:ascii="Times New Roman" w:eastAsia="Batang" w:hAnsi="Times New Roman" w:cs="Times New Roman"/>
          <w:sz w:val="24"/>
          <w:szCs w:val="24"/>
          <w:lang w:eastAsia="cs-CZ"/>
        </w:rPr>
      </w:pPr>
      <w:r w:rsidRPr="006536D4">
        <w:rPr>
          <w:rFonts w:ascii="Times New Roman" w:eastAsia="Batang" w:hAnsi="Times New Roman" w:cs="Times New Roman"/>
          <w:sz w:val="24"/>
          <w:szCs w:val="24"/>
          <w:lang w:eastAsia="cs-CZ"/>
        </w:rPr>
        <w:t>Náklady budúcich období  je iba za poistné na  jedno vozidlo týkajúce sa roku 201</w:t>
      </w:r>
      <w:r w:rsidR="005A4B0D">
        <w:rPr>
          <w:rFonts w:ascii="Times New Roman" w:eastAsia="Batang" w:hAnsi="Times New Roman" w:cs="Times New Roman"/>
          <w:sz w:val="24"/>
          <w:szCs w:val="24"/>
          <w:lang w:eastAsia="cs-CZ"/>
        </w:rPr>
        <w:t>4</w:t>
      </w:r>
      <w:r w:rsidRPr="006536D4">
        <w:rPr>
          <w:rFonts w:ascii="Times New Roman" w:eastAsia="Batang" w:hAnsi="Times New Roman" w:cs="Times New Roman"/>
          <w:sz w:val="24"/>
          <w:szCs w:val="24"/>
          <w:lang w:eastAsia="cs-CZ"/>
        </w:rPr>
        <w:t>.</w:t>
      </w:r>
    </w:p>
    <w:p w:rsidR="006536D4" w:rsidRPr="006536D4" w:rsidRDefault="006536D4" w:rsidP="006536D4">
      <w:pPr>
        <w:spacing w:after="0" w:line="240" w:lineRule="auto"/>
        <w:rPr>
          <w:rFonts w:ascii="Arial Narrow" w:eastAsia="Times New Roman" w:hAnsi="Arial Narrow" w:cs="Arial Narrow"/>
        </w:rPr>
      </w:pPr>
    </w:p>
    <w:p w:rsidR="006536D4" w:rsidRPr="006536D4" w:rsidRDefault="006536D4" w:rsidP="006536D4">
      <w:pPr>
        <w:spacing w:after="0" w:line="240" w:lineRule="auto"/>
        <w:rPr>
          <w:rFonts w:ascii="Arial Narrow" w:eastAsia="Times New Roman" w:hAnsi="Arial Narrow" w:cs="Arial Narrow"/>
        </w:rPr>
      </w:pPr>
    </w:p>
    <w:p w:rsidR="006536D4" w:rsidRPr="006536D4" w:rsidRDefault="005A7302" w:rsidP="006536D4">
      <w:pPr>
        <w:keepNext/>
        <w:spacing w:after="0" w:line="240" w:lineRule="auto"/>
        <w:outlineLvl w:val="0"/>
        <w:rPr>
          <w:rFonts w:ascii="Arial Narrow" w:eastAsia="Times New Roman" w:hAnsi="Arial Narrow" w:cs="Arial Narrow"/>
          <w:b/>
          <w:bCs/>
          <w:kern w:val="28"/>
        </w:rPr>
      </w:pPr>
      <w:r>
        <w:rPr>
          <w:rFonts w:ascii="Arial Narrow" w:eastAsia="Times New Roman" w:hAnsi="Arial Narrow" w:cs="Arial Narrow"/>
          <w:b/>
          <w:bCs/>
          <w:kern w:val="28"/>
        </w:rPr>
        <w:t>4</w:t>
      </w:r>
      <w:r w:rsidR="006536D4" w:rsidRPr="006536D4">
        <w:rPr>
          <w:rFonts w:ascii="Arial Narrow" w:eastAsia="Times New Roman" w:hAnsi="Arial Narrow" w:cs="Arial Narrow"/>
          <w:b/>
          <w:bCs/>
          <w:kern w:val="28"/>
        </w:rPr>
        <w:t>.  Informácie k časti F. písm. a) prílohy č. 3 o dlhodobom hmotnom majetku</w:t>
      </w:r>
      <w:r w:rsidR="006536D4" w:rsidRPr="006536D4">
        <w:rPr>
          <w:rFonts w:ascii="Arial Narrow" w:eastAsia="Times New Roman" w:hAnsi="Arial Narrow" w:cs="Arial Narrow"/>
          <w:b/>
          <w:bCs/>
          <w:kern w:val="28"/>
        </w:rPr>
        <w:tab/>
      </w:r>
    </w:p>
    <w:p w:rsidR="006536D4" w:rsidRPr="006536D4" w:rsidRDefault="006536D4" w:rsidP="006536D4">
      <w:pPr>
        <w:spacing w:after="0" w:line="240" w:lineRule="auto"/>
        <w:rPr>
          <w:rFonts w:ascii="Arial Narrow" w:eastAsia="Times New Roman" w:hAnsi="Arial Narrow" w:cs="Arial Narrow"/>
        </w:rPr>
      </w:pPr>
      <w:r w:rsidRPr="006536D4">
        <w:rPr>
          <w:rFonts w:ascii="Arial Narrow" w:eastAsia="Times New Roman" w:hAnsi="Arial Narrow" w:cs="Arial Narrow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745"/>
        <w:gridCol w:w="67"/>
        <w:gridCol w:w="11"/>
        <w:gridCol w:w="14"/>
        <w:gridCol w:w="50"/>
        <w:gridCol w:w="611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536D4" w:rsidRPr="006536D4" w:rsidTr="0065209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 xml:space="preserve">Bežné účtovné obdobie </w:t>
            </w:r>
            <w:r w:rsidR="005A4B0D">
              <w:rPr>
                <w:rFonts w:ascii="Arial Narrow" w:eastAsia="Times New Roman" w:hAnsi="Arial Narrow" w:cs="Arial Narrow"/>
                <w:b/>
                <w:bCs/>
              </w:rPr>
              <w:t>2013</w:t>
            </w:r>
            <w:r w:rsidRPr="006536D4">
              <w:rPr>
                <w:rFonts w:ascii="Arial Narrow" w:eastAsia="Times New Roman" w:hAnsi="Arial Narrow" w:cs="Arial Narrow"/>
                <w:b/>
                <w:bCs/>
              </w:rPr>
              <w:t xml:space="preserve">                                                                                                                                   </w:t>
            </w:r>
          </w:p>
        </w:tc>
      </w:tr>
      <w:tr w:rsidR="006536D4" w:rsidRPr="006536D4" w:rsidTr="0065209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eastAsia="Times New Roman" w:hAnsi="Calibri" w:cs="Calibri"/>
              </w:rPr>
            </w:pPr>
          </w:p>
        </w:tc>
        <w:tc>
          <w:tcPr>
            <w:tcW w:w="904" w:type="dxa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Pozemky</w:t>
            </w:r>
          </w:p>
        </w:tc>
        <w:tc>
          <w:tcPr>
            <w:tcW w:w="63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Stav.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proofErr w:type="spellStart"/>
            <w:r w:rsidRPr="006536D4">
              <w:rPr>
                <w:rFonts w:ascii="Arial Narrow" w:eastAsia="Times New Roman" w:hAnsi="Arial Narrow" w:cs="Arial Narrow"/>
                <w:b/>
                <w:bCs/>
              </w:rPr>
              <w:t>Pesto-vateľské</w:t>
            </w:r>
            <w:proofErr w:type="spellEnd"/>
            <w:r w:rsidRPr="006536D4">
              <w:rPr>
                <w:rFonts w:ascii="Arial Narrow" w:eastAsia="Times New Roman" w:hAnsi="Arial Narrow" w:cs="Arial Narrow"/>
                <w:b/>
                <w:bCs/>
              </w:rPr>
              <w:t xml:space="preserve"> celky</w:t>
            </w:r>
            <w:r w:rsidRPr="006536D4">
              <w:rPr>
                <w:rFonts w:ascii="Arial Narrow" w:eastAsia="Times New Roman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proofErr w:type="spellStart"/>
            <w:r w:rsidRPr="006536D4">
              <w:rPr>
                <w:rFonts w:ascii="Arial Narrow" w:eastAsia="Times New Roman" w:hAnsi="Arial Narrow" w:cs="Arial Narrow"/>
                <w:b/>
                <w:bCs/>
              </w:rPr>
              <w:t>Obsta-rávaný</w:t>
            </w:r>
            <w:proofErr w:type="spellEnd"/>
            <w:r w:rsidRPr="006536D4">
              <w:rPr>
                <w:rFonts w:ascii="Arial Narrow" w:eastAsia="Times New Roman" w:hAnsi="Arial Narrow" w:cs="Arial Narrow"/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Spolu</w:t>
            </w:r>
          </w:p>
        </w:tc>
      </w:tr>
      <w:tr w:rsidR="006536D4" w:rsidRPr="006536D4" w:rsidTr="0065209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a</w:t>
            </w:r>
          </w:p>
        </w:tc>
        <w:tc>
          <w:tcPr>
            <w:tcW w:w="904" w:type="dxa"/>
            <w:gridSpan w:val="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b</w:t>
            </w:r>
          </w:p>
        </w:tc>
        <w:tc>
          <w:tcPr>
            <w:tcW w:w="63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j</w:t>
            </w:r>
          </w:p>
        </w:tc>
      </w:tr>
      <w:tr w:rsidR="006536D4" w:rsidRPr="006536D4" w:rsidTr="0065209F">
        <w:trPr>
          <w:trHeight w:val="314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Prvotné ocenenie</w:t>
            </w:r>
          </w:p>
        </w:tc>
      </w:tr>
      <w:tr w:rsidR="006536D4" w:rsidRPr="006536D4" w:rsidTr="0065209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75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5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18817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18817</w:t>
            </w:r>
          </w:p>
        </w:tc>
      </w:tr>
      <w:tr w:rsidR="006536D4" w:rsidRPr="006536D4" w:rsidTr="0065209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Prírastky</w:t>
            </w: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5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Úbytky</w:t>
            </w: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5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Presuny</w:t>
            </w: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5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5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18817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18817</w:t>
            </w:r>
          </w:p>
        </w:tc>
      </w:tr>
      <w:tr w:rsidR="006536D4" w:rsidRPr="006536D4" w:rsidTr="0065209F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OPRÁVKY</w:t>
            </w:r>
          </w:p>
        </w:tc>
      </w:tr>
      <w:tr w:rsidR="006536D4" w:rsidRPr="006536D4" w:rsidTr="0065209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5109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  <w:p w:rsidR="006536D4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5109</w:t>
            </w:r>
          </w:p>
        </w:tc>
      </w:tr>
      <w:tr w:rsidR="006536D4" w:rsidRPr="006536D4" w:rsidTr="0065209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Prírastky</w:t>
            </w:r>
          </w:p>
        </w:tc>
        <w:tc>
          <w:tcPr>
            <w:tcW w:w="843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4705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36D4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4705</w:t>
            </w:r>
          </w:p>
        </w:tc>
      </w:tr>
      <w:tr w:rsidR="006536D4" w:rsidRPr="006536D4" w:rsidTr="0065209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Úbytky</w:t>
            </w:r>
          </w:p>
        </w:tc>
        <w:tc>
          <w:tcPr>
            <w:tcW w:w="843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6D4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9814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4B0D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  <w:p w:rsidR="006536D4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9814</w:t>
            </w:r>
          </w:p>
        </w:tc>
      </w:tr>
      <w:tr w:rsidR="006536D4" w:rsidRPr="006536D4" w:rsidTr="0065209F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Opravné položky</w:t>
            </w:r>
          </w:p>
        </w:tc>
      </w:tr>
      <w:tr w:rsidR="006536D4" w:rsidRPr="006536D4" w:rsidTr="0065209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Prírastky</w:t>
            </w:r>
          </w:p>
        </w:tc>
        <w:tc>
          <w:tcPr>
            <w:tcW w:w="840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Úbytky</w:t>
            </w:r>
          </w:p>
        </w:tc>
        <w:tc>
          <w:tcPr>
            <w:tcW w:w="840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Zostatková hodnota </w:t>
            </w:r>
          </w:p>
        </w:tc>
      </w:tr>
      <w:tr w:rsidR="006536D4" w:rsidRPr="006536D4" w:rsidTr="0065209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6D4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13708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4B0D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  <w:p w:rsidR="006536D4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13708</w:t>
            </w:r>
          </w:p>
        </w:tc>
      </w:tr>
      <w:tr w:rsidR="006536D4" w:rsidRPr="006536D4" w:rsidTr="0065209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6D4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9003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4B0D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  <w:p w:rsidR="006536D4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9003</w:t>
            </w:r>
          </w:p>
        </w:tc>
      </w:tr>
    </w:tbl>
    <w:p w:rsidR="006536D4" w:rsidRPr="006536D4" w:rsidRDefault="006536D4" w:rsidP="006536D4">
      <w:pPr>
        <w:spacing w:after="0" w:line="240" w:lineRule="auto"/>
        <w:rPr>
          <w:rFonts w:ascii="Arial Narrow" w:eastAsia="Times New Roman" w:hAnsi="Arial Narrow" w:cs="Arial Narrow"/>
        </w:rPr>
      </w:pPr>
    </w:p>
    <w:p w:rsidR="006536D4" w:rsidRPr="006536D4" w:rsidRDefault="006536D4" w:rsidP="006536D4">
      <w:pPr>
        <w:spacing w:after="0" w:line="240" w:lineRule="auto"/>
        <w:rPr>
          <w:rFonts w:ascii="Arial Narrow" w:eastAsia="Times New Roman" w:hAnsi="Arial Narrow" w:cs="Arial Narrow"/>
        </w:rPr>
      </w:pPr>
    </w:p>
    <w:p w:rsidR="006536D4" w:rsidRPr="006536D4" w:rsidRDefault="006536D4" w:rsidP="006536D4">
      <w:pPr>
        <w:spacing w:after="0" w:line="240" w:lineRule="auto"/>
        <w:rPr>
          <w:rFonts w:ascii="Arial Narrow" w:eastAsia="Times New Roman" w:hAnsi="Arial Narrow" w:cs="Arial Narrow"/>
        </w:rPr>
      </w:pPr>
      <w:r w:rsidRPr="006536D4">
        <w:rPr>
          <w:rFonts w:ascii="Arial Narrow" w:eastAsia="Times New Roman" w:hAnsi="Arial Narrow" w:cs="Arial Narrow"/>
        </w:rPr>
        <w:t>Tabuľka č. 2</w:t>
      </w:r>
    </w:p>
    <w:tbl>
      <w:tblPr>
        <w:tblW w:w="509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739"/>
        <w:gridCol w:w="1134"/>
      </w:tblGrid>
      <w:tr w:rsidR="006536D4" w:rsidRPr="006536D4" w:rsidTr="0065209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780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 xml:space="preserve">Bezprostredne predchádzajúce účtovné obdobie  </w:t>
            </w:r>
            <w:r w:rsidR="005A4B0D">
              <w:rPr>
                <w:rFonts w:ascii="Arial Narrow" w:eastAsia="Times New Roman" w:hAnsi="Arial Narrow" w:cs="Arial Narrow"/>
                <w:b/>
                <w:bCs/>
              </w:rPr>
              <w:t>2012</w:t>
            </w:r>
            <w:r w:rsidRPr="006536D4">
              <w:rPr>
                <w:rFonts w:ascii="Arial Narrow" w:eastAsia="Times New Roman" w:hAnsi="Arial Narrow" w:cs="Arial Narrow"/>
                <w:b/>
                <w:bCs/>
              </w:rPr>
              <w:t xml:space="preserve">                                                                                                                                  </w:t>
            </w:r>
          </w:p>
        </w:tc>
      </w:tr>
      <w:tr w:rsidR="006536D4" w:rsidRPr="006536D4" w:rsidTr="0065209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eastAsia="Times New Roman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proofErr w:type="spellStart"/>
            <w:r w:rsidRPr="006536D4">
              <w:rPr>
                <w:rFonts w:ascii="Arial Narrow" w:eastAsia="Times New Roman" w:hAnsi="Arial Narrow" w:cs="Arial Narrow"/>
                <w:b/>
                <w:bCs/>
              </w:rPr>
              <w:t>Pesto-vateľské</w:t>
            </w:r>
            <w:proofErr w:type="spellEnd"/>
            <w:r w:rsidRPr="006536D4">
              <w:rPr>
                <w:rFonts w:ascii="Arial Narrow" w:eastAsia="Times New Roman" w:hAnsi="Arial Narrow" w:cs="Arial Narrow"/>
                <w:b/>
                <w:bCs/>
              </w:rPr>
              <w:t xml:space="preserve"> celky</w:t>
            </w:r>
            <w:r w:rsidRPr="006536D4">
              <w:rPr>
                <w:rFonts w:ascii="Arial Narrow" w:eastAsia="Times New Roman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proofErr w:type="spellStart"/>
            <w:r w:rsidRPr="006536D4">
              <w:rPr>
                <w:rFonts w:ascii="Arial Narrow" w:eastAsia="Times New Roman" w:hAnsi="Arial Narrow" w:cs="Arial Narrow"/>
                <w:b/>
                <w:bCs/>
              </w:rPr>
              <w:t>Obsta-rávaný</w:t>
            </w:r>
            <w:proofErr w:type="spellEnd"/>
            <w:r w:rsidRPr="006536D4">
              <w:rPr>
                <w:rFonts w:ascii="Arial Narrow" w:eastAsia="Times New Roman" w:hAnsi="Arial Narrow" w:cs="Arial Narrow"/>
                <w:b/>
                <w:bCs/>
              </w:rPr>
              <w:t xml:space="preserve"> DHM</w:t>
            </w:r>
          </w:p>
        </w:tc>
        <w:tc>
          <w:tcPr>
            <w:tcW w:w="7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Poskytnuté preddavky na 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Spolu</w:t>
            </w:r>
          </w:p>
        </w:tc>
      </w:tr>
      <w:tr w:rsidR="006536D4" w:rsidRPr="006536D4" w:rsidTr="0065209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h</w:t>
            </w:r>
          </w:p>
        </w:tc>
        <w:tc>
          <w:tcPr>
            <w:tcW w:w="7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i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j</w:t>
            </w:r>
          </w:p>
        </w:tc>
      </w:tr>
      <w:tr w:rsidR="006536D4" w:rsidRPr="006536D4" w:rsidTr="0065209F">
        <w:trPr>
          <w:trHeight w:val="278"/>
          <w:tblHeader/>
          <w:jc w:val="center"/>
        </w:trPr>
        <w:tc>
          <w:tcPr>
            <w:tcW w:w="925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Prvotné ocenenie</w:t>
            </w:r>
          </w:p>
        </w:tc>
      </w:tr>
      <w:tr w:rsidR="006536D4" w:rsidRPr="006536D4" w:rsidTr="0065209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14889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4"/>
                <w:szCs w:val="24"/>
              </w:rPr>
            </w:pPr>
          </w:p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24"/>
                <w:szCs w:val="24"/>
              </w:rPr>
            </w:pPr>
            <w:r w:rsidRPr="006536D4">
              <w:rPr>
                <w:rFonts w:ascii="Arial Narrow" w:eastAsia="Times New Roman" w:hAnsi="Arial Narrow" w:cs="Arial Narrow"/>
                <w:sz w:val="24"/>
                <w:szCs w:val="24"/>
              </w:rPr>
              <w:t>14889</w:t>
            </w:r>
          </w:p>
        </w:tc>
      </w:tr>
      <w:tr w:rsidR="006536D4" w:rsidRPr="006536D4" w:rsidTr="0065209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18817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18817</w:t>
            </w:r>
          </w:p>
        </w:tc>
      </w:tr>
      <w:tr w:rsidR="006536D4" w:rsidRPr="006536D4" w:rsidTr="0065209F">
        <w:trPr>
          <w:trHeight w:val="278"/>
          <w:tblHeader/>
          <w:jc w:val="center"/>
        </w:trPr>
        <w:tc>
          <w:tcPr>
            <w:tcW w:w="925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Oprávky</w:t>
            </w:r>
          </w:p>
        </w:tc>
      </w:tr>
      <w:tr w:rsidR="005A4B0D" w:rsidRPr="006536D4" w:rsidTr="0065209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393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393</w:t>
            </w:r>
          </w:p>
        </w:tc>
      </w:tr>
      <w:tr w:rsidR="005A4B0D" w:rsidRPr="006536D4" w:rsidTr="0065209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4716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4716</w:t>
            </w:r>
          </w:p>
        </w:tc>
      </w:tr>
      <w:tr w:rsidR="005A4B0D" w:rsidRPr="006536D4" w:rsidTr="0065209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5A4B0D" w:rsidRPr="006536D4" w:rsidTr="0065209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5109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5109</w:t>
            </w:r>
          </w:p>
        </w:tc>
      </w:tr>
      <w:tr w:rsidR="005A4B0D" w:rsidRPr="006536D4" w:rsidTr="0065209F">
        <w:trPr>
          <w:trHeight w:val="278"/>
          <w:tblHeader/>
          <w:jc w:val="center"/>
        </w:trPr>
        <w:tc>
          <w:tcPr>
            <w:tcW w:w="925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Opravné položky</w:t>
            </w:r>
          </w:p>
        </w:tc>
      </w:tr>
      <w:tr w:rsidR="005A4B0D" w:rsidRPr="006536D4" w:rsidTr="0065209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5A4B0D" w:rsidRPr="006536D4" w:rsidTr="0065209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5A4B0D" w:rsidRPr="006536D4" w:rsidTr="0065209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5A4B0D" w:rsidRPr="006536D4" w:rsidTr="0065209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5A4B0D" w:rsidRPr="006536D4" w:rsidTr="0065209F">
        <w:trPr>
          <w:trHeight w:val="278"/>
          <w:tblHeader/>
          <w:jc w:val="center"/>
        </w:trPr>
        <w:tc>
          <w:tcPr>
            <w:tcW w:w="925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Zostatková hodnota </w:t>
            </w:r>
          </w:p>
        </w:tc>
      </w:tr>
      <w:tr w:rsidR="005A4B0D" w:rsidRPr="006536D4" w:rsidTr="0065209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18424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18424</w:t>
            </w:r>
          </w:p>
        </w:tc>
      </w:tr>
      <w:tr w:rsidR="005A4B0D" w:rsidRPr="006536D4" w:rsidTr="0065209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13708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  <w:p w:rsidR="005A4B0D" w:rsidRPr="006536D4" w:rsidRDefault="005A4B0D" w:rsidP="002C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13708</w:t>
            </w:r>
          </w:p>
        </w:tc>
      </w:tr>
      <w:tr w:rsidR="005A4B0D" w:rsidRPr="006536D4" w:rsidTr="0065209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7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4B0D" w:rsidRPr="006536D4" w:rsidRDefault="005A4B0D" w:rsidP="00653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</w:tbl>
    <w:p w:rsidR="006536D4" w:rsidRDefault="006536D4" w:rsidP="006536D4">
      <w:pPr>
        <w:spacing w:after="0" w:line="240" w:lineRule="auto"/>
        <w:rPr>
          <w:rFonts w:ascii="Arial Narrow" w:eastAsia="Times New Roman" w:hAnsi="Arial Narrow" w:cs="Arial Narrow"/>
        </w:rPr>
      </w:pPr>
    </w:p>
    <w:p w:rsidR="00126880" w:rsidRPr="002B2E75" w:rsidRDefault="00126880" w:rsidP="00126880">
      <w:pPr>
        <w:pStyle w:val="Nzov"/>
        <w:keepNext w:val="0"/>
        <w:widowControl w:val="0"/>
        <w:spacing w:before="0" w:beforeAutospacing="0" w:after="0"/>
        <w:jc w:val="left"/>
      </w:pPr>
      <w:r>
        <w:t>15</w:t>
      </w:r>
      <w:r w:rsidRPr="002B2E75">
        <w:t xml:space="preserve">. Informácie k časti F. písm. s) prílohy č. 3 o  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126880" w:rsidRPr="00126880" w:rsidTr="002C0561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880" w:rsidRPr="00126880" w:rsidRDefault="00126880" w:rsidP="002C0561">
            <w:pPr>
              <w:pStyle w:val="TopHeader"/>
            </w:pPr>
            <w:r w:rsidRPr="00126880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880" w:rsidRPr="00126880" w:rsidRDefault="00126880" w:rsidP="002C0561">
            <w:pPr>
              <w:pStyle w:val="TopHeader"/>
            </w:pPr>
            <w:r w:rsidRPr="00126880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880" w:rsidRPr="00126880" w:rsidRDefault="00126880" w:rsidP="002C0561">
            <w:pPr>
              <w:pStyle w:val="TopHeader"/>
            </w:pPr>
            <w:r w:rsidRPr="00126880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26880" w:rsidRPr="00126880" w:rsidRDefault="00126880" w:rsidP="002C0561">
            <w:pPr>
              <w:pStyle w:val="TopHeader"/>
            </w:pPr>
            <w:r w:rsidRPr="00126880">
              <w:t>Pohľadávky spolu</w:t>
            </w:r>
          </w:p>
        </w:tc>
      </w:tr>
      <w:tr w:rsidR="00126880" w:rsidRPr="00126880" w:rsidTr="002C0561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26880" w:rsidRPr="00126880" w:rsidRDefault="00126880" w:rsidP="002C0561">
            <w:pPr>
              <w:pStyle w:val="TopHeader"/>
              <w:rPr>
                <w:b w:val="0"/>
                <w:bCs w:val="0"/>
              </w:rPr>
            </w:pPr>
            <w:r w:rsidRPr="00126880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880" w:rsidRPr="00126880" w:rsidRDefault="00126880" w:rsidP="002C0561">
            <w:pPr>
              <w:pStyle w:val="TopHeader"/>
              <w:rPr>
                <w:b w:val="0"/>
                <w:bCs w:val="0"/>
              </w:rPr>
            </w:pPr>
            <w:r w:rsidRPr="00126880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880" w:rsidRPr="00126880" w:rsidRDefault="00126880" w:rsidP="002C0561">
            <w:pPr>
              <w:pStyle w:val="TopHeader"/>
              <w:rPr>
                <w:b w:val="0"/>
                <w:bCs w:val="0"/>
              </w:rPr>
            </w:pPr>
            <w:r w:rsidRPr="00126880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26880" w:rsidRPr="00126880" w:rsidRDefault="00126880" w:rsidP="002C0561">
            <w:pPr>
              <w:pStyle w:val="TopHeader"/>
              <w:rPr>
                <w:b w:val="0"/>
                <w:bCs w:val="0"/>
              </w:rPr>
            </w:pPr>
            <w:r w:rsidRPr="00126880">
              <w:rPr>
                <w:b w:val="0"/>
                <w:bCs w:val="0"/>
              </w:rPr>
              <w:t>D</w:t>
            </w:r>
          </w:p>
        </w:tc>
      </w:tr>
      <w:tr w:rsidR="00126880" w:rsidRPr="00126880" w:rsidTr="002C056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126880" w:rsidRPr="00126880" w:rsidRDefault="00126880" w:rsidP="002C0561">
            <w:pPr>
              <w:rPr>
                <w:rFonts w:ascii="Arial Narrow" w:hAnsi="Arial Narrow"/>
                <w:b/>
                <w:bCs/>
              </w:rPr>
            </w:pPr>
            <w:r w:rsidRPr="00126880">
              <w:rPr>
                <w:rFonts w:ascii="Arial Narrow" w:hAnsi="Arial Narrow"/>
                <w:b/>
                <w:bCs/>
              </w:rPr>
              <w:t>Dlhodobé pohľadávky</w:t>
            </w:r>
          </w:p>
        </w:tc>
      </w:tr>
      <w:tr w:rsidR="00126880" w:rsidRPr="00126880" w:rsidTr="002C0561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26880" w:rsidRPr="00126880" w:rsidRDefault="00126880" w:rsidP="002C0561">
            <w:pPr>
              <w:rPr>
                <w:rFonts w:ascii="Arial Narrow" w:hAnsi="Arial Narrow"/>
              </w:rPr>
            </w:pPr>
            <w:r w:rsidRPr="00126880">
              <w:rPr>
                <w:rFonts w:ascii="Arial Narrow" w:hAnsi="Arial Narrow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26880" w:rsidRPr="00126880" w:rsidRDefault="00126880" w:rsidP="002C0561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26880" w:rsidRPr="00126880" w:rsidRDefault="00126880" w:rsidP="002C0561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26880" w:rsidRPr="00126880" w:rsidRDefault="00126880" w:rsidP="002C0561">
            <w:pPr>
              <w:jc w:val="center"/>
              <w:rPr>
                <w:rFonts w:ascii="Arial Narrow" w:hAnsi="Arial Narrow"/>
              </w:rPr>
            </w:pPr>
          </w:p>
        </w:tc>
      </w:tr>
      <w:tr w:rsidR="00126880" w:rsidRPr="00126880" w:rsidTr="002C056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26880" w:rsidRPr="00126880" w:rsidRDefault="00126880" w:rsidP="002C0561">
            <w:pPr>
              <w:rPr>
                <w:rFonts w:ascii="Arial Narrow" w:hAnsi="Arial Narrow"/>
              </w:rPr>
            </w:pPr>
            <w:r w:rsidRPr="00126880">
              <w:rPr>
                <w:rFonts w:ascii="Arial Narrow" w:hAnsi="Arial Narrow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26880" w:rsidRPr="00126880" w:rsidRDefault="00126880" w:rsidP="002C0561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030" w:type="dxa"/>
            <w:vAlign w:val="center"/>
          </w:tcPr>
          <w:p w:rsidR="00126880" w:rsidRPr="00126880" w:rsidRDefault="00126880" w:rsidP="002C0561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030" w:type="dxa"/>
            <w:vAlign w:val="center"/>
          </w:tcPr>
          <w:p w:rsidR="00126880" w:rsidRPr="00126880" w:rsidRDefault="00126880" w:rsidP="002C0561">
            <w:pPr>
              <w:jc w:val="center"/>
              <w:rPr>
                <w:rFonts w:ascii="Arial Narrow" w:hAnsi="Arial Narrow"/>
              </w:rPr>
            </w:pPr>
          </w:p>
        </w:tc>
      </w:tr>
      <w:tr w:rsidR="00126880" w:rsidRPr="00126880" w:rsidTr="002C056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26880" w:rsidRPr="00126880" w:rsidRDefault="00126880" w:rsidP="002C0561">
            <w:pPr>
              <w:rPr>
                <w:rFonts w:ascii="Arial Narrow" w:hAnsi="Arial Narrow"/>
              </w:rPr>
            </w:pPr>
            <w:r w:rsidRPr="00126880">
              <w:rPr>
                <w:rFonts w:ascii="Arial Narrow" w:hAnsi="Arial Narrow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26880" w:rsidRPr="00126880" w:rsidRDefault="00126880" w:rsidP="002C0561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030" w:type="dxa"/>
            <w:vAlign w:val="center"/>
          </w:tcPr>
          <w:p w:rsidR="00126880" w:rsidRPr="00126880" w:rsidRDefault="00126880" w:rsidP="002C0561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030" w:type="dxa"/>
            <w:vAlign w:val="center"/>
          </w:tcPr>
          <w:p w:rsidR="00126880" w:rsidRPr="00126880" w:rsidRDefault="00126880" w:rsidP="002C0561">
            <w:pPr>
              <w:jc w:val="center"/>
              <w:rPr>
                <w:rFonts w:ascii="Arial Narrow" w:hAnsi="Arial Narrow"/>
              </w:rPr>
            </w:pPr>
          </w:p>
        </w:tc>
      </w:tr>
      <w:tr w:rsidR="00126880" w:rsidRPr="00126880" w:rsidTr="002C0561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26880" w:rsidRPr="00126880" w:rsidRDefault="00126880" w:rsidP="002C0561">
            <w:pPr>
              <w:rPr>
                <w:rFonts w:ascii="Arial Narrow" w:hAnsi="Arial Narrow"/>
              </w:rPr>
            </w:pPr>
            <w:r w:rsidRPr="00126880">
              <w:rPr>
                <w:rFonts w:ascii="Arial Narrow" w:hAnsi="Arial Narrow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26880" w:rsidRPr="00126880" w:rsidRDefault="00126880" w:rsidP="002C0561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26880" w:rsidRPr="00126880" w:rsidRDefault="00126880" w:rsidP="002C0561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26880" w:rsidRPr="00126880" w:rsidRDefault="00126880" w:rsidP="002C0561">
            <w:pPr>
              <w:jc w:val="center"/>
              <w:rPr>
                <w:rFonts w:ascii="Arial Narrow" w:hAnsi="Arial Narrow"/>
              </w:rPr>
            </w:pPr>
          </w:p>
        </w:tc>
      </w:tr>
      <w:tr w:rsidR="00126880" w:rsidRPr="00126880" w:rsidTr="002C056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26880" w:rsidRPr="00126880" w:rsidRDefault="00126880" w:rsidP="002C0561">
            <w:pPr>
              <w:rPr>
                <w:rFonts w:ascii="Arial Narrow" w:hAnsi="Arial Narrow"/>
              </w:rPr>
            </w:pPr>
            <w:r w:rsidRPr="00126880">
              <w:rPr>
                <w:rFonts w:ascii="Arial Narrow" w:hAnsi="Arial Narrow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26880" w:rsidRPr="00126880" w:rsidRDefault="00126880" w:rsidP="002C0561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26880" w:rsidRPr="00126880" w:rsidRDefault="00126880" w:rsidP="002C0561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26880" w:rsidRPr="00126880" w:rsidRDefault="00126880" w:rsidP="002C0561">
            <w:pPr>
              <w:jc w:val="center"/>
              <w:rPr>
                <w:rFonts w:ascii="Arial Narrow" w:hAnsi="Arial Narrow"/>
              </w:rPr>
            </w:pPr>
          </w:p>
        </w:tc>
      </w:tr>
      <w:tr w:rsidR="00126880" w:rsidRPr="00126880" w:rsidTr="002C0561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26880" w:rsidRPr="00126880" w:rsidRDefault="00126880" w:rsidP="002C0561">
            <w:pPr>
              <w:rPr>
                <w:rFonts w:ascii="Arial Narrow" w:hAnsi="Arial Narrow"/>
                <w:b/>
                <w:bCs/>
              </w:rPr>
            </w:pPr>
            <w:r w:rsidRPr="00126880">
              <w:rPr>
                <w:rFonts w:ascii="Arial Narrow" w:hAnsi="Arial Narrow"/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26880" w:rsidRPr="00126880" w:rsidRDefault="00126880" w:rsidP="002C0561">
            <w:pPr>
              <w:jc w:val="center"/>
              <w:rPr>
                <w:rFonts w:ascii="Arial Narrow" w:hAnsi="Arial Narrow"/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26880" w:rsidRPr="00126880" w:rsidRDefault="00126880" w:rsidP="002C0561">
            <w:pPr>
              <w:jc w:val="center"/>
              <w:rPr>
                <w:rFonts w:ascii="Arial Narrow" w:hAnsi="Arial Narrow"/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26880" w:rsidRPr="00126880" w:rsidRDefault="00126880" w:rsidP="002C0561">
            <w:pPr>
              <w:jc w:val="center"/>
              <w:rPr>
                <w:rFonts w:ascii="Arial Narrow" w:hAnsi="Arial Narrow"/>
                <w:b/>
                <w:bCs/>
              </w:rPr>
            </w:pPr>
          </w:p>
        </w:tc>
      </w:tr>
      <w:tr w:rsidR="00126880" w:rsidRPr="00126880" w:rsidTr="002C056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26880" w:rsidRPr="00126880" w:rsidRDefault="00126880" w:rsidP="002C0561">
            <w:pPr>
              <w:rPr>
                <w:rFonts w:ascii="Arial Narrow" w:hAnsi="Arial Narrow"/>
                <w:b/>
                <w:bCs/>
              </w:rPr>
            </w:pPr>
            <w:r w:rsidRPr="00126880">
              <w:rPr>
                <w:rFonts w:ascii="Arial Narrow" w:hAnsi="Arial Narrow"/>
                <w:b/>
                <w:bCs/>
              </w:rPr>
              <w:t>Krátkodobé pohľadávky</w:t>
            </w:r>
          </w:p>
        </w:tc>
      </w:tr>
      <w:tr w:rsidR="00126880" w:rsidRPr="00126880" w:rsidTr="002C0561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26880" w:rsidRPr="00126880" w:rsidRDefault="00126880" w:rsidP="002C0561">
            <w:pPr>
              <w:rPr>
                <w:rFonts w:ascii="Arial Narrow" w:hAnsi="Arial Narrow"/>
              </w:rPr>
            </w:pPr>
            <w:r w:rsidRPr="00126880">
              <w:rPr>
                <w:rFonts w:ascii="Arial Narrow" w:hAnsi="Arial Narrow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26880" w:rsidRPr="00126880" w:rsidRDefault="00126880" w:rsidP="002C0561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498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26880" w:rsidRPr="00126880" w:rsidRDefault="00126880" w:rsidP="002C0561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26880" w:rsidRPr="00126880" w:rsidRDefault="00126880" w:rsidP="002C0561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498</w:t>
            </w:r>
          </w:p>
        </w:tc>
      </w:tr>
      <w:tr w:rsidR="00126880" w:rsidRPr="00126880" w:rsidTr="002C056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26880" w:rsidRPr="00126880" w:rsidRDefault="00126880" w:rsidP="002C0561">
            <w:pPr>
              <w:rPr>
                <w:rFonts w:ascii="Arial Narrow" w:hAnsi="Arial Narrow"/>
              </w:rPr>
            </w:pPr>
            <w:r w:rsidRPr="00126880">
              <w:rPr>
                <w:rFonts w:ascii="Arial Narrow" w:hAnsi="Arial Narrow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26880" w:rsidRPr="00126880" w:rsidRDefault="00126880" w:rsidP="002C0561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030" w:type="dxa"/>
            <w:vAlign w:val="center"/>
          </w:tcPr>
          <w:p w:rsidR="00126880" w:rsidRPr="00126880" w:rsidRDefault="00126880" w:rsidP="002C0561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030" w:type="dxa"/>
            <w:vAlign w:val="center"/>
          </w:tcPr>
          <w:p w:rsidR="00126880" w:rsidRPr="00126880" w:rsidRDefault="00126880" w:rsidP="002C0561">
            <w:pPr>
              <w:jc w:val="center"/>
              <w:rPr>
                <w:rFonts w:ascii="Arial Narrow" w:hAnsi="Arial Narrow"/>
              </w:rPr>
            </w:pPr>
          </w:p>
        </w:tc>
      </w:tr>
      <w:tr w:rsidR="00126880" w:rsidRPr="00126880" w:rsidTr="002C056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26880" w:rsidRPr="00126880" w:rsidRDefault="00126880" w:rsidP="002C0561">
            <w:pPr>
              <w:rPr>
                <w:rFonts w:ascii="Arial Narrow" w:hAnsi="Arial Narrow"/>
              </w:rPr>
            </w:pPr>
            <w:r w:rsidRPr="00126880">
              <w:rPr>
                <w:rFonts w:ascii="Arial Narrow" w:hAnsi="Arial Narrow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26880" w:rsidRPr="00126880" w:rsidRDefault="00126880" w:rsidP="002C0561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030" w:type="dxa"/>
            <w:vAlign w:val="center"/>
          </w:tcPr>
          <w:p w:rsidR="00126880" w:rsidRPr="00126880" w:rsidRDefault="00126880" w:rsidP="002C0561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030" w:type="dxa"/>
            <w:vAlign w:val="center"/>
          </w:tcPr>
          <w:p w:rsidR="00126880" w:rsidRPr="00126880" w:rsidRDefault="00126880" w:rsidP="002C0561">
            <w:pPr>
              <w:jc w:val="center"/>
              <w:rPr>
                <w:rFonts w:ascii="Arial Narrow" w:hAnsi="Arial Narrow"/>
              </w:rPr>
            </w:pPr>
          </w:p>
        </w:tc>
      </w:tr>
      <w:tr w:rsidR="00126880" w:rsidRPr="00126880" w:rsidTr="002C056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26880" w:rsidRPr="00126880" w:rsidRDefault="00126880" w:rsidP="002C0561">
            <w:pPr>
              <w:rPr>
                <w:rFonts w:ascii="Arial Narrow" w:hAnsi="Arial Narrow"/>
              </w:rPr>
            </w:pPr>
            <w:r w:rsidRPr="00126880">
              <w:rPr>
                <w:rFonts w:ascii="Arial Narrow" w:hAnsi="Arial Narrow"/>
              </w:rPr>
              <w:t xml:space="preserve">Pohľadávky voči spoločníkom, </w:t>
            </w:r>
            <w:r w:rsidRPr="00126880">
              <w:rPr>
                <w:rFonts w:ascii="Arial Narrow" w:hAnsi="Arial Narrow"/>
              </w:rPr>
              <w:lastRenderedPageBreak/>
              <w:t>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26880" w:rsidRPr="00126880" w:rsidRDefault="00126880" w:rsidP="002C0561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030" w:type="dxa"/>
            <w:vAlign w:val="center"/>
          </w:tcPr>
          <w:p w:rsidR="00126880" w:rsidRPr="00126880" w:rsidRDefault="00126880" w:rsidP="002C0561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030" w:type="dxa"/>
            <w:vAlign w:val="center"/>
          </w:tcPr>
          <w:p w:rsidR="00126880" w:rsidRPr="00126880" w:rsidRDefault="00126880" w:rsidP="002C0561">
            <w:pPr>
              <w:jc w:val="center"/>
              <w:rPr>
                <w:rFonts w:ascii="Arial Narrow" w:hAnsi="Arial Narrow"/>
              </w:rPr>
            </w:pPr>
          </w:p>
        </w:tc>
      </w:tr>
      <w:tr w:rsidR="00126880" w:rsidRPr="00126880" w:rsidTr="002C0561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26880" w:rsidRPr="00126880" w:rsidRDefault="00126880" w:rsidP="002C0561">
            <w:pPr>
              <w:rPr>
                <w:rFonts w:ascii="Arial Narrow" w:hAnsi="Arial Narrow"/>
              </w:rPr>
            </w:pPr>
            <w:r w:rsidRPr="00126880">
              <w:rPr>
                <w:rFonts w:ascii="Arial Narrow" w:hAnsi="Arial Narrow"/>
              </w:rPr>
              <w:lastRenderedPageBreak/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26880" w:rsidRPr="00126880" w:rsidRDefault="00126880" w:rsidP="002C0561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26880" w:rsidRPr="00126880" w:rsidRDefault="00126880" w:rsidP="002C0561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26880" w:rsidRPr="00126880" w:rsidRDefault="00126880" w:rsidP="002C0561">
            <w:pPr>
              <w:jc w:val="center"/>
              <w:rPr>
                <w:rFonts w:ascii="Arial Narrow" w:hAnsi="Arial Narrow"/>
              </w:rPr>
            </w:pPr>
          </w:p>
        </w:tc>
      </w:tr>
      <w:tr w:rsidR="00126880" w:rsidRPr="00126880" w:rsidTr="002C056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26880" w:rsidRPr="00126880" w:rsidRDefault="00126880" w:rsidP="002C0561">
            <w:pPr>
              <w:rPr>
                <w:rFonts w:ascii="Arial Narrow" w:hAnsi="Arial Narrow"/>
              </w:rPr>
            </w:pPr>
            <w:r w:rsidRPr="00126880">
              <w:rPr>
                <w:rFonts w:ascii="Arial Narrow" w:hAnsi="Arial Narrow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26880" w:rsidRPr="00126880" w:rsidRDefault="00126880" w:rsidP="002C0561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26880" w:rsidRPr="00126880" w:rsidRDefault="00126880" w:rsidP="002C0561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26880" w:rsidRPr="00126880" w:rsidRDefault="00126880" w:rsidP="002C0561">
            <w:pPr>
              <w:jc w:val="center"/>
              <w:rPr>
                <w:rFonts w:ascii="Arial Narrow" w:hAnsi="Arial Narrow"/>
              </w:rPr>
            </w:pPr>
          </w:p>
        </w:tc>
      </w:tr>
      <w:tr w:rsidR="00126880" w:rsidRPr="00126880" w:rsidTr="002C0561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26880" w:rsidRPr="00126880" w:rsidRDefault="00126880" w:rsidP="002C0561">
            <w:pPr>
              <w:rPr>
                <w:rFonts w:ascii="Arial Narrow" w:hAnsi="Arial Narrow"/>
              </w:rPr>
            </w:pPr>
            <w:r w:rsidRPr="00126880">
              <w:rPr>
                <w:rFonts w:ascii="Arial Narrow" w:hAnsi="Arial Narrow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26880" w:rsidRPr="00126880" w:rsidRDefault="00126880" w:rsidP="002C0561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030" w:type="dxa"/>
            <w:vAlign w:val="center"/>
          </w:tcPr>
          <w:p w:rsidR="00126880" w:rsidRPr="00126880" w:rsidRDefault="00126880" w:rsidP="002C0561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2030" w:type="dxa"/>
            <w:vAlign w:val="center"/>
          </w:tcPr>
          <w:p w:rsidR="00126880" w:rsidRPr="00126880" w:rsidRDefault="00126880" w:rsidP="002C0561">
            <w:pPr>
              <w:jc w:val="center"/>
              <w:rPr>
                <w:rFonts w:ascii="Arial Narrow" w:hAnsi="Arial Narrow"/>
              </w:rPr>
            </w:pPr>
          </w:p>
        </w:tc>
      </w:tr>
      <w:tr w:rsidR="00126880" w:rsidRPr="00126880" w:rsidTr="002C0561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26880" w:rsidRPr="00126880" w:rsidRDefault="00126880" w:rsidP="002C0561">
            <w:pPr>
              <w:rPr>
                <w:rFonts w:ascii="Arial Narrow" w:hAnsi="Arial Narrow"/>
                <w:b/>
                <w:bCs/>
              </w:rPr>
            </w:pPr>
            <w:r w:rsidRPr="00126880">
              <w:rPr>
                <w:rFonts w:ascii="Arial Narrow" w:hAnsi="Arial Narrow"/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26880" w:rsidRPr="00126880" w:rsidRDefault="00126880" w:rsidP="002C0561">
            <w:pPr>
              <w:jc w:val="center"/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</w:rPr>
              <w:t>498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26880" w:rsidRPr="00126880" w:rsidRDefault="00126880" w:rsidP="002C0561">
            <w:pPr>
              <w:jc w:val="center"/>
              <w:rPr>
                <w:rFonts w:ascii="Arial Narrow" w:hAnsi="Arial Narrow"/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26880" w:rsidRPr="00126880" w:rsidRDefault="00126880" w:rsidP="002C0561">
            <w:pPr>
              <w:jc w:val="center"/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</w:rPr>
              <w:t>498</w:t>
            </w:r>
          </w:p>
        </w:tc>
      </w:tr>
    </w:tbl>
    <w:p w:rsidR="00126880" w:rsidRPr="00126880" w:rsidRDefault="00126880" w:rsidP="006536D4">
      <w:pPr>
        <w:spacing w:after="0" w:line="240" w:lineRule="auto"/>
        <w:rPr>
          <w:rFonts w:ascii="Arial Narrow" w:eastAsia="Times New Roman" w:hAnsi="Arial Narrow" w:cs="Arial Narrow"/>
        </w:rPr>
      </w:pPr>
    </w:p>
    <w:p w:rsidR="006536D4" w:rsidRPr="006536D4" w:rsidRDefault="006536D4" w:rsidP="006536D4">
      <w:pPr>
        <w:spacing w:after="0" w:line="240" w:lineRule="auto"/>
        <w:jc w:val="both"/>
        <w:rPr>
          <w:rFonts w:ascii="Arial Narrow" w:eastAsia="Times New Roman" w:hAnsi="Arial Narrow" w:cs="Arial Narrow"/>
        </w:rPr>
      </w:pPr>
    </w:p>
    <w:p w:rsidR="006536D4" w:rsidRPr="006536D4" w:rsidRDefault="006536D4" w:rsidP="006536D4">
      <w:pPr>
        <w:keepNext/>
        <w:spacing w:after="0" w:line="240" w:lineRule="auto"/>
        <w:outlineLvl w:val="0"/>
        <w:rPr>
          <w:rFonts w:ascii="Arial Narrow" w:eastAsia="Times New Roman" w:hAnsi="Arial Narrow" w:cs="Arial Narrow"/>
          <w:b/>
          <w:bCs/>
          <w:kern w:val="28"/>
        </w:rPr>
      </w:pPr>
    </w:p>
    <w:p w:rsidR="006536D4" w:rsidRPr="006536D4" w:rsidRDefault="005A7302" w:rsidP="006536D4">
      <w:pPr>
        <w:keepNext/>
        <w:spacing w:after="0" w:line="240" w:lineRule="auto"/>
        <w:outlineLvl w:val="0"/>
        <w:rPr>
          <w:rFonts w:ascii="Arial Narrow" w:eastAsia="Times New Roman" w:hAnsi="Arial Narrow" w:cs="Arial Narrow"/>
          <w:b/>
          <w:bCs/>
          <w:kern w:val="28"/>
        </w:rPr>
      </w:pPr>
      <w:r>
        <w:rPr>
          <w:rFonts w:ascii="Arial Narrow" w:eastAsia="Times New Roman" w:hAnsi="Arial Narrow" w:cs="Arial Narrow"/>
          <w:b/>
          <w:bCs/>
          <w:kern w:val="28"/>
        </w:rPr>
        <w:t>17</w:t>
      </w:r>
      <w:r w:rsidR="006536D4" w:rsidRPr="006536D4">
        <w:rPr>
          <w:rFonts w:ascii="Arial Narrow" w:eastAsia="Times New Roman" w:hAnsi="Arial Narrow" w:cs="Arial Narrow"/>
          <w:b/>
          <w:bCs/>
          <w:kern w:val="28"/>
        </w:rPr>
        <w:t xml:space="preserve">. Informácie k časti F. písm. w)  prílohy č. 3 o krátkodobom finančnom majetku </w:t>
      </w:r>
    </w:p>
    <w:p w:rsidR="006536D4" w:rsidRPr="006536D4" w:rsidRDefault="006536D4" w:rsidP="006536D4">
      <w:pPr>
        <w:spacing w:after="0" w:line="240" w:lineRule="auto"/>
        <w:outlineLvl w:val="0"/>
        <w:rPr>
          <w:rFonts w:ascii="Arial Narrow" w:eastAsia="Times New Roman" w:hAnsi="Arial Narrow" w:cs="Arial Narrow"/>
          <w:kern w:val="28"/>
        </w:rPr>
      </w:pPr>
      <w:r w:rsidRPr="006536D4">
        <w:rPr>
          <w:rFonts w:ascii="Arial Narrow" w:eastAsia="Times New Roman" w:hAnsi="Arial Narrow" w:cs="Arial Narrow"/>
          <w:kern w:val="28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6536D4" w:rsidRPr="006536D4" w:rsidTr="0065209F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6536D4" w:rsidRPr="006536D4" w:rsidTr="0065209F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536D4" w:rsidRPr="006536D4" w:rsidRDefault="008A3376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6536D4" w:rsidRPr="006536D4" w:rsidRDefault="008A3376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0</w:t>
            </w:r>
          </w:p>
        </w:tc>
      </w:tr>
      <w:tr w:rsidR="006536D4" w:rsidRPr="006536D4" w:rsidTr="0065209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536D4" w:rsidRPr="006536D4" w:rsidRDefault="008A3376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14648</w:t>
            </w:r>
          </w:p>
        </w:tc>
        <w:tc>
          <w:tcPr>
            <w:tcW w:w="2331" w:type="dxa"/>
            <w:vAlign w:val="center"/>
          </w:tcPr>
          <w:p w:rsidR="006536D4" w:rsidRPr="006536D4" w:rsidRDefault="008A3376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4283</w:t>
            </w:r>
          </w:p>
        </w:tc>
      </w:tr>
      <w:tr w:rsidR="006536D4" w:rsidRPr="006536D4" w:rsidTr="0065209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331" w:type="dxa"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536D4" w:rsidRPr="006536D4" w:rsidRDefault="008A3376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0</w:t>
            </w:r>
          </w:p>
        </w:tc>
        <w:tc>
          <w:tcPr>
            <w:tcW w:w="2331" w:type="dxa"/>
            <w:vAlign w:val="center"/>
          </w:tcPr>
          <w:p w:rsidR="006536D4" w:rsidRPr="006536D4" w:rsidRDefault="008A3376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-80</w:t>
            </w:r>
          </w:p>
        </w:tc>
      </w:tr>
      <w:tr w:rsidR="006536D4" w:rsidRPr="006536D4" w:rsidTr="0065209F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36D4" w:rsidRPr="006536D4" w:rsidRDefault="008A3376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14653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6536D4" w:rsidRPr="006536D4" w:rsidRDefault="008A3376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4202</w:t>
            </w:r>
          </w:p>
        </w:tc>
      </w:tr>
    </w:tbl>
    <w:p w:rsidR="006536D4" w:rsidRPr="006536D4" w:rsidRDefault="006536D4" w:rsidP="006536D4">
      <w:pPr>
        <w:widowControl w:val="0"/>
        <w:spacing w:after="0" w:line="240" w:lineRule="auto"/>
        <w:outlineLvl w:val="0"/>
        <w:rPr>
          <w:rFonts w:ascii="Arial Narrow" w:eastAsia="Times New Roman" w:hAnsi="Arial Narrow" w:cs="Arial Narrow"/>
          <w:kern w:val="28"/>
        </w:rPr>
      </w:pPr>
    </w:p>
    <w:p w:rsidR="006536D4" w:rsidRPr="006536D4" w:rsidRDefault="006536D4" w:rsidP="006536D4">
      <w:pPr>
        <w:keepNext/>
        <w:spacing w:after="0" w:line="240" w:lineRule="auto"/>
        <w:outlineLvl w:val="0"/>
        <w:rPr>
          <w:rFonts w:ascii="Arial Narrow" w:eastAsia="Times New Roman" w:hAnsi="Arial Narrow" w:cs="Arial Narrow"/>
          <w:b/>
          <w:bCs/>
          <w:kern w:val="28"/>
        </w:rPr>
      </w:pPr>
    </w:p>
    <w:p w:rsidR="006536D4" w:rsidRPr="006536D4" w:rsidRDefault="006536D4" w:rsidP="006536D4">
      <w:pPr>
        <w:keepNext/>
        <w:spacing w:after="60" w:line="240" w:lineRule="auto"/>
        <w:outlineLvl w:val="0"/>
        <w:rPr>
          <w:rFonts w:ascii="Arial Narrow" w:eastAsia="Times New Roman" w:hAnsi="Arial Narrow" w:cs="Arial Narrow"/>
          <w:b/>
          <w:bCs/>
          <w:kern w:val="28"/>
        </w:rPr>
      </w:pPr>
      <w:r w:rsidRPr="006536D4">
        <w:rPr>
          <w:rFonts w:ascii="Arial Narrow" w:eastAsia="Times New Roman" w:hAnsi="Arial Narrow" w:cs="Arial Narrow"/>
          <w:b/>
          <w:bCs/>
          <w:kern w:val="28"/>
        </w:rPr>
        <w:t xml:space="preserve">22. Informácie k časti F. písm.  </w:t>
      </w:r>
      <w:proofErr w:type="spellStart"/>
      <w:r w:rsidRPr="006536D4">
        <w:rPr>
          <w:rFonts w:ascii="Arial Narrow" w:eastAsia="Times New Roman" w:hAnsi="Arial Narrow" w:cs="Arial Narrow"/>
          <w:b/>
          <w:bCs/>
          <w:kern w:val="28"/>
        </w:rPr>
        <w:t>zb</w:t>
      </w:r>
      <w:proofErr w:type="spellEnd"/>
      <w:r w:rsidRPr="006536D4">
        <w:rPr>
          <w:rFonts w:ascii="Arial Narrow" w:eastAsia="Times New Roman" w:hAnsi="Arial Narrow" w:cs="Arial Narrow"/>
          <w:b/>
          <w:bCs/>
          <w:kern w:val="28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6536D4" w:rsidRPr="006536D4" w:rsidTr="0065209F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6536D4" w:rsidRPr="006536D4" w:rsidTr="0065209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36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360" w:lineRule="auto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36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360" w:lineRule="auto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36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360" w:lineRule="auto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536D4" w:rsidRPr="006536D4" w:rsidRDefault="008A3376" w:rsidP="006536D4">
            <w:pPr>
              <w:spacing w:after="0" w:line="360" w:lineRule="auto"/>
              <w:jc w:val="right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346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536D4" w:rsidRPr="006536D4" w:rsidRDefault="008A3376" w:rsidP="006536D4">
            <w:pPr>
              <w:spacing w:after="0" w:line="360" w:lineRule="auto"/>
              <w:jc w:val="right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348</w:t>
            </w:r>
          </w:p>
        </w:tc>
      </w:tr>
      <w:tr w:rsidR="006536D4" w:rsidRPr="006536D4" w:rsidTr="0065209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P</w:t>
            </w:r>
            <w:r w:rsidR="008A3376">
              <w:rPr>
                <w:rFonts w:ascii="Arial Narrow" w:eastAsia="Times New Roman" w:hAnsi="Arial Narrow" w:cs="Arial Narrow"/>
              </w:rPr>
              <w:t xml:space="preserve">oistné </w:t>
            </w:r>
            <w:proofErr w:type="spellStart"/>
            <w:r w:rsidR="008A3376">
              <w:rPr>
                <w:rFonts w:ascii="Arial Narrow" w:eastAsia="Times New Roman" w:hAnsi="Arial Narrow" w:cs="Arial Narrow"/>
              </w:rPr>
              <w:t>mot</w:t>
            </w:r>
            <w:proofErr w:type="spellEnd"/>
            <w:r w:rsidR="008A3376">
              <w:rPr>
                <w:rFonts w:ascii="Arial Narrow" w:eastAsia="Times New Roman" w:hAnsi="Arial Narrow" w:cs="Arial Narrow"/>
              </w:rPr>
              <w:t>. vozidla  za rok 2014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536D4" w:rsidRPr="006536D4" w:rsidRDefault="008A3376" w:rsidP="006536D4">
            <w:pPr>
              <w:spacing w:after="0" w:line="360" w:lineRule="auto"/>
              <w:jc w:val="right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346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536D4" w:rsidRPr="006536D4" w:rsidRDefault="008A3376" w:rsidP="006536D4">
            <w:pPr>
              <w:spacing w:after="0" w:line="360" w:lineRule="auto"/>
              <w:jc w:val="right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348</w:t>
            </w:r>
          </w:p>
        </w:tc>
      </w:tr>
      <w:tr w:rsidR="006536D4" w:rsidRPr="006536D4" w:rsidTr="0065209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36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360" w:lineRule="auto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36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360" w:lineRule="auto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36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360" w:lineRule="auto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36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360" w:lineRule="auto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36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360" w:lineRule="auto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36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360" w:lineRule="auto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36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360" w:lineRule="auto"/>
              <w:rPr>
                <w:rFonts w:ascii="Arial Narrow" w:eastAsia="Times New Roman" w:hAnsi="Arial Narrow" w:cs="Arial Narrow"/>
              </w:rPr>
            </w:pPr>
          </w:p>
        </w:tc>
      </w:tr>
    </w:tbl>
    <w:p w:rsidR="006536D4" w:rsidRPr="006536D4" w:rsidRDefault="006536D4" w:rsidP="006536D4">
      <w:pPr>
        <w:keepNext/>
        <w:spacing w:after="0" w:line="240" w:lineRule="auto"/>
        <w:jc w:val="both"/>
        <w:outlineLvl w:val="0"/>
        <w:rPr>
          <w:rFonts w:ascii="Arial Narrow" w:eastAsia="Times New Roman" w:hAnsi="Arial Narrow" w:cs="Arial Narrow"/>
          <w:b/>
          <w:bCs/>
          <w:kern w:val="28"/>
        </w:rPr>
      </w:pPr>
    </w:p>
    <w:p w:rsidR="006536D4" w:rsidRPr="006536D4" w:rsidRDefault="006536D4" w:rsidP="006536D4">
      <w:pPr>
        <w:spacing w:after="0" w:line="240" w:lineRule="auto"/>
        <w:rPr>
          <w:rFonts w:ascii="Arial Narrow" w:eastAsia="Times New Roman" w:hAnsi="Arial Narrow" w:cs="Arial Narrow"/>
        </w:rPr>
      </w:pPr>
    </w:p>
    <w:p w:rsidR="006536D4" w:rsidRPr="006536D4" w:rsidRDefault="006536D4" w:rsidP="006536D4">
      <w:pPr>
        <w:keepNext/>
        <w:spacing w:after="0" w:line="240" w:lineRule="auto"/>
        <w:jc w:val="both"/>
        <w:outlineLvl w:val="0"/>
        <w:rPr>
          <w:rFonts w:ascii="Arial Narrow" w:eastAsia="Times New Roman" w:hAnsi="Arial Narrow" w:cs="Arial Narrow"/>
          <w:b/>
          <w:bCs/>
          <w:kern w:val="28"/>
        </w:rPr>
      </w:pPr>
      <w:r w:rsidRPr="006536D4">
        <w:rPr>
          <w:rFonts w:ascii="Arial Narrow" w:eastAsia="Times New Roman" w:hAnsi="Arial Narrow" w:cs="Arial Narrow"/>
          <w:b/>
          <w:bCs/>
          <w:kern w:val="28"/>
        </w:rPr>
        <w:t>G . Informácie o údajoch vykázaných na strane pasív súvahy</w:t>
      </w:r>
    </w:p>
    <w:tbl>
      <w:tblPr>
        <w:tblStyle w:val="Mriekatabuky8"/>
        <w:tblW w:w="0" w:type="auto"/>
        <w:tblInd w:w="108" w:type="dxa"/>
        <w:tblLook w:val="04A0" w:firstRow="1" w:lastRow="0" w:firstColumn="1" w:lastColumn="0" w:noHBand="0" w:noVBand="1"/>
      </w:tblPr>
      <w:tblGrid>
        <w:gridCol w:w="5282"/>
        <w:gridCol w:w="1296"/>
        <w:gridCol w:w="1296"/>
      </w:tblGrid>
      <w:tr w:rsidR="006536D4" w:rsidRPr="006536D4" w:rsidTr="0065209F">
        <w:trPr>
          <w:trHeight w:val="93"/>
        </w:trPr>
        <w:tc>
          <w:tcPr>
            <w:tcW w:w="0" w:type="auto"/>
          </w:tcPr>
          <w:p w:rsidR="006536D4" w:rsidRPr="006536D4" w:rsidRDefault="006536D4" w:rsidP="006536D4">
            <w:pPr>
              <w:jc w:val="both"/>
              <w:rPr>
                <w:rFonts w:ascii="Times New Roman" w:eastAsia="Batang" w:hAnsi="Times New Roman" w:cs="Times New Roman"/>
                <w:i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i/>
                <w:sz w:val="24"/>
                <w:szCs w:val="24"/>
                <w:lang w:eastAsia="cs-CZ"/>
              </w:rPr>
              <w:t>POLOŹKA</w:t>
            </w:r>
          </w:p>
        </w:tc>
        <w:tc>
          <w:tcPr>
            <w:tcW w:w="0" w:type="auto"/>
          </w:tcPr>
          <w:p w:rsidR="006536D4" w:rsidRPr="006536D4" w:rsidRDefault="008A3376" w:rsidP="006536D4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31.12.2013</w:t>
            </w:r>
          </w:p>
        </w:tc>
        <w:tc>
          <w:tcPr>
            <w:tcW w:w="0" w:type="auto"/>
          </w:tcPr>
          <w:p w:rsidR="006536D4" w:rsidRPr="006536D4" w:rsidRDefault="008A3376" w:rsidP="006536D4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31.12.2012</w:t>
            </w:r>
          </w:p>
        </w:tc>
      </w:tr>
      <w:tr w:rsidR="008A3376" w:rsidRPr="006536D4" w:rsidTr="0065209F">
        <w:tc>
          <w:tcPr>
            <w:tcW w:w="0" w:type="auto"/>
          </w:tcPr>
          <w:p w:rsidR="008A3376" w:rsidRPr="006536D4" w:rsidRDefault="008A3376" w:rsidP="006536D4">
            <w:pPr>
              <w:jc w:val="both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Základné imanie</w:t>
            </w:r>
          </w:p>
        </w:tc>
        <w:tc>
          <w:tcPr>
            <w:tcW w:w="0" w:type="auto"/>
          </w:tcPr>
          <w:p w:rsidR="008A3376" w:rsidRPr="006536D4" w:rsidRDefault="008A3376" w:rsidP="006536D4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6639</w:t>
            </w:r>
          </w:p>
        </w:tc>
        <w:tc>
          <w:tcPr>
            <w:tcW w:w="0" w:type="auto"/>
          </w:tcPr>
          <w:p w:rsidR="008A3376" w:rsidRPr="006536D4" w:rsidRDefault="008A3376" w:rsidP="002C0561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6639</w:t>
            </w:r>
          </w:p>
        </w:tc>
      </w:tr>
      <w:tr w:rsidR="008A3376" w:rsidRPr="006536D4" w:rsidTr="0065209F">
        <w:tc>
          <w:tcPr>
            <w:tcW w:w="0" w:type="auto"/>
          </w:tcPr>
          <w:p w:rsidR="008A3376" w:rsidRPr="006536D4" w:rsidRDefault="008A3376" w:rsidP="006536D4">
            <w:pPr>
              <w:jc w:val="both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lastRenderedPageBreak/>
              <w:t>Zákonný rezervný fond</w:t>
            </w:r>
          </w:p>
        </w:tc>
        <w:tc>
          <w:tcPr>
            <w:tcW w:w="0" w:type="auto"/>
          </w:tcPr>
          <w:p w:rsidR="008A3376" w:rsidRPr="006536D4" w:rsidRDefault="008A3376" w:rsidP="006536D4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664</w:t>
            </w:r>
          </w:p>
        </w:tc>
        <w:tc>
          <w:tcPr>
            <w:tcW w:w="0" w:type="auto"/>
          </w:tcPr>
          <w:p w:rsidR="008A3376" w:rsidRPr="006536D4" w:rsidRDefault="008A3376" w:rsidP="002C0561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664</w:t>
            </w:r>
          </w:p>
        </w:tc>
      </w:tr>
      <w:tr w:rsidR="008A3376" w:rsidRPr="006536D4" w:rsidTr="0065209F">
        <w:tc>
          <w:tcPr>
            <w:tcW w:w="0" w:type="auto"/>
          </w:tcPr>
          <w:p w:rsidR="008A3376" w:rsidRPr="006536D4" w:rsidRDefault="008A3376" w:rsidP="006536D4">
            <w:pPr>
              <w:jc w:val="both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 xml:space="preserve">Výsledok hospodárenia </w:t>
            </w:r>
          </w:p>
        </w:tc>
        <w:tc>
          <w:tcPr>
            <w:tcW w:w="0" w:type="auto"/>
            <w:shd w:val="clear" w:color="auto" w:fill="auto"/>
          </w:tcPr>
          <w:p w:rsidR="008A3376" w:rsidRPr="006536D4" w:rsidRDefault="00B106B6" w:rsidP="006536D4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7505</w:t>
            </w:r>
          </w:p>
        </w:tc>
        <w:tc>
          <w:tcPr>
            <w:tcW w:w="0" w:type="auto"/>
          </w:tcPr>
          <w:p w:rsidR="008A3376" w:rsidRPr="006536D4" w:rsidRDefault="008A3376" w:rsidP="002C0561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5732</w:t>
            </w:r>
          </w:p>
        </w:tc>
      </w:tr>
      <w:tr w:rsidR="008A3376" w:rsidRPr="006536D4" w:rsidTr="0065209F">
        <w:tc>
          <w:tcPr>
            <w:tcW w:w="0" w:type="auto"/>
          </w:tcPr>
          <w:p w:rsidR="008A3376" w:rsidRPr="006536D4" w:rsidRDefault="008A3376" w:rsidP="006536D4">
            <w:pPr>
              <w:jc w:val="both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Záväzky zo sociálneho fondu</w:t>
            </w:r>
          </w:p>
        </w:tc>
        <w:tc>
          <w:tcPr>
            <w:tcW w:w="0" w:type="auto"/>
          </w:tcPr>
          <w:p w:rsidR="008A3376" w:rsidRPr="006536D4" w:rsidRDefault="008A3376" w:rsidP="006536D4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350</w:t>
            </w:r>
          </w:p>
        </w:tc>
        <w:tc>
          <w:tcPr>
            <w:tcW w:w="0" w:type="auto"/>
          </w:tcPr>
          <w:p w:rsidR="008A3376" w:rsidRPr="006536D4" w:rsidRDefault="008A3376" w:rsidP="002C0561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350</w:t>
            </w:r>
          </w:p>
        </w:tc>
      </w:tr>
      <w:tr w:rsidR="008A3376" w:rsidRPr="006536D4" w:rsidTr="0065209F">
        <w:tc>
          <w:tcPr>
            <w:tcW w:w="0" w:type="auto"/>
          </w:tcPr>
          <w:p w:rsidR="008A3376" w:rsidRPr="006536D4" w:rsidRDefault="008A3376" w:rsidP="006536D4">
            <w:pPr>
              <w:jc w:val="both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Záväzky z obchodného styku</w:t>
            </w:r>
          </w:p>
        </w:tc>
        <w:tc>
          <w:tcPr>
            <w:tcW w:w="0" w:type="auto"/>
          </w:tcPr>
          <w:p w:rsidR="008A3376" w:rsidRPr="006536D4" w:rsidRDefault="008A3376" w:rsidP="006536D4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7</w:t>
            </w:r>
          </w:p>
        </w:tc>
        <w:tc>
          <w:tcPr>
            <w:tcW w:w="0" w:type="auto"/>
          </w:tcPr>
          <w:p w:rsidR="008A3376" w:rsidRPr="006536D4" w:rsidRDefault="008A3376" w:rsidP="002C0561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6</w:t>
            </w:r>
          </w:p>
        </w:tc>
      </w:tr>
      <w:tr w:rsidR="008A3376" w:rsidRPr="006536D4" w:rsidTr="0065209F">
        <w:tc>
          <w:tcPr>
            <w:tcW w:w="0" w:type="auto"/>
          </w:tcPr>
          <w:p w:rsidR="008A3376" w:rsidRPr="006536D4" w:rsidRDefault="008A3376" w:rsidP="006536D4">
            <w:pPr>
              <w:jc w:val="both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Pôžičky od spoločníka</w:t>
            </w:r>
          </w:p>
        </w:tc>
        <w:tc>
          <w:tcPr>
            <w:tcW w:w="0" w:type="auto"/>
          </w:tcPr>
          <w:p w:rsidR="008A3376" w:rsidRPr="006536D4" w:rsidRDefault="008A3376" w:rsidP="006536D4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533</w:t>
            </w:r>
          </w:p>
        </w:tc>
        <w:tc>
          <w:tcPr>
            <w:tcW w:w="0" w:type="auto"/>
          </w:tcPr>
          <w:p w:rsidR="008A3376" w:rsidRPr="006536D4" w:rsidRDefault="008A3376" w:rsidP="002C0561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133</w:t>
            </w:r>
          </w:p>
        </w:tc>
      </w:tr>
      <w:tr w:rsidR="008A3376" w:rsidRPr="006536D4" w:rsidTr="0065209F">
        <w:tc>
          <w:tcPr>
            <w:tcW w:w="0" w:type="auto"/>
          </w:tcPr>
          <w:p w:rsidR="008A3376" w:rsidRPr="006536D4" w:rsidRDefault="008A3376" w:rsidP="006536D4">
            <w:pPr>
              <w:jc w:val="both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 xml:space="preserve">Záväzok voči spoločníkovi – </w:t>
            </w:r>
            <w:proofErr w:type="spellStart"/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nevypl</w:t>
            </w:r>
            <w:proofErr w:type="spellEnd"/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. podiel na zisku</w:t>
            </w:r>
          </w:p>
        </w:tc>
        <w:tc>
          <w:tcPr>
            <w:tcW w:w="0" w:type="auto"/>
          </w:tcPr>
          <w:p w:rsidR="008A3376" w:rsidRPr="006536D4" w:rsidRDefault="00B106B6" w:rsidP="00B106B6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6118</w:t>
            </w:r>
          </w:p>
        </w:tc>
        <w:tc>
          <w:tcPr>
            <w:tcW w:w="0" w:type="auto"/>
          </w:tcPr>
          <w:p w:rsidR="008A3376" w:rsidRPr="006536D4" w:rsidRDefault="008A3376" w:rsidP="002C0561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1387</w:t>
            </w:r>
          </w:p>
        </w:tc>
      </w:tr>
      <w:tr w:rsidR="008A3376" w:rsidRPr="006536D4" w:rsidTr="0065209F">
        <w:tc>
          <w:tcPr>
            <w:tcW w:w="0" w:type="auto"/>
          </w:tcPr>
          <w:p w:rsidR="008A3376" w:rsidRPr="006536D4" w:rsidRDefault="008A3376" w:rsidP="006536D4">
            <w:pPr>
              <w:jc w:val="both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 xml:space="preserve">Záväzok voči </w:t>
            </w:r>
            <w:proofErr w:type="spellStart"/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spoloč</w:t>
            </w:r>
            <w:proofErr w:type="spellEnd"/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. – zo závislej činnosti</w:t>
            </w:r>
          </w:p>
        </w:tc>
        <w:tc>
          <w:tcPr>
            <w:tcW w:w="0" w:type="auto"/>
          </w:tcPr>
          <w:p w:rsidR="008A3376" w:rsidRPr="006536D4" w:rsidRDefault="008A3376" w:rsidP="006536D4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1458</w:t>
            </w:r>
          </w:p>
        </w:tc>
        <w:tc>
          <w:tcPr>
            <w:tcW w:w="0" w:type="auto"/>
          </w:tcPr>
          <w:p w:rsidR="008A3376" w:rsidRPr="006536D4" w:rsidRDefault="008A3376" w:rsidP="002C0561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1458</w:t>
            </w:r>
          </w:p>
        </w:tc>
      </w:tr>
      <w:tr w:rsidR="008A3376" w:rsidRPr="006536D4" w:rsidTr="0065209F">
        <w:tc>
          <w:tcPr>
            <w:tcW w:w="0" w:type="auto"/>
          </w:tcPr>
          <w:p w:rsidR="008A3376" w:rsidRPr="006536D4" w:rsidRDefault="008A3376" w:rsidP="006536D4">
            <w:pPr>
              <w:jc w:val="both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Záväzky zo sociálneho poistenia</w:t>
            </w:r>
          </w:p>
        </w:tc>
        <w:tc>
          <w:tcPr>
            <w:tcW w:w="0" w:type="auto"/>
          </w:tcPr>
          <w:p w:rsidR="008A3376" w:rsidRPr="006536D4" w:rsidRDefault="00B106B6" w:rsidP="006536D4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0" w:type="auto"/>
          </w:tcPr>
          <w:p w:rsidR="008A3376" w:rsidRPr="006536D4" w:rsidRDefault="008A3376" w:rsidP="002C0561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17</w:t>
            </w:r>
          </w:p>
        </w:tc>
      </w:tr>
      <w:tr w:rsidR="008A3376" w:rsidRPr="006536D4" w:rsidTr="0065209F">
        <w:tc>
          <w:tcPr>
            <w:tcW w:w="0" w:type="auto"/>
          </w:tcPr>
          <w:p w:rsidR="008A3376" w:rsidRPr="006536D4" w:rsidRDefault="008A3376" w:rsidP="006536D4">
            <w:pPr>
              <w:jc w:val="both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Daňový záväzok – preddavok zo závislej činnosti</w:t>
            </w:r>
          </w:p>
        </w:tc>
        <w:tc>
          <w:tcPr>
            <w:tcW w:w="0" w:type="auto"/>
            <w:shd w:val="clear" w:color="auto" w:fill="FFFFFF" w:themeFill="background1"/>
          </w:tcPr>
          <w:p w:rsidR="008A3376" w:rsidRPr="006536D4" w:rsidRDefault="00B106B6" w:rsidP="006536D4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0" w:type="auto"/>
          </w:tcPr>
          <w:p w:rsidR="008A3376" w:rsidRPr="006536D4" w:rsidRDefault="008A3376" w:rsidP="002C0561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342</w:t>
            </w:r>
          </w:p>
        </w:tc>
      </w:tr>
      <w:tr w:rsidR="008A3376" w:rsidRPr="006536D4" w:rsidTr="0065209F">
        <w:tc>
          <w:tcPr>
            <w:tcW w:w="0" w:type="auto"/>
          </w:tcPr>
          <w:p w:rsidR="008A3376" w:rsidRPr="006536D4" w:rsidRDefault="008A3376" w:rsidP="006536D4">
            <w:pPr>
              <w:jc w:val="both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 xml:space="preserve">Daň z príjmu </w:t>
            </w:r>
            <w:proofErr w:type="spellStart"/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práv.osôb</w:t>
            </w:r>
            <w:proofErr w:type="spellEnd"/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 xml:space="preserve"> </w:t>
            </w:r>
          </w:p>
        </w:tc>
        <w:tc>
          <w:tcPr>
            <w:tcW w:w="0" w:type="auto"/>
            <w:shd w:val="clear" w:color="auto" w:fill="auto"/>
          </w:tcPr>
          <w:p w:rsidR="008A3376" w:rsidRPr="006536D4" w:rsidRDefault="00B106B6" w:rsidP="006536D4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1071</w:t>
            </w:r>
          </w:p>
        </w:tc>
        <w:tc>
          <w:tcPr>
            <w:tcW w:w="0" w:type="auto"/>
          </w:tcPr>
          <w:p w:rsidR="008A3376" w:rsidRPr="006536D4" w:rsidRDefault="008A3376" w:rsidP="002C0561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1400</w:t>
            </w:r>
          </w:p>
        </w:tc>
      </w:tr>
      <w:tr w:rsidR="008A3376" w:rsidRPr="006536D4" w:rsidTr="0065209F">
        <w:tc>
          <w:tcPr>
            <w:tcW w:w="0" w:type="auto"/>
          </w:tcPr>
          <w:p w:rsidR="008A3376" w:rsidRPr="006536D4" w:rsidRDefault="008A3376" w:rsidP="006536D4">
            <w:pPr>
              <w:jc w:val="both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 xml:space="preserve">Daň z motorových vozidiel </w:t>
            </w:r>
          </w:p>
        </w:tc>
        <w:tc>
          <w:tcPr>
            <w:tcW w:w="0" w:type="auto"/>
          </w:tcPr>
          <w:p w:rsidR="008A3376" w:rsidRPr="006536D4" w:rsidRDefault="008A3376" w:rsidP="006536D4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155</w:t>
            </w:r>
          </w:p>
        </w:tc>
        <w:tc>
          <w:tcPr>
            <w:tcW w:w="0" w:type="auto"/>
          </w:tcPr>
          <w:p w:rsidR="008A3376" w:rsidRPr="006536D4" w:rsidRDefault="008A3376" w:rsidP="002C0561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155</w:t>
            </w:r>
          </w:p>
        </w:tc>
      </w:tr>
      <w:tr w:rsidR="008A3376" w:rsidRPr="006536D4" w:rsidTr="0065209F">
        <w:tc>
          <w:tcPr>
            <w:tcW w:w="0" w:type="auto"/>
          </w:tcPr>
          <w:p w:rsidR="008A3376" w:rsidRPr="006536D4" w:rsidRDefault="008A3376" w:rsidP="006536D4">
            <w:pPr>
              <w:jc w:val="both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Záväzok voči zamestnancom</w:t>
            </w:r>
          </w:p>
        </w:tc>
        <w:tc>
          <w:tcPr>
            <w:tcW w:w="0" w:type="auto"/>
          </w:tcPr>
          <w:p w:rsidR="008A3376" w:rsidRPr="006536D4" w:rsidRDefault="008A3376" w:rsidP="006536D4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0" w:type="auto"/>
          </w:tcPr>
          <w:p w:rsidR="008A3376" w:rsidRPr="006536D4" w:rsidRDefault="008A3376" w:rsidP="002C0561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0</w:t>
            </w:r>
          </w:p>
        </w:tc>
      </w:tr>
      <w:tr w:rsidR="008A3376" w:rsidRPr="006536D4" w:rsidTr="0065209F">
        <w:tc>
          <w:tcPr>
            <w:tcW w:w="0" w:type="auto"/>
          </w:tcPr>
          <w:p w:rsidR="008A3376" w:rsidRPr="006536D4" w:rsidRDefault="008A3376" w:rsidP="006536D4">
            <w:pPr>
              <w:jc w:val="both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PASÍVA SPOLU</w:t>
            </w:r>
          </w:p>
        </w:tc>
        <w:tc>
          <w:tcPr>
            <w:tcW w:w="0" w:type="auto"/>
          </w:tcPr>
          <w:p w:rsidR="008A3376" w:rsidRPr="006536D4" w:rsidRDefault="00B106B6" w:rsidP="00B106B6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fldChar w:fldCharType="begin"/>
            </w: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instrText xml:space="preserve"> =SUM(ABOVE) </w:instrText>
            </w: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fldChar w:fldCharType="end"/>
            </w: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fldChar w:fldCharType="begin"/>
            </w: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instrText xml:space="preserve"> =SUM(ABOVE) </w:instrText>
            </w: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fldChar w:fldCharType="separate"/>
            </w:r>
            <w:r>
              <w:rPr>
                <w:rFonts w:ascii="Times New Roman" w:eastAsia="Batang" w:hAnsi="Times New Roman" w:cs="Times New Roman"/>
                <w:noProof/>
                <w:sz w:val="24"/>
                <w:szCs w:val="24"/>
                <w:lang w:eastAsia="cs-CZ"/>
              </w:rPr>
              <w:t>24500</w:t>
            </w:r>
            <w:r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fldChar w:fldCharType="end"/>
            </w:r>
          </w:p>
        </w:tc>
        <w:tc>
          <w:tcPr>
            <w:tcW w:w="0" w:type="auto"/>
          </w:tcPr>
          <w:p w:rsidR="008A3376" w:rsidRPr="006536D4" w:rsidRDefault="008A3376" w:rsidP="002C0561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  <w:r w:rsidRPr="006536D4"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  <w:t>18284</w:t>
            </w:r>
          </w:p>
        </w:tc>
      </w:tr>
      <w:tr w:rsidR="008A3376" w:rsidRPr="006536D4" w:rsidTr="0065209F">
        <w:tc>
          <w:tcPr>
            <w:tcW w:w="0" w:type="auto"/>
          </w:tcPr>
          <w:p w:rsidR="008A3376" w:rsidRPr="006536D4" w:rsidRDefault="008A3376" w:rsidP="006536D4">
            <w:pPr>
              <w:jc w:val="both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0" w:type="auto"/>
          </w:tcPr>
          <w:p w:rsidR="008A3376" w:rsidRPr="006536D4" w:rsidRDefault="008A3376" w:rsidP="006536D4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0" w:type="auto"/>
          </w:tcPr>
          <w:p w:rsidR="008A3376" w:rsidRPr="006536D4" w:rsidRDefault="008A3376" w:rsidP="002C0561">
            <w:pPr>
              <w:jc w:val="right"/>
              <w:rPr>
                <w:rFonts w:ascii="Times New Roman" w:eastAsia="Batang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:rsidR="006536D4" w:rsidRPr="006536D4" w:rsidRDefault="006536D4" w:rsidP="006536D4">
      <w:pPr>
        <w:spacing w:after="0" w:line="240" w:lineRule="auto"/>
        <w:rPr>
          <w:rFonts w:ascii="Arial Narrow" w:eastAsia="Times New Roman" w:hAnsi="Arial Narrow" w:cs="Arial Narrow"/>
        </w:rPr>
      </w:pPr>
    </w:p>
    <w:p w:rsidR="006536D4" w:rsidRPr="006536D4" w:rsidRDefault="006536D4" w:rsidP="006536D4">
      <w:pPr>
        <w:spacing w:after="0" w:line="240" w:lineRule="auto"/>
        <w:jc w:val="both"/>
        <w:rPr>
          <w:rFonts w:ascii="Times New Roman" w:eastAsia="Batang" w:hAnsi="Times New Roman" w:cs="Times New Roman"/>
          <w:sz w:val="24"/>
          <w:szCs w:val="24"/>
        </w:rPr>
      </w:pPr>
      <w:r w:rsidRPr="006536D4">
        <w:rPr>
          <w:rFonts w:ascii="Times New Roman" w:eastAsia="Batang" w:hAnsi="Times New Roman" w:cs="Times New Roman"/>
          <w:sz w:val="24"/>
          <w:szCs w:val="24"/>
        </w:rPr>
        <w:t>Komentár k pasívam :</w:t>
      </w:r>
    </w:p>
    <w:p w:rsidR="006536D4" w:rsidRPr="006536D4" w:rsidRDefault="006536D4" w:rsidP="006536D4">
      <w:pPr>
        <w:spacing w:after="0" w:line="240" w:lineRule="auto"/>
        <w:jc w:val="both"/>
        <w:rPr>
          <w:rFonts w:ascii="Times New Roman" w:eastAsia="Batang" w:hAnsi="Times New Roman" w:cs="Times New Roman"/>
          <w:sz w:val="24"/>
          <w:szCs w:val="24"/>
        </w:rPr>
      </w:pPr>
      <w:r w:rsidRPr="006536D4">
        <w:rPr>
          <w:rFonts w:ascii="Times New Roman" w:eastAsia="Batang" w:hAnsi="Times New Roman" w:cs="Times New Roman"/>
          <w:sz w:val="24"/>
          <w:szCs w:val="24"/>
        </w:rPr>
        <w:t xml:space="preserve">Pasíva celkom </w:t>
      </w:r>
      <w:r w:rsidR="00B106B6">
        <w:rPr>
          <w:rFonts w:ascii="Times New Roman" w:eastAsia="Batang" w:hAnsi="Times New Roman" w:cs="Times New Roman"/>
          <w:sz w:val="24"/>
          <w:szCs w:val="24"/>
        </w:rPr>
        <w:t>vrástli</w:t>
      </w:r>
      <w:r w:rsidRPr="006536D4">
        <w:rPr>
          <w:rFonts w:ascii="Times New Roman" w:eastAsia="Batang" w:hAnsi="Times New Roman" w:cs="Times New Roman"/>
          <w:sz w:val="24"/>
          <w:szCs w:val="24"/>
        </w:rPr>
        <w:t xml:space="preserve"> roku 201</w:t>
      </w:r>
      <w:r w:rsidR="00B106B6">
        <w:rPr>
          <w:rFonts w:ascii="Times New Roman" w:eastAsia="Batang" w:hAnsi="Times New Roman" w:cs="Times New Roman"/>
          <w:sz w:val="24"/>
          <w:szCs w:val="24"/>
        </w:rPr>
        <w:t>2</w:t>
      </w:r>
      <w:r w:rsidRPr="006536D4">
        <w:rPr>
          <w:rFonts w:ascii="Times New Roman" w:eastAsia="Batang" w:hAnsi="Times New Roman" w:cs="Times New Roman"/>
          <w:sz w:val="24"/>
          <w:szCs w:val="24"/>
        </w:rPr>
        <w:t xml:space="preserve"> o </w:t>
      </w:r>
      <w:r w:rsidR="00B106B6">
        <w:rPr>
          <w:rFonts w:ascii="Times New Roman" w:eastAsia="Batang" w:hAnsi="Times New Roman" w:cs="Times New Roman"/>
          <w:sz w:val="24"/>
          <w:szCs w:val="24"/>
        </w:rPr>
        <w:t>6216</w:t>
      </w:r>
      <w:r w:rsidRPr="006536D4">
        <w:rPr>
          <w:rFonts w:ascii="Times New Roman" w:eastAsia="Batang" w:hAnsi="Times New Roman" w:cs="Times New Roman"/>
          <w:sz w:val="24"/>
          <w:szCs w:val="24"/>
        </w:rPr>
        <w:t xml:space="preserve"> a to hlavne v záväzkoch voči spoloční</w:t>
      </w:r>
      <w:r w:rsidR="00B106B6">
        <w:rPr>
          <w:rFonts w:ascii="Times New Roman" w:eastAsia="Batang" w:hAnsi="Times New Roman" w:cs="Times New Roman"/>
          <w:sz w:val="24"/>
          <w:szCs w:val="24"/>
        </w:rPr>
        <w:t>kovi</w:t>
      </w:r>
      <w:r w:rsidRPr="006536D4">
        <w:rPr>
          <w:rFonts w:ascii="Times New Roman" w:eastAsia="Batang" w:hAnsi="Times New Roman" w:cs="Times New Roman"/>
          <w:sz w:val="24"/>
          <w:szCs w:val="24"/>
        </w:rPr>
        <w:t>.</w:t>
      </w:r>
    </w:p>
    <w:p w:rsidR="006536D4" w:rsidRPr="006536D4" w:rsidRDefault="006536D4" w:rsidP="006536D4">
      <w:pPr>
        <w:spacing w:after="0" w:line="240" w:lineRule="auto"/>
        <w:jc w:val="both"/>
        <w:rPr>
          <w:rFonts w:ascii="Times New Roman" w:eastAsia="Batang" w:hAnsi="Times New Roman" w:cs="Times New Roman"/>
          <w:sz w:val="24"/>
          <w:szCs w:val="24"/>
        </w:rPr>
      </w:pPr>
      <w:r w:rsidRPr="006536D4">
        <w:rPr>
          <w:rFonts w:ascii="Times New Roman" w:eastAsia="Batang" w:hAnsi="Times New Roman" w:cs="Times New Roman"/>
          <w:sz w:val="24"/>
          <w:szCs w:val="24"/>
        </w:rPr>
        <w:t xml:space="preserve">Pôžičky od spoločníka </w:t>
      </w:r>
      <w:r w:rsidR="00B106B6">
        <w:rPr>
          <w:rFonts w:ascii="Times New Roman" w:eastAsia="Batang" w:hAnsi="Times New Roman" w:cs="Times New Roman"/>
          <w:sz w:val="24"/>
          <w:szCs w:val="24"/>
        </w:rPr>
        <w:t>533</w:t>
      </w:r>
      <w:r w:rsidRPr="006536D4">
        <w:rPr>
          <w:rFonts w:ascii="Times New Roman" w:eastAsia="Batang" w:hAnsi="Times New Roman" w:cs="Times New Roman"/>
          <w:sz w:val="24"/>
          <w:szCs w:val="24"/>
        </w:rPr>
        <w:t xml:space="preserve"> EUR je krátkodobá pôžička z dôvodu nedostatku finančných zdrojov spo</w:t>
      </w:r>
      <w:r w:rsidR="00B106B6">
        <w:rPr>
          <w:rFonts w:ascii="Times New Roman" w:eastAsia="Batang" w:hAnsi="Times New Roman" w:cs="Times New Roman"/>
          <w:sz w:val="24"/>
          <w:szCs w:val="24"/>
        </w:rPr>
        <w:t>ločnosti v pokladni k 31.12.2013</w:t>
      </w:r>
      <w:r w:rsidRPr="006536D4">
        <w:rPr>
          <w:rFonts w:ascii="Times New Roman" w:eastAsia="Batang" w:hAnsi="Times New Roman" w:cs="Times New Roman"/>
          <w:sz w:val="24"/>
          <w:szCs w:val="24"/>
        </w:rPr>
        <w:t xml:space="preserve"> a bude splatená v r.201</w:t>
      </w:r>
      <w:r w:rsidR="00B106B6">
        <w:rPr>
          <w:rFonts w:ascii="Times New Roman" w:eastAsia="Batang" w:hAnsi="Times New Roman" w:cs="Times New Roman"/>
          <w:sz w:val="24"/>
          <w:szCs w:val="24"/>
        </w:rPr>
        <w:t>4</w:t>
      </w:r>
      <w:r w:rsidRPr="006536D4">
        <w:rPr>
          <w:rFonts w:ascii="Times New Roman" w:eastAsia="Batang" w:hAnsi="Times New Roman" w:cs="Times New Roman"/>
          <w:sz w:val="24"/>
          <w:szCs w:val="24"/>
        </w:rPr>
        <w:t>.</w:t>
      </w:r>
    </w:p>
    <w:p w:rsidR="006536D4" w:rsidRPr="006536D4" w:rsidRDefault="006536D4" w:rsidP="006536D4">
      <w:pPr>
        <w:spacing w:after="0" w:line="240" w:lineRule="auto"/>
        <w:jc w:val="both"/>
        <w:rPr>
          <w:rFonts w:ascii="Times New Roman" w:eastAsia="Batang" w:hAnsi="Times New Roman" w:cs="Times New Roman"/>
          <w:sz w:val="24"/>
          <w:szCs w:val="24"/>
        </w:rPr>
      </w:pPr>
      <w:r w:rsidRPr="006536D4">
        <w:rPr>
          <w:rFonts w:ascii="Times New Roman" w:eastAsia="Batang" w:hAnsi="Times New Roman" w:cs="Times New Roman"/>
          <w:sz w:val="24"/>
          <w:szCs w:val="24"/>
        </w:rPr>
        <w:t>Záväzok z obchodného styku – ide o jednu dodávateľskú faktúru v lehote splatnosti.</w:t>
      </w:r>
    </w:p>
    <w:p w:rsidR="006536D4" w:rsidRPr="006536D4" w:rsidRDefault="006536D4" w:rsidP="006536D4">
      <w:pPr>
        <w:spacing w:after="0" w:line="240" w:lineRule="auto"/>
        <w:jc w:val="both"/>
        <w:rPr>
          <w:rFonts w:ascii="Times New Roman" w:eastAsia="Batang" w:hAnsi="Times New Roman" w:cs="Times New Roman"/>
          <w:sz w:val="24"/>
          <w:szCs w:val="24"/>
        </w:rPr>
      </w:pPr>
      <w:r w:rsidRPr="006536D4">
        <w:rPr>
          <w:rFonts w:ascii="Times New Roman" w:eastAsia="Batang" w:hAnsi="Times New Roman" w:cs="Times New Roman"/>
          <w:sz w:val="24"/>
          <w:szCs w:val="24"/>
        </w:rPr>
        <w:t>Daňový záväzok z dani z motorových vozidiel bol v januári 201</w:t>
      </w:r>
      <w:r w:rsidR="00B106B6">
        <w:rPr>
          <w:rFonts w:ascii="Times New Roman" w:eastAsia="Batang" w:hAnsi="Times New Roman" w:cs="Times New Roman"/>
          <w:sz w:val="24"/>
          <w:szCs w:val="24"/>
        </w:rPr>
        <w:t>4</w:t>
      </w:r>
      <w:r w:rsidRPr="006536D4">
        <w:rPr>
          <w:rFonts w:ascii="Times New Roman" w:eastAsia="Batang" w:hAnsi="Times New Roman" w:cs="Times New Roman"/>
          <w:sz w:val="24"/>
          <w:szCs w:val="24"/>
        </w:rPr>
        <w:t xml:space="preserve"> splatený, daň z PPO bude</w:t>
      </w:r>
      <w:r w:rsidR="00B106B6">
        <w:rPr>
          <w:rFonts w:ascii="Times New Roman" w:eastAsia="Batang" w:hAnsi="Times New Roman" w:cs="Times New Roman"/>
          <w:sz w:val="24"/>
          <w:szCs w:val="24"/>
        </w:rPr>
        <w:t xml:space="preserve"> splatená v termíne do 31.3.2014</w:t>
      </w:r>
    </w:p>
    <w:p w:rsidR="006536D4" w:rsidRPr="006536D4" w:rsidRDefault="006536D4" w:rsidP="006536D4">
      <w:pPr>
        <w:spacing w:after="0" w:line="240" w:lineRule="auto"/>
        <w:rPr>
          <w:rFonts w:ascii="Arial Narrow" w:eastAsia="Times New Roman" w:hAnsi="Arial Narrow" w:cs="Arial Narrow"/>
        </w:rPr>
      </w:pPr>
    </w:p>
    <w:p w:rsidR="006536D4" w:rsidRPr="006536D4" w:rsidRDefault="006536D4" w:rsidP="006536D4">
      <w:pPr>
        <w:keepNext/>
        <w:spacing w:after="60" w:line="240" w:lineRule="auto"/>
        <w:jc w:val="both"/>
        <w:outlineLvl w:val="0"/>
        <w:rPr>
          <w:rFonts w:ascii="Arial Narrow" w:eastAsia="Times New Roman" w:hAnsi="Arial Narrow" w:cs="Arial Narrow"/>
          <w:b/>
          <w:bCs/>
          <w:kern w:val="28"/>
        </w:rPr>
      </w:pPr>
      <w:r w:rsidRPr="006536D4">
        <w:rPr>
          <w:rFonts w:ascii="Arial Narrow" w:eastAsia="Times New Roman" w:hAnsi="Arial Narrow" w:cs="Arial Narrow"/>
          <w:b/>
          <w:bCs/>
          <w:kern w:val="28"/>
        </w:rPr>
        <w:t>2</w:t>
      </w:r>
      <w:r w:rsidR="005A7302">
        <w:rPr>
          <w:rFonts w:ascii="Arial Narrow" w:eastAsia="Times New Roman" w:hAnsi="Arial Narrow" w:cs="Arial Narrow"/>
          <w:b/>
          <w:bCs/>
          <w:kern w:val="28"/>
        </w:rPr>
        <w:t>2</w:t>
      </w:r>
      <w:r w:rsidRPr="006536D4">
        <w:rPr>
          <w:rFonts w:ascii="Arial Narrow" w:eastAsia="Times New Roman" w:hAnsi="Arial Narrow" w:cs="Arial Narrow"/>
          <w:b/>
          <w:bCs/>
          <w:kern w:val="28"/>
        </w:rPr>
        <w:t>. Informácie k časti G. písm. a) tretiemu bodu prílohy č. 3 o rozdelení účtovného zisku alebo o </w:t>
      </w:r>
      <w:proofErr w:type="spellStart"/>
      <w:r w:rsidRPr="006536D4">
        <w:rPr>
          <w:rFonts w:ascii="Arial Narrow" w:eastAsia="Times New Roman" w:hAnsi="Arial Narrow" w:cs="Arial Narrow"/>
          <w:b/>
          <w:bCs/>
          <w:kern w:val="28"/>
        </w:rPr>
        <w:t>vysporiadaní</w:t>
      </w:r>
      <w:proofErr w:type="spellEnd"/>
      <w:r w:rsidRPr="006536D4">
        <w:rPr>
          <w:rFonts w:ascii="Arial Narrow" w:eastAsia="Times New Roman" w:hAnsi="Arial Narrow" w:cs="Arial Narrow"/>
          <w:b/>
          <w:bCs/>
          <w:kern w:val="28"/>
        </w:rPr>
        <w:t xml:space="preserve"> účtovnej straty </w:t>
      </w:r>
    </w:p>
    <w:p w:rsidR="006536D4" w:rsidRPr="006536D4" w:rsidRDefault="006536D4" w:rsidP="006536D4">
      <w:pPr>
        <w:spacing w:after="0" w:line="240" w:lineRule="auto"/>
        <w:rPr>
          <w:rFonts w:ascii="Arial Narrow" w:eastAsia="Times New Roman" w:hAnsi="Arial Narrow" w:cs="Arial Narrow"/>
        </w:rPr>
      </w:pPr>
      <w:r w:rsidRPr="006536D4">
        <w:rPr>
          <w:rFonts w:ascii="Arial Narrow" w:eastAsia="Times New Roman" w:hAnsi="Arial Narrow" w:cs="Arial Narrow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6536D4" w:rsidRPr="006536D4" w:rsidTr="0065209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B106B6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5732</w:t>
            </w: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Bežné účtovné obdobie</w:t>
            </w: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B106B6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5732</w:t>
            </w: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B106B6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5732</w:t>
            </w:r>
          </w:p>
        </w:tc>
      </w:tr>
    </w:tbl>
    <w:p w:rsidR="006536D4" w:rsidRPr="006536D4" w:rsidRDefault="006536D4" w:rsidP="006536D4">
      <w:pPr>
        <w:spacing w:after="0" w:line="240" w:lineRule="auto"/>
        <w:rPr>
          <w:rFonts w:ascii="Arial Narrow" w:eastAsia="Times New Roman" w:hAnsi="Arial Narrow" w:cs="Arial Narrow"/>
        </w:rPr>
      </w:pPr>
    </w:p>
    <w:p w:rsidR="006536D4" w:rsidRPr="006536D4" w:rsidRDefault="006536D4" w:rsidP="006536D4">
      <w:pPr>
        <w:spacing w:after="0" w:line="240" w:lineRule="auto"/>
        <w:rPr>
          <w:rFonts w:ascii="Arial Narrow" w:eastAsia="Times New Roman" w:hAnsi="Arial Narrow" w:cs="Arial Narrow"/>
        </w:rPr>
      </w:pPr>
    </w:p>
    <w:p w:rsidR="006536D4" w:rsidRPr="006536D4" w:rsidRDefault="006536D4" w:rsidP="006536D4">
      <w:pPr>
        <w:spacing w:after="0" w:line="240" w:lineRule="auto"/>
        <w:rPr>
          <w:rFonts w:ascii="Arial Narrow" w:eastAsia="Times New Roman" w:hAnsi="Arial Narrow" w:cs="Arial Narrow"/>
        </w:rPr>
      </w:pPr>
    </w:p>
    <w:p w:rsidR="006536D4" w:rsidRPr="006536D4" w:rsidRDefault="006536D4" w:rsidP="006536D4">
      <w:pPr>
        <w:keepNext/>
        <w:spacing w:after="60" w:line="240" w:lineRule="auto"/>
        <w:outlineLvl w:val="0"/>
        <w:rPr>
          <w:rFonts w:ascii="Arial Narrow" w:eastAsia="Times New Roman" w:hAnsi="Arial Narrow" w:cs="Arial Narrow"/>
          <w:b/>
          <w:bCs/>
          <w:kern w:val="28"/>
        </w:rPr>
      </w:pPr>
      <w:r w:rsidRPr="006536D4">
        <w:rPr>
          <w:rFonts w:ascii="Arial Narrow" w:eastAsia="Times New Roman" w:hAnsi="Arial Narrow" w:cs="Arial Narrow"/>
          <w:b/>
          <w:bCs/>
          <w:kern w:val="28"/>
        </w:rPr>
        <w:lastRenderedPageBreak/>
        <w:t>2</w:t>
      </w:r>
      <w:r w:rsidR="005A7302">
        <w:rPr>
          <w:rFonts w:ascii="Arial Narrow" w:eastAsia="Times New Roman" w:hAnsi="Arial Narrow" w:cs="Arial Narrow"/>
          <w:b/>
          <w:bCs/>
          <w:kern w:val="28"/>
        </w:rPr>
        <w:t>4</w:t>
      </w:r>
      <w:r w:rsidRPr="006536D4">
        <w:rPr>
          <w:rFonts w:ascii="Arial Narrow" w:eastAsia="Times New Roman" w:hAnsi="Arial Narrow" w:cs="Arial Narrow"/>
          <w:b/>
          <w:bCs/>
          <w:kern w:val="28"/>
        </w:rPr>
        <w:t>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6536D4" w:rsidRPr="006536D4" w:rsidTr="0065209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F12DE8" w:rsidRPr="006536D4" w:rsidTr="0065209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2DE8" w:rsidRPr="006536D4" w:rsidRDefault="00F12DE8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Záväzky</w:t>
            </w:r>
            <w:r>
              <w:rPr>
                <w:rFonts w:ascii="Arial Narrow" w:eastAsia="Times New Roman" w:hAnsi="Arial Narrow" w:cs="Arial Narrow"/>
              </w:rPr>
              <w:t xml:space="preserve"> krátkodobé</w:t>
            </w:r>
            <w:r w:rsidRPr="006536D4">
              <w:rPr>
                <w:rFonts w:ascii="Arial Narrow" w:eastAsia="Times New Roman" w:hAnsi="Arial Narrow" w:cs="Arial Narrow"/>
              </w:rPr>
              <w:t xml:space="preserve">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2DE8" w:rsidRPr="006536D4" w:rsidRDefault="00F12DE8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12DE8" w:rsidRPr="006536D4" w:rsidRDefault="00F12DE8" w:rsidP="002C0561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0</w:t>
            </w:r>
          </w:p>
        </w:tc>
      </w:tr>
      <w:tr w:rsidR="00F12DE8" w:rsidRPr="006536D4" w:rsidTr="0065209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2DE8" w:rsidRPr="006536D4" w:rsidRDefault="00F12DE8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2DE8" w:rsidRPr="00F12DE8" w:rsidRDefault="00F12DE8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</w:rPr>
            </w:pPr>
            <w:r w:rsidRPr="00F12DE8">
              <w:rPr>
                <w:rFonts w:ascii="Arial Narrow" w:eastAsia="Times New Roman" w:hAnsi="Arial Narrow" w:cs="Arial Narrow"/>
                <w:bCs/>
              </w:rPr>
              <w:t>9342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12DE8" w:rsidRPr="00F12DE8" w:rsidRDefault="00F12DE8" w:rsidP="002C0561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</w:rPr>
            </w:pPr>
            <w:r w:rsidRPr="00F12DE8">
              <w:rPr>
                <w:rFonts w:ascii="Arial Narrow" w:eastAsia="Times New Roman" w:hAnsi="Arial Narrow" w:cs="Arial Narrow"/>
                <w:bCs/>
              </w:rPr>
              <w:t>4899</w:t>
            </w:r>
          </w:p>
        </w:tc>
      </w:tr>
      <w:tr w:rsidR="00F12DE8" w:rsidRPr="006536D4" w:rsidTr="0065209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DE8" w:rsidRPr="006536D4" w:rsidRDefault="00F12DE8" w:rsidP="006536D4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2DE8" w:rsidRPr="00F12DE8" w:rsidRDefault="00F12DE8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</w:rPr>
            </w:pPr>
            <w:r w:rsidRPr="00F12DE8">
              <w:rPr>
                <w:rFonts w:ascii="Arial Narrow" w:eastAsia="Times New Roman" w:hAnsi="Arial Narrow" w:cs="Arial Narrow"/>
                <w:b/>
              </w:rPr>
              <w:t>9342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DE8" w:rsidRPr="00F12DE8" w:rsidRDefault="00F12DE8" w:rsidP="002C0561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</w:rPr>
            </w:pPr>
            <w:r w:rsidRPr="00F12DE8">
              <w:rPr>
                <w:rFonts w:ascii="Arial Narrow" w:eastAsia="Times New Roman" w:hAnsi="Arial Narrow" w:cs="Arial Narrow"/>
                <w:b/>
              </w:rPr>
              <w:t>4899</w:t>
            </w:r>
          </w:p>
        </w:tc>
      </w:tr>
      <w:tr w:rsidR="00F12DE8" w:rsidRPr="006536D4" w:rsidTr="0065209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2DE8" w:rsidRPr="006536D4" w:rsidRDefault="00F12DE8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2DE8" w:rsidRPr="006536D4" w:rsidRDefault="00F12DE8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350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DE8" w:rsidRPr="006536D4" w:rsidRDefault="00F12DE8" w:rsidP="002C0561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350</w:t>
            </w:r>
          </w:p>
        </w:tc>
      </w:tr>
      <w:tr w:rsidR="00F12DE8" w:rsidRPr="006536D4" w:rsidTr="0065209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2DE8" w:rsidRPr="006536D4" w:rsidRDefault="00F12DE8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12DE8" w:rsidRPr="006536D4" w:rsidRDefault="00F12DE8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12DE8" w:rsidRPr="006536D4" w:rsidRDefault="00F12DE8" w:rsidP="002C0561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</w:tr>
      <w:tr w:rsidR="00F12DE8" w:rsidRPr="006536D4" w:rsidTr="0065209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DE8" w:rsidRPr="006536D4" w:rsidRDefault="00F12DE8" w:rsidP="006536D4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12DE8" w:rsidRPr="00F12DE8" w:rsidRDefault="00F12DE8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</w:rPr>
            </w:pPr>
            <w:r w:rsidRPr="00F12DE8">
              <w:rPr>
                <w:rFonts w:ascii="Arial Narrow" w:eastAsia="Times New Roman" w:hAnsi="Arial Narrow" w:cs="Arial Narrow"/>
                <w:b/>
              </w:rPr>
              <w:t>350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DE8" w:rsidRPr="00F12DE8" w:rsidRDefault="00F12DE8" w:rsidP="002C0561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</w:rPr>
            </w:pPr>
            <w:r w:rsidRPr="00F12DE8">
              <w:rPr>
                <w:rFonts w:ascii="Arial Narrow" w:eastAsia="Times New Roman" w:hAnsi="Arial Narrow" w:cs="Arial Narrow"/>
                <w:b/>
              </w:rPr>
              <w:t>350</w:t>
            </w:r>
          </w:p>
        </w:tc>
      </w:tr>
    </w:tbl>
    <w:p w:rsidR="006536D4" w:rsidRPr="006536D4" w:rsidRDefault="006536D4" w:rsidP="006536D4">
      <w:pPr>
        <w:keepNext/>
        <w:spacing w:after="60" w:line="240" w:lineRule="auto"/>
        <w:outlineLvl w:val="0"/>
        <w:rPr>
          <w:rFonts w:ascii="Arial Narrow" w:eastAsia="Times New Roman" w:hAnsi="Arial Narrow" w:cs="Arial Narrow"/>
          <w:bCs/>
          <w:kern w:val="28"/>
        </w:rPr>
      </w:pPr>
      <w:r w:rsidRPr="006536D4">
        <w:rPr>
          <w:rFonts w:ascii="Arial Narrow" w:eastAsia="Times New Roman" w:hAnsi="Arial Narrow" w:cs="Arial Narrow"/>
          <w:bCs/>
          <w:kern w:val="28"/>
        </w:rPr>
        <w:t xml:space="preserve">Krátkodobé záväzky tvorí nevyplatená mzda z dohody o vykonaní práce 1458 EUR , nevyplatený podiel na zisku </w:t>
      </w:r>
      <w:r w:rsidR="00F12DE8">
        <w:rPr>
          <w:rFonts w:ascii="Arial Narrow" w:eastAsia="Times New Roman" w:hAnsi="Arial Narrow" w:cs="Arial Narrow"/>
          <w:bCs/>
          <w:kern w:val="28"/>
        </w:rPr>
        <w:t>6118 EUR , pôžička firme 533</w:t>
      </w:r>
      <w:r w:rsidRPr="006536D4">
        <w:rPr>
          <w:rFonts w:ascii="Arial Narrow" w:eastAsia="Times New Roman" w:hAnsi="Arial Narrow" w:cs="Arial Narrow"/>
          <w:bCs/>
          <w:kern w:val="28"/>
        </w:rPr>
        <w:t xml:space="preserve"> EUR, daňový</w:t>
      </w:r>
      <w:r w:rsidR="00F12DE8">
        <w:rPr>
          <w:rFonts w:ascii="Arial Narrow" w:eastAsia="Times New Roman" w:hAnsi="Arial Narrow" w:cs="Arial Narrow"/>
          <w:bCs/>
          <w:kern w:val="28"/>
        </w:rPr>
        <w:t xml:space="preserve"> záväzok z dane z príjmu PO 1071</w:t>
      </w:r>
      <w:r w:rsidR="004978A9">
        <w:rPr>
          <w:rFonts w:ascii="Arial Narrow" w:eastAsia="Times New Roman" w:hAnsi="Arial Narrow" w:cs="Arial Narrow"/>
          <w:bCs/>
          <w:kern w:val="28"/>
        </w:rPr>
        <w:t xml:space="preserve"> EUR a</w:t>
      </w:r>
      <w:r w:rsidRPr="006536D4">
        <w:rPr>
          <w:rFonts w:ascii="Arial Narrow" w:eastAsia="Times New Roman" w:hAnsi="Arial Narrow" w:cs="Arial Narrow"/>
          <w:bCs/>
          <w:kern w:val="28"/>
        </w:rPr>
        <w:t xml:space="preserve"> </w:t>
      </w:r>
      <w:r w:rsidR="00F12DE8">
        <w:rPr>
          <w:rFonts w:ascii="Arial Narrow" w:eastAsia="Times New Roman" w:hAnsi="Arial Narrow" w:cs="Arial Narrow"/>
          <w:bCs/>
          <w:kern w:val="28"/>
        </w:rPr>
        <w:t>daň</w:t>
      </w:r>
      <w:r w:rsidR="004978A9">
        <w:rPr>
          <w:rFonts w:ascii="Arial Narrow" w:eastAsia="Times New Roman" w:hAnsi="Arial Narrow" w:cs="Arial Narrow"/>
          <w:bCs/>
          <w:kern w:val="28"/>
        </w:rPr>
        <w:t xml:space="preserve"> z motorových vozidiel 155 EUR .</w:t>
      </w:r>
      <w:r w:rsidRPr="006536D4">
        <w:rPr>
          <w:rFonts w:ascii="Arial Narrow" w:eastAsia="Times New Roman" w:hAnsi="Arial Narrow" w:cs="Arial Narrow"/>
          <w:bCs/>
          <w:kern w:val="28"/>
        </w:rPr>
        <w:t xml:space="preserve"> Dlhodobý záväzok je zostatok sociálneho fondu 350 EUR.</w:t>
      </w:r>
    </w:p>
    <w:p w:rsidR="006536D4" w:rsidRPr="006536D4" w:rsidRDefault="006536D4" w:rsidP="006536D4">
      <w:pPr>
        <w:keepNext/>
        <w:spacing w:after="60" w:line="240" w:lineRule="auto"/>
        <w:outlineLvl w:val="0"/>
        <w:rPr>
          <w:rFonts w:ascii="Arial Narrow" w:eastAsia="Times New Roman" w:hAnsi="Arial Narrow" w:cs="Arial Narrow"/>
          <w:b/>
          <w:bCs/>
          <w:kern w:val="28"/>
        </w:rPr>
      </w:pPr>
    </w:p>
    <w:p w:rsidR="006536D4" w:rsidRPr="006536D4" w:rsidRDefault="006536D4" w:rsidP="006536D4">
      <w:pPr>
        <w:keepNext/>
        <w:spacing w:after="60" w:line="240" w:lineRule="auto"/>
        <w:outlineLvl w:val="0"/>
        <w:rPr>
          <w:rFonts w:ascii="Arial Narrow" w:eastAsia="Times New Roman" w:hAnsi="Arial Narrow" w:cs="Arial Narrow"/>
          <w:b/>
          <w:bCs/>
          <w:kern w:val="28"/>
        </w:rPr>
      </w:pPr>
      <w:r w:rsidRPr="006536D4">
        <w:rPr>
          <w:rFonts w:ascii="Arial Narrow" w:eastAsia="Times New Roman" w:hAnsi="Arial Narrow" w:cs="Arial Narrow"/>
          <w:b/>
          <w:bCs/>
          <w:kern w:val="28"/>
        </w:rPr>
        <w:t>2</w:t>
      </w:r>
      <w:r w:rsidR="005A7302">
        <w:rPr>
          <w:rFonts w:ascii="Arial Narrow" w:eastAsia="Times New Roman" w:hAnsi="Arial Narrow" w:cs="Arial Narrow"/>
          <w:b/>
          <w:bCs/>
          <w:kern w:val="28"/>
        </w:rPr>
        <w:t>6</w:t>
      </w:r>
      <w:r w:rsidRPr="006536D4">
        <w:rPr>
          <w:rFonts w:ascii="Arial Narrow" w:eastAsia="Times New Roman" w:hAnsi="Arial Narrow" w:cs="Arial Narrow"/>
          <w:b/>
          <w:bCs/>
          <w:kern w:val="28"/>
        </w:rPr>
        <w:t>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6536D4" w:rsidRPr="006536D4" w:rsidTr="0065209F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350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350</w:t>
            </w: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350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350</w:t>
            </w:r>
          </w:p>
        </w:tc>
      </w:tr>
      <w:tr w:rsidR="006536D4" w:rsidRPr="006536D4" w:rsidTr="0065209F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</w:tr>
    </w:tbl>
    <w:p w:rsidR="006536D4" w:rsidRPr="006536D4" w:rsidRDefault="006536D4" w:rsidP="006536D4">
      <w:pPr>
        <w:keepNext/>
        <w:spacing w:after="0" w:line="240" w:lineRule="auto"/>
        <w:jc w:val="both"/>
        <w:outlineLvl w:val="0"/>
        <w:rPr>
          <w:rFonts w:ascii="Arial Narrow" w:eastAsia="Times New Roman" w:hAnsi="Arial Narrow" w:cs="Arial Narrow"/>
          <w:b/>
          <w:bCs/>
          <w:kern w:val="28"/>
        </w:rPr>
      </w:pPr>
    </w:p>
    <w:p w:rsidR="006536D4" w:rsidRPr="006536D4" w:rsidRDefault="006536D4" w:rsidP="006536D4">
      <w:pPr>
        <w:widowControl w:val="0"/>
        <w:spacing w:after="120" w:line="240" w:lineRule="auto"/>
        <w:outlineLvl w:val="0"/>
        <w:rPr>
          <w:rFonts w:ascii="Arial Narrow" w:eastAsia="Times New Roman" w:hAnsi="Arial Narrow" w:cs="Arial Narrow"/>
          <w:b/>
          <w:bCs/>
          <w:kern w:val="28"/>
          <w:sz w:val="28"/>
          <w:szCs w:val="28"/>
        </w:rPr>
      </w:pPr>
      <w:r w:rsidRPr="006536D4">
        <w:rPr>
          <w:rFonts w:ascii="Arial Narrow" w:eastAsia="Times New Roman" w:hAnsi="Arial Narrow" w:cs="Arial Narrow"/>
          <w:b/>
          <w:bCs/>
          <w:kern w:val="28"/>
          <w:sz w:val="28"/>
          <w:szCs w:val="28"/>
        </w:rPr>
        <w:t>H . Informácie o výnosoch</w:t>
      </w:r>
    </w:p>
    <w:p w:rsidR="006536D4" w:rsidRPr="006536D4" w:rsidRDefault="006536D4" w:rsidP="006536D4">
      <w:pPr>
        <w:spacing w:after="0" w:line="240" w:lineRule="auto"/>
        <w:rPr>
          <w:rFonts w:ascii="Arial Narrow" w:eastAsia="Times New Roman" w:hAnsi="Arial Narrow" w:cs="Arial Narrow"/>
        </w:rPr>
      </w:pPr>
    </w:p>
    <w:p w:rsidR="006536D4" w:rsidRPr="006536D4" w:rsidRDefault="006536D4" w:rsidP="006536D4">
      <w:pPr>
        <w:widowControl w:val="0"/>
        <w:spacing w:after="60" w:line="240" w:lineRule="auto"/>
        <w:outlineLvl w:val="0"/>
        <w:rPr>
          <w:rFonts w:ascii="Arial Narrow" w:eastAsia="Times New Roman" w:hAnsi="Arial Narrow" w:cs="Arial Narrow"/>
          <w:b/>
          <w:bCs/>
          <w:kern w:val="28"/>
        </w:rPr>
      </w:pPr>
      <w:r w:rsidRPr="006536D4">
        <w:rPr>
          <w:rFonts w:ascii="Arial Narrow" w:eastAsia="Times New Roman" w:hAnsi="Arial Narrow" w:cs="Arial Narrow"/>
          <w:b/>
          <w:bCs/>
          <w:kern w:val="28"/>
        </w:rPr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54"/>
        <w:gridCol w:w="977"/>
        <w:gridCol w:w="1620"/>
        <w:gridCol w:w="976"/>
        <w:gridCol w:w="1620"/>
        <w:gridCol w:w="976"/>
        <w:gridCol w:w="1620"/>
      </w:tblGrid>
      <w:tr w:rsidR="006536D4" w:rsidRPr="006536D4" w:rsidTr="0065209F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36D4" w:rsidRPr="006536D4" w:rsidRDefault="006536D4" w:rsidP="006536D4">
            <w:pPr>
              <w:spacing w:after="0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Oblasť odbytu</w:t>
            </w:r>
          </w:p>
        </w:tc>
        <w:tc>
          <w:tcPr>
            <w:tcW w:w="25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36D4" w:rsidRPr="006536D4" w:rsidRDefault="006536D4" w:rsidP="006536D4">
            <w:pPr>
              <w:spacing w:after="0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Typ výrobkov, tovarov, služieb  (napríklad A)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36D4" w:rsidRPr="006536D4" w:rsidRDefault="006536D4" w:rsidP="006536D4">
            <w:pPr>
              <w:spacing w:after="0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Typ výrobkov, tovarov, služieb  (napríklad B)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36D4" w:rsidRPr="006536D4" w:rsidRDefault="006536D4" w:rsidP="006536D4">
            <w:pPr>
              <w:spacing w:after="0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Typ výrobkov, tovarov, služieb  (napríklad C)</w:t>
            </w:r>
          </w:p>
        </w:tc>
      </w:tr>
      <w:tr w:rsidR="006536D4" w:rsidRPr="006536D4" w:rsidTr="0065209F">
        <w:trPr>
          <w:trHeight w:val="100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36D4" w:rsidRPr="006536D4" w:rsidRDefault="006536D4" w:rsidP="006536D4">
            <w:pPr>
              <w:spacing w:after="0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36D4" w:rsidRPr="006536D4" w:rsidRDefault="006536D4" w:rsidP="006536D4">
            <w:pPr>
              <w:spacing w:after="0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36D4" w:rsidRPr="006536D4" w:rsidRDefault="006536D4" w:rsidP="006536D4">
            <w:pPr>
              <w:spacing w:after="0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36D4" w:rsidRPr="006536D4" w:rsidRDefault="006536D4" w:rsidP="006536D4">
            <w:pPr>
              <w:spacing w:after="0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536D4" w:rsidRPr="006536D4" w:rsidRDefault="006536D4" w:rsidP="006536D4">
            <w:pPr>
              <w:spacing w:after="0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36D4" w:rsidRPr="006536D4" w:rsidRDefault="006536D4" w:rsidP="006536D4">
            <w:pPr>
              <w:spacing w:after="0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6536D4" w:rsidRPr="006536D4" w:rsidTr="0065209F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36D4" w:rsidRPr="006536D4" w:rsidRDefault="006536D4" w:rsidP="006536D4">
            <w:pPr>
              <w:spacing w:after="0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a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36D4" w:rsidRPr="006536D4" w:rsidRDefault="004978A9" w:rsidP="006536D4">
            <w:pPr>
              <w:spacing w:after="0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B</w:t>
            </w:r>
          </w:p>
        </w:tc>
        <w:tc>
          <w:tcPr>
            <w:tcW w:w="16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36D4" w:rsidRPr="006536D4" w:rsidRDefault="006536D4" w:rsidP="006536D4">
            <w:pPr>
              <w:spacing w:after="0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c</w:t>
            </w:r>
          </w:p>
        </w:tc>
        <w:tc>
          <w:tcPr>
            <w:tcW w:w="9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36D4" w:rsidRPr="006536D4" w:rsidRDefault="006536D4" w:rsidP="006536D4">
            <w:pPr>
              <w:spacing w:after="0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d</w:t>
            </w:r>
          </w:p>
        </w:tc>
        <w:tc>
          <w:tcPr>
            <w:tcW w:w="16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36D4" w:rsidRPr="006536D4" w:rsidRDefault="006536D4" w:rsidP="006536D4">
            <w:pPr>
              <w:spacing w:after="0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e</w:t>
            </w:r>
          </w:p>
        </w:tc>
        <w:tc>
          <w:tcPr>
            <w:tcW w:w="9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36D4" w:rsidRPr="006536D4" w:rsidRDefault="006536D4" w:rsidP="006536D4">
            <w:pPr>
              <w:spacing w:after="0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f</w:t>
            </w:r>
          </w:p>
        </w:tc>
        <w:tc>
          <w:tcPr>
            <w:tcW w:w="16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36D4" w:rsidRPr="006536D4" w:rsidRDefault="006536D4" w:rsidP="006536D4">
            <w:pPr>
              <w:spacing w:after="0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g</w:t>
            </w: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36D4" w:rsidRPr="006536D4" w:rsidRDefault="006536D4" w:rsidP="006536D4">
            <w:pPr>
              <w:spacing w:after="0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Slovensko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36D4" w:rsidRPr="006536D4" w:rsidRDefault="004978A9" w:rsidP="006536D4">
            <w:pPr>
              <w:spacing w:after="0"/>
              <w:jc w:val="right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19838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36D4" w:rsidRPr="006536D4" w:rsidRDefault="004978A9" w:rsidP="006536D4">
            <w:pPr>
              <w:spacing w:after="0"/>
              <w:jc w:val="right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18287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36D4" w:rsidRPr="006536D4" w:rsidRDefault="006536D4" w:rsidP="006536D4">
            <w:pPr>
              <w:spacing w:after="0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36D4" w:rsidRPr="006536D4" w:rsidRDefault="006536D4" w:rsidP="006536D4">
            <w:pPr>
              <w:spacing w:after="0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36D4" w:rsidRPr="006536D4" w:rsidRDefault="006536D4" w:rsidP="006536D4">
            <w:pPr>
              <w:spacing w:after="0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36D4" w:rsidRPr="006536D4" w:rsidRDefault="006536D4" w:rsidP="006536D4">
            <w:pPr>
              <w:spacing w:after="0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36D4" w:rsidRPr="006536D4" w:rsidRDefault="006536D4" w:rsidP="006536D4">
            <w:pPr>
              <w:spacing w:after="0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36D4" w:rsidRPr="006536D4" w:rsidRDefault="006536D4" w:rsidP="006536D4">
            <w:pPr>
              <w:spacing w:after="0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36D4" w:rsidRPr="006536D4" w:rsidRDefault="006536D4" w:rsidP="006536D4">
            <w:pPr>
              <w:spacing w:after="0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36D4" w:rsidRPr="006536D4" w:rsidRDefault="006536D4" w:rsidP="006536D4">
            <w:pPr>
              <w:spacing w:after="0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36D4" w:rsidRPr="006536D4" w:rsidRDefault="006536D4" w:rsidP="006536D4">
            <w:pPr>
              <w:spacing w:after="0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36D4" w:rsidRPr="006536D4" w:rsidRDefault="006536D4" w:rsidP="006536D4">
            <w:pPr>
              <w:spacing w:after="0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36D4" w:rsidRPr="006536D4" w:rsidRDefault="006536D4" w:rsidP="006536D4">
            <w:pPr>
              <w:spacing w:after="0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36D4" w:rsidRPr="006536D4" w:rsidRDefault="006536D4" w:rsidP="006536D4">
            <w:pPr>
              <w:spacing w:after="0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36D4" w:rsidRPr="006536D4" w:rsidRDefault="006536D4" w:rsidP="006536D4">
            <w:pPr>
              <w:spacing w:after="0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36D4" w:rsidRPr="006536D4" w:rsidRDefault="006536D4" w:rsidP="006536D4">
            <w:pPr>
              <w:spacing w:after="0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36D4" w:rsidRPr="006536D4" w:rsidRDefault="006536D4" w:rsidP="006536D4">
            <w:pPr>
              <w:spacing w:after="0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36D4" w:rsidRPr="006536D4" w:rsidRDefault="006536D4" w:rsidP="006536D4">
            <w:pPr>
              <w:spacing w:after="0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36D4" w:rsidRPr="006536D4" w:rsidRDefault="006536D4" w:rsidP="006536D4">
            <w:pPr>
              <w:spacing w:after="0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36D4" w:rsidRPr="006536D4" w:rsidRDefault="006536D4" w:rsidP="006536D4">
            <w:pPr>
              <w:spacing w:after="0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36D4" w:rsidRPr="006536D4" w:rsidRDefault="006536D4" w:rsidP="006536D4">
            <w:pPr>
              <w:spacing w:after="0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Spolu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36D4" w:rsidRPr="006536D4" w:rsidRDefault="004978A9" w:rsidP="006536D4">
            <w:pPr>
              <w:spacing w:after="0"/>
              <w:jc w:val="right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19838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36D4" w:rsidRPr="006536D4" w:rsidRDefault="004978A9" w:rsidP="006536D4">
            <w:pPr>
              <w:spacing w:after="0"/>
              <w:jc w:val="right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18287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36D4" w:rsidRPr="006536D4" w:rsidRDefault="006536D4" w:rsidP="006536D4">
            <w:pPr>
              <w:spacing w:after="0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36D4" w:rsidRPr="006536D4" w:rsidRDefault="006536D4" w:rsidP="006536D4">
            <w:pPr>
              <w:spacing w:after="0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36D4" w:rsidRPr="006536D4" w:rsidRDefault="006536D4" w:rsidP="006536D4">
            <w:pPr>
              <w:spacing w:after="0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36D4" w:rsidRPr="006536D4" w:rsidRDefault="006536D4" w:rsidP="006536D4">
            <w:pPr>
              <w:spacing w:after="0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</w:tr>
    </w:tbl>
    <w:p w:rsidR="006536D4" w:rsidRPr="006536D4" w:rsidRDefault="006536D4" w:rsidP="006536D4">
      <w:pPr>
        <w:widowControl w:val="0"/>
        <w:spacing w:after="120" w:line="240" w:lineRule="auto"/>
        <w:outlineLvl w:val="0"/>
        <w:rPr>
          <w:rFonts w:ascii="Arial Narrow" w:eastAsia="Times New Roman" w:hAnsi="Arial Narrow" w:cs="Arial Narrow"/>
          <w:b/>
          <w:bCs/>
          <w:kern w:val="28"/>
          <w:sz w:val="28"/>
          <w:szCs w:val="28"/>
        </w:rPr>
      </w:pPr>
    </w:p>
    <w:p w:rsidR="006536D4" w:rsidRPr="006536D4" w:rsidRDefault="006536D4" w:rsidP="006536D4">
      <w:pPr>
        <w:keepNext/>
        <w:spacing w:after="0" w:line="240" w:lineRule="auto"/>
        <w:outlineLvl w:val="0"/>
        <w:rPr>
          <w:rFonts w:ascii="Arial Narrow" w:eastAsia="Times New Roman" w:hAnsi="Arial Narrow" w:cs="Arial Narrow"/>
          <w:b/>
          <w:bCs/>
          <w:kern w:val="28"/>
        </w:rPr>
      </w:pPr>
    </w:p>
    <w:p w:rsidR="006536D4" w:rsidRPr="006536D4" w:rsidRDefault="005A7302" w:rsidP="006536D4">
      <w:pPr>
        <w:keepNext/>
        <w:spacing w:after="60" w:line="240" w:lineRule="auto"/>
        <w:outlineLvl w:val="0"/>
        <w:rPr>
          <w:rFonts w:ascii="Arial Narrow" w:eastAsia="Times New Roman" w:hAnsi="Arial Narrow" w:cs="Arial Narrow"/>
          <w:b/>
          <w:bCs/>
          <w:kern w:val="28"/>
        </w:rPr>
      </w:pPr>
      <w:r>
        <w:rPr>
          <w:rFonts w:ascii="Arial Narrow" w:eastAsia="Times New Roman" w:hAnsi="Arial Narrow" w:cs="Arial Narrow"/>
          <w:b/>
          <w:bCs/>
          <w:kern w:val="28"/>
        </w:rPr>
        <w:t>33</w:t>
      </w:r>
      <w:r w:rsidR="006536D4" w:rsidRPr="006536D4">
        <w:rPr>
          <w:rFonts w:ascii="Arial Narrow" w:eastAsia="Times New Roman" w:hAnsi="Arial Narrow" w:cs="Arial Narrow"/>
          <w:b/>
          <w:bCs/>
          <w:kern w:val="28"/>
        </w:rPr>
        <w:t>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6536D4" w:rsidRPr="006536D4" w:rsidTr="0065209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4978A9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19838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4978A9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18287</w:t>
            </w: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4978A9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19838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4978A9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18287</w:t>
            </w:r>
          </w:p>
        </w:tc>
      </w:tr>
    </w:tbl>
    <w:p w:rsidR="006536D4" w:rsidRPr="006536D4" w:rsidRDefault="006536D4" w:rsidP="006536D4">
      <w:pPr>
        <w:keepNext/>
        <w:spacing w:after="0" w:line="240" w:lineRule="auto"/>
        <w:outlineLvl w:val="0"/>
        <w:rPr>
          <w:rFonts w:ascii="Arial Narrow" w:eastAsia="Times New Roman" w:hAnsi="Arial Narrow" w:cs="Arial Narrow"/>
          <w:b/>
          <w:bCs/>
          <w:kern w:val="28"/>
        </w:rPr>
      </w:pPr>
    </w:p>
    <w:p w:rsidR="006536D4" w:rsidRPr="006536D4" w:rsidRDefault="006536D4" w:rsidP="006536D4">
      <w:pPr>
        <w:numPr>
          <w:ilvl w:val="0"/>
          <w:numId w:val="3"/>
        </w:numPr>
        <w:spacing w:after="0" w:line="240" w:lineRule="auto"/>
        <w:rPr>
          <w:rFonts w:ascii="Arial Narrow" w:eastAsia="Times New Roman" w:hAnsi="Arial Narrow" w:cs="Arial Narrow"/>
          <w:b/>
          <w:sz w:val="28"/>
          <w:szCs w:val="28"/>
        </w:rPr>
      </w:pPr>
      <w:r w:rsidRPr="006536D4">
        <w:rPr>
          <w:rFonts w:ascii="Arial Narrow" w:eastAsia="Times New Roman" w:hAnsi="Arial Narrow" w:cs="Arial Narrow"/>
          <w:b/>
          <w:sz w:val="28"/>
          <w:szCs w:val="28"/>
        </w:rPr>
        <w:t>Informácie o nákladoch</w:t>
      </w:r>
    </w:p>
    <w:p w:rsidR="006536D4" w:rsidRPr="006536D4" w:rsidRDefault="006536D4" w:rsidP="006536D4">
      <w:pPr>
        <w:spacing w:after="0" w:line="240" w:lineRule="auto"/>
        <w:rPr>
          <w:rFonts w:ascii="Arial Narrow" w:eastAsia="Times New Roman" w:hAnsi="Arial Narrow" w:cs="Arial Narrow"/>
          <w:b/>
          <w:sz w:val="28"/>
          <w:szCs w:val="28"/>
        </w:rPr>
      </w:pPr>
    </w:p>
    <w:tbl>
      <w:tblPr>
        <w:tblStyle w:val="Mriekatabuky6"/>
        <w:tblW w:w="4943" w:type="pct"/>
        <w:tblLook w:val="04A0" w:firstRow="1" w:lastRow="0" w:firstColumn="1" w:lastColumn="0" w:noHBand="0" w:noVBand="1"/>
      </w:tblPr>
      <w:tblGrid>
        <w:gridCol w:w="6316"/>
        <w:gridCol w:w="1270"/>
        <w:gridCol w:w="1552"/>
      </w:tblGrid>
      <w:tr w:rsidR="00427EC7" w:rsidRPr="006536D4" w:rsidTr="00427EC7">
        <w:tc>
          <w:tcPr>
            <w:tcW w:w="3456" w:type="pct"/>
          </w:tcPr>
          <w:p w:rsidR="00427EC7" w:rsidRPr="006536D4" w:rsidRDefault="00427EC7" w:rsidP="006536D4">
            <w:pPr>
              <w:jc w:val="center"/>
              <w:rPr>
                <w:rFonts w:ascii="Times New Roman" w:hAnsi="Times New Roman"/>
                <w:i/>
                <w:sz w:val="24"/>
                <w:szCs w:val="24"/>
                <w:lang w:eastAsia="cs-CZ"/>
              </w:rPr>
            </w:pPr>
            <w:r w:rsidRPr="006536D4">
              <w:rPr>
                <w:rFonts w:ascii="Times New Roman" w:hAnsi="Times New Roman"/>
                <w:i/>
                <w:sz w:val="24"/>
                <w:szCs w:val="24"/>
                <w:lang w:eastAsia="cs-CZ"/>
              </w:rPr>
              <w:t>Nákladová položka</w:t>
            </w:r>
          </w:p>
        </w:tc>
        <w:tc>
          <w:tcPr>
            <w:tcW w:w="695" w:type="pct"/>
          </w:tcPr>
          <w:p w:rsidR="00427EC7" w:rsidRPr="006536D4" w:rsidRDefault="00427EC7" w:rsidP="006536D4">
            <w:pPr>
              <w:jc w:val="center"/>
              <w:rPr>
                <w:rFonts w:ascii="Times New Roman" w:hAnsi="Times New Roman"/>
                <w:i/>
                <w:sz w:val="24"/>
                <w:szCs w:val="24"/>
                <w:lang w:eastAsia="cs-CZ"/>
              </w:rPr>
            </w:pPr>
            <w:r>
              <w:rPr>
                <w:rFonts w:ascii="Times New Roman" w:hAnsi="Times New Roman"/>
                <w:i/>
                <w:sz w:val="24"/>
                <w:szCs w:val="24"/>
                <w:lang w:eastAsia="cs-CZ"/>
              </w:rPr>
              <w:t>Rok 2013</w:t>
            </w:r>
          </w:p>
        </w:tc>
        <w:tc>
          <w:tcPr>
            <w:tcW w:w="849" w:type="pct"/>
          </w:tcPr>
          <w:p w:rsidR="00427EC7" w:rsidRPr="006536D4" w:rsidRDefault="00427EC7" w:rsidP="002C0561">
            <w:pPr>
              <w:jc w:val="center"/>
              <w:rPr>
                <w:rFonts w:ascii="Times New Roman" w:hAnsi="Times New Roman"/>
                <w:i/>
                <w:sz w:val="24"/>
                <w:szCs w:val="24"/>
                <w:lang w:eastAsia="cs-CZ"/>
              </w:rPr>
            </w:pPr>
            <w:r w:rsidRPr="006536D4">
              <w:rPr>
                <w:rFonts w:ascii="Times New Roman" w:hAnsi="Times New Roman"/>
                <w:i/>
                <w:sz w:val="24"/>
                <w:szCs w:val="24"/>
                <w:lang w:eastAsia="cs-CZ"/>
              </w:rPr>
              <w:t>Rok 2012</w:t>
            </w:r>
          </w:p>
        </w:tc>
      </w:tr>
      <w:tr w:rsidR="00427EC7" w:rsidRPr="006536D4" w:rsidTr="00427EC7">
        <w:tc>
          <w:tcPr>
            <w:tcW w:w="3456" w:type="pct"/>
          </w:tcPr>
          <w:p w:rsidR="00427EC7" w:rsidRPr="006536D4" w:rsidRDefault="00427EC7" w:rsidP="006536D4">
            <w:pPr>
              <w:rPr>
                <w:rFonts w:ascii="Arial Narrow" w:eastAsia="Batang" w:hAnsi="Arial Narrow" w:cs="Arial Narrow"/>
              </w:rPr>
            </w:pPr>
            <w:r w:rsidRPr="006536D4">
              <w:rPr>
                <w:rFonts w:ascii="Arial Narrow" w:eastAsia="Batang" w:hAnsi="Arial Narrow" w:cs="Arial Narrow"/>
              </w:rPr>
              <w:t>Spotreba materiálu</w:t>
            </w:r>
          </w:p>
        </w:tc>
        <w:tc>
          <w:tcPr>
            <w:tcW w:w="695" w:type="pct"/>
          </w:tcPr>
          <w:p w:rsidR="00427EC7" w:rsidRPr="006536D4" w:rsidRDefault="00427EC7" w:rsidP="006536D4">
            <w:pPr>
              <w:jc w:val="right"/>
              <w:rPr>
                <w:rFonts w:ascii="Arial Narrow" w:eastAsia="Batang" w:hAnsi="Arial Narrow" w:cs="Arial Narrow"/>
              </w:rPr>
            </w:pPr>
            <w:r>
              <w:rPr>
                <w:rFonts w:ascii="Arial Narrow" w:eastAsia="Batang" w:hAnsi="Arial Narrow" w:cs="Arial Narrow"/>
              </w:rPr>
              <w:t>1627</w:t>
            </w:r>
          </w:p>
        </w:tc>
        <w:tc>
          <w:tcPr>
            <w:tcW w:w="849" w:type="pct"/>
          </w:tcPr>
          <w:p w:rsidR="00427EC7" w:rsidRPr="006536D4" w:rsidRDefault="00427EC7" w:rsidP="002C0561">
            <w:pPr>
              <w:jc w:val="right"/>
              <w:rPr>
                <w:rFonts w:ascii="Arial Narrow" w:eastAsia="Batang" w:hAnsi="Arial Narrow" w:cs="Arial Narrow"/>
              </w:rPr>
            </w:pPr>
            <w:r w:rsidRPr="006536D4">
              <w:rPr>
                <w:rFonts w:ascii="Arial Narrow" w:eastAsia="Batang" w:hAnsi="Arial Narrow" w:cs="Arial Narrow"/>
              </w:rPr>
              <w:t>1788</w:t>
            </w:r>
          </w:p>
        </w:tc>
      </w:tr>
      <w:tr w:rsidR="00427EC7" w:rsidRPr="006536D4" w:rsidTr="00427EC7">
        <w:tc>
          <w:tcPr>
            <w:tcW w:w="3456" w:type="pct"/>
          </w:tcPr>
          <w:p w:rsidR="00427EC7" w:rsidRPr="006536D4" w:rsidRDefault="00427EC7" w:rsidP="006536D4">
            <w:pPr>
              <w:rPr>
                <w:rFonts w:ascii="Arial Narrow" w:eastAsia="Batang" w:hAnsi="Arial Narrow" w:cs="Arial Narrow"/>
              </w:rPr>
            </w:pPr>
            <w:r w:rsidRPr="006536D4">
              <w:rPr>
                <w:rFonts w:ascii="Arial Narrow" w:eastAsia="Batang" w:hAnsi="Arial Narrow" w:cs="Arial Narrow"/>
              </w:rPr>
              <w:t>Spotreba pohonných hmôt</w:t>
            </w:r>
          </w:p>
        </w:tc>
        <w:tc>
          <w:tcPr>
            <w:tcW w:w="695" w:type="pct"/>
          </w:tcPr>
          <w:p w:rsidR="00427EC7" w:rsidRPr="006536D4" w:rsidRDefault="00427EC7" w:rsidP="006536D4">
            <w:pPr>
              <w:jc w:val="right"/>
              <w:rPr>
                <w:rFonts w:ascii="Arial Narrow" w:eastAsia="Batang" w:hAnsi="Arial Narrow" w:cs="Arial Narrow"/>
              </w:rPr>
            </w:pPr>
            <w:r>
              <w:rPr>
                <w:rFonts w:ascii="Arial Narrow" w:eastAsia="Batang" w:hAnsi="Arial Narrow" w:cs="Arial Narrow"/>
              </w:rPr>
              <w:t>1308</w:t>
            </w:r>
          </w:p>
        </w:tc>
        <w:tc>
          <w:tcPr>
            <w:tcW w:w="849" w:type="pct"/>
          </w:tcPr>
          <w:p w:rsidR="00427EC7" w:rsidRPr="006536D4" w:rsidRDefault="00427EC7" w:rsidP="002C0561">
            <w:pPr>
              <w:jc w:val="right"/>
              <w:rPr>
                <w:rFonts w:ascii="Arial Narrow" w:eastAsia="Batang" w:hAnsi="Arial Narrow" w:cs="Arial Narrow"/>
              </w:rPr>
            </w:pPr>
            <w:r w:rsidRPr="006536D4">
              <w:rPr>
                <w:rFonts w:ascii="Arial Narrow" w:eastAsia="Batang" w:hAnsi="Arial Narrow" w:cs="Arial Narrow"/>
              </w:rPr>
              <w:t>1057</w:t>
            </w:r>
          </w:p>
        </w:tc>
      </w:tr>
      <w:tr w:rsidR="00427EC7" w:rsidRPr="006536D4" w:rsidTr="00427EC7">
        <w:tc>
          <w:tcPr>
            <w:tcW w:w="3456" w:type="pct"/>
          </w:tcPr>
          <w:p w:rsidR="00427EC7" w:rsidRPr="006536D4" w:rsidRDefault="00427EC7" w:rsidP="006536D4">
            <w:pPr>
              <w:rPr>
                <w:rFonts w:ascii="Arial Narrow" w:eastAsia="Batang" w:hAnsi="Arial Narrow" w:cs="Arial Narrow"/>
              </w:rPr>
            </w:pPr>
            <w:r w:rsidRPr="006536D4">
              <w:rPr>
                <w:rFonts w:ascii="Arial Narrow" w:eastAsia="Batang" w:hAnsi="Arial Narrow" w:cs="Arial Narrow"/>
              </w:rPr>
              <w:t>Opravy a udržovanie</w:t>
            </w:r>
          </w:p>
        </w:tc>
        <w:tc>
          <w:tcPr>
            <w:tcW w:w="695" w:type="pct"/>
          </w:tcPr>
          <w:p w:rsidR="00427EC7" w:rsidRPr="006536D4" w:rsidRDefault="00427EC7" w:rsidP="006536D4">
            <w:pPr>
              <w:jc w:val="right"/>
              <w:rPr>
                <w:rFonts w:ascii="Arial Narrow" w:eastAsia="Batang" w:hAnsi="Arial Narrow" w:cs="Arial Narrow"/>
              </w:rPr>
            </w:pPr>
            <w:r>
              <w:rPr>
                <w:rFonts w:ascii="Arial Narrow" w:eastAsia="Batang" w:hAnsi="Arial Narrow" w:cs="Arial Narrow"/>
              </w:rPr>
              <w:t>83</w:t>
            </w:r>
          </w:p>
        </w:tc>
        <w:tc>
          <w:tcPr>
            <w:tcW w:w="849" w:type="pct"/>
          </w:tcPr>
          <w:p w:rsidR="00427EC7" w:rsidRPr="006536D4" w:rsidRDefault="00427EC7" w:rsidP="002C0561">
            <w:pPr>
              <w:jc w:val="right"/>
              <w:rPr>
                <w:rFonts w:ascii="Arial Narrow" w:eastAsia="Batang" w:hAnsi="Arial Narrow" w:cs="Arial Narrow"/>
              </w:rPr>
            </w:pPr>
            <w:r w:rsidRPr="006536D4">
              <w:rPr>
                <w:rFonts w:ascii="Arial Narrow" w:eastAsia="Batang" w:hAnsi="Arial Narrow" w:cs="Arial Narrow"/>
              </w:rPr>
              <w:t>262</w:t>
            </w:r>
          </w:p>
        </w:tc>
      </w:tr>
      <w:tr w:rsidR="00427EC7" w:rsidRPr="006536D4" w:rsidTr="00427EC7">
        <w:tc>
          <w:tcPr>
            <w:tcW w:w="3456" w:type="pct"/>
          </w:tcPr>
          <w:p w:rsidR="00427EC7" w:rsidRPr="006536D4" w:rsidRDefault="00427EC7" w:rsidP="006536D4">
            <w:pPr>
              <w:rPr>
                <w:rFonts w:ascii="Arial Narrow" w:eastAsia="Batang" w:hAnsi="Arial Narrow" w:cs="Arial Narrow"/>
              </w:rPr>
            </w:pPr>
            <w:r w:rsidRPr="006536D4">
              <w:rPr>
                <w:rFonts w:ascii="Arial Narrow" w:eastAsia="Batang" w:hAnsi="Arial Narrow" w:cs="Arial Narrow"/>
              </w:rPr>
              <w:t>Cestovné</w:t>
            </w:r>
          </w:p>
        </w:tc>
        <w:tc>
          <w:tcPr>
            <w:tcW w:w="695" w:type="pct"/>
          </w:tcPr>
          <w:p w:rsidR="00427EC7" w:rsidRPr="006536D4" w:rsidRDefault="00427EC7" w:rsidP="006536D4">
            <w:pPr>
              <w:jc w:val="right"/>
              <w:rPr>
                <w:rFonts w:ascii="Arial Narrow" w:eastAsia="Batang" w:hAnsi="Arial Narrow" w:cs="Arial Narrow"/>
              </w:rPr>
            </w:pPr>
            <w:r>
              <w:rPr>
                <w:rFonts w:ascii="Arial Narrow" w:eastAsia="Batang" w:hAnsi="Arial Narrow" w:cs="Arial Narrow"/>
              </w:rPr>
              <w:t>19</w:t>
            </w:r>
          </w:p>
        </w:tc>
        <w:tc>
          <w:tcPr>
            <w:tcW w:w="849" w:type="pct"/>
          </w:tcPr>
          <w:p w:rsidR="00427EC7" w:rsidRPr="006536D4" w:rsidRDefault="00427EC7" w:rsidP="002C0561">
            <w:pPr>
              <w:jc w:val="right"/>
              <w:rPr>
                <w:rFonts w:ascii="Arial Narrow" w:eastAsia="Batang" w:hAnsi="Arial Narrow" w:cs="Arial Narrow"/>
              </w:rPr>
            </w:pPr>
            <w:r w:rsidRPr="006536D4">
              <w:rPr>
                <w:rFonts w:ascii="Arial Narrow" w:eastAsia="Batang" w:hAnsi="Arial Narrow" w:cs="Arial Narrow"/>
              </w:rPr>
              <w:t>20</w:t>
            </w:r>
          </w:p>
        </w:tc>
      </w:tr>
      <w:tr w:rsidR="00427EC7" w:rsidRPr="006536D4" w:rsidTr="00427EC7">
        <w:tc>
          <w:tcPr>
            <w:tcW w:w="3456" w:type="pct"/>
          </w:tcPr>
          <w:p w:rsidR="00427EC7" w:rsidRPr="006536D4" w:rsidRDefault="00427EC7" w:rsidP="006536D4">
            <w:pPr>
              <w:rPr>
                <w:rFonts w:ascii="Arial Narrow" w:eastAsia="Batang" w:hAnsi="Arial Narrow" w:cs="Arial Narrow"/>
              </w:rPr>
            </w:pPr>
            <w:r w:rsidRPr="006536D4">
              <w:rPr>
                <w:rFonts w:ascii="Arial Narrow" w:eastAsia="Batang" w:hAnsi="Arial Narrow" w:cs="Arial Narrow"/>
              </w:rPr>
              <w:t>Ostatné externé služby</w:t>
            </w:r>
          </w:p>
        </w:tc>
        <w:tc>
          <w:tcPr>
            <w:tcW w:w="695" w:type="pct"/>
          </w:tcPr>
          <w:p w:rsidR="00427EC7" w:rsidRPr="006536D4" w:rsidRDefault="00427EC7" w:rsidP="006536D4">
            <w:pPr>
              <w:jc w:val="right"/>
              <w:rPr>
                <w:rFonts w:ascii="Arial Narrow" w:eastAsia="Batang" w:hAnsi="Arial Narrow" w:cs="Arial Narrow"/>
              </w:rPr>
            </w:pPr>
            <w:r>
              <w:rPr>
                <w:rFonts w:ascii="Arial Narrow" w:eastAsia="Batang" w:hAnsi="Arial Narrow" w:cs="Arial Narrow"/>
              </w:rPr>
              <w:t>1614</w:t>
            </w:r>
          </w:p>
        </w:tc>
        <w:tc>
          <w:tcPr>
            <w:tcW w:w="849" w:type="pct"/>
          </w:tcPr>
          <w:p w:rsidR="00427EC7" w:rsidRPr="006536D4" w:rsidRDefault="00427EC7" w:rsidP="002C0561">
            <w:pPr>
              <w:jc w:val="right"/>
              <w:rPr>
                <w:rFonts w:ascii="Arial Narrow" w:eastAsia="Batang" w:hAnsi="Arial Narrow" w:cs="Arial Narrow"/>
              </w:rPr>
            </w:pPr>
            <w:r w:rsidRPr="006536D4">
              <w:rPr>
                <w:rFonts w:ascii="Arial Narrow" w:eastAsia="Batang" w:hAnsi="Arial Narrow" w:cs="Arial Narrow"/>
              </w:rPr>
              <w:t>846</w:t>
            </w:r>
          </w:p>
        </w:tc>
      </w:tr>
      <w:tr w:rsidR="00427EC7" w:rsidRPr="006536D4" w:rsidTr="00427EC7">
        <w:tc>
          <w:tcPr>
            <w:tcW w:w="3456" w:type="pct"/>
          </w:tcPr>
          <w:p w:rsidR="00427EC7" w:rsidRPr="006536D4" w:rsidRDefault="00427EC7" w:rsidP="006536D4">
            <w:pPr>
              <w:rPr>
                <w:rFonts w:ascii="Arial Narrow" w:eastAsia="Batang" w:hAnsi="Arial Narrow" w:cs="Arial Narrow"/>
              </w:rPr>
            </w:pPr>
            <w:r w:rsidRPr="006536D4">
              <w:rPr>
                <w:rFonts w:ascii="Arial Narrow" w:eastAsia="Batang" w:hAnsi="Arial Narrow" w:cs="Arial Narrow"/>
              </w:rPr>
              <w:t>Reprezentačné</w:t>
            </w:r>
          </w:p>
        </w:tc>
        <w:tc>
          <w:tcPr>
            <w:tcW w:w="695" w:type="pct"/>
          </w:tcPr>
          <w:p w:rsidR="00427EC7" w:rsidRPr="006536D4" w:rsidRDefault="00427EC7" w:rsidP="006536D4">
            <w:pPr>
              <w:jc w:val="right"/>
              <w:rPr>
                <w:rFonts w:ascii="Arial Narrow" w:eastAsia="Batang" w:hAnsi="Arial Narrow" w:cs="Arial Narrow"/>
              </w:rPr>
            </w:pPr>
            <w:r>
              <w:rPr>
                <w:rFonts w:ascii="Arial Narrow" w:eastAsia="Batang" w:hAnsi="Arial Narrow" w:cs="Arial Narrow"/>
              </w:rPr>
              <w:t>6</w:t>
            </w:r>
          </w:p>
        </w:tc>
        <w:tc>
          <w:tcPr>
            <w:tcW w:w="849" w:type="pct"/>
          </w:tcPr>
          <w:p w:rsidR="00427EC7" w:rsidRPr="006536D4" w:rsidRDefault="00427EC7" w:rsidP="002C0561">
            <w:pPr>
              <w:jc w:val="right"/>
              <w:rPr>
                <w:rFonts w:ascii="Arial Narrow" w:eastAsia="Batang" w:hAnsi="Arial Narrow" w:cs="Arial Narrow"/>
              </w:rPr>
            </w:pPr>
            <w:r w:rsidRPr="006536D4">
              <w:rPr>
                <w:rFonts w:ascii="Arial Narrow" w:eastAsia="Batang" w:hAnsi="Arial Narrow" w:cs="Arial Narrow"/>
              </w:rPr>
              <w:t>15</w:t>
            </w:r>
          </w:p>
        </w:tc>
      </w:tr>
      <w:tr w:rsidR="00427EC7" w:rsidRPr="006536D4" w:rsidTr="00427EC7">
        <w:tc>
          <w:tcPr>
            <w:tcW w:w="3456" w:type="pct"/>
          </w:tcPr>
          <w:p w:rsidR="00427EC7" w:rsidRPr="006536D4" w:rsidRDefault="00427EC7" w:rsidP="006536D4">
            <w:pPr>
              <w:rPr>
                <w:rFonts w:ascii="Arial Narrow" w:eastAsia="Batang" w:hAnsi="Arial Narrow" w:cs="Arial Narrow"/>
              </w:rPr>
            </w:pPr>
            <w:r w:rsidRPr="006536D4">
              <w:rPr>
                <w:rFonts w:ascii="Arial Narrow" w:eastAsia="Batang" w:hAnsi="Arial Narrow" w:cs="Arial Narrow"/>
              </w:rPr>
              <w:t>Mzdové náklady</w:t>
            </w:r>
          </w:p>
        </w:tc>
        <w:tc>
          <w:tcPr>
            <w:tcW w:w="695" w:type="pct"/>
          </w:tcPr>
          <w:p w:rsidR="00427EC7" w:rsidRPr="006536D4" w:rsidRDefault="00427EC7" w:rsidP="006536D4">
            <w:pPr>
              <w:jc w:val="right"/>
              <w:rPr>
                <w:rFonts w:ascii="Arial Narrow" w:eastAsia="Batang" w:hAnsi="Arial Narrow" w:cs="Arial Narrow"/>
              </w:rPr>
            </w:pPr>
            <w:r>
              <w:rPr>
                <w:rFonts w:ascii="Arial Narrow" w:eastAsia="Batang" w:hAnsi="Arial Narrow" w:cs="Arial Narrow"/>
              </w:rPr>
              <w:t>0</w:t>
            </w:r>
          </w:p>
        </w:tc>
        <w:tc>
          <w:tcPr>
            <w:tcW w:w="849" w:type="pct"/>
          </w:tcPr>
          <w:p w:rsidR="00427EC7" w:rsidRPr="006536D4" w:rsidRDefault="00427EC7" w:rsidP="002C0561">
            <w:pPr>
              <w:jc w:val="right"/>
              <w:rPr>
                <w:rFonts w:ascii="Arial Narrow" w:eastAsia="Batang" w:hAnsi="Arial Narrow" w:cs="Arial Narrow"/>
              </w:rPr>
            </w:pPr>
            <w:r w:rsidRPr="006536D4">
              <w:rPr>
                <w:rFonts w:ascii="Arial Narrow" w:eastAsia="Batang" w:hAnsi="Arial Narrow" w:cs="Arial Narrow"/>
              </w:rPr>
              <w:t>1800</w:t>
            </w:r>
          </w:p>
        </w:tc>
      </w:tr>
      <w:tr w:rsidR="00427EC7" w:rsidRPr="006536D4" w:rsidTr="00427EC7">
        <w:tc>
          <w:tcPr>
            <w:tcW w:w="3456" w:type="pct"/>
          </w:tcPr>
          <w:p w:rsidR="00427EC7" w:rsidRPr="006536D4" w:rsidRDefault="00427EC7" w:rsidP="006536D4">
            <w:pPr>
              <w:rPr>
                <w:rFonts w:ascii="Arial Narrow" w:eastAsia="Batang" w:hAnsi="Arial Narrow" w:cs="Arial Narrow"/>
              </w:rPr>
            </w:pPr>
            <w:r w:rsidRPr="006536D4">
              <w:rPr>
                <w:rFonts w:ascii="Arial Narrow" w:eastAsia="Batang" w:hAnsi="Arial Narrow" w:cs="Arial Narrow"/>
              </w:rPr>
              <w:t>Zákonné sociálne poistenie</w:t>
            </w:r>
          </w:p>
        </w:tc>
        <w:tc>
          <w:tcPr>
            <w:tcW w:w="695" w:type="pct"/>
          </w:tcPr>
          <w:p w:rsidR="00427EC7" w:rsidRPr="006536D4" w:rsidRDefault="00427EC7" w:rsidP="006536D4">
            <w:pPr>
              <w:jc w:val="right"/>
              <w:rPr>
                <w:rFonts w:ascii="Arial Narrow" w:eastAsia="Batang" w:hAnsi="Arial Narrow" w:cs="Arial Narrow"/>
              </w:rPr>
            </w:pPr>
            <w:r>
              <w:rPr>
                <w:rFonts w:ascii="Arial Narrow" w:eastAsia="Batang" w:hAnsi="Arial Narrow" w:cs="Arial Narrow"/>
              </w:rPr>
              <w:t>0</w:t>
            </w:r>
          </w:p>
        </w:tc>
        <w:tc>
          <w:tcPr>
            <w:tcW w:w="849" w:type="pct"/>
          </w:tcPr>
          <w:p w:rsidR="00427EC7" w:rsidRPr="006536D4" w:rsidRDefault="00427EC7" w:rsidP="002C0561">
            <w:pPr>
              <w:jc w:val="right"/>
              <w:rPr>
                <w:rFonts w:ascii="Arial Narrow" w:eastAsia="Batang" w:hAnsi="Arial Narrow" w:cs="Arial Narrow"/>
              </w:rPr>
            </w:pPr>
            <w:r w:rsidRPr="006536D4">
              <w:rPr>
                <w:rFonts w:ascii="Arial Narrow" w:eastAsia="Batang" w:hAnsi="Arial Narrow" w:cs="Arial Narrow"/>
              </w:rPr>
              <w:t>17</w:t>
            </w:r>
          </w:p>
        </w:tc>
      </w:tr>
      <w:tr w:rsidR="00427EC7" w:rsidRPr="006536D4" w:rsidTr="00427EC7">
        <w:tc>
          <w:tcPr>
            <w:tcW w:w="3456" w:type="pct"/>
          </w:tcPr>
          <w:p w:rsidR="00427EC7" w:rsidRPr="006536D4" w:rsidRDefault="00427EC7" w:rsidP="006536D4">
            <w:pPr>
              <w:rPr>
                <w:rFonts w:ascii="Arial Narrow" w:eastAsia="Batang" w:hAnsi="Arial Narrow" w:cs="Arial Narrow"/>
              </w:rPr>
            </w:pPr>
            <w:r w:rsidRPr="006536D4">
              <w:rPr>
                <w:rFonts w:ascii="Arial Narrow" w:eastAsia="Batang" w:hAnsi="Arial Narrow" w:cs="Arial Narrow"/>
              </w:rPr>
              <w:t>Zákonné sociálne náklady</w:t>
            </w:r>
          </w:p>
        </w:tc>
        <w:tc>
          <w:tcPr>
            <w:tcW w:w="695" w:type="pct"/>
          </w:tcPr>
          <w:p w:rsidR="00427EC7" w:rsidRPr="006536D4" w:rsidRDefault="00427EC7" w:rsidP="006536D4">
            <w:pPr>
              <w:jc w:val="right"/>
              <w:rPr>
                <w:rFonts w:ascii="Arial Narrow" w:eastAsia="Batang" w:hAnsi="Arial Narrow" w:cs="Arial Narrow"/>
              </w:rPr>
            </w:pPr>
            <w:r>
              <w:rPr>
                <w:rFonts w:ascii="Arial Narrow" w:eastAsia="Batang" w:hAnsi="Arial Narrow" w:cs="Arial Narrow"/>
              </w:rPr>
              <w:t>0</w:t>
            </w:r>
          </w:p>
        </w:tc>
        <w:tc>
          <w:tcPr>
            <w:tcW w:w="849" w:type="pct"/>
          </w:tcPr>
          <w:p w:rsidR="00427EC7" w:rsidRPr="006536D4" w:rsidRDefault="00427EC7" w:rsidP="002C0561">
            <w:pPr>
              <w:jc w:val="right"/>
              <w:rPr>
                <w:rFonts w:ascii="Arial Narrow" w:eastAsia="Batang" w:hAnsi="Arial Narrow" w:cs="Arial Narrow"/>
              </w:rPr>
            </w:pPr>
            <w:r w:rsidRPr="006536D4">
              <w:rPr>
                <w:rFonts w:ascii="Arial Narrow" w:eastAsia="Batang" w:hAnsi="Arial Narrow" w:cs="Arial Narrow"/>
              </w:rPr>
              <w:t>0</w:t>
            </w:r>
          </w:p>
        </w:tc>
      </w:tr>
      <w:tr w:rsidR="00427EC7" w:rsidRPr="006536D4" w:rsidTr="00427EC7">
        <w:tc>
          <w:tcPr>
            <w:tcW w:w="3456" w:type="pct"/>
          </w:tcPr>
          <w:p w:rsidR="00427EC7" w:rsidRPr="006536D4" w:rsidRDefault="00427EC7" w:rsidP="006536D4">
            <w:pPr>
              <w:rPr>
                <w:rFonts w:ascii="Arial Narrow" w:eastAsia="Batang" w:hAnsi="Arial Narrow" w:cs="Arial Narrow"/>
              </w:rPr>
            </w:pPr>
            <w:r w:rsidRPr="006536D4">
              <w:rPr>
                <w:rFonts w:ascii="Arial Narrow" w:eastAsia="Batang" w:hAnsi="Arial Narrow" w:cs="Arial Narrow"/>
              </w:rPr>
              <w:t>Daň z motorových vozidiel</w:t>
            </w:r>
          </w:p>
        </w:tc>
        <w:tc>
          <w:tcPr>
            <w:tcW w:w="695" w:type="pct"/>
          </w:tcPr>
          <w:p w:rsidR="00427EC7" w:rsidRPr="006536D4" w:rsidRDefault="00427EC7" w:rsidP="006536D4">
            <w:pPr>
              <w:jc w:val="right"/>
              <w:rPr>
                <w:rFonts w:ascii="Arial Narrow" w:eastAsia="Batang" w:hAnsi="Arial Narrow" w:cs="Arial Narrow"/>
              </w:rPr>
            </w:pPr>
            <w:r>
              <w:rPr>
                <w:rFonts w:ascii="Arial Narrow" w:eastAsia="Batang" w:hAnsi="Arial Narrow" w:cs="Arial Narrow"/>
              </w:rPr>
              <w:t>155</w:t>
            </w:r>
          </w:p>
        </w:tc>
        <w:tc>
          <w:tcPr>
            <w:tcW w:w="849" w:type="pct"/>
          </w:tcPr>
          <w:p w:rsidR="00427EC7" w:rsidRPr="006536D4" w:rsidRDefault="00427EC7" w:rsidP="002C0561">
            <w:pPr>
              <w:jc w:val="right"/>
              <w:rPr>
                <w:rFonts w:ascii="Arial Narrow" w:eastAsia="Batang" w:hAnsi="Arial Narrow" w:cs="Arial Narrow"/>
              </w:rPr>
            </w:pPr>
            <w:r w:rsidRPr="006536D4">
              <w:rPr>
                <w:rFonts w:ascii="Arial Narrow" w:eastAsia="Batang" w:hAnsi="Arial Narrow" w:cs="Arial Narrow"/>
              </w:rPr>
              <w:t>155</w:t>
            </w:r>
          </w:p>
        </w:tc>
      </w:tr>
      <w:tr w:rsidR="00427EC7" w:rsidRPr="006536D4" w:rsidTr="00427EC7">
        <w:tc>
          <w:tcPr>
            <w:tcW w:w="3456" w:type="pct"/>
          </w:tcPr>
          <w:p w:rsidR="00427EC7" w:rsidRPr="006536D4" w:rsidRDefault="00427EC7" w:rsidP="006536D4">
            <w:pPr>
              <w:rPr>
                <w:rFonts w:ascii="Arial Narrow" w:eastAsia="Batang" w:hAnsi="Arial Narrow" w:cs="Arial Narrow"/>
              </w:rPr>
            </w:pPr>
            <w:r w:rsidRPr="006536D4">
              <w:rPr>
                <w:rFonts w:ascii="Arial Narrow" w:eastAsia="Batang" w:hAnsi="Arial Narrow" w:cs="Arial Narrow"/>
              </w:rPr>
              <w:t>Odpisy dlhodobého majetku</w:t>
            </w:r>
          </w:p>
        </w:tc>
        <w:tc>
          <w:tcPr>
            <w:tcW w:w="695" w:type="pct"/>
          </w:tcPr>
          <w:p w:rsidR="00427EC7" w:rsidRPr="006536D4" w:rsidRDefault="00427EC7" w:rsidP="006536D4">
            <w:pPr>
              <w:jc w:val="right"/>
              <w:rPr>
                <w:rFonts w:ascii="Arial Narrow" w:eastAsia="Batang" w:hAnsi="Arial Narrow" w:cs="Arial Narrow"/>
              </w:rPr>
            </w:pPr>
            <w:r>
              <w:rPr>
                <w:rFonts w:ascii="Arial Narrow" w:eastAsia="Batang" w:hAnsi="Arial Narrow" w:cs="Arial Narrow"/>
              </w:rPr>
              <w:t>4705</w:t>
            </w:r>
          </w:p>
        </w:tc>
        <w:tc>
          <w:tcPr>
            <w:tcW w:w="849" w:type="pct"/>
          </w:tcPr>
          <w:p w:rsidR="00427EC7" w:rsidRPr="006536D4" w:rsidRDefault="00427EC7" w:rsidP="002C0561">
            <w:pPr>
              <w:jc w:val="right"/>
              <w:rPr>
                <w:rFonts w:ascii="Arial Narrow" w:eastAsia="Batang" w:hAnsi="Arial Narrow" w:cs="Arial Narrow"/>
              </w:rPr>
            </w:pPr>
            <w:r w:rsidRPr="006536D4">
              <w:rPr>
                <w:rFonts w:ascii="Arial Narrow" w:eastAsia="Batang" w:hAnsi="Arial Narrow" w:cs="Arial Narrow"/>
              </w:rPr>
              <w:t>4716</w:t>
            </w:r>
          </w:p>
        </w:tc>
      </w:tr>
      <w:tr w:rsidR="00427EC7" w:rsidRPr="006536D4" w:rsidTr="00427EC7">
        <w:tc>
          <w:tcPr>
            <w:tcW w:w="3456" w:type="pct"/>
          </w:tcPr>
          <w:p w:rsidR="00427EC7" w:rsidRPr="006536D4" w:rsidRDefault="00427EC7" w:rsidP="006536D4">
            <w:pPr>
              <w:rPr>
                <w:rFonts w:ascii="Arial Narrow" w:eastAsia="Batang" w:hAnsi="Arial Narrow" w:cs="Arial Narrow"/>
              </w:rPr>
            </w:pPr>
            <w:r w:rsidRPr="006536D4">
              <w:rPr>
                <w:rFonts w:ascii="Arial Narrow" w:eastAsia="Batang" w:hAnsi="Arial Narrow" w:cs="Arial Narrow"/>
              </w:rPr>
              <w:t>Ostatné dane a poplatky</w:t>
            </w:r>
          </w:p>
        </w:tc>
        <w:tc>
          <w:tcPr>
            <w:tcW w:w="695" w:type="pct"/>
          </w:tcPr>
          <w:p w:rsidR="00427EC7" w:rsidRPr="006536D4" w:rsidRDefault="00427EC7" w:rsidP="006536D4">
            <w:pPr>
              <w:jc w:val="right"/>
              <w:rPr>
                <w:rFonts w:ascii="Arial Narrow" w:eastAsia="Batang" w:hAnsi="Arial Narrow" w:cs="Arial Narrow"/>
              </w:rPr>
            </w:pPr>
            <w:r>
              <w:rPr>
                <w:rFonts w:ascii="Arial Narrow" w:eastAsia="Batang" w:hAnsi="Arial Narrow" w:cs="Arial Narrow"/>
              </w:rPr>
              <w:t>50</w:t>
            </w:r>
          </w:p>
        </w:tc>
        <w:tc>
          <w:tcPr>
            <w:tcW w:w="849" w:type="pct"/>
          </w:tcPr>
          <w:p w:rsidR="00427EC7" w:rsidRPr="006536D4" w:rsidRDefault="00427EC7" w:rsidP="002C0561">
            <w:pPr>
              <w:jc w:val="right"/>
              <w:rPr>
                <w:rFonts w:ascii="Arial Narrow" w:eastAsia="Batang" w:hAnsi="Arial Narrow" w:cs="Arial Narrow"/>
              </w:rPr>
            </w:pPr>
            <w:r w:rsidRPr="006536D4">
              <w:rPr>
                <w:rFonts w:ascii="Arial Narrow" w:eastAsia="Batang" w:hAnsi="Arial Narrow" w:cs="Arial Narrow"/>
              </w:rPr>
              <w:t>50</w:t>
            </w:r>
          </w:p>
        </w:tc>
      </w:tr>
      <w:tr w:rsidR="00427EC7" w:rsidRPr="006536D4" w:rsidTr="00427EC7">
        <w:tc>
          <w:tcPr>
            <w:tcW w:w="3456" w:type="pct"/>
          </w:tcPr>
          <w:p w:rsidR="00427EC7" w:rsidRPr="006536D4" w:rsidRDefault="00427EC7" w:rsidP="006536D4">
            <w:pPr>
              <w:rPr>
                <w:rFonts w:ascii="Arial Narrow" w:eastAsia="Batang" w:hAnsi="Arial Narrow" w:cs="Arial Narrow"/>
              </w:rPr>
            </w:pPr>
            <w:r w:rsidRPr="006536D4">
              <w:rPr>
                <w:rFonts w:ascii="Arial Narrow" w:eastAsia="Batang" w:hAnsi="Arial Narrow" w:cs="Arial Narrow"/>
              </w:rPr>
              <w:t xml:space="preserve">Ostatné  náklady na finančnú </w:t>
            </w:r>
            <w:proofErr w:type="spellStart"/>
            <w:r w:rsidRPr="006536D4">
              <w:rPr>
                <w:rFonts w:ascii="Arial Narrow" w:eastAsia="Batang" w:hAnsi="Arial Narrow" w:cs="Arial Narrow"/>
              </w:rPr>
              <w:t>činn</w:t>
            </w:r>
            <w:proofErr w:type="spellEnd"/>
            <w:r w:rsidRPr="006536D4">
              <w:rPr>
                <w:rFonts w:ascii="Arial Narrow" w:eastAsia="Batang" w:hAnsi="Arial Narrow" w:cs="Arial Narrow"/>
              </w:rPr>
              <w:t>.(poistné, poplatky banke)</w:t>
            </w:r>
          </w:p>
        </w:tc>
        <w:tc>
          <w:tcPr>
            <w:tcW w:w="695" w:type="pct"/>
          </w:tcPr>
          <w:p w:rsidR="00427EC7" w:rsidRPr="006536D4" w:rsidRDefault="00427EC7" w:rsidP="006536D4">
            <w:pPr>
              <w:jc w:val="right"/>
              <w:rPr>
                <w:rFonts w:ascii="Arial Narrow" w:eastAsia="Batang" w:hAnsi="Arial Narrow" w:cs="Arial Narrow"/>
              </w:rPr>
            </w:pPr>
            <w:r>
              <w:rPr>
                <w:rFonts w:ascii="Arial Narrow" w:eastAsia="Batang" w:hAnsi="Arial Narrow" w:cs="Arial Narrow"/>
              </w:rPr>
              <w:t>427</w:t>
            </w:r>
          </w:p>
        </w:tc>
        <w:tc>
          <w:tcPr>
            <w:tcW w:w="849" w:type="pct"/>
          </w:tcPr>
          <w:p w:rsidR="00427EC7" w:rsidRPr="006536D4" w:rsidRDefault="00427EC7" w:rsidP="002C0561">
            <w:pPr>
              <w:jc w:val="right"/>
              <w:rPr>
                <w:rFonts w:ascii="Arial Narrow" w:eastAsia="Batang" w:hAnsi="Arial Narrow" w:cs="Arial Narrow"/>
              </w:rPr>
            </w:pPr>
            <w:r w:rsidRPr="006536D4">
              <w:rPr>
                <w:rFonts w:ascii="Arial Narrow" w:eastAsia="Batang" w:hAnsi="Arial Narrow" w:cs="Arial Narrow"/>
              </w:rPr>
              <w:t>430</w:t>
            </w:r>
          </w:p>
        </w:tc>
      </w:tr>
      <w:tr w:rsidR="00427EC7" w:rsidRPr="006536D4" w:rsidTr="00427EC7">
        <w:tc>
          <w:tcPr>
            <w:tcW w:w="3456" w:type="pct"/>
          </w:tcPr>
          <w:p w:rsidR="00427EC7" w:rsidRPr="006536D4" w:rsidRDefault="00427EC7" w:rsidP="006536D4">
            <w:pPr>
              <w:rPr>
                <w:rFonts w:ascii="Arial Narrow" w:eastAsia="Batang" w:hAnsi="Arial Narrow" w:cs="Arial Narrow"/>
              </w:rPr>
            </w:pPr>
            <w:r w:rsidRPr="006536D4">
              <w:rPr>
                <w:rFonts w:ascii="Arial Narrow" w:eastAsia="Batang" w:hAnsi="Arial Narrow" w:cs="Arial Narrow"/>
              </w:rPr>
              <w:t>Daň z príjmu právnickej osoby</w:t>
            </w:r>
          </w:p>
        </w:tc>
        <w:tc>
          <w:tcPr>
            <w:tcW w:w="695" w:type="pct"/>
          </w:tcPr>
          <w:p w:rsidR="00427EC7" w:rsidRPr="006536D4" w:rsidRDefault="00427EC7" w:rsidP="006536D4">
            <w:pPr>
              <w:jc w:val="right"/>
              <w:rPr>
                <w:rFonts w:ascii="Arial Narrow" w:eastAsia="Batang" w:hAnsi="Arial Narrow" w:cs="Arial Narrow"/>
              </w:rPr>
            </w:pPr>
            <w:r>
              <w:rPr>
                <w:rFonts w:ascii="Arial Narrow" w:eastAsia="Batang" w:hAnsi="Arial Narrow" w:cs="Arial Narrow"/>
              </w:rPr>
              <w:t>2343</w:t>
            </w:r>
          </w:p>
        </w:tc>
        <w:tc>
          <w:tcPr>
            <w:tcW w:w="849" w:type="pct"/>
          </w:tcPr>
          <w:p w:rsidR="00427EC7" w:rsidRPr="006536D4" w:rsidRDefault="00427EC7" w:rsidP="002C0561">
            <w:pPr>
              <w:jc w:val="right"/>
              <w:rPr>
                <w:rFonts w:ascii="Arial Narrow" w:eastAsia="Batang" w:hAnsi="Arial Narrow" w:cs="Arial Narrow"/>
              </w:rPr>
            </w:pPr>
            <w:r w:rsidRPr="006536D4">
              <w:rPr>
                <w:rFonts w:ascii="Arial Narrow" w:eastAsia="Batang" w:hAnsi="Arial Narrow" w:cs="Arial Narrow"/>
              </w:rPr>
              <w:t>1400</w:t>
            </w:r>
          </w:p>
        </w:tc>
      </w:tr>
      <w:tr w:rsidR="00427EC7" w:rsidRPr="006536D4" w:rsidTr="00427EC7">
        <w:tc>
          <w:tcPr>
            <w:tcW w:w="3456" w:type="pct"/>
          </w:tcPr>
          <w:p w:rsidR="00427EC7" w:rsidRPr="006536D4" w:rsidRDefault="00427EC7" w:rsidP="006536D4">
            <w:pPr>
              <w:rPr>
                <w:rFonts w:ascii="Arial Narrow" w:eastAsia="Batang" w:hAnsi="Arial Narrow" w:cs="Arial Narrow"/>
              </w:rPr>
            </w:pPr>
            <w:r w:rsidRPr="006536D4">
              <w:rPr>
                <w:rFonts w:ascii="Arial Narrow" w:eastAsia="Batang" w:hAnsi="Arial Narrow" w:cs="Arial Narrow"/>
              </w:rPr>
              <w:t>NÁKLADY SPOLU</w:t>
            </w:r>
          </w:p>
        </w:tc>
        <w:tc>
          <w:tcPr>
            <w:tcW w:w="695" w:type="pct"/>
          </w:tcPr>
          <w:p w:rsidR="00427EC7" w:rsidRPr="006536D4" w:rsidRDefault="00427EC7" w:rsidP="006536D4">
            <w:pPr>
              <w:jc w:val="right"/>
              <w:rPr>
                <w:rFonts w:ascii="Arial Narrow" w:eastAsia="Batang" w:hAnsi="Arial Narrow" w:cs="Arial Narrow"/>
              </w:rPr>
            </w:pPr>
            <w:r>
              <w:rPr>
                <w:rFonts w:ascii="Arial Narrow" w:eastAsia="Batang" w:hAnsi="Arial Narrow" w:cs="Arial Narrow"/>
              </w:rPr>
              <w:fldChar w:fldCharType="begin"/>
            </w:r>
            <w:r>
              <w:rPr>
                <w:rFonts w:ascii="Arial Narrow" w:eastAsia="Batang" w:hAnsi="Arial Narrow" w:cs="Arial Narrow"/>
              </w:rPr>
              <w:instrText xml:space="preserve"> =SUM(ABOVE) </w:instrText>
            </w:r>
            <w:r>
              <w:rPr>
                <w:rFonts w:ascii="Arial Narrow" w:eastAsia="Batang" w:hAnsi="Arial Narrow" w:cs="Arial Narrow"/>
              </w:rPr>
              <w:fldChar w:fldCharType="separate"/>
            </w:r>
            <w:r>
              <w:rPr>
                <w:rFonts w:ascii="Arial Narrow" w:eastAsia="Batang" w:hAnsi="Arial Narrow" w:cs="Arial Narrow"/>
                <w:noProof/>
              </w:rPr>
              <w:t>12337</w:t>
            </w:r>
            <w:r>
              <w:rPr>
                <w:rFonts w:ascii="Arial Narrow" w:eastAsia="Batang" w:hAnsi="Arial Narrow" w:cs="Arial Narrow"/>
              </w:rPr>
              <w:fldChar w:fldCharType="end"/>
            </w:r>
          </w:p>
        </w:tc>
        <w:tc>
          <w:tcPr>
            <w:tcW w:w="849" w:type="pct"/>
          </w:tcPr>
          <w:p w:rsidR="00427EC7" w:rsidRPr="006536D4" w:rsidRDefault="00427EC7" w:rsidP="002C0561">
            <w:pPr>
              <w:jc w:val="right"/>
              <w:rPr>
                <w:rFonts w:ascii="Arial Narrow" w:eastAsia="Batang" w:hAnsi="Arial Narrow" w:cs="Arial Narrow"/>
              </w:rPr>
            </w:pPr>
            <w:r w:rsidRPr="006536D4">
              <w:rPr>
                <w:rFonts w:ascii="Arial Narrow" w:eastAsia="Batang" w:hAnsi="Arial Narrow" w:cs="Arial Narrow"/>
              </w:rPr>
              <w:fldChar w:fldCharType="begin"/>
            </w:r>
            <w:r w:rsidRPr="006536D4">
              <w:rPr>
                <w:rFonts w:ascii="Arial Narrow" w:eastAsia="Batang" w:hAnsi="Arial Narrow" w:cs="Arial Narrow"/>
              </w:rPr>
              <w:instrText xml:space="preserve"> =SUM(ABOVE) </w:instrText>
            </w:r>
            <w:r w:rsidRPr="006536D4">
              <w:rPr>
                <w:rFonts w:ascii="Arial Narrow" w:eastAsia="Batang" w:hAnsi="Arial Narrow" w:cs="Arial Narrow"/>
              </w:rPr>
              <w:fldChar w:fldCharType="end"/>
            </w:r>
            <w:r w:rsidRPr="006536D4">
              <w:rPr>
                <w:rFonts w:ascii="Arial Narrow" w:eastAsia="Batang" w:hAnsi="Arial Narrow" w:cs="Arial Narrow"/>
              </w:rPr>
              <w:fldChar w:fldCharType="begin"/>
            </w:r>
            <w:r w:rsidRPr="006536D4">
              <w:rPr>
                <w:rFonts w:ascii="Arial Narrow" w:eastAsia="Batang" w:hAnsi="Arial Narrow" w:cs="Arial Narrow"/>
              </w:rPr>
              <w:instrText xml:space="preserve"> =SUM(ABOVE) </w:instrText>
            </w:r>
            <w:r w:rsidRPr="006536D4">
              <w:rPr>
                <w:rFonts w:ascii="Arial Narrow" w:eastAsia="Batang" w:hAnsi="Arial Narrow" w:cs="Arial Narrow"/>
              </w:rPr>
              <w:fldChar w:fldCharType="separate"/>
            </w:r>
            <w:r w:rsidRPr="006536D4">
              <w:rPr>
                <w:rFonts w:ascii="Arial Narrow" w:eastAsia="Batang" w:hAnsi="Arial Narrow" w:cs="Arial Narrow"/>
                <w:noProof/>
              </w:rPr>
              <w:t>12556</w:t>
            </w:r>
            <w:r w:rsidRPr="006536D4">
              <w:rPr>
                <w:rFonts w:ascii="Arial Narrow" w:eastAsia="Batang" w:hAnsi="Arial Narrow" w:cs="Arial Narrow"/>
              </w:rPr>
              <w:fldChar w:fldCharType="end"/>
            </w:r>
          </w:p>
        </w:tc>
      </w:tr>
    </w:tbl>
    <w:p w:rsidR="006536D4" w:rsidRPr="006536D4" w:rsidRDefault="006536D4" w:rsidP="006536D4">
      <w:pPr>
        <w:spacing w:after="0" w:line="240" w:lineRule="auto"/>
        <w:rPr>
          <w:rFonts w:ascii="Arial Narrow" w:eastAsia="Times New Roman" w:hAnsi="Arial Narrow" w:cs="Arial Narrow"/>
        </w:rPr>
      </w:pPr>
    </w:p>
    <w:p w:rsidR="006536D4" w:rsidRPr="006536D4" w:rsidRDefault="006536D4" w:rsidP="006536D4">
      <w:pPr>
        <w:spacing w:after="0" w:line="240" w:lineRule="auto"/>
        <w:rPr>
          <w:rFonts w:ascii="Arial Narrow" w:eastAsia="Times New Roman" w:hAnsi="Arial Narrow" w:cs="Arial Narrow"/>
        </w:rPr>
      </w:pPr>
    </w:p>
    <w:p w:rsidR="006536D4" w:rsidRPr="006536D4" w:rsidRDefault="006536D4" w:rsidP="006536D4">
      <w:pPr>
        <w:keepNext/>
        <w:spacing w:after="0" w:line="240" w:lineRule="auto"/>
        <w:outlineLvl w:val="0"/>
        <w:rPr>
          <w:rFonts w:ascii="Arial Narrow" w:eastAsia="Times New Roman" w:hAnsi="Arial Narrow" w:cs="Arial Narrow"/>
          <w:b/>
          <w:bCs/>
          <w:kern w:val="28"/>
        </w:rPr>
      </w:pPr>
    </w:p>
    <w:p w:rsidR="006536D4" w:rsidRPr="006536D4" w:rsidRDefault="006536D4" w:rsidP="006536D4">
      <w:pPr>
        <w:spacing w:after="0" w:line="240" w:lineRule="auto"/>
        <w:rPr>
          <w:rFonts w:ascii="Arial Narrow" w:eastAsia="Times New Roman" w:hAnsi="Arial Narrow" w:cs="Arial Narrow"/>
          <w:b/>
          <w:sz w:val="28"/>
          <w:szCs w:val="28"/>
        </w:rPr>
      </w:pPr>
      <w:r w:rsidRPr="006536D4">
        <w:rPr>
          <w:rFonts w:ascii="Arial Narrow" w:eastAsia="Times New Roman" w:hAnsi="Arial Narrow" w:cs="Arial Narrow"/>
          <w:b/>
          <w:sz w:val="28"/>
          <w:szCs w:val="28"/>
        </w:rPr>
        <w:t>J. Informácie o daniach z príjmov</w:t>
      </w:r>
    </w:p>
    <w:p w:rsidR="006536D4" w:rsidRPr="006536D4" w:rsidRDefault="006536D4" w:rsidP="006536D4">
      <w:pPr>
        <w:spacing w:after="0" w:line="240" w:lineRule="auto"/>
        <w:rPr>
          <w:rFonts w:ascii="Arial Narrow" w:eastAsia="Times New Roman" w:hAnsi="Arial Narrow" w:cs="Arial Narrow"/>
        </w:rPr>
      </w:pPr>
    </w:p>
    <w:p w:rsidR="006536D4" w:rsidRPr="006536D4" w:rsidRDefault="005A7302" w:rsidP="006536D4">
      <w:pPr>
        <w:widowControl w:val="0"/>
        <w:spacing w:after="60" w:line="240" w:lineRule="auto"/>
        <w:outlineLvl w:val="0"/>
        <w:rPr>
          <w:rFonts w:ascii="Arial Narrow" w:eastAsia="Times New Roman" w:hAnsi="Arial Narrow" w:cs="Arial Narrow"/>
          <w:b/>
          <w:bCs/>
          <w:kern w:val="28"/>
        </w:rPr>
      </w:pPr>
      <w:r>
        <w:rPr>
          <w:rFonts w:ascii="Arial Narrow" w:eastAsia="Times New Roman" w:hAnsi="Arial Narrow" w:cs="Arial Narrow"/>
          <w:b/>
          <w:bCs/>
          <w:kern w:val="28"/>
        </w:rPr>
        <w:t>36</w:t>
      </w:r>
      <w:r w:rsidR="006536D4" w:rsidRPr="006536D4">
        <w:rPr>
          <w:rFonts w:ascii="Arial Narrow" w:eastAsia="Times New Roman" w:hAnsi="Arial Narrow" w:cs="Arial Narrow"/>
          <w:b/>
          <w:bCs/>
          <w:kern w:val="28"/>
        </w:rPr>
        <w:t>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23"/>
        <w:gridCol w:w="1738"/>
        <w:gridCol w:w="910"/>
        <w:gridCol w:w="662"/>
        <w:gridCol w:w="1546"/>
        <w:gridCol w:w="1102"/>
        <w:gridCol w:w="662"/>
      </w:tblGrid>
      <w:tr w:rsidR="006536D4" w:rsidRPr="006536D4" w:rsidTr="0065209F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6536D4" w:rsidRPr="006536D4" w:rsidTr="0065209F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Základ dane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Daň v %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Základ dane</w:t>
            </w:r>
          </w:p>
        </w:tc>
        <w:tc>
          <w:tcPr>
            <w:tcW w:w="1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Daň v %</w:t>
            </w: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a</w:t>
            </w:r>
          </w:p>
        </w:tc>
        <w:tc>
          <w:tcPr>
            <w:tcW w:w="17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d</w:t>
            </w:r>
          </w:p>
        </w:tc>
        <w:tc>
          <w:tcPr>
            <w:tcW w:w="15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e</w:t>
            </w:r>
          </w:p>
        </w:tc>
        <w:tc>
          <w:tcPr>
            <w:tcW w:w="1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g</w:t>
            </w:r>
          </w:p>
        </w:tc>
      </w:tr>
      <w:tr w:rsidR="00427EC7" w:rsidRPr="006536D4" w:rsidTr="0065209F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7EC7" w:rsidRPr="006536D4" w:rsidRDefault="00427EC7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 xml:space="preserve">Výsledok hospodárenia pred  </w:t>
            </w:r>
            <w:r w:rsidRPr="006536D4">
              <w:rPr>
                <w:rFonts w:ascii="Arial Narrow" w:eastAsia="Times New Roman" w:hAnsi="Arial Narrow" w:cs="Arial Narrow"/>
              </w:rPr>
              <w:lastRenderedPageBreak/>
              <w:t>zdanením, z toho:</w:t>
            </w: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EC7" w:rsidRPr="006536D4" w:rsidRDefault="00427EC7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lastRenderedPageBreak/>
              <w:t>9848</w:t>
            </w:r>
          </w:p>
        </w:tc>
        <w:tc>
          <w:tcPr>
            <w:tcW w:w="91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EC7" w:rsidRPr="006536D4" w:rsidRDefault="00427EC7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7EC7" w:rsidRPr="006536D4" w:rsidRDefault="00427EC7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x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EC7" w:rsidRPr="006536D4" w:rsidRDefault="00427EC7" w:rsidP="002C0561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7132</w:t>
            </w:r>
          </w:p>
        </w:tc>
        <w:tc>
          <w:tcPr>
            <w:tcW w:w="11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EC7" w:rsidRPr="006536D4" w:rsidRDefault="00427EC7" w:rsidP="002C0561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7EC7" w:rsidRPr="006536D4" w:rsidRDefault="00427EC7" w:rsidP="002C0561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x</w:t>
            </w:r>
          </w:p>
        </w:tc>
      </w:tr>
      <w:tr w:rsidR="00427EC7" w:rsidRPr="006536D4" w:rsidTr="0065209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7EC7" w:rsidRPr="006536D4" w:rsidRDefault="00427EC7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lastRenderedPageBreak/>
              <w:t xml:space="preserve">teoretická daň 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7EC7" w:rsidRPr="006536D4" w:rsidRDefault="00427EC7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7EC7" w:rsidRPr="006536D4" w:rsidRDefault="00427EC7" w:rsidP="00427EC7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2265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7EC7" w:rsidRPr="006536D4" w:rsidRDefault="00427EC7" w:rsidP="00427EC7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23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7EC7" w:rsidRPr="006536D4" w:rsidRDefault="00427EC7" w:rsidP="002C0561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7EC7" w:rsidRPr="006536D4" w:rsidRDefault="00427EC7" w:rsidP="002C0561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1355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7EC7" w:rsidRPr="006536D4" w:rsidRDefault="00427EC7" w:rsidP="002C0561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19</w:t>
            </w:r>
          </w:p>
        </w:tc>
      </w:tr>
      <w:tr w:rsidR="00427EC7" w:rsidRPr="006536D4" w:rsidTr="0065209F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7EC7" w:rsidRPr="006536D4" w:rsidRDefault="00427EC7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Daňovo neuznané náklady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7EC7" w:rsidRPr="006536D4" w:rsidRDefault="00427EC7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338</w:t>
            </w:r>
          </w:p>
        </w:tc>
        <w:tc>
          <w:tcPr>
            <w:tcW w:w="91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7EC7" w:rsidRPr="006536D4" w:rsidRDefault="00427EC7" w:rsidP="00427EC7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 xml:space="preserve">    </w:t>
            </w:r>
            <w:r>
              <w:rPr>
                <w:rFonts w:ascii="Arial Narrow" w:eastAsia="Times New Roman" w:hAnsi="Arial Narrow" w:cs="Arial Narrow"/>
              </w:rPr>
              <w:t>78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7EC7" w:rsidRPr="006536D4" w:rsidRDefault="00427EC7" w:rsidP="00427EC7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23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7EC7" w:rsidRPr="006536D4" w:rsidRDefault="00427EC7" w:rsidP="002C0561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239</w:t>
            </w:r>
          </w:p>
        </w:tc>
        <w:tc>
          <w:tcPr>
            <w:tcW w:w="11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7EC7" w:rsidRPr="006536D4" w:rsidRDefault="00427EC7" w:rsidP="002C0561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 xml:space="preserve">    45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7EC7" w:rsidRPr="006536D4" w:rsidRDefault="00427EC7" w:rsidP="002C056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 xml:space="preserve">  19</w:t>
            </w:r>
          </w:p>
        </w:tc>
      </w:tr>
      <w:tr w:rsidR="00427EC7" w:rsidRPr="006536D4" w:rsidTr="0065209F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7EC7" w:rsidRPr="006536D4" w:rsidRDefault="00427EC7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 xml:space="preserve">Vyššie daňové odpisy než </w:t>
            </w:r>
            <w:proofErr w:type="spellStart"/>
            <w:r w:rsidRPr="006536D4">
              <w:rPr>
                <w:rFonts w:ascii="Arial Narrow" w:eastAsia="Times New Roman" w:hAnsi="Arial Narrow" w:cs="Arial Narrow"/>
              </w:rPr>
              <w:t>účt</w:t>
            </w:r>
            <w:proofErr w:type="spellEnd"/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7EC7" w:rsidRPr="006536D4" w:rsidRDefault="00427EC7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7EC7" w:rsidRPr="006536D4" w:rsidRDefault="00427EC7" w:rsidP="00427EC7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7EC7" w:rsidRPr="006536D4" w:rsidRDefault="00427EC7" w:rsidP="00427EC7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7EC7" w:rsidRPr="006536D4" w:rsidRDefault="00427EC7" w:rsidP="002C0561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1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7EC7" w:rsidRPr="006536D4" w:rsidRDefault="00427EC7" w:rsidP="002C0561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7EC7" w:rsidRPr="006536D4" w:rsidRDefault="00427EC7" w:rsidP="002C056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</w:tr>
      <w:tr w:rsidR="00427EC7" w:rsidRPr="006536D4" w:rsidTr="0065209F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7EC7" w:rsidRPr="006536D4" w:rsidRDefault="00427EC7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Výnosy nepodliehajúce dani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EC7" w:rsidRPr="006536D4" w:rsidRDefault="00427EC7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9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EC7" w:rsidRPr="006536D4" w:rsidRDefault="00427EC7" w:rsidP="00427EC7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7EC7" w:rsidRPr="006536D4" w:rsidRDefault="00427EC7" w:rsidP="00427EC7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EC7" w:rsidRPr="006536D4" w:rsidRDefault="00427EC7" w:rsidP="002C056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1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EC7" w:rsidRPr="006536D4" w:rsidRDefault="00427EC7" w:rsidP="002C056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7EC7" w:rsidRPr="006536D4" w:rsidRDefault="00427EC7" w:rsidP="002C056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</w:tr>
      <w:tr w:rsidR="00427EC7" w:rsidRPr="006536D4" w:rsidTr="0065209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7EC7" w:rsidRPr="006536D4" w:rsidRDefault="00427EC7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Umorenie daňovej straty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EC7" w:rsidRPr="006536D4" w:rsidRDefault="00427EC7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EC7" w:rsidRPr="006536D4" w:rsidRDefault="00427EC7" w:rsidP="00427EC7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7EC7" w:rsidRPr="006536D4" w:rsidRDefault="00427EC7" w:rsidP="00427EC7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EC7" w:rsidRPr="006536D4" w:rsidRDefault="00427EC7" w:rsidP="002C056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7EC7" w:rsidRPr="006536D4" w:rsidRDefault="00427EC7" w:rsidP="002C056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7EC7" w:rsidRPr="006536D4" w:rsidRDefault="00427EC7" w:rsidP="002C056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</w:tr>
      <w:tr w:rsidR="00427EC7" w:rsidRPr="006536D4" w:rsidTr="0065209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7EC7" w:rsidRPr="006536D4" w:rsidRDefault="00427EC7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Spolu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27EC7" w:rsidRPr="006536D4" w:rsidRDefault="00427EC7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10185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27EC7" w:rsidRPr="006536D4" w:rsidRDefault="00427EC7" w:rsidP="00427EC7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2342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27EC7" w:rsidRPr="006536D4" w:rsidRDefault="00427EC7" w:rsidP="00427EC7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23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27EC7" w:rsidRPr="006536D4" w:rsidRDefault="00427EC7" w:rsidP="002C0561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7371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27EC7" w:rsidRPr="006536D4" w:rsidRDefault="00427EC7" w:rsidP="002C056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 xml:space="preserve"> 1400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27EC7" w:rsidRPr="006536D4" w:rsidRDefault="00427EC7" w:rsidP="002C0561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19</w:t>
            </w:r>
          </w:p>
        </w:tc>
      </w:tr>
      <w:tr w:rsidR="00427EC7" w:rsidRPr="006536D4" w:rsidTr="0065209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7EC7" w:rsidRPr="006536D4" w:rsidRDefault="00427EC7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Splatná daň z príjmov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27EC7" w:rsidRPr="006536D4" w:rsidRDefault="00427EC7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27EC7" w:rsidRPr="006536D4" w:rsidRDefault="00427EC7" w:rsidP="00427EC7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2342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27EC7" w:rsidRPr="006536D4" w:rsidRDefault="00427EC7" w:rsidP="00427EC7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23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27EC7" w:rsidRPr="006536D4" w:rsidRDefault="00427EC7" w:rsidP="002C0561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27EC7" w:rsidRPr="006536D4" w:rsidRDefault="00427EC7" w:rsidP="002C056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1400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27EC7" w:rsidRPr="006536D4" w:rsidRDefault="00427EC7" w:rsidP="002C056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</w:tr>
      <w:tr w:rsidR="00427EC7" w:rsidRPr="006536D4" w:rsidTr="0065209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7EC7" w:rsidRPr="006536D4" w:rsidRDefault="00427EC7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Odložená daň z príjmov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27EC7" w:rsidRPr="006536D4" w:rsidRDefault="00427EC7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27EC7" w:rsidRPr="006536D4" w:rsidRDefault="00427EC7" w:rsidP="00427EC7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27EC7" w:rsidRPr="006536D4" w:rsidRDefault="00427EC7" w:rsidP="00427EC7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27EC7" w:rsidRPr="006536D4" w:rsidRDefault="00427EC7" w:rsidP="002C0561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27EC7" w:rsidRPr="006536D4" w:rsidRDefault="00427EC7" w:rsidP="002C056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27EC7" w:rsidRPr="006536D4" w:rsidRDefault="00427EC7" w:rsidP="002C056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</w:tr>
      <w:tr w:rsidR="00427EC7" w:rsidRPr="006536D4" w:rsidTr="0065209F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7EC7" w:rsidRPr="006536D4" w:rsidRDefault="00427EC7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 xml:space="preserve">Celková daň z príjmov 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27EC7" w:rsidRPr="006536D4" w:rsidRDefault="00427EC7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27EC7" w:rsidRPr="006536D4" w:rsidRDefault="00427EC7" w:rsidP="00427EC7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 2342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27EC7" w:rsidRPr="006536D4" w:rsidRDefault="00427EC7" w:rsidP="00427EC7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  <w:r>
              <w:rPr>
                <w:rFonts w:ascii="Arial Narrow" w:eastAsia="Times New Roman" w:hAnsi="Arial Narrow" w:cs="Arial Narrow"/>
              </w:rPr>
              <w:t>23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27EC7" w:rsidRPr="006536D4" w:rsidRDefault="00427EC7" w:rsidP="002C0561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27EC7" w:rsidRPr="006536D4" w:rsidRDefault="00427EC7" w:rsidP="002C056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1400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27EC7" w:rsidRPr="006536D4" w:rsidRDefault="00427EC7" w:rsidP="002C0561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</w:tr>
    </w:tbl>
    <w:p w:rsidR="006536D4" w:rsidRPr="006536D4" w:rsidRDefault="006536D4" w:rsidP="006536D4">
      <w:pPr>
        <w:spacing w:after="0" w:line="240" w:lineRule="auto"/>
        <w:jc w:val="both"/>
        <w:outlineLvl w:val="0"/>
        <w:rPr>
          <w:rFonts w:ascii="Arial Narrow" w:eastAsia="Times New Roman" w:hAnsi="Arial Narrow" w:cs="Arial Narrow"/>
          <w:bCs/>
          <w:kern w:val="28"/>
        </w:rPr>
      </w:pPr>
    </w:p>
    <w:p w:rsidR="006536D4" w:rsidRPr="006536D4" w:rsidRDefault="006536D4" w:rsidP="006536D4">
      <w:pPr>
        <w:spacing w:after="0" w:line="240" w:lineRule="auto"/>
        <w:rPr>
          <w:rFonts w:ascii="Arial Narrow" w:eastAsia="Times New Roman" w:hAnsi="Arial Narrow" w:cs="Arial Narrow"/>
        </w:rPr>
      </w:pPr>
    </w:p>
    <w:p w:rsidR="006536D4" w:rsidRPr="006536D4" w:rsidRDefault="006536D4" w:rsidP="006536D4">
      <w:pPr>
        <w:spacing w:after="0" w:line="240" w:lineRule="auto"/>
        <w:rPr>
          <w:rFonts w:ascii="Arial Narrow" w:eastAsia="Times New Roman" w:hAnsi="Arial Narrow" w:cs="Arial Narrow"/>
          <w:b/>
          <w:sz w:val="28"/>
          <w:szCs w:val="28"/>
        </w:rPr>
      </w:pPr>
      <w:r w:rsidRPr="006536D4">
        <w:rPr>
          <w:rFonts w:ascii="Arial Narrow" w:eastAsia="Times New Roman" w:hAnsi="Arial Narrow" w:cs="Arial Narrow"/>
          <w:b/>
          <w:sz w:val="28"/>
          <w:szCs w:val="28"/>
        </w:rPr>
        <w:t>P. Prehľad zmien vlastného imania</w:t>
      </w:r>
    </w:p>
    <w:p w:rsidR="006536D4" w:rsidRPr="006536D4" w:rsidRDefault="006536D4" w:rsidP="006536D4">
      <w:pPr>
        <w:spacing w:after="0" w:line="240" w:lineRule="auto"/>
        <w:rPr>
          <w:rFonts w:ascii="Arial Narrow" w:eastAsia="Times New Roman" w:hAnsi="Arial Narrow" w:cs="Arial Narrow"/>
        </w:rPr>
      </w:pPr>
    </w:p>
    <w:p w:rsidR="006536D4" w:rsidRPr="006536D4" w:rsidRDefault="005A7302" w:rsidP="006536D4">
      <w:pPr>
        <w:keepNext/>
        <w:spacing w:after="0" w:line="240" w:lineRule="auto"/>
        <w:outlineLvl w:val="0"/>
        <w:rPr>
          <w:rFonts w:ascii="Arial Narrow" w:eastAsia="Times New Roman" w:hAnsi="Arial Narrow" w:cs="Arial Narrow"/>
          <w:b/>
          <w:bCs/>
          <w:kern w:val="28"/>
        </w:rPr>
      </w:pPr>
      <w:r>
        <w:rPr>
          <w:rFonts w:ascii="Arial Narrow" w:eastAsia="Times New Roman" w:hAnsi="Arial Narrow" w:cs="Arial Narrow"/>
          <w:b/>
          <w:bCs/>
          <w:kern w:val="28"/>
        </w:rPr>
        <w:t>3</w:t>
      </w:r>
      <w:r w:rsidR="006536D4" w:rsidRPr="006536D4">
        <w:rPr>
          <w:rFonts w:ascii="Arial Narrow" w:eastAsia="Times New Roman" w:hAnsi="Arial Narrow" w:cs="Arial Narrow"/>
          <w:b/>
          <w:bCs/>
          <w:kern w:val="28"/>
        </w:rPr>
        <w:t>7. Informácie k časti P. prílohy č. 3 o zmenách vlastného imania</w:t>
      </w:r>
    </w:p>
    <w:p w:rsidR="006536D4" w:rsidRPr="006536D4" w:rsidRDefault="006536D4" w:rsidP="006536D4">
      <w:pPr>
        <w:spacing w:after="0" w:line="240" w:lineRule="auto"/>
        <w:rPr>
          <w:rFonts w:ascii="Arial Narrow" w:eastAsia="Times New Roman" w:hAnsi="Arial Narrow" w:cs="Arial Narrow"/>
        </w:rPr>
      </w:pPr>
      <w:r w:rsidRPr="006536D4">
        <w:rPr>
          <w:rFonts w:ascii="Arial Narrow" w:eastAsia="Times New Roman" w:hAnsi="Arial Narrow" w:cs="Arial Narrow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6536D4" w:rsidRPr="006536D4" w:rsidTr="0065209F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Bežné účtovné obdobie</w:t>
            </w:r>
          </w:p>
        </w:tc>
      </w:tr>
      <w:tr w:rsidR="006536D4" w:rsidRPr="006536D4" w:rsidTr="0065209F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Stav na konci účtovného obdobia</w:t>
            </w: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f</w:t>
            </w: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6639</w:t>
            </w: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</w:tr>
      <w:tr w:rsidR="006536D4" w:rsidRPr="006536D4" w:rsidTr="0065209F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664 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664</w:t>
            </w: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lastRenderedPageBreak/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427EC7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7132</w:t>
            </w:r>
            <w:r w:rsidR="006536D4"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427EC7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9848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427EC7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7132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427EC7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9548</w:t>
            </w: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</w:tr>
      <w:tr w:rsidR="006536D4" w:rsidRPr="006536D4" w:rsidTr="0065209F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Účet 491 - Vlastné imanie fyzickej osoby –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</w:tr>
    </w:tbl>
    <w:p w:rsidR="006536D4" w:rsidRPr="006536D4" w:rsidRDefault="006536D4" w:rsidP="006536D4">
      <w:pPr>
        <w:spacing w:after="0" w:line="240" w:lineRule="auto"/>
        <w:rPr>
          <w:rFonts w:ascii="Arial Narrow" w:eastAsia="Times New Roman" w:hAnsi="Arial Narrow" w:cs="Arial Narrow"/>
        </w:rPr>
      </w:pPr>
    </w:p>
    <w:p w:rsidR="006536D4" w:rsidRPr="006536D4" w:rsidRDefault="006536D4" w:rsidP="006536D4">
      <w:pPr>
        <w:spacing w:after="0" w:line="240" w:lineRule="auto"/>
        <w:rPr>
          <w:rFonts w:ascii="Arial Narrow" w:eastAsia="Times New Roman" w:hAnsi="Arial Narrow" w:cs="Arial Narrow"/>
        </w:rPr>
      </w:pPr>
    </w:p>
    <w:p w:rsidR="006536D4" w:rsidRPr="006536D4" w:rsidRDefault="006536D4" w:rsidP="006536D4">
      <w:pPr>
        <w:spacing w:after="0" w:line="240" w:lineRule="auto"/>
        <w:rPr>
          <w:rFonts w:ascii="Arial Narrow" w:eastAsia="Times New Roman" w:hAnsi="Arial Narrow" w:cs="Arial Narrow"/>
        </w:rPr>
      </w:pPr>
    </w:p>
    <w:p w:rsidR="006536D4" w:rsidRPr="006536D4" w:rsidRDefault="006536D4" w:rsidP="006536D4">
      <w:pPr>
        <w:spacing w:after="0" w:line="240" w:lineRule="auto"/>
        <w:rPr>
          <w:rFonts w:ascii="Arial Narrow" w:eastAsia="Times New Roman" w:hAnsi="Arial Narrow" w:cs="Arial Narrow"/>
        </w:rPr>
      </w:pPr>
    </w:p>
    <w:p w:rsidR="006536D4" w:rsidRPr="006536D4" w:rsidRDefault="006536D4" w:rsidP="006536D4">
      <w:pPr>
        <w:spacing w:after="0" w:line="240" w:lineRule="auto"/>
        <w:rPr>
          <w:rFonts w:ascii="Arial Narrow" w:eastAsia="Times New Roman" w:hAnsi="Arial Narrow" w:cs="Arial Narrow"/>
        </w:rPr>
      </w:pPr>
      <w:r w:rsidRPr="006536D4">
        <w:rPr>
          <w:rFonts w:ascii="Arial Narrow" w:eastAsia="Times New Roman" w:hAnsi="Arial Narrow" w:cs="Arial Narrow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6536D4" w:rsidRPr="006536D4" w:rsidTr="0065209F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6536D4" w:rsidRPr="006536D4" w:rsidTr="0065209F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Stav na konci účtovného obdobia</w:t>
            </w: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6536D4">
              <w:rPr>
                <w:rFonts w:ascii="Arial Narrow" w:eastAsia="Times New Roman" w:hAnsi="Arial Narrow" w:cs="Arial Narrow"/>
                <w:b/>
                <w:bCs/>
              </w:rPr>
              <w:t>f</w:t>
            </w: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6639</w:t>
            </w: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</w:tr>
      <w:tr w:rsidR="006536D4" w:rsidRPr="006536D4" w:rsidTr="0065209F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664</w:t>
            </w: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 </w:t>
            </w: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lastRenderedPageBreak/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427EC7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8354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DD590A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5732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DD590A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8354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DD590A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  <w:r>
              <w:rPr>
                <w:rFonts w:ascii="Arial Narrow" w:eastAsia="Times New Roman" w:hAnsi="Arial Narrow" w:cs="Arial Narrow"/>
              </w:rPr>
              <w:t>5732</w:t>
            </w: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</w:tr>
      <w:tr w:rsidR="006536D4" w:rsidRPr="006536D4" w:rsidTr="0065209F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rPr>
                <w:rFonts w:ascii="Arial Narrow" w:eastAsia="Times New Roman" w:hAnsi="Arial Narrow" w:cs="Arial Narrow"/>
              </w:rPr>
            </w:pPr>
            <w:r w:rsidRPr="006536D4">
              <w:rPr>
                <w:rFonts w:ascii="Arial Narrow" w:eastAsia="Times New Roman" w:hAnsi="Arial Narrow" w:cs="Arial Narrow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6D4" w:rsidRPr="006536D4" w:rsidRDefault="006536D4" w:rsidP="006536D4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</w:rPr>
            </w:pPr>
          </w:p>
        </w:tc>
      </w:tr>
    </w:tbl>
    <w:p w:rsidR="006536D4" w:rsidRPr="006536D4" w:rsidRDefault="006536D4" w:rsidP="006536D4">
      <w:pPr>
        <w:keepNext/>
        <w:spacing w:after="0" w:line="240" w:lineRule="auto"/>
        <w:outlineLvl w:val="0"/>
        <w:rPr>
          <w:rFonts w:ascii="Arial Narrow" w:eastAsia="Times New Roman" w:hAnsi="Arial Narrow" w:cs="Arial Narrow"/>
          <w:b/>
          <w:bCs/>
          <w:kern w:val="28"/>
        </w:rPr>
      </w:pPr>
    </w:p>
    <w:p w:rsidR="006536D4" w:rsidRPr="006536D4" w:rsidRDefault="006536D4" w:rsidP="006536D4">
      <w:pPr>
        <w:spacing w:after="0" w:line="240" w:lineRule="auto"/>
        <w:jc w:val="both"/>
        <w:rPr>
          <w:rFonts w:ascii="Arial Narrow" w:eastAsia="Times New Roman" w:hAnsi="Arial Narrow" w:cs="Arial Narrow"/>
        </w:rPr>
      </w:pPr>
      <w:r w:rsidRPr="006536D4">
        <w:rPr>
          <w:rFonts w:ascii="Arial Narrow" w:eastAsia="Times New Roman" w:hAnsi="Arial Narrow" w:cs="Arial Narrow"/>
        </w:rPr>
        <w:t xml:space="preserve"> </w:t>
      </w:r>
    </w:p>
    <w:p w:rsidR="000959B3" w:rsidRDefault="000959B3"/>
    <w:sectPr w:rsidR="000959B3" w:rsidSect="0065209F"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2E8D" w:rsidRDefault="00722E8D">
      <w:pPr>
        <w:spacing w:after="0" w:line="240" w:lineRule="auto"/>
      </w:pPr>
      <w:r>
        <w:separator/>
      </w:r>
    </w:p>
  </w:endnote>
  <w:endnote w:type="continuationSeparator" w:id="0">
    <w:p w:rsidR="00722E8D" w:rsidRDefault="00722E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 Math">
    <w:panose1 w:val="02040503050406030204"/>
    <w:charset w:val="EE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209F" w:rsidRDefault="0065209F" w:rsidP="0065209F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44ACC">
      <w:rPr>
        <w:noProof/>
      </w:rPr>
      <w:t>4</w:t>
    </w:r>
    <w:r>
      <w:fldChar w:fldCharType="end"/>
    </w:r>
  </w:p>
  <w:p w:rsidR="0065209F" w:rsidRDefault="0065209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2E8D" w:rsidRDefault="00722E8D">
      <w:pPr>
        <w:spacing w:after="0" w:line="240" w:lineRule="auto"/>
      </w:pPr>
      <w:r>
        <w:separator/>
      </w:r>
    </w:p>
  </w:footnote>
  <w:footnote w:type="continuationSeparator" w:id="0">
    <w:p w:rsidR="00722E8D" w:rsidRDefault="00722E8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5164CB04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108368F"/>
    <w:multiLevelType w:val="hybridMultilevel"/>
    <w:tmpl w:val="44BA19BC"/>
    <w:lvl w:ilvl="0" w:tplc="9EDE5960">
      <w:start w:val="1"/>
      <w:numFmt w:val="upperRoman"/>
      <w:lvlText w:val="%1."/>
      <w:lvlJc w:val="left"/>
      <w:pPr>
        <w:ind w:left="72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  <w:lvlOverride w:ilvl="0">
      <w:lvl w:ilvl="0">
        <w:numFmt w:val="bullet"/>
        <w:lvlText w:val="-"/>
        <w:legacy w:legacy="1" w:legacySpace="0" w:legacyIndent="283"/>
        <w:lvlJc w:val="left"/>
        <w:pPr>
          <w:ind w:left="568" w:hanging="283"/>
        </w:pPr>
        <w:rPr>
          <w:rFonts w:ascii="Times New Roman" w:hAnsi="Times New Roman" w:hint="default"/>
          <w:sz w:val="24"/>
        </w:rPr>
      </w:lvl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36D4"/>
    <w:rsid w:val="000959B3"/>
    <w:rsid w:val="000B3370"/>
    <w:rsid w:val="00126880"/>
    <w:rsid w:val="00144ACC"/>
    <w:rsid w:val="00427EC7"/>
    <w:rsid w:val="004978A9"/>
    <w:rsid w:val="005A4B0D"/>
    <w:rsid w:val="005A7302"/>
    <w:rsid w:val="0065209F"/>
    <w:rsid w:val="006536D4"/>
    <w:rsid w:val="00722E8D"/>
    <w:rsid w:val="008A3376"/>
    <w:rsid w:val="008F676A"/>
    <w:rsid w:val="00B106B6"/>
    <w:rsid w:val="00BA6C8D"/>
    <w:rsid w:val="00DD590A"/>
    <w:rsid w:val="00E92140"/>
    <w:rsid w:val="00F12D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9"/>
    <w:qFormat/>
    <w:rsid w:val="006536D4"/>
    <w:pPr>
      <w:keepNext/>
      <w:spacing w:before="240" w:after="60" w:line="240" w:lineRule="auto"/>
      <w:outlineLvl w:val="0"/>
    </w:pPr>
    <w:rPr>
      <w:rFonts w:ascii="Cambria" w:eastAsia="Times New Roman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6536D4"/>
    <w:pPr>
      <w:keepNext/>
      <w:spacing w:before="240" w:after="60" w:line="240" w:lineRule="auto"/>
      <w:outlineLvl w:val="1"/>
    </w:pPr>
    <w:rPr>
      <w:rFonts w:ascii="Cambria" w:eastAsia="Times New Roman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6536D4"/>
    <w:pPr>
      <w:keepNext/>
      <w:spacing w:before="240" w:after="60" w:line="240" w:lineRule="auto"/>
      <w:outlineLvl w:val="2"/>
    </w:pPr>
    <w:rPr>
      <w:rFonts w:ascii="Cambria" w:eastAsia="Times New Roman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unhideWhenUsed/>
    <w:qFormat/>
    <w:rsid w:val="006536D4"/>
    <w:pPr>
      <w:keepNext/>
      <w:spacing w:before="240" w:after="60" w:line="240" w:lineRule="auto"/>
      <w:outlineLvl w:val="3"/>
    </w:pPr>
    <w:rPr>
      <w:rFonts w:ascii="Arial Narrow" w:eastAsia="Times New Roman" w:hAnsi="Arial Narrow" w:cs="Arial Narrow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unhideWhenUsed/>
    <w:qFormat/>
    <w:rsid w:val="006536D4"/>
    <w:pPr>
      <w:spacing w:before="240" w:after="60" w:line="240" w:lineRule="auto"/>
      <w:outlineLvl w:val="4"/>
    </w:pPr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unhideWhenUsed/>
    <w:qFormat/>
    <w:rsid w:val="006536D4"/>
    <w:pPr>
      <w:spacing w:before="240" w:after="60" w:line="240" w:lineRule="auto"/>
      <w:outlineLvl w:val="5"/>
    </w:pPr>
    <w:rPr>
      <w:rFonts w:ascii="Arial Narrow" w:eastAsia="Times New Roman" w:hAnsi="Arial Narrow" w:cs="Arial Narrow"/>
      <w:b/>
      <w:bCs/>
    </w:rPr>
  </w:style>
  <w:style w:type="paragraph" w:styleId="Nadpis7">
    <w:name w:val="heading 7"/>
    <w:basedOn w:val="Normlny"/>
    <w:next w:val="Normlny"/>
    <w:link w:val="Nadpis7Char"/>
    <w:uiPriority w:val="99"/>
    <w:unhideWhenUsed/>
    <w:qFormat/>
    <w:rsid w:val="006536D4"/>
    <w:pPr>
      <w:spacing w:before="240" w:after="60" w:line="240" w:lineRule="auto"/>
      <w:outlineLvl w:val="6"/>
    </w:pPr>
    <w:rPr>
      <w:rFonts w:ascii="Arial Narrow" w:eastAsia="Times New Roman" w:hAnsi="Arial Narrow" w:cs="Arial Narrow"/>
    </w:rPr>
  </w:style>
  <w:style w:type="paragraph" w:styleId="Nadpis8">
    <w:name w:val="heading 8"/>
    <w:basedOn w:val="Normlny"/>
    <w:next w:val="Normlny"/>
    <w:link w:val="Nadpis8Char"/>
    <w:uiPriority w:val="99"/>
    <w:unhideWhenUsed/>
    <w:qFormat/>
    <w:rsid w:val="006536D4"/>
    <w:pPr>
      <w:spacing w:before="240" w:after="60" w:line="240" w:lineRule="auto"/>
      <w:outlineLvl w:val="7"/>
    </w:pPr>
    <w:rPr>
      <w:rFonts w:ascii="Arial Narrow" w:eastAsia="Times New Roman" w:hAnsi="Arial Narrow" w:cs="Arial Narrow"/>
      <w:i/>
      <w:iCs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6536D4"/>
    <w:pPr>
      <w:spacing w:before="240" w:after="60" w:line="240" w:lineRule="auto"/>
      <w:outlineLvl w:val="8"/>
    </w:pPr>
    <w:rPr>
      <w:rFonts w:ascii="Cambria" w:eastAsia="Times New Roman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6536D4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6536D4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6536D4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6536D4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6536D4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6536D4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6536D4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6536D4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6536D4"/>
    <w:rPr>
      <w:rFonts w:ascii="Cambria" w:eastAsia="Times New Roman" w:hAnsi="Cambria" w:cs="Cambria"/>
    </w:rPr>
  </w:style>
  <w:style w:type="numbering" w:customStyle="1" w:styleId="Bezzoznamu1">
    <w:name w:val="Bez zoznamu1"/>
    <w:next w:val="Bezzoznamu"/>
    <w:uiPriority w:val="99"/>
    <w:semiHidden/>
    <w:unhideWhenUsed/>
    <w:rsid w:val="006536D4"/>
  </w:style>
  <w:style w:type="character" w:styleId="Zvraznenie">
    <w:name w:val="Emphasis"/>
    <w:basedOn w:val="Predvolenpsmoodseku"/>
    <w:uiPriority w:val="99"/>
    <w:qFormat/>
    <w:rsid w:val="006536D4"/>
    <w:rPr>
      <w:rFonts w:ascii="Calibri" w:hAnsi="Calibri" w:cs="Calibri" w:hint="default"/>
      <w:b/>
      <w:bCs/>
      <w:i/>
      <w:iCs/>
    </w:rPr>
  </w:style>
  <w:style w:type="character" w:styleId="Siln">
    <w:name w:val="Strong"/>
    <w:basedOn w:val="Predvolenpsmoodseku"/>
    <w:uiPriority w:val="99"/>
    <w:qFormat/>
    <w:rsid w:val="006536D4"/>
    <w:rPr>
      <w:rFonts w:ascii="Times New Roman" w:hAnsi="Times New Roman" w:cs="Times New Roman" w:hint="default"/>
      <w:b/>
      <w:bCs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536D4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536D4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6536D4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6536D4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6536D4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6536D4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6536D4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6536D4"/>
    <w:rPr>
      <w:rFonts w:ascii="Arial Narrow" w:eastAsia="Times New Roman" w:hAnsi="Arial Narrow" w:cs="Arial Narrow"/>
      <w:b/>
      <w:bCs/>
      <w:kern w:val="28"/>
    </w:rPr>
  </w:style>
  <w:style w:type="paragraph" w:styleId="Zkladntext">
    <w:name w:val="Body Text"/>
    <w:basedOn w:val="Normlny"/>
    <w:link w:val="ZkladntextChar"/>
    <w:uiPriority w:val="99"/>
    <w:unhideWhenUsed/>
    <w:rsid w:val="006536D4"/>
    <w:pPr>
      <w:spacing w:after="0" w:line="240" w:lineRule="auto"/>
      <w:jc w:val="both"/>
    </w:pPr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6536D4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6536D4"/>
    <w:pPr>
      <w:spacing w:after="60" w:line="240" w:lineRule="auto"/>
      <w:jc w:val="center"/>
      <w:outlineLvl w:val="1"/>
    </w:pPr>
    <w:rPr>
      <w:rFonts w:ascii="Cambria" w:eastAsia="Times New Roman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6536D4"/>
    <w:rPr>
      <w:rFonts w:ascii="Cambria" w:eastAsia="Times New Roman" w:hAnsi="Cambria" w:cs="Cambria"/>
    </w:rPr>
  </w:style>
  <w:style w:type="paragraph" w:styleId="Zkladntext2">
    <w:name w:val="Body Text 2"/>
    <w:basedOn w:val="Normlny"/>
    <w:link w:val="Zkladntext2Char"/>
    <w:uiPriority w:val="99"/>
    <w:unhideWhenUsed/>
    <w:rsid w:val="006536D4"/>
    <w:pPr>
      <w:spacing w:after="0" w:line="240" w:lineRule="auto"/>
      <w:ind w:left="2124" w:hanging="2124"/>
      <w:jc w:val="both"/>
    </w:pPr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6536D4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6536D4"/>
    <w:pPr>
      <w:spacing w:after="0" w:line="240" w:lineRule="auto"/>
      <w:ind w:firstLine="708"/>
      <w:jc w:val="both"/>
    </w:pPr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536D4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6536D4"/>
    <w:pPr>
      <w:spacing w:after="0" w:line="240" w:lineRule="auto"/>
      <w:ind w:left="708" w:firstLine="708"/>
      <w:jc w:val="both"/>
    </w:pPr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6536D4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536D4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536D4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6536D4"/>
    <w:pPr>
      <w:outlineLvl w:val="9"/>
    </w:pPr>
  </w:style>
  <w:style w:type="paragraph" w:customStyle="1" w:styleId="TopHeader">
    <w:name w:val="Top Header"/>
    <w:basedOn w:val="Normlny"/>
    <w:uiPriority w:val="99"/>
    <w:rsid w:val="006536D4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character" w:styleId="Odkaznapoznmkupodiarou">
    <w:name w:val="footnote reference"/>
    <w:basedOn w:val="Predvolenpsmoodseku"/>
    <w:uiPriority w:val="99"/>
    <w:semiHidden/>
    <w:unhideWhenUsed/>
    <w:rsid w:val="006536D4"/>
    <w:rPr>
      <w:rFonts w:ascii="Times New Roman" w:hAnsi="Times New Roman" w:cs="Times New Roman" w:hint="default"/>
      <w:vertAlign w:val="superscript"/>
    </w:rPr>
  </w:style>
  <w:style w:type="character" w:styleId="slostrany">
    <w:name w:val="page number"/>
    <w:basedOn w:val="Predvolenpsmoodseku"/>
    <w:uiPriority w:val="99"/>
    <w:unhideWhenUsed/>
    <w:rsid w:val="006536D4"/>
    <w:rPr>
      <w:rFonts w:ascii="Times New Roman" w:hAnsi="Times New Roman" w:cs="Times New Roman" w:hint="default"/>
    </w:rPr>
  </w:style>
  <w:style w:type="table" w:styleId="Mriekatabuky">
    <w:name w:val="Table Grid"/>
    <w:basedOn w:val="Normlnatabuka"/>
    <w:uiPriority w:val="59"/>
    <w:rsid w:val="006536D4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Bezzoznamu11">
    <w:name w:val="Bez zoznamu11"/>
    <w:next w:val="Bezzoznamu"/>
    <w:uiPriority w:val="99"/>
    <w:semiHidden/>
    <w:unhideWhenUsed/>
    <w:rsid w:val="006536D4"/>
  </w:style>
  <w:style w:type="table" w:customStyle="1" w:styleId="Mriekatabuky1">
    <w:name w:val="Mriežka tabuľky1"/>
    <w:basedOn w:val="Normlnatabuka"/>
    <w:next w:val="Mriekatabuky"/>
    <w:uiPriority w:val="99"/>
    <w:rsid w:val="006536D4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F-Normal">
    <w:name w:val="PF-Normal"/>
    <w:basedOn w:val="Normlny"/>
    <w:rsid w:val="006536D4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table" w:customStyle="1" w:styleId="Mriekatabuky11">
    <w:name w:val="Mriežka tabuľky11"/>
    <w:basedOn w:val="Normlnatabuka"/>
    <w:next w:val="Mriekatabuky"/>
    <w:uiPriority w:val="59"/>
    <w:rsid w:val="006536D4"/>
    <w:pPr>
      <w:spacing w:after="0" w:line="240" w:lineRule="auto"/>
    </w:pPr>
    <w:rPr>
      <w:rFonts w:ascii="Calibri" w:eastAsia="Times New Roman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2">
    <w:name w:val="Mriežka tabuľky2"/>
    <w:basedOn w:val="Normlnatabuka"/>
    <w:next w:val="Mriekatabuky"/>
    <w:uiPriority w:val="59"/>
    <w:rsid w:val="006536D4"/>
    <w:pPr>
      <w:spacing w:after="0" w:line="240" w:lineRule="auto"/>
    </w:pPr>
    <w:rPr>
      <w:rFonts w:ascii="Calibri" w:eastAsia="Times New Roman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3">
    <w:name w:val="Mriežka tabuľky3"/>
    <w:basedOn w:val="Normlnatabuka"/>
    <w:next w:val="Mriekatabuky"/>
    <w:uiPriority w:val="59"/>
    <w:rsid w:val="006536D4"/>
    <w:pPr>
      <w:spacing w:after="0" w:line="240" w:lineRule="auto"/>
    </w:pPr>
    <w:rPr>
      <w:rFonts w:ascii="Calibri" w:eastAsia="Times New Roman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4">
    <w:name w:val="Mriežka tabuľky4"/>
    <w:basedOn w:val="Normlnatabuka"/>
    <w:next w:val="Mriekatabuky"/>
    <w:uiPriority w:val="59"/>
    <w:rsid w:val="006536D4"/>
    <w:pPr>
      <w:spacing w:after="0" w:line="240" w:lineRule="auto"/>
    </w:pPr>
    <w:rPr>
      <w:rFonts w:ascii="Calibri" w:eastAsia="Times New Roman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5">
    <w:name w:val="Mriežka tabuľky5"/>
    <w:basedOn w:val="Normlnatabuka"/>
    <w:next w:val="Mriekatabuky"/>
    <w:uiPriority w:val="59"/>
    <w:rsid w:val="006536D4"/>
    <w:pPr>
      <w:spacing w:after="0" w:line="240" w:lineRule="auto"/>
    </w:pPr>
    <w:rPr>
      <w:rFonts w:ascii="Calibri" w:eastAsia="Times New Roman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6">
    <w:name w:val="Mriežka tabuľky6"/>
    <w:basedOn w:val="Normlnatabuka"/>
    <w:next w:val="Mriekatabuky"/>
    <w:uiPriority w:val="59"/>
    <w:rsid w:val="006536D4"/>
    <w:pPr>
      <w:spacing w:after="0" w:line="240" w:lineRule="auto"/>
    </w:pPr>
    <w:rPr>
      <w:rFonts w:ascii="Calibri" w:eastAsia="Times New Roman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6536D4"/>
    <w:pPr>
      <w:spacing w:after="120" w:line="240" w:lineRule="auto"/>
      <w:ind w:left="283"/>
    </w:pPr>
    <w:rPr>
      <w:rFonts w:ascii="Arial Narrow" w:eastAsia="Times New Roman" w:hAnsi="Arial Narrow" w:cs="Arial Narrow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6536D4"/>
    <w:rPr>
      <w:rFonts w:ascii="Arial Narrow" w:eastAsia="Times New Roman" w:hAnsi="Arial Narrow" w:cs="Arial Narrow"/>
    </w:rPr>
  </w:style>
  <w:style w:type="table" w:customStyle="1" w:styleId="Mriekatabuky7">
    <w:name w:val="Mriežka tabuľky7"/>
    <w:basedOn w:val="Normlnatabuka"/>
    <w:next w:val="Mriekatabuky"/>
    <w:uiPriority w:val="59"/>
    <w:rsid w:val="006536D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8">
    <w:name w:val="Mriežka tabuľky8"/>
    <w:basedOn w:val="Normlnatabuka"/>
    <w:next w:val="Mriekatabuky"/>
    <w:uiPriority w:val="59"/>
    <w:rsid w:val="006536D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9"/>
    <w:qFormat/>
    <w:rsid w:val="006536D4"/>
    <w:pPr>
      <w:keepNext/>
      <w:spacing w:before="240" w:after="60" w:line="240" w:lineRule="auto"/>
      <w:outlineLvl w:val="0"/>
    </w:pPr>
    <w:rPr>
      <w:rFonts w:ascii="Cambria" w:eastAsia="Times New Roman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6536D4"/>
    <w:pPr>
      <w:keepNext/>
      <w:spacing w:before="240" w:after="60" w:line="240" w:lineRule="auto"/>
      <w:outlineLvl w:val="1"/>
    </w:pPr>
    <w:rPr>
      <w:rFonts w:ascii="Cambria" w:eastAsia="Times New Roman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6536D4"/>
    <w:pPr>
      <w:keepNext/>
      <w:spacing w:before="240" w:after="60" w:line="240" w:lineRule="auto"/>
      <w:outlineLvl w:val="2"/>
    </w:pPr>
    <w:rPr>
      <w:rFonts w:ascii="Cambria" w:eastAsia="Times New Roman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unhideWhenUsed/>
    <w:qFormat/>
    <w:rsid w:val="006536D4"/>
    <w:pPr>
      <w:keepNext/>
      <w:spacing w:before="240" w:after="60" w:line="240" w:lineRule="auto"/>
      <w:outlineLvl w:val="3"/>
    </w:pPr>
    <w:rPr>
      <w:rFonts w:ascii="Arial Narrow" w:eastAsia="Times New Roman" w:hAnsi="Arial Narrow" w:cs="Arial Narrow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unhideWhenUsed/>
    <w:qFormat/>
    <w:rsid w:val="006536D4"/>
    <w:pPr>
      <w:spacing w:before="240" w:after="60" w:line="240" w:lineRule="auto"/>
      <w:outlineLvl w:val="4"/>
    </w:pPr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unhideWhenUsed/>
    <w:qFormat/>
    <w:rsid w:val="006536D4"/>
    <w:pPr>
      <w:spacing w:before="240" w:after="60" w:line="240" w:lineRule="auto"/>
      <w:outlineLvl w:val="5"/>
    </w:pPr>
    <w:rPr>
      <w:rFonts w:ascii="Arial Narrow" w:eastAsia="Times New Roman" w:hAnsi="Arial Narrow" w:cs="Arial Narrow"/>
      <w:b/>
      <w:bCs/>
    </w:rPr>
  </w:style>
  <w:style w:type="paragraph" w:styleId="Nadpis7">
    <w:name w:val="heading 7"/>
    <w:basedOn w:val="Normlny"/>
    <w:next w:val="Normlny"/>
    <w:link w:val="Nadpis7Char"/>
    <w:uiPriority w:val="99"/>
    <w:unhideWhenUsed/>
    <w:qFormat/>
    <w:rsid w:val="006536D4"/>
    <w:pPr>
      <w:spacing w:before="240" w:after="60" w:line="240" w:lineRule="auto"/>
      <w:outlineLvl w:val="6"/>
    </w:pPr>
    <w:rPr>
      <w:rFonts w:ascii="Arial Narrow" w:eastAsia="Times New Roman" w:hAnsi="Arial Narrow" w:cs="Arial Narrow"/>
    </w:rPr>
  </w:style>
  <w:style w:type="paragraph" w:styleId="Nadpis8">
    <w:name w:val="heading 8"/>
    <w:basedOn w:val="Normlny"/>
    <w:next w:val="Normlny"/>
    <w:link w:val="Nadpis8Char"/>
    <w:uiPriority w:val="99"/>
    <w:unhideWhenUsed/>
    <w:qFormat/>
    <w:rsid w:val="006536D4"/>
    <w:pPr>
      <w:spacing w:before="240" w:after="60" w:line="240" w:lineRule="auto"/>
      <w:outlineLvl w:val="7"/>
    </w:pPr>
    <w:rPr>
      <w:rFonts w:ascii="Arial Narrow" w:eastAsia="Times New Roman" w:hAnsi="Arial Narrow" w:cs="Arial Narrow"/>
      <w:i/>
      <w:iCs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6536D4"/>
    <w:pPr>
      <w:spacing w:before="240" w:after="60" w:line="240" w:lineRule="auto"/>
      <w:outlineLvl w:val="8"/>
    </w:pPr>
    <w:rPr>
      <w:rFonts w:ascii="Cambria" w:eastAsia="Times New Roman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6536D4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6536D4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6536D4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6536D4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6536D4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6536D4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6536D4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6536D4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6536D4"/>
    <w:rPr>
      <w:rFonts w:ascii="Cambria" w:eastAsia="Times New Roman" w:hAnsi="Cambria" w:cs="Cambria"/>
    </w:rPr>
  </w:style>
  <w:style w:type="numbering" w:customStyle="1" w:styleId="Bezzoznamu1">
    <w:name w:val="Bez zoznamu1"/>
    <w:next w:val="Bezzoznamu"/>
    <w:uiPriority w:val="99"/>
    <w:semiHidden/>
    <w:unhideWhenUsed/>
    <w:rsid w:val="006536D4"/>
  </w:style>
  <w:style w:type="character" w:styleId="Zvraznenie">
    <w:name w:val="Emphasis"/>
    <w:basedOn w:val="Predvolenpsmoodseku"/>
    <w:uiPriority w:val="99"/>
    <w:qFormat/>
    <w:rsid w:val="006536D4"/>
    <w:rPr>
      <w:rFonts w:ascii="Calibri" w:hAnsi="Calibri" w:cs="Calibri" w:hint="default"/>
      <w:b/>
      <w:bCs/>
      <w:i/>
      <w:iCs/>
    </w:rPr>
  </w:style>
  <w:style w:type="character" w:styleId="Siln">
    <w:name w:val="Strong"/>
    <w:basedOn w:val="Predvolenpsmoodseku"/>
    <w:uiPriority w:val="99"/>
    <w:qFormat/>
    <w:rsid w:val="006536D4"/>
    <w:rPr>
      <w:rFonts w:ascii="Times New Roman" w:hAnsi="Times New Roman" w:cs="Times New Roman" w:hint="default"/>
      <w:b/>
      <w:bCs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536D4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536D4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6536D4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6536D4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6536D4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6536D4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6536D4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6536D4"/>
    <w:rPr>
      <w:rFonts w:ascii="Arial Narrow" w:eastAsia="Times New Roman" w:hAnsi="Arial Narrow" w:cs="Arial Narrow"/>
      <w:b/>
      <w:bCs/>
      <w:kern w:val="28"/>
    </w:rPr>
  </w:style>
  <w:style w:type="paragraph" w:styleId="Zkladntext">
    <w:name w:val="Body Text"/>
    <w:basedOn w:val="Normlny"/>
    <w:link w:val="ZkladntextChar"/>
    <w:uiPriority w:val="99"/>
    <w:unhideWhenUsed/>
    <w:rsid w:val="006536D4"/>
    <w:pPr>
      <w:spacing w:after="0" w:line="240" w:lineRule="auto"/>
      <w:jc w:val="both"/>
    </w:pPr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6536D4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6536D4"/>
    <w:pPr>
      <w:spacing w:after="60" w:line="240" w:lineRule="auto"/>
      <w:jc w:val="center"/>
      <w:outlineLvl w:val="1"/>
    </w:pPr>
    <w:rPr>
      <w:rFonts w:ascii="Cambria" w:eastAsia="Times New Roman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6536D4"/>
    <w:rPr>
      <w:rFonts w:ascii="Cambria" w:eastAsia="Times New Roman" w:hAnsi="Cambria" w:cs="Cambria"/>
    </w:rPr>
  </w:style>
  <w:style w:type="paragraph" w:styleId="Zkladntext2">
    <w:name w:val="Body Text 2"/>
    <w:basedOn w:val="Normlny"/>
    <w:link w:val="Zkladntext2Char"/>
    <w:uiPriority w:val="99"/>
    <w:unhideWhenUsed/>
    <w:rsid w:val="006536D4"/>
    <w:pPr>
      <w:spacing w:after="0" w:line="240" w:lineRule="auto"/>
      <w:ind w:left="2124" w:hanging="2124"/>
      <w:jc w:val="both"/>
    </w:pPr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6536D4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6536D4"/>
    <w:pPr>
      <w:spacing w:after="0" w:line="240" w:lineRule="auto"/>
      <w:ind w:firstLine="708"/>
      <w:jc w:val="both"/>
    </w:pPr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536D4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6536D4"/>
    <w:pPr>
      <w:spacing w:after="0" w:line="240" w:lineRule="auto"/>
      <w:ind w:left="708" w:firstLine="708"/>
      <w:jc w:val="both"/>
    </w:pPr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6536D4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536D4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536D4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6536D4"/>
    <w:pPr>
      <w:outlineLvl w:val="9"/>
    </w:pPr>
  </w:style>
  <w:style w:type="paragraph" w:customStyle="1" w:styleId="TopHeader">
    <w:name w:val="Top Header"/>
    <w:basedOn w:val="Normlny"/>
    <w:uiPriority w:val="99"/>
    <w:rsid w:val="006536D4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character" w:styleId="Odkaznapoznmkupodiarou">
    <w:name w:val="footnote reference"/>
    <w:basedOn w:val="Predvolenpsmoodseku"/>
    <w:uiPriority w:val="99"/>
    <w:semiHidden/>
    <w:unhideWhenUsed/>
    <w:rsid w:val="006536D4"/>
    <w:rPr>
      <w:rFonts w:ascii="Times New Roman" w:hAnsi="Times New Roman" w:cs="Times New Roman" w:hint="default"/>
      <w:vertAlign w:val="superscript"/>
    </w:rPr>
  </w:style>
  <w:style w:type="character" w:styleId="slostrany">
    <w:name w:val="page number"/>
    <w:basedOn w:val="Predvolenpsmoodseku"/>
    <w:uiPriority w:val="99"/>
    <w:unhideWhenUsed/>
    <w:rsid w:val="006536D4"/>
    <w:rPr>
      <w:rFonts w:ascii="Times New Roman" w:hAnsi="Times New Roman" w:cs="Times New Roman" w:hint="default"/>
    </w:rPr>
  </w:style>
  <w:style w:type="table" w:styleId="Mriekatabuky">
    <w:name w:val="Table Grid"/>
    <w:basedOn w:val="Normlnatabuka"/>
    <w:uiPriority w:val="59"/>
    <w:rsid w:val="006536D4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Bezzoznamu11">
    <w:name w:val="Bez zoznamu11"/>
    <w:next w:val="Bezzoznamu"/>
    <w:uiPriority w:val="99"/>
    <w:semiHidden/>
    <w:unhideWhenUsed/>
    <w:rsid w:val="006536D4"/>
  </w:style>
  <w:style w:type="table" w:customStyle="1" w:styleId="Mriekatabuky1">
    <w:name w:val="Mriežka tabuľky1"/>
    <w:basedOn w:val="Normlnatabuka"/>
    <w:next w:val="Mriekatabuky"/>
    <w:uiPriority w:val="99"/>
    <w:rsid w:val="006536D4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F-Normal">
    <w:name w:val="PF-Normal"/>
    <w:basedOn w:val="Normlny"/>
    <w:rsid w:val="006536D4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table" w:customStyle="1" w:styleId="Mriekatabuky11">
    <w:name w:val="Mriežka tabuľky11"/>
    <w:basedOn w:val="Normlnatabuka"/>
    <w:next w:val="Mriekatabuky"/>
    <w:uiPriority w:val="59"/>
    <w:rsid w:val="006536D4"/>
    <w:pPr>
      <w:spacing w:after="0" w:line="240" w:lineRule="auto"/>
    </w:pPr>
    <w:rPr>
      <w:rFonts w:ascii="Calibri" w:eastAsia="Times New Roman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2">
    <w:name w:val="Mriežka tabuľky2"/>
    <w:basedOn w:val="Normlnatabuka"/>
    <w:next w:val="Mriekatabuky"/>
    <w:uiPriority w:val="59"/>
    <w:rsid w:val="006536D4"/>
    <w:pPr>
      <w:spacing w:after="0" w:line="240" w:lineRule="auto"/>
    </w:pPr>
    <w:rPr>
      <w:rFonts w:ascii="Calibri" w:eastAsia="Times New Roman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3">
    <w:name w:val="Mriežka tabuľky3"/>
    <w:basedOn w:val="Normlnatabuka"/>
    <w:next w:val="Mriekatabuky"/>
    <w:uiPriority w:val="59"/>
    <w:rsid w:val="006536D4"/>
    <w:pPr>
      <w:spacing w:after="0" w:line="240" w:lineRule="auto"/>
    </w:pPr>
    <w:rPr>
      <w:rFonts w:ascii="Calibri" w:eastAsia="Times New Roman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4">
    <w:name w:val="Mriežka tabuľky4"/>
    <w:basedOn w:val="Normlnatabuka"/>
    <w:next w:val="Mriekatabuky"/>
    <w:uiPriority w:val="59"/>
    <w:rsid w:val="006536D4"/>
    <w:pPr>
      <w:spacing w:after="0" w:line="240" w:lineRule="auto"/>
    </w:pPr>
    <w:rPr>
      <w:rFonts w:ascii="Calibri" w:eastAsia="Times New Roman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5">
    <w:name w:val="Mriežka tabuľky5"/>
    <w:basedOn w:val="Normlnatabuka"/>
    <w:next w:val="Mriekatabuky"/>
    <w:uiPriority w:val="59"/>
    <w:rsid w:val="006536D4"/>
    <w:pPr>
      <w:spacing w:after="0" w:line="240" w:lineRule="auto"/>
    </w:pPr>
    <w:rPr>
      <w:rFonts w:ascii="Calibri" w:eastAsia="Times New Roman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6">
    <w:name w:val="Mriežka tabuľky6"/>
    <w:basedOn w:val="Normlnatabuka"/>
    <w:next w:val="Mriekatabuky"/>
    <w:uiPriority w:val="59"/>
    <w:rsid w:val="006536D4"/>
    <w:pPr>
      <w:spacing w:after="0" w:line="240" w:lineRule="auto"/>
    </w:pPr>
    <w:rPr>
      <w:rFonts w:ascii="Calibri" w:eastAsia="Times New Roman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6536D4"/>
    <w:pPr>
      <w:spacing w:after="120" w:line="240" w:lineRule="auto"/>
      <w:ind w:left="283"/>
    </w:pPr>
    <w:rPr>
      <w:rFonts w:ascii="Arial Narrow" w:eastAsia="Times New Roman" w:hAnsi="Arial Narrow" w:cs="Arial Narrow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6536D4"/>
    <w:rPr>
      <w:rFonts w:ascii="Arial Narrow" w:eastAsia="Times New Roman" w:hAnsi="Arial Narrow" w:cs="Arial Narrow"/>
    </w:rPr>
  </w:style>
  <w:style w:type="table" w:customStyle="1" w:styleId="Mriekatabuky7">
    <w:name w:val="Mriežka tabuľky7"/>
    <w:basedOn w:val="Normlnatabuka"/>
    <w:next w:val="Mriekatabuky"/>
    <w:uiPriority w:val="59"/>
    <w:rsid w:val="006536D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8">
    <w:name w:val="Mriežka tabuľky8"/>
    <w:basedOn w:val="Normlnatabuka"/>
    <w:next w:val="Mriekatabuky"/>
    <w:uiPriority w:val="59"/>
    <w:rsid w:val="006536D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811272-75BE-4414-AF27-55E10419E3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2506</Words>
  <Characters>14288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16761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Stanislav Putiška</dc:creator>
  <cp:lastModifiedBy>Stanislav Putiška</cp:lastModifiedBy>
  <cp:revision>2</cp:revision>
  <dcterms:created xsi:type="dcterms:W3CDTF">2014-03-17T10:25:00Z</dcterms:created>
  <dcterms:modified xsi:type="dcterms:W3CDTF">2014-03-17T10:25:00Z</dcterms:modified>
</cp:coreProperties>
</file>