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15BE4" w:rsidRPr="007256C6" w:rsidRDefault="00115BE4" w:rsidP="0087325C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A. písm. c)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po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te zamestnancov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861"/>
        <w:gridCol w:w="2749"/>
        <w:gridCol w:w="2750"/>
      </w:tblGrid>
      <w:tr w:rsidR="00115BE4" w:rsidRPr="007256C6" w:rsidTr="00CE6EF1">
        <w:tc>
          <w:tcPr>
            <w:tcW w:w="386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86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Priemerný prepočítaný počet zamestnancov</w:t>
            </w:r>
          </w:p>
        </w:tc>
        <w:tc>
          <w:tcPr>
            <w:tcW w:w="274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75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Stav zamestnancov ku dňu, ku ktorému sa zostavuje účtovná závierka, z toho: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počet vedúcich zamestnancov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87325C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87325C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B. písm. b)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štruktúre spolo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níkov, akcionárov ku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u, ku ktorému sa zostavuje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závierka a o štruktúre spolo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níkov, akcionárov do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a jej zmeny vzniknutej v priebehu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tovného obdobia</w:t>
      </w:r>
    </w:p>
    <w:p w:rsidR="00115BE4" w:rsidRPr="007256C6" w:rsidRDefault="00115BE4" w:rsidP="0087325C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803"/>
        <w:gridCol w:w="1232"/>
        <w:gridCol w:w="1288"/>
        <w:gridCol w:w="2018"/>
        <w:gridCol w:w="2019"/>
      </w:tblGrid>
      <w:tr w:rsidR="00CE6EF1" w:rsidRPr="007256C6" w:rsidTr="00CE6EF1">
        <w:tc>
          <w:tcPr>
            <w:tcW w:w="280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252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2018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na 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2019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CE6EF1" w:rsidRPr="007256C6" w:rsidRDefault="00CE6EF1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 podiel na ostatných položkách VI ako na 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CE6EF1" w:rsidRPr="007256C6" w:rsidTr="00CE6EF1">
        <w:tc>
          <w:tcPr>
            <w:tcW w:w="2803" w:type="dxa"/>
            <w:vMerge/>
            <w:tcBorders>
              <w:bottom w:val="single" w:sz="2" w:space="0" w:color="auto"/>
              <w:right w:val="single" w:sz="2" w:space="0" w:color="auto"/>
            </w:tcBorders>
          </w:tcPr>
          <w:p w:rsidR="00CE6EF1" w:rsidRPr="007256C6" w:rsidRDefault="00CE6EF1" w:rsidP="0087325C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2018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E6EF1" w:rsidRPr="007256C6" w:rsidRDefault="00CE6EF1" w:rsidP="0087325C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:rsidR="00CE6EF1" w:rsidRPr="007256C6" w:rsidRDefault="00CE6EF1" w:rsidP="0087325C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115BE4" w:rsidRPr="007256C6">
        <w:tc>
          <w:tcPr>
            <w:tcW w:w="280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87325C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proofErr w:type="spellStart"/>
            <w:r>
              <w:rPr>
                <w:rFonts w:ascii="Calibri" w:hAnsi="Calibri"/>
                <w:noProof w:val="0"/>
              </w:rPr>
              <w:t>Ing.arch.Ivan</w:t>
            </w:r>
            <w:proofErr w:type="spellEnd"/>
            <w:r>
              <w:rPr>
                <w:rFonts w:ascii="Calibri" w:hAnsi="Calibri"/>
                <w:noProof w:val="0"/>
              </w:rPr>
              <w:t xml:space="preserve"> Koniar</w:t>
            </w:r>
          </w:p>
        </w:tc>
        <w:tc>
          <w:tcPr>
            <w:tcW w:w="123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87325C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5000</w:t>
            </w:r>
          </w:p>
        </w:tc>
        <w:tc>
          <w:tcPr>
            <w:tcW w:w="128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87325C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87325C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87325C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87325C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5000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87325C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87325C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87325C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</w:tr>
    </w:tbl>
    <w:p w:rsidR="00115BE4" w:rsidRPr="007256C6" w:rsidRDefault="00115BE4" w:rsidP="0087325C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before="96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br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223"/>
        <w:gridCol w:w="1260"/>
        <w:gridCol w:w="1245"/>
        <w:gridCol w:w="1189"/>
        <w:gridCol w:w="1722"/>
        <w:gridCol w:w="1721"/>
      </w:tblGrid>
      <w:tr w:rsidR="00B36C58" w:rsidRPr="007256C6" w:rsidTr="00BF2B26">
        <w:tc>
          <w:tcPr>
            <w:tcW w:w="3483" w:type="dxa"/>
            <w:gridSpan w:val="2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36C58" w:rsidRPr="007256C6" w:rsidRDefault="00B36C58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 do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t>a zmeny v štruktúre 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níkov, akcionárov</w:t>
            </w:r>
          </w:p>
        </w:tc>
        <w:tc>
          <w:tcPr>
            <w:tcW w:w="243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36C58" w:rsidRPr="007256C6" w:rsidRDefault="00B36C58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1722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B36C58" w:rsidRPr="007256C6" w:rsidRDefault="00B36C58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na 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1721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B36C58" w:rsidRPr="007256C6" w:rsidRDefault="00B36C58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 podiel na ostatných položkách VI ako na 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B36C58" w:rsidRPr="007256C6" w:rsidTr="00BF2B2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zmeny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1722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:rsidR="00B36C58" w:rsidRPr="007256C6" w:rsidRDefault="00B36C58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115BE4" w:rsidRPr="007256C6">
        <w:tc>
          <w:tcPr>
            <w:tcW w:w="222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87325C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87325C">
      <w:pPr>
        <w:pStyle w:val="Odsad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3.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a)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dlhodobom nehmotnom majetku</w:t>
      </w:r>
    </w:p>
    <w:p w:rsidR="00115BE4" w:rsidRPr="007256C6" w:rsidRDefault="00115BE4" w:rsidP="0087325C">
      <w:pPr>
        <w:pStyle w:val="Zkladn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ind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827"/>
        <w:gridCol w:w="941"/>
        <w:gridCol w:w="942"/>
        <w:gridCol w:w="942"/>
        <w:gridCol w:w="941"/>
        <w:gridCol w:w="942"/>
        <w:gridCol w:w="942"/>
        <w:gridCol w:w="941"/>
        <w:gridCol w:w="942"/>
      </w:tblGrid>
      <w:tr w:rsidR="00176BB3" w:rsidRPr="007256C6" w:rsidTr="00CE6EF1">
        <w:tc>
          <w:tcPr>
            <w:tcW w:w="182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nehmotný majetok</w:t>
            </w:r>
          </w:p>
        </w:tc>
        <w:tc>
          <w:tcPr>
            <w:tcW w:w="7533" w:type="dxa"/>
            <w:gridSpan w:val="8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76BB3" w:rsidRPr="007256C6" w:rsidRDefault="00176BB3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76BB3" w:rsidRPr="007256C6" w:rsidTr="00CE6EF1">
        <w:tc>
          <w:tcPr>
            <w:tcW w:w="182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Aktivované náklady na vývoj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Softvér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Ocenite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né práva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Goodwill</w:t>
            </w:r>
            <w:proofErr w:type="spellEnd"/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Obstará-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DNM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Poskytnuté preddavky na 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76BB3" w:rsidRPr="007256C6" w:rsidRDefault="00176BB3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CE6EF1">
        <w:tc>
          <w:tcPr>
            <w:tcW w:w="182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</w:tr>
      <w:tr w:rsidR="00115BE4" w:rsidRPr="007256C6">
        <w:tc>
          <w:tcPr>
            <w:tcW w:w="182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94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76BB3" w:rsidRPr="007256C6" w:rsidTr="00176BB3"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76BB3" w:rsidRPr="007256C6" w:rsidTr="00176BB3"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87325C">
      <w:pPr>
        <w:pStyle w:val="NaZacatek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827"/>
        <w:gridCol w:w="941"/>
        <w:gridCol w:w="942"/>
        <w:gridCol w:w="942"/>
        <w:gridCol w:w="941"/>
        <w:gridCol w:w="942"/>
        <w:gridCol w:w="942"/>
        <w:gridCol w:w="941"/>
        <w:gridCol w:w="942"/>
      </w:tblGrid>
      <w:tr w:rsidR="00176BB3" w:rsidRPr="007256C6" w:rsidTr="00CE6EF1">
        <w:tc>
          <w:tcPr>
            <w:tcW w:w="182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nehmotný majetok</w:t>
            </w:r>
          </w:p>
        </w:tc>
        <w:tc>
          <w:tcPr>
            <w:tcW w:w="7533" w:type="dxa"/>
            <w:gridSpan w:val="8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76BB3" w:rsidRPr="007256C6" w:rsidRDefault="00176BB3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76BB3" w:rsidRPr="007256C6" w:rsidTr="00CE6EF1">
        <w:tc>
          <w:tcPr>
            <w:tcW w:w="182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Aktivované náklady na vývoj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Softvér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Ocenite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né práva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Goodwill</w:t>
            </w:r>
            <w:proofErr w:type="spellEnd"/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Obstará-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DNM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Poskytnuté preddavky na 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76BB3" w:rsidRPr="007256C6" w:rsidRDefault="00176BB3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CE6EF1">
        <w:tc>
          <w:tcPr>
            <w:tcW w:w="182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</w:tr>
      <w:tr w:rsidR="00115BE4" w:rsidRPr="007256C6">
        <w:tc>
          <w:tcPr>
            <w:tcW w:w="182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94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B36C58" w:rsidRPr="007256C6" w:rsidTr="00B36C58"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B36C58" w:rsidRPr="007256C6" w:rsidTr="00B36C58"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87325C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before="96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br/>
      </w:r>
      <w:r w:rsidRPr="007256C6">
        <w:rPr>
          <w:rFonts w:ascii="Calibri" w:hAnsi="Calibri" w:cs="FuturaTEEDem"/>
          <w:b/>
          <w:noProof w:val="0"/>
        </w:rPr>
        <w:t>4.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c)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dlhodobom nehmotnom majetku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680"/>
        <w:gridCol w:w="4680"/>
      </w:tblGrid>
      <w:tr w:rsidR="00115BE4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nehmotný majetok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nehmotný majetok, na ktorý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nehmotný majetok, pri ktorom má účtovná jednotka 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87325C">
      <w:pPr>
        <w:pStyle w:val="NaZacatek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5.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a)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dlhodobom hmotnom majetku</w:t>
      </w:r>
    </w:p>
    <w:p w:rsidR="00115BE4" w:rsidRPr="007256C6" w:rsidRDefault="00115BE4" w:rsidP="0087325C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before="96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643"/>
        <w:gridCol w:w="857"/>
        <w:gridCol w:w="858"/>
        <w:gridCol w:w="857"/>
        <w:gridCol w:w="858"/>
        <w:gridCol w:w="857"/>
        <w:gridCol w:w="858"/>
        <w:gridCol w:w="857"/>
        <w:gridCol w:w="858"/>
        <w:gridCol w:w="857"/>
      </w:tblGrid>
      <w:tr w:rsidR="00AA179B" w:rsidRPr="007256C6" w:rsidTr="00CE6EF1">
        <w:tc>
          <w:tcPr>
            <w:tcW w:w="16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771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A179B" w:rsidRPr="007256C6" w:rsidRDefault="00AA179B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A179B" w:rsidRPr="007256C6" w:rsidTr="00CE6EF1">
        <w:tc>
          <w:tcPr>
            <w:tcW w:w="16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Pozemky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Stavby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Samos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tatné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 xml:space="preserve">né veci a súbory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ných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vecí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Pestova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ské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celky</w:t>
            </w:r>
            <w:r w:rsidRPr="007256C6">
              <w:rPr>
                <w:rFonts w:ascii="Calibri" w:hAnsi="Calibri"/>
                <w:b/>
                <w:noProof w:val="0"/>
              </w:rPr>
              <w:br/>
              <w:t> trvalých porastov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Základné stádo a 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>ažné zvieratá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DHM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preddav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ky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na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A179B" w:rsidRPr="007256C6" w:rsidRDefault="00AA179B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CE6EF1">
        <w:tc>
          <w:tcPr>
            <w:tcW w:w="16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115BE4" w:rsidRPr="007256C6">
        <w:tc>
          <w:tcPr>
            <w:tcW w:w="16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5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87325C">
      <w:pPr>
        <w:pStyle w:val="NaZacatek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713"/>
        <w:gridCol w:w="850"/>
        <w:gridCol w:w="850"/>
        <w:gridCol w:w="849"/>
        <w:gridCol w:w="850"/>
        <w:gridCol w:w="849"/>
        <w:gridCol w:w="850"/>
        <w:gridCol w:w="850"/>
        <w:gridCol w:w="849"/>
        <w:gridCol w:w="850"/>
      </w:tblGrid>
      <w:tr w:rsidR="00EE6053" w:rsidRPr="007256C6" w:rsidTr="00EE6053">
        <w:tc>
          <w:tcPr>
            <w:tcW w:w="171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764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E6053" w:rsidRPr="00CB4156" w:rsidRDefault="00EE6053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CB4156">
              <w:rPr>
                <w:rFonts w:ascii="Calibri" w:hAnsi="Calibri" w:cs="Times New Roman"/>
                <w:b/>
                <w:noProof w:val="0"/>
              </w:rPr>
              <w:t>č</w:t>
            </w:r>
            <w:r w:rsidRPr="00CB415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EE6053" w:rsidRPr="007256C6" w:rsidTr="00FA0B28">
        <w:tc>
          <w:tcPr>
            <w:tcW w:w="171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Pozemky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Stavby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Samos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tatné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hnute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r w:rsidRPr="00CB4156">
              <w:rPr>
                <w:rFonts w:ascii="Calibri" w:hAnsi="Calibri"/>
                <w:b/>
                <w:noProof w:val="0"/>
              </w:rPr>
              <w:t xml:space="preserve">né veci a súbory </w:t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hnute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ných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vecí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Pestova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r w:rsidRPr="00CB4156">
              <w:rPr>
                <w:rFonts w:ascii="Calibri" w:hAnsi="Calibri"/>
                <w:b/>
                <w:noProof w:val="0"/>
              </w:rPr>
              <w:t>ské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celky</w:t>
            </w:r>
            <w:r w:rsidRPr="00CB4156">
              <w:rPr>
                <w:rFonts w:ascii="Calibri" w:hAnsi="Calibri"/>
                <w:b/>
                <w:noProof w:val="0"/>
              </w:rPr>
              <w:br/>
              <w:t> trvalých porastov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Základné stádo a </w:t>
            </w:r>
            <w:r w:rsidRPr="00CB4156">
              <w:rPr>
                <w:rFonts w:ascii="Calibri" w:hAnsi="Calibri" w:cs="Times New Roman"/>
                <w:b/>
                <w:noProof w:val="0"/>
              </w:rPr>
              <w:t>ť</w:t>
            </w:r>
            <w:r w:rsidRPr="00CB4156">
              <w:rPr>
                <w:rFonts w:ascii="Calibri" w:hAnsi="Calibri"/>
                <w:b/>
                <w:noProof w:val="0"/>
              </w:rPr>
              <w:t>ažné zvieratá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Ostatný DHM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DHM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pred-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davky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na DHM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E6053" w:rsidRPr="00CB4156" w:rsidRDefault="00EE6053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EE6053">
        <w:tc>
          <w:tcPr>
            <w:tcW w:w="171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b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c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d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e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f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g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h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i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CB415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j</w:t>
            </w:r>
          </w:p>
        </w:tc>
      </w:tr>
      <w:tr w:rsidR="007256C6" w:rsidRPr="007256C6" w:rsidTr="00EE6053">
        <w:tc>
          <w:tcPr>
            <w:tcW w:w="6811" w:type="dxa"/>
            <w:gridSpan w:val="7"/>
            <w:tcBorders>
              <w:top w:val="single" w:sz="8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EE6053">
        <w:tc>
          <w:tcPr>
            <w:tcW w:w="8510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EE6053">
        <w:tc>
          <w:tcPr>
            <w:tcW w:w="8510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EE6053">
        <w:tc>
          <w:tcPr>
            <w:tcW w:w="7661" w:type="dxa"/>
            <w:gridSpan w:val="8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87325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87325C">
      <w:pPr>
        <w:pStyle w:val="Odsad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6.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c)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. 3 o dlhodobom hmotnom majetku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680"/>
        <w:gridCol w:w="4680"/>
      </w:tblGrid>
      <w:tr w:rsidR="00115BE4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hmotný majetok, na ktorý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hmotný majetok, pri ktorom má účtovná jednotka 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87325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87325C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7.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j)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dlhodobom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nom majetku</w:t>
      </w:r>
    </w:p>
    <w:p w:rsidR="00115BE4" w:rsidRPr="007256C6" w:rsidRDefault="00115BE4" w:rsidP="0087325C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563"/>
        <w:gridCol w:w="866"/>
        <w:gridCol w:w="867"/>
        <w:gridCol w:w="866"/>
        <w:gridCol w:w="866"/>
        <w:gridCol w:w="867"/>
        <w:gridCol w:w="866"/>
        <w:gridCol w:w="866"/>
        <w:gridCol w:w="867"/>
        <w:gridCol w:w="866"/>
      </w:tblGrid>
      <w:tr w:rsidR="005B50B3" w:rsidRPr="007256C6" w:rsidTr="005B50B3">
        <w:tc>
          <w:tcPr>
            <w:tcW w:w="156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779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B50B3" w:rsidRPr="007256C6" w:rsidRDefault="005B50B3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B50B3" w:rsidRPr="007256C6" w:rsidTr="005B50B3">
        <w:tc>
          <w:tcPr>
            <w:tcW w:w="156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 CP a podiely v DÚJ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CP a podiely 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nosti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s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podstat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ným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vplyvom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Ostatné dlhodobé CP a podiely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ÚJ v 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kons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.</w:t>
            </w:r>
            <w:r w:rsidRPr="007256C6">
              <w:rPr>
                <w:rFonts w:ascii="Calibri" w:hAnsi="Calibri"/>
                <w:b/>
                <w:noProof w:val="0"/>
              </w:rPr>
              <w:br/>
              <w:t>celku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DFM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s dobou splatnosti najviac jeden rok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</w:t>
            </w:r>
            <w:r w:rsidRPr="007256C6">
              <w:rPr>
                <w:rFonts w:ascii="Calibri" w:hAnsi="Calibri"/>
                <w:b/>
                <w:noProof w:val="0"/>
              </w:rPr>
              <w:br/>
              <w:t>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pred-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davky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na DFM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B50B3" w:rsidRPr="007256C6" w:rsidRDefault="005B50B3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5B50B3">
        <w:tc>
          <w:tcPr>
            <w:tcW w:w="156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115BE4" w:rsidRPr="007256C6">
        <w:tc>
          <w:tcPr>
            <w:tcW w:w="156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6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</w:t>
            </w: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Pr="007256C6">
              <w:rPr>
                <w:rFonts w:ascii="Calibri" w:hAnsi="Calibri" w:cs="FuturaTEEDem"/>
                <w:b/>
                <w:noProof w:val="0"/>
              </w:rPr>
              <w:t>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7256C6" w:rsidRPr="007256C6" w:rsidTr="005B50B3">
        <w:tc>
          <w:tcPr>
            <w:tcW w:w="8494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Účtovná hodnota </w:t>
            </w: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konci účtovného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87325C">
      <w:pPr>
        <w:pStyle w:val="Odsad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558"/>
        <w:gridCol w:w="867"/>
        <w:gridCol w:w="866"/>
        <w:gridCol w:w="867"/>
        <w:gridCol w:w="867"/>
        <w:gridCol w:w="867"/>
        <w:gridCol w:w="867"/>
        <w:gridCol w:w="867"/>
        <w:gridCol w:w="867"/>
        <w:gridCol w:w="867"/>
      </w:tblGrid>
      <w:tr w:rsidR="00587B20" w:rsidRPr="007256C6" w:rsidTr="00587B20">
        <w:tc>
          <w:tcPr>
            <w:tcW w:w="155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7802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87B20" w:rsidRPr="007256C6" w:rsidRDefault="00587B20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87B20" w:rsidRPr="007256C6" w:rsidTr="003E3936">
        <w:tc>
          <w:tcPr>
            <w:tcW w:w="155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 CP a podiely v DÚJ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CP a podiely 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nosti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s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podstat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ným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vplyvom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Ostatné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dlhodo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  <w:t>bé CP a podiely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Pôžičky ÚJ v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kons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.</w:t>
            </w:r>
            <w:r w:rsidRPr="007256C6">
              <w:rPr>
                <w:rFonts w:ascii="Calibri" w:hAnsi="Calibri"/>
                <w:b/>
                <w:noProof w:val="0"/>
              </w:rPr>
              <w:br/>
              <w:t>celku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s dobou splatnosti najviac jeden rok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</w:t>
            </w:r>
            <w:r w:rsidRPr="007256C6">
              <w:rPr>
                <w:rFonts w:ascii="Calibri" w:hAnsi="Calibri"/>
                <w:b/>
                <w:noProof w:val="0"/>
              </w:rPr>
              <w:br/>
              <w:t> 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pred-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davky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na 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87B20" w:rsidRPr="007256C6" w:rsidRDefault="00587B20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587B20">
        <w:tc>
          <w:tcPr>
            <w:tcW w:w="155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115BE4" w:rsidRPr="007256C6">
        <w:tc>
          <w:tcPr>
            <w:tcW w:w="155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6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587B20">
        <w:tc>
          <w:tcPr>
            <w:tcW w:w="5892" w:type="dxa"/>
            <w:gridSpan w:val="6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Účtovná hodnota </w:t>
            </w: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:rsidR="00115BE4" w:rsidRPr="007256C6" w:rsidRDefault="00115BE4" w:rsidP="0087325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87325C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8.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m)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dlhodobom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nom majetku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680"/>
        <w:gridCol w:w="4680"/>
      </w:tblGrid>
      <w:tr w:rsidR="00115BE4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finančný majetok, na ktorý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finančný majetok, pri ktorom má účtovná jednotka 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87325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87325C">
      <w:pPr>
        <w:pStyle w:val="Odsad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9.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asti F. písm. i) prílohy č. 3 o štruktúre dlhodobého finančného majetku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280"/>
        <w:gridCol w:w="1416"/>
        <w:gridCol w:w="1416"/>
        <w:gridCol w:w="1416"/>
        <w:gridCol w:w="1416"/>
        <w:gridCol w:w="1416"/>
      </w:tblGrid>
      <w:tr w:rsidR="00A777C9" w:rsidRPr="007256C6" w:rsidTr="00A777C9">
        <w:tc>
          <w:tcPr>
            <w:tcW w:w="228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Obchodné meno a sídlo 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nosti, v ktorej má ÚJ umiestnený DFM</w:t>
            </w:r>
          </w:p>
        </w:tc>
        <w:tc>
          <w:tcPr>
            <w:tcW w:w="7080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777C9" w:rsidRPr="007256C6" w:rsidRDefault="00A777C9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777C9" w:rsidRPr="007256C6" w:rsidTr="00A777C9">
        <w:tc>
          <w:tcPr>
            <w:tcW w:w="2280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ÚJ na 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ÚJ na 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</w:t>
            </w:r>
            <w:r w:rsidRPr="007256C6">
              <w:rPr>
                <w:rFonts w:ascii="Calibri" w:hAnsi="Calibri"/>
                <w:b/>
                <w:noProof w:val="0"/>
              </w:rPr>
              <w:br/>
              <w:t> vlastného imania ÚJ, v ktorej má ÚJ umiestnený DFM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Výsledok hospodárenia </w:t>
            </w:r>
            <w:r w:rsidRPr="007256C6">
              <w:rPr>
                <w:rFonts w:ascii="Calibri" w:hAnsi="Calibri"/>
                <w:b/>
                <w:noProof w:val="0"/>
              </w:rPr>
              <w:br/>
              <w:t>ÚJ, v ktorej má ÚJ umiestnený DFM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777C9" w:rsidRPr="007256C6" w:rsidRDefault="00A777C9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 hodnota DFM</w:t>
            </w:r>
          </w:p>
        </w:tc>
      </w:tr>
      <w:tr w:rsidR="00115BE4" w:rsidRPr="007256C6" w:rsidTr="00A777C9">
        <w:tc>
          <w:tcPr>
            <w:tcW w:w="22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22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Dcérske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 jednotky</w:t>
            </w:r>
          </w:p>
        </w:tc>
        <w:tc>
          <w:tcPr>
            <w:tcW w:w="141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A777C9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 jednotky s podstatným vplyvom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A777C9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Ostatné realizovate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né CP a podiely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A777C9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Obstarávaný DFM na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ely vykonania vplyvu v inej ÚJ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87325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87325C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10.</w:t>
      </w:r>
      <w:r w:rsidRPr="007256C6">
        <w:rPr>
          <w:rFonts w:ascii="Calibri" w:hAnsi="Calibri" w:cs="FuturaTEEDem"/>
          <w:b/>
          <w:noProof w:val="0"/>
        </w:rPr>
        <w:tab/>
        <w:t xml:space="preserve">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j) a l) prílohy č. 3 o dlhových CP držaných do splatnosti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280"/>
        <w:gridCol w:w="1180"/>
        <w:gridCol w:w="1180"/>
        <w:gridCol w:w="1180"/>
        <w:gridCol w:w="1180"/>
        <w:gridCol w:w="1180"/>
        <w:gridCol w:w="1180"/>
      </w:tblGrid>
      <w:tr w:rsidR="00115BE4" w:rsidRPr="007256C6" w:rsidTr="000A7578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Dlhové CP držané do splatnosti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CP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</w:t>
            </w:r>
            <w:r w:rsidRPr="007256C6">
              <w:rPr>
                <w:rFonts w:ascii="Calibri" w:hAnsi="Calibri"/>
                <w:b/>
                <w:noProof w:val="0"/>
              </w:rPr>
              <w:br/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Zvýšenie hodnoty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Zníženie hodnoty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Vyradenie dlhového CP </w:t>
            </w:r>
            <w:r w:rsidRPr="007256C6">
              <w:rPr>
                <w:rFonts w:ascii="Calibri" w:hAnsi="Calibri"/>
                <w:b/>
                <w:noProof w:val="0"/>
              </w:rPr>
              <w:br/>
              <w:t>z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tovníctva v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tovnom</w:t>
            </w:r>
            <w:r w:rsidRPr="007256C6">
              <w:rPr>
                <w:rFonts w:ascii="Calibri" w:hAnsi="Calibri"/>
                <w:b/>
                <w:noProof w:val="0"/>
              </w:rPr>
              <w:br/>
              <w:t>období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0A7578">
        <w:tc>
          <w:tcPr>
            <w:tcW w:w="22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>
        <w:tc>
          <w:tcPr>
            <w:tcW w:w="22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viac ako päť rokov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 od troch rokov do piatich rokov vrátane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od jedného roka do troch rokov vrátane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do jedného roka vrátane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Dlhové CP držané do splatnosti spolu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87325C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11.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j) a l)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poskytnutých dlhodobých pôži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kách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237"/>
        <w:gridCol w:w="1425"/>
        <w:gridCol w:w="1424"/>
        <w:gridCol w:w="1425"/>
        <w:gridCol w:w="1424"/>
        <w:gridCol w:w="1425"/>
      </w:tblGrid>
      <w:tr w:rsidR="00115BE4" w:rsidRPr="007256C6" w:rsidTr="0016582D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Stav 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Zvýšenie hodnoty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Zníženie hodnoty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Vyradenie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z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tovníctva 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účtovnom období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16582D">
        <w:tc>
          <w:tcPr>
            <w:tcW w:w="22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22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viac ako päť rokov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od troch rokov do piatich rokov vrátane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od jedného roka do troch rokov vrátane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do jedného roka vrátane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 spolu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87325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87325C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12.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o)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opravných položkách k zásobám</w:t>
      </w:r>
    </w:p>
    <w:p w:rsidR="00115BE4" w:rsidRPr="007256C6" w:rsidRDefault="00115BE4" w:rsidP="0087325C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237"/>
        <w:gridCol w:w="1425"/>
        <w:gridCol w:w="1424"/>
        <w:gridCol w:w="1425"/>
        <w:gridCol w:w="1424"/>
        <w:gridCol w:w="1425"/>
      </w:tblGrid>
      <w:tr w:rsidR="00C477BA" w:rsidRPr="007256C6" w:rsidTr="00C477BA">
        <w:tc>
          <w:tcPr>
            <w:tcW w:w="22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477BA" w:rsidRPr="007256C6" w:rsidRDefault="00C477BA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Zásoby</w:t>
            </w:r>
          </w:p>
        </w:tc>
        <w:tc>
          <w:tcPr>
            <w:tcW w:w="7123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477BA" w:rsidRPr="007256C6" w:rsidRDefault="00C477BA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C477BA" w:rsidRPr="007256C6" w:rsidTr="004403ED">
        <w:tc>
          <w:tcPr>
            <w:tcW w:w="22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C477BA" w:rsidRPr="007256C6" w:rsidRDefault="00C477BA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7BA" w:rsidRPr="007256C6" w:rsidRDefault="00C477BA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7BA" w:rsidRPr="007256C6" w:rsidRDefault="00C477BA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</w:p>
          <w:p w:rsidR="00C477BA" w:rsidRPr="007256C6" w:rsidRDefault="00C477BA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  <w:p w:rsidR="00C477BA" w:rsidRPr="007256C6" w:rsidRDefault="00C477BA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OP</w:t>
            </w:r>
          </w:p>
          <w:p w:rsidR="00C477BA" w:rsidRPr="007256C6" w:rsidRDefault="00C477BA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7BA" w:rsidRPr="007256C6" w:rsidRDefault="00C477BA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tovanie OP z dôvodu zániku opodstatnenosti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7BA" w:rsidRPr="007256C6" w:rsidRDefault="00C477BA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tovanie OP z dôvodu vyradenia majetku </w:t>
            </w:r>
            <w:r w:rsidRPr="007256C6">
              <w:rPr>
                <w:rFonts w:ascii="Calibri" w:hAnsi="Calibri"/>
                <w:b/>
                <w:noProof w:val="0"/>
              </w:rPr>
              <w:br/>
              <w:t>z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tovníctva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477BA" w:rsidRPr="007256C6" w:rsidRDefault="00C477BA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C477BA">
        <w:tc>
          <w:tcPr>
            <w:tcW w:w="22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22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Materiál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Nedokončená výroba a polotovary vlastnej výroby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Výrobky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Zvieratá 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Tovar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Nehnuteľnosť na predaj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Poskytnuté preddavky na zásoby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Zásoby spolu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87325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87325C">
      <w:pPr>
        <w:pStyle w:val="Odsad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680"/>
        <w:gridCol w:w="4680"/>
      </w:tblGrid>
      <w:tr w:rsidR="00115BE4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Nehnute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na predaj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</w:t>
            </w:r>
          </w:p>
        </w:tc>
      </w:tr>
      <w:tr w:rsidR="00115BE4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obstarávanie nehnuteľnosti na predaj za účtovné obdobie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obstaranie nehnuteľnosti na predaj od začiatku obstarávania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87325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87325C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13.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p)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zásobách, na ktoré je zriadené záložné právo a o zásobách, pri ktorých má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jednotka obmedzené právo s nimi naklada</w:t>
      </w:r>
      <w:r w:rsidRPr="007256C6">
        <w:rPr>
          <w:rFonts w:ascii="Calibri" w:hAnsi="Calibri" w:cs="Times New Roman"/>
          <w:b/>
          <w:noProof w:val="0"/>
        </w:rPr>
        <w:t>ť</w:t>
      </w:r>
      <w:r w:rsidRPr="007256C6">
        <w:rPr>
          <w:rFonts w:ascii="Calibri" w:hAnsi="Calibri" w:cs="FuturaTEEDem"/>
          <w:b/>
          <w:noProof w:val="0"/>
        </w:rPr>
        <w:t xml:space="preserve">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680"/>
        <w:gridCol w:w="4680"/>
      </w:tblGrid>
      <w:tr w:rsidR="00115BE4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Zásoby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Zásoby, na ktoré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Zásoby, pri ktorých má účtovná jednotka obmedzené právo s nimi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87325C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87325C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14.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q)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zákazkovej výrobe a o zákazkovej výstavbe nehnuteľnosti určenej na predaj</w:t>
      </w:r>
    </w:p>
    <w:p w:rsidR="00115BE4" w:rsidRPr="007256C6" w:rsidRDefault="00115BE4" w:rsidP="0087325C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789"/>
        <w:gridCol w:w="2190"/>
        <w:gridCol w:w="2191"/>
        <w:gridCol w:w="2190"/>
      </w:tblGrid>
      <w:tr w:rsidR="00115BE4" w:rsidRPr="007256C6" w:rsidTr="008950D1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výroby až do 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115BE4" w:rsidRPr="007256C6">
        <w:tc>
          <w:tcPr>
            <w:tcW w:w="278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zo zákazkovej výroby</w:t>
            </w:r>
          </w:p>
        </w:tc>
        <w:tc>
          <w:tcPr>
            <w:tcW w:w="219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zákazkovú výrobu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Hrubý zisk / hrubá strata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87325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87325C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789"/>
        <w:gridCol w:w="3286"/>
        <w:gridCol w:w="3285"/>
      </w:tblGrid>
      <w:tr w:rsidR="00115BE4" w:rsidRPr="007256C6" w:rsidTr="009A76F2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zákazkovej výroby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výroby až do 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115BE4" w:rsidRPr="007256C6">
        <w:tc>
          <w:tcPr>
            <w:tcW w:w="278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Vyfakturované nároky za vykonanú prácu na zákazkovej výrobe</w:t>
            </w:r>
          </w:p>
        </w:tc>
        <w:tc>
          <w:tcPr>
            <w:tcW w:w="328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328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Úprava nárokov podľa stupňa dokončenia alebo metódou nulového zisku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Suma prijatých preddavkov 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zadržanej platby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9A76F2" w:rsidRDefault="009A76F2" w:rsidP="0087325C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282C41" w:rsidP="0087325C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br w:type="page"/>
      </w:r>
      <w:r w:rsidR="00115BE4" w:rsidRPr="007256C6">
        <w:rPr>
          <w:rFonts w:ascii="Calibri" w:hAnsi="Calibri"/>
          <w:noProof w:val="0"/>
        </w:rPr>
        <w:lastRenderedPageBreak/>
        <w:t>Tabuľka č. 3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733"/>
        <w:gridCol w:w="2209"/>
        <w:gridCol w:w="2209"/>
        <w:gridCol w:w="2209"/>
      </w:tblGrid>
      <w:tr w:rsidR="00115BE4" w:rsidRPr="007256C6" w:rsidTr="0077538D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bezprostredne predchádzajúce účtovné obdobie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výstavby nehnute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nosti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enej na predaj až do 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115BE4" w:rsidRPr="007256C6"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Výnosy zo zákazkovej výstavby nehnuteľnosti určenej na predaj </w:t>
            </w:r>
          </w:p>
        </w:tc>
        <w:tc>
          <w:tcPr>
            <w:tcW w:w="220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zákazkovú výstavbu nehnuteľnosti určenej na predaj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Hrubý zisk / hrubá strata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87325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87325C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4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733"/>
        <w:gridCol w:w="3313"/>
        <w:gridCol w:w="3314"/>
      </w:tblGrid>
      <w:tr w:rsidR="00115BE4" w:rsidRPr="007256C6" w:rsidTr="004E2649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zákazkovej výstavby nehnute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nosti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enej na predaj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výstavby nehnute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nosti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enej na predaj až do 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115BE4" w:rsidRPr="007256C6"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Vyfakturované nároky za vykonanú prácu na zákazkovej výstavbe nehnuteľnosti určenej na predaj</w:t>
            </w:r>
          </w:p>
        </w:tc>
        <w:tc>
          <w:tcPr>
            <w:tcW w:w="331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Úprava nárokov podľa stupňa dokončenia alebo metódou nulového zisku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prijatých preddavkov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zadržanej platby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87325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87325C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15.</w:t>
      </w:r>
      <w:r w:rsidRPr="007256C6">
        <w:rPr>
          <w:rFonts w:ascii="Calibri" w:hAnsi="Calibri" w:cs="FuturaTEEDem"/>
          <w:b/>
          <w:noProof w:val="0"/>
        </w:rPr>
        <w:tab/>
        <w:t xml:space="preserve">Informácie k časti F. písm. r)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vývoji opravnej položky k 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 xml:space="preserve">adávkam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19"/>
        <w:gridCol w:w="992"/>
        <w:gridCol w:w="1134"/>
        <w:gridCol w:w="1464"/>
        <w:gridCol w:w="1325"/>
        <w:gridCol w:w="1326"/>
      </w:tblGrid>
      <w:tr w:rsidR="009F5EFC" w:rsidRPr="007256C6" w:rsidTr="00056C0A">
        <w:tc>
          <w:tcPr>
            <w:tcW w:w="3119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</w:t>
            </w:r>
          </w:p>
        </w:tc>
        <w:tc>
          <w:tcPr>
            <w:tcW w:w="6241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9F5EFC" w:rsidRPr="007256C6" w:rsidRDefault="009F5EFC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9F5EFC" w:rsidRPr="007256C6" w:rsidTr="00056C0A">
        <w:tc>
          <w:tcPr>
            <w:tcW w:w="3119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  <w:p w:rsidR="009F5EFC" w:rsidRPr="007256C6" w:rsidRDefault="009F5EFC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OP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tovanie OP z dôvodu zániku  opodstatnenosti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tovanie OP z dôvodu vyradenia majetku </w:t>
            </w:r>
            <w:r w:rsidRPr="007256C6">
              <w:rPr>
                <w:rFonts w:ascii="Calibri" w:hAnsi="Calibri"/>
                <w:b/>
                <w:noProof w:val="0"/>
              </w:rPr>
              <w:br/>
              <w:t>z účtovníctva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9F5EFC" w:rsidRPr="007256C6" w:rsidRDefault="009F5EFC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Pohľadávky z obchodného styku </w:t>
            </w:r>
          </w:p>
        </w:tc>
        <w:tc>
          <w:tcPr>
            <w:tcW w:w="9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 rámci konsolidovaného celku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87325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lastRenderedPageBreak/>
        <w:t> </w:t>
      </w:r>
    </w:p>
    <w:p w:rsidR="00115BE4" w:rsidRPr="007256C6" w:rsidRDefault="00115BE4" w:rsidP="0087325C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16.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s)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vekovej štruktúre 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 xml:space="preserve">adávok </w:t>
      </w:r>
    </w:p>
    <w:p w:rsidR="00115BE4" w:rsidRPr="007256C6" w:rsidRDefault="00115BE4" w:rsidP="0087325C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733"/>
        <w:gridCol w:w="2209"/>
        <w:gridCol w:w="2209"/>
        <w:gridCol w:w="2209"/>
      </w:tblGrid>
      <w:tr w:rsidR="00115BE4" w:rsidRPr="007256C6" w:rsidTr="007F2851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 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 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spolu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7256C6" w:rsidRPr="007256C6" w:rsidTr="007256C6">
        <w:tc>
          <w:tcPr>
            <w:tcW w:w="2733" w:type="dxa"/>
            <w:gridSpan w:val="4"/>
            <w:tcBorders>
              <w:top w:val="single" w:sz="8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 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7256C6">
        <w:tc>
          <w:tcPr>
            <w:tcW w:w="2733" w:type="dxa"/>
            <w:gridSpan w:val="4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Sociálne poistenie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pohľadávky a dotácie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:rsidR="00115BE4" w:rsidRPr="007256C6" w:rsidRDefault="00115BE4" w:rsidP="0087325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87325C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733"/>
        <w:gridCol w:w="3313"/>
        <w:gridCol w:w="3314"/>
      </w:tblGrid>
      <w:tr w:rsidR="00115BE4" w:rsidRPr="007256C6" w:rsidTr="007F2851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F2851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podľa zostatkovej</w:t>
            </w:r>
            <w:r w:rsidR="007F2851">
              <w:rPr>
                <w:rFonts w:ascii="Calibri" w:hAnsi="Calibri"/>
                <w:b/>
                <w:noProof w:val="0"/>
              </w:rPr>
              <w:br/>
            </w:r>
            <w:r w:rsidRPr="007256C6">
              <w:rPr>
                <w:rFonts w:ascii="Calibri" w:hAnsi="Calibri"/>
                <w:b/>
                <w:noProof w:val="0"/>
              </w:rPr>
              <w:t>doby splatnosti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115BE4" w:rsidRPr="007256C6"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po lehote splatnosti</w:t>
            </w:r>
          </w:p>
        </w:tc>
        <w:tc>
          <w:tcPr>
            <w:tcW w:w="331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do jedného roka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 jeden rok až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dlhšou ako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87325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lastRenderedPageBreak/>
        <w:t> </w:t>
      </w:r>
    </w:p>
    <w:p w:rsidR="00115BE4" w:rsidRPr="007256C6" w:rsidRDefault="00115BE4" w:rsidP="0087325C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17.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t) a u)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 o 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>adávkach zabezpe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ených záložným právom alebo inou formou zabezpe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enia  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20"/>
        <w:gridCol w:w="3120"/>
        <w:gridCol w:w="3120"/>
      </w:tblGrid>
      <w:tr w:rsidR="00C47D37" w:rsidRPr="007256C6" w:rsidTr="00C47D37">
        <w:tc>
          <w:tcPr>
            <w:tcW w:w="312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Opis predmetu záložného práva</w:t>
            </w:r>
          </w:p>
        </w:tc>
        <w:tc>
          <w:tcPr>
            <w:tcW w:w="624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47D37" w:rsidRPr="007256C6" w:rsidRDefault="00C47D37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C47D37" w:rsidRPr="007256C6" w:rsidTr="00C47D37">
        <w:tc>
          <w:tcPr>
            <w:tcW w:w="3120" w:type="dxa"/>
            <w:vMerge/>
            <w:tcBorders>
              <w:bottom w:val="single" w:sz="8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predmetu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C47D37" w:rsidRPr="007256C6" w:rsidRDefault="00C47D37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</w:t>
            </w:r>
          </w:p>
        </w:tc>
      </w:tr>
      <w:tr w:rsidR="00115BE4" w:rsidRPr="007256C6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kryté záložným právom alebo inou formou zabezpečenia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Hodnota pohľadávok, na ktoré sa zriadilo záložné právo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Hodnota pohľadávok, pri ktorých je obmedzené právo s nimi nakladať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87325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87325C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18.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w)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nom majetku </w:t>
      </w:r>
    </w:p>
    <w:p w:rsidR="00115BE4" w:rsidRPr="007256C6" w:rsidRDefault="00115BE4" w:rsidP="0087325C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20"/>
        <w:gridCol w:w="3120"/>
        <w:gridCol w:w="3120"/>
      </w:tblGrid>
      <w:tr w:rsidR="00115BE4" w:rsidRPr="007256C6" w:rsidTr="00C47D37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Pokladnica, ceniny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87325C">
              <w:rPr>
                <w:rFonts w:ascii="Calibri" w:hAnsi="Calibri"/>
                <w:noProof w:val="0"/>
              </w:rPr>
              <w:t>4979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Bežné bankové účty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87325C">
              <w:rPr>
                <w:rFonts w:ascii="Calibri" w:hAnsi="Calibri"/>
                <w:noProof w:val="0"/>
              </w:rPr>
              <w:t>15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Bankové účty termínované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Peniaze na ceste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="0087325C">
              <w:rPr>
                <w:rFonts w:ascii="Calibri" w:hAnsi="Calibri"/>
                <w:noProof w:val="0"/>
              </w:rPr>
              <w:t>4985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87325C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87325C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01"/>
        <w:gridCol w:w="1564"/>
        <w:gridCol w:w="1565"/>
        <w:gridCol w:w="1565"/>
        <w:gridCol w:w="1565"/>
      </w:tblGrid>
      <w:tr w:rsidR="00C47D37" w:rsidRPr="007256C6" w:rsidTr="00C47D37">
        <w:tc>
          <w:tcPr>
            <w:tcW w:w="3101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Krátkodobý 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6259" w:type="dxa"/>
            <w:gridSpan w:val="4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47D37" w:rsidRPr="007256C6" w:rsidRDefault="00C47D37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C47D37" w:rsidRPr="007256C6" w:rsidTr="00CD0269">
        <w:tc>
          <w:tcPr>
            <w:tcW w:w="3101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  <w:p w:rsidR="00C47D37" w:rsidRPr="007256C6" w:rsidRDefault="00C47D37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  <w:p w:rsidR="00C47D37" w:rsidRPr="007256C6" w:rsidRDefault="00C47D37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47D37" w:rsidRPr="007256C6" w:rsidRDefault="00C47D37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115BE4" w:rsidRPr="007256C6">
        <w:tc>
          <w:tcPr>
            <w:tcW w:w="310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Majetkové CP na obchodovanie</w:t>
            </w:r>
          </w:p>
        </w:tc>
        <w:tc>
          <w:tcPr>
            <w:tcW w:w="156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Dlhové CP na obchodovanie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kvóty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Dlhové CP so splatnosťou do jedného roka držané do splatnosti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realizovateľné CP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Obstarávanie krátkodobého finančného majetku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0F0E48" w:rsidRDefault="000F0E48" w:rsidP="0087325C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0F0E48" w:rsidP="0087325C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19.</w:t>
      </w:r>
      <w:r w:rsidR="00115BE4" w:rsidRPr="007256C6">
        <w:rPr>
          <w:rFonts w:ascii="Calibri" w:hAnsi="Calibri" w:cs="FuturaTEEDem"/>
          <w:b/>
          <w:noProof w:val="0"/>
        </w:rPr>
        <w:tab/>
        <w:t>Informácie k 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 F. písm. x)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. 3 o vývoji opravnej položky ku krátkodobému </w:t>
      </w:r>
      <w:r w:rsidR="00115BE4" w:rsidRPr="007256C6">
        <w:rPr>
          <w:rFonts w:ascii="Calibri" w:hAnsi="Calibri" w:cs="FuturaTEEDem"/>
          <w:b/>
          <w:noProof w:val="0"/>
        </w:rPr>
        <w:br/>
        <w:t>finan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nému majetku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01"/>
        <w:gridCol w:w="1251"/>
        <w:gridCol w:w="1252"/>
        <w:gridCol w:w="1252"/>
        <w:gridCol w:w="1252"/>
        <w:gridCol w:w="1252"/>
      </w:tblGrid>
      <w:tr w:rsidR="00115BE4" w:rsidRPr="007256C6" w:rsidTr="000F77A5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 na </w:t>
            </w:r>
            <w:r w:rsidRPr="007256C6">
              <w:rPr>
                <w:rFonts w:ascii="Calibri" w:hAnsi="Calibri"/>
                <w:b/>
                <w:noProof w:val="0"/>
              </w:rPr>
              <w:br/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 OP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tovanie OP z dôvodu zániku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opodstat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nenosti</w:t>
            </w:r>
            <w:proofErr w:type="spellEnd"/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tovanie OP z dôvodu vyradenia majetku z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tovníctva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310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realizovateľné CP</w:t>
            </w:r>
          </w:p>
        </w:tc>
        <w:tc>
          <w:tcPr>
            <w:tcW w:w="125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Obstarávanie krátkodobého finančného majetku</w:t>
            </w: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87325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87325C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20.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y)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nom majetku, na ktorý bolo zriadené záložné právo a 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nom majetku, pri ktorom má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jednotka obmedzené právo s ním naklada</w:t>
      </w:r>
      <w:r w:rsidRPr="007256C6">
        <w:rPr>
          <w:rFonts w:ascii="Calibri" w:hAnsi="Calibri" w:cs="Times New Roman"/>
          <w:b/>
          <w:noProof w:val="0"/>
        </w:rPr>
        <w:t>ť</w:t>
      </w:r>
      <w:r w:rsidRPr="007256C6">
        <w:rPr>
          <w:rFonts w:ascii="Calibri" w:hAnsi="Calibri" w:cs="FuturaTEEDem"/>
          <w:b/>
          <w:noProof w:val="0"/>
        </w:rPr>
        <w:t xml:space="preserve">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680"/>
        <w:gridCol w:w="4680"/>
      </w:tblGrid>
      <w:tr w:rsidR="00115BE4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Krátkodobý finančný majetok, na ktorý bolo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Krátkodobý finančný majetok, pri ktorom je 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87325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87325C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 za)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ocenení krátkodobého finančného majetku, ku dňu ku ktorému sa zostavuje účtovná závierka reálnou hodnotou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959"/>
        <w:gridCol w:w="2134"/>
        <w:gridCol w:w="2133"/>
        <w:gridCol w:w="2134"/>
      </w:tblGrid>
      <w:tr w:rsidR="00115BE4" w:rsidRPr="007256C6" w:rsidTr="00C22766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 majetok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Zvýšenie/ zníženie hodnoty</w:t>
            </w:r>
          </w:p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(+/-)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Vplyv ocenenia</w:t>
            </w:r>
            <w:r w:rsidRPr="007256C6">
              <w:rPr>
                <w:rFonts w:ascii="Calibri" w:hAnsi="Calibri"/>
                <w:b/>
                <w:noProof w:val="0"/>
              </w:rPr>
              <w:br/>
              <w:t>na výsledok hospodárenia 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Vplyv ocenenia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vlastné imanie</w:t>
            </w:r>
          </w:p>
        </w:tc>
      </w:tr>
      <w:tr w:rsidR="00115BE4" w:rsidRPr="007256C6">
        <w:tc>
          <w:tcPr>
            <w:tcW w:w="295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115BE4" w:rsidRPr="007256C6">
        <w:tc>
          <w:tcPr>
            <w:tcW w:w="295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Majetkové CP na obchodovanie</w:t>
            </w:r>
          </w:p>
        </w:tc>
        <w:tc>
          <w:tcPr>
            <w:tcW w:w="213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13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13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Dlhové CP na obchodovanie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kvóty (komodity)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realizovateľné CP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87325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87325C">
      <w:pPr>
        <w:pStyle w:val="Odsadxx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22.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 zb)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významných položkách časového rozlíšenia na strane aktív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709"/>
        <w:gridCol w:w="2826"/>
        <w:gridCol w:w="2825"/>
      </w:tblGrid>
      <w:tr w:rsidR="00115BE4" w:rsidRPr="007256C6" w:rsidTr="003253E1">
        <w:tc>
          <w:tcPr>
            <w:tcW w:w="370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Opis položky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asového rozlíšenia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70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Náklady budúcich období dlhodobé, z toho: </w:t>
            </w:r>
          </w:p>
        </w:tc>
        <w:tc>
          <w:tcPr>
            <w:tcW w:w="282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Náklady budúcich období krátkodobé,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Príjmy budúcich období dlhodobé,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Príjmy budúcich období krátkodobé,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87325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87325C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23.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</w:t>
      </w:r>
      <w:proofErr w:type="spellStart"/>
      <w:r w:rsidRPr="007256C6">
        <w:rPr>
          <w:rFonts w:ascii="Calibri" w:hAnsi="Calibri" w:cs="FuturaTEEDem"/>
          <w:b/>
          <w:noProof w:val="0"/>
        </w:rPr>
        <w:t>zc</w:t>
      </w:r>
      <w:proofErr w:type="spellEnd"/>
      <w:r w:rsidRPr="007256C6">
        <w:rPr>
          <w:rFonts w:ascii="Calibri" w:hAnsi="Calibri" w:cs="FuturaTEEDem"/>
          <w:b/>
          <w:noProof w:val="0"/>
        </w:rPr>
        <w:t xml:space="preserve">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majetku prenajatom formou </w:t>
      </w:r>
      <w:r w:rsidRPr="007256C6">
        <w:rPr>
          <w:rFonts w:ascii="Calibri" w:hAnsi="Calibri" w:cs="FuturaTEEDem"/>
          <w:b/>
          <w:noProof w:val="0"/>
        </w:rPr>
        <w:br/>
        <w:t>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ného prenájmu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1337"/>
        <w:gridCol w:w="1337"/>
        <w:gridCol w:w="1337"/>
        <w:gridCol w:w="1338"/>
        <w:gridCol w:w="1337"/>
        <w:gridCol w:w="1337"/>
        <w:gridCol w:w="1337"/>
      </w:tblGrid>
      <w:tr w:rsidR="00B90B3C" w:rsidRPr="007256C6" w:rsidTr="00B90B3C">
        <w:tc>
          <w:tcPr>
            <w:tcW w:w="13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</w:t>
            </w:r>
            <w:r w:rsidRPr="007256C6">
              <w:rPr>
                <w:rFonts w:ascii="Calibri" w:hAnsi="Calibri"/>
                <w:b/>
                <w:noProof w:val="0"/>
              </w:rPr>
              <w:br/>
              <w:t>položky</w:t>
            </w:r>
          </w:p>
        </w:tc>
        <w:tc>
          <w:tcPr>
            <w:tcW w:w="4012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4011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B90B3C" w:rsidRPr="007256C6" w:rsidRDefault="00B90B3C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B90B3C" w:rsidRPr="007256C6" w:rsidTr="00B90B3C">
        <w:tc>
          <w:tcPr>
            <w:tcW w:w="1337" w:type="dxa"/>
            <w:vMerge/>
            <w:tcBorders>
              <w:right w:val="single" w:sz="2" w:space="0" w:color="auto"/>
            </w:tcBorders>
            <w:vAlign w:val="center"/>
          </w:tcPr>
          <w:p w:rsidR="00B90B3C" w:rsidRPr="007256C6" w:rsidRDefault="00B90B3C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4012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  <w:tc>
          <w:tcPr>
            <w:tcW w:w="4011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B90B3C" w:rsidRPr="007256C6" w:rsidRDefault="00B90B3C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</w:tr>
      <w:tr w:rsidR="00B90B3C" w:rsidRPr="007256C6" w:rsidTr="00DB19AF">
        <w:tc>
          <w:tcPr>
            <w:tcW w:w="13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B90B3C" w:rsidRPr="007256C6" w:rsidRDefault="00B90B3C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>
        <w:tc>
          <w:tcPr>
            <w:tcW w:w="13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Istina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Finančný výnos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87325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87325C">
      <w:pPr>
        <w:pStyle w:val="Odsadxx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24.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a) tretiemu bodu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rozdelení ú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tovného zisku alebo o vysporiadaní ú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tovnej straty </w:t>
      </w:r>
    </w:p>
    <w:p w:rsidR="00115BE4" w:rsidRPr="007256C6" w:rsidRDefault="00115BE4" w:rsidP="0087325C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6455"/>
        <w:gridCol w:w="2905"/>
      </w:tblGrid>
      <w:tr w:rsidR="00115BE4" w:rsidRPr="007256C6" w:rsidTr="00906955">
        <w:tc>
          <w:tcPr>
            <w:tcW w:w="645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645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tovný zisk </w:t>
            </w: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Rozdelenie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zisku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Bežné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tovné obdobie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sociálneho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na zvýšenie základného imania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Úhrada straty minulých období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Prevod do 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Rozdelenie podielu na zisku spoločníkom, členom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87325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87325C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6455"/>
        <w:gridCol w:w="2905"/>
      </w:tblGrid>
      <w:tr w:rsidR="00115BE4" w:rsidRPr="007256C6" w:rsidTr="00612154">
        <w:tc>
          <w:tcPr>
            <w:tcW w:w="645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645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tovná strata</w:t>
            </w: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 w:cs="FuturaTEEDem"/>
                <w:b/>
                <w:noProof w:val="0"/>
              </w:rPr>
              <w:t>Vysporiadanie</w:t>
            </w:r>
            <w:proofErr w:type="spellEnd"/>
            <w:r w:rsidRPr="007256C6">
              <w:rPr>
                <w:rFonts w:ascii="Calibri" w:hAnsi="Calibri" w:cs="FuturaTEEDem"/>
                <w:b/>
                <w:noProof w:val="0"/>
              </w:rPr>
              <w:t xml:space="preserve">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tovnej straty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Bežné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tovné obdobie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Úhrada straty spoločníkmi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Prevod do neuhradenej straty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Spolu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87325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87325C">
      <w:pPr>
        <w:pStyle w:val="Odsad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25. 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b)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rezervách</w:t>
      </w:r>
    </w:p>
    <w:p w:rsidR="00115BE4" w:rsidRPr="007256C6" w:rsidRDefault="00115BE4" w:rsidP="0087325C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492"/>
        <w:gridCol w:w="1373"/>
        <w:gridCol w:w="1374"/>
        <w:gridCol w:w="1374"/>
        <w:gridCol w:w="1373"/>
        <w:gridCol w:w="1374"/>
      </w:tblGrid>
      <w:tr w:rsidR="00612154" w:rsidRPr="007256C6" w:rsidTr="00612154">
        <w:tc>
          <w:tcPr>
            <w:tcW w:w="249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87325C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6868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12154" w:rsidRPr="007256C6" w:rsidRDefault="00612154" w:rsidP="0087325C">
            <w:pPr>
              <w:pStyle w:val="TextHlava9b"/>
              <w:spacing w:beforeLines="36" w:before="8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612154" w:rsidRPr="007256C6" w:rsidTr="006C636E">
        <w:tc>
          <w:tcPr>
            <w:tcW w:w="2492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87325C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87325C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87325C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87325C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Použitie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87325C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Zrušenie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12154" w:rsidRPr="007256C6" w:rsidRDefault="00612154" w:rsidP="0087325C">
            <w:pPr>
              <w:pStyle w:val="TextHlava9b"/>
              <w:spacing w:beforeLines="36" w:before="8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249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rezervy, z toho: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rezervy, z toho: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87325C">
      <w:pPr>
        <w:pStyle w:val="Odsad"/>
        <w:tabs>
          <w:tab w:val="clear" w:pos="340"/>
        </w:tabs>
        <w:spacing w:beforeLines="36" w:before="8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492"/>
        <w:gridCol w:w="1373"/>
        <w:gridCol w:w="1374"/>
        <w:gridCol w:w="1374"/>
        <w:gridCol w:w="1373"/>
        <w:gridCol w:w="1374"/>
      </w:tblGrid>
      <w:tr w:rsidR="000A0D9B" w:rsidRPr="007256C6" w:rsidTr="000A0D9B">
        <w:tc>
          <w:tcPr>
            <w:tcW w:w="249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87325C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6868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A0D9B" w:rsidRPr="007256C6" w:rsidRDefault="000A0D9B" w:rsidP="0087325C">
            <w:pPr>
              <w:pStyle w:val="TextHlava9b"/>
              <w:spacing w:beforeLines="36" w:before="8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0A0D9B" w:rsidRPr="007256C6" w:rsidTr="00EA229E">
        <w:tc>
          <w:tcPr>
            <w:tcW w:w="2492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87325C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87325C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87325C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87325C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Použitie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87325C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Zrušenie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A0D9B" w:rsidRPr="007256C6" w:rsidRDefault="000A0D9B" w:rsidP="0087325C">
            <w:pPr>
              <w:pStyle w:val="TextHlava9b"/>
              <w:spacing w:beforeLines="36" w:before="8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249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rezervy, z toho: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rezervy, z toho: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87325C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26.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c) a d)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záväzkoch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20"/>
        <w:gridCol w:w="3120"/>
        <w:gridCol w:w="3120"/>
      </w:tblGrid>
      <w:tr w:rsidR="00115BE4" w:rsidRPr="007256C6" w:rsidTr="00493581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po lehote splatnosti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do jedného roka vrátane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87325C">
              <w:rPr>
                <w:rFonts w:ascii="Calibri" w:hAnsi="Calibri"/>
                <w:noProof w:val="0"/>
              </w:rPr>
              <w:t>70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87325C">
              <w:rPr>
                <w:rFonts w:ascii="Calibri" w:hAnsi="Calibri"/>
                <w:noProof w:val="0"/>
              </w:rPr>
              <w:t>70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jeden rok až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nad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D2B12" w:rsidRDefault="001D2B12" w:rsidP="0087325C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115BE4" w:rsidP="0087325C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27.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v) a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f)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odloženej da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ovej 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>adávke alebo o odloženom da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ovom záväzku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554"/>
        <w:gridCol w:w="2903"/>
        <w:gridCol w:w="2903"/>
      </w:tblGrid>
      <w:tr w:rsidR="00115BE4" w:rsidRPr="007256C6" w:rsidTr="00493581">
        <w:tc>
          <w:tcPr>
            <w:tcW w:w="3554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554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asné rozdiely medzi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tovnou hodnotou majetku a 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ovou základ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ou, z toho:</w:t>
            </w:r>
          </w:p>
        </w:tc>
        <w:tc>
          <w:tcPr>
            <w:tcW w:w="290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odpočítateľné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zdaniteľné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asné rozdiely medzi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tovnou hodnotou záväzkov a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ovou základ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ou, z toho: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odpočítateľné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zdaniteľné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Možnos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umorova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daňovú stratu v budúcnosti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Možnos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previes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nevyužité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ové odpo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ty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Sadzba dane z príjmov (v %)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Odložená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ová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Uplatnená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ová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 ako zníženie nákladov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 do vlastného imania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Odložený daňový záväzok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Zmena odloženého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ového záväzku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 ako náklad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 do vlastného imania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87325C">
      <w:pPr>
        <w:pStyle w:val="Odsadxx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28.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g)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záväzkoch zo sociálneho fondu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313"/>
        <w:gridCol w:w="3023"/>
        <w:gridCol w:w="3024"/>
      </w:tblGrid>
      <w:tr w:rsidR="00115BE4" w:rsidRPr="007256C6" w:rsidTr="00057CCF">
        <w:tc>
          <w:tcPr>
            <w:tcW w:w="331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31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stav sociálneho fondu</w:t>
            </w:r>
          </w:p>
        </w:tc>
        <w:tc>
          <w:tcPr>
            <w:tcW w:w="30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Tvorba sociálneho fondu na ťarchu nákladov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Tvorba sociálneho fondu zo zisku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Ostatná tvorba 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Tvorba sociálneho fondu spolu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erpanie sociálneho fondu 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Kone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zostatok 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87325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87325C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29.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h)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vydaných dlhopisoch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1560"/>
        <w:gridCol w:w="1560"/>
        <w:gridCol w:w="1560"/>
        <w:gridCol w:w="1560"/>
        <w:gridCol w:w="1560"/>
        <w:gridCol w:w="1560"/>
      </w:tblGrid>
      <w:tr w:rsidR="00115BE4" w:rsidRPr="007256C6" w:rsidTr="00057CCF">
        <w:tc>
          <w:tcPr>
            <w:tcW w:w="156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vydaného dlhopisu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Menovitá hodnota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et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Emisný kurz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Úrok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</w:tr>
      <w:tr w:rsidR="00115BE4" w:rsidRPr="007256C6">
        <w:tc>
          <w:tcPr>
            <w:tcW w:w="156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87325C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87325C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30.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i)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bankových úveroch, pôži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kách </w:t>
      </w:r>
      <w:r w:rsidRPr="007256C6">
        <w:rPr>
          <w:rFonts w:ascii="Calibri" w:hAnsi="Calibri" w:cs="FuturaTEEDem"/>
          <w:b/>
          <w:noProof w:val="0"/>
        </w:rPr>
        <w:br/>
        <w:t>a krátkodobých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ných výpomociach</w:t>
      </w:r>
    </w:p>
    <w:p w:rsidR="00115BE4" w:rsidRPr="007256C6" w:rsidRDefault="00115BE4" w:rsidP="0087325C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001"/>
        <w:gridCol w:w="906"/>
        <w:gridCol w:w="935"/>
        <w:gridCol w:w="976"/>
        <w:gridCol w:w="1771"/>
        <w:gridCol w:w="1771"/>
      </w:tblGrid>
      <w:tr w:rsidR="00115BE4" w:rsidRPr="007256C6" w:rsidTr="00057CCF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Mena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Úrok </w:t>
            </w:r>
            <w:r w:rsidRPr="007256C6">
              <w:rPr>
                <w:rFonts w:ascii="Calibri" w:hAnsi="Calibri"/>
                <w:b/>
                <w:noProof w:val="0"/>
              </w:rPr>
              <w:br/>
              <w:t>p. a.</w:t>
            </w:r>
          </w:p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splatnosti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8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bankové úvery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bankové úvery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057CCF" w:rsidRDefault="00057CCF" w:rsidP="0087325C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057CCF" w:rsidP="0087325C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br w:type="page"/>
      </w:r>
      <w:r w:rsidR="00115BE4" w:rsidRPr="007256C6">
        <w:rPr>
          <w:rFonts w:ascii="Calibri" w:hAnsi="Calibri"/>
          <w:noProof w:val="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001"/>
        <w:gridCol w:w="921"/>
        <w:gridCol w:w="934"/>
        <w:gridCol w:w="977"/>
        <w:gridCol w:w="1763"/>
        <w:gridCol w:w="1764"/>
      </w:tblGrid>
      <w:tr w:rsidR="00115BE4" w:rsidRPr="007256C6" w:rsidTr="00997431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Mena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Úrok </w:t>
            </w:r>
            <w:r w:rsidRPr="007256C6">
              <w:rPr>
                <w:rFonts w:ascii="Calibri" w:hAnsi="Calibri"/>
                <w:b/>
                <w:noProof w:val="0"/>
              </w:rPr>
              <w:br/>
              <w:t>p. a.</w:t>
            </w:r>
          </w:p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splatnosti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8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výpomoci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87325C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87325C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j)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významných položkách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asového rozlíšenia na strane pasív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035"/>
        <w:gridCol w:w="2662"/>
        <w:gridCol w:w="2663"/>
      </w:tblGrid>
      <w:tr w:rsidR="00115BE4" w:rsidRPr="007256C6" w:rsidTr="006E4D75">
        <w:tc>
          <w:tcPr>
            <w:tcW w:w="403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403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Výdavky budúcich období dlhodobé, z toho:</w:t>
            </w:r>
          </w:p>
        </w:tc>
        <w:tc>
          <w:tcPr>
            <w:tcW w:w="26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Výdavky budúcich období krátkodobé,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Výnosy budúcich období dlhodobé,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Výnosy budúcich období krátkodobé,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6E4D75" w:rsidRDefault="006E4D75" w:rsidP="0087325C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6E4D75" w:rsidP="0087325C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32.</w:t>
      </w:r>
      <w:r w:rsidR="00115BE4" w:rsidRPr="007256C6">
        <w:rPr>
          <w:rFonts w:ascii="Calibri" w:hAnsi="Calibri" w:cs="FuturaTEEDem"/>
          <w:b/>
          <w:noProof w:val="0"/>
        </w:rPr>
        <w:tab/>
        <w:t>Informácie k 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 G. písm. k)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. 3 o významných položkách derivátov </w:t>
      </w:r>
      <w:r w:rsidR="00115BE4" w:rsidRPr="007256C6">
        <w:rPr>
          <w:rFonts w:ascii="Calibri" w:hAnsi="Calibri" w:cs="FuturaTEEDem"/>
          <w:b/>
          <w:noProof w:val="0"/>
        </w:rPr>
        <w:br/>
        <w:t>za bežné ú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tovné obdobie </w:t>
      </w:r>
    </w:p>
    <w:p w:rsidR="00115BE4" w:rsidRPr="007256C6" w:rsidRDefault="00115BE4" w:rsidP="0087325C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412"/>
        <w:gridCol w:w="1983"/>
        <w:gridCol w:w="1982"/>
        <w:gridCol w:w="1983"/>
      </w:tblGrid>
      <w:tr w:rsidR="006E4D75" w:rsidRPr="007256C6" w:rsidTr="006E4D75">
        <w:tc>
          <w:tcPr>
            <w:tcW w:w="341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6E4D75" w:rsidRPr="007256C6" w:rsidRDefault="006E4D75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96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E4D75" w:rsidRPr="007256C6" w:rsidRDefault="006E4D75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 hodnota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E4D75" w:rsidRPr="007256C6" w:rsidRDefault="006E4D75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Dohodnutá cena podkladového nástroja</w:t>
            </w:r>
          </w:p>
        </w:tc>
      </w:tr>
      <w:tr w:rsidR="006E4D75" w:rsidRPr="007256C6" w:rsidTr="00AF1B07">
        <w:tc>
          <w:tcPr>
            <w:tcW w:w="3412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6E4D75" w:rsidRPr="007256C6" w:rsidRDefault="006E4D75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E4D75" w:rsidRPr="007256C6" w:rsidRDefault="006E4D75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E4D75" w:rsidRPr="007256C6" w:rsidRDefault="006E4D75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záväzku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E4D75" w:rsidRPr="007256C6" w:rsidRDefault="006E4D75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115BE4" w:rsidRPr="007256C6">
        <w:tc>
          <w:tcPr>
            <w:tcW w:w="341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Deriváty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ené na obchodovanie, z toho: </w:t>
            </w:r>
          </w:p>
        </w:tc>
        <w:tc>
          <w:tcPr>
            <w:tcW w:w="19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Zabezpe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ovacie deriváty, z toho: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87325C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87325C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412"/>
        <w:gridCol w:w="1487"/>
        <w:gridCol w:w="1487"/>
        <w:gridCol w:w="1487"/>
        <w:gridCol w:w="1487"/>
      </w:tblGrid>
      <w:tr w:rsidR="0073260B" w:rsidRPr="007256C6" w:rsidTr="0073260B">
        <w:tc>
          <w:tcPr>
            <w:tcW w:w="341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3260B" w:rsidRPr="007256C6" w:rsidRDefault="0073260B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3260B" w:rsidRPr="007256C6" w:rsidRDefault="0073260B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9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3260B" w:rsidRPr="007256C6" w:rsidRDefault="0073260B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3260B" w:rsidRPr="007256C6" w:rsidTr="0073260B">
        <w:tc>
          <w:tcPr>
            <w:tcW w:w="3412" w:type="dxa"/>
            <w:vMerge/>
            <w:tcBorders>
              <w:right w:val="single" w:sz="2" w:space="0" w:color="auto"/>
            </w:tcBorders>
            <w:vAlign w:val="center"/>
          </w:tcPr>
          <w:p w:rsidR="0073260B" w:rsidRPr="007256C6" w:rsidRDefault="0073260B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9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3260B" w:rsidRPr="007256C6" w:rsidRDefault="0073260B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Zmena reálnej hodnoty </w:t>
            </w:r>
            <w:r w:rsidRPr="007256C6">
              <w:rPr>
                <w:rFonts w:ascii="Calibri" w:hAnsi="Calibri"/>
                <w:b/>
                <w:noProof w:val="0"/>
              </w:rPr>
              <w:br/>
              <w:t>(+/-) s vplyvom na</w:t>
            </w:r>
          </w:p>
        </w:tc>
        <w:tc>
          <w:tcPr>
            <w:tcW w:w="29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3260B" w:rsidRPr="007256C6" w:rsidRDefault="0073260B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Zmena reálnej hodnoty (+/-) s vplyvom na</w:t>
            </w:r>
          </w:p>
        </w:tc>
      </w:tr>
      <w:tr w:rsidR="0073260B" w:rsidRPr="007256C6" w:rsidTr="001D4AE8">
        <w:tc>
          <w:tcPr>
            <w:tcW w:w="3412" w:type="dxa"/>
            <w:vMerge/>
            <w:tcBorders>
              <w:bottom w:val="single" w:sz="8" w:space="0" w:color="auto"/>
              <w:right w:val="single" w:sz="2" w:space="0" w:color="auto"/>
            </w:tcBorders>
            <w:vAlign w:val="center"/>
          </w:tcPr>
          <w:p w:rsidR="0073260B" w:rsidRPr="007256C6" w:rsidRDefault="0073260B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3260B" w:rsidRPr="007256C6" w:rsidRDefault="0073260B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výsledok hospodárenia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3260B" w:rsidRPr="007256C6" w:rsidRDefault="0073260B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vlastné imanie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3260B" w:rsidRPr="007256C6" w:rsidRDefault="0073260B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výsledok hospodárenia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73260B" w:rsidRPr="007256C6" w:rsidRDefault="0073260B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vlastné imanie</w:t>
            </w:r>
          </w:p>
        </w:tc>
      </w:tr>
      <w:tr w:rsidR="00115BE4" w:rsidRPr="007256C6">
        <w:tc>
          <w:tcPr>
            <w:tcW w:w="341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8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8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8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8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Deriváty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ené na obchodovanie, z toho: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Zabezpe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ovacie deriváty, z toho: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87325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 xml:space="preserve"> </w:t>
      </w:r>
    </w:p>
    <w:p w:rsidR="00115BE4" w:rsidRPr="007256C6" w:rsidRDefault="00115BE4" w:rsidP="0087325C">
      <w:pPr>
        <w:pStyle w:val="Odsad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 xml:space="preserve">33. 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l)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položkách zabezpe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ených derivátmi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511"/>
        <w:gridCol w:w="2925"/>
        <w:gridCol w:w="2924"/>
      </w:tblGrid>
      <w:tr w:rsidR="008525AE" w:rsidRPr="007256C6" w:rsidTr="008525AE">
        <w:tc>
          <w:tcPr>
            <w:tcW w:w="3511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8525AE" w:rsidRPr="007256C6" w:rsidRDefault="008525AE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Zabezpe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ovaná položka</w:t>
            </w:r>
          </w:p>
        </w:tc>
        <w:tc>
          <w:tcPr>
            <w:tcW w:w="584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525AE" w:rsidRPr="007256C6" w:rsidRDefault="008525AE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Reálna hodnota</w:t>
            </w:r>
          </w:p>
        </w:tc>
      </w:tr>
      <w:tr w:rsidR="008525AE" w:rsidRPr="007256C6" w:rsidTr="006B6F76">
        <w:tc>
          <w:tcPr>
            <w:tcW w:w="3511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8525AE" w:rsidRPr="007256C6" w:rsidRDefault="008525AE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525AE" w:rsidRPr="007256C6" w:rsidRDefault="008525AE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účtovné obdobie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525AE" w:rsidRPr="007256C6" w:rsidRDefault="008525AE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51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115BE4" w:rsidRPr="007256C6">
        <w:tc>
          <w:tcPr>
            <w:tcW w:w="351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Majetok vykázaný v súvahe</w:t>
            </w:r>
          </w:p>
        </w:tc>
        <w:tc>
          <w:tcPr>
            <w:tcW w:w="29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Záväzok vykázaný v súvahe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Zmluvy, ktoré sa neúčtujú na súvahových účtoch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Očakávané budúce obchody dosiaľ zmluvne nezabezpečené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87325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87325C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34.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m)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majetku prenajatom formou </w:t>
      </w:r>
      <w:r w:rsidRPr="007256C6">
        <w:rPr>
          <w:rFonts w:ascii="Calibri" w:hAnsi="Calibri" w:cs="FuturaTEEDem"/>
          <w:b/>
          <w:noProof w:val="0"/>
        </w:rPr>
        <w:br/>
        <w:t>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ného prenájmu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1473"/>
        <w:gridCol w:w="1314"/>
        <w:gridCol w:w="1315"/>
        <w:gridCol w:w="1314"/>
        <w:gridCol w:w="1315"/>
        <w:gridCol w:w="1314"/>
        <w:gridCol w:w="1315"/>
      </w:tblGrid>
      <w:tr w:rsidR="007C0484" w:rsidRPr="007256C6" w:rsidTr="007C0484">
        <w:tc>
          <w:tcPr>
            <w:tcW w:w="147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</w:t>
            </w:r>
            <w:r w:rsidRPr="007256C6">
              <w:rPr>
                <w:rFonts w:ascii="Calibri" w:hAnsi="Calibri"/>
                <w:b/>
                <w:noProof w:val="0"/>
              </w:rPr>
              <w:br/>
              <w:t>položky</w:t>
            </w:r>
          </w:p>
        </w:tc>
        <w:tc>
          <w:tcPr>
            <w:tcW w:w="3943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944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484" w:rsidRPr="007256C6" w:rsidRDefault="007C048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C0484" w:rsidRPr="007256C6" w:rsidTr="007C0484">
        <w:tc>
          <w:tcPr>
            <w:tcW w:w="1473" w:type="dxa"/>
            <w:vMerge/>
            <w:tcBorders>
              <w:right w:val="single" w:sz="2" w:space="0" w:color="auto"/>
            </w:tcBorders>
            <w:vAlign w:val="center"/>
          </w:tcPr>
          <w:p w:rsidR="007C0484" w:rsidRPr="007256C6" w:rsidRDefault="007C048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943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  <w:tc>
          <w:tcPr>
            <w:tcW w:w="3944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484" w:rsidRPr="007256C6" w:rsidRDefault="007C048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</w:tr>
      <w:tr w:rsidR="007C0484" w:rsidRPr="007256C6" w:rsidTr="00DD584E">
        <w:tc>
          <w:tcPr>
            <w:tcW w:w="147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484" w:rsidRPr="007256C6" w:rsidRDefault="007C048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</w:tr>
      <w:tr w:rsidR="00115BE4" w:rsidRPr="007256C6">
        <w:tc>
          <w:tcPr>
            <w:tcW w:w="147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>
        <w:tc>
          <w:tcPr>
            <w:tcW w:w="147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Istina</w:t>
            </w: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47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Finančný náklad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47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:rsidR="00115BE4" w:rsidRPr="007256C6" w:rsidRDefault="00115BE4" w:rsidP="0087325C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87325C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35.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H. písm. a)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tržbách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1337"/>
        <w:gridCol w:w="1337"/>
        <w:gridCol w:w="1337"/>
        <w:gridCol w:w="1338"/>
        <w:gridCol w:w="1337"/>
        <w:gridCol w:w="1337"/>
        <w:gridCol w:w="1337"/>
      </w:tblGrid>
      <w:tr w:rsidR="000C6508" w:rsidRPr="007256C6" w:rsidTr="000C6508">
        <w:tc>
          <w:tcPr>
            <w:tcW w:w="13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Oblas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odbytu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A)</w:t>
            </w:r>
          </w:p>
        </w:tc>
        <w:tc>
          <w:tcPr>
            <w:tcW w:w="267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B)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C6508" w:rsidRPr="007256C6" w:rsidRDefault="000C6508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C)</w:t>
            </w:r>
          </w:p>
        </w:tc>
      </w:tr>
      <w:tr w:rsidR="000C6508" w:rsidRPr="007256C6" w:rsidTr="00EB7D5C">
        <w:tc>
          <w:tcPr>
            <w:tcW w:w="13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účtovné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C6508" w:rsidRPr="007256C6" w:rsidRDefault="000C6508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>
        <w:tc>
          <w:tcPr>
            <w:tcW w:w="13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87325C">
      <w:pPr>
        <w:pStyle w:val="Odsadxx"/>
        <w:pageBreakBefore/>
        <w:spacing w:beforeLines="32" w:before="7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36.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asti H. písm. b) prílohy č. 3 o zmene stavu vnútroorganiza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ných zásob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138"/>
        <w:gridCol w:w="1444"/>
        <w:gridCol w:w="1445"/>
        <w:gridCol w:w="1444"/>
        <w:gridCol w:w="1445"/>
        <w:gridCol w:w="1444"/>
      </w:tblGrid>
      <w:tr w:rsidR="001E54BB" w:rsidRPr="007256C6" w:rsidTr="001E54BB">
        <w:tc>
          <w:tcPr>
            <w:tcW w:w="213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87325C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87325C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8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87325C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8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E54BB" w:rsidRPr="007256C6" w:rsidRDefault="001E54BB" w:rsidP="0087325C">
            <w:pPr>
              <w:pStyle w:val="TextHlava9b"/>
              <w:spacing w:beforeLines="32" w:before="7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Zmena stavu vnútro-</w:t>
            </w:r>
            <w:r w:rsidRPr="007256C6">
              <w:rPr>
                <w:rFonts w:ascii="Calibri" w:hAnsi="Calibri"/>
                <w:b/>
                <w:noProof w:val="0"/>
              </w:rPr>
              <w:br/>
              <w:t>organiza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ných zásob</w:t>
            </w:r>
          </w:p>
        </w:tc>
      </w:tr>
      <w:tr w:rsidR="001E54BB" w:rsidRPr="007256C6" w:rsidTr="00937D86">
        <w:tc>
          <w:tcPr>
            <w:tcW w:w="213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87325C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87325C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Kone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zostatok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87325C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Kone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zostatok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87325C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stav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87325C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E54BB" w:rsidRPr="007256C6" w:rsidRDefault="001E54BB" w:rsidP="0087325C">
            <w:pPr>
              <w:pStyle w:val="TextHlava9b"/>
              <w:spacing w:beforeLines="32" w:before="7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21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Nedokončená výroba </w:t>
            </w:r>
            <w:r w:rsidRPr="007256C6">
              <w:rPr>
                <w:rFonts w:ascii="Calibri" w:hAnsi="Calibri"/>
                <w:noProof w:val="0"/>
              </w:rPr>
              <w:br/>
              <w:t>a polotovary vlastnej výroby</w:t>
            </w:r>
          </w:p>
        </w:tc>
        <w:tc>
          <w:tcPr>
            <w:tcW w:w="14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Výrobky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Zvieratá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Manká a škody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Reprezentačné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Dary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Zmena stavu vnútro-</w:t>
            </w:r>
            <w:r w:rsidRPr="007256C6">
              <w:rPr>
                <w:rFonts w:ascii="Calibri" w:hAnsi="Calibri" w:cs="FuturaTEEDem"/>
                <w:b/>
                <w:noProof w:val="0"/>
              </w:rPr>
              <w:br/>
              <w:t>organiza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ných zásob vo výkaze ziskov a strát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:rsidR="00115BE4" w:rsidRPr="007256C6" w:rsidRDefault="00115BE4" w:rsidP="0087325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2" w:before="7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87325C">
      <w:pPr>
        <w:pStyle w:val="Odsadxx"/>
        <w:tabs>
          <w:tab w:val="clear" w:pos="369"/>
        </w:tabs>
        <w:spacing w:beforeLines="32" w:before="7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37.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H. písm. c) až f)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 výnosoch pri aktivácii nákladov </w:t>
      </w:r>
      <w:r w:rsidRPr="007256C6">
        <w:rPr>
          <w:rFonts w:ascii="Calibri" w:hAnsi="Calibri" w:cs="FuturaTEEDem"/>
          <w:b/>
          <w:noProof w:val="0"/>
        </w:rPr>
        <w:br/>
        <w:t xml:space="preserve">a o výnosoch z hospodárskej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innosti,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nej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innosti a mimoriadnej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innosti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162"/>
        <w:gridCol w:w="2599"/>
        <w:gridCol w:w="2599"/>
      </w:tblGrid>
      <w:tr w:rsidR="00115BE4" w:rsidRPr="007256C6" w:rsidTr="00B02133">
        <w:tc>
          <w:tcPr>
            <w:tcW w:w="416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32" w:before="7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416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Významné položky pri aktivácii nákladov, z toho: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Ostatné významné položky výnosov z hospodárskej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innosti, z 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výnosy,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Kurzové zisky,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kurzové zisky ku dňu, ku ktorému sa zostavuje účtovná závierka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finančných výnosov,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Mimoriadne výnosy,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87325C">
      <w:pPr>
        <w:pStyle w:val="Odsadxx"/>
        <w:tabs>
          <w:tab w:val="clear" w:pos="369"/>
        </w:tabs>
        <w:spacing w:beforeLines="36" w:before="8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38.</w:t>
      </w:r>
      <w:r w:rsidRPr="007256C6">
        <w:rPr>
          <w:rFonts w:ascii="Calibri" w:hAnsi="Calibri" w:cs="FuturaTEEDem"/>
          <w:b/>
          <w:noProof w:val="0"/>
        </w:rPr>
        <w:tab/>
        <w:t>Informácie k časti H. písm. g) prílohy č. 3 o čistom obrate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5238"/>
        <w:gridCol w:w="2061"/>
        <w:gridCol w:w="2061"/>
      </w:tblGrid>
      <w:tr w:rsidR="00115BE4" w:rsidRPr="007256C6" w:rsidTr="00886C91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36" w:before="8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za vlastné výrobky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 predaja služieb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87325C">
              <w:rPr>
                <w:rFonts w:ascii="Calibri" w:hAnsi="Calibri"/>
                <w:noProof w:val="0"/>
              </w:rPr>
              <w:t>345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za tovar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zo zákazky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 nehnuteľnosti na predaj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výnosy súvisiace s bežnou činnosťou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istý obrat celkom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87325C">
              <w:rPr>
                <w:rFonts w:ascii="Calibri" w:hAnsi="Calibri"/>
                <w:noProof w:val="0"/>
              </w:rPr>
              <w:t>345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:rsidR="00115BE4" w:rsidRPr="007256C6" w:rsidRDefault="00115BE4" w:rsidP="0087325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6" w:before="8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87325C">
      <w:pPr>
        <w:pStyle w:val="Odsadxx"/>
        <w:tabs>
          <w:tab w:val="clear" w:pos="369"/>
        </w:tabs>
        <w:spacing w:beforeLines="36" w:before="8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39.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I.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nákladoch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5238"/>
        <w:gridCol w:w="2061"/>
        <w:gridCol w:w="2061"/>
      </w:tblGrid>
      <w:tr w:rsidR="00115BE4" w:rsidRPr="007256C6" w:rsidTr="00886C91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36" w:before="8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Náklady za poskytnuté služby, z toho: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="0087325C">
              <w:rPr>
                <w:rFonts w:ascii="Calibri" w:hAnsi="Calibri"/>
                <w:noProof w:val="0"/>
              </w:rPr>
              <w:t>71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Náklady voči audítorovi, audítorskej spoločnosti,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za overenie individuálnej účtovnej závierky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  <w:proofErr w:type="spellStart"/>
            <w:r w:rsidRPr="007256C6">
              <w:rPr>
                <w:rFonts w:ascii="Calibri" w:hAnsi="Calibri"/>
                <w:noProof w:val="0"/>
              </w:rPr>
              <w:t>uisťovacie</w:t>
            </w:r>
            <w:proofErr w:type="spellEnd"/>
            <w:r w:rsidRPr="007256C6">
              <w:rPr>
                <w:rFonts w:ascii="Calibri" w:hAnsi="Calibri"/>
                <w:noProof w:val="0"/>
              </w:rPr>
              <w:t xml:space="preserve">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súvisiace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poradenstvo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neaudítorské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nákladov za poskytnuté služby,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Ostatné významné položky nákladov z hospodárskej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Kurzové straty,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kurzové straty ku dňu, ku ktorému sa zostavuje účtovná závierka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finančných nákladov,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Mimoriadne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87325C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40.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J. písm. a) až e)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daniach z príjmov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5238"/>
        <w:gridCol w:w="2061"/>
        <w:gridCol w:w="2061"/>
      </w:tblGrid>
      <w:tr w:rsidR="00115BE4" w:rsidRPr="007256C6" w:rsidTr="004D0CC0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Bezprostredne predchádzajúce </w:t>
            </w:r>
            <w:r w:rsidRPr="007256C6">
              <w:rPr>
                <w:rFonts w:ascii="Calibri" w:hAnsi="Calibri"/>
                <w:b/>
                <w:noProof w:val="0"/>
              </w:rPr>
              <w:br/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odloženej daňovej pohľadávky účtovanej ako náklad alebo výnos vyplývajúca zo zmeny sadzby dane z príjmov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odloženej daňovej pohľadávky týkajúca sa umorenia daňovej straty, nevyužitých daňových odpočtov a 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odloženého daňového záväzku, ktorý vznikol z dôvodu neúčtovania tej časti odloženej daňovej pohľadávky v bežnom účtovnom období, o ktorej sa účtovalo v predchádzajúcich účtovných obdobiach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neuplatneného umorenia daňovej straty, nevyužitých daňových odpočtov a iných nárokov a odpočítateľných dočasných rozdielov, ku ktorým nebola účtovaná odložená daňová pohľadávka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odloženej dani z príjmov, ktorá sa vzťahuje na položky účtované priamo na účty vlastného imania bez účtovania na účty nákladov a výnosov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87325C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87325C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41.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J. písm. f) a g)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daniach z príjmov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180"/>
        <w:gridCol w:w="1883"/>
        <w:gridCol w:w="920"/>
        <w:gridCol w:w="892"/>
        <w:gridCol w:w="1600"/>
        <w:gridCol w:w="962"/>
        <w:gridCol w:w="923"/>
      </w:tblGrid>
      <w:tr w:rsidR="00C93EE3" w:rsidRPr="007256C6" w:rsidTr="00C93EE3">
        <w:tc>
          <w:tcPr>
            <w:tcW w:w="218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69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48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93EE3" w:rsidRPr="007256C6" w:rsidRDefault="00C93EE3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 obdobie</w:t>
            </w:r>
          </w:p>
        </w:tc>
      </w:tr>
      <w:tr w:rsidR="00C93EE3" w:rsidRPr="007256C6" w:rsidTr="00222A06">
        <w:tc>
          <w:tcPr>
            <w:tcW w:w="2180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93EE3" w:rsidRPr="007256C6" w:rsidRDefault="00C93EE3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>
        <w:tc>
          <w:tcPr>
            <w:tcW w:w="21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 pred zdanením, z toho:</w:t>
            </w:r>
          </w:p>
        </w:tc>
        <w:tc>
          <w:tcPr>
            <w:tcW w:w="18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8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60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teoretická daň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Daňovo neuznané náklady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nepodliehajúce dani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Umorenie daňovej straty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Spolu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Splatná daň z 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Odložená daň z 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Celková daň z príjmov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</w:tbl>
    <w:p w:rsidR="00115BE4" w:rsidRPr="007256C6" w:rsidRDefault="00115BE4" w:rsidP="0087325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87325C">
      <w:pPr>
        <w:pStyle w:val="Odsadxx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42.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K.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podsúvahových položkách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582"/>
        <w:gridCol w:w="2889"/>
        <w:gridCol w:w="2889"/>
      </w:tblGrid>
      <w:tr w:rsidR="00115BE4" w:rsidRPr="007256C6" w:rsidTr="005B0244">
        <w:tc>
          <w:tcPr>
            <w:tcW w:w="358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58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Prenajatý majetok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Majetok v nájme (operatívny prenájom)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Majetok prijatý do úschovy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 derivátov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z opcií derivátov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Odpísané pohľadávky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 leasingu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z leasingu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položky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87325C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87325C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43.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L. písm. a)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podmienených záväzkoch</w:t>
      </w:r>
    </w:p>
    <w:p w:rsidR="00115BE4" w:rsidRPr="007256C6" w:rsidRDefault="00115BE4" w:rsidP="0087325C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582"/>
        <w:gridCol w:w="2889"/>
        <w:gridCol w:w="2889"/>
      </w:tblGrid>
      <w:tr w:rsidR="005B0244" w:rsidRPr="007256C6" w:rsidTr="005B0244">
        <w:tc>
          <w:tcPr>
            <w:tcW w:w="358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5B0244" w:rsidRPr="007256C6" w:rsidRDefault="005B024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podmieneného záväzku</w:t>
            </w:r>
          </w:p>
        </w:tc>
        <w:tc>
          <w:tcPr>
            <w:tcW w:w="5778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B0244" w:rsidRPr="007256C6" w:rsidRDefault="005B024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B0244" w:rsidRPr="007256C6" w:rsidTr="00FF5BA8">
        <w:tc>
          <w:tcPr>
            <w:tcW w:w="3582" w:type="dxa"/>
            <w:vMerge/>
            <w:tcBorders>
              <w:bottom w:val="single" w:sz="8" w:space="0" w:color="auto"/>
              <w:right w:val="single" w:sz="2" w:space="0" w:color="auto"/>
            </w:tcBorders>
            <w:vAlign w:val="center"/>
          </w:tcPr>
          <w:p w:rsidR="005B0244" w:rsidRPr="007256C6" w:rsidRDefault="005B024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B0244" w:rsidRPr="007256C6" w:rsidRDefault="005B024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celkom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5B0244" w:rsidRPr="007256C6" w:rsidRDefault="005B024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vo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 spriazneným osobám</w:t>
            </w:r>
          </w:p>
        </w:tc>
      </w:tr>
      <w:tr w:rsidR="00115BE4" w:rsidRPr="007256C6">
        <w:tc>
          <w:tcPr>
            <w:tcW w:w="358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súdnych rozhodnutí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poskytnutých záruk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všeobecne záväzných právnych predpisov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zmluvy o podriadenom záväzku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ručenia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podmienené záväzky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87325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87325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582"/>
        <w:gridCol w:w="2889"/>
        <w:gridCol w:w="2889"/>
      </w:tblGrid>
      <w:tr w:rsidR="005B0244" w:rsidRPr="007256C6" w:rsidTr="005B0244">
        <w:tc>
          <w:tcPr>
            <w:tcW w:w="358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5B0244" w:rsidRPr="007256C6" w:rsidRDefault="005B024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podmieneného záväzku</w:t>
            </w:r>
          </w:p>
        </w:tc>
        <w:tc>
          <w:tcPr>
            <w:tcW w:w="5778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B0244" w:rsidRPr="007256C6" w:rsidRDefault="005B024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B0244" w:rsidRPr="007256C6" w:rsidTr="0037281B">
        <w:tc>
          <w:tcPr>
            <w:tcW w:w="3582" w:type="dxa"/>
            <w:vMerge/>
            <w:tcBorders>
              <w:bottom w:val="single" w:sz="8" w:space="0" w:color="auto"/>
              <w:right w:val="single" w:sz="2" w:space="0" w:color="auto"/>
            </w:tcBorders>
            <w:vAlign w:val="center"/>
          </w:tcPr>
          <w:p w:rsidR="005B0244" w:rsidRPr="007256C6" w:rsidRDefault="005B024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B0244" w:rsidRPr="007256C6" w:rsidRDefault="005B024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celkom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5B0244" w:rsidRPr="007256C6" w:rsidRDefault="005B024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vo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 spriazneným osobám</w:t>
            </w:r>
          </w:p>
        </w:tc>
      </w:tr>
      <w:tr w:rsidR="00115BE4" w:rsidRPr="007256C6">
        <w:tc>
          <w:tcPr>
            <w:tcW w:w="358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súdnych rozhodnutí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poskytnutých záruk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všeobecne záväzných právnych predpisov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zmluvy o podriadenom záväzku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ručenia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podmienené záväzky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87325C">
      <w:pPr>
        <w:pStyle w:val="Odsadxx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44.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asti L. písm. c) prílohy č. 3 o podmienenom majetku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837"/>
        <w:gridCol w:w="2761"/>
        <w:gridCol w:w="2762"/>
      </w:tblGrid>
      <w:tr w:rsidR="00115BE4" w:rsidRPr="007256C6" w:rsidTr="00387A9F">
        <w:tc>
          <w:tcPr>
            <w:tcW w:w="38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podmieneného majetku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8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zo servisných zmlúv</w:t>
            </w:r>
          </w:p>
        </w:tc>
        <w:tc>
          <w:tcPr>
            <w:tcW w:w="27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 poistných zmlúv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 koncesionárskych zmlúv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 licenčných zmlúv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 investovania prostriedkov získaných oslobodením od dane z príjmov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 privatizácie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zo súdnych sporov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práva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87325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87325C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45.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M.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príjmoch a výhodách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lenov štatutárnych orgánov, </w:t>
      </w:r>
      <w:r w:rsidRPr="007256C6">
        <w:rPr>
          <w:rFonts w:ascii="Calibri" w:hAnsi="Calibri" w:cs="FuturaTEEDem"/>
          <w:b/>
          <w:noProof w:val="0"/>
        </w:rPr>
        <w:br/>
        <w:t>dozorných orgánov a iných orgánov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025"/>
        <w:gridCol w:w="1222"/>
        <w:gridCol w:w="1223"/>
        <w:gridCol w:w="1222"/>
        <w:gridCol w:w="1223"/>
        <w:gridCol w:w="1222"/>
        <w:gridCol w:w="1223"/>
      </w:tblGrid>
      <w:tr w:rsidR="00387A9F" w:rsidRPr="007256C6" w:rsidTr="00387A9F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príjmu, výhody</w:t>
            </w: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príjmu, výhody sú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asných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lenov orgánov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7A9F" w:rsidRPr="007256C6" w:rsidRDefault="00387A9F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Hodnota príjmu, výhody bývalých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lenov orgánov</w:t>
            </w:r>
          </w:p>
        </w:tc>
      </w:tr>
      <w:tr w:rsidR="00387A9F" w:rsidRPr="007256C6" w:rsidTr="00387A9F">
        <w:tc>
          <w:tcPr>
            <w:tcW w:w="2025" w:type="dxa"/>
            <w:vMerge/>
            <w:tcBorders>
              <w:right w:val="single" w:sz="2" w:space="0" w:color="auto"/>
            </w:tcBorders>
            <w:vAlign w:val="center"/>
          </w:tcPr>
          <w:p w:rsidR="00387A9F" w:rsidRPr="007256C6" w:rsidRDefault="00387A9F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7A9F" w:rsidRPr="007256C6" w:rsidRDefault="00387A9F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</w:tr>
      <w:tr w:rsidR="00387A9F" w:rsidRPr="007256C6" w:rsidTr="00080488">
        <w:tc>
          <w:tcPr>
            <w:tcW w:w="2025" w:type="dxa"/>
            <w:vMerge/>
            <w:tcBorders>
              <w:right w:val="single" w:sz="2" w:space="0" w:color="auto"/>
            </w:tcBorders>
            <w:vAlign w:val="center"/>
          </w:tcPr>
          <w:p w:rsidR="00387A9F" w:rsidRPr="007256C6" w:rsidRDefault="00387A9F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štatutárnych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dozorných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štatutárnych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dozorných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7A9F" w:rsidRPr="007256C6" w:rsidRDefault="00387A9F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iných</w:t>
            </w:r>
          </w:p>
        </w:tc>
      </w:tr>
      <w:tr w:rsidR="00387A9F" w:rsidRPr="007256C6" w:rsidTr="00387A9F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1 – Bežné účtovné obdobie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7A9F" w:rsidRPr="007256C6" w:rsidRDefault="00387A9F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1 – Bežné účtovné obdobie</w:t>
            </w:r>
          </w:p>
        </w:tc>
      </w:tr>
      <w:tr w:rsidR="007256C6" w:rsidRPr="007256C6" w:rsidTr="00387A9F">
        <w:tc>
          <w:tcPr>
            <w:tcW w:w="202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2 – Bezprostredne predchádzajúce účtovné obdobie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2 – Bezprostredne predchádzajúce účtovné obdobie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8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Peňažné príjmy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Nepeňažné príjmy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Peňažné preddavky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Nepeňažné preddavky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Poskytnuté úvery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Poskytnuté záruky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Iné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836C01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</w:tbl>
    <w:p w:rsidR="00115BE4" w:rsidRPr="007256C6" w:rsidRDefault="00115BE4" w:rsidP="0087325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6D1715" w:rsidP="0087325C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46.</w:t>
      </w:r>
      <w:r w:rsidR="00115BE4"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 N.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. 3 o ekonomických vz</w:t>
      </w:r>
      <w:r w:rsidR="00115BE4" w:rsidRPr="007256C6">
        <w:rPr>
          <w:rFonts w:ascii="Calibri" w:hAnsi="Calibri" w:cs="Times New Roman"/>
          <w:b/>
          <w:noProof w:val="0"/>
        </w:rPr>
        <w:t>ť</w:t>
      </w:r>
      <w:r w:rsidR="00115BE4" w:rsidRPr="007256C6">
        <w:rPr>
          <w:rFonts w:ascii="Calibri" w:hAnsi="Calibri" w:cs="FuturaTEEDem"/>
          <w:b/>
          <w:noProof w:val="0"/>
        </w:rPr>
        <w:t>ahoch medzi ú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tovnou jednotkou a spriaznenými osobami</w:t>
      </w:r>
    </w:p>
    <w:p w:rsidR="00115BE4" w:rsidRPr="007256C6" w:rsidRDefault="00115BE4" w:rsidP="0087325C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888"/>
        <w:gridCol w:w="1430"/>
        <w:gridCol w:w="2521"/>
        <w:gridCol w:w="2521"/>
      </w:tblGrid>
      <w:tr w:rsidR="00DA767B" w:rsidRPr="007256C6" w:rsidTr="00AD1E99">
        <w:tc>
          <w:tcPr>
            <w:tcW w:w="288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DA767B" w:rsidRPr="007256C6" w:rsidRDefault="00DA767B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Spriaznená osoba</w:t>
            </w:r>
          </w:p>
        </w:tc>
        <w:tc>
          <w:tcPr>
            <w:tcW w:w="1430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DA767B" w:rsidRPr="007256C6" w:rsidRDefault="00DA767B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Kód druhu obchodu</w:t>
            </w:r>
          </w:p>
        </w:tc>
        <w:tc>
          <w:tcPr>
            <w:tcW w:w="5042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DA767B" w:rsidRPr="007256C6" w:rsidRDefault="00DA767B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Hodnotové vyjadrenie obchodu</w:t>
            </w:r>
          </w:p>
        </w:tc>
      </w:tr>
      <w:tr w:rsidR="00DA767B" w:rsidRPr="007256C6" w:rsidTr="00AD1E99">
        <w:tc>
          <w:tcPr>
            <w:tcW w:w="288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DA767B" w:rsidRPr="007256C6" w:rsidRDefault="00DA767B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30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DA767B" w:rsidRPr="007256C6" w:rsidRDefault="00DA767B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DA767B" w:rsidRPr="007256C6" w:rsidRDefault="00DA767B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DA767B" w:rsidRPr="007256C6" w:rsidRDefault="00DA767B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a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c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d</w:t>
            </w:r>
          </w:p>
        </w:tc>
      </w:tr>
      <w:tr w:rsidR="00115BE4" w:rsidRPr="007256C6">
        <w:tc>
          <w:tcPr>
            <w:tcW w:w="288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87325C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87325C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 xml:space="preserve">Tabuľka č. 2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888"/>
        <w:gridCol w:w="1430"/>
        <w:gridCol w:w="2521"/>
        <w:gridCol w:w="2521"/>
      </w:tblGrid>
      <w:tr w:rsidR="002A2499" w:rsidRPr="007256C6" w:rsidTr="00ED1BC2">
        <w:tc>
          <w:tcPr>
            <w:tcW w:w="288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2A2499" w:rsidRPr="007256C6" w:rsidRDefault="002A2499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Dcérska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 jednotka/</w:t>
            </w:r>
            <w:r w:rsidRPr="007256C6">
              <w:rPr>
                <w:rFonts w:ascii="Calibri" w:hAnsi="Calibri"/>
                <w:b/>
                <w:noProof w:val="0"/>
              </w:rPr>
              <w:br/>
              <w:t>Materská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 jednotka</w:t>
            </w:r>
          </w:p>
        </w:tc>
        <w:tc>
          <w:tcPr>
            <w:tcW w:w="1430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2A2499" w:rsidRPr="007256C6" w:rsidRDefault="002A2499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Kód druhu obchodu</w:t>
            </w:r>
          </w:p>
        </w:tc>
        <w:tc>
          <w:tcPr>
            <w:tcW w:w="5042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2A2499" w:rsidRPr="007256C6" w:rsidRDefault="002A2499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Hodnotové vyjadrenie obchodu</w:t>
            </w:r>
          </w:p>
        </w:tc>
      </w:tr>
      <w:tr w:rsidR="002A2499" w:rsidRPr="007256C6" w:rsidTr="00ED1BC2">
        <w:tc>
          <w:tcPr>
            <w:tcW w:w="288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2A2499" w:rsidRPr="007256C6" w:rsidRDefault="002A2499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30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2A2499" w:rsidRPr="007256C6" w:rsidRDefault="002A2499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2A2499" w:rsidRPr="007256C6" w:rsidRDefault="002A2499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2A2499" w:rsidRPr="007256C6" w:rsidRDefault="002A2499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:rsidTr="002A2499">
        <w:tc>
          <w:tcPr>
            <w:tcW w:w="288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</w:tr>
      <w:tr w:rsidR="00115BE4" w:rsidRPr="007256C6">
        <w:tc>
          <w:tcPr>
            <w:tcW w:w="288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87325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87325C">
      <w:pPr>
        <w:pStyle w:val="Zkladn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ind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87325C">
      <w:pPr>
        <w:pStyle w:val="Zkladn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ind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2A2499" w:rsidP="0087325C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47.</w:t>
      </w:r>
      <w:r w:rsidR="00115BE4"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 P.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. 3 o zmenách vlastného imania</w:t>
      </w:r>
    </w:p>
    <w:p w:rsidR="00115BE4" w:rsidRPr="007256C6" w:rsidRDefault="00115BE4" w:rsidP="0087325C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43"/>
        <w:gridCol w:w="1243"/>
        <w:gridCol w:w="1244"/>
        <w:gridCol w:w="1243"/>
        <w:gridCol w:w="1244"/>
        <w:gridCol w:w="1243"/>
      </w:tblGrid>
      <w:tr w:rsidR="00F5340A" w:rsidRPr="007256C6" w:rsidTr="00F5340A"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5340A" w:rsidRPr="007256C6" w:rsidRDefault="00F5340A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5340A" w:rsidRPr="007256C6" w:rsidTr="00941F2E"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5340A" w:rsidRPr="007256C6" w:rsidRDefault="00F5340A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F5340A"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115BE4" w:rsidRPr="007256C6"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87325C">
              <w:rPr>
                <w:rFonts w:ascii="Calibri" w:hAnsi="Calibri"/>
                <w:noProof w:val="0"/>
              </w:rPr>
              <w:t>5000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87325C">
              <w:rPr>
                <w:rFonts w:ascii="Calibri" w:hAnsi="Calibri"/>
                <w:noProof w:val="0"/>
              </w:rPr>
              <w:t>5000</w:t>
            </w:r>
            <w:bookmarkStart w:id="0" w:name="_GoBack"/>
            <w:bookmarkEnd w:id="0"/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 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pri zlúčení, splynutí 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Účet 491 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87325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87325C">
      <w:pPr>
        <w:pStyle w:val="Odsad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43"/>
        <w:gridCol w:w="1243"/>
        <w:gridCol w:w="1244"/>
        <w:gridCol w:w="1243"/>
        <w:gridCol w:w="1244"/>
        <w:gridCol w:w="1243"/>
      </w:tblGrid>
      <w:tr w:rsidR="00E5332F" w:rsidRPr="007256C6" w:rsidTr="00E5332F"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5332F" w:rsidRPr="007256C6" w:rsidRDefault="00E5332F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E5332F" w:rsidRPr="007256C6" w:rsidTr="00520ACC"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5332F" w:rsidRPr="007256C6" w:rsidRDefault="00E5332F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E5332F"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115BE4" w:rsidRPr="007256C6"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pri zlúčení, splynutí 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Účet 491–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87325C">
      <w:pPr>
        <w:pStyle w:val="Odsadxx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48.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S. prílohy č. 3 o prehľade peňažných tokov pri použití priamej metódy 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878"/>
        <w:gridCol w:w="5252"/>
        <w:gridCol w:w="1615"/>
        <w:gridCol w:w="1615"/>
      </w:tblGrid>
      <w:tr w:rsidR="00115BE4" w:rsidRPr="007256C6" w:rsidTr="001E223D">
        <w:trPr>
          <w:tblHeader/>
        </w:trPr>
        <w:tc>
          <w:tcPr>
            <w:tcW w:w="87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Ozna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enie položky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Obsah položky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87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5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ažné toky z prevádzkovej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</w:t>
            </w:r>
          </w:p>
        </w:tc>
        <w:tc>
          <w:tcPr>
            <w:tcW w:w="16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A. 1.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predaja tovaru (+)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nákup tovaru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predaja vlastných výrobkov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predaja služieb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Výdavky na obstaranie materiálu, energie a ostatných </w:t>
            </w:r>
            <w:r w:rsidRPr="007256C6">
              <w:rPr>
                <w:rFonts w:ascii="Calibri" w:hAnsi="Calibri"/>
                <w:noProof w:val="0"/>
              </w:rPr>
              <w:br/>
              <w:t>neskladovateľných dodávok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služby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osobné náklady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dane a poplatky, s výnimkou výdavkov na daň z príjmov účtovnej jednotky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predaja cenných papierov určených na predaj alebo na obchodovanie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nákup cenných papierov určených na predaj alebo na obchodovanie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uzatvorených zmlúv, ktorých predmetom je právo určené na predaj alebo na obchodovanie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z uzatvorených zmlúv, ktorých predmetom je právo určené na predaj alebo na obchodovanie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úverov, ktoré  účtovnej jednotke poskytla </w:t>
            </w:r>
            <w:r w:rsidRPr="007256C6">
              <w:rPr>
                <w:rFonts w:ascii="Calibri" w:hAnsi="Calibri"/>
                <w:noProof w:val="0"/>
              </w:rPr>
              <w:br/>
              <w:t>banka alebo pobočka zahraničnej banky, ak boli úvery poskytnuté na zabezpečenie hlavného predmetu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splácanie úverov, ktoré účtovnej jednotke poskytla banka alebo pobočka zahraničnej banky, ak boli úvery poskytnuté na zabezpečenie hlavného predmetu 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príjmy z prevádzkových činností, s výnimkou tých, ktoré sa uvádzajú osobitne v iných častiach prehľadu peňažných tokov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výdavky na prevádzkové činnosti, s výnimkou tých, ktoré sa uvádzajú osobitne v  iných častiach prehľadu peňažných tokov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*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 xml:space="preserve">ažné toky z prevádzkovej 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innosti okrem príjmov a výdavkov, ktoré sa uvádzajú osobitne v iných častiach prehľadu peňažných tokov (+/-), (súčet A. 1. až A. 16.)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Prijaté úroky, s výnimkou tých, ktoré sa začleňujú do investičných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zaplatené úroky, s výnimkou tých, ktoré sa začleňujú do 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dividend a iných podielov na zisku, s výnimkou tých, ktoré sa začleňujú do investičných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20.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vyplatené dividendy a iné podiely na zisku, s výnimkou tých, ktoré sa začleňujú do 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ažné toky z prevádzkovej 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innosti (+/-),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br/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et A. 1. až A. 20.)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A. 21.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daň z príjmov účtovnej jednotky, s výnimkou tých, ktoré sa začleňujú do investičných činností alebo do finančných činností 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22.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mimoriadneho charakteru vzťahujúce sa </w:t>
            </w:r>
            <w:r w:rsidRPr="007256C6">
              <w:rPr>
                <w:rFonts w:ascii="Calibri" w:hAnsi="Calibri"/>
                <w:noProof w:val="0"/>
              </w:rPr>
              <w:br/>
              <w:t>na prevádzkovú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23.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Výdavky mimoriadneho charakteru vzťahujúce sa </w:t>
            </w:r>
            <w:r w:rsidRPr="007256C6">
              <w:rPr>
                <w:rFonts w:ascii="Calibri" w:hAnsi="Calibri"/>
                <w:noProof w:val="0"/>
              </w:rPr>
              <w:br/>
              <w:t>na prevádzkovú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 A.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isté 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ažné toky z prevádzkovej 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 xml:space="preserve">innosti 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br/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et A. 1. až A. 23.)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ažné toky z investičnej činnosti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dlhodobého nehmotného majetku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dlhodobého hmotného majetku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dlhodobých cenných papierov a podielov v iných účtovných jednotkách, s výnimkou cenných papierov, ktoré sa považujú za peňažné ekvivalenty a cenných papierov určených na predaj alebo na obchodovanie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 dlhodobého nehmotného majetku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 predaja dlhodobého hmotného majetku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 dlhodobých cenných papierov a podielov v iných účtovných jednotkách, s výnimkou cenných papierov, ktoré sa považujú za peňažné ekvivalenty a cenných papierov určených na predaj alebo na obchodovanie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dlhodobé pôžičky poskytnuté účtovnou jednotkou inej účtovnej jednotke, ktorá je súčasťou konsolidovaného celku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zo splácania dlhodobých pôžičiek poskytnutých účtovnou jednotkou inej účtovnej jednotke, ktorá je súčasťou konsolidovaného celku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dlhodobé pôžičky poskytnuté účtovnou jednotkou tretím osobám, s výnimkou dlhodobých pôžičiek poskytnutých účtovnej jednotke, ktorá je súčasťou konsolidovaného celku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zo splácania pôžičiek poskytnutých účtovnou jednotkou tretím osobám, s výnimkou pôžičiek poskytnutých účtovnej jednotke, ktorá je súčasťou konsolidovaného celku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Prijaté úroky, s výnimkou tých, ktoré sa začleňujú do prevádzkových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dividend a iných podielov na zisku, s výnimkou tých, ktoré sa začleňujú do prevádzkových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súvisiace s derivátmi s výnimkou, ak sú určené na predaj alebo na obchodovanie alebo, ak sa tieto výdavky považujú za peňažné toky z finančnej 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súvisiace s derivátmi s výnimkou, ak sú určené na predaj alebo na obchodovanie alebo, ak sa tieto výdavky považujú za peňažné toky z finančnej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daň z príjmov účtovnej jednotky, ak je ich možné začleniť do investičných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Príjmy mimoriadneho charakteru vzťahujúce sa na investičnú činnosť </w:t>
            </w:r>
            <w:r w:rsidRPr="007256C6">
              <w:rPr>
                <w:rFonts w:ascii="Calibri" w:hAnsi="Calibri"/>
                <w:color w:val="000000"/>
              </w:rPr>
              <w:lastRenderedPageBreak/>
              <w:t>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B. 17.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mimoriadneho charakteru vzťahujúce sa</w:t>
            </w:r>
            <w:r w:rsidRPr="007256C6">
              <w:rPr>
                <w:rFonts w:ascii="Calibri" w:hAnsi="Calibri"/>
                <w:color w:val="000000"/>
              </w:rPr>
              <w:br/>
              <w:t>na investičnú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príjmy vzťahujúce sa na investičnú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výdavky vzťahujúce sa na investičnú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B.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isté 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ažné toky z investi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nej 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 xml:space="preserve">innosti 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br/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et B. 1. až B. 19.)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ažné toky z 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nej 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C.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Peňažné toky vznikajúce vo vlastnom imaní</w:t>
            </w:r>
          </w:p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(súčet C. 1. 1. až C. 1. 8.)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upísaných akcií a obchodných podielov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ďalších vkladov do vlastného imania spoločníkmi alebo fyzickou osobou, ak je účtovnou jednotkou 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Prijaté peňažné dary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úhrady straty spoločníkmi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obstaranie alebo spätné odkúpenie vlastných akcií a vlastných obchodných podielov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spojené so znížením fondov vytvorených účtovnou jednotkou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vyplatenie podielu na vlastnom imaní spoločníkom alebo fyzickou osobou, ktorá je účtovnou jednotkou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z ďalších dôvodov, ktoré súvisia so znížením vlastného imania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C.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Peňažné toky vznikajúce z dlhodobých záväzkov a krátkodobých záväzkov z finančnej činnosti, (súčet C. 2. 1. až C. 2.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emisie dlhových cenných papierov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úhradu záväzkov z dlhových cenných papierov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úverov, ktoré účtovnej jednotke poskytla banka</w:t>
            </w:r>
          </w:p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alebo pobočka zahraničnej banky, s výnimkou úverov, ktoré boli poskytnuté na zabezpečenie hlavného predmetu činnosti (+)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Výdavky na splácanie úverov, ktoré účtovnej jednotke poskytla banka alebo pobočka zahraničnej banky, s výnimkou úverov, ktoré boli poskytnuté na zabezpečenie hlavného predmetu činnosti (-)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prijatých pôžičiek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 splácanie pôžičiek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úhradu záväzkov z  používania majetku, ktorý je predmetom zmluvy o kúpe prenajatej veci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ostatných dlhodobých záväzkov a krátkodobých záväzkov vyplývajúcich z finančnej činnosti, s výnimkou tých, ktoré sa uvádzajú osobitne v inej časti prehľadu peňažných tokov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 splácanie ostatných dlhodobých záväzkov a krátkodobých záväzkov vyplývajúcich z finančnej činnosti, s výnimkou tých, ktoré sa uvádzajú osobitne v inej časti prehľadu peňažných tokov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C.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 zaplatené úroky, s výnimkou tých, ktoré sa začleňujú do prevádzkových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vyplatené dividendy a iné podiely na zisku, s výnimkou tých, ktoré sa začleňujú do prevádzkových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súvisiace s derivátmi s výnimkou, ak sú určené na predaj alebo na obchodovanie, alebo ak sa považujú za peňažné toky z investičnej 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súvisiace s  derivátmi, s výnimkou, ak sú určené na predaj alebo na obchodovanie, alebo ak sa považujú za peňažné toky z investičnej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daň z príjmov účtovnej jednotky, ak ich možno začleniť do 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mimoriadneho charakteru vzťahujúce sa na finančnú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mimoriadneho charakteru vzťahujúce sa na finančnú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C.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isté 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ažné toky z finan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 xml:space="preserve">nej 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innosti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(súčet C. 1. až C.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isté zvýšenie alebo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isté zníženie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(+/-), (sú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et A + B + C)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E.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a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ekvivalentov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tovného obdobia (+/-)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F.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a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ekvivalentov na konci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 pred zoh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adnením kurzových rozdielov vy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íslených ku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u, ku ktorému sa zostavuje účtovná závierka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G.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Kurzové rozdiely vy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íslené k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ažným prostriedkom a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ažným ekvivalentom ku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u, ku ktorému sa zostavuje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tovná závierka (+/-)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H.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Zostatok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a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ekvivalentov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 obdobia upravený o kurzové rozdiely vyčíslené ku dňu, ku ktorému sa zostavuje účtovná závierka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87325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15BE4" w:rsidRPr="007256C6" w:rsidRDefault="00F4661A" w:rsidP="0087325C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49.</w:t>
      </w:r>
      <w:r w:rsidR="00115BE4"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 T.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. 3 o preh</w:t>
      </w:r>
      <w:r w:rsidR="00115BE4" w:rsidRPr="007256C6">
        <w:rPr>
          <w:rFonts w:ascii="Calibri" w:hAnsi="Calibri" w:cs="Times New Roman"/>
          <w:b/>
          <w:noProof w:val="0"/>
        </w:rPr>
        <w:t>ľ</w:t>
      </w:r>
      <w:r w:rsidR="00115BE4" w:rsidRPr="007256C6">
        <w:rPr>
          <w:rFonts w:ascii="Calibri" w:hAnsi="Calibri" w:cs="FuturaTEEDem"/>
          <w:b/>
          <w:noProof w:val="0"/>
        </w:rPr>
        <w:t>ade pe</w:t>
      </w:r>
      <w:r w:rsidR="00115BE4" w:rsidRPr="007256C6">
        <w:rPr>
          <w:rFonts w:ascii="Calibri" w:hAnsi="Calibri" w:cs="Times New Roman"/>
          <w:b/>
          <w:noProof w:val="0"/>
        </w:rPr>
        <w:t>ň</w:t>
      </w:r>
      <w:r w:rsidR="00115BE4" w:rsidRPr="007256C6">
        <w:rPr>
          <w:rFonts w:ascii="Calibri" w:hAnsi="Calibri" w:cs="FuturaTEEDem"/>
          <w:b/>
          <w:noProof w:val="0"/>
        </w:rPr>
        <w:t xml:space="preserve">ažných tokov pri použití nepriamej metódy 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878"/>
        <w:gridCol w:w="5252"/>
        <w:gridCol w:w="1615"/>
        <w:gridCol w:w="1615"/>
      </w:tblGrid>
      <w:tr w:rsidR="00115BE4" w:rsidRPr="007256C6" w:rsidTr="00E76A6B">
        <w:trPr>
          <w:tblHeader/>
        </w:trPr>
        <w:tc>
          <w:tcPr>
            <w:tcW w:w="87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Ozna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enie položky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Obsah položky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87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5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ažné toky z prevádzkovej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</w:t>
            </w:r>
          </w:p>
        </w:tc>
        <w:tc>
          <w:tcPr>
            <w:tcW w:w="16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Z/S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 z bežnej činnosti pred zdanením daňou z príjmov </w:t>
            </w:r>
            <w:r w:rsidRPr="007256C6">
              <w:rPr>
                <w:rFonts w:ascii="Calibri" w:hAnsi="Calibri"/>
                <w:noProof w:val="0"/>
                <w:vertAlign w:val="superscript"/>
              </w:rPr>
              <w:t xml:space="preserve"> </w:t>
            </w:r>
            <w:r w:rsidRPr="007256C6">
              <w:rPr>
                <w:rFonts w:ascii="Calibri" w:hAnsi="Calibri"/>
                <w:noProof w:val="0"/>
              </w:rPr>
              <w:t>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A.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Nepeňažné operácie ovplyvňujúce výsledok hospodárenia z bežnej činnosti pred zdanením daňou z pr</w:t>
            </w:r>
            <w:r w:rsidR="00AD55FB">
              <w:rPr>
                <w:rFonts w:ascii="Calibri" w:hAnsi="Calibri"/>
                <w:i/>
                <w:iCs/>
                <w:noProof w:val="0"/>
              </w:rPr>
              <w:t xml:space="preserve">íjmov (+/-), (súčet A. 1. 1. až </w:t>
            </w:r>
            <w:r w:rsidRPr="007256C6">
              <w:rPr>
                <w:rFonts w:ascii="Calibri" w:hAnsi="Calibri"/>
                <w:i/>
                <w:iCs/>
                <w:noProof w:val="0"/>
              </w:rPr>
              <w:t>A. 1. 13.)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Odpisy dlhodobého nehmotného majetku a dlhodobého hmotného majetku</w:t>
            </w:r>
            <w:r w:rsidRPr="007256C6">
              <w:rPr>
                <w:rFonts w:ascii="Calibri" w:hAnsi="Calibri"/>
                <w:noProof w:val="0"/>
                <w:vertAlign w:val="superscript"/>
              </w:rPr>
              <w:t xml:space="preserve"> </w:t>
            </w:r>
            <w:r w:rsidRPr="007256C6">
              <w:rPr>
                <w:rFonts w:ascii="Calibri" w:hAnsi="Calibri"/>
                <w:noProof w:val="0"/>
              </w:rPr>
              <w:t>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dlhodobého nehmotného majetku a dlhodobého hmotného majetku účtovaná pri vyradení tohto majetku do nákladov na bežnú činnosť, s výnimkou jeho predaja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Odpis opravnej položky k nadobudnutému majetku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stavu dlhodobých rezerv </w:t>
            </w:r>
            <w:r w:rsidRPr="007256C6">
              <w:rPr>
                <w:rFonts w:ascii="Calibri" w:hAnsi="Calibri"/>
                <w:noProof w:val="0"/>
                <w:vertAlign w:val="superscript"/>
              </w:rPr>
              <w:t xml:space="preserve"> </w:t>
            </w:r>
            <w:r w:rsidRPr="007256C6">
              <w:rPr>
                <w:rFonts w:ascii="Calibri" w:hAnsi="Calibri"/>
                <w:noProof w:val="0"/>
              </w:rPr>
              <w:t>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stavu opravných položiek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stavu položiek časového rozlíšenia nákladov a výnosov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Dividendy a iné podiely na zisku účtované do výnosov 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Úroky účtované do nákladov 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Úroky účtované do výnosov</w:t>
            </w:r>
            <w:r w:rsidRPr="007256C6">
              <w:rPr>
                <w:rFonts w:ascii="Calibri" w:hAnsi="Calibri"/>
                <w:noProof w:val="0"/>
              </w:rPr>
              <w:tab/>
              <w:t>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A.1. 10.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Kurzový zisk vyčíslený k peňažným prostriedkom a peňažným ekvivalentom ku dňu, ku ktorému sa zostavuje účtovná závierka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1. 11.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Kurzová strata vyčíslená k peňažným prostriedkom a peňažným ekvivalentom ku dňu, ku ktorému sa zostavuje účtovná závierka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1. 12.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Výsledok z predaja dlhodobého majetku, s výnimkou majetku, ktorý sa považuje za peňažný ekvivalent 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1. 13.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položky nepeňažného charakteru, ktoré ovplyvňujú výsledok hospodárenia z bežnej činnosti, s výnimkou tých, ktoré sa uvádzajú osobitne v iných častiach prehľadu peňažných tokov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A.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Vplyv zmien stavu pracovného kapitálu</w:t>
            </w:r>
            <w:r w:rsidRPr="009A1608">
              <w:rPr>
                <w:rFonts w:ascii="Calibri" w:hAnsi="Calibri"/>
                <w:i/>
                <w:iCs/>
                <w:color w:val="000000"/>
              </w:rPr>
              <w:t>, ktorým sa na účely tohto opatrenia rozumie rozdiel medzi obežným majetkom a krátkodobými záväzkami  s výnimkou položiek obežného majetku, ktoré sú súčasťou peňažných prostriedkov</w:t>
            </w:r>
            <w:r w:rsidRPr="007256C6">
              <w:rPr>
                <w:rFonts w:ascii="Calibri" w:hAnsi="Calibri"/>
                <w:i/>
                <w:iCs/>
                <w:color w:val="000000"/>
                <w:vertAlign w:val="superscript"/>
              </w:rPr>
              <w:t> </w:t>
            </w:r>
            <w:r w:rsidRPr="007256C6">
              <w:rPr>
                <w:rFonts w:ascii="Calibri" w:hAnsi="Calibri"/>
                <w:i/>
                <w:iCs/>
                <w:color w:val="000000"/>
              </w:rPr>
              <w:t>a peňažných ekvivalentov, na výsledok hospodárenia z bežnej činnosti (súčet A. 2. 1. až A. 2. 4.)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2.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Zmena stavu pohľadávok z prevádzkovej činnosti 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2.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Zmena stavu záväzkov z prevádzkovej činnosti 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2.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Zmena stavu zásob 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2.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Zmena stavu krátkodobého finančného majetku, s výnimkou majetku, ktorý je súčasťou peňažných prostriedkov a peňažných ekvivalentov </w:t>
            </w:r>
            <w:r w:rsidR="009A1608">
              <w:rPr>
                <w:rFonts w:ascii="Calibri" w:hAnsi="Calibri"/>
                <w:color w:val="000000"/>
              </w:rPr>
              <w:br/>
            </w:r>
            <w:r w:rsidRPr="007256C6">
              <w:rPr>
                <w:rFonts w:ascii="Calibri" w:hAnsi="Calibri"/>
                <w:color w:val="000000"/>
              </w:rPr>
              <w:t>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ažné toky z prevádzkovej činnosti s výnimkou príjmov a výdavkov, ktoré sa uvádzajú osobitne v iných častiach prehľadu peňažných tokov (+/-), (súčet Z/S + A. 1. + A. 2.)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A.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Prijaté úroky, s výnimkou tých, ktoré sa začleňujú do investičných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zaplatené úroky, s výnimkou tých, ktoré sa začleňujú do 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dividend a iných podielov na zisku, s výnimkou tých, ktoré sa začleňujú do investičných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 vyplatené dividendy a iné podiely na zisku, s výnimkou tých, ktoré sa začleňujú do finančných činností 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ažné toky z prevádzkovej 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innosti (+/-), </w:t>
            </w:r>
          </w:p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et Z/S + A. 1. až A. 6.)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daň z príjmov účtovnej jednotky, s výnimkou tých, ktoré sa začleňujú do investičných činností alebo finančných činností 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mimoriadneho charakteru vzťahujúce sa na prevádzkovú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mimoriadneho charakteru vzťahujúce sa na prevádzkovú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isté 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ažné toky z prevádzkovej činnosti (+/-),</w:t>
            </w:r>
          </w:p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et Z/S + A. 1. až A.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ažné toky z investi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 xml:space="preserve">nej 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innosti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dlhodobého nehmotného majetku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dlhodobého hmotného majetku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dlhodobých cenných papierov a  podielov v iných účtovných jednotkách, s výnimkou cenných papierov, ktoré sa považujú za peňažné ekvivalenty a cenných papierov určených na predaj alebo na obchodovanie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 dlhodobého nehmotného majetku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 dlhodobého hmotného majetku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 dlhodobých cenných papierov a podielov v iných účtovných jednotkách, s výnimkou cenných papierov, ktoré sa považujú za peňažné ekvivalenty a cenných papierov určených na predaj alebo na obchodovanie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dlhodobé pôžičky poskytnuté účtovnou jednotkou inej účtovnej jednotke, ktorá je súčasťou konsolidovaného celku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zo splácania dlhodobých pôžičiek poskytnutých účtovnou jednotkou inej účtovnej jednotke, ktorá je súčasťou konsolidovaného celku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dlhodobé pôžičky poskytnuté účtovnou jednotkou tretím osobám s výnimkou dlhodobých pôžičiek poskytnutých účtovnej jednotke, ktorá je súčasťou konsolidovaného celku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zo splácania pôžičiek poskytnutých účtovnou jednotkou tretím osobám, s výnimkou pôžičiek poskytnutých účtovnej jednotke, ktorá je súčasťou konsolidovaného celku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Prijaté úroky, s výnimkou tých, ktoré sa začleňujú do prevádzkových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B. 12.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dividend a iných podielov na zisku, s výnimkou tých, ktoré sa začleňujú do prevádzkových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súvisiace s derivátmi s výnimkou, ak sú určené na predaj alebo na obchodovanie, alebo ak sa tieto výdavky považujú za peňažné toky z finančnej 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súvisiace s derivátmi s výnimkou, ak sú určené na predaj alebo na obchodovanie, alebo ak sa tieto výdavky považujú za peňažné toky z finančnej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daň z príjmov účtovnej jednotky, ak je ju možné začleniť do investičných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mimoriadneho charakteru vzťahujúce sa na investičnú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mimoriadneho charakteru vzťahujúce sa na investičnú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príjmy vzťahujúce sa na investičnú činnosť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výdavky vzťahujúce sa na investičnú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B.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isté 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ažné toky z investi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nej 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innosti</w:t>
            </w:r>
          </w:p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et B. 1. až B. 19.)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ažné toky z finančnej činnosti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C.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Peňažné toky vo vlastnom imaní (súčet C. 1. 1. až C. 1. 8.)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upísaných akcií a obchodných podielov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ďalších vkladov do vlastného imania spoločníkmi alebo fyzickou osobou, ktorá je účtovnou jednotkou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Prijaté peňažné dary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úhrady straty spoločníkmi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alebo spätné odkúpenie vlastných akcií a vlastných obchodných podielov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spojené so znížením fondov vytvorených účtovnou jednotkou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 vyplatenie podielu na vlastnom imaní spoločníkmi účtovnej jednotky  a fyzickou osobou, ktorá je účtovnou jednotkou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C.1.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z iných dôvodov, ktoré súvisia so znížením vlastného imania </w:t>
            </w:r>
            <w:r w:rsidR="000521C8">
              <w:rPr>
                <w:rFonts w:ascii="Calibri" w:hAnsi="Calibri"/>
                <w:color w:val="000000"/>
              </w:rPr>
              <w:br/>
            </w:r>
            <w:r w:rsidRPr="007256C6">
              <w:rPr>
                <w:rFonts w:ascii="Calibri" w:hAnsi="Calibri"/>
                <w:color w:val="000000"/>
              </w:rPr>
              <w:t>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C.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Peňažné toky vznikajúce z dlhodobých záväzkov a krátkodobých záväzkov z finančnej činnost, (súčet C. 2. 1. až C. 2.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emisie dlhových cenných papierov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úhradu záväzkov z dlhových CP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Príjmy z úverov, ktoré účtovnej jednotke poskytla banka alebo pobočka zahraničnej banky, s výnimkou úverov, ktoré boli poskytnuté na zabezpečenie hlavného predmetu činnosti (+)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Výdavky na splácanie úverov, ktoré účtovnej jednotke poskytla banka alebo pobočka zahraničnej banky, s výnimkou úverov, ktoré boli poskytnuté na zabezpečenie hlavného predmetu činnosti (-)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C. 2.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prijatých pôžičiek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splácanie pôžičiek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úhradu záväzkov z používania majetku, ktorý je predmetom zmluvy o kúpe prenajatej veci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ostatných dlhodobých záväzkov a krátkodobých záväzkov vyplývajúcich z finančnej činnosti účtovnej jednotky, s výnimkou tých, ktoré sa uvádzajú osobitne v inej časti prehľadu peňažných tokov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splácanie ostatných dlhodobých záväzkov a krátkodobých záväzkov vyplývajúcich z finančnej činnosti účtovnej jednotky, s výnimkou tých, ktoré sa uvádzajú osobitne v inej časti prehľadu peňažných tokov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zaplatené úroky, s výnimkou tých, ktoré sa začleňujú do prevádzkových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vyplatené dividendy a iné podiely na zisku, s výnimkou tých, ktoré sa začleňujú do prevádzkových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súvisiace s derivátmi, s výnimkou, ak sú určené na predaj alebo na obchodovanie, alebo ak sa považujú za peňažné toky z investičnej 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súvisiace s  derivátmi, s výnimkou, ak sú určené na predaj alebo na obchodovanie, alebo ak sa považujú za peňažné toky z investičnej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daň z príjmov  účtovnej jednotky, ak ich možno začleniť do 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mimoriadneho charakteru vzťahujúce sa na finančnú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mimoriadneho charakteru vzťahujúce sa na finančnú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C.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isté 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ažné toky z finan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nej 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innosti </w:t>
            </w:r>
          </w:p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et C. 1. až C.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D.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isté zvýšenie alebo čisté zníženie peňažných prostriedkov (+/-), (súčet A + B + C)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 xml:space="preserve">E.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Stav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ažných prostriedkov a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ažných ekvivalentov </w:t>
            </w:r>
          </w:p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na za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iatku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 xml:space="preserve">tovného obdobia (+/-)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 xml:space="preserve">F.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Stav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ažných prostriedkov a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ažných ekvivalentov</w:t>
            </w:r>
          </w:p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na konci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tovného obdobia pred zohľadnením kurzových rozdielov vyčíslených ku dňu, ku ktorému sa zostavuje účtovná závierka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 xml:space="preserve">G.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Kurzové rozdiely vy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íslené k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ažným prostriedkom a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ažným ekvivalentom ku d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u, ku ktorému sa zostavuje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 xml:space="preserve">tovná závierka (+/-)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H.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Zostatok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a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ekvivalentov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 obdobia upravený o kurzové rozdiely vy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íslené ku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u, ku ktorému sa zostavuje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tovná závierka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87325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15BE4" w:rsidRPr="007256C6" w:rsidRDefault="000521C8" w:rsidP="0087325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Vysvetlivky:</w:t>
      </w:r>
    </w:p>
    <w:p w:rsidR="00115BE4" w:rsidRPr="007256C6" w:rsidRDefault="00115BE4" w:rsidP="0087325C">
      <w:pPr>
        <w:pStyle w:val="Odsad"/>
        <w:tabs>
          <w:tab w:val="clear" w:pos="340"/>
          <w:tab w:val="left" w:pos="397"/>
        </w:tabs>
        <w:spacing w:beforeLines="40" w:before="96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(1)</w:t>
      </w:r>
      <w:r w:rsidRPr="007256C6">
        <w:rPr>
          <w:rFonts w:ascii="Calibri" w:hAnsi="Calibri"/>
          <w:color w:val="000000"/>
        </w:rPr>
        <w:tab/>
        <w:t>Identifikačné číslo organizácie (IČO) sa vyplňuje podľa Registra organizácií vedeného Štatistickým úradom Slovenskej republiky.</w:t>
      </w:r>
    </w:p>
    <w:p w:rsidR="00115BE4" w:rsidRPr="007256C6" w:rsidRDefault="00115BE4" w:rsidP="0087325C">
      <w:pPr>
        <w:pStyle w:val="Odsad"/>
        <w:tabs>
          <w:tab w:val="clear" w:pos="340"/>
          <w:tab w:val="left" w:pos="397"/>
        </w:tabs>
        <w:spacing w:beforeLines="40" w:before="96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(2)</w:t>
      </w:r>
      <w:r w:rsidRPr="007256C6">
        <w:rPr>
          <w:rFonts w:ascii="Calibri" w:hAnsi="Calibri"/>
          <w:color w:val="000000"/>
        </w:rPr>
        <w:tab/>
        <w:t>Daňové identifikačné číslo (DIČ) sa vyplňuje, ak ho má účtovná jednotka pridelené.</w:t>
      </w:r>
    </w:p>
    <w:p w:rsidR="00115BE4" w:rsidRPr="007256C6" w:rsidRDefault="00115BE4" w:rsidP="0087325C">
      <w:pPr>
        <w:pStyle w:val="Odsad"/>
        <w:tabs>
          <w:tab w:val="clear" w:pos="340"/>
          <w:tab w:val="left" w:pos="397"/>
        </w:tabs>
        <w:spacing w:beforeLines="40" w:before="96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(3)</w:t>
      </w:r>
      <w:r w:rsidRPr="007256C6">
        <w:rPr>
          <w:rFonts w:ascii="Calibri" w:hAnsi="Calibri"/>
          <w:color w:val="000000"/>
        </w:rPr>
        <w:tab/>
        <w:t>Kód SK NACE sa vypĺňa podľa vyhlášky Štatistického úradu Slovenskej republiky č. 306/2007 Z. z., ktorou sa vydáva Štatistická klasifikácia ekonomických činností.</w:t>
      </w:r>
    </w:p>
    <w:p w:rsidR="00115BE4" w:rsidRPr="007256C6" w:rsidRDefault="00115BE4" w:rsidP="0087325C">
      <w:pPr>
        <w:pStyle w:val="Odsad"/>
        <w:tabs>
          <w:tab w:val="clear" w:pos="340"/>
          <w:tab w:val="left" w:pos="397"/>
        </w:tabs>
        <w:spacing w:beforeLines="40" w:before="96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(4)</w:t>
      </w:r>
      <w:r w:rsidRPr="007256C6">
        <w:rPr>
          <w:rFonts w:ascii="Calibri" w:hAnsi="Calibri"/>
          <w:color w:val="000000"/>
        </w:rPr>
        <w:tab/>
        <w:t>V bodoch č. 3, 5 a 7 sa prvotným ocenením majetku rozumie jeho ocenenie podľa § 25 zákona.</w:t>
      </w:r>
    </w:p>
    <w:p w:rsidR="00115BE4" w:rsidRPr="007256C6" w:rsidRDefault="00115BE4" w:rsidP="0087325C">
      <w:pPr>
        <w:pStyle w:val="Odsad"/>
        <w:tabs>
          <w:tab w:val="clear" w:pos="340"/>
          <w:tab w:val="left" w:pos="397"/>
        </w:tabs>
        <w:spacing w:beforeLines="40" w:before="96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(5)</w:t>
      </w:r>
      <w:r w:rsidRPr="007256C6">
        <w:rPr>
          <w:rFonts w:ascii="Calibri" w:hAnsi="Calibri"/>
          <w:color w:val="000000"/>
        </w:rPr>
        <w:tab/>
        <w:t xml:space="preserve">V bodoch č. 2, 9, 22, 25, 29, 30, 31, 32, 35, 37, 39, 46, </w:t>
      </w:r>
      <w:smartTag w:uri="urn:schemas-microsoft-com:office:smarttags" w:element="metricconverter">
        <w:smartTagPr>
          <w:attr w:name="ProductID" w:val="48 a"/>
        </w:smartTagPr>
        <w:r w:rsidRPr="007256C6">
          <w:rPr>
            <w:rFonts w:ascii="Calibri" w:hAnsi="Calibri"/>
            <w:color w:val="000000"/>
          </w:rPr>
          <w:t>48 a</w:t>
        </w:r>
      </w:smartTag>
      <w:r w:rsidRPr="007256C6">
        <w:rPr>
          <w:rFonts w:ascii="Calibri" w:hAnsi="Calibri"/>
          <w:color w:val="000000"/>
        </w:rPr>
        <w:t xml:space="preserve"> 49 sa obsahová náplň tabuliek a počet riadkov v nich uvádzajú podľa potrieb účtovnej jednotky. </w:t>
      </w:r>
    </w:p>
    <w:p w:rsidR="00115BE4" w:rsidRPr="007256C6" w:rsidRDefault="00115BE4" w:rsidP="0087325C">
      <w:pPr>
        <w:pStyle w:val="Odsad"/>
        <w:tabs>
          <w:tab w:val="clear" w:pos="340"/>
          <w:tab w:val="left" w:pos="397"/>
        </w:tabs>
        <w:spacing w:beforeLines="40" w:before="96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(6)</w:t>
      </w:r>
      <w:r w:rsidRPr="007256C6">
        <w:rPr>
          <w:rFonts w:ascii="Calibri" w:hAnsi="Calibri"/>
          <w:color w:val="000000"/>
        </w:rPr>
        <w:tab/>
        <w:t>V bode č. 46 sa kód druhu obchodu vyplňuje takto:</w:t>
      </w:r>
    </w:p>
    <w:tbl>
      <w:tblPr>
        <w:tblW w:w="0" w:type="auto"/>
        <w:tblInd w:w="454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1984"/>
        <w:gridCol w:w="1984"/>
      </w:tblGrid>
      <w:tr w:rsidR="00115BE4" w:rsidRPr="007256C6">
        <w:tc>
          <w:tcPr>
            <w:tcW w:w="1984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Kód druhu obchodu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Druh obchodu:</w:t>
            </w:r>
          </w:p>
        </w:tc>
      </w:tr>
      <w:tr w:rsidR="00115BE4" w:rsidRPr="007256C6">
        <w:tc>
          <w:tcPr>
            <w:tcW w:w="1984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01</w:t>
            </w:r>
          </w:p>
        </w:tc>
        <w:tc>
          <w:tcPr>
            <w:tcW w:w="198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kúpa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02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predaj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03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poskytnutie služby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04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obchodné zastúpenie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05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licencia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06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transfer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07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noProof w:val="0"/>
              </w:rPr>
              <w:t>know</w:t>
            </w:r>
            <w:proofErr w:type="spellEnd"/>
            <w:r w:rsidRPr="007256C6">
              <w:rPr>
                <w:rFonts w:ascii="Calibri" w:hAnsi="Calibri"/>
                <w:noProof w:val="0"/>
              </w:rPr>
              <w:t xml:space="preserve"> -</w:t>
            </w:r>
            <w:proofErr w:type="spellStart"/>
            <w:r w:rsidRPr="007256C6">
              <w:rPr>
                <w:rFonts w:ascii="Calibri" w:hAnsi="Calibri"/>
                <w:noProof w:val="0"/>
              </w:rPr>
              <w:t>how</w:t>
            </w:r>
            <w:proofErr w:type="spellEnd"/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08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úver, pôžička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09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výpomoc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10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záruka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11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iný obchod.</w:t>
            </w:r>
          </w:p>
        </w:tc>
      </w:tr>
    </w:tbl>
    <w:p w:rsidR="00115BE4" w:rsidRPr="007256C6" w:rsidRDefault="00115BE4" w:rsidP="0087325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15BE4" w:rsidRPr="007256C6" w:rsidRDefault="00FC0C3A" w:rsidP="0087325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Použité skratky:</w:t>
      </w:r>
    </w:p>
    <w:p w:rsidR="00115BE4" w:rsidRPr="007256C6" w:rsidRDefault="00115BE4" w:rsidP="0087325C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kons.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konsolidovaný</w:t>
      </w:r>
    </w:p>
    <w:p w:rsidR="00115BE4" w:rsidRPr="007256C6" w:rsidRDefault="00115BE4" w:rsidP="0087325C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CP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cenný papier</w:t>
      </w:r>
    </w:p>
    <w:p w:rsidR="00115BE4" w:rsidRPr="007256C6" w:rsidRDefault="00115BE4" w:rsidP="0087325C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DFM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dlhodobý finančný majetok</w:t>
      </w:r>
    </w:p>
    <w:p w:rsidR="00115BE4" w:rsidRPr="007256C6" w:rsidRDefault="00115BE4" w:rsidP="0087325C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DHM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dlhodobý hmotný majetok</w:t>
      </w:r>
    </w:p>
    <w:p w:rsidR="00115BE4" w:rsidRPr="007256C6" w:rsidRDefault="00115BE4" w:rsidP="0087325C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DIČ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daňové identifikačné číslo</w:t>
      </w:r>
    </w:p>
    <w:p w:rsidR="00115BE4" w:rsidRPr="007256C6" w:rsidRDefault="00115BE4" w:rsidP="0087325C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DNM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dlhodobý nehmotný majetok</w:t>
      </w:r>
    </w:p>
    <w:p w:rsidR="00115BE4" w:rsidRPr="007256C6" w:rsidRDefault="00115BE4" w:rsidP="0087325C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DÚJ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dcérska účtovná jednotka</w:t>
      </w:r>
    </w:p>
    <w:p w:rsidR="00115BE4" w:rsidRPr="007256C6" w:rsidRDefault="00115BE4" w:rsidP="0087325C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IČO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identifikačné číslo organizácie</w:t>
      </w:r>
    </w:p>
    <w:p w:rsidR="00115BE4" w:rsidRPr="007256C6" w:rsidRDefault="00115BE4" w:rsidP="0087325C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OP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opravná položka</w:t>
      </w:r>
    </w:p>
    <w:p w:rsidR="00115BE4" w:rsidRPr="007256C6" w:rsidRDefault="00115BE4" w:rsidP="0087325C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PSČ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poštové smerovacie číslo</w:t>
      </w:r>
    </w:p>
    <w:p w:rsidR="00115BE4" w:rsidRPr="007256C6" w:rsidRDefault="00115BE4" w:rsidP="0087325C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ÚJ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účtovná jednotka</w:t>
      </w:r>
    </w:p>
    <w:p w:rsidR="00115BE4" w:rsidRPr="007256C6" w:rsidRDefault="00115BE4" w:rsidP="0087325C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VI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vlastné imanie</w:t>
      </w:r>
    </w:p>
    <w:p w:rsidR="00115BE4" w:rsidRPr="007256C6" w:rsidRDefault="00115BE4" w:rsidP="00CF4BDD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ZI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základné imanie</w:t>
      </w:r>
    </w:p>
    <w:sectPr w:rsidR="00115BE4" w:rsidRPr="007256C6">
      <w:pgSz w:w="12240" w:h="15840"/>
      <w:pgMar w:top="1417" w:right="1417" w:bottom="1417" w:left="1417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FuturaTEE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FuturaTEEDem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embedSystemFonts/>
  <w:bordersDoNotSurroundHeader/>
  <w:bordersDoNotSurroundFooter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2"/>
  </w:compat>
  <w:rsids>
    <w:rsidRoot w:val="007256C6"/>
    <w:rsid w:val="000521C8"/>
    <w:rsid w:val="00056C0A"/>
    <w:rsid w:val="00057CCF"/>
    <w:rsid w:val="00080488"/>
    <w:rsid w:val="000A0D9B"/>
    <w:rsid w:val="000A7578"/>
    <w:rsid w:val="000C6508"/>
    <w:rsid w:val="000F0E48"/>
    <w:rsid w:val="000F77A5"/>
    <w:rsid w:val="00115BE4"/>
    <w:rsid w:val="00146C88"/>
    <w:rsid w:val="0016582D"/>
    <w:rsid w:val="00167423"/>
    <w:rsid w:val="00176BB3"/>
    <w:rsid w:val="001A7432"/>
    <w:rsid w:val="001D2B12"/>
    <w:rsid w:val="001D4AE8"/>
    <w:rsid w:val="001E223D"/>
    <w:rsid w:val="001E54BB"/>
    <w:rsid w:val="00222A06"/>
    <w:rsid w:val="00282C41"/>
    <w:rsid w:val="00283B1E"/>
    <w:rsid w:val="002A2499"/>
    <w:rsid w:val="003253E1"/>
    <w:rsid w:val="00351E0C"/>
    <w:rsid w:val="0037281B"/>
    <w:rsid w:val="003841C9"/>
    <w:rsid w:val="00387A9F"/>
    <w:rsid w:val="00391B21"/>
    <w:rsid w:val="003E3936"/>
    <w:rsid w:val="004403ED"/>
    <w:rsid w:val="00493581"/>
    <w:rsid w:val="004D0CC0"/>
    <w:rsid w:val="004E2649"/>
    <w:rsid w:val="00520ACC"/>
    <w:rsid w:val="00587B20"/>
    <w:rsid w:val="005B0244"/>
    <w:rsid w:val="005B50B3"/>
    <w:rsid w:val="00612154"/>
    <w:rsid w:val="006B6F76"/>
    <w:rsid w:val="006C636E"/>
    <w:rsid w:val="006D1715"/>
    <w:rsid w:val="006E4D75"/>
    <w:rsid w:val="007256C6"/>
    <w:rsid w:val="0073260B"/>
    <w:rsid w:val="0077538D"/>
    <w:rsid w:val="00792537"/>
    <w:rsid w:val="007C0484"/>
    <w:rsid w:val="007E6C4C"/>
    <w:rsid w:val="007F2851"/>
    <w:rsid w:val="00836C01"/>
    <w:rsid w:val="008525AE"/>
    <w:rsid w:val="0087325C"/>
    <w:rsid w:val="00877B60"/>
    <w:rsid w:val="00886C91"/>
    <w:rsid w:val="008950D1"/>
    <w:rsid w:val="00906955"/>
    <w:rsid w:val="00937D86"/>
    <w:rsid w:val="00941F2E"/>
    <w:rsid w:val="00997431"/>
    <w:rsid w:val="009A1608"/>
    <w:rsid w:val="009A5ED7"/>
    <w:rsid w:val="009A76F2"/>
    <w:rsid w:val="009D65D3"/>
    <w:rsid w:val="009F5EFC"/>
    <w:rsid w:val="00A777C9"/>
    <w:rsid w:val="00A83CC5"/>
    <w:rsid w:val="00AA179B"/>
    <w:rsid w:val="00AD1E99"/>
    <w:rsid w:val="00AD55FB"/>
    <w:rsid w:val="00AF1B07"/>
    <w:rsid w:val="00B02133"/>
    <w:rsid w:val="00B027B9"/>
    <w:rsid w:val="00B36C58"/>
    <w:rsid w:val="00B90B3C"/>
    <w:rsid w:val="00BB6FD5"/>
    <w:rsid w:val="00BF2B26"/>
    <w:rsid w:val="00BF4E55"/>
    <w:rsid w:val="00C22766"/>
    <w:rsid w:val="00C477BA"/>
    <w:rsid w:val="00C47D37"/>
    <w:rsid w:val="00C93EE3"/>
    <w:rsid w:val="00CB4156"/>
    <w:rsid w:val="00CD0269"/>
    <w:rsid w:val="00CE6EF1"/>
    <w:rsid w:val="00CF4BDD"/>
    <w:rsid w:val="00D71B10"/>
    <w:rsid w:val="00D80FA6"/>
    <w:rsid w:val="00D8483E"/>
    <w:rsid w:val="00DA767B"/>
    <w:rsid w:val="00DB19AF"/>
    <w:rsid w:val="00DD584E"/>
    <w:rsid w:val="00E177C2"/>
    <w:rsid w:val="00E36488"/>
    <w:rsid w:val="00E5332F"/>
    <w:rsid w:val="00E76A6B"/>
    <w:rsid w:val="00EA229E"/>
    <w:rsid w:val="00EB7D5C"/>
    <w:rsid w:val="00ED1BC2"/>
    <w:rsid w:val="00EE6053"/>
    <w:rsid w:val="00F4661A"/>
    <w:rsid w:val="00F5340A"/>
    <w:rsid w:val="00FA0B28"/>
    <w:rsid w:val="00FC0C3A"/>
    <w:rsid w:val="00FF5B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pPr>
      <w:spacing w:after="0" w:line="240" w:lineRule="auto"/>
    </w:pPr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uiPriority w:val="99"/>
    <w:pPr>
      <w:widowControl w:val="0"/>
      <w:tabs>
        <w:tab w:val="left" w:pos="283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20" w:after="120" w:line="280" w:lineRule="atLeast"/>
      <w:ind w:firstLine="340"/>
      <w:jc w:val="both"/>
    </w:pPr>
    <w:rPr>
      <w:rFonts w:ascii="FuturaTEE" w:hAnsi="FuturaTEE" w:cs="FuturaTEE"/>
      <w:noProof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Pr>
      <w:sz w:val="24"/>
      <w:szCs w:val="24"/>
    </w:rPr>
  </w:style>
  <w:style w:type="paragraph" w:customStyle="1" w:styleId="Odsad">
    <w:name w:val="Odsad"/>
    <w:uiPriority w:val="99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extHlava9b">
    <w:name w:val="Text Hlava_9b"/>
    <w:uiPriority w:val="99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hAnsi="FuturaTEEDem" w:cs="FuturaTEEDem"/>
      <w:noProof/>
      <w:sz w:val="18"/>
      <w:szCs w:val="18"/>
    </w:rPr>
  </w:style>
  <w:style w:type="paragraph" w:customStyle="1" w:styleId="TableText-maly9">
    <w:name w:val="Table Text - maly 9"/>
    <w:uiPriority w:val="99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</w:pPr>
    <w:rPr>
      <w:rFonts w:ascii="FuturaTEE" w:hAnsi="FuturaTEE" w:cs="FuturaTEE"/>
      <w:noProof/>
      <w:sz w:val="18"/>
      <w:szCs w:val="18"/>
    </w:rPr>
  </w:style>
  <w:style w:type="paragraph" w:customStyle="1" w:styleId="TableText">
    <w:name w:val="Table Text"/>
    <w:uiPriority w:val="99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hAnsi="FuturaTEE" w:cs="FuturaTEE"/>
      <w:noProof/>
    </w:rPr>
  </w:style>
  <w:style w:type="paragraph" w:customStyle="1" w:styleId="NaZacatek">
    <w:name w:val="Na Zacatek"/>
    <w:uiPriority w:val="99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Odsadxx">
    <w:name w:val="Odsad   xx."/>
    <w:uiPriority w:val="99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ableText-maly9vlavoodsadeny">
    <w:name w:val="Table Text - maly 9 vlavo odsadeny"/>
    <w:uiPriority w:val="99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  <w:ind w:left="113"/>
    </w:pPr>
    <w:rPr>
      <w:rFonts w:ascii="FuturaTEE" w:hAnsi="FuturaTEE" w:cs="FuturaTEE"/>
      <w:noProof/>
      <w:sz w:val="18"/>
      <w:szCs w:val="18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87325C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7325C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7A41362-A4E7-491D-BCA5-01EB5C56B77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8064</Words>
  <Characters>45967</Characters>
  <Application>Microsoft Office Word</Application>
  <DocSecurity>0</DocSecurity>
  <Lines>383</Lines>
  <Paragraphs>107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53924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Bartal</dc:creator>
  <cp:keywords/>
  <dc:description/>
  <cp:lastModifiedBy>NB</cp:lastModifiedBy>
  <cp:revision>4</cp:revision>
  <cp:lastPrinted>2014-03-18T10:49:00Z</cp:lastPrinted>
  <dcterms:created xsi:type="dcterms:W3CDTF">2014-02-28T10:15:00Z</dcterms:created>
  <dcterms:modified xsi:type="dcterms:W3CDTF">2014-03-18T10:49:00Z</dcterms:modified>
</cp:coreProperties>
</file>