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725D">
              <w:rPr>
                <w:rFonts w:ascii="Arial" w:hAnsi="Arial" w:cs="Arial"/>
                <w:sz w:val="22"/>
                <w:szCs w:val="22"/>
              </w:rPr>
              <w:t>SK TMH CONSTRUCTION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372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OPLETALOVA 62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372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18.5.2004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372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5.6.2004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021FF9">
        <w:rPr>
          <w:rFonts w:ascii="Arial" w:hAnsi="Arial" w:cs="Arial"/>
          <w:sz w:val="22"/>
          <w:szCs w:val="22"/>
        </w:rPr>
        <w:t xml:space="preserve"> Stavebná čínnosť.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725D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725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725D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725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725D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725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 xml:space="preserve">údaje týkajúce sa tohto </w:t>
      </w:r>
      <w:proofErr w:type="spellStart"/>
      <w:r w:rsidRPr="0093379F">
        <w:rPr>
          <w:rFonts w:ascii="Arial" w:hAnsi="Arial" w:cs="Arial"/>
          <w:sz w:val="22"/>
          <w:szCs w:val="22"/>
        </w:rPr>
        <w:t>ručenia:</w:t>
      </w:r>
      <w:r w:rsidR="0053725D">
        <w:rPr>
          <w:rFonts w:ascii="Arial" w:hAnsi="Arial" w:cs="Arial"/>
          <w:sz w:val="22"/>
          <w:szCs w:val="22"/>
        </w:rPr>
        <w:t>nie</w:t>
      </w:r>
      <w:proofErr w:type="spellEnd"/>
      <w:r w:rsidR="0053725D">
        <w:rPr>
          <w:rFonts w:ascii="Arial" w:hAnsi="Arial" w:cs="Arial"/>
          <w:sz w:val="22"/>
          <w:szCs w:val="22"/>
        </w:rPr>
        <w:t xml:space="preserve"> je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53725D">
        <w:rPr>
          <w:rFonts w:ascii="Arial" w:hAnsi="Arial" w:cs="Arial"/>
          <w:sz w:val="22"/>
          <w:szCs w:val="22"/>
        </w:rPr>
        <w:t xml:space="preserve"> riadna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53725D">
        <w:rPr>
          <w:rFonts w:ascii="Arial" w:hAnsi="Arial" w:cs="Arial"/>
          <w:sz w:val="22"/>
          <w:szCs w:val="22"/>
        </w:rPr>
        <w:t>15.3.2013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53725D">
        <w:rPr>
          <w:rFonts w:ascii="Arial" w:hAnsi="Arial" w:cs="Arial"/>
          <w:sz w:val="22"/>
          <w:szCs w:val="22"/>
        </w:rPr>
        <w:t xml:space="preserve"> nie je.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  <w:r w:rsidR="00200EC3">
        <w:rPr>
          <w:rFonts w:ascii="Arial" w:hAnsi="Arial" w:cs="Arial"/>
          <w:sz w:val="22"/>
          <w:szCs w:val="22"/>
        </w:rPr>
        <w:t xml:space="preserve"> nemá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="00200EC3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>nemá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proofErr w:type="spellStart"/>
      <w:r w:rsidR="0053725D">
        <w:rPr>
          <w:rFonts w:ascii="Arial" w:hAnsi="Arial" w:cs="Arial"/>
          <w:sz w:val="22"/>
          <w:szCs w:val="22"/>
        </w:rPr>
        <w:t>Ano</w:t>
      </w:r>
      <w:proofErr w:type="spellEnd"/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53725D">
        <w:rPr>
          <w:rFonts w:ascii="Arial" w:hAnsi="Arial" w:cs="Arial"/>
          <w:sz w:val="22"/>
          <w:szCs w:val="22"/>
        </w:rPr>
        <w:t>nenastali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53725D">
        <w:rPr>
          <w:rFonts w:ascii="Arial" w:hAnsi="Arial" w:cs="Arial"/>
          <w:sz w:val="22"/>
          <w:szCs w:val="22"/>
        </w:rPr>
        <w:t xml:space="preserve"> obstarávacia cena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3725D">
        <w:rPr>
          <w:rFonts w:ascii="Arial" w:hAnsi="Arial" w:cs="Arial"/>
          <w:sz w:val="22"/>
          <w:szCs w:val="22"/>
        </w:rPr>
        <w:t>nemá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53725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53725D">
        <w:rPr>
          <w:rFonts w:ascii="Arial" w:hAnsi="Arial" w:cs="Arial"/>
          <w:sz w:val="22"/>
          <w:szCs w:val="22"/>
        </w:rPr>
        <w:t>obstarávacia cena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53725D">
        <w:rPr>
          <w:rFonts w:ascii="Arial" w:hAnsi="Arial" w:cs="Arial"/>
          <w:sz w:val="22"/>
          <w:szCs w:val="22"/>
        </w:rPr>
        <w:t xml:space="preserve"> nemá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3725D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53725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3725D">
        <w:rPr>
          <w:rFonts w:ascii="Arial" w:hAnsi="Arial" w:cs="Arial"/>
          <w:sz w:val="22"/>
          <w:szCs w:val="22"/>
        </w:rPr>
        <w:t xml:space="preserve"> obstarávacia cena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3725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3725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53725D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53725D">
        <w:rPr>
          <w:rFonts w:ascii="Arial" w:hAnsi="Arial" w:cs="Arial"/>
          <w:sz w:val="22"/>
          <w:szCs w:val="22"/>
        </w:rPr>
        <w:t xml:space="preserve"> obstarávacia cena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53725D">
        <w:rPr>
          <w:rFonts w:ascii="Arial" w:hAnsi="Arial" w:cs="Arial"/>
          <w:sz w:val="22"/>
          <w:szCs w:val="22"/>
        </w:rPr>
        <w:t xml:space="preserve"> obstarávacia cena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53725D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 xml:space="preserve">NBO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200EC3">
        <w:rPr>
          <w:rFonts w:ascii="Arial" w:hAnsi="Arial" w:cs="Arial"/>
          <w:sz w:val="22"/>
          <w:szCs w:val="22"/>
        </w:rPr>
        <w:t xml:space="preserve"> bankový úver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200EC3">
        <w:rPr>
          <w:rFonts w:ascii="Arial" w:hAnsi="Arial" w:cs="Arial"/>
          <w:sz w:val="22"/>
          <w:szCs w:val="22"/>
        </w:rPr>
        <w:t xml:space="preserve"> 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 xml:space="preserve">zmluvy o kúpe prenajatej </w:t>
      </w:r>
      <w:proofErr w:type="spellStart"/>
      <w:r w:rsidR="001A5D58" w:rsidRPr="0093379F">
        <w:rPr>
          <w:rFonts w:ascii="Arial" w:hAnsi="Arial" w:cs="Arial"/>
          <w:sz w:val="22"/>
          <w:szCs w:val="22"/>
        </w:rPr>
        <w:t>veci:</w:t>
      </w:r>
      <w:r w:rsidR="00200EC3">
        <w:rPr>
          <w:rFonts w:ascii="Arial" w:hAnsi="Arial" w:cs="Arial"/>
          <w:sz w:val="22"/>
          <w:szCs w:val="22"/>
        </w:rPr>
        <w:t>nemá</w:t>
      </w:r>
      <w:proofErr w:type="spellEnd"/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proofErr w:type="spellStart"/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>nemá</w:t>
      </w:r>
      <w:proofErr w:type="spellEnd"/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850"/>
      </w:tblGrid>
      <w:tr w:rsidR="00C31D64" w:rsidRPr="0093379F" w:rsidTr="00200EC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5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200EC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200EC3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101116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123356</w:t>
            </w: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9626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9626</w:t>
            </w: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101116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19614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120730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26874</w:t>
            </w: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6078</w:t>
            </w: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9626</w:t>
            </w:r>
          </w:p>
        </w:tc>
      </w:tr>
      <w:tr w:rsidR="00C73DCF" w:rsidRPr="0093379F" w:rsidTr="00200EC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13636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23326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200E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96482</w:t>
            </w:r>
          </w:p>
        </w:tc>
      </w:tr>
      <w:tr w:rsidR="00C31D64" w:rsidRPr="0093379F" w:rsidTr="00200EC3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91426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5978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97404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7"/>
        <w:gridCol w:w="1018"/>
        <w:gridCol w:w="844"/>
        <w:gridCol w:w="717"/>
        <w:gridCol w:w="11"/>
        <w:gridCol w:w="117"/>
        <w:gridCol w:w="696"/>
        <w:gridCol w:w="10"/>
        <w:gridCol w:w="56"/>
        <w:gridCol w:w="570"/>
        <w:gridCol w:w="8"/>
        <w:gridCol w:w="14"/>
        <w:gridCol w:w="393"/>
        <w:gridCol w:w="704"/>
        <w:gridCol w:w="704"/>
        <w:gridCol w:w="844"/>
        <w:gridCol w:w="873"/>
      </w:tblGrid>
      <w:tr w:rsidR="00C31D64" w:rsidRPr="0093379F" w:rsidTr="00200EC3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43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200EC3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76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200EC3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76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9188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101116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22240</w:t>
            </w:r>
          </w:p>
        </w:tc>
        <w:tc>
          <w:tcPr>
            <w:tcW w:w="7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00EC3" w:rsidP="00200EC3">
            <w:pPr>
              <w:autoSpaceDE w:val="0"/>
              <w:autoSpaceDN w:val="0"/>
              <w:adjustRightInd w:val="0"/>
              <w:ind w:right="-5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123356</w:t>
            </w: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101116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22240</w:t>
            </w: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123356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918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22240</w:t>
            </w: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4634</w:t>
            </w: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200E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26874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918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200EC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918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200EC3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101116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101116</w:t>
            </w:r>
          </w:p>
        </w:tc>
      </w:tr>
      <w:tr w:rsidR="00C31D64" w:rsidRPr="0093379F" w:rsidTr="00200EC3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94682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00E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96482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200EC3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PZP  autá : 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nemá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200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200EC3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nemá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nemá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nemá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0EC3">
        <w:rPr>
          <w:rFonts w:ascii="Arial" w:hAnsi="Arial" w:cs="Arial"/>
          <w:sz w:val="22"/>
          <w:szCs w:val="22"/>
        </w:rPr>
        <w:t>nemá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0EC3">
        <w:rPr>
          <w:rFonts w:ascii="Arial" w:hAnsi="Arial" w:cs="Arial"/>
          <w:sz w:val="22"/>
          <w:szCs w:val="22"/>
        </w:rPr>
        <w:t>nemá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200EC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200EC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27500</w:t>
            </w: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200EC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27500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200EC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200EC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27500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200EC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27500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200EC3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0EC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bez náplne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200EC3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bez náplne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200EC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200EC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10024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200EC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10024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200EC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200EC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200EC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10024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200EC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10024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200EC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14850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14850</w:t>
            </w: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14850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14850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33288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33288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563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33851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00EC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33851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bez náplne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00EC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00EC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00EC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19279</w:t>
            </w:r>
          </w:p>
        </w:tc>
        <w:tc>
          <w:tcPr>
            <w:tcW w:w="2908" w:type="dxa"/>
            <w:vAlign w:val="center"/>
          </w:tcPr>
          <w:p w:rsidR="00175067" w:rsidRPr="0093379F" w:rsidRDefault="00200EC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7322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00EC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19311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00EC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7400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 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na konci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 bez náplne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NBO – 195 eur, poistné a telefóny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200EC3">
        <w:rPr>
          <w:rFonts w:ascii="Arial" w:hAnsi="Arial" w:cs="Arial"/>
          <w:b w:val="0"/>
          <w:bCs w:val="0"/>
        </w:rPr>
        <w:t xml:space="preserve"> bez náplne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133049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200EC3">
        <w:rPr>
          <w:rFonts w:ascii="Arial" w:hAnsi="Arial" w:cs="Arial"/>
          <w:sz w:val="22"/>
          <w:szCs w:val="22"/>
        </w:rPr>
        <w:t xml:space="preserve"> 6639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6639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200EC3">
        <w:rPr>
          <w:rFonts w:ascii="Arial" w:hAnsi="Arial" w:cs="Arial"/>
          <w:sz w:val="22"/>
          <w:szCs w:val="22"/>
        </w:rPr>
        <w:t xml:space="preserve"> preúčtovanie na nerozdelený zisk vo výške : 5353 a tvorba zákonného rezervného fondu vo výške 282 eur.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5635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282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00EC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5635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200EC3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200EC3">
        <w:rPr>
          <w:rFonts w:ascii="Arial" w:hAnsi="Arial" w:cs="Arial"/>
          <w:sz w:val="22"/>
          <w:szCs w:val="22"/>
        </w:rPr>
        <w:t xml:space="preserve"> 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Krátkodobé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4525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15355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b/>
                <w:bCs/>
                <w:sz w:val="22"/>
                <w:szCs w:val="22"/>
              </w:rPr>
              <w:t>4525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b/>
                <w:bCs/>
                <w:sz w:val="22"/>
                <w:szCs w:val="22"/>
              </w:rPr>
              <w:t>15355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 xml:space="preserve">vedením formy </w:t>
      </w:r>
      <w:proofErr w:type="spellStart"/>
      <w:r w:rsidR="007F523F" w:rsidRPr="0093379F">
        <w:rPr>
          <w:rFonts w:ascii="Arial" w:hAnsi="Arial" w:cs="Arial"/>
          <w:sz w:val="22"/>
          <w:szCs w:val="22"/>
        </w:rPr>
        <w:t>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>bez</w:t>
      </w:r>
      <w:proofErr w:type="spellEnd"/>
      <w:r w:rsidR="00200EC3">
        <w:rPr>
          <w:rFonts w:ascii="Arial" w:hAnsi="Arial" w:cs="Arial"/>
          <w:sz w:val="22"/>
          <w:szCs w:val="22"/>
        </w:rPr>
        <w:t xml:space="preserve"> náplne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494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452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42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537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494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bez náplne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200EC3">
        <w:rPr>
          <w:rFonts w:ascii="Arial" w:hAnsi="Arial" w:cs="Arial"/>
          <w:sz w:val="22"/>
          <w:szCs w:val="22"/>
        </w:rPr>
        <w:t xml:space="preserve"> bankový úver, 30 000 eur na 5 rokov.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5rokov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200EC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  <w:r w:rsidR="00200EC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200EC3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200EC3">
        <w:rPr>
          <w:rFonts w:ascii="Arial" w:hAnsi="Arial" w:cs="Arial"/>
          <w:sz w:val="22"/>
          <w:szCs w:val="22"/>
        </w:rPr>
        <w:t>Bez náplne.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bez náplne.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  <w:r w:rsidR="00200EC3">
        <w:rPr>
          <w:rFonts w:ascii="Arial" w:hAnsi="Arial" w:cs="Arial"/>
          <w:sz w:val="22"/>
          <w:szCs w:val="22"/>
        </w:rPr>
        <w:t>69 595 eur.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69595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101559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65795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101559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28913 eur. </w:t>
      </w:r>
    </w:p>
    <w:p w:rsidR="00200EC3" w:rsidRPr="0093379F" w:rsidRDefault="00200EC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Stavebné práce : 18240 eur, ostatné : 10673 eur. 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ostatných nákladov z hospodárskej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činnosti</w:t>
      </w:r>
      <w:r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>bez</w:t>
      </w:r>
      <w:proofErr w:type="spellEnd"/>
      <w:r w:rsidR="00200EC3">
        <w:rPr>
          <w:rFonts w:ascii="Arial" w:hAnsi="Arial" w:cs="Arial"/>
          <w:sz w:val="22"/>
          <w:szCs w:val="22"/>
        </w:rPr>
        <w:t xml:space="preserve">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200EC3">
        <w:rPr>
          <w:rFonts w:ascii="Arial" w:hAnsi="Arial" w:cs="Arial"/>
          <w:sz w:val="22"/>
          <w:szCs w:val="22"/>
        </w:rPr>
        <w:t xml:space="preserve"> úroky k úveru : 1210 eur.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200EC3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863"/>
        <w:gridCol w:w="467"/>
        <w:gridCol w:w="1801"/>
        <w:gridCol w:w="859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200EC3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4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200EC3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4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200EC3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00EC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-24874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4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00EC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5645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00EC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-5721</w:t>
            </w:r>
          </w:p>
        </w:tc>
        <w:tc>
          <w:tcPr>
            <w:tcW w:w="4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200EC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00EC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200EC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1997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4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13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200EC3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46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Vplyv nevykázanej odloženej daňovej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4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-5645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-22878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-5261</w:t>
            </w: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4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200EC3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200EC3">
        <w:rPr>
          <w:rFonts w:ascii="Arial" w:hAnsi="Arial" w:cs="Arial"/>
          <w:sz w:val="22"/>
          <w:szCs w:val="22"/>
        </w:rPr>
        <w:t xml:space="preserve"> bez náplne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  <w:r w:rsidR="00200EC3">
        <w:rPr>
          <w:rFonts w:ascii="Arial" w:hAnsi="Arial" w:cs="Arial"/>
          <w:b/>
          <w:bCs/>
          <w:sz w:val="22"/>
          <w:szCs w:val="22"/>
        </w:rPr>
        <w:t>bez náplne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  <w:r w:rsidR="00200EC3">
        <w:rPr>
          <w:rFonts w:ascii="Arial" w:hAnsi="Arial" w:cs="Arial"/>
          <w:b/>
          <w:bCs/>
          <w:sz w:val="22"/>
          <w:szCs w:val="22"/>
        </w:rPr>
        <w:t xml:space="preserve"> bez náplne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  <w:r w:rsidR="00200EC3">
        <w:rPr>
          <w:rFonts w:ascii="Arial" w:hAnsi="Arial" w:cs="Arial"/>
          <w:b/>
          <w:bCs/>
          <w:sz w:val="22"/>
          <w:szCs w:val="22"/>
        </w:rPr>
        <w:t xml:space="preserve"> bez náplne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200EC3">
        <w:rPr>
          <w:rFonts w:ascii="Arial" w:hAnsi="Arial" w:cs="Arial"/>
          <w:b/>
          <w:bCs/>
          <w:sz w:val="22"/>
          <w:szCs w:val="22"/>
        </w:rPr>
        <w:t>bez náplne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200EC3">
        <w:rPr>
          <w:rFonts w:ascii="Arial" w:hAnsi="Arial" w:cs="Arial"/>
          <w:sz w:val="22"/>
          <w:szCs w:val="22"/>
        </w:rPr>
        <w:t>6639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</w:t>
            </w:r>
            <w:r w:rsidRPr="0093379F">
              <w:rPr>
                <w:rFonts w:ascii="Arial" w:hAnsi="Arial" w:cs="Arial"/>
              </w:rPr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konci </w:t>
            </w:r>
            <w:r w:rsidRPr="0093379F">
              <w:rPr>
                <w:rFonts w:ascii="Arial" w:hAnsi="Arial" w:cs="Arial"/>
              </w:rPr>
              <w:lastRenderedPageBreak/>
              <w:t>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211272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211272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282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5353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4353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-65622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-65623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200EC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5633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-24874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Účet 491 - Vlastné imanie fyzickej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211272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211272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-52588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-13034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-65622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-13034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18667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00EC3">
              <w:rPr>
                <w:rFonts w:ascii="Arial" w:hAnsi="Arial" w:cs="Arial"/>
                <w:sz w:val="22"/>
                <w:szCs w:val="22"/>
              </w:rPr>
              <w:t>5633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</w:t>
      </w:r>
      <w:r w:rsidR="00200EC3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prílohe</w:t>
      </w:r>
      <w:r w:rsidR="00200EC3">
        <w:rPr>
          <w:rFonts w:ascii="Arial" w:hAnsi="Arial" w:cs="Arial"/>
          <w:b/>
          <w:bCs/>
          <w:sz w:val="22"/>
          <w:szCs w:val="22"/>
        </w:rPr>
        <w:t xml:space="preserve">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7514" w:rsidRDefault="00BD7514">
      <w:r>
        <w:separator/>
      </w:r>
    </w:p>
  </w:endnote>
  <w:endnote w:type="continuationSeparator" w:id="0">
    <w:p w:rsidR="00BD7514" w:rsidRDefault="00BD75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25D" w:rsidRDefault="0053725D">
    <w:pPr>
      <w:pStyle w:val="Pta"/>
      <w:jc w:val="right"/>
    </w:pPr>
    <w:fldSimple w:instr="PAGE   \* MERGEFORMAT">
      <w:r w:rsidR="00021FF9">
        <w:rPr>
          <w:noProof/>
        </w:rPr>
        <w:t>1</w:t>
      </w:r>
    </w:fldSimple>
  </w:p>
  <w:p w:rsidR="0053725D" w:rsidRDefault="005372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7514" w:rsidRDefault="00BD7514">
      <w:r>
        <w:separator/>
      </w:r>
    </w:p>
  </w:footnote>
  <w:footnote w:type="continuationSeparator" w:id="0">
    <w:p w:rsidR="00BD7514" w:rsidRDefault="00BD75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324"/>
      <w:gridCol w:w="324"/>
      <w:gridCol w:w="280"/>
      <w:gridCol w:w="324"/>
      <w:gridCol w:w="324"/>
      <w:gridCol w:w="280"/>
    </w:tblGrid>
    <w:tr w:rsidR="0053725D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725D" w:rsidRPr="0093379F" w:rsidRDefault="0053725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725D" w:rsidRPr="0093379F" w:rsidRDefault="0053725D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725D" w:rsidRPr="0093379F" w:rsidRDefault="0053725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53725D" w:rsidP="00200EC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 w:rsidR="00200EC3"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200EC3" w:rsidP="00200EC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200E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200E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="0053725D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200E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="0053725D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200E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="0053725D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200EC3" w:rsidP="00200EC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53725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 w:rsidR="00200EC3"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200E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="0053725D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93379F" w:rsidRDefault="00200EC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:rsidR="0053725D" w:rsidRPr="0093379F" w:rsidRDefault="0053725D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3725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725D" w:rsidRPr="003F477D" w:rsidRDefault="0053725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725D" w:rsidRPr="003F477D" w:rsidRDefault="0053725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725D" w:rsidRPr="003F477D" w:rsidRDefault="0053725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3725D" w:rsidRPr="003F477D" w:rsidRDefault="0053725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3725D" w:rsidRDefault="0053725D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6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1FF9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0EC3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725D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D7514"/>
    <w:rsid w:val="00BE3B93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E3B9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E3B9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E3B9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E3B9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4B697-F0E6-4828-ACC1-C9518BEED0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7273</Words>
  <Characters>41457</Characters>
  <Application>Microsoft Office Word</Application>
  <DocSecurity>0</DocSecurity>
  <Lines>345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Darinka</cp:lastModifiedBy>
  <cp:revision>2</cp:revision>
  <cp:lastPrinted>2010-04-22T15:02:00Z</cp:lastPrinted>
  <dcterms:created xsi:type="dcterms:W3CDTF">2014-03-18T18:21:00Z</dcterms:created>
  <dcterms:modified xsi:type="dcterms:W3CDTF">2014-03-18T18:21:00Z</dcterms:modified>
</cp:coreProperties>
</file>