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A7F" w:rsidRDefault="009E0A7F" w:rsidP="009E0A7F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p w:rsidR="005C3D8C" w:rsidRDefault="005C3D8C" w:rsidP="005C3D8C">
      <w:pPr>
        <w:framePr w:w="1612" w:h="230" w:hRule="exact" w:wrap="auto" w:vAnchor="page" w:hAnchor="page" w:x="3773" w:y="4839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6"/>
          <w:szCs w:val="16"/>
        </w:rPr>
      </w:pPr>
    </w:p>
    <w:p w:rsidR="009E0A7F" w:rsidRPr="009E0A7F" w:rsidRDefault="009E0A7F" w:rsidP="009E0A7F">
      <w:pPr>
        <w:rPr>
          <w:rFonts w:ascii="Arial" w:hAnsi="Arial" w:cs="Arial"/>
          <w:sz w:val="16"/>
          <w:szCs w:val="16"/>
        </w:rPr>
      </w:pPr>
    </w:p>
    <w:p w:rsidR="009E0A7F" w:rsidRPr="009E0A7F" w:rsidRDefault="009E0A7F" w:rsidP="009E0A7F">
      <w:pPr>
        <w:rPr>
          <w:rFonts w:ascii="Arial" w:hAnsi="Arial" w:cs="Arial"/>
          <w:sz w:val="16"/>
          <w:szCs w:val="16"/>
        </w:rPr>
      </w:pPr>
    </w:p>
    <w:p w:rsidR="00663129" w:rsidRPr="00E63C40" w:rsidRDefault="005C3D8C" w:rsidP="00221F82">
      <w:pPr>
        <w:pStyle w:val="Nadpis1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Z</w:t>
      </w:r>
      <w:r w:rsidR="00663129" w:rsidRPr="00E63C40">
        <w:rPr>
          <w:rFonts w:ascii="Arial" w:hAnsi="Arial"/>
        </w:rPr>
        <w:t>ÁKLADNÉ INFORMÁCIE</w:t>
      </w:r>
    </w:p>
    <w:p w:rsidR="00663129" w:rsidRPr="00E63C40" w:rsidRDefault="00663129" w:rsidP="00355DD6">
      <w:pPr>
        <w:pStyle w:val="Nadpis2"/>
      </w:pPr>
      <w:r w:rsidRPr="00E63C40">
        <w:t>Obchodné meno a sídlo</w:t>
      </w:r>
    </w:p>
    <w:p w:rsidR="00663129" w:rsidRPr="00DA5249" w:rsidRDefault="00373B4D" w:rsidP="00371346">
      <w:pPr>
        <w:pStyle w:val="odstavec"/>
      </w:pPr>
      <w:r>
        <w:rPr>
          <w:rStyle w:val="ra"/>
        </w:rPr>
        <w:t>D&amp;W</w:t>
      </w:r>
      <w:r w:rsidR="009E0A7F" w:rsidRPr="00DA5249">
        <w:rPr>
          <w:rStyle w:val="ra"/>
        </w:rPr>
        <w:t>, s.r.o.</w:t>
      </w:r>
    </w:p>
    <w:p w:rsidR="009E0A7F" w:rsidRPr="00371346" w:rsidRDefault="00373B4D" w:rsidP="00371346">
      <w:pPr>
        <w:pStyle w:val="odstavec"/>
      </w:pPr>
      <w:r>
        <w:t>Sov. hrdinov 467</w:t>
      </w:r>
    </w:p>
    <w:p w:rsidR="009E0A7F" w:rsidRPr="00371346" w:rsidRDefault="00373B4D" w:rsidP="00371346">
      <w:pPr>
        <w:pStyle w:val="odstavec"/>
      </w:pPr>
      <w:r>
        <w:t>089 01 Svidník</w:t>
      </w:r>
    </w:p>
    <w:p w:rsidR="00663129" w:rsidRPr="00371346" w:rsidRDefault="00663129" w:rsidP="00371346">
      <w:pPr>
        <w:pStyle w:val="odstavec"/>
      </w:pPr>
    </w:p>
    <w:p w:rsidR="00663129" w:rsidRPr="00371346" w:rsidRDefault="00663129" w:rsidP="00371346">
      <w:pPr>
        <w:pStyle w:val="odstavec"/>
      </w:pPr>
      <w:r w:rsidRPr="00371346">
        <w:t xml:space="preserve">Spoločnosť </w:t>
      </w:r>
      <w:r w:rsidR="00373B4D">
        <w:rPr>
          <w:rStyle w:val="ra"/>
          <w:b/>
        </w:rPr>
        <w:t>D&amp;W</w:t>
      </w:r>
      <w:r w:rsidR="00C80AEB" w:rsidRPr="00371346">
        <w:rPr>
          <w:rStyle w:val="ra"/>
          <w:b/>
        </w:rPr>
        <w:t xml:space="preserve"> s</w:t>
      </w:r>
      <w:r w:rsidR="009E0A7F" w:rsidRPr="00371346">
        <w:rPr>
          <w:rStyle w:val="ra"/>
          <w:b/>
        </w:rPr>
        <w:t>.r.o.</w:t>
      </w:r>
      <w:r w:rsidRPr="00371346">
        <w:t xml:space="preserve"> (ďalej len „Spoločnosť“) bola založená </w:t>
      </w:r>
      <w:r w:rsidR="00373B4D">
        <w:t>12.3.2011</w:t>
      </w:r>
      <w:r w:rsidRPr="00371346">
        <w:t xml:space="preserve"> a do Obchodného registra bola zapísaná </w:t>
      </w:r>
      <w:r w:rsidR="00373B4D">
        <w:t>12.3.2011</w:t>
      </w:r>
      <w:r w:rsidRPr="00371346">
        <w:t xml:space="preserve"> (Obchodný register Okresného súdu </w:t>
      </w:r>
      <w:r w:rsidR="009E0A7F" w:rsidRPr="00371346">
        <w:t>Prešov</w:t>
      </w:r>
      <w:r w:rsidRPr="00371346">
        <w:t xml:space="preserve"> v </w:t>
      </w:r>
      <w:r w:rsidR="009E0A7F" w:rsidRPr="00371346">
        <w:t>Prešove</w:t>
      </w:r>
      <w:r w:rsidRPr="00371346">
        <w:t>, oddiel</w:t>
      </w:r>
      <w:r w:rsidRPr="00371346">
        <w:rPr>
          <w:i/>
        </w:rPr>
        <w:t xml:space="preserve"> </w:t>
      </w:r>
      <w:proofErr w:type="spellStart"/>
      <w:r w:rsidR="009E0A7F" w:rsidRPr="00371346">
        <w:t>Sro</w:t>
      </w:r>
      <w:proofErr w:type="spellEnd"/>
      <w:r w:rsidRPr="00371346">
        <w:t xml:space="preserve">, vložka č. </w:t>
      </w:r>
      <w:r w:rsidR="00373B4D" w:rsidRPr="00373B4D">
        <w:rPr>
          <w:rStyle w:val="ra"/>
        </w:rPr>
        <w:t>24194</w:t>
      </w:r>
      <w:r w:rsidR="009E0A7F" w:rsidRPr="00373B4D">
        <w:rPr>
          <w:rStyle w:val="ra"/>
        </w:rPr>
        <w:t>/P</w:t>
      </w:r>
      <w:r w:rsidRPr="00371346">
        <w:t>).</w:t>
      </w:r>
      <w:r w:rsidR="00371346" w:rsidRPr="00371346">
        <w:t xml:space="preserve"> </w:t>
      </w:r>
    </w:p>
    <w:p w:rsidR="00663129" w:rsidRPr="00E63C40" w:rsidRDefault="0066312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>Hlavné činnosti Spoločnosti podľa výpisu z Obchodného registra</w:t>
      </w:r>
    </w:p>
    <w:p w:rsidR="005728C3" w:rsidRDefault="005728C3" w:rsidP="005728C3">
      <w:pPr>
        <w:rPr>
          <w:rFonts w:ascii="Arial" w:hAnsi="Arial" w:cs="Arial"/>
          <w:sz w:val="20"/>
          <w:szCs w:val="20"/>
        </w:rPr>
      </w:pPr>
      <w:r>
        <w:t xml:space="preserve">         </w:t>
      </w:r>
      <w:r w:rsidR="00C80AEB">
        <w:t xml:space="preserve">- </w:t>
      </w:r>
      <w:r w:rsidR="00C80AEB" w:rsidRPr="00C80AEB">
        <w:rPr>
          <w:rFonts w:ascii="Arial" w:hAnsi="Arial" w:cs="Arial"/>
          <w:sz w:val="20"/>
          <w:szCs w:val="20"/>
        </w:rPr>
        <w:t>kúpa tovaru na účely jeho predaja konečnému spotrebiteľovi(maloobchod</w:t>
      </w:r>
      <w:r>
        <w:rPr>
          <w:rFonts w:ascii="Arial" w:hAnsi="Arial" w:cs="Arial"/>
          <w:sz w:val="20"/>
          <w:szCs w:val="20"/>
        </w:rPr>
        <w:t>)</w:t>
      </w:r>
    </w:p>
    <w:p w:rsidR="005728C3" w:rsidRDefault="005728C3" w:rsidP="005728C3">
      <w:pPr>
        <w:framePr w:w="1651" w:h="230" w:hRule="exact" w:wrap="auto" w:vAnchor="page" w:hAnchor="page" w:x="1" w:y="603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6"/>
          <w:szCs w:val="16"/>
        </w:rPr>
      </w:pPr>
    </w:p>
    <w:p w:rsidR="009E0A7F" w:rsidRPr="005728C3" w:rsidRDefault="005728C3" w:rsidP="005728C3">
      <w:pPr>
        <w:rPr>
          <w:rFonts w:ascii="Arial" w:hAnsi="Arial" w:cs="Arial"/>
          <w:sz w:val="20"/>
          <w:szCs w:val="20"/>
        </w:rPr>
      </w:pPr>
      <w:r>
        <w:t xml:space="preserve">- </w:t>
      </w:r>
      <w:r w:rsidR="009E0A7F" w:rsidRPr="00371346">
        <w:t>sprostredkovateľská činnosť v oblasti obchodu, služieb a výroby v rozsahu voľnej ži</w:t>
      </w:r>
      <w:r w:rsidR="009E0A7F" w:rsidRPr="00371346">
        <w:t>v</w:t>
      </w:r>
      <w:r w:rsidR="009E0A7F" w:rsidRPr="00371346">
        <w:t>nosti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Neobmedzené ručenie</w:t>
      </w:r>
    </w:p>
    <w:p w:rsidR="00663129" w:rsidRPr="00371346" w:rsidRDefault="00663129" w:rsidP="00371346">
      <w:pPr>
        <w:pStyle w:val="odstavec"/>
      </w:pPr>
      <w:r w:rsidRPr="00371346">
        <w:t xml:space="preserve">Spoločnosť </w:t>
      </w:r>
      <w:r w:rsidR="00707B68" w:rsidRPr="00371346">
        <w:t>nie je</w:t>
      </w:r>
      <w:r w:rsidRPr="00371346">
        <w:t xml:space="preserve"> neobmedzene ručiacim spoločníkom v iných účtovných jednotkách.</w:t>
      </w:r>
    </w:p>
    <w:p w:rsidR="00DA5249" w:rsidRPr="00DB5E99" w:rsidRDefault="00DA524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>Priemerný počet zamestnancov</w:t>
      </w:r>
    </w:p>
    <w:p w:rsidR="00663129" w:rsidRPr="009E0A7F" w:rsidRDefault="00DA5249" w:rsidP="00371346">
      <w:pPr>
        <w:pStyle w:val="odstavec"/>
      </w:pPr>
      <w:r>
        <w:t xml:space="preserve"> </w:t>
      </w:r>
      <w:r w:rsidR="009E0A7F" w:rsidRPr="009E0A7F">
        <w:t xml:space="preserve">Údaje </w:t>
      </w:r>
      <w:r w:rsidR="009E0A7F">
        <w:t>o počte zamestnancov za bežné účtovné obdobie a bezprostredne predchádzajúce účtovné obdobie sú uvedené v nasledujúcom prehľade.</w:t>
      </w: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663129" w:rsidRPr="009C5C9E" w:rsidTr="009E0A7F">
        <w:trPr>
          <w:trHeight w:val="679"/>
        </w:trPr>
        <w:tc>
          <w:tcPr>
            <w:tcW w:w="49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373B4D" w:rsidP="005728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74" w:type="dxa"/>
            <w:vAlign w:val="bottom"/>
          </w:tcPr>
          <w:p w:rsidR="00663129" w:rsidRPr="009C5C9E" w:rsidRDefault="00373B4D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63129" w:rsidRPr="009C5C9E" w:rsidTr="009E0A7F">
        <w:trPr>
          <w:trHeight w:val="48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vAlign w:val="bottom"/>
          </w:tcPr>
          <w:p w:rsidR="00663129" w:rsidRPr="009C5C9E" w:rsidRDefault="00373B4D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74" w:type="dxa"/>
            <w:vAlign w:val="bottom"/>
          </w:tcPr>
          <w:p w:rsidR="00663129" w:rsidRPr="009C5C9E" w:rsidRDefault="00373B4D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Pr="00A67D4D" w:rsidRDefault="00663129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:rsidR="00663129" w:rsidRPr="00E63C40" w:rsidRDefault="00663129" w:rsidP="00355DD6">
      <w:pPr>
        <w:pStyle w:val="Nadpis2"/>
      </w:pPr>
      <w:r w:rsidRPr="00E63C40">
        <w:t>Právny dôvod na zostavenie účtovnej závierky</w:t>
      </w:r>
    </w:p>
    <w:p w:rsidR="00663129" w:rsidRPr="00E63C40" w:rsidRDefault="00663129" w:rsidP="00371346">
      <w:pPr>
        <w:pStyle w:val="odstavec"/>
      </w:pPr>
      <w:r w:rsidRPr="00E63C40">
        <w:t>Účtovná závierka</w:t>
      </w:r>
      <w:r w:rsidR="00167B83">
        <w:t xml:space="preserve"> Spoločnosti k 31. decembru 201</w:t>
      </w:r>
      <w:r w:rsidR="00371346">
        <w:t>3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</w:t>
      </w:r>
      <w:r w:rsidR="00707B68">
        <w:t>tovné obdobie od 1. januára 201</w:t>
      </w:r>
      <w:r w:rsidR="00371346">
        <w:t>3</w:t>
      </w:r>
      <w:r w:rsidR="00707B68">
        <w:t xml:space="preserve"> do 31. decembra 201</w:t>
      </w:r>
      <w:r w:rsidR="00371346">
        <w:t>3</w:t>
      </w:r>
      <w:r w:rsidRPr="00E63C40">
        <w:t>.</w:t>
      </w:r>
    </w:p>
    <w:p w:rsidR="00663129" w:rsidRDefault="00663129" w:rsidP="00371346">
      <w:pPr>
        <w:pStyle w:val="odstavec"/>
      </w:pPr>
    </w:p>
    <w:p w:rsidR="009E0A7F" w:rsidRPr="00E63C40" w:rsidRDefault="009E0A7F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Dátum schválenia účtovnej závierky za predchádzajúce účtovné obdobie</w:t>
      </w:r>
    </w:p>
    <w:p w:rsidR="00663129" w:rsidRPr="00E63C40" w:rsidRDefault="00663129" w:rsidP="00371346">
      <w:pPr>
        <w:pStyle w:val="odstavec"/>
      </w:pPr>
      <w:r w:rsidRPr="00E63C40">
        <w:t xml:space="preserve">Valné zhromaždenie schválilo dňa </w:t>
      </w:r>
      <w:r w:rsidR="00373B4D">
        <w:t>6.5</w:t>
      </w:r>
      <w:r w:rsidR="00371346">
        <w:t>.2013</w:t>
      </w:r>
      <w:r w:rsidRPr="00E63C40">
        <w:t xml:space="preserve"> účtovnú závierku Spoločnosti za predchádzajúce účtovné obdobie.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Zverejnenie účtovnej závierky za predchádzajúce účtovné obdobie </w:t>
      </w:r>
    </w:p>
    <w:p w:rsidR="00663129" w:rsidRPr="009E0A7F" w:rsidRDefault="007315C2" w:rsidP="00371346">
      <w:pPr>
        <w:pStyle w:val="odstavec"/>
      </w:pPr>
      <w:r>
        <w:t xml:space="preserve">Spoločnosť </w:t>
      </w:r>
      <w:r w:rsidR="00373B4D">
        <w:t>ne</w:t>
      </w:r>
      <w:r>
        <w:t>má povinnosť zverejnenia účtovnej závierky za predchádzajúce účtovné obdobie.</w:t>
      </w:r>
    </w:p>
    <w:p w:rsidR="009E0A7F" w:rsidRDefault="009E0A7F">
      <w:pPr>
        <w:rPr>
          <w:rFonts w:ascii="Arial" w:hAnsi="Arial" w:cs="Arial"/>
          <w:bCs/>
          <w:iCs/>
          <w:sz w:val="20"/>
          <w:szCs w:val="20"/>
        </w:rPr>
      </w:pPr>
    </w:p>
    <w:p w:rsidR="007315C2" w:rsidRDefault="007315C2">
      <w:pPr>
        <w:rPr>
          <w:rFonts w:ascii="Arial" w:hAnsi="Arial" w:cs="Arial"/>
          <w:bCs/>
          <w:iCs/>
          <w:sz w:val="20"/>
          <w:szCs w:val="20"/>
        </w:rPr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ORGÁNY A </w:t>
      </w:r>
      <w:r w:rsidR="009E0A7F" w:rsidRPr="009E0A7F">
        <w:rPr>
          <w:rFonts w:ascii="Arial" w:hAnsi="Arial"/>
          <w:lang w:val="en-US"/>
        </w:rPr>
        <w:t>SPOLOČNÍCI</w:t>
      </w:r>
      <w:r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663129" w:rsidRDefault="00663129" w:rsidP="00355DD6">
      <w:pPr>
        <w:pStyle w:val="Nadpis2"/>
      </w:pPr>
      <w:r w:rsidRPr="00E63C40">
        <w:t>Orgány Spoločnosti</w:t>
      </w:r>
    </w:p>
    <w:p w:rsidR="009E0A7F" w:rsidRPr="009E0A7F" w:rsidRDefault="009E0A7F" w:rsidP="009E0A7F"/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4111"/>
      </w:tblGrid>
      <w:tr w:rsidR="009E0A7F" w:rsidRPr="00C46DDF" w:rsidTr="00C46DDF">
        <w:trPr>
          <w:cantSplit/>
          <w:trHeight w:val="170"/>
        </w:trPr>
        <w:tc>
          <w:tcPr>
            <w:tcW w:w="4674" w:type="dxa"/>
          </w:tcPr>
          <w:p w:rsidR="009E0A7F" w:rsidRPr="00C46DDF" w:rsidRDefault="009E0A7F" w:rsidP="00C46DDF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C46DDF">
              <w:rPr>
                <w:rFonts w:ascii="Arial" w:hAnsi="Arial" w:cs="Arial"/>
                <w:b/>
                <w:sz w:val="18"/>
                <w:szCs w:val="18"/>
              </w:rPr>
              <w:t>Meno a priezvisko, obchodné meno</w:t>
            </w:r>
          </w:p>
        </w:tc>
        <w:tc>
          <w:tcPr>
            <w:tcW w:w="4111" w:type="dxa"/>
            <w:vAlign w:val="bottom"/>
          </w:tcPr>
          <w:p w:rsidR="009E0A7F" w:rsidRPr="00C46DDF" w:rsidRDefault="009E0A7F" w:rsidP="00C46DDF">
            <w:pPr>
              <w:suppressAutoHyphens/>
              <w:ind w:left="113"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DDF">
              <w:rPr>
                <w:rFonts w:ascii="Arial" w:hAnsi="Arial" w:cs="Arial"/>
                <w:b/>
                <w:sz w:val="18"/>
                <w:szCs w:val="18"/>
              </w:rPr>
              <w:t>Názov orgánu</w:t>
            </w:r>
          </w:p>
        </w:tc>
      </w:tr>
      <w:tr w:rsidR="009E0A7F" w:rsidRPr="00C46DDF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C46DDF" w:rsidRDefault="00373B4D" w:rsidP="0019383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Weirong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Liu</w:t>
            </w:r>
            <w:proofErr w:type="spellEnd"/>
          </w:p>
        </w:tc>
        <w:tc>
          <w:tcPr>
            <w:tcW w:w="4111" w:type="dxa"/>
            <w:vAlign w:val="bottom"/>
          </w:tcPr>
          <w:p w:rsidR="009E0A7F" w:rsidRPr="00C46DDF" w:rsidRDefault="00C46DDF" w:rsidP="00C46DDF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C46DDF">
              <w:rPr>
                <w:rFonts w:ascii="Arial" w:hAnsi="Arial" w:cs="Arial"/>
                <w:bCs/>
                <w:sz w:val="18"/>
                <w:szCs w:val="18"/>
              </w:rPr>
              <w:t>Štatutárny zástupca - konateľ</w:t>
            </w: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37134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37134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37134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516162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516162" w:rsidRDefault="009E0A7F" w:rsidP="0037134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516162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E0A7F" w:rsidRPr="00E63C40" w:rsidTr="00C46DDF">
        <w:trPr>
          <w:cantSplit/>
          <w:trHeight w:val="170"/>
        </w:trPr>
        <w:tc>
          <w:tcPr>
            <w:tcW w:w="4674" w:type="dxa"/>
            <w:vAlign w:val="bottom"/>
          </w:tcPr>
          <w:p w:rsidR="009E0A7F" w:rsidRPr="00E63C40" w:rsidRDefault="009E0A7F" w:rsidP="00371346">
            <w:pPr>
              <w:pStyle w:val="odstavec"/>
            </w:pPr>
          </w:p>
        </w:tc>
        <w:tc>
          <w:tcPr>
            <w:tcW w:w="4111" w:type="dxa"/>
            <w:vAlign w:val="bottom"/>
          </w:tcPr>
          <w:p w:rsidR="009E0A7F" w:rsidRPr="00E63C40" w:rsidRDefault="009E0A7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663129" w:rsidRPr="00E63C40" w:rsidRDefault="00663129" w:rsidP="00221F82">
      <w:pPr>
        <w:suppressAutoHyphens/>
      </w:pPr>
    </w:p>
    <w:p w:rsidR="00663129" w:rsidRPr="00E63C40" w:rsidRDefault="00C46DDF" w:rsidP="00355DD6">
      <w:pPr>
        <w:pStyle w:val="Nadpis2"/>
      </w:pPr>
      <w:r w:rsidRPr="00C46DDF">
        <w:t>Spoločníci</w:t>
      </w:r>
      <w:r w:rsidR="00663129" w:rsidRPr="00E63C40">
        <w:t xml:space="preserve"> Spoločnosti</w:t>
      </w:r>
    </w:p>
    <w:p w:rsidR="00663129" w:rsidRDefault="00663129" w:rsidP="00371346">
      <w:pPr>
        <w:pStyle w:val="odstavec"/>
      </w:pPr>
      <w:r w:rsidRPr="00E63C40">
        <w:t xml:space="preserve">Štruktúra </w:t>
      </w:r>
      <w:r w:rsidR="00C46DDF" w:rsidRPr="00C46DDF">
        <w:t>spoločníkov</w:t>
      </w:r>
      <w:r w:rsidR="00DA5249">
        <w:t xml:space="preserve"> Spoločnosti k 31. d</w:t>
      </w:r>
      <w:r w:rsidRPr="00E63C40">
        <w:t>ecembru 201</w:t>
      </w:r>
      <w:r w:rsidR="00214203">
        <w:t>3</w:t>
      </w:r>
      <w:r w:rsidRPr="00E63C40">
        <w:t>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663129" w:rsidRPr="009C5C9E" w:rsidTr="00C46DDF">
        <w:trPr>
          <w:trHeight w:val="240"/>
        </w:trPr>
        <w:tc>
          <w:tcPr>
            <w:tcW w:w="260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:rsidTr="00C46DDF">
        <w:trPr>
          <w:trHeight w:val="679"/>
        </w:trPr>
        <w:tc>
          <w:tcPr>
            <w:tcW w:w="260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193831">
        <w:trPr>
          <w:trHeight w:val="293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4C0926" w:rsidP="009C5C9E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W</w:t>
            </w:r>
            <w:r w:rsidR="00373B4D">
              <w:rPr>
                <w:rFonts w:ascii="Arial" w:hAnsi="Arial" w:cs="Arial"/>
                <w:sz w:val="18"/>
                <w:szCs w:val="18"/>
              </w:rPr>
              <w:t>eirong</w:t>
            </w:r>
            <w:proofErr w:type="spellEnd"/>
            <w:r w:rsidR="00373B4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373B4D">
              <w:rPr>
                <w:rFonts w:ascii="Arial" w:hAnsi="Arial" w:cs="Arial"/>
                <w:sz w:val="18"/>
                <w:szCs w:val="18"/>
              </w:rPr>
              <w:t>Liu</w:t>
            </w:r>
            <w:proofErr w:type="spellEnd"/>
          </w:p>
        </w:tc>
        <w:tc>
          <w:tcPr>
            <w:tcW w:w="1660" w:type="dxa"/>
            <w:vAlign w:val="bottom"/>
          </w:tcPr>
          <w:p w:rsidR="00663129" w:rsidRPr="009C5C9E" w:rsidRDefault="00373B4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660" w:type="dxa"/>
            <w:vAlign w:val="bottom"/>
          </w:tcPr>
          <w:p w:rsidR="00663129" w:rsidRPr="009C5C9E" w:rsidRDefault="0019383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663129" w:rsidRPr="009C5C9E" w:rsidRDefault="0019383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663129" w:rsidRPr="009C5C9E" w:rsidRDefault="0019383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C46DDF">
        <w:trPr>
          <w:trHeight w:val="255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vAlign w:val="bottom"/>
          </w:tcPr>
          <w:p w:rsidR="00663129" w:rsidRPr="009C5C9E" w:rsidRDefault="00373B4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C46DDF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663129" w:rsidRPr="009C5C9E" w:rsidRDefault="00C46DD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vAlign w:val="bottom"/>
          </w:tcPr>
          <w:p w:rsidR="00663129" w:rsidRPr="009C5C9E" w:rsidRDefault="00C46DD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371346">
      <w:pPr>
        <w:pStyle w:val="odstavec"/>
      </w:pPr>
      <w:r>
        <w:t xml:space="preserve"> </w:t>
      </w:r>
    </w:p>
    <w:p w:rsidR="00C46DDF" w:rsidRPr="00E63C40" w:rsidRDefault="00C46DDF" w:rsidP="00371346">
      <w:pPr>
        <w:pStyle w:val="odstavec"/>
      </w:pPr>
      <w:r>
        <w:t>V priebehu roka nenastali žiadne zmeny v štruktúre spoločníkov Spoločnosti.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Pr="00E63C40" w:rsidRDefault="00663129" w:rsidP="00371346">
      <w:pPr>
        <w:pStyle w:val="odstavec"/>
      </w:pPr>
    </w:p>
    <w:p w:rsidR="00663129" w:rsidRPr="00C46DDF" w:rsidRDefault="00663129" w:rsidP="001F0D38">
      <w:pPr>
        <w:pStyle w:val="Nadpis1"/>
        <w:keepNext w:val="0"/>
        <w:numPr>
          <w:ilvl w:val="0"/>
          <w:numId w:val="5"/>
        </w:numPr>
        <w:suppressAutoHyphens/>
        <w:rPr>
          <w:rFonts w:ascii="Arial" w:hAnsi="Arial"/>
        </w:rPr>
      </w:pPr>
      <w:r w:rsidRPr="00C46DDF">
        <w:rPr>
          <w:rFonts w:ascii="Arial" w:hAnsi="Arial"/>
        </w:rPr>
        <w:t>ÚČTOVNÉ METÓDY A VŠEOBECNÉ ÚČTOVNÉ ZÁSADY</w:t>
      </w:r>
    </w:p>
    <w:p w:rsidR="00663129" w:rsidRPr="00E63C40" w:rsidRDefault="00663129" w:rsidP="004E66D2">
      <w:pPr>
        <w:pStyle w:val="abc"/>
      </w:pPr>
      <w:r w:rsidRPr="00E63C40">
        <w:t>Východiská pre zostavenie účtovnej závierky</w:t>
      </w:r>
    </w:p>
    <w:p w:rsidR="00663129" w:rsidRPr="00E63C40" w:rsidRDefault="00663129" w:rsidP="0037134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Účtovníctvo Spoločnosť</w:t>
      </w:r>
      <w:r w:rsidR="00193831">
        <w:t xml:space="preserve"> sa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663129" w:rsidRPr="00E63C40" w:rsidRDefault="00663129" w:rsidP="00371346">
      <w:pPr>
        <w:pStyle w:val="odstavec"/>
      </w:pPr>
      <w:r w:rsidRPr="00E63C40">
        <w:t>Peňažné údaje v účtovnej závierke sú uvedené v celých EUR, pokiaľ nie je určené inak.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Dlhodobý nehmotný a dlhodobý hmotný majetok</w:t>
      </w:r>
    </w:p>
    <w:p w:rsidR="00663129" w:rsidRDefault="00663129" w:rsidP="00371346">
      <w:pPr>
        <w:pStyle w:val="odstavec"/>
      </w:pPr>
      <w:r w:rsidRPr="00E63C40">
        <w:t>Dlhodobý majetok nakupovaný sa oceňuje obstarávacou cenou, ktorá zahrňuje cen</w:t>
      </w:r>
      <w:r w:rsidR="00156EAA">
        <w:t>u, za ktorú sa majetok obstaral</w:t>
      </w:r>
      <w:r w:rsidRPr="00E63C40">
        <w:t xml:space="preserve"> a náklady súvisiace s obstaraním (clo, prepravu, montáž, poistné a pod.). </w:t>
      </w:r>
    </w:p>
    <w:p w:rsidR="00C46DDF" w:rsidRPr="00E63C40" w:rsidRDefault="00C46DDF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nadobudnutý bezodplatne sa oceňuje reprodukčnou obstarávacou cenou, čo je cena, za ktorú by sa majetok obstaral v čase, keď sa o ňom účtuje.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663129" w:rsidRDefault="00663129">
      <w:pPr>
        <w:rPr>
          <w:rFonts w:ascii="Arial" w:hAnsi="Arial" w:cs="Arial"/>
          <w:color w:val="00B0F0"/>
          <w:sz w:val="20"/>
        </w:rPr>
      </w:pPr>
    </w:p>
    <w:p w:rsidR="00663129" w:rsidRDefault="00663129" w:rsidP="00371346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1D64AA">
        <w:t>v mesiaci, v ktorom bol dlhodobý hmotný majetok zaradený</w:t>
      </w:r>
      <w:r w:rsidRPr="00E63C40">
        <w:t xml:space="preserve"> do používania. Hmotný majetok, ktorého obstarávacia cena (resp. vlastné náklady) neprevýši 1 700 EUR, sa </w:t>
      </w:r>
      <w:r w:rsidRPr="001D64AA">
        <w:t>nezaraďuje</w:t>
      </w:r>
      <w:r w:rsidRPr="00E63C40">
        <w:t xml:space="preserve"> na účty dlhodobého majetku a odpisuje sa jednorazovo pri uvedení do používania</w:t>
      </w:r>
      <w:r w:rsidR="001D64AA">
        <w:t>.</w:t>
      </w:r>
      <w:r w:rsidRPr="00E63C40">
        <w:t xml:space="preserve"> </w:t>
      </w:r>
    </w:p>
    <w:p w:rsidR="00663129" w:rsidRDefault="00663129" w:rsidP="00371346">
      <w:pPr>
        <w:pStyle w:val="odstavec"/>
      </w:pPr>
    </w:p>
    <w:p w:rsidR="006D2EA8" w:rsidRDefault="006D2EA8" w:rsidP="00371346">
      <w:pPr>
        <w:pStyle w:val="odstavec"/>
      </w:pPr>
      <w:r>
        <w:t xml:space="preserve">Účtovné a daňové odpisy dlhodobého majetku sú rovnaké. </w:t>
      </w:r>
    </w:p>
    <w:p w:rsidR="006D2EA8" w:rsidRDefault="006D2EA8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Predpokladaná doba používania, metóda odpisovania a odpisová sadzba sú uvedené v nasledujúcej tabuľke:</w:t>
      </w:r>
    </w:p>
    <w:p w:rsidR="00663129" w:rsidRPr="00E63C40" w:rsidRDefault="00663129" w:rsidP="00371346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663129" w:rsidRPr="00AA65A7" w:rsidTr="001D64AA">
        <w:trPr>
          <w:cantSplit/>
        </w:trPr>
        <w:tc>
          <w:tcPr>
            <w:tcW w:w="3346" w:type="dxa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AA65A7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1D64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ED15C2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15C2">
              <w:rPr>
                <w:rFonts w:ascii="Arial" w:hAnsi="Arial" w:cs="Arial"/>
                <w:sz w:val="18"/>
                <w:szCs w:val="18"/>
              </w:rPr>
              <w:t>8,33</w:t>
            </w:r>
          </w:p>
        </w:tc>
      </w:tr>
      <w:tr w:rsidR="00663129" w:rsidRPr="001D64AA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Samostatné hnuteľné veci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Pr="001D64AA" w:rsidRDefault="00ED15C2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56EAA" w:rsidRPr="001D64AA" w:rsidTr="001D64AA">
        <w:trPr>
          <w:cantSplit/>
        </w:trPr>
        <w:tc>
          <w:tcPr>
            <w:tcW w:w="3346" w:type="dxa"/>
            <w:vAlign w:val="bottom"/>
          </w:tcPr>
          <w:p w:rsidR="00156E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</w:t>
            </w:r>
            <w:r w:rsidR="00BD4E26"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né hnuteľné veci</w:t>
            </w:r>
          </w:p>
        </w:tc>
        <w:tc>
          <w:tcPr>
            <w:tcW w:w="2395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Default="00156EAA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63129" w:rsidRPr="00E63C40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D64AA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jednorazový odpis</w:t>
            </w:r>
          </w:p>
        </w:tc>
        <w:tc>
          <w:tcPr>
            <w:tcW w:w="1773" w:type="dxa"/>
            <w:vAlign w:val="bottom"/>
          </w:tcPr>
          <w:p w:rsidR="00663129" w:rsidRPr="00E63C40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Cenné papiere a podiely</w:t>
      </w:r>
    </w:p>
    <w:p w:rsidR="00663129" w:rsidRPr="00E63C40" w:rsidRDefault="00663129" w:rsidP="00371346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663129" w:rsidRPr="00E63C40" w:rsidRDefault="00663129" w:rsidP="00371346">
      <w:pPr>
        <w:pStyle w:val="odstavec"/>
      </w:pPr>
    </w:p>
    <w:p w:rsidR="00663129" w:rsidRPr="00E63C40" w:rsidRDefault="004E66D2" w:rsidP="00371346">
      <w:pPr>
        <w:pStyle w:val="odstavec"/>
      </w:pPr>
      <w:r>
        <w:t>Spoločnosť neeviduje žiadne cenné papiere a podiely.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Zásoby</w:t>
      </w:r>
    </w:p>
    <w:p w:rsidR="00663129" w:rsidRPr="00E63C40" w:rsidRDefault="00663129" w:rsidP="0037134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Spoločnosť účtuje o zásobách spôsobom </w:t>
      </w:r>
      <w:r w:rsidR="004E66D2">
        <w:t>B</w:t>
      </w:r>
      <w:r w:rsidRPr="00E63C40">
        <w:t xml:space="preserve"> tak, ako to definujú postupy účtovania. </w:t>
      </w:r>
    </w:p>
    <w:p w:rsidR="00663129" w:rsidRDefault="00663129" w:rsidP="004E66D2">
      <w:pPr>
        <w:pStyle w:val="abc"/>
      </w:pPr>
      <w:r w:rsidRPr="00E63C40">
        <w:t>Pohľadávky</w:t>
      </w:r>
    </w:p>
    <w:p w:rsidR="00663129" w:rsidRPr="00E63C40" w:rsidRDefault="00663129" w:rsidP="00371346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Finančné účty</w:t>
      </w:r>
    </w:p>
    <w:p w:rsidR="004E66D2" w:rsidRDefault="00663129" w:rsidP="00371346">
      <w:pPr>
        <w:pStyle w:val="odstavec"/>
      </w:pPr>
      <w:r w:rsidRPr="00E63C40">
        <w:t xml:space="preserve">Finančné účty tvorí peňažná </w:t>
      </w:r>
      <w:r w:rsidRPr="004E66D2">
        <w:t>hoto</w:t>
      </w:r>
      <w:r w:rsidR="004E66D2">
        <w:t xml:space="preserve">vosť a </w:t>
      </w:r>
      <w:r w:rsidRPr="004E66D2">
        <w:t>zostat</w:t>
      </w:r>
      <w:r w:rsidR="004C0926">
        <w:t>ok</w:t>
      </w:r>
      <w:r w:rsidRPr="004E66D2">
        <w:t xml:space="preserve"> na bankov</w:t>
      </w:r>
      <w:r w:rsidR="00373B4D">
        <w:t>om</w:t>
      </w:r>
      <w:r w:rsidRPr="004E66D2">
        <w:t xml:space="preserve"> účt</w:t>
      </w:r>
      <w:r w:rsidR="00373B4D">
        <w:t>e</w:t>
      </w:r>
      <w:r w:rsidR="004E66D2">
        <w:t>.</w:t>
      </w:r>
    </w:p>
    <w:p w:rsidR="004E66D2" w:rsidRPr="00E63C40" w:rsidRDefault="004E66D2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Náklady budúcich období a príjmy budúcich období</w:t>
      </w:r>
    </w:p>
    <w:p w:rsidR="00663129" w:rsidRPr="00E63C40" w:rsidRDefault="00663129" w:rsidP="0037134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Opravné položky</w:t>
      </w:r>
    </w:p>
    <w:p w:rsidR="00663129" w:rsidRPr="00E63C40" w:rsidRDefault="00663129" w:rsidP="00371346">
      <w:pPr>
        <w:pStyle w:val="odstavec"/>
      </w:pPr>
      <w:r w:rsidRPr="00E63C40">
        <w:lastRenderedPageBreak/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Rezervy</w:t>
      </w:r>
    </w:p>
    <w:p w:rsidR="00663129" w:rsidRPr="00E63C40" w:rsidRDefault="00663129" w:rsidP="00371346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 xml:space="preserve">Spoločnosť </w:t>
      </w:r>
      <w:r w:rsidR="00373B4D">
        <w:t>ne</w:t>
      </w:r>
      <w:r w:rsidRPr="00E63C40">
        <w:t xml:space="preserve">vytvorila rezervy na </w:t>
      </w:r>
      <w:r w:rsidR="004E66D2" w:rsidRPr="004E66D2">
        <w:t>nevyčerpané dovolenky</w:t>
      </w:r>
      <w:r w:rsidR="004E66D2">
        <w:t>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Záväzky</w:t>
      </w:r>
    </w:p>
    <w:p w:rsidR="00663129" w:rsidRPr="00E63C40" w:rsidRDefault="00663129" w:rsidP="0037134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Splatná daň z príjmu</w:t>
      </w:r>
    </w:p>
    <w:p w:rsidR="00663129" w:rsidRPr="00E63C40" w:rsidRDefault="00663129" w:rsidP="0037134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Odložená daň z príjmu</w:t>
      </w:r>
    </w:p>
    <w:p w:rsidR="00663129" w:rsidRPr="00E63C40" w:rsidRDefault="00663129" w:rsidP="00371346">
      <w:pPr>
        <w:pStyle w:val="odstavec"/>
      </w:pPr>
      <w:r w:rsidRPr="00E63C40">
        <w:t>Odložená daň z príjmu vyplýva z: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663129" w:rsidRPr="00E63C40" w:rsidRDefault="00663129" w:rsidP="00371346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663129" w:rsidRPr="00E63C40" w:rsidRDefault="00663129" w:rsidP="00371346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 xml:space="preserve">Účtovanie o odloženej dani sa nevzťahuje na </w:t>
      </w:r>
      <w:proofErr w:type="spellStart"/>
      <w:r w:rsidRPr="00E63C40">
        <w:t>goodwill</w:t>
      </w:r>
      <w:proofErr w:type="spellEnd"/>
      <w:r w:rsidRPr="00E63C40">
        <w:t xml:space="preserve"> alebo záporný </w:t>
      </w:r>
      <w:proofErr w:type="spellStart"/>
      <w:r w:rsidRPr="00E63C40">
        <w:t>goodwill</w:t>
      </w:r>
      <w:proofErr w:type="spellEnd"/>
      <w:r w:rsidRPr="00E63C40">
        <w:t xml:space="preserve"> pri jeho prvotnom zaúčtovaní. Účtovanie o odloženej dani sa vzťahuje na dočasný rozdiel ku </w:t>
      </w:r>
      <w:proofErr w:type="spellStart"/>
      <w:r w:rsidRPr="00E63C40">
        <w:t>goodwillu</w:t>
      </w:r>
      <w:proofErr w:type="spellEnd"/>
      <w:r w:rsidRPr="00E63C40">
        <w:t xml:space="preserve"> alebo zápornému </w:t>
      </w:r>
      <w:proofErr w:type="spellStart"/>
      <w:r w:rsidRPr="00E63C40">
        <w:t>goodwillu</w:t>
      </w:r>
      <w:proofErr w:type="spellEnd"/>
      <w:r w:rsidRPr="00E63C40">
        <w:t xml:space="preserve">, ktorý vznikol po jeho prvotnom zaúčtovaní, napríklad z dôvodu rôznych daňových odpisov a účtovných odpisov, ak pri prvotnom účtovaní </w:t>
      </w:r>
      <w:proofErr w:type="spellStart"/>
      <w:r w:rsidRPr="00E63C40">
        <w:t>goodwillu</w:t>
      </w:r>
      <w:proofErr w:type="spellEnd"/>
      <w:r w:rsidRPr="00E63C40">
        <w:t xml:space="preserve"> alebo záporného </w:t>
      </w:r>
      <w:proofErr w:type="spellStart"/>
      <w:r w:rsidRPr="00E63C40">
        <w:t>goodwillu</w:t>
      </w:r>
      <w:proofErr w:type="spellEnd"/>
      <w:r w:rsidRPr="00E63C40">
        <w:t xml:space="preserve"> nevznikol dočasný rozdiel.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663129" w:rsidRPr="00E63C40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156EAA" w:rsidRDefault="00156EAA" w:rsidP="00371346">
      <w:pPr>
        <w:pStyle w:val="odstavec"/>
      </w:pPr>
    </w:p>
    <w:p w:rsidR="00156EAA" w:rsidRPr="00E63C40" w:rsidRDefault="00156EAA" w:rsidP="00371346">
      <w:pPr>
        <w:pStyle w:val="odstavec"/>
      </w:pPr>
      <w:r>
        <w:t>Spoločnosti nevznikla povinnosť účtovať o odloženej dani z príjmov.</w:t>
      </w:r>
    </w:p>
    <w:p w:rsidR="00663129" w:rsidRDefault="00663129" w:rsidP="00371346">
      <w:pPr>
        <w:pStyle w:val="odstavec"/>
      </w:pPr>
    </w:p>
    <w:p w:rsidR="00663129" w:rsidRPr="004E66D2" w:rsidRDefault="00663129" w:rsidP="004E66D2">
      <w:pPr>
        <w:pStyle w:val="abc"/>
      </w:pPr>
      <w:r w:rsidRPr="004E66D2">
        <w:t>Dotácie zo štátneho rozpočtu</w:t>
      </w:r>
    </w:p>
    <w:p w:rsidR="00663129" w:rsidRPr="00E63C40" w:rsidRDefault="00663129" w:rsidP="00371346">
      <w:pPr>
        <w:pStyle w:val="odstavec"/>
      </w:pPr>
      <w:r w:rsidRPr="00E63C40"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:rsidR="00663129" w:rsidRPr="00E63C40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 xml:space="preserve">Prijaté dotácie zo štátneho rozpočtu sa účtujú ako záväzok Spoločnosti ku dňu prijatia. Dotácie na hospodársku činnosť sa účtujú </w:t>
      </w:r>
      <w:r>
        <w:t>ako o</w:t>
      </w:r>
      <w:r w:rsidRPr="00E63C40">
        <w:t xml:space="preserve">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</w:t>
      </w:r>
      <w:r>
        <w:t>v</w:t>
      </w:r>
      <w:r w:rsidRPr="00E63C40">
        <w:t>ýnos</w:t>
      </w:r>
      <w:r>
        <w:t>ov</w:t>
      </w:r>
      <w:r w:rsidRPr="00E63C40">
        <w:t xml:space="preserve"> budúcich období a následne sa </w:t>
      </w:r>
      <w:r>
        <w:t>vykážu ako o</w:t>
      </w:r>
      <w:r w:rsidRPr="00E63C40">
        <w:t>statné výnosy z hospodárskej činnosti</w:t>
      </w:r>
      <w:r>
        <w:t> </w:t>
      </w:r>
      <w:r w:rsidRPr="00E63C40">
        <w:t xml:space="preserve"> v časovej a vecnej súvislosti so zaúčtovaním odpisov obstaraného dlhodobého majetku.</w:t>
      </w:r>
      <w:r w:rsidRPr="00E63C40" w:rsidDel="004C71AC">
        <w:t xml:space="preserve"> </w:t>
      </w:r>
    </w:p>
    <w:p w:rsidR="00156EAA" w:rsidRDefault="00156EAA" w:rsidP="00371346">
      <w:pPr>
        <w:pStyle w:val="odstavec"/>
      </w:pPr>
    </w:p>
    <w:p w:rsidR="00156EAA" w:rsidRDefault="00156EAA" w:rsidP="00371346">
      <w:pPr>
        <w:pStyle w:val="odstavec"/>
      </w:pPr>
      <w:r>
        <w:t xml:space="preserve">Spoločnosti </w:t>
      </w:r>
      <w:r w:rsidR="0097735A">
        <w:t>ne</w:t>
      </w:r>
      <w:r>
        <w:t xml:space="preserve">bola poskytnutá dotácia </w:t>
      </w:r>
      <w:r w:rsidR="0097735A">
        <w:t>.</w:t>
      </w:r>
    </w:p>
    <w:p w:rsidR="00663129" w:rsidRDefault="00663129" w:rsidP="00371346">
      <w:pPr>
        <w:pStyle w:val="odstavec"/>
      </w:pPr>
    </w:p>
    <w:p w:rsidR="00663129" w:rsidRDefault="00663129" w:rsidP="004E66D2">
      <w:pPr>
        <w:pStyle w:val="abc"/>
      </w:pPr>
      <w:r w:rsidRPr="00E63C40">
        <w:t>Výdavky budúcich období a výnosy budúcich období</w:t>
      </w:r>
    </w:p>
    <w:p w:rsidR="00663129" w:rsidRPr="00E63C40" w:rsidRDefault="00663129" w:rsidP="0037134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Cudzia mena</w:t>
      </w:r>
    </w:p>
    <w:p w:rsidR="00663129" w:rsidRDefault="00663129" w:rsidP="00371346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97735A" w:rsidRDefault="0097735A" w:rsidP="00371346">
      <w:pPr>
        <w:pStyle w:val="odstavec"/>
      </w:pPr>
    </w:p>
    <w:p w:rsidR="0097735A" w:rsidRDefault="0097735A" w:rsidP="00371346">
      <w:pPr>
        <w:pStyle w:val="odstavec"/>
      </w:pPr>
      <w:r>
        <w:t>Spoločnosť nemá účtovné prípady v cudzej mene.</w:t>
      </w:r>
    </w:p>
    <w:p w:rsidR="00663129" w:rsidRDefault="00663129" w:rsidP="00371346">
      <w:pPr>
        <w:pStyle w:val="odstavec"/>
      </w:pPr>
    </w:p>
    <w:p w:rsidR="00663129" w:rsidRDefault="00663129" w:rsidP="004E66D2">
      <w:pPr>
        <w:pStyle w:val="abc"/>
      </w:pPr>
      <w:r w:rsidRPr="00E63C40">
        <w:t>Vykazovanie výnosov</w:t>
      </w:r>
    </w:p>
    <w:p w:rsidR="00663129" w:rsidRPr="00E63C40" w:rsidRDefault="00663129" w:rsidP="0037134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63129" w:rsidRPr="00E63C40" w:rsidRDefault="00663129" w:rsidP="00371346">
      <w:pPr>
        <w:pStyle w:val="odstavec"/>
      </w:pPr>
    </w:p>
    <w:p w:rsidR="00663129" w:rsidRPr="004E66D2" w:rsidRDefault="00663129" w:rsidP="00371346">
      <w:pPr>
        <w:pStyle w:val="odstavec"/>
      </w:pPr>
      <w:r w:rsidRPr="004E66D2">
        <w:t>Výnosy sa vykazujú po odpočítaní dane z pridanej hodnoty, zliav a zrážok (rabaty, bonusy, skontá, dobropisy a pod.). Výnosové úroky sa účtujú rovnomerne v účtovných obdobiach, ktorých sa vecne a časovo týkajú</w:t>
      </w:r>
    </w:p>
    <w:p w:rsidR="00663129" w:rsidRPr="004E66D2" w:rsidRDefault="00663129" w:rsidP="00371346">
      <w:pPr>
        <w:pStyle w:val="odstavec"/>
        <w:rPr>
          <w:i/>
        </w:rPr>
      </w:pPr>
      <w:r w:rsidRPr="004E66D2">
        <w:t>Výnosy Spoločnosti tvoria najmä tržby z </w:t>
      </w:r>
      <w:r w:rsidR="0097735A" w:rsidRPr="004E66D2">
        <w:t xml:space="preserve"> </w:t>
      </w:r>
      <w:r w:rsidR="004E66D2" w:rsidRPr="004E66D2">
        <w:t>predaja tovaru</w:t>
      </w:r>
      <w:r w:rsidR="004E66D2">
        <w:t>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Porovnateľné údaje</w:t>
      </w:r>
    </w:p>
    <w:p w:rsidR="00663129" w:rsidRDefault="00B96F54" w:rsidP="00371346">
      <w:pPr>
        <w:pStyle w:val="odstavec"/>
        <w:rPr>
          <w:i/>
        </w:rPr>
      </w:pPr>
      <w:r>
        <w:t>Ú</w:t>
      </w:r>
      <w:r w:rsidR="00663129" w:rsidRPr="00E63C40">
        <w:t xml:space="preserve">daje za predošlé účtovné obdobie </w:t>
      </w:r>
      <w:r>
        <w:t>ne</w:t>
      </w:r>
      <w:r w:rsidR="00663129" w:rsidRPr="00E63C40">
        <w:t>boli pozmenené</w:t>
      </w:r>
      <w:r>
        <w:t>,</w:t>
      </w:r>
      <w:r w:rsidR="00663129" w:rsidRPr="00E63C40">
        <w:t xml:space="preserve"> </w:t>
      </w:r>
      <w:r>
        <w:t>sú</w:t>
      </w:r>
      <w:r w:rsidR="00663129" w:rsidRPr="00E63C40">
        <w:t xml:space="preserve"> porovnateľn</w:t>
      </w:r>
      <w:r>
        <w:t>é</w:t>
      </w:r>
      <w:r w:rsidR="00663129" w:rsidRPr="00E63C40">
        <w:t xml:space="preserve"> s údajmi uvedenými v bežnom účtovnom období. Zmena v prezentácii porovnateľných údajov nemala dopad na celkovú výšku aktív, vlastného imania a výsledku hospodárenia v predchádzajúcom období. </w:t>
      </w:r>
    </w:p>
    <w:p w:rsidR="004E66D2" w:rsidRPr="00E63C40" w:rsidRDefault="004E66D2" w:rsidP="00371346">
      <w:pPr>
        <w:pStyle w:val="odstavec"/>
      </w:pPr>
    </w:p>
    <w:p w:rsidR="00663129" w:rsidRPr="00E63C40" w:rsidRDefault="00663129" w:rsidP="004E66D2">
      <w:pPr>
        <w:pStyle w:val="abc"/>
      </w:pPr>
      <w:r w:rsidRPr="00E63C40">
        <w:t>Oprava chýb minulých období</w:t>
      </w:r>
    </w:p>
    <w:p w:rsidR="00663129" w:rsidRDefault="00663129" w:rsidP="0037134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</w:t>
      </w:r>
      <w:r w:rsidRPr="00E63C40">
        <w:lastRenderedPageBreak/>
        <w:t xml:space="preserve">chýb minulých účtovných období sa účtujú v bežnom účtovnom období na príslušný </w:t>
      </w:r>
      <w:r w:rsidR="004E66D2">
        <w:t>nákladový alebo výnosový účet.</w:t>
      </w:r>
    </w:p>
    <w:p w:rsidR="0097735A" w:rsidRDefault="0097735A" w:rsidP="00371346">
      <w:pPr>
        <w:pStyle w:val="odstavec"/>
      </w:pPr>
      <w:r>
        <w:t>Nebolo účtované o oprave chýb minulých období.</w:t>
      </w:r>
    </w:p>
    <w:p w:rsidR="006D2EA8" w:rsidRPr="00E63C40" w:rsidRDefault="006D2EA8" w:rsidP="00371346">
      <w:pPr>
        <w:pStyle w:val="odstavec"/>
      </w:pPr>
    </w:p>
    <w:p w:rsidR="004E66D2" w:rsidRDefault="002B0922" w:rsidP="006D2EA8">
      <w:pPr>
        <w:pStyle w:val="abc"/>
      </w:pPr>
      <w:r>
        <w:t>Dotácie poskytnuté na obstaranie majetku</w:t>
      </w:r>
    </w:p>
    <w:p w:rsidR="002B0922" w:rsidRDefault="002B0922" w:rsidP="00371346">
      <w:pPr>
        <w:pStyle w:val="odstavec"/>
      </w:pPr>
    </w:p>
    <w:p w:rsidR="002B0922" w:rsidRPr="002B0922" w:rsidRDefault="002B0922" w:rsidP="00371346">
      <w:pPr>
        <w:pStyle w:val="odstavec"/>
      </w:pPr>
      <w:r w:rsidRPr="002B0922">
        <w:t xml:space="preserve">Spoločnosť </w:t>
      </w:r>
      <w:r w:rsidR="00FA1F04">
        <w:t>neúčtovala o poskytnutých dotáciách na obstaranie majetku.</w:t>
      </w:r>
    </w:p>
    <w:p w:rsidR="002B0922" w:rsidRPr="002B0922" w:rsidRDefault="002B0922" w:rsidP="00371346">
      <w:pPr>
        <w:pStyle w:val="odstavec"/>
        <w:rPr>
          <w:rStyle w:val="Siln"/>
          <w:b w:val="0"/>
        </w:rPr>
      </w:pPr>
      <w:r>
        <w:rPr>
          <w:rStyle w:val="Siln"/>
        </w:rPr>
        <w:t xml:space="preserve"> </w:t>
      </w:r>
      <w:r w:rsidRPr="002B0922">
        <w:rPr>
          <w:rStyle w:val="Siln"/>
        </w:rPr>
        <w:t xml:space="preserve"> </w:t>
      </w:r>
    </w:p>
    <w:p w:rsidR="002B0922" w:rsidRPr="002B0922" w:rsidRDefault="002B0922" w:rsidP="00371346">
      <w:pPr>
        <w:pStyle w:val="odstavec"/>
        <w:sectPr w:rsidR="002B0922" w:rsidRPr="002B0922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663129" w:rsidRPr="00E63C40" w:rsidRDefault="00663129" w:rsidP="00355DD6">
      <w:pPr>
        <w:pStyle w:val="Nadpis2"/>
      </w:pPr>
      <w:r w:rsidRPr="00E63C40">
        <w:t>Dlhodobý nehmotný majetok</w:t>
      </w:r>
    </w:p>
    <w:p w:rsidR="00663129" w:rsidRDefault="004E66D2" w:rsidP="00371346">
      <w:pPr>
        <w:pStyle w:val="odstavec"/>
      </w:pPr>
      <w:r>
        <w:t>Spoločnosť neobstarávala v bežnom ani predchádzajúcom účtovnom období dlhodobý nehmotný majetok.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Dlhodobý hmotný majetok</w:t>
      </w:r>
    </w:p>
    <w:p w:rsidR="00663129" w:rsidRDefault="00663129" w:rsidP="0037134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</w:t>
      </w:r>
      <w:r w:rsidR="006D2EA8">
        <w:t>nasledovný</w:t>
      </w:r>
      <w:r>
        <w:t>:</w:t>
      </w:r>
    </w:p>
    <w:p w:rsidR="00663129" w:rsidRPr="00E63C40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2250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2250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6750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6750</w:t>
            </w:r>
          </w:p>
        </w:tc>
      </w:tr>
    </w:tbl>
    <w:p w:rsidR="00663129" w:rsidRDefault="00663129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97735A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97735A" w:rsidP="00DA52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9000</w:t>
            </w:r>
          </w:p>
        </w:tc>
      </w:tr>
    </w:tbl>
    <w:p w:rsidR="0059632E" w:rsidRDefault="0059632E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611"/>
      </w:tblGrid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  <w:r w:rsidR="007315C2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  <w:p w:rsidR="007315C2" w:rsidRPr="009C5C9E" w:rsidRDefault="007315C2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DA5249">
        <w:trPr>
          <w:trHeight w:val="439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59632E" w:rsidRDefault="00B96F54" w:rsidP="00371346">
      <w:pPr>
        <w:pStyle w:val="odstavec"/>
      </w:pPr>
      <w:r>
        <w:t>Nie je zriedené záložné právo na dlhodobý hmotný majetok a nie je obmedzené právo s ním nakladať.</w:t>
      </w:r>
    </w:p>
    <w:p w:rsidR="0059632E" w:rsidRDefault="0059632E" w:rsidP="00371346">
      <w:pPr>
        <w:pStyle w:val="odstavec"/>
      </w:pPr>
    </w:p>
    <w:p w:rsidR="006D2EA8" w:rsidRDefault="006D2EA8" w:rsidP="00371346">
      <w:pPr>
        <w:pStyle w:val="odstavec"/>
      </w:pPr>
      <w:r>
        <w:t>Informácie o spôsobe a výške poistenia dlhodobého nehmotného a hmotného majetku</w:t>
      </w:r>
    </w:p>
    <w:p w:rsidR="006D2EA8" w:rsidRDefault="006D2EA8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  <w:gridCol w:w="3120"/>
      </w:tblGrid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6D2EA8" w:rsidP="006D2E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Popis majetku</w:t>
            </w:r>
          </w:p>
        </w:tc>
        <w:tc>
          <w:tcPr>
            <w:tcW w:w="3120" w:type="dxa"/>
          </w:tcPr>
          <w:p w:rsidR="006D2EA8" w:rsidRPr="009C5C9E" w:rsidRDefault="0059632E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Spôsob poistenia</w:t>
            </w:r>
          </w:p>
        </w:tc>
        <w:tc>
          <w:tcPr>
            <w:tcW w:w="3120" w:type="dxa"/>
            <w:vAlign w:val="bottom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pois</w:t>
            </w:r>
            <w:r w:rsidR="0059632E">
              <w:rPr>
                <w:rFonts w:ascii="Arial" w:hAnsi="Arial" w:cs="Arial"/>
                <w:b/>
                <w:bCs/>
                <w:sz w:val="18"/>
                <w:szCs w:val="18"/>
              </w:rPr>
              <w:t>tenia</w:t>
            </w:r>
          </w:p>
        </w:tc>
      </w:tr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59632E" w:rsidP="006D2E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Nehnuteľný majetok</w:t>
            </w:r>
          </w:p>
        </w:tc>
        <w:tc>
          <w:tcPr>
            <w:tcW w:w="3120" w:type="dxa"/>
          </w:tcPr>
          <w:p w:rsidR="006D2EA8" w:rsidRDefault="006D2EA8" w:rsidP="00FA1F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20" w:type="dxa"/>
            <w:vAlign w:val="bottom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2EA8" w:rsidRPr="0059632E" w:rsidTr="0059632E">
        <w:trPr>
          <w:trHeight w:val="244"/>
        </w:trPr>
        <w:tc>
          <w:tcPr>
            <w:tcW w:w="6160" w:type="dxa"/>
            <w:vAlign w:val="center"/>
          </w:tcPr>
          <w:p w:rsidR="006D2EA8" w:rsidRPr="009C5C9E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3120" w:type="dxa"/>
            <w:vAlign w:val="center"/>
          </w:tcPr>
          <w:p w:rsidR="006D2EA8" w:rsidRPr="009C5C9E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Povinné zmluvné poistenie</w:t>
            </w:r>
          </w:p>
        </w:tc>
        <w:tc>
          <w:tcPr>
            <w:tcW w:w="3120" w:type="dxa"/>
            <w:vAlign w:val="center"/>
          </w:tcPr>
          <w:p w:rsidR="006D2EA8" w:rsidRPr="009C5C9E" w:rsidRDefault="0097735A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</w:tr>
      <w:tr w:rsidR="00FA1F04" w:rsidRPr="0059632E" w:rsidTr="0059632E">
        <w:trPr>
          <w:trHeight w:val="244"/>
        </w:trPr>
        <w:tc>
          <w:tcPr>
            <w:tcW w:w="6160" w:type="dxa"/>
            <w:vAlign w:val="center"/>
          </w:tcPr>
          <w:p w:rsidR="00FA1F04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3120" w:type="dxa"/>
            <w:vAlign w:val="center"/>
          </w:tcPr>
          <w:p w:rsidR="00FA1F04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Havarijné poistenie</w:t>
            </w:r>
          </w:p>
        </w:tc>
        <w:tc>
          <w:tcPr>
            <w:tcW w:w="3120" w:type="dxa"/>
            <w:vAlign w:val="center"/>
          </w:tcPr>
          <w:p w:rsidR="00FA1F04" w:rsidRDefault="0097735A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</w:t>
            </w:r>
          </w:p>
        </w:tc>
      </w:tr>
    </w:tbl>
    <w:p w:rsidR="006D2EA8" w:rsidRDefault="006D2EA8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Dlhodobý </w:t>
      </w:r>
      <w:r>
        <w:t xml:space="preserve">finančný </w:t>
      </w:r>
      <w:r w:rsidRPr="00E63C40">
        <w:t>majetok</w:t>
      </w:r>
    </w:p>
    <w:p w:rsidR="00663129" w:rsidRDefault="0059632E" w:rsidP="00371346">
      <w:pPr>
        <w:pStyle w:val="odstavec"/>
      </w:pPr>
      <w:r>
        <w:t>Spoločnosť neobstarávala ani v bežnom účtovnom období, ani v bezprostredne predchádzajúcom účtovnom období dlhodobý finančný majetok, ani o ňom neúčtovala.</w:t>
      </w:r>
    </w:p>
    <w:p w:rsidR="00663129" w:rsidRDefault="00663129" w:rsidP="00371346">
      <w:pPr>
        <w:pStyle w:val="odstavec"/>
      </w:pPr>
    </w:p>
    <w:p w:rsidR="00663129" w:rsidRDefault="0059632E" w:rsidP="00371346">
      <w:pPr>
        <w:pStyle w:val="odstavec"/>
      </w:pPr>
      <w:r>
        <w:t>Nakoľko Spoločnosť v bežnom účtovnom období neobstarávala dlhodob</w:t>
      </w:r>
      <w:r w:rsidR="00B96F54">
        <w:t>ý</w:t>
      </w:r>
      <w:r>
        <w:t xml:space="preserve"> finančný majetok, ani o ňom neúčtovala, nebolo zriadené žiadne záložné právo.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Default="00663129" w:rsidP="00371346">
      <w:pPr>
        <w:pStyle w:val="odstavec"/>
      </w:pPr>
    </w:p>
    <w:p w:rsidR="00663129" w:rsidRDefault="00663129">
      <w:pPr>
        <w:rPr>
          <w:rFonts w:ascii="Arial" w:hAnsi="Arial" w:cs="Arial"/>
          <w:sz w:val="20"/>
          <w:szCs w:val="20"/>
        </w:rPr>
      </w:pPr>
    </w:p>
    <w:p w:rsidR="00663129" w:rsidRDefault="00663129">
      <w:pPr>
        <w:rPr>
          <w:rFonts w:ascii="Arial" w:hAnsi="Arial" w:cs="Arial"/>
          <w:sz w:val="20"/>
          <w:szCs w:val="20"/>
        </w:rPr>
        <w:sectPr w:rsidR="00663129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663129" w:rsidRPr="0059632E" w:rsidRDefault="00663129" w:rsidP="00371346">
      <w:pPr>
        <w:pStyle w:val="odstavec"/>
      </w:pPr>
      <w:r w:rsidRPr="0059632E">
        <w:lastRenderedPageBreak/>
        <w:t>Informácie o dlhových CP držaných do splatnosti:</w:t>
      </w:r>
    </w:p>
    <w:p w:rsidR="0059632E" w:rsidRPr="00311023" w:rsidRDefault="0059632E" w:rsidP="00371346">
      <w:pPr>
        <w:pStyle w:val="odstavec"/>
      </w:pPr>
      <w:r>
        <w:t>Spoločnosť neúčtovala o dlhových cenných papieroch.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Default="00663129" w:rsidP="00371346">
      <w:pPr>
        <w:pStyle w:val="odstavec"/>
      </w:pPr>
    </w:p>
    <w:p w:rsidR="00663129" w:rsidRPr="0059632E" w:rsidRDefault="00663129" w:rsidP="00371346">
      <w:pPr>
        <w:pStyle w:val="odstavec"/>
      </w:pPr>
      <w:r w:rsidRPr="0059632E">
        <w:t>Informácie o poskytnutých dlhodobých pôžičkách:</w:t>
      </w:r>
    </w:p>
    <w:p w:rsidR="0059632E" w:rsidRDefault="0059632E" w:rsidP="00371346">
      <w:pPr>
        <w:pStyle w:val="odstavec"/>
      </w:pPr>
      <w:r>
        <w:t>Spoločnosť v bežnom účtovnom období neposkytovala dlhodobé pôžičky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Pr="00E63C40" w:rsidRDefault="00663129" w:rsidP="00355DD6">
      <w:pPr>
        <w:pStyle w:val="Nadpis2"/>
      </w:pPr>
      <w:r w:rsidRPr="00E63C40">
        <w:t>Zásoby</w:t>
      </w:r>
    </w:p>
    <w:p w:rsidR="0059632E" w:rsidRDefault="0059632E" w:rsidP="00371346">
      <w:pPr>
        <w:pStyle w:val="odstavec"/>
      </w:pPr>
      <w:r>
        <w:t xml:space="preserve">Spoločnosť v priebehu bežného účtovného obdobia </w:t>
      </w:r>
      <w:r w:rsidR="0097735A">
        <w:t>ne</w:t>
      </w:r>
      <w:r>
        <w:t xml:space="preserve">nakupovala </w:t>
      </w:r>
      <w:r w:rsidR="00D86406">
        <w:t xml:space="preserve">materiál do </w:t>
      </w:r>
      <w:r>
        <w:t>zásoby</w:t>
      </w:r>
      <w:r w:rsidR="00D86406">
        <w:t>. Postupne sa spotrebováva</w:t>
      </w:r>
      <w:r w:rsidR="0097735A">
        <w:t>l</w:t>
      </w:r>
      <w:r w:rsidR="00D86406">
        <w:t xml:space="preserve"> </w:t>
      </w:r>
      <w:proofErr w:type="spellStart"/>
      <w:r w:rsidR="0097735A">
        <w:t>tovar</w:t>
      </w:r>
      <w:r w:rsidR="00D86406">
        <w:t>l</w:t>
      </w:r>
      <w:proofErr w:type="spellEnd"/>
      <w:r w:rsidR="00D86406">
        <w:t xml:space="preserve"> nakúpený v predchádzajúcom roku. Na zásobách sa vykazuje nakúpená nespotrebovaná PHM </w:t>
      </w:r>
      <w:r w:rsidR="0097735A">
        <w:t xml:space="preserve">do auta a tovar na predajni. </w:t>
      </w:r>
      <w:r>
        <w:t xml:space="preserve"> Z toho dôvodu neboli tvorené ani opravné položky.</w:t>
      </w:r>
      <w:r w:rsidR="00D86406">
        <w:t xml:space="preserve"> </w:t>
      </w:r>
    </w:p>
    <w:p w:rsidR="0059632E" w:rsidRDefault="00D86406" w:rsidP="00371346">
      <w:pPr>
        <w:pStyle w:val="odstavec"/>
      </w:pPr>
      <w:r>
        <w:t>Na evidované zásoby nebolo</w:t>
      </w:r>
      <w:r w:rsidR="0059632E">
        <w:t xml:space="preserve"> zriadené záložné právo.</w:t>
      </w:r>
    </w:p>
    <w:p w:rsidR="00663129" w:rsidRDefault="00663129" w:rsidP="00371346">
      <w:pPr>
        <w:pStyle w:val="odstavec"/>
      </w:pPr>
    </w:p>
    <w:p w:rsidR="00663129" w:rsidRPr="00896D8E" w:rsidRDefault="00663129" w:rsidP="00355DD6">
      <w:pPr>
        <w:pStyle w:val="Nadpis2"/>
      </w:pPr>
      <w:r w:rsidRPr="00896D8E">
        <w:t>Zákazková výroba</w:t>
      </w:r>
      <w:r>
        <w:t xml:space="preserve"> </w:t>
      </w:r>
      <w:r w:rsidRPr="00AD735D">
        <w:t xml:space="preserve">a </w:t>
      </w:r>
      <w:r>
        <w:t>zákazková výstavba</w:t>
      </w:r>
      <w:r w:rsidRPr="00AD735D">
        <w:t xml:space="preserve"> nehnuteľnosti určenej na predaj</w:t>
      </w:r>
    </w:p>
    <w:p w:rsidR="003C5CE8" w:rsidRDefault="003C5CE8" w:rsidP="00371346">
      <w:pPr>
        <w:pStyle w:val="odstavec"/>
      </w:pPr>
      <w:r>
        <w:t xml:space="preserve">Spoločnosť v  predchádzajúcom období neúčtovala o zákazkovej výrobe. </w:t>
      </w:r>
      <w:r w:rsidR="00D86406">
        <w:t xml:space="preserve">V bežnom období bolo o zákazkovej výrobe účtované z dôvodu neukončenia stavebných prác na základe Zmluvy o dielo. Na výpočet </w:t>
      </w:r>
      <w:r w:rsidR="001141A3">
        <w:t>výnosov účtovaných v bežnom období bola použitá metóda podľa percenta dokončenia.</w:t>
      </w:r>
    </w:p>
    <w:p w:rsidR="003C5CE8" w:rsidRDefault="003C5CE8" w:rsidP="00371346">
      <w:pPr>
        <w:pStyle w:val="odstavec"/>
      </w:pPr>
      <w:r>
        <w:t>Spoločnosť v bežnom účtovnom období nenakupovala nehnuteľnosť za účelom jej ďalšieho predaja.</w:t>
      </w:r>
    </w:p>
    <w:p w:rsidR="003C5CE8" w:rsidRDefault="003C5CE8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Pohľadávky</w:t>
      </w:r>
    </w:p>
    <w:p w:rsidR="003C5CE8" w:rsidRDefault="003C5CE8" w:rsidP="00371346">
      <w:pPr>
        <w:pStyle w:val="odstavec"/>
      </w:pPr>
      <w:r>
        <w:t>Spoločnosť netvorila v roku 201</w:t>
      </w:r>
      <w:r w:rsidR="0097735A">
        <w:t>3 opravné položky k pohľadávkam, nako</w:t>
      </w:r>
      <w:r w:rsidR="00707DAD">
        <w:t>ľko neeviduje žiadne pohľadávky po lehote splatnosti.</w:t>
      </w:r>
    </w:p>
    <w:p w:rsidR="003C5CE8" w:rsidRDefault="003C5CE8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>Veková štruktúra dlhodobých a krátkodobých pohľadávok je uvedená v nasledujúcej tabuľke: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:rsidTr="003C5CE8">
        <w:trPr>
          <w:trHeight w:val="240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C5CE8">
        <w:trPr>
          <w:trHeight w:val="255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vAlign w:val="bottom"/>
          </w:tcPr>
          <w:p w:rsidR="001141A3" w:rsidRPr="009C5C9E" w:rsidRDefault="001141A3" w:rsidP="001141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vAlign w:val="bottom"/>
          </w:tcPr>
          <w:p w:rsidR="001141A3" w:rsidRPr="009C5C9E" w:rsidRDefault="001141A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lastRenderedPageBreak/>
        <w:t xml:space="preserve"> </w:t>
      </w:r>
    </w:p>
    <w:p w:rsidR="003C5CE8" w:rsidRDefault="003C5CE8" w:rsidP="00371346">
      <w:pPr>
        <w:pStyle w:val="odstavec"/>
      </w:pPr>
    </w:p>
    <w:p w:rsidR="003C5CE8" w:rsidRDefault="003C5CE8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9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3C5CE8" w:rsidP="00371346">
      <w:pPr>
        <w:pStyle w:val="odstavec"/>
      </w:pPr>
      <w:r>
        <w:t>Pohľadávky Spoločnosti nie sú zabezpečené záložným právom alebo inou formou zabezpečenia.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Finančné účty</w:t>
      </w:r>
    </w:p>
    <w:p w:rsidR="003C5CE8" w:rsidRDefault="003C5CE8" w:rsidP="00371346">
      <w:pPr>
        <w:pStyle w:val="odstavec"/>
      </w:pPr>
      <w:r>
        <w:t>Ako finančné účty sú vykázané peniaze v pokladnici a </w:t>
      </w:r>
      <w:r w:rsidR="00B96F54">
        <w:t xml:space="preserve">na </w:t>
      </w:r>
      <w:r>
        <w:t>účt</w:t>
      </w:r>
      <w:r w:rsidR="00B96F54">
        <w:t>e</w:t>
      </w:r>
      <w:r>
        <w:t xml:space="preserve"> v ban</w:t>
      </w:r>
      <w:r w:rsidR="00707DAD">
        <w:t>ke</w:t>
      </w:r>
      <w:r>
        <w:t>. Účt</w:t>
      </w:r>
      <w:r w:rsidR="00707DAD">
        <w:t>om</w:t>
      </w:r>
      <w:r>
        <w:t xml:space="preserve"> v bank</w:t>
      </w:r>
      <w:r w:rsidR="00707DAD">
        <w:t>e</w:t>
      </w:r>
      <w:r>
        <w:t xml:space="preserve"> môže Spoločnosť voľne disponovať.</w:t>
      </w:r>
    </w:p>
    <w:p w:rsidR="00663129" w:rsidRDefault="00663129" w:rsidP="00371346">
      <w:pPr>
        <w:pStyle w:val="odstavec"/>
      </w:pPr>
      <w:r>
        <w:t>Informácie o finančných účtoch okrem krátkodobého finančného majetku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663129" w:rsidRPr="009C5C9E" w:rsidTr="003C5CE8">
        <w:trPr>
          <w:trHeight w:val="439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3220" w:type="dxa"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:rsidR="00663129" w:rsidRPr="009C5C9E" w:rsidRDefault="007E498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:rsidR="00663129" w:rsidRPr="009C5C9E" w:rsidRDefault="007E498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:rsidTr="003C5CE8">
        <w:trPr>
          <w:trHeight w:val="255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1061</w:t>
            </w:r>
          </w:p>
        </w:tc>
        <w:tc>
          <w:tcPr>
            <w:tcW w:w="3220" w:type="dxa"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752</w:t>
            </w:r>
          </w:p>
        </w:tc>
      </w:tr>
    </w:tbl>
    <w:p w:rsidR="00663129" w:rsidRDefault="00663129" w:rsidP="00371346">
      <w:pPr>
        <w:pStyle w:val="odstavec"/>
      </w:pPr>
    </w:p>
    <w:p w:rsidR="003C5CE8" w:rsidRDefault="003C5CE8" w:rsidP="00371346">
      <w:pPr>
        <w:pStyle w:val="odstavec"/>
      </w:pPr>
      <w:r>
        <w:t>Spoločnosť nedisponuje krátkodobým finančným majetkom, t.j. neboli tvorené ani opravné položky  a záložné právo na tento majetok zriadené nebolo.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3C5CE8" w:rsidRDefault="003C5CE8" w:rsidP="00371346">
      <w:pPr>
        <w:pStyle w:val="odstavec"/>
      </w:pPr>
      <w:r>
        <w:t>Spoločnosť v bežnom účtovnom období účtovala o nákladoch budúcich období: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930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66"/>
        <w:gridCol w:w="2617"/>
        <w:gridCol w:w="2617"/>
      </w:tblGrid>
      <w:tr w:rsidR="00663129" w:rsidRPr="009C5C9E" w:rsidTr="00491873">
        <w:trPr>
          <w:trHeight w:val="678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3C5CE8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</w:t>
            </w: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1873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491873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2617" w:type="dxa"/>
            <w:noWrap/>
            <w:vAlign w:val="bottom"/>
          </w:tcPr>
          <w:p w:rsidR="00491873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491873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663129" w:rsidRPr="00E63C40" w:rsidRDefault="00663129" w:rsidP="00355DD6">
      <w:pPr>
        <w:pStyle w:val="Nadpis2"/>
      </w:pPr>
      <w:r w:rsidRPr="00E63C40">
        <w:t>Vlastné imanie</w:t>
      </w:r>
    </w:p>
    <w:p w:rsidR="00355DD6" w:rsidRDefault="00355DD6" w:rsidP="00371346">
      <w:pPr>
        <w:pStyle w:val="odstavec"/>
      </w:pPr>
      <w:r>
        <w:t xml:space="preserve">Informácie o vlastnom imaní sú uvedené v časti P. </w:t>
      </w:r>
    </w:p>
    <w:p w:rsidR="00663129" w:rsidRPr="00E63C40" w:rsidRDefault="00663129" w:rsidP="00371346">
      <w:pPr>
        <w:pStyle w:val="odstavec"/>
      </w:pPr>
    </w:p>
    <w:p w:rsidR="00663129" w:rsidRDefault="00355DD6" w:rsidP="00371346">
      <w:pPr>
        <w:pStyle w:val="odstavec"/>
      </w:pPr>
      <w:r>
        <w:t>Účtovný zisk za rok 201</w:t>
      </w:r>
      <w:r w:rsidR="00707DAD">
        <w:t>2</w:t>
      </w:r>
      <w:r w:rsidR="00663129" w:rsidRPr="00E63C40">
        <w:t xml:space="preserve"> vo výške </w:t>
      </w:r>
      <w:r w:rsidR="00707DAD">
        <w:t>1202</w:t>
      </w:r>
      <w:r w:rsidR="00663129" w:rsidRPr="00E63C40">
        <w:t xml:space="preserve"> EUR bol rozdelený nasledovne: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663129" w:rsidRPr="009C5C9E" w:rsidTr="00355DD6">
        <w:trPr>
          <w:trHeight w:val="48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1202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707D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707DAD">
              <w:rPr>
                <w:rFonts w:ascii="Arial" w:hAnsi="Arial" w:cs="Arial"/>
                <w:b/>
                <w:bCs/>
                <w:sz w:val="18"/>
                <w:szCs w:val="18"/>
              </w:rPr>
              <w:t>1202</w:t>
            </w:r>
          </w:p>
        </w:tc>
      </w:tr>
    </w:tbl>
    <w:p w:rsidR="00663129" w:rsidRDefault="00663129" w:rsidP="00371346">
      <w:pPr>
        <w:pStyle w:val="odstavec"/>
      </w:pPr>
    </w:p>
    <w:p w:rsidR="00663129" w:rsidRPr="0016597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Rezervy</w:t>
      </w:r>
    </w:p>
    <w:p w:rsidR="00663129" w:rsidRDefault="00663129" w:rsidP="00371346">
      <w:pPr>
        <w:pStyle w:val="odstavec"/>
      </w:pPr>
      <w:r w:rsidRPr="00E63C40">
        <w:t>Prehľad rezerv je uvedený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663129" w:rsidRPr="009C5C9E" w:rsidTr="00355DD6">
        <w:trPr>
          <w:trHeight w:val="285"/>
        </w:trPr>
        <w:tc>
          <w:tcPr>
            <w:tcW w:w="2616" w:type="dxa"/>
            <w:vMerge w:val="restart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noWrap/>
            <w:vAlign w:val="center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720"/>
        </w:trPr>
        <w:tc>
          <w:tcPr>
            <w:tcW w:w="2616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663129" w:rsidRPr="009C5C9E" w:rsidTr="00355DD6">
        <w:trPr>
          <w:trHeight w:val="22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4918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355DD6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nevyčerpané dovolenky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355DD6" w:rsidP="00371346">
      <w:pPr>
        <w:pStyle w:val="odstavec"/>
      </w:pPr>
      <w:r>
        <w:t xml:space="preserve">Spoločnosť v bezprostredne predchádzajúcom účtovnom období </w:t>
      </w:r>
      <w:r w:rsidR="00491873">
        <w:t xml:space="preserve">iné </w:t>
      </w:r>
      <w:r>
        <w:t>rezervy netvorila.</w:t>
      </w: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p w:rsidR="00663129" w:rsidRPr="00E63C40" w:rsidRDefault="00663129" w:rsidP="00355DD6">
      <w:pPr>
        <w:pStyle w:val="Nadpis2"/>
      </w:pPr>
      <w:r w:rsidRPr="00E63C40">
        <w:lastRenderedPageBreak/>
        <w:t>Záväzky</w:t>
      </w:r>
    </w:p>
    <w:p w:rsidR="00663129" w:rsidRDefault="00663129" w:rsidP="00371346">
      <w:pPr>
        <w:pStyle w:val="odstavec"/>
      </w:pPr>
      <w:r w:rsidRPr="00E63C40">
        <w:t>Štruktúra záväzkov (okrem bankových úverov) podľa zostatkovej doby splatnosti je uvedená v nasledujúcej tabuľke:</w:t>
      </w:r>
      <w:r w:rsidR="00707DAD">
        <w:t xml:space="preserve"> Spoločnosť neeviduje záväzky po lehote splatnosti.</w:t>
      </w:r>
    </w:p>
    <w:p w:rsidR="00663129" w:rsidRDefault="00663129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663129" w:rsidRPr="009C5C9E" w:rsidTr="00355DD6">
        <w:trPr>
          <w:trHeight w:val="72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439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B96F54" w:rsidP="00371346">
      <w:pPr>
        <w:pStyle w:val="odstavec"/>
      </w:pPr>
      <w:r>
        <w:t>Spoločnosť nemá záväzky po lehote splatnosti.</w:t>
      </w:r>
    </w:p>
    <w:p w:rsidR="00663129" w:rsidRPr="00355DD6" w:rsidRDefault="00663129" w:rsidP="00355DD6">
      <w:pPr>
        <w:pStyle w:val="Nadpis2"/>
      </w:pPr>
      <w:r w:rsidRPr="00355DD6">
        <w:t>Odložený daňový záväzo</w:t>
      </w:r>
      <w:r w:rsidR="00355DD6" w:rsidRPr="00355DD6">
        <w:t>k</w:t>
      </w:r>
    </w:p>
    <w:p w:rsidR="00355DD6" w:rsidRDefault="00355DD6" w:rsidP="00371346">
      <w:pPr>
        <w:pStyle w:val="odstavec"/>
      </w:pPr>
      <w:r>
        <w:t>Spoločnosť v bežnom ani predchádzajúcom účtovnom období neúčtovala o odloženom daňovom záväzku.</w:t>
      </w:r>
    </w:p>
    <w:p w:rsidR="00663129" w:rsidRPr="004F7948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Sociálny fond</w:t>
      </w:r>
    </w:p>
    <w:p w:rsidR="00663129" w:rsidRPr="00E63C40" w:rsidRDefault="00663129" w:rsidP="00371346">
      <w:pPr>
        <w:pStyle w:val="odstavec"/>
      </w:pPr>
      <w:r w:rsidRPr="00E63C40">
        <w:t>Tvorba a čerpanie sociálneho fondu v priebehu účtovného obdobia sú uvedené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noWrap/>
            <w:vAlign w:val="bottom"/>
          </w:tcPr>
          <w:p w:rsidR="00491873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707DA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Bankové úvery</w:t>
      </w:r>
      <w:r>
        <w:t xml:space="preserve"> a vydané dlhopisy</w:t>
      </w:r>
    </w:p>
    <w:p w:rsidR="00663129" w:rsidRDefault="00355DD6" w:rsidP="00371346">
      <w:pPr>
        <w:pStyle w:val="odstavec"/>
      </w:pPr>
      <w:r>
        <w:t>Spoločnosť k 31.12.</w:t>
      </w:r>
      <w:r w:rsidR="00491873">
        <w:t>2012</w:t>
      </w:r>
      <w:r>
        <w:t xml:space="preserve"> </w:t>
      </w:r>
      <w:r w:rsidR="00491873">
        <w:t>má</w:t>
      </w:r>
      <w:r>
        <w:t xml:space="preserve"> </w:t>
      </w:r>
      <w:r w:rsidR="00707DAD">
        <w:t>žiadny bankový úver</w:t>
      </w:r>
      <w:r w:rsidR="008B365D">
        <w:t>. Spoločnosť nemá</w:t>
      </w:r>
      <w:r>
        <w:t xml:space="preserve"> vydané dlhopisy. 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663129" w:rsidRDefault="00663129" w:rsidP="00371346">
      <w:pPr>
        <w:pStyle w:val="odstavec"/>
      </w:pPr>
      <w:r w:rsidRPr="00E63C40">
        <w:t>Štruktúra časového rozlíšenia je uvedená v nasledujúcej tabuľke: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590"/>
        <w:gridCol w:w="2594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Výdavky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 xml:space="preserve">Záväzky </w:t>
      </w:r>
      <w:r>
        <w:t xml:space="preserve">príp. pohľadávky </w:t>
      </w:r>
      <w:r w:rsidRPr="00E63C40">
        <w:t>z derivátových obchodov</w:t>
      </w:r>
      <w:r>
        <w:t xml:space="preserve"> </w:t>
      </w:r>
    </w:p>
    <w:p w:rsidR="00355DD6" w:rsidRPr="00355DD6" w:rsidRDefault="00355DD6" w:rsidP="00371346">
      <w:pPr>
        <w:pStyle w:val="odstavec"/>
      </w:pPr>
      <w:r>
        <w:t xml:space="preserve">Spoločnosť v bežnom účtovnom období neúčtovala o derivátoch. </w:t>
      </w:r>
    </w:p>
    <w:p w:rsidR="00F871D1" w:rsidRDefault="00F871D1" w:rsidP="00371346">
      <w:pPr>
        <w:pStyle w:val="odstavec"/>
      </w:pPr>
    </w:p>
    <w:p w:rsidR="00663129" w:rsidRPr="00E63C40" w:rsidRDefault="00663129" w:rsidP="00371346">
      <w:pPr>
        <w:pStyle w:val="odstavec"/>
      </w:pPr>
      <w:r>
        <w:t xml:space="preserve"> </w:t>
      </w: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663129" w:rsidRPr="00E63C40" w:rsidRDefault="00663129" w:rsidP="00355DD6">
      <w:pPr>
        <w:pStyle w:val="Nadpis2"/>
      </w:pPr>
      <w:r w:rsidRPr="00E63C40">
        <w:t>Tržby za vlastné výkony a tovar</w:t>
      </w:r>
    </w:p>
    <w:p w:rsidR="00663129" w:rsidRDefault="00663129" w:rsidP="00371346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</w:t>
      </w:r>
      <w:r w:rsidR="00F871D1">
        <w:t>uvedené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663129" w:rsidRPr="009C5C9E" w:rsidTr="00F871D1">
        <w:trPr>
          <w:trHeight w:val="240"/>
        </w:trPr>
        <w:tc>
          <w:tcPr>
            <w:tcW w:w="1408" w:type="dxa"/>
            <w:noWrap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Stavebné práce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919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71984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49114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BA736D">
        <w:trPr>
          <w:trHeight w:val="291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71984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49114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893E5B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Zmena stavu zásob vlastnej výroby</w:t>
      </w:r>
    </w:p>
    <w:p w:rsidR="00F871D1" w:rsidRDefault="00F871D1" w:rsidP="00371346">
      <w:pPr>
        <w:pStyle w:val="odstavec"/>
      </w:pPr>
      <w:r>
        <w:t>Spoločnosť neúčt</w:t>
      </w:r>
      <w:r w:rsidR="003864EB">
        <w:t>ovala o vnútropodnikových zásobá</w:t>
      </w:r>
      <w:r>
        <w:t xml:space="preserve">ch. 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:rsidR="00663129" w:rsidRDefault="00663129" w:rsidP="00371346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663129" w:rsidRPr="009C5C9E" w:rsidTr="00F871D1">
        <w:trPr>
          <w:trHeight w:val="679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65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8B36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BA736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 w:rsidR="00BA736D"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992A2D" w:rsidRPr="009C5C9E" w:rsidRDefault="00992A2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2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71984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49114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71984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49114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663129" w:rsidRPr="00E63C40" w:rsidRDefault="00663129" w:rsidP="00371346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932"/>
        <w:gridCol w:w="1622"/>
        <w:gridCol w:w="1686"/>
      </w:tblGrid>
      <w:tr w:rsidR="00663129" w:rsidRPr="009C5C9E" w:rsidTr="00F871D1">
        <w:trPr>
          <w:trHeight w:val="679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15413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18107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C5C9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C5C9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Materiál, energie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7700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10098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7713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8009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D106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12635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9047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8452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6787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2968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1167</w:t>
            </w:r>
          </w:p>
        </w:tc>
      </w:tr>
      <w:tr w:rsidR="00D106C3" w:rsidRPr="009C5C9E" w:rsidTr="00F871D1">
        <w:trPr>
          <w:trHeight w:val="48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náklady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 poplatky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1193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A736D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1088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DHM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7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Pr="00E63C40" w:rsidRDefault="0078601E" w:rsidP="0037134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DANE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>
        <w:rPr>
          <w:rFonts w:ascii="Arial" w:hAnsi="Arial"/>
        </w:rPr>
        <w:t>V</w:t>
      </w:r>
    </w:p>
    <w:p w:rsidR="00663129" w:rsidRPr="00F871D1" w:rsidRDefault="00F871D1" w:rsidP="00371346">
      <w:pPr>
        <w:pStyle w:val="odstavec"/>
      </w:pPr>
      <w:r>
        <w:t>Sadzba dane z príjmov pre rok 201</w:t>
      </w:r>
      <w:r w:rsidR="0078601E">
        <w:t>3</w:t>
      </w:r>
      <w:r>
        <w:t xml:space="preserve"> je </w:t>
      </w:r>
      <w:r w:rsidR="0078601E">
        <w:t>23</w:t>
      </w:r>
      <w:r w:rsidRPr="00C80AEB">
        <w:rPr>
          <w:lang w:val="pl-PL"/>
        </w:rPr>
        <w:t>%</w:t>
      </w:r>
      <w:r>
        <w:t>. Spoločnosť nemala žiadne úľavy z daní.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8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</w:t>
            </w:r>
            <w:r w:rsidRPr="009C5C9E">
              <w:rPr>
                <w:rFonts w:ascii="Arial" w:hAnsi="Arial" w:cs="Arial"/>
                <w:sz w:val="18"/>
                <w:szCs w:val="18"/>
              </w:rPr>
              <w:t>ý</w:t>
            </w:r>
            <w:r w:rsidRPr="009C5C9E">
              <w:rPr>
                <w:rFonts w:ascii="Arial" w:hAnsi="Arial" w:cs="Arial"/>
                <w:sz w:val="18"/>
                <w:szCs w:val="18"/>
              </w:rPr>
              <w:t>nos vyplývajúca 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120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</w:t>
            </w:r>
            <w:r w:rsidRPr="009C5C9E">
              <w:rPr>
                <w:rFonts w:ascii="Arial" w:hAnsi="Arial" w:cs="Arial"/>
                <w:sz w:val="18"/>
                <w:szCs w:val="18"/>
              </w:rPr>
              <w:t>s</w:t>
            </w:r>
            <w:r w:rsidRPr="009C5C9E">
              <w:rPr>
                <w:rFonts w:ascii="Arial" w:hAnsi="Arial" w:cs="Arial"/>
                <w:sz w:val="18"/>
                <w:szCs w:val="18"/>
              </w:rPr>
              <w:t>ných rozdielov predchádzajúcich účtovných období, ku ktorým sa v predchádzajúcich účtovných obdobiach odložená daňová pohľ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dávka neúčtovala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96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</w:t>
            </w:r>
            <w:r w:rsidRPr="009C5C9E">
              <w:rPr>
                <w:rFonts w:ascii="Arial" w:hAnsi="Arial" w:cs="Arial"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sz w:val="18"/>
                <w:szCs w:val="18"/>
              </w:rPr>
              <w:t>vania tej časti odloženej daňovej  pohľadávky v bežnom účtovnom období, o ktorej sa účtovalo v predchádzajúcich účtovných obdobiach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dov a výnosov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929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409"/>
        <w:gridCol w:w="1467"/>
        <w:gridCol w:w="643"/>
        <w:gridCol w:w="826"/>
        <w:gridCol w:w="1300"/>
        <w:gridCol w:w="717"/>
        <w:gridCol w:w="928"/>
      </w:tblGrid>
      <w:tr w:rsidR="00663129" w:rsidRPr="009C5C9E" w:rsidTr="00F871D1">
        <w:trPr>
          <w:trHeight w:val="439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6" w:type="dxa"/>
            <w:gridSpan w:val="3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224460">
        <w:trPr>
          <w:trHeight w:val="540"/>
        </w:trPr>
        <w:tc>
          <w:tcPr>
            <w:tcW w:w="340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2155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1647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BA736D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496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BA736D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BA736D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BA736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BA736D" w:rsidP="007165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503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BA736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701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446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  <w:tc>
          <w:tcPr>
            <w:tcW w:w="928" w:type="dxa"/>
            <w:noWrap/>
            <w:vAlign w:val="bottom"/>
          </w:tcPr>
          <w:p w:rsidR="00663129" w:rsidRPr="00F871D1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BA73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C272D0" w:rsidRPr="00C272D0" w:rsidRDefault="00C272D0" w:rsidP="00371346">
      <w:pPr>
        <w:pStyle w:val="odstavec"/>
      </w:pPr>
      <w:r>
        <w:t xml:space="preserve">Spoločnosť neúčtovala na podsúvahových účtoch. 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663129" w:rsidRDefault="00C272D0" w:rsidP="00371346">
      <w:pPr>
        <w:pStyle w:val="odstavec"/>
      </w:pPr>
      <w:r>
        <w:t>Po 31. decembri 201</w:t>
      </w:r>
      <w:r w:rsidR="00BA736D">
        <w:t>3</w:t>
      </w:r>
      <w:r w:rsidR="00663129" w:rsidRPr="00E63C40">
        <w:t xml:space="preserve"> </w:t>
      </w:r>
      <w:r w:rsidR="00663129" w:rsidRPr="00C272D0">
        <w:t>nenastali</w:t>
      </w:r>
      <w:r w:rsidR="00663129" w:rsidRPr="00E63C40">
        <w:t xml:space="preserve"> také udalosti, ktoré by si vyžadovali zverejnenie alebo vykázanie</w:t>
      </w:r>
      <w:r>
        <w:t xml:space="preserve"> v účtovnej závierke za rok </w:t>
      </w:r>
      <w:r w:rsidR="00BA736D">
        <w:t>2013.</w:t>
      </w:r>
      <w:r w:rsidR="00663129" w:rsidRPr="00E63C40">
        <w:t xml:space="preserve"> </w:t>
      </w:r>
    </w:p>
    <w:p w:rsidR="00663129" w:rsidRDefault="00663129" w:rsidP="00371346">
      <w:pPr>
        <w:pStyle w:val="odstavec"/>
      </w:pPr>
    </w:p>
    <w:p w:rsidR="00663129" w:rsidRDefault="0066312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55DD6" w:rsidRPr="00C272D0" w:rsidRDefault="00C272D0" w:rsidP="001F0D38">
      <w:pPr>
        <w:pStyle w:val="Nadpis1"/>
        <w:keepNext w:val="0"/>
        <w:numPr>
          <w:ilvl w:val="0"/>
          <w:numId w:val="6"/>
        </w:numPr>
        <w:suppressAutoHyphens/>
        <w:rPr>
          <w:rFonts w:ascii="Arial" w:hAnsi="Arial"/>
        </w:rPr>
      </w:pPr>
      <w:r>
        <w:rPr>
          <w:rFonts w:ascii="Arial" w:hAnsi="Arial"/>
        </w:rPr>
        <w:lastRenderedPageBreak/>
        <w:t>ZMENY VLASTNÉHO IMANIA</w:t>
      </w:r>
    </w:p>
    <w:p w:rsidR="00355DD6" w:rsidRPr="002654CE" w:rsidRDefault="00355DD6" w:rsidP="00371346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355DD6" w:rsidRPr="002654CE" w:rsidRDefault="00355DD6" w:rsidP="00371346">
      <w:pPr>
        <w:pStyle w:val="odstavec"/>
      </w:pPr>
    </w:p>
    <w:p w:rsidR="00355DD6" w:rsidRPr="002654CE" w:rsidRDefault="00355DD6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5DD6" w:rsidRPr="009C5C9E" w:rsidTr="00F871D1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BA736D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BA736D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center"/>
          </w:tcPr>
          <w:p w:rsidR="00355DD6" w:rsidRPr="009C5C9E" w:rsidRDefault="0078601E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1336" w:type="dxa"/>
            <w:noWrap/>
            <w:vAlign w:val="center"/>
          </w:tcPr>
          <w:p w:rsidR="00355DD6" w:rsidRPr="009C5C9E" w:rsidRDefault="0078601E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822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1964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1652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Pr="002654CE" w:rsidRDefault="00355DD6" w:rsidP="00371346">
      <w:pPr>
        <w:pStyle w:val="odstavec"/>
      </w:pPr>
    </w:p>
    <w:p w:rsidR="00355DD6" w:rsidRPr="00065002" w:rsidRDefault="00355DD6" w:rsidP="00371346">
      <w:pPr>
        <w:pStyle w:val="odstavec"/>
      </w:pP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  <w:r>
        <w:br/>
      </w:r>
      <w:r>
        <w:br/>
      </w: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</w:p>
    <w:p w:rsidR="00355DD6" w:rsidRDefault="00355DD6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5DD6" w:rsidRPr="009C5C9E" w:rsidTr="00C272D0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355DD6" w:rsidRPr="009C5C9E" w:rsidRDefault="0078601E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802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16472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Default="00355DD6" w:rsidP="00371346">
      <w:pPr>
        <w:pStyle w:val="odstavec"/>
      </w:pPr>
    </w:p>
    <w:p w:rsidR="009023D5" w:rsidRDefault="009023D5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78601E" w:rsidRDefault="0078601E" w:rsidP="00371346">
      <w:pPr>
        <w:pStyle w:val="odstavec"/>
      </w:pPr>
    </w:p>
    <w:p w:rsidR="009023D5" w:rsidRDefault="009023D5" w:rsidP="00371346">
      <w:pPr>
        <w:pStyle w:val="odstavec"/>
      </w:pPr>
    </w:p>
    <w:sectPr w:rsidR="009023D5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224B" w:rsidRDefault="000E224B">
      <w:r>
        <w:separator/>
      </w:r>
    </w:p>
  </w:endnote>
  <w:endnote w:type="continuationSeparator" w:id="0">
    <w:p w:rsidR="000E224B" w:rsidRDefault="000E22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224B" w:rsidRDefault="000E224B">
      <w:r>
        <w:separator/>
      </w:r>
    </w:p>
  </w:footnote>
  <w:footnote w:type="continuationSeparator" w:id="0">
    <w:p w:rsidR="000E224B" w:rsidRDefault="000E22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8C3" w:rsidRPr="00980076" w:rsidRDefault="005728C3" w:rsidP="007F4B1B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>D&amp;W,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B96F54">
      <w:rPr>
        <w:rStyle w:val="slostrnky"/>
        <w:rFonts w:ascii="Arial" w:hAnsi="Arial" w:cs="Arial"/>
        <w:noProof/>
        <w:sz w:val="18"/>
        <w:szCs w:val="18"/>
      </w:rPr>
      <w:t>6</w:t>
    </w:r>
    <w:r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5728C3" w:rsidRPr="00980076" w:rsidRDefault="005728C3" w:rsidP="00BB76BC">
    <w:pPr>
      <w:pStyle w:val="Zhlav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5728C3" w:rsidRPr="004D5ED9" w:rsidRDefault="005728C3">
    <w:pPr>
      <w:pStyle w:val="Zhlav"/>
      <w:rPr>
        <w:rFonts w:ascii="Arial" w:hAnsi="Arial" w:cs="Arial"/>
        <w:sz w:val="20"/>
        <w:szCs w:val="20"/>
      </w:rPr>
    </w:pPr>
  </w:p>
  <w:p w:rsidR="005728C3" w:rsidRPr="004D5ED9" w:rsidRDefault="005728C3">
    <w:pPr>
      <w:pStyle w:val="Zhlav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28C3" w:rsidRPr="00980076" w:rsidRDefault="00B96F54" w:rsidP="004E66D2">
    <w:pPr>
      <w:pStyle w:val="Zhlav"/>
      <w:tabs>
        <w:tab w:val="clear" w:pos="4536"/>
        <w:tab w:val="clear" w:pos="9072"/>
        <w:tab w:val="right" w:pos="146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>D&amp;W</w:t>
    </w:r>
    <w:r w:rsidR="005728C3">
      <w:rPr>
        <w:rFonts w:ascii="Arial" w:hAnsi="Arial" w:cs="Arial"/>
        <w:color w:val="FF0000"/>
        <w:sz w:val="20"/>
        <w:szCs w:val="20"/>
      </w:rPr>
      <w:t>, s.r.o.</w:t>
    </w:r>
    <w:r w:rsidR="005728C3" w:rsidRPr="00980076">
      <w:rPr>
        <w:rFonts w:ascii="Arial" w:hAnsi="Arial" w:cs="Arial"/>
        <w:sz w:val="20"/>
        <w:szCs w:val="20"/>
      </w:rPr>
      <w:t xml:space="preserve">     </w:t>
    </w:r>
    <w:r w:rsidR="005728C3" w:rsidRPr="00980076">
      <w:rPr>
        <w:rFonts w:ascii="Arial" w:hAnsi="Arial" w:cs="Arial"/>
        <w:sz w:val="20"/>
        <w:szCs w:val="20"/>
      </w:rPr>
      <w:tab/>
    </w:r>
    <w:r w:rsidR="005728C3" w:rsidRPr="00980076">
      <w:rPr>
        <w:rStyle w:val="slostrnky"/>
        <w:rFonts w:ascii="Arial" w:hAnsi="Arial" w:cs="Arial"/>
        <w:sz w:val="18"/>
        <w:szCs w:val="18"/>
      </w:rPr>
      <w:fldChar w:fldCharType="begin"/>
    </w:r>
    <w:r w:rsidR="005728C3"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="005728C3"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78601E">
      <w:rPr>
        <w:rStyle w:val="slostrnky"/>
        <w:rFonts w:ascii="Arial" w:hAnsi="Arial" w:cs="Arial"/>
        <w:noProof/>
        <w:sz w:val="18"/>
        <w:szCs w:val="18"/>
      </w:rPr>
      <w:t>18</w:t>
    </w:r>
    <w:r w:rsidR="005728C3"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5728C3" w:rsidRPr="00980076" w:rsidRDefault="005728C3" w:rsidP="007315C2">
    <w:pPr>
      <w:pStyle w:val="Zhlav"/>
      <w:pBdr>
        <w:bottom w:val="single" w:sz="4" w:space="1" w:color="auto"/>
      </w:pBdr>
      <w:tabs>
        <w:tab w:val="clear" w:pos="9072"/>
        <w:tab w:val="right" w:pos="9638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</w:t>
    </w:r>
    <w:r w:rsidR="00B96F54">
      <w:rPr>
        <w:rFonts w:ascii="Arial" w:hAnsi="Arial" w:cs="Arial"/>
        <w:sz w:val="20"/>
        <w:szCs w:val="20"/>
      </w:rPr>
      <w:t>3</w:t>
    </w:r>
    <w:r>
      <w:rPr>
        <w:rFonts w:ascii="Arial" w:hAnsi="Arial" w:cs="Arial"/>
        <w:sz w:val="20"/>
        <w:szCs w:val="20"/>
      </w:rPr>
      <w:tab/>
    </w:r>
  </w:p>
  <w:p w:rsidR="005728C3" w:rsidRPr="004D5ED9" w:rsidRDefault="005728C3">
    <w:pPr>
      <w:pStyle w:val="Zhlav"/>
      <w:rPr>
        <w:rFonts w:ascii="Arial" w:hAnsi="Arial" w:cs="Arial"/>
        <w:sz w:val="20"/>
        <w:szCs w:val="20"/>
      </w:rPr>
    </w:pPr>
  </w:p>
  <w:p w:rsidR="005728C3" w:rsidRPr="004D5ED9" w:rsidRDefault="005728C3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C2049C40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>
    <w:nsid w:val="3AB567E1"/>
    <w:multiLevelType w:val="hybridMultilevel"/>
    <w:tmpl w:val="BB68249E"/>
    <w:lvl w:ilvl="0" w:tplc="21FABFE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4A3D"/>
    <w:rsid w:val="00015744"/>
    <w:rsid w:val="00015C2A"/>
    <w:rsid w:val="000228C8"/>
    <w:rsid w:val="00024966"/>
    <w:rsid w:val="00025623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865"/>
    <w:rsid w:val="00095958"/>
    <w:rsid w:val="00096576"/>
    <w:rsid w:val="0009686E"/>
    <w:rsid w:val="00097A0A"/>
    <w:rsid w:val="000B283C"/>
    <w:rsid w:val="000B2ED1"/>
    <w:rsid w:val="000B338E"/>
    <w:rsid w:val="000B5187"/>
    <w:rsid w:val="000B5DEA"/>
    <w:rsid w:val="000C0E75"/>
    <w:rsid w:val="000C1658"/>
    <w:rsid w:val="000C1D39"/>
    <w:rsid w:val="000C4682"/>
    <w:rsid w:val="000C4DE4"/>
    <w:rsid w:val="000C59E8"/>
    <w:rsid w:val="000C771F"/>
    <w:rsid w:val="000D1289"/>
    <w:rsid w:val="000D267B"/>
    <w:rsid w:val="000D330C"/>
    <w:rsid w:val="000E1F98"/>
    <w:rsid w:val="000E224B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669A"/>
    <w:rsid w:val="000F7D2D"/>
    <w:rsid w:val="00101862"/>
    <w:rsid w:val="0010223C"/>
    <w:rsid w:val="00107D13"/>
    <w:rsid w:val="00110F3A"/>
    <w:rsid w:val="00111C04"/>
    <w:rsid w:val="0011375B"/>
    <w:rsid w:val="001141A3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EAA"/>
    <w:rsid w:val="00156FBE"/>
    <w:rsid w:val="001573C1"/>
    <w:rsid w:val="001574DF"/>
    <w:rsid w:val="0016015D"/>
    <w:rsid w:val="0016039B"/>
    <w:rsid w:val="00160910"/>
    <w:rsid w:val="0016194B"/>
    <w:rsid w:val="00162183"/>
    <w:rsid w:val="00164712"/>
    <w:rsid w:val="001657DB"/>
    <w:rsid w:val="00165970"/>
    <w:rsid w:val="00166ACB"/>
    <w:rsid w:val="00167B83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3831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3D57"/>
    <w:rsid w:val="001C4DBB"/>
    <w:rsid w:val="001C510B"/>
    <w:rsid w:val="001C5368"/>
    <w:rsid w:val="001C5D8B"/>
    <w:rsid w:val="001C63C9"/>
    <w:rsid w:val="001D0E02"/>
    <w:rsid w:val="001D5032"/>
    <w:rsid w:val="001D53D7"/>
    <w:rsid w:val="001D64AA"/>
    <w:rsid w:val="001D7AA1"/>
    <w:rsid w:val="001E1C38"/>
    <w:rsid w:val="001E552C"/>
    <w:rsid w:val="001E7A77"/>
    <w:rsid w:val="001F0D38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4203"/>
    <w:rsid w:val="0021501F"/>
    <w:rsid w:val="00217E39"/>
    <w:rsid w:val="00220A20"/>
    <w:rsid w:val="00220AAE"/>
    <w:rsid w:val="00220B20"/>
    <w:rsid w:val="0022143D"/>
    <w:rsid w:val="00221F82"/>
    <w:rsid w:val="00224460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3310"/>
    <w:rsid w:val="00283CD0"/>
    <w:rsid w:val="00283F02"/>
    <w:rsid w:val="00284BBB"/>
    <w:rsid w:val="00290018"/>
    <w:rsid w:val="00290444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F2B"/>
    <w:rsid w:val="002A4231"/>
    <w:rsid w:val="002A4CE6"/>
    <w:rsid w:val="002A5627"/>
    <w:rsid w:val="002A57F3"/>
    <w:rsid w:val="002A696F"/>
    <w:rsid w:val="002A6B50"/>
    <w:rsid w:val="002B0922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5CBC"/>
    <w:rsid w:val="00325FC5"/>
    <w:rsid w:val="0032614F"/>
    <w:rsid w:val="00327818"/>
    <w:rsid w:val="00327DE9"/>
    <w:rsid w:val="003314F9"/>
    <w:rsid w:val="0033388F"/>
    <w:rsid w:val="00334A69"/>
    <w:rsid w:val="003360A5"/>
    <w:rsid w:val="00340787"/>
    <w:rsid w:val="00341226"/>
    <w:rsid w:val="003425E0"/>
    <w:rsid w:val="003429BE"/>
    <w:rsid w:val="00343B37"/>
    <w:rsid w:val="00345601"/>
    <w:rsid w:val="00347C36"/>
    <w:rsid w:val="0035158B"/>
    <w:rsid w:val="00353B4B"/>
    <w:rsid w:val="0035558D"/>
    <w:rsid w:val="00355DD6"/>
    <w:rsid w:val="00360016"/>
    <w:rsid w:val="00362528"/>
    <w:rsid w:val="00365CED"/>
    <w:rsid w:val="00367F4B"/>
    <w:rsid w:val="0037086B"/>
    <w:rsid w:val="00371346"/>
    <w:rsid w:val="003717C9"/>
    <w:rsid w:val="003717FB"/>
    <w:rsid w:val="0037203C"/>
    <w:rsid w:val="00373B4D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4EB"/>
    <w:rsid w:val="00386BF9"/>
    <w:rsid w:val="00390587"/>
    <w:rsid w:val="00391AB4"/>
    <w:rsid w:val="003929A2"/>
    <w:rsid w:val="00394F82"/>
    <w:rsid w:val="003960BA"/>
    <w:rsid w:val="003973BB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5CE8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6E94"/>
    <w:rsid w:val="004074E7"/>
    <w:rsid w:val="0041609A"/>
    <w:rsid w:val="00416472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873"/>
    <w:rsid w:val="00491E55"/>
    <w:rsid w:val="00492967"/>
    <w:rsid w:val="00492979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E87"/>
    <w:rsid w:val="004B73D8"/>
    <w:rsid w:val="004B7766"/>
    <w:rsid w:val="004C092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66D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28C3"/>
    <w:rsid w:val="005735C2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632E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05D7"/>
    <w:rsid w:val="005C2240"/>
    <w:rsid w:val="005C39C1"/>
    <w:rsid w:val="005C3D8C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D76E5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3151D"/>
    <w:rsid w:val="00633A1E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BDA"/>
    <w:rsid w:val="00683A77"/>
    <w:rsid w:val="00685746"/>
    <w:rsid w:val="00691B3F"/>
    <w:rsid w:val="0069232C"/>
    <w:rsid w:val="00693428"/>
    <w:rsid w:val="00693B3C"/>
    <w:rsid w:val="00694D06"/>
    <w:rsid w:val="006977E6"/>
    <w:rsid w:val="006A0E8D"/>
    <w:rsid w:val="006A14AA"/>
    <w:rsid w:val="006A160D"/>
    <w:rsid w:val="006A3A0C"/>
    <w:rsid w:val="006A7AC4"/>
    <w:rsid w:val="006B1842"/>
    <w:rsid w:val="006B39E4"/>
    <w:rsid w:val="006B6FAC"/>
    <w:rsid w:val="006C27AA"/>
    <w:rsid w:val="006C3A49"/>
    <w:rsid w:val="006C576B"/>
    <w:rsid w:val="006C70D6"/>
    <w:rsid w:val="006D100A"/>
    <w:rsid w:val="006D2614"/>
    <w:rsid w:val="006D2EA8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07B68"/>
    <w:rsid w:val="00707DAD"/>
    <w:rsid w:val="00710A0B"/>
    <w:rsid w:val="00712779"/>
    <w:rsid w:val="007128FF"/>
    <w:rsid w:val="00715040"/>
    <w:rsid w:val="007158AE"/>
    <w:rsid w:val="00716510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15C2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787B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01E"/>
    <w:rsid w:val="00790655"/>
    <w:rsid w:val="007906FF"/>
    <w:rsid w:val="00792594"/>
    <w:rsid w:val="00793E82"/>
    <w:rsid w:val="00794601"/>
    <w:rsid w:val="00797456"/>
    <w:rsid w:val="007977EA"/>
    <w:rsid w:val="007A115E"/>
    <w:rsid w:val="007A549A"/>
    <w:rsid w:val="007A5C93"/>
    <w:rsid w:val="007B1EDF"/>
    <w:rsid w:val="007B6723"/>
    <w:rsid w:val="007B7FCD"/>
    <w:rsid w:val="007C01CE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4982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2214"/>
    <w:rsid w:val="00852564"/>
    <w:rsid w:val="00853E4F"/>
    <w:rsid w:val="00856D78"/>
    <w:rsid w:val="0085746D"/>
    <w:rsid w:val="00860198"/>
    <w:rsid w:val="00860913"/>
    <w:rsid w:val="0086239F"/>
    <w:rsid w:val="00864DEE"/>
    <w:rsid w:val="00874FBA"/>
    <w:rsid w:val="008806D9"/>
    <w:rsid w:val="008826B7"/>
    <w:rsid w:val="00883E7C"/>
    <w:rsid w:val="00883EFA"/>
    <w:rsid w:val="00890B76"/>
    <w:rsid w:val="008912AE"/>
    <w:rsid w:val="00891EE3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365D"/>
    <w:rsid w:val="008B5585"/>
    <w:rsid w:val="008B5ABA"/>
    <w:rsid w:val="008B68F4"/>
    <w:rsid w:val="008B6F81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23D5"/>
    <w:rsid w:val="00904D72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37FC3"/>
    <w:rsid w:val="00940198"/>
    <w:rsid w:val="00940BE7"/>
    <w:rsid w:val="00940F4C"/>
    <w:rsid w:val="00942F58"/>
    <w:rsid w:val="00945628"/>
    <w:rsid w:val="009527BC"/>
    <w:rsid w:val="009561F2"/>
    <w:rsid w:val="00956C06"/>
    <w:rsid w:val="00962EBC"/>
    <w:rsid w:val="00967689"/>
    <w:rsid w:val="00970D3C"/>
    <w:rsid w:val="00970E69"/>
    <w:rsid w:val="00972898"/>
    <w:rsid w:val="0097440B"/>
    <w:rsid w:val="009769DE"/>
    <w:rsid w:val="009770F2"/>
    <w:rsid w:val="0097735A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2A2D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A7F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91EE8"/>
    <w:rsid w:val="00A94507"/>
    <w:rsid w:val="00A949AC"/>
    <w:rsid w:val="00A94B8D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1553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8A4"/>
    <w:rsid w:val="00B702E1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96F54"/>
    <w:rsid w:val="00BA0317"/>
    <w:rsid w:val="00BA22DE"/>
    <w:rsid w:val="00BA239E"/>
    <w:rsid w:val="00BA6699"/>
    <w:rsid w:val="00BA736D"/>
    <w:rsid w:val="00BB31D9"/>
    <w:rsid w:val="00BB50E1"/>
    <w:rsid w:val="00BB59B2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4E26"/>
    <w:rsid w:val="00BD60A2"/>
    <w:rsid w:val="00BD70A9"/>
    <w:rsid w:val="00BE106D"/>
    <w:rsid w:val="00BE1FA0"/>
    <w:rsid w:val="00BE34A3"/>
    <w:rsid w:val="00BE3FF2"/>
    <w:rsid w:val="00BE4890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2D0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69C3"/>
    <w:rsid w:val="00C46DDF"/>
    <w:rsid w:val="00C47204"/>
    <w:rsid w:val="00C5156F"/>
    <w:rsid w:val="00C51B78"/>
    <w:rsid w:val="00C52F6E"/>
    <w:rsid w:val="00C56C7A"/>
    <w:rsid w:val="00C572DA"/>
    <w:rsid w:val="00C608B8"/>
    <w:rsid w:val="00C61312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4F60"/>
    <w:rsid w:val="00C75416"/>
    <w:rsid w:val="00C75D6C"/>
    <w:rsid w:val="00C77F66"/>
    <w:rsid w:val="00C80AEB"/>
    <w:rsid w:val="00C80F51"/>
    <w:rsid w:val="00C8198C"/>
    <w:rsid w:val="00C85467"/>
    <w:rsid w:val="00C86178"/>
    <w:rsid w:val="00C87967"/>
    <w:rsid w:val="00C92B23"/>
    <w:rsid w:val="00C9320A"/>
    <w:rsid w:val="00C959B8"/>
    <w:rsid w:val="00CA33D3"/>
    <w:rsid w:val="00CA3C31"/>
    <w:rsid w:val="00CA417F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06C3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406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A5249"/>
    <w:rsid w:val="00DA53A0"/>
    <w:rsid w:val="00DB1157"/>
    <w:rsid w:val="00DB1816"/>
    <w:rsid w:val="00DB3BC5"/>
    <w:rsid w:val="00DB3CA5"/>
    <w:rsid w:val="00DB5E99"/>
    <w:rsid w:val="00DB7BD7"/>
    <w:rsid w:val="00DC07F7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07BF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6251"/>
    <w:rsid w:val="00E17F96"/>
    <w:rsid w:val="00E247EF"/>
    <w:rsid w:val="00E27AA9"/>
    <w:rsid w:val="00E3150C"/>
    <w:rsid w:val="00E315F0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5E28"/>
    <w:rsid w:val="00E87A76"/>
    <w:rsid w:val="00E92838"/>
    <w:rsid w:val="00E94650"/>
    <w:rsid w:val="00EA0DD8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15C2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D86"/>
    <w:rsid w:val="00F53674"/>
    <w:rsid w:val="00F53EC5"/>
    <w:rsid w:val="00F562C4"/>
    <w:rsid w:val="00F56921"/>
    <w:rsid w:val="00F570E8"/>
    <w:rsid w:val="00F618CD"/>
    <w:rsid w:val="00F62EC5"/>
    <w:rsid w:val="00F62FB2"/>
    <w:rsid w:val="00F66198"/>
    <w:rsid w:val="00F70006"/>
    <w:rsid w:val="00F714E3"/>
    <w:rsid w:val="00F716FD"/>
    <w:rsid w:val="00F7183E"/>
    <w:rsid w:val="00F71B22"/>
    <w:rsid w:val="00F73B36"/>
    <w:rsid w:val="00F766C2"/>
    <w:rsid w:val="00F80624"/>
    <w:rsid w:val="00F820C6"/>
    <w:rsid w:val="00F84F3D"/>
    <w:rsid w:val="00F85729"/>
    <w:rsid w:val="00F86851"/>
    <w:rsid w:val="00F871D1"/>
    <w:rsid w:val="00F87EB5"/>
    <w:rsid w:val="00F91BAD"/>
    <w:rsid w:val="00F938D3"/>
    <w:rsid w:val="00F93A1E"/>
    <w:rsid w:val="00F96109"/>
    <w:rsid w:val="00F9639B"/>
    <w:rsid w:val="00FA12B8"/>
    <w:rsid w:val="00FA1F04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3822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355DD6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  <w:rPr>
      <w:rFonts w:cs="Times New Roman"/>
    </w:rPr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71346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4E66D2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locked/>
    <w:rsid w:val="003713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locked/>
    <w:rsid w:val="00C10476"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locked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locked/>
    <w:rsid w:val="00C10476"/>
    <w:rPr>
      <w:rFonts w:cs="Arial"/>
      <w:b/>
      <w:bCs/>
      <w:kern w:val="28"/>
      <w:sz w:val="32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locked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9E0A7F"/>
  </w:style>
  <w:style w:type="character" w:styleId="Siln">
    <w:name w:val="Strong"/>
    <w:basedOn w:val="Standardnpsmoodstavce"/>
    <w:uiPriority w:val="22"/>
    <w:qFormat/>
    <w:locked/>
    <w:rsid w:val="002B0922"/>
    <w:rPr>
      <w:b/>
      <w:bCs/>
    </w:rPr>
  </w:style>
  <w:style w:type="paragraph" w:styleId="Normlnweb">
    <w:name w:val="Normal (Web)"/>
    <w:basedOn w:val="Normln"/>
    <w:uiPriority w:val="99"/>
    <w:unhideWhenUsed/>
    <w:rsid w:val="002B0922"/>
    <w:pPr>
      <w:spacing w:before="100" w:beforeAutospacing="1" w:after="100" w:afterAutospacing="1"/>
    </w:pPr>
  </w:style>
  <w:style w:type="character" w:customStyle="1" w:styleId="style17">
    <w:name w:val="style17"/>
    <w:basedOn w:val="Standardnpsmoodstavce"/>
    <w:rsid w:val="002B0922"/>
  </w:style>
  <w:style w:type="character" w:customStyle="1" w:styleId="ZhlavChar">
    <w:name w:val="Záhlaví Char"/>
    <w:basedOn w:val="Standardnpsmoodstavce"/>
    <w:link w:val="Zhlav"/>
    <w:uiPriority w:val="99"/>
    <w:rsid w:val="007315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249792-4CA1-48F4-87E6-0C274DBB1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19</Pages>
  <Words>4485</Words>
  <Characters>25568</Characters>
  <Application>Microsoft Office Word</Application>
  <DocSecurity>0</DocSecurity>
  <Lines>213</Lines>
  <Paragraphs>59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29994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Tomáš</cp:lastModifiedBy>
  <cp:revision>6</cp:revision>
  <cp:lastPrinted>2013-11-05T09:12:00Z</cp:lastPrinted>
  <dcterms:created xsi:type="dcterms:W3CDTF">2014-03-11T12:46:00Z</dcterms:created>
  <dcterms:modified xsi:type="dcterms:W3CDTF">2014-03-12T11:56:00Z</dcterms:modified>
</cp:coreProperties>
</file>