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B67DEE" w:rsidRDefault="008A2D79" w:rsidP="00F91913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4D3B4A" w:rsidP="00B67D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D25ABC">
        <w:rPr>
          <w:b/>
          <w:sz w:val="24"/>
        </w:rPr>
        <w:t>3</w:t>
      </w:r>
    </w:p>
    <w:p w:rsidR="001A1C39" w:rsidRDefault="001A1C39" w:rsidP="004D3B4A">
      <w:pPr>
        <w:pStyle w:val="Zkladntext"/>
        <w:ind w:left="0"/>
        <w:rPr>
          <w:b/>
          <w:sz w:val="24"/>
        </w:rPr>
      </w:pPr>
    </w:p>
    <w:p w:rsidR="00B67DEE" w:rsidRPr="00FA0C14" w:rsidRDefault="00B67DEE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7"/>
        <w:gridCol w:w="293"/>
        <w:gridCol w:w="340"/>
        <w:gridCol w:w="316"/>
        <w:gridCol w:w="204"/>
        <w:gridCol w:w="246"/>
        <w:gridCol w:w="340"/>
        <w:gridCol w:w="202"/>
        <w:gridCol w:w="210"/>
        <w:gridCol w:w="282"/>
        <w:gridCol w:w="284"/>
        <w:gridCol w:w="340"/>
        <w:gridCol w:w="270"/>
        <w:gridCol w:w="304"/>
        <w:gridCol w:w="229"/>
        <w:gridCol w:w="161"/>
        <w:gridCol w:w="238"/>
        <w:gridCol w:w="206"/>
        <w:gridCol w:w="32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06"/>
        <w:gridCol w:w="51"/>
        <w:gridCol w:w="6"/>
        <w:gridCol w:w="267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60"/>
      </w:tblGrid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1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0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25A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25A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25A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25A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77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21038A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21038A" w:rsidP="00E2295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b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2103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2103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2103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21038A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3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1038A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1038A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1038A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103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1038A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1038A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1038A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1038A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E229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1038A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59209C" w:rsidRDefault="00AD6758" w:rsidP="0059209C">
            <w:pPr>
              <w:rPr>
                <w:rFonts w:cs="Arial"/>
                <w:sz w:val="18"/>
                <w:szCs w:val="18"/>
                <w:lang w:eastAsia="sk-SK"/>
              </w:rPr>
            </w:pPr>
            <w:r w:rsidRPr="0059209C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59209C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59209C" w:rsidRDefault="005920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59209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59209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59209C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59209C" w:rsidRDefault="005920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59209C" w:rsidRDefault="005920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59209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59209C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59209C" w:rsidRDefault="007C71D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59209C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D0CFA" w:rsidRDefault="00D72087" w:rsidP="00D72087">
            <w:pPr>
              <w:rPr>
                <w:rFonts w:cs="Arial"/>
                <w:sz w:val="18"/>
                <w:szCs w:val="18"/>
                <w:highlight w:val="red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736"/>
          <w:jc w:val="center"/>
        </w:trPr>
        <w:tc>
          <w:tcPr>
            <w:tcW w:w="285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2103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21038A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2103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2103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2103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a.</w:t>
            </w: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21038A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21038A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2103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2103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8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103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103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103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103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103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21038A" w:rsidP="00E22958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103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958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241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25EB7" w:rsidP="007C71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525EB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525EB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525EB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525EB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525EB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525EB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7C71D1"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21038A">
        <w:trPr>
          <w:trHeight w:val="850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D25ABC" w:rsidP="00D25AB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24</w:t>
            </w:r>
            <w:r w:rsidR="00B67DEE">
              <w:rPr>
                <w:rFonts w:cs="Arial"/>
                <w:sz w:val="18"/>
                <w:szCs w:val="18"/>
                <w:lang w:val="en-US" w:eastAsia="sk-SK"/>
              </w:rPr>
              <w:t>.3</w:t>
            </w:r>
            <w:r w:rsidR="00525EB7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21038A">
        <w:trPr>
          <w:trHeight w:val="848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D25ABC" w:rsidP="00D25A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24</w:t>
            </w:r>
            <w:r w:rsidR="00D72087" w:rsidRPr="009C5299">
              <w:rPr>
                <w:rFonts w:cs="Arial"/>
                <w:sz w:val="18"/>
                <w:szCs w:val="18"/>
                <w:lang w:eastAsia="sk-SK"/>
              </w:rPr>
              <w:t>.</w:t>
            </w:r>
            <w:r w:rsidR="00B67DEE" w:rsidRPr="009C5299">
              <w:rPr>
                <w:rFonts w:cs="Arial"/>
                <w:sz w:val="18"/>
                <w:szCs w:val="18"/>
                <w:lang w:eastAsia="sk-SK"/>
              </w:rPr>
              <w:t>3</w:t>
            </w:r>
            <w:r w:rsidR="00D72087" w:rsidRPr="009C5299">
              <w:rPr>
                <w:rFonts w:cs="Arial"/>
                <w:sz w:val="18"/>
                <w:szCs w:val="18"/>
                <w:lang w:eastAsia="sk-SK"/>
              </w:rPr>
              <w:t>.201</w:t>
            </w: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2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21038A">
        <w:t>FROST a.s. Prešov</w:t>
      </w:r>
      <w:r>
        <w:t xml:space="preserve"> (ďalej len Spoločnosť), bola založená </w:t>
      </w:r>
      <w:r w:rsidR="0021038A">
        <w:t>17</w:t>
      </w:r>
      <w:r w:rsidR="00B67DEE">
        <w:t>.</w:t>
      </w:r>
      <w:r w:rsidR="0021038A">
        <w:t>10.200</w:t>
      </w:r>
      <w:r w:rsidR="00B67DEE">
        <w:t>0</w:t>
      </w:r>
      <w:r>
        <w:t xml:space="preserve"> a do obchodného registra bola zapísaná </w:t>
      </w:r>
      <w:r w:rsidR="0021038A">
        <w:t>19.4.2001</w:t>
      </w:r>
      <w:r>
        <w:t xml:space="preserve"> (Obchodný register Okresného súdu</w:t>
      </w:r>
      <w:r w:rsidR="00B67DEE">
        <w:t xml:space="preserve"> Prešov</w:t>
      </w:r>
      <w:r>
        <w:t xml:space="preserve">, oddiel </w:t>
      </w:r>
      <w:r w:rsidR="0021038A">
        <w:t>Sa</w:t>
      </w:r>
      <w:r>
        <w:t xml:space="preserve">., vložka </w:t>
      </w:r>
      <w:r w:rsidR="0021038A">
        <w:t>10215/P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21038A" w:rsidP="0021038A">
      <w:pPr>
        <w:pStyle w:val="Zkladntext"/>
        <w:numPr>
          <w:ilvl w:val="0"/>
          <w:numId w:val="39"/>
        </w:numPr>
      </w:pPr>
      <w:r>
        <w:t>Prenájom nehnuteľností</w:t>
      </w:r>
    </w:p>
    <w:p w:rsidR="0021038A" w:rsidRDefault="0021038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352304"/>
    <w:bookmarkStart w:id="3" w:name="_MON_1393940465"/>
    <w:bookmarkStart w:id="4" w:name="_MON_1394363890"/>
    <w:bookmarkStart w:id="5" w:name="_MON_1393843490"/>
    <w:bookmarkStart w:id="6" w:name="_MON_1393933920"/>
    <w:bookmarkStart w:id="7" w:name="_MON_1393940413"/>
    <w:bookmarkEnd w:id="2"/>
    <w:bookmarkEnd w:id="3"/>
    <w:bookmarkEnd w:id="4"/>
    <w:bookmarkEnd w:id="5"/>
    <w:bookmarkEnd w:id="6"/>
    <w:bookmarkEnd w:id="7"/>
    <w:bookmarkStart w:id="8" w:name="_MON_1393940457"/>
    <w:bookmarkEnd w:id="8"/>
    <w:p w:rsidR="000A1BBA" w:rsidRDefault="00D25ABC" w:rsidP="004D3B4A">
      <w:pPr>
        <w:pStyle w:val="Zkladntext"/>
      </w:pPr>
      <w:r>
        <w:object w:dxaOrig="9171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.75pt" o:ole="" o:preferrelative="f">
            <v:imagedata r:id="rId9" o:title=""/>
            <o:lock v:ext="edit" aspectratio="f"/>
          </v:shape>
          <o:OLEObject Type="Embed" ProgID="Excel.Sheet.12" ShapeID="_x0000_i1025" DrawAspect="Content" ObjectID="_1457410568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F3184A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F3184A">
        <w:t>3</w:t>
      </w:r>
      <w:r>
        <w:t xml:space="preserve"> do 31. decembra 201</w:t>
      </w:r>
      <w:r w:rsidR="00F3184A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F3184A">
        <w:t>2</w:t>
      </w:r>
      <w:r>
        <w:t xml:space="preserve">, za predchádzajúce účtovné obdobie, </w:t>
      </w:r>
      <w:r w:rsidRPr="00CB6869">
        <w:t>bola schválená valným zhromaždením Spoločnosti</w:t>
      </w:r>
      <w:r w:rsidR="00144252" w:rsidRPr="00CB6869">
        <w:t xml:space="preserve"> dňa</w:t>
      </w:r>
      <w:r w:rsidRPr="00CB6869">
        <w:t xml:space="preserve"> </w:t>
      </w:r>
      <w:r w:rsidR="00F3184A">
        <w:t>18</w:t>
      </w:r>
      <w:r w:rsidR="007C71D1" w:rsidRPr="00CB6869">
        <w:t>.</w:t>
      </w:r>
      <w:r w:rsidR="00525EB7">
        <w:t>3</w:t>
      </w:r>
      <w:r w:rsidR="007C71D1" w:rsidRPr="00CB6869">
        <w:t>.201</w:t>
      </w:r>
      <w:r w:rsidR="00F3184A">
        <w:t>3</w:t>
      </w:r>
      <w:r w:rsidR="007C71D1" w:rsidRPr="00CB6869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9" w:name="OLE_LINK13"/>
      <w:bookmarkStart w:id="10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CB6869">
        <w:t>Účtovná závierka Spoločnosti k 31. decembru 201</w:t>
      </w:r>
      <w:r w:rsidR="00F3184A">
        <w:t>2</w:t>
      </w:r>
      <w:r w:rsidRPr="00CB6869">
        <w:t xml:space="preserve"> spolu s výročnou správou bola uložená do zbierky listín obchodného registra </w:t>
      </w:r>
    </w:p>
    <w:p w:rsidR="0047269A" w:rsidRDefault="0047269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9"/>
    <w:bookmarkEnd w:id="10"/>
    <w:p w:rsidR="004D3B4A" w:rsidRDefault="0047269A" w:rsidP="004D3B4A">
      <w:pPr>
        <w:pStyle w:val="Zkladntext"/>
        <w:jc w:val="left"/>
      </w:pPr>
      <w:r>
        <w:t>Spoločnosť nemá povinnosť auditu.</w:t>
      </w:r>
    </w:p>
    <w:p w:rsidR="0047269A" w:rsidRDefault="0047269A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4D3B4A" w:rsidRDefault="00D77628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897"/>
      <w:r>
        <w:t xml:space="preserve">a)   </w:t>
      </w:r>
      <w:r w:rsidR="004D3B4A">
        <w:t>Informácie o orgánoch účtovnej jednotky</w:t>
      </w:r>
      <w:bookmarkEnd w:id="11"/>
    </w:p>
    <w:p w:rsidR="004D3B4A" w:rsidRDefault="004D3B4A" w:rsidP="004D3B4A"/>
    <w:p w:rsidR="0021038A" w:rsidRDefault="000D0CFA" w:rsidP="0021038A">
      <w:pPr>
        <w:pStyle w:val="Zkladntext"/>
        <w:ind w:firstLine="282"/>
      </w:pPr>
      <w:r>
        <w:t>Predstavenstvo</w:t>
      </w:r>
      <w:r w:rsidR="004D3B4A">
        <w:tab/>
      </w:r>
      <w:r w:rsidR="0021038A">
        <w:t>Jozef Staško, predseda predstavenstva</w:t>
      </w:r>
      <w:r w:rsidR="002223A3">
        <w:t xml:space="preserve"> (od 19.4.2001)</w:t>
      </w:r>
    </w:p>
    <w:p w:rsidR="002223A3" w:rsidRDefault="0047269A" w:rsidP="002223A3">
      <w:pPr>
        <w:pStyle w:val="Zkladntext"/>
      </w:pPr>
      <w:r>
        <w:tab/>
      </w:r>
      <w:r w:rsidR="002223A3">
        <w:tab/>
      </w:r>
      <w:r w:rsidR="002223A3">
        <w:tab/>
        <w:t>Zdenko Grejták, člen (od 19.4.2001)</w:t>
      </w:r>
    </w:p>
    <w:p w:rsidR="002223A3" w:rsidRDefault="002223A3" w:rsidP="002223A3">
      <w:pPr>
        <w:pStyle w:val="Zkladntext"/>
      </w:pPr>
      <w:r>
        <w:tab/>
      </w:r>
      <w:r>
        <w:tab/>
      </w:r>
      <w:r>
        <w:tab/>
      </w:r>
      <w:r w:rsidR="00F3184A">
        <w:t>Eva Kolcunová</w:t>
      </w:r>
      <w:r>
        <w:t xml:space="preserve">, člen (od </w:t>
      </w:r>
      <w:r w:rsidR="000D0CFA">
        <w:t>21.1</w:t>
      </w:r>
      <w:r>
        <w:t>.20</w:t>
      </w:r>
      <w:r w:rsidR="00F3184A">
        <w:t>13</w:t>
      </w:r>
      <w:r>
        <w:t>)</w:t>
      </w:r>
    </w:p>
    <w:p w:rsidR="002223A3" w:rsidRPr="00DF1C9A" w:rsidRDefault="002223A3" w:rsidP="002223A3">
      <w:pPr>
        <w:pStyle w:val="Zkladntext"/>
      </w:pPr>
    </w:p>
    <w:p w:rsidR="002223A3" w:rsidRPr="00DF1C9A" w:rsidRDefault="002223A3" w:rsidP="002223A3">
      <w:pPr>
        <w:pStyle w:val="Zkladntext"/>
      </w:pPr>
      <w:r w:rsidRPr="00DF1C9A">
        <w:tab/>
      </w:r>
      <w:r>
        <w:t>Dozorná rada</w:t>
      </w:r>
      <w:r>
        <w:tab/>
        <w:t>Dana Grejtáková (od 19.4.2001)</w:t>
      </w:r>
    </w:p>
    <w:p w:rsidR="002223A3" w:rsidRDefault="002223A3" w:rsidP="002223A3">
      <w:pPr>
        <w:pStyle w:val="Zkladntext"/>
      </w:pPr>
      <w:r>
        <w:tab/>
      </w:r>
      <w:r>
        <w:tab/>
      </w:r>
      <w:r>
        <w:tab/>
        <w:t xml:space="preserve">Zdenko Grejták, člen </w:t>
      </w:r>
      <w:r w:rsidRPr="00DF1C9A">
        <w:t xml:space="preserve">(od </w:t>
      </w:r>
      <w:r>
        <w:t>17.12.2007)</w:t>
      </w:r>
    </w:p>
    <w:p w:rsidR="0047269A" w:rsidRDefault="002223A3" w:rsidP="002223A3">
      <w:pPr>
        <w:pStyle w:val="Zkladntext"/>
      </w:pPr>
      <w:r>
        <w:tab/>
      </w:r>
      <w:r>
        <w:tab/>
      </w:r>
      <w:r>
        <w:tab/>
        <w:t>Marta Milenovská, člen (od 2.4.2009)</w:t>
      </w:r>
    </w:p>
    <w:p w:rsidR="0047269A" w:rsidRDefault="0047269A" w:rsidP="0047269A">
      <w:pPr>
        <w:pStyle w:val="Zkladntext"/>
      </w:pPr>
    </w:p>
    <w:p w:rsidR="004D3B4A" w:rsidRDefault="00077890" w:rsidP="004D3B4A">
      <w:pPr>
        <w:ind w:left="426"/>
        <w:rPr>
          <w:sz w:val="18"/>
        </w:rPr>
      </w:pPr>
      <w:r>
        <w:rPr>
          <w:sz w:val="18"/>
        </w:rPr>
        <w:t>V r. 201</w:t>
      </w:r>
      <w:r w:rsidR="000D0CFA">
        <w:rPr>
          <w:sz w:val="18"/>
        </w:rPr>
        <w:t>3 došlo k zmene v orgánoch spoločnosti a to z predstavenstva dňa 21.1.2013 odstúpila p. Marta Stašková a nahradila ju p. Eva Kolcunová rod. Stašková.</w:t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12" w:name="_Toc530739898"/>
    </w:p>
    <w:p w:rsidR="004D3B4A" w:rsidRDefault="00D77628" w:rsidP="00D77628">
      <w:pPr>
        <w:pStyle w:val="Nadpis1"/>
        <w:numPr>
          <w:ilvl w:val="0"/>
          <w:numId w:val="36"/>
        </w:numPr>
        <w:spacing w:before="120" w:after="60"/>
      </w:pPr>
      <w:r>
        <w:t xml:space="preserve"> </w:t>
      </w:r>
      <w:r w:rsidR="004D3B4A">
        <w:t>informácie o spoločníkoch účtovnej jednotky</w:t>
      </w:r>
      <w:bookmarkEnd w:id="12"/>
    </w:p>
    <w:p w:rsidR="004D3B4A" w:rsidRDefault="004D3B4A" w:rsidP="004D3B4A"/>
    <w:p w:rsidR="00D54563" w:rsidRDefault="00D54563" w:rsidP="00D77628">
      <w:pPr>
        <w:pStyle w:val="Zkladntext"/>
        <w:ind w:firstLine="282"/>
      </w:pPr>
      <w:r>
        <w:t>Štruktúra spoločníkov k 31. decembru 201</w:t>
      </w:r>
      <w:r w:rsidR="00F3184A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13" w:name="_MON_1394018058"/>
    <w:bookmarkStart w:id="14" w:name="_MON_1393933954"/>
    <w:bookmarkStart w:id="15" w:name="_MON_1393847176"/>
    <w:bookmarkEnd w:id="13"/>
    <w:bookmarkEnd w:id="14"/>
    <w:bookmarkEnd w:id="15"/>
    <w:bookmarkStart w:id="16" w:name="_MON_1394017953"/>
    <w:bookmarkEnd w:id="16"/>
    <w:p w:rsidR="00D54563" w:rsidRDefault="00525EB7" w:rsidP="004D3B4A">
      <w:pPr>
        <w:pStyle w:val="Zkladntext"/>
      </w:pPr>
      <w:r>
        <w:object w:dxaOrig="9349" w:dyaOrig="2362">
          <v:shape id="_x0000_i1026" type="#_x0000_t75" style="width:438.75pt;height:123.75pt" o:ole="" o:preferrelative="f">
            <v:imagedata r:id="rId11" o:title=""/>
            <o:lock v:ext="edit" aspectratio="f"/>
          </v:shape>
          <o:OLEObject Type="Embed" ProgID="Excel.Sheet.12" ShapeID="_x0000_i1026" DrawAspect="Content" ObjectID="_1457410569" r:id="rId12"/>
        </w:object>
      </w:r>
    </w:p>
    <w:p w:rsidR="00D54563" w:rsidRDefault="00D54563" w:rsidP="004D3B4A">
      <w:pPr>
        <w:pStyle w:val="Zkladntext"/>
      </w:pPr>
    </w:p>
    <w:p w:rsidR="004D3B4A" w:rsidRDefault="00D77628" w:rsidP="00D77628">
      <w:pPr>
        <w:pStyle w:val="Zkladntext"/>
      </w:pPr>
      <w:r>
        <w:t xml:space="preserve">V Spoločnosti </w:t>
      </w:r>
      <w:r w:rsidR="000D0CFA">
        <w:t xml:space="preserve"> v r. 2012 ne</w:t>
      </w:r>
      <w:r>
        <w:t>nastali  zmeny vo vlastníckej štruktúre</w:t>
      </w:r>
      <w:r w:rsidR="004D3B4A">
        <w:t>:</w:t>
      </w:r>
    </w:p>
    <w:p w:rsidR="00D54563" w:rsidRDefault="00D54563" w:rsidP="004D3B4A">
      <w:pPr>
        <w:pStyle w:val="Zkladntext"/>
      </w:pPr>
    </w:p>
    <w:bookmarkStart w:id="17" w:name="_MON_1393847299"/>
    <w:bookmarkStart w:id="18" w:name="_MON_1394018654"/>
    <w:bookmarkEnd w:id="17"/>
    <w:bookmarkEnd w:id="18"/>
    <w:bookmarkStart w:id="19" w:name="_MON_1394018693"/>
    <w:bookmarkEnd w:id="19"/>
    <w:p w:rsidR="00D91BEC" w:rsidRDefault="000D0CFA" w:rsidP="00E95128">
      <w:pPr>
        <w:ind w:left="426"/>
      </w:pPr>
      <w:r>
        <w:object w:dxaOrig="9148" w:dyaOrig="2826">
          <v:shape id="_x0000_i1027" type="#_x0000_t75" style="width:440.25pt;height:150.75pt" o:ole="" o:preferrelative="f">
            <v:imagedata r:id="rId13" o:title=""/>
            <o:lock v:ext="edit" aspectratio="f"/>
          </v:shape>
          <o:OLEObject Type="Embed" ProgID="Excel.Sheet.12" ShapeID="_x0000_i1027" DrawAspect="Content" ObjectID="_1457410570" r:id="rId14"/>
        </w:object>
      </w: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E34DCA" w:rsidRDefault="00E34DCA">
      <w:pPr>
        <w:ind w:left="426"/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D77628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D77628">
        <w:t>ne</w:t>
      </w:r>
      <w:r>
        <w:t>zahŕňa do konsolidovan</w:t>
      </w:r>
      <w:r w:rsidR="00D77628">
        <w:t>ého celku.</w:t>
      </w:r>
      <w:r w:rsidR="00651689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DD7B8A">
      <w:pPr>
        <w:pStyle w:val="Nadpis1"/>
        <w:numPr>
          <w:ilvl w:val="0"/>
          <w:numId w:val="37"/>
        </w:numPr>
        <w:spacing w:before="120" w:after="60"/>
      </w:pPr>
      <w:bookmarkStart w:id="20" w:name="_Toc530739899"/>
      <w:r>
        <w:t xml:space="preserve">Informácie o účtovných zásadách a účtovných metódach  </w:t>
      </w:r>
      <w:bookmarkEnd w:id="20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77628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Pr="00CB6869" w:rsidRDefault="004D3B4A" w:rsidP="004D3B4A">
      <w:pPr>
        <w:pStyle w:val="Zkladntext"/>
      </w:pPr>
      <w:r w:rsidRPr="00CB6869"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Pr="00CB6869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B6869"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</w:t>
      </w:r>
      <w:r w:rsidR="00470954">
        <w:t>, v ktorom bo</w:t>
      </w:r>
      <w:r w:rsidR="00DD7B8A">
        <w:t>l</w:t>
      </w:r>
      <w:r w:rsidR="00470954">
        <w:t xml:space="preserve"> dlhodobý</w:t>
      </w:r>
      <w:r>
        <w:t xml:space="preserve"> majet</w:t>
      </w:r>
      <w:r w:rsidR="00470954">
        <w:t>ok</w:t>
      </w:r>
      <w:r>
        <w:t xml:space="preserve"> </w:t>
      </w:r>
      <w:r w:rsidR="00470954">
        <w:t xml:space="preserve">uvedený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</w:t>
      </w:r>
      <w:r w:rsidR="00470954">
        <w:t xml:space="preserve">podľa odpisového plánu </w:t>
      </w:r>
      <w:r>
        <w:t>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70954" w:rsidP="00470954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470954">
            <w:pPr>
              <w:pStyle w:val="Tabulka"/>
              <w:jc w:val="center"/>
            </w:pPr>
            <w:r>
              <w:t>2</w:t>
            </w:r>
            <w:r w:rsidR="00470954">
              <w:t>0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Pr="00EC3C86" w:rsidRDefault="00EC3C86" w:rsidP="0000290B">
            <w:pPr>
              <w:pStyle w:val="Tabulka"/>
              <w:jc w:val="center"/>
              <w:rPr>
                <w:highlight w:val="yellow"/>
              </w:rPr>
            </w:pPr>
            <w:r w:rsidRPr="00AE15C2">
              <w:t>5</w:t>
            </w:r>
          </w:p>
        </w:tc>
        <w:tc>
          <w:tcPr>
            <w:tcW w:w="142" w:type="dxa"/>
          </w:tcPr>
          <w:p w:rsidR="004D3B4A" w:rsidRPr="00EC3C86" w:rsidRDefault="004D3B4A" w:rsidP="0000290B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:rsidR="004D3B4A" w:rsidRPr="00EC3C86" w:rsidRDefault="004D3B4A" w:rsidP="0000290B">
            <w:pPr>
              <w:pStyle w:val="Tabulka"/>
              <w:jc w:val="center"/>
              <w:rPr>
                <w:highlight w:val="yellow"/>
              </w:rPr>
            </w:pPr>
            <w:r w:rsidRPr="00AE15C2">
              <w:t>lineárna</w:t>
            </w:r>
          </w:p>
        </w:tc>
        <w:tc>
          <w:tcPr>
            <w:tcW w:w="142" w:type="dxa"/>
          </w:tcPr>
          <w:p w:rsidR="004D3B4A" w:rsidRPr="00EC3C86" w:rsidRDefault="004D3B4A" w:rsidP="0000290B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30" w:type="dxa"/>
          </w:tcPr>
          <w:p w:rsidR="004D3B4A" w:rsidRPr="00EC3C86" w:rsidRDefault="00EC3C86" w:rsidP="0000290B">
            <w:pPr>
              <w:pStyle w:val="Tabulka"/>
              <w:jc w:val="center"/>
              <w:rPr>
                <w:highlight w:val="yellow"/>
              </w:rPr>
            </w:pPr>
            <w:r w:rsidRPr="00AE15C2">
              <w:t>20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DD7B8A">
        <w:t>, v ktorom bol dlhodobý</w:t>
      </w:r>
      <w:r>
        <w:t xml:space="preserve"> majetku </w:t>
      </w:r>
      <w:r w:rsidR="00DD7B8A">
        <w:t xml:space="preserve">uvedený </w:t>
      </w:r>
      <w:r>
        <w:t>do používania. Drobný dlhodobý hmotný majetok, ktorého obstarávacia cena (resp. vlastné náklady) je 1 700 EUR a nižšia, sa odpisuje</w:t>
      </w:r>
      <w:r w:rsidR="00DD7B8A">
        <w:t xml:space="preserve"> podľa odpisového plánu</w:t>
      </w:r>
      <w:r>
        <w:t>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5677B9" w:rsidP="005677B9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EC3C86">
        <w:trPr>
          <w:trHeight w:val="8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Pr="00EC3C86" w:rsidRDefault="00EC3C86" w:rsidP="00EC3C86">
            <w:pPr>
              <w:pStyle w:val="Tabulka"/>
              <w:jc w:val="center"/>
              <w:rPr>
                <w:highlight w:val="yellow"/>
              </w:rPr>
            </w:pPr>
            <w:r w:rsidRPr="00AE15C2">
              <w:t>6</w:t>
            </w:r>
            <w:r w:rsidR="004D3B4A" w:rsidRPr="00AE15C2">
              <w:t xml:space="preserve"> až 12</w:t>
            </w:r>
          </w:p>
        </w:tc>
        <w:tc>
          <w:tcPr>
            <w:tcW w:w="141" w:type="dxa"/>
          </w:tcPr>
          <w:p w:rsidR="004D3B4A" w:rsidRPr="00EC3C86" w:rsidRDefault="004D3B4A" w:rsidP="0000290B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:rsidR="004D3B4A" w:rsidRPr="00EC3C86" w:rsidRDefault="004D3B4A" w:rsidP="0000290B">
            <w:pPr>
              <w:pStyle w:val="Tabulka"/>
              <w:jc w:val="center"/>
              <w:rPr>
                <w:highlight w:val="yellow"/>
              </w:rPr>
            </w:pPr>
            <w:r w:rsidRPr="00AE15C2">
              <w:t>lineárna</w:t>
            </w:r>
          </w:p>
        </w:tc>
        <w:tc>
          <w:tcPr>
            <w:tcW w:w="142" w:type="dxa"/>
          </w:tcPr>
          <w:p w:rsidR="004D3B4A" w:rsidRPr="00EC3C86" w:rsidRDefault="004D3B4A" w:rsidP="0000290B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:rsidR="004D3B4A" w:rsidRPr="00EC3C86" w:rsidRDefault="00EC3C86" w:rsidP="0000290B">
            <w:pPr>
              <w:pStyle w:val="Tabulka"/>
              <w:jc w:val="center"/>
              <w:rPr>
                <w:highlight w:val="yellow"/>
              </w:rPr>
            </w:pPr>
            <w:r w:rsidRPr="00AE15C2">
              <w:t>8,3 až 16,66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70954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5677B9" w:rsidP="0000290B">
            <w:pPr>
              <w:pStyle w:val="Tabulka"/>
              <w:jc w:val="center"/>
            </w:pPr>
            <w:r>
              <w:t>0-</w:t>
            </w:r>
            <w:r w:rsidR="004D3B4A"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  <w:r w:rsidR="00DD7B8A">
        <w:t>Zásoby na sklade oceňuje metódou FIFO.</w:t>
      </w:r>
    </w:p>
    <w:p w:rsidR="00DD7B8A" w:rsidRDefault="00DD7B8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F016F8" w:rsidRDefault="00F016F8" w:rsidP="004D3B4A">
      <w:pPr>
        <w:pStyle w:val="Zkladntext"/>
      </w:pPr>
      <w:r>
        <w:t>Spoločnosť neúčtuje o zákazkovej výrobe.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F016F8" w:rsidRDefault="00F016F8" w:rsidP="004D3B4A">
      <w:pPr>
        <w:pStyle w:val="Zkladntext"/>
      </w:pPr>
      <w:r>
        <w:t>Spoločnosť neúčtuje o zákazkovej výstavbe nehnuteľnosti</w:t>
      </w:r>
      <w:r w:rsidR="00451A0F">
        <w:t>.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51A0F" w:rsidRDefault="00451A0F" w:rsidP="00451A0F">
      <w:pPr>
        <w:pStyle w:val="Zkladntext"/>
      </w:pPr>
      <w:r>
        <w:t>Spoločnosť neúčtovala o odloženej dani.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  <w:r w:rsidR="00F016F8">
        <w:t>Spoločnosť neúčtovala o emisných kvótach.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  <w:r w:rsidR="00451A0F">
        <w:t xml:space="preserve"> Spoločnosť v r. 201</w:t>
      </w:r>
      <w:r w:rsidR="00F3184A">
        <w:t>3</w:t>
      </w:r>
      <w:r w:rsidR="00451A0F">
        <w:t xml:space="preserve"> neúčtovala o derivátoch.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1" w:name="_Toc530739900"/>
      <w:r>
        <w:br w:type="page"/>
      </w:r>
      <w:r>
        <w:lastRenderedPageBreak/>
        <w:t>informácie o údajoch na strane aktív súvahy</w:t>
      </w:r>
      <w:bookmarkEnd w:id="21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2" w:name="_Toc530739901"/>
      <w:r>
        <w:t>Dlhodobý nehmotný majetok a dlhodobý hmotný majetok</w:t>
      </w:r>
      <w:bookmarkEnd w:id="22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201C6B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201C6B">
        <w:t>3</w:t>
      </w:r>
      <w:r w:rsidRPr="00C24B6B">
        <w:t xml:space="preserve"> a za porovnateľné obdobie od 1. januára 201</w:t>
      </w:r>
      <w:r w:rsidR="00201C6B">
        <w:t>2</w:t>
      </w:r>
      <w:r w:rsidRPr="00C24B6B">
        <w:t xml:space="preserve"> do 31. decembra 20</w:t>
      </w:r>
      <w:r w:rsidR="00525EB7">
        <w:t>1</w:t>
      </w:r>
      <w:r w:rsidR="00201C6B">
        <w:t>2</w:t>
      </w:r>
      <w:r w:rsidRPr="00C24B6B">
        <w:t xml:space="preserve"> je uvedený </w:t>
      </w:r>
      <w:r w:rsidR="009C5299" w:rsidRPr="0059209C">
        <w:t>na str</w:t>
      </w:r>
      <w:r w:rsidR="00CB6869" w:rsidRPr="0059209C">
        <w:t>a</w:t>
      </w:r>
      <w:r w:rsidR="009C5299" w:rsidRPr="0059209C">
        <w:t>nách 3</w:t>
      </w:r>
      <w:r w:rsidR="00F924C7" w:rsidRPr="0059209C">
        <w:t>2-37</w:t>
      </w:r>
      <w:r w:rsidR="009C5299" w:rsidRPr="0059209C">
        <w:t>.</w:t>
      </w:r>
    </w:p>
    <w:p w:rsidR="009C5299" w:rsidRDefault="009C5299" w:rsidP="004D3B4A">
      <w:pPr>
        <w:pStyle w:val="Zkladntext"/>
      </w:pPr>
    </w:p>
    <w:p w:rsidR="009E6885" w:rsidRDefault="009E6885" w:rsidP="004D3B4A">
      <w:pPr>
        <w:pStyle w:val="Zkladntext"/>
        <w:rPr>
          <w:szCs w:val="18"/>
        </w:rPr>
      </w:pPr>
      <w:r>
        <w:rPr>
          <w:szCs w:val="18"/>
        </w:rPr>
        <w:t>Na Distribučné centrum, súpisné číslo 13288, p.č. 1522 , k.ú.</w:t>
      </w:r>
      <w:r w:rsidR="00D054DA">
        <w:rPr>
          <w:szCs w:val="18"/>
        </w:rPr>
        <w:t xml:space="preserve"> Nižná Šebastová</w:t>
      </w:r>
      <w:r>
        <w:rPr>
          <w:szCs w:val="18"/>
        </w:rPr>
        <w:t xml:space="preserve">, okr. Prešov bolo zriadené záložné právo pre MH SR  na prvom mieste v poradí z titulu čerpania NFP. Ako druhá v poradí na predmetnú nehnuteľnosť má zriadené záložné právo </w:t>
      </w:r>
      <w:r w:rsidR="00201C6B">
        <w:rPr>
          <w:szCs w:val="18"/>
        </w:rPr>
        <w:t>Uni</w:t>
      </w:r>
      <w:r w:rsidR="000F1213">
        <w:rPr>
          <w:szCs w:val="18"/>
        </w:rPr>
        <w:t>Credit B</w:t>
      </w:r>
      <w:r w:rsidR="00201C6B">
        <w:rPr>
          <w:szCs w:val="18"/>
        </w:rPr>
        <w:t>ank</w:t>
      </w:r>
      <w:r>
        <w:rPr>
          <w:szCs w:val="18"/>
        </w:rPr>
        <w:t xml:space="preserve"> a.s.</w:t>
      </w:r>
    </w:p>
    <w:p w:rsidR="00F016F8" w:rsidRPr="002130D8" w:rsidRDefault="009E6885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23" w:name="_MON_1394019889"/>
    <w:bookmarkStart w:id="24" w:name="_MON_1393908340"/>
    <w:bookmarkStart w:id="25" w:name="_MON_1393849840"/>
    <w:bookmarkStart w:id="26" w:name="_MON_1393849742"/>
    <w:bookmarkStart w:id="27" w:name="_MON_1393908259"/>
    <w:bookmarkStart w:id="28" w:name="_MON_1393908303"/>
    <w:bookmarkStart w:id="29" w:name="_MON_1394019544"/>
    <w:bookmarkEnd w:id="23"/>
    <w:bookmarkEnd w:id="24"/>
    <w:bookmarkEnd w:id="25"/>
    <w:bookmarkEnd w:id="26"/>
    <w:bookmarkEnd w:id="27"/>
    <w:bookmarkEnd w:id="28"/>
    <w:bookmarkEnd w:id="29"/>
    <w:bookmarkStart w:id="30" w:name="_MON_1394019876"/>
    <w:bookmarkEnd w:id="30"/>
    <w:p w:rsidR="004D3B4A" w:rsidRPr="00CA65D1" w:rsidRDefault="00CA65D1" w:rsidP="00CA65D1">
      <w:pPr>
        <w:pStyle w:val="Zkladntext"/>
      </w:pPr>
      <w:r w:rsidRPr="0078754C">
        <w:object w:dxaOrig="9354" w:dyaOrig="1436">
          <v:shape id="_x0000_i1028" type="#_x0000_t75" style="width:441.75pt;height:74.25pt" o:ole="" o:preferrelative="f">
            <v:imagedata r:id="rId15" o:title=""/>
            <o:lock v:ext="edit" aspectratio="f"/>
          </v:shape>
          <o:OLEObject Type="Embed" ProgID="Excel.Sheet.12" ShapeID="_x0000_i1028" DrawAspect="Content" ObjectID="_1457410571" r:id="rId16"/>
        </w:object>
      </w:r>
      <w:r w:rsidR="00C54AE0" w:rsidRPr="00CA65D1">
        <w:t>Spoločnosť v r. 201</w:t>
      </w:r>
      <w:r w:rsidR="00201C6B" w:rsidRPr="00CA65D1">
        <w:t>3</w:t>
      </w:r>
      <w:r w:rsidR="00C54AE0" w:rsidRPr="00CA65D1">
        <w:t xml:space="preserve"> </w:t>
      </w:r>
      <w:r w:rsidR="006E6034" w:rsidRPr="00CA65D1">
        <w:t xml:space="preserve">vykonala technické zhodnotenie </w:t>
      </w:r>
      <w:r w:rsidRPr="00CA65D1">
        <w:t>nehnuteľnosti a hmotného majetku na Petrovanskej ulici vo výške 157 tis. eur a obstarala novú výrobnú technológiu vrátane oceniteľných práv vo výške 317 tis. eur.</w:t>
      </w:r>
    </w:p>
    <w:p w:rsidR="00F24850" w:rsidRDefault="00F24850" w:rsidP="004D3B4A">
      <w:pPr>
        <w:pStyle w:val="Zkladntext"/>
        <w:ind w:left="0"/>
        <w:rPr>
          <w:color w:val="FF0000"/>
        </w:rPr>
      </w:pPr>
    </w:p>
    <w:p w:rsidR="000E257C" w:rsidRPr="000E257C" w:rsidRDefault="000E257C" w:rsidP="00622E3B">
      <w:pPr>
        <w:pStyle w:val="Zkladntext"/>
        <w:ind w:left="405"/>
      </w:pPr>
      <w:r>
        <w:t xml:space="preserve">Spoločnosť má </w:t>
      </w:r>
      <w:r w:rsidR="00622E3B">
        <w:t xml:space="preserve">uzavreté </w:t>
      </w:r>
      <w:r>
        <w:t xml:space="preserve">poistené nehnuteľnosti </w:t>
      </w:r>
      <w:r w:rsidR="00622E3B">
        <w:t xml:space="preserve"> v objeme 6 350  tis. eur </w:t>
      </w:r>
      <w:r>
        <w:t xml:space="preserve">na </w:t>
      </w:r>
      <w:r w:rsidR="00622E3B">
        <w:t xml:space="preserve">poistné </w:t>
      </w:r>
      <w:r>
        <w:t>riziko „FLEXA“  a doplnkové živelné poistenie</w:t>
      </w:r>
      <w:r w:rsidR="00622E3B">
        <w:t xml:space="preserve">  a Hnuteľné veci v poistnom objeme 5 907 tis. eur v ČSOB poisťovni.</w:t>
      </w:r>
    </w:p>
    <w:p w:rsidR="00F24850" w:rsidRDefault="00F24850" w:rsidP="004D3B4A">
      <w:pPr>
        <w:pStyle w:val="Zkladntext"/>
        <w:ind w:left="0"/>
      </w:pPr>
    </w:p>
    <w:p w:rsidR="004D3B4A" w:rsidRPr="0036356F" w:rsidRDefault="004D3B4A" w:rsidP="004D3B4A">
      <w:pPr>
        <w:pStyle w:val="Zkladntext"/>
        <w:rPr>
          <w:b/>
        </w:rPr>
      </w:pPr>
      <w:r w:rsidRPr="0036356F">
        <w:rPr>
          <w:b/>
        </w:rPr>
        <w:t>Prehľad o nákladoch na výskum a vývoj:</w:t>
      </w:r>
      <w:r w:rsidR="00F24850" w:rsidRPr="0036356F">
        <w:rPr>
          <w:b/>
        </w:rPr>
        <w:t xml:space="preserve"> - spoločnosť neúčtovala o týchto nákladoch.</w:t>
      </w:r>
    </w:p>
    <w:p w:rsidR="00F24850" w:rsidRPr="0036356F" w:rsidRDefault="00F24850" w:rsidP="004D3B4A">
      <w:pPr>
        <w:pStyle w:val="Zkladntext"/>
        <w:rPr>
          <w:b/>
        </w:rPr>
      </w:pPr>
    </w:p>
    <w:p w:rsidR="004D3B4A" w:rsidRDefault="004D3B4A" w:rsidP="004D3B4A">
      <w:pPr>
        <w:pStyle w:val="Zkladntext"/>
      </w:pPr>
    </w:p>
    <w:bookmarkStart w:id="31" w:name="_MON_1393908733"/>
    <w:bookmarkEnd w:id="31"/>
    <w:bookmarkStart w:id="32" w:name="_MON_1393908726"/>
    <w:bookmarkEnd w:id="32"/>
    <w:p w:rsidR="00160AAA" w:rsidRDefault="00201C6B" w:rsidP="00B55A09">
      <w:pPr>
        <w:spacing w:after="200" w:line="276" w:lineRule="auto"/>
        <w:ind w:left="426"/>
      </w:pPr>
      <w:r>
        <w:object w:dxaOrig="8897" w:dyaOrig="1663">
          <v:shape id="_x0000_i1029" type="#_x0000_t75" style="width:440.25pt;height:92.25pt" o:ole="" o:preferrelative="f">
            <v:imagedata r:id="rId17" o:title=""/>
            <o:lock v:ext="edit" aspectratio="f"/>
          </v:shape>
          <o:OLEObject Type="Embed" ProgID="Excel.Sheet.12" ShapeID="_x0000_i1029" DrawAspect="Content" ObjectID="_1457410572" r:id="rId18"/>
        </w:object>
      </w:r>
      <w:r>
        <w:t>3</w: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409F5" w:rsidRDefault="004409F5" w:rsidP="004409F5">
      <w:pPr>
        <w:pStyle w:val="Zkladntext"/>
      </w:pPr>
      <w:r>
        <w:t>Prehľad o pohybe dlhodobého finančného majetku od 1. januára 201</w:t>
      </w:r>
      <w:r w:rsidR="00201C6B">
        <w:t>3</w:t>
      </w:r>
      <w:r>
        <w:t xml:space="preserve"> do 31. decembra 201</w:t>
      </w:r>
      <w:r w:rsidR="00201C6B">
        <w:t>3</w:t>
      </w:r>
      <w:r>
        <w:t xml:space="preserve"> a za porovnateľné obdobie od 1. januára 201</w:t>
      </w:r>
      <w:r w:rsidR="00201C6B">
        <w:t>2</w:t>
      </w:r>
      <w:r>
        <w:t xml:space="preserve"> do 31. decembra 201</w:t>
      </w:r>
      <w:r w:rsidR="00201C6B">
        <w:t>2</w:t>
      </w:r>
      <w:r>
        <w:t xml:space="preserve"> je</w:t>
      </w:r>
      <w:r w:rsidR="00D17450">
        <w:t xml:space="preserve"> nižšie</w:t>
      </w:r>
      <w:r>
        <w:t xml:space="preserve"> uvedený </w:t>
      </w:r>
      <w:r w:rsidR="00F24850">
        <w:t xml:space="preserve"> , pričom nie sú vykázané žiadne hodnoty, pretože spoločnosť nevlastní dlhodobý finančný majetok.</w:t>
      </w:r>
    </w:p>
    <w:p w:rsidR="004409F5" w:rsidRDefault="004409F5" w:rsidP="004409F5">
      <w:pPr>
        <w:pStyle w:val="Zkladntext"/>
      </w:pPr>
    </w:p>
    <w:p w:rsidR="004D3B4A" w:rsidRDefault="004D3B4A" w:rsidP="004D3B4A">
      <w:pPr>
        <w:pStyle w:val="Zkladntext"/>
      </w:pPr>
      <w:r>
        <w:t>Výška vlastného imania k 31. decembru 201</w:t>
      </w:r>
      <w:r w:rsidR="00201C6B">
        <w:t>3</w:t>
      </w:r>
      <w:r>
        <w:t xml:space="preserve"> a výsledku hospodárenia za účtovné obdobie 201</w:t>
      </w:r>
      <w:r w:rsidR="00201C6B">
        <w:t>3</w:t>
      </w:r>
      <w:r>
        <w:t xml:space="preserve"> podnikov </w:t>
      </w:r>
      <w:r w:rsidR="00B765D9">
        <w:t>je uvedená v nasledujúcom prehľade</w:t>
      </w:r>
      <w:r>
        <w:t>:</w:t>
      </w:r>
    </w:p>
    <w:p w:rsidR="004D3B4A" w:rsidRDefault="004D3B4A" w:rsidP="004D3B4A">
      <w:pPr>
        <w:pStyle w:val="Zkladntext"/>
      </w:pPr>
    </w:p>
    <w:bookmarkStart w:id="33" w:name="_MON_1393909012"/>
    <w:bookmarkStart w:id="34" w:name="_MON_1393908870"/>
    <w:bookmarkEnd w:id="33"/>
    <w:bookmarkEnd w:id="34"/>
    <w:bookmarkStart w:id="35" w:name="_MON_1393929621"/>
    <w:bookmarkEnd w:id="35"/>
    <w:p w:rsidR="004409F5" w:rsidRPr="00D17450" w:rsidRDefault="00201C6B" w:rsidP="00D17450">
      <w:pPr>
        <w:pStyle w:val="Zkladntext"/>
      </w:pPr>
      <w:r>
        <w:object w:dxaOrig="9188" w:dyaOrig="7761">
          <v:shape id="_x0000_i1030" type="#_x0000_t75" style="width:441pt;height:416.25pt" o:ole="" o:preferrelative="f">
            <v:imagedata r:id="rId19" o:title=""/>
            <o:lock v:ext="edit" aspectratio="f"/>
          </v:shape>
          <o:OLEObject Type="Embed" ProgID="Excel.Sheet.12" ShapeID="_x0000_i1030" DrawAspect="Content" ObjectID="_1457410573" r:id="rId20"/>
        </w:object>
      </w:r>
    </w:p>
    <w:bookmarkStart w:id="36" w:name="_MON_1394345631"/>
    <w:bookmarkEnd w:id="36"/>
    <w:bookmarkStart w:id="37" w:name="_MON_1393909076"/>
    <w:bookmarkEnd w:id="37"/>
    <w:p w:rsidR="004409F5" w:rsidRDefault="0036356F" w:rsidP="004409F5">
      <w:pPr>
        <w:pStyle w:val="Zkladntext"/>
      </w:pPr>
      <w:r w:rsidRPr="0078754C">
        <w:object w:dxaOrig="8685" w:dyaOrig="1485">
          <v:shape id="_x0000_i1031" type="#_x0000_t75" style="width:409.5pt;height:77.25pt" o:ole="" o:preferrelative="f">
            <v:imagedata r:id="rId21" o:title=""/>
            <o:lock v:ext="edit" aspectratio="f"/>
          </v:shape>
          <o:OLEObject Type="Embed" ProgID="Excel.Sheet.12" ShapeID="_x0000_i1031" DrawAspect="Content" ObjectID="_1457410574" r:id="rId22"/>
        </w:object>
      </w:r>
    </w:p>
    <w:p w:rsidR="00E34DCA" w:rsidRDefault="00E34DCA">
      <w:pPr>
        <w:spacing w:after="200" w:line="276" w:lineRule="auto"/>
        <w:ind w:left="426"/>
      </w:pPr>
    </w:p>
    <w:p w:rsidR="00E34DCA" w:rsidRDefault="001C0A6A">
      <w:pPr>
        <w:spacing w:after="200" w:line="276" w:lineRule="auto"/>
        <w:ind w:left="426"/>
      </w:pPr>
      <w:r>
        <w:rPr>
          <w:sz w:val="18"/>
        </w:rPr>
        <w:t>Výška vlastného imania k 31. decembru 201</w:t>
      </w:r>
      <w:r w:rsidR="00201C6B">
        <w:rPr>
          <w:sz w:val="18"/>
        </w:rPr>
        <w:t>2</w:t>
      </w:r>
      <w:r>
        <w:rPr>
          <w:sz w:val="18"/>
        </w:rPr>
        <w:t xml:space="preserve"> a výsledku hospodárenia za účtovné obdobie 201</w:t>
      </w:r>
      <w:r w:rsidR="00201C6B">
        <w:rPr>
          <w:sz w:val="18"/>
        </w:rPr>
        <w:t>2</w:t>
      </w:r>
      <w:r>
        <w:rPr>
          <w:sz w:val="18"/>
        </w:rPr>
        <w:t xml:space="preserve"> podnikov je uvedená v nasledujúcom prehľade:</w:t>
      </w:r>
    </w:p>
    <w:p w:rsidR="004D3B4A" w:rsidRDefault="004D3B4A" w:rsidP="004D3B4A">
      <w:pPr>
        <w:pStyle w:val="Zkladntext"/>
      </w:pPr>
      <w:bookmarkStart w:id="38" w:name="_Toc530739903"/>
    </w:p>
    <w:bookmarkStart w:id="39" w:name="_MON_1393909159"/>
    <w:bookmarkEnd w:id="39"/>
    <w:bookmarkStart w:id="40" w:name="_MON_1393909091"/>
    <w:bookmarkEnd w:id="40"/>
    <w:p w:rsidR="0036356F" w:rsidRDefault="00201C6B" w:rsidP="0036356F">
      <w:pPr>
        <w:pStyle w:val="Zkladntext"/>
      </w:pPr>
      <w:r w:rsidRPr="0078754C">
        <w:object w:dxaOrig="8929" w:dyaOrig="7082">
          <v:shape id="_x0000_i1032" type="#_x0000_t75" style="width:439.5pt;height:390.75pt" o:ole="" o:preferrelative="f">
            <v:imagedata r:id="rId23" o:title=""/>
            <o:lock v:ext="edit" aspectratio="f"/>
          </v:shape>
          <o:OLEObject Type="Embed" ProgID="Excel.Sheet.12" ShapeID="_x0000_i1032" DrawAspect="Content" ObjectID="_1457410575" r:id="rId24"/>
        </w:object>
      </w:r>
    </w:p>
    <w:p w:rsidR="0036356F" w:rsidRDefault="0036356F" w:rsidP="0036356F">
      <w:pPr>
        <w:pStyle w:val="Zkladntext"/>
      </w:pPr>
    </w:p>
    <w:p w:rsidR="004D3B4A" w:rsidRPr="0036356F" w:rsidRDefault="004D3B4A" w:rsidP="0036356F">
      <w:pPr>
        <w:pStyle w:val="Zkladntext"/>
        <w:rPr>
          <w:b/>
        </w:rPr>
      </w:pPr>
      <w:r w:rsidRPr="0036356F">
        <w:rPr>
          <w:b/>
        </w:rPr>
        <w:t>Zásoby</w:t>
      </w:r>
      <w:bookmarkEnd w:id="38"/>
    </w:p>
    <w:p w:rsidR="004D3B4A" w:rsidRDefault="004D3B4A" w:rsidP="004D3B4A">
      <w:pPr>
        <w:pStyle w:val="Zkladntext"/>
      </w:pPr>
    </w:p>
    <w:p w:rsidR="004D3B4A" w:rsidRDefault="00D17450" w:rsidP="004D3B4A">
      <w:pPr>
        <w:pStyle w:val="Zkladntext"/>
      </w:pPr>
      <w:r>
        <w:t xml:space="preserve">Spoločnosť nevytvárala opravné položky k zásobám. </w:t>
      </w:r>
    </w:p>
    <w:bookmarkStart w:id="41" w:name="_MON_1393909276"/>
    <w:bookmarkStart w:id="42" w:name="_MON_1393909285"/>
    <w:bookmarkEnd w:id="41"/>
    <w:bookmarkEnd w:id="42"/>
    <w:bookmarkStart w:id="43" w:name="_MON_1394021821"/>
    <w:bookmarkEnd w:id="43"/>
    <w:p w:rsidR="00E34DCA" w:rsidRDefault="00201C6B">
      <w:pPr>
        <w:ind w:left="425"/>
      </w:pPr>
      <w:r>
        <w:object w:dxaOrig="9135" w:dyaOrig="4652">
          <v:shape id="_x0000_i1033" type="#_x0000_t75" style="width:439.5pt;height:250.5pt" o:ole="" o:preferrelative="f">
            <v:imagedata r:id="rId25" o:title=""/>
            <o:lock v:ext="edit" aspectratio="f"/>
          </v:shape>
          <o:OLEObject Type="Embed" ProgID="Excel.Sheet.12" ShapeID="_x0000_i1033" DrawAspect="Content" ObjectID="_1457410576" r:id="rId26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úžitkovej hodnoty zásob </w:t>
      </w:r>
      <w:r w:rsidR="00D17450">
        <w:t>ne</w:t>
      </w:r>
      <w:r>
        <w:t xml:space="preserve">bolo </w:t>
      </w:r>
      <w:r w:rsidR="00D17450">
        <w:t>pri inventarizácii vykázané.</w:t>
      </w:r>
    </w:p>
    <w:p w:rsidR="007B2E7A" w:rsidRDefault="007B2E7A" w:rsidP="004D3B4A">
      <w:pPr>
        <w:pStyle w:val="Zkladntext"/>
      </w:pPr>
    </w:p>
    <w:bookmarkStart w:id="44" w:name="_MON_1393909619"/>
    <w:bookmarkStart w:id="45" w:name="_MON_1393909635"/>
    <w:bookmarkStart w:id="46" w:name="_MON_1393909466"/>
    <w:bookmarkStart w:id="47" w:name="_MON_1394021855"/>
    <w:bookmarkEnd w:id="44"/>
    <w:bookmarkEnd w:id="45"/>
    <w:bookmarkEnd w:id="46"/>
    <w:bookmarkEnd w:id="47"/>
    <w:bookmarkStart w:id="48" w:name="_MON_1394021876"/>
    <w:bookmarkEnd w:id="48"/>
    <w:p w:rsidR="004A4D80" w:rsidRDefault="00D92B3D" w:rsidP="004D3B4A">
      <w:pPr>
        <w:pStyle w:val="Zkladntext"/>
      </w:pPr>
      <w:r w:rsidRPr="0078754C">
        <w:object w:dxaOrig="8902" w:dyaOrig="1205">
          <v:shape id="_x0000_i1034" type="#_x0000_t75" style="width:440.25pt;height:66.75pt" o:ole="" o:preferrelative="f">
            <v:imagedata r:id="rId27" o:title=""/>
            <o:lock v:ext="edit" aspectratio="f"/>
          </v:shape>
          <o:OLEObject Type="Embed" ProgID="Excel.Sheet.12" ShapeID="_x0000_i1034" DrawAspect="Content" ObjectID="_1457410577" r:id="rId28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AC3EA6" w:rsidP="004D3B4A">
      <w:pPr>
        <w:pStyle w:val="Zkladntext"/>
      </w:pPr>
      <w:r>
        <w:t>Spoločnosť neúčtuje o zákazkovej výrobe.</w:t>
      </w:r>
    </w:p>
    <w:p w:rsidR="00AC3EA6" w:rsidRDefault="00AC3EA6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49" w:name="_MON_1393909664"/>
    <w:bookmarkEnd w:id="49"/>
    <w:p w:rsidR="00DA2806" w:rsidRDefault="00201C6B" w:rsidP="004D3B4A">
      <w:pPr>
        <w:pStyle w:val="Zkladntext"/>
      </w:pPr>
      <w:r>
        <w:object w:dxaOrig="8830" w:dyaOrig="2112">
          <v:shape id="_x0000_i1035" type="#_x0000_t75" style="width:439.5pt;height:116.25pt" o:ole="" o:preferrelative="f">
            <v:imagedata r:id="rId29" o:title=""/>
            <o:lock v:ext="edit" aspectratio="f"/>
          </v:shape>
          <o:OLEObject Type="Embed" ProgID="Excel.Sheet.12" ShapeID="_x0000_i1035" DrawAspect="Content" ObjectID="_1457410578" r:id="rId30"/>
        </w:object>
      </w:r>
    </w:p>
    <w:p w:rsidR="00335C04" w:rsidRDefault="00335C04" w:rsidP="004D3B4A">
      <w:pPr>
        <w:pStyle w:val="Zkladntext"/>
      </w:pPr>
    </w:p>
    <w:p w:rsidR="00335C04" w:rsidRDefault="00335C04" w:rsidP="004D3B4A">
      <w:pPr>
        <w:pStyle w:val="Zkladntext"/>
      </w:pPr>
    </w:p>
    <w:bookmarkStart w:id="50" w:name="_MON_1394021892"/>
    <w:bookmarkEnd w:id="50"/>
    <w:bookmarkStart w:id="51" w:name="_MON_1393909680"/>
    <w:bookmarkEnd w:id="51"/>
    <w:p w:rsidR="00A73577" w:rsidRDefault="00201C6B" w:rsidP="00C76D6A">
      <w:pPr>
        <w:ind w:left="426"/>
      </w:pPr>
      <w:r>
        <w:object w:dxaOrig="8765" w:dyaOrig="2576">
          <v:shape id="_x0000_i1036" type="#_x0000_t75" style="width:440.25pt;height:2in" o:ole="" o:preferrelative="f">
            <v:imagedata r:id="rId31" o:title=""/>
            <o:lock v:ext="edit" aspectratio="f"/>
          </v:shape>
          <o:OLEObject Type="Embed" ProgID="Excel.Sheet.12" ShapeID="_x0000_i1036" DrawAspect="Content" ObjectID="_1457410579" r:id="rId32"/>
        </w:objec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52" w:name="_Toc530739904"/>
      <w:r>
        <w:t>Pohľadávky</w:t>
      </w:r>
      <w:bookmarkEnd w:id="52"/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neúčtovala o opravných položkách k pohľadávkam.</w:t>
      </w:r>
    </w:p>
    <w:p w:rsidR="00CA441D" w:rsidRDefault="00CA441D" w:rsidP="00CA441D">
      <w:pPr>
        <w:pStyle w:val="Zkladntext"/>
      </w:pPr>
    </w:p>
    <w:bookmarkStart w:id="53" w:name="_MON_1393909725"/>
    <w:bookmarkEnd w:id="53"/>
    <w:p w:rsidR="009D0700" w:rsidRPr="00395629" w:rsidRDefault="00201C6B" w:rsidP="009D0700">
      <w:pPr>
        <w:pStyle w:val="Zkladntext"/>
        <w:rPr>
          <w:lang w:val="de-DE"/>
        </w:rPr>
      </w:pPr>
      <w:r>
        <w:object w:dxaOrig="9006" w:dyaOrig="5515">
          <v:shape id="_x0000_i1037" type="#_x0000_t75" style="width:440.25pt;height:300pt" o:ole="" o:preferrelative="f">
            <v:imagedata r:id="rId33" o:title=""/>
            <o:lock v:ext="edit" aspectratio="f"/>
          </v:shape>
          <o:OLEObject Type="Embed" ProgID="Excel.Sheet.12" ShapeID="_x0000_i1037" DrawAspect="Content" ObjectID="_1457410580" r:id="rId34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945254" w:rsidRDefault="00945254" w:rsidP="00CA441D">
      <w:pPr>
        <w:pStyle w:val="Zkladntext"/>
      </w:pPr>
    </w:p>
    <w:bookmarkStart w:id="54" w:name="_MON_1393909744"/>
    <w:bookmarkStart w:id="55" w:name="_MON_1393934019"/>
    <w:bookmarkStart w:id="56" w:name="_MON_1394021923"/>
    <w:bookmarkStart w:id="57" w:name="_MON_1394021939"/>
    <w:bookmarkStart w:id="58" w:name="_MON_1394021952"/>
    <w:bookmarkStart w:id="59" w:name="_MON_1393934030"/>
    <w:bookmarkStart w:id="60" w:name="_MON_1394265660"/>
    <w:bookmarkStart w:id="61" w:name="_MON_1394265761"/>
    <w:bookmarkStart w:id="62" w:name="_MON_1394266040"/>
    <w:bookmarkStart w:id="63" w:name="_MON_1394266127"/>
    <w:bookmarkStart w:id="64" w:name="_MON_1393934047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Start w:id="65" w:name="_MON_1393909755"/>
    <w:bookmarkEnd w:id="65"/>
    <w:p w:rsidR="00086A82" w:rsidRDefault="003A622D" w:rsidP="00342E08">
      <w:pPr>
        <w:pStyle w:val="Zkladntext"/>
      </w:pPr>
      <w:r>
        <w:object w:dxaOrig="9063" w:dyaOrig="6093">
          <v:shape id="_x0000_i1038" type="#_x0000_t75" style="width:440.25pt;height:331.5pt" o:ole="" o:preferrelative="f">
            <v:imagedata r:id="rId35" o:title=""/>
            <o:lock v:ext="edit" aspectratio="f"/>
          </v:shape>
          <o:OLEObject Type="Embed" ProgID="Excel.Sheet.12" ShapeID="_x0000_i1038" DrawAspect="Content" ObjectID="_1457410581" r:id="rId36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66" w:name="_MON_1394021965"/>
    <w:bookmarkStart w:id="67" w:name="_MON_1393934190"/>
    <w:bookmarkStart w:id="68" w:name="_MON_1394265932"/>
    <w:bookmarkStart w:id="69" w:name="_MON_1393934202"/>
    <w:bookmarkStart w:id="70" w:name="_MON_1394345978"/>
    <w:bookmarkStart w:id="71" w:name="_MON_1393934226"/>
    <w:bookmarkStart w:id="72" w:name="_MON_1393909842"/>
    <w:bookmarkStart w:id="73" w:name="_MON_1393909778"/>
    <w:bookmarkEnd w:id="66"/>
    <w:bookmarkEnd w:id="67"/>
    <w:bookmarkEnd w:id="68"/>
    <w:bookmarkEnd w:id="69"/>
    <w:bookmarkEnd w:id="70"/>
    <w:bookmarkEnd w:id="71"/>
    <w:bookmarkEnd w:id="72"/>
    <w:bookmarkEnd w:id="73"/>
    <w:bookmarkStart w:id="74" w:name="_MON_1393934155"/>
    <w:bookmarkEnd w:id="74"/>
    <w:p w:rsidR="00342E08" w:rsidRDefault="007A2E13" w:rsidP="00CA441D">
      <w:pPr>
        <w:pStyle w:val="Zkladntext"/>
      </w:pPr>
      <w:r>
        <w:object w:dxaOrig="9056" w:dyaOrig="6089">
          <v:shape id="_x0000_i1039" type="#_x0000_t75" style="width:442.5pt;height:333pt" o:ole="" o:preferrelative="f">
            <v:imagedata r:id="rId37" o:title=""/>
            <o:lock v:ext="edit" aspectratio="f"/>
          </v:shape>
          <o:OLEObject Type="Embed" ProgID="Excel.Sheet.12" ShapeID="_x0000_i1039" DrawAspect="Content" ObjectID="_1457410582" r:id="rId38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75" w:name="_MON_1394022140"/>
    <w:bookmarkStart w:id="76" w:name="_MON_1393909885"/>
    <w:bookmarkStart w:id="77" w:name="_MON_1394266181"/>
    <w:bookmarkStart w:id="78" w:name="_MON_1393909853"/>
    <w:bookmarkStart w:id="79" w:name="_MON_1394345967"/>
    <w:bookmarkEnd w:id="75"/>
    <w:bookmarkEnd w:id="76"/>
    <w:bookmarkEnd w:id="77"/>
    <w:bookmarkEnd w:id="78"/>
    <w:bookmarkEnd w:id="79"/>
    <w:bookmarkStart w:id="80" w:name="_MON_1393934248"/>
    <w:bookmarkEnd w:id="80"/>
    <w:p w:rsidR="00367A6E" w:rsidRDefault="008D0CF2" w:rsidP="00142DDE">
      <w:pPr>
        <w:pStyle w:val="Zkladntext"/>
      </w:pPr>
      <w:r>
        <w:object w:dxaOrig="9035" w:dyaOrig="2386">
          <v:shape id="_x0000_i1040" type="#_x0000_t75" style="width:442.5pt;height:130.5pt" o:ole="" o:preferrelative="f">
            <v:imagedata r:id="rId39" o:title=""/>
            <o:lock v:ext="edit" aspectratio="f"/>
          </v:shape>
          <o:OLEObject Type="Embed" ProgID="Excel.Sheet.12" ShapeID="_x0000_i1040" DrawAspect="Content" ObjectID="_1457410583" r:id="rId40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bookmarkStart w:id="81" w:name="_MON_1393934359"/>
    <w:bookmarkStart w:id="82" w:name="_MON_1394345892"/>
    <w:bookmarkStart w:id="83" w:name="_MON_1394345954"/>
    <w:bookmarkStart w:id="84" w:name="_MON_1393934380"/>
    <w:bookmarkStart w:id="85" w:name="_MON_1393934390"/>
    <w:bookmarkStart w:id="86" w:name="_MON_1393934402"/>
    <w:bookmarkStart w:id="87" w:name="_MON_1393934411"/>
    <w:bookmarkStart w:id="88" w:name="_MON_1393934423"/>
    <w:bookmarkStart w:id="89" w:name="_MON_1393934434"/>
    <w:bookmarkStart w:id="90" w:name="_MON_1393910007"/>
    <w:bookmarkStart w:id="91" w:name="_MON_1393910022"/>
    <w:bookmarkStart w:id="92" w:name="_MON_1393909926"/>
    <w:bookmarkStart w:id="93" w:name="_MON_1394022201"/>
    <w:bookmarkStart w:id="94" w:name="_MON_1394022212"/>
    <w:bookmarkStart w:id="95" w:name="_MON_139402223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Start w:id="96" w:name="_MON_1393934351"/>
    <w:bookmarkEnd w:id="96"/>
    <w:p w:rsidR="004A4D80" w:rsidRDefault="008D0CF2" w:rsidP="00CA441D">
      <w:pPr>
        <w:pStyle w:val="Zkladntext"/>
      </w:pPr>
      <w:r w:rsidRPr="001C0A6A">
        <w:object w:dxaOrig="9018" w:dyaOrig="1871">
          <v:shape id="_x0000_i1041" type="#_x0000_t75" style="width:442.5pt;height:102pt" o:ole="" o:preferrelative="f">
            <v:imagedata r:id="rId41" o:title=""/>
            <o:lock v:ext="edit" aspectratio="f"/>
          </v:shape>
          <o:OLEObject Type="Embed" ProgID="Excel.Sheet.12" ShapeID="_x0000_i1041" DrawAspect="Content" ObjectID="_1457410584" r:id="rId42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97" w:name="_Toc530739905"/>
      <w:r>
        <w:t>Finančné účty</w:t>
      </w:r>
      <w:bookmarkEnd w:id="97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AC3EA6">
        <w:t>.</w:t>
      </w:r>
    </w:p>
    <w:p w:rsidR="00AC3EA6" w:rsidRDefault="00AC3EA6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98" w:name="_MON_1394345943"/>
    <w:bookmarkStart w:id="99" w:name="_MON_1393934517"/>
    <w:bookmarkStart w:id="100" w:name="_MON_1393934579"/>
    <w:bookmarkStart w:id="101" w:name="_MON_1394022313"/>
    <w:bookmarkStart w:id="102" w:name="_MON_1394027467"/>
    <w:bookmarkStart w:id="103" w:name="_MON_1393934717"/>
    <w:bookmarkEnd w:id="98"/>
    <w:bookmarkEnd w:id="99"/>
    <w:bookmarkEnd w:id="100"/>
    <w:bookmarkEnd w:id="101"/>
    <w:bookmarkEnd w:id="102"/>
    <w:bookmarkEnd w:id="103"/>
    <w:bookmarkStart w:id="104" w:name="_MON_1393910101"/>
    <w:bookmarkEnd w:id="104"/>
    <w:p w:rsidR="004262D7" w:rsidRDefault="003E1009" w:rsidP="00086A82">
      <w:pPr>
        <w:pStyle w:val="Zkladntext"/>
        <w:rPr>
          <w:b/>
        </w:rPr>
      </w:pPr>
      <w:r w:rsidRPr="00003C63">
        <w:object w:dxaOrig="9044" w:dyaOrig="1894">
          <v:shape id="_x0000_i1042" type="#_x0000_t75" style="width:442.5pt;height:102.75pt" o:ole="" o:preferrelative="f">
            <v:imagedata r:id="rId43" o:title=""/>
            <o:lock v:ext="edit" aspectratio="f"/>
          </v:shape>
          <o:OLEObject Type="Embed" ProgID="Excel.Sheet.12" ShapeID="_x0000_i1042" DrawAspect="Content" ObjectID="_1457410585" r:id="rId44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nevlastní krátkodobý finančný majetok.</w:t>
      </w:r>
    </w:p>
    <w:p w:rsidR="00AC3EA6" w:rsidRDefault="00AC3EA6" w:rsidP="00CA441D">
      <w:pPr>
        <w:pStyle w:val="Zkladntext"/>
      </w:pPr>
    </w:p>
    <w:p w:rsidR="00945254" w:rsidRDefault="00945254" w:rsidP="00945254">
      <w:pPr>
        <w:ind w:left="426"/>
      </w:pPr>
    </w:p>
    <w:bookmarkStart w:id="105" w:name="_MON_1393910144"/>
    <w:bookmarkEnd w:id="105"/>
    <w:p w:rsidR="00CA441D" w:rsidRPr="00945254" w:rsidRDefault="00201C6B" w:rsidP="00945254">
      <w:pPr>
        <w:ind w:left="426"/>
        <w:rPr>
          <w:b/>
        </w:rPr>
      </w:pPr>
      <w:r>
        <w:object w:dxaOrig="9068" w:dyaOrig="3285">
          <v:shape id="_x0000_i1043" type="#_x0000_t75" style="width:441.75pt;height:178.5pt" o:ole="" o:preferrelative="f">
            <v:imagedata r:id="rId45" o:title=""/>
            <o:lock v:ext="edit" aspectratio="f"/>
          </v:shape>
          <o:OLEObject Type="Embed" ProgID="Excel.Sheet.12" ShapeID="_x0000_i1043" DrawAspect="Content" ObjectID="_1457410586" r:id="rId46"/>
        </w:object>
      </w:r>
      <w:bookmarkStart w:id="106" w:name="_Toc530739906"/>
      <w:r w:rsidR="00CA441D" w:rsidRPr="00945254">
        <w:rPr>
          <w:b/>
        </w:rPr>
        <w:t>Časové rozlíšenie</w:t>
      </w:r>
      <w:bookmarkEnd w:id="106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07" w:name="_MON_1394027345"/>
    <w:bookmarkStart w:id="108" w:name="_MON_1393934783"/>
    <w:bookmarkStart w:id="109" w:name="_MON_1394266435"/>
    <w:bookmarkStart w:id="110" w:name="_MON_1393910153"/>
    <w:bookmarkStart w:id="111" w:name="_MON_1394346039"/>
    <w:bookmarkEnd w:id="107"/>
    <w:bookmarkEnd w:id="108"/>
    <w:bookmarkEnd w:id="109"/>
    <w:bookmarkEnd w:id="110"/>
    <w:bookmarkEnd w:id="111"/>
    <w:bookmarkStart w:id="112" w:name="_MON_1394022358"/>
    <w:bookmarkEnd w:id="112"/>
    <w:p w:rsidR="00B12204" w:rsidRDefault="003E1009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27" w:dyaOrig="4200">
          <v:shape id="_x0000_i1044" type="#_x0000_t75" style="width:442.5pt;height:230.25pt" o:ole="" o:preferrelative="f">
            <v:imagedata r:id="rId47" o:title=""/>
            <o:lock v:ext="edit" aspectratio="f"/>
          </v:shape>
          <o:OLEObject Type="Embed" ProgID="Excel.Sheet.12" ShapeID="_x0000_i1044" DrawAspect="Content" ObjectID="_1457410587" r:id="rId48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13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13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114" w:name="_MON_1394346204"/>
    <w:bookmarkStart w:id="115" w:name="_MON_1393934879"/>
    <w:bookmarkStart w:id="116" w:name="_MON_1394022426"/>
    <w:bookmarkStart w:id="117" w:name="_MON_1394022443"/>
    <w:bookmarkStart w:id="118" w:name="_MON_1393910229"/>
    <w:bookmarkStart w:id="119" w:name="_MON_1394266647"/>
    <w:bookmarkEnd w:id="114"/>
    <w:bookmarkEnd w:id="115"/>
    <w:bookmarkEnd w:id="116"/>
    <w:bookmarkEnd w:id="117"/>
    <w:bookmarkEnd w:id="118"/>
    <w:bookmarkEnd w:id="119"/>
    <w:bookmarkStart w:id="120" w:name="_MON_1393910171"/>
    <w:bookmarkEnd w:id="120"/>
    <w:p w:rsidR="00B12204" w:rsidRDefault="003E1009" w:rsidP="009D0700">
      <w:pPr>
        <w:ind w:left="426"/>
      </w:pPr>
      <w:r>
        <w:object w:dxaOrig="8784" w:dyaOrig="7713">
          <v:shape id="_x0000_i1045" type="#_x0000_t75" style="width:441pt;height:335.25pt" o:ole="" o:preferrelative="f">
            <v:imagedata r:id="rId49" o:title=""/>
            <o:lock v:ext="edit" aspectratio="f"/>
          </v:shape>
          <o:OLEObject Type="Embed" ProgID="Excel.Sheet.12" ShapeID="_x0000_i1045" DrawAspect="Content" ObjectID="_1457410588" r:id="rId50"/>
        </w:object>
      </w:r>
    </w:p>
    <w:p w:rsidR="00491AF0" w:rsidRDefault="00491AF0" w:rsidP="00491AF0">
      <w:pPr>
        <w:pStyle w:val="Zkladntext"/>
      </w:pPr>
      <w:bookmarkStart w:id="121" w:name="OLE_LINK17"/>
      <w:bookmarkStart w:id="122" w:name="OLE_LINK18"/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  <w:r w:rsidR="001F3580">
        <w:t xml:space="preserve"> </w:t>
      </w:r>
    </w:p>
    <w:p w:rsidR="00491AF0" w:rsidRDefault="00491AF0" w:rsidP="00491AF0">
      <w:pPr>
        <w:pStyle w:val="Zkladntext"/>
        <w:jc w:val="left"/>
      </w:pPr>
    </w:p>
    <w:bookmarkStart w:id="123" w:name="_MON_1393910278"/>
    <w:bookmarkStart w:id="124" w:name="_MON_1393910247"/>
    <w:bookmarkStart w:id="125" w:name="_MON_1393935026"/>
    <w:bookmarkStart w:id="126" w:name="_MON_1394022488"/>
    <w:bookmarkEnd w:id="123"/>
    <w:bookmarkEnd w:id="124"/>
    <w:bookmarkEnd w:id="125"/>
    <w:bookmarkEnd w:id="126"/>
    <w:bookmarkStart w:id="127" w:name="_MON_1394022497"/>
    <w:bookmarkEnd w:id="127"/>
    <w:p w:rsidR="00491AF0" w:rsidRPr="00F47560" w:rsidRDefault="003E1009" w:rsidP="00491AF0">
      <w:pPr>
        <w:pStyle w:val="Zkladntext"/>
        <w:jc w:val="left"/>
        <w:rPr>
          <w:b/>
        </w:rPr>
      </w:pPr>
      <w:r>
        <w:object w:dxaOrig="8859" w:dyaOrig="6944">
          <v:shape id="_x0000_i1046" type="#_x0000_t75" style="width:441pt;height:332.25pt" o:ole="" o:preferrelative="f">
            <v:imagedata r:id="rId51" o:title=""/>
            <o:lock v:ext="edit" aspectratio="f"/>
          </v:shape>
          <o:OLEObject Type="Embed" ProgID="Excel.Sheet.12" ShapeID="_x0000_i1046" DrawAspect="Content" ObjectID="_1457410589" r:id="rId52"/>
        </w:object>
      </w:r>
      <w:bookmarkEnd w:id="121"/>
      <w:bookmarkEnd w:id="122"/>
      <w:r w:rsidR="00491AF0" w:rsidRPr="00F47560">
        <w:rPr>
          <w:b/>
        </w:rPr>
        <w:t>Nevyfakturované dodávky majetku</w:t>
      </w:r>
    </w:p>
    <w:p w:rsidR="00491AF0" w:rsidRPr="00F47560" w:rsidRDefault="00491AF0" w:rsidP="00491AF0">
      <w:pPr>
        <w:pStyle w:val="Zkladntext"/>
        <w:jc w:val="left"/>
        <w:rPr>
          <w:b/>
        </w:rPr>
      </w:pPr>
    </w:p>
    <w:p w:rsidR="00491AF0" w:rsidRDefault="00491AF0" w:rsidP="00491AF0">
      <w:pPr>
        <w:pStyle w:val="Zkladntext"/>
      </w:pPr>
      <w:r w:rsidRPr="00F47560">
        <w:t xml:space="preserve">Rezervy na nevyfakturované dodávky </w:t>
      </w:r>
      <w:r w:rsidR="008D0CF2">
        <w:t xml:space="preserve">investičného </w:t>
      </w:r>
      <w:r w:rsidRPr="00F47560">
        <w:t>majetku sa nevykazujú s vplyvom na výsledok hospodárenia.</w:t>
      </w:r>
      <w:r>
        <w:t xml:space="preserve">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3B05A1" w:rsidRPr="00D50DC3" w:rsidRDefault="003B05A1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28" w:name="_Toc530739909"/>
      <w:r>
        <w:t>Záväzky</w:t>
      </w:r>
      <w:bookmarkStart w:id="129" w:name="_GoBack"/>
      <w:bookmarkEnd w:id="128"/>
      <w:bookmarkEnd w:id="129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30" w:name="_MON_1393935045"/>
    <w:bookmarkStart w:id="131" w:name="_MON_1394267012"/>
    <w:bookmarkStart w:id="132" w:name="_MON_1393910341"/>
    <w:bookmarkEnd w:id="130"/>
    <w:bookmarkEnd w:id="131"/>
    <w:bookmarkEnd w:id="132"/>
    <w:bookmarkStart w:id="133" w:name="_MON_1394022602"/>
    <w:bookmarkEnd w:id="133"/>
    <w:p w:rsidR="003B05A1" w:rsidRDefault="00974FBF" w:rsidP="009D0700">
      <w:pPr>
        <w:ind w:left="426"/>
      </w:pPr>
      <w:r>
        <w:object w:dxaOrig="8972" w:dyaOrig="2852">
          <v:shape id="_x0000_i1073" type="#_x0000_t75" style="width:442.5pt;height:156.75pt" o:ole="" o:preferrelative="f">
            <v:imagedata r:id="rId53" o:title=""/>
            <o:lock v:ext="edit" aspectratio="f"/>
          </v:shape>
          <o:OLEObject Type="Embed" ProgID="Excel.Sheet.12" ShapeID="_x0000_i1073" DrawAspect="Content" ObjectID="_1457410590" r:id="rId54"/>
        </w:object>
      </w:r>
    </w:p>
    <w:p w:rsidR="002A7CDF" w:rsidRDefault="002A7CDF" w:rsidP="009D0700">
      <w:pPr>
        <w:ind w:left="426"/>
      </w:pP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AC12B2">
        <w:t>má</w:t>
      </w:r>
      <w:r w:rsidR="00AC12B2" w:rsidRPr="009310A9">
        <w:t xml:space="preserve"> </w:t>
      </w:r>
      <w:r w:rsidRPr="009310A9">
        <w:t xml:space="preserve">záväzky z finančného prenájmu </w:t>
      </w:r>
      <w:r w:rsidR="00E418EE">
        <w:t>technológie</w:t>
      </w:r>
      <w:r w:rsidR="0057203E">
        <w:t xml:space="preserve"> </w:t>
      </w:r>
      <w:r w:rsidR="00167AA3">
        <w:t>pekárenskej výroby</w:t>
      </w:r>
      <w:r w:rsidRPr="009310A9">
        <w:t>. Výška budúcich platieb rozdelená na istinu a finančný náklad podľa doby splatnosti je uvedená v nasledujúcom prehľade: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491AF0" w:rsidRDefault="00491AF0" w:rsidP="00491AF0">
      <w:pPr>
        <w:pStyle w:val="Zkladntext"/>
      </w:pPr>
    </w:p>
    <w:bookmarkStart w:id="134" w:name="_MON_1394022683"/>
    <w:bookmarkEnd w:id="134"/>
    <w:bookmarkStart w:id="135" w:name="_MON_1393910548"/>
    <w:bookmarkEnd w:id="135"/>
    <w:p w:rsidR="003B05A1" w:rsidRDefault="00821E7A" w:rsidP="003B05A1">
      <w:pPr>
        <w:pStyle w:val="Nadpis2"/>
        <w:numPr>
          <w:ilvl w:val="0"/>
          <w:numId w:val="0"/>
        </w:numPr>
        <w:ind w:firstLine="450"/>
      </w:pPr>
      <w:r>
        <w:object w:dxaOrig="9956" w:dyaOrig="2361">
          <v:shape id="_x0000_i1047" type="#_x0000_t75" style="width:440.25pt;height:117pt" o:ole="" o:preferrelative="f">
            <v:imagedata r:id="rId55" o:title=""/>
            <o:lock v:ext="edit" aspectratio="f"/>
          </v:shape>
          <o:OLEObject Type="Embed" ProgID="Excel.Sheet.12" ShapeID="_x0000_i1047" DrawAspect="Content" ObjectID="_1457410591" r:id="rId56"/>
        </w:object>
      </w:r>
      <w:bookmarkStart w:id="136" w:name="_Toc530739910"/>
    </w:p>
    <w:p w:rsidR="00E231BA" w:rsidRDefault="00E231BA" w:rsidP="003B05A1">
      <w:pPr>
        <w:pStyle w:val="Nadpis2"/>
        <w:numPr>
          <w:ilvl w:val="0"/>
          <w:numId w:val="0"/>
        </w:numPr>
        <w:ind w:firstLine="450"/>
      </w:pPr>
      <w:r>
        <w:t>Odložený daňový záväzok</w:t>
      </w:r>
      <w:bookmarkEnd w:id="136"/>
    </w:p>
    <w:p w:rsidR="00E231BA" w:rsidRDefault="00E231BA" w:rsidP="00E231BA"/>
    <w:p w:rsidR="00E231BA" w:rsidRDefault="00C5567F" w:rsidP="00E231BA">
      <w:pPr>
        <w:pStyle w:val="Zkladntext"/>
      </w:pPr>
      <w:r>
        <w:t>Spoločnosť neúčtovala o </w:t>
      </w:r>
      <w:r w:rsidR="00E231BA">
        <w:t>odložen</w:t>
      </w:r>
      <w:r>
        <w:t>om záväzku.</w:t>
      </w:r>
    </w:p>
    <w:p w:rsidR="00E231BA" w:rsidRDefault="00E231BA" w:rsidP="00E231BA">
      <w:pPr>
        <w:pStyle w:val="Zkladntext"/>
      </w:pPr>
    </w:p>
    <w:bookmarkStart w:id="137" w:name="_MON_1393911103"/>
    <w:bookmarkStart w:id="138" w:name="_MON_1394350735"/>
    <w:bookmarkEnd w:id="137"/>
    <w:bookmarkEnd w:id="138"/>
    <w:bookmarkStart w:id="139" w:name="_MON_1393911090"/>
    <w:bookmarkEnd w:id="139"/>
    <w:p w:rsidR="007A005F" w:rsidRPr="007D2F0F" w:rsidRDefault="00821E7A" w:rsidP="007A005F">
      <w:pPr>
        <w:pStyle w:val="Zkladntext"/>
        <w:rPr>
          <w:lang w:val="de-DE"/>
        </w:rPr>
      </w:pPr>
      <w:r>
        <w:object w:dxaOrig="8984" w:dyaOrig="6314">
          <v:shape id="_x0000_i1048" type="#_x0000_t75" style="width:441pt;height:347.25pt" o:ole="" o:preferrelative="f">
            <v:imagedata r:id="rId57" o:title=""/>
            <o:lock v:ext="edit" aspectratio="f"/>
          </v:shape>
          <o:OLEObject Type="Embed" ProgID="Excel.Sheet.12" ShapeID="_x0000_i1048" DrawAspect="Content" ObjectID="_1457410592" r:id="rId58"/>
        </w:object>
      </w:r>
    </w:p>
    <w:p w:rsidR="00E231BA" w:rsidRDefault="00E231BA" w:rsidP="00E231BA">
      <w:pPr>
        <w:pStyle w:val="Zkladntext"/>
      </w:pPr>
    </w:p>
    <w:p w:rsidR="00E231BA" w:rsidRPr="00A05FBA" w:rsidRDefault="00E231BA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40" w:name="_Toc530739911"/>
      <w:r>
        <w:t>Sociálny fond</w:t>
      </w:r>
      <w:bookmarkEnd w:id="14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141" w:name="_MON_1393935251"/>
    <w:bookmarkStart w:id="142" w:name="_MON_1393911123"/>
    <w:bookmarkEnd w:id="141"/>
    <w:bookmarkEnd w:id="142"/>
    <w:bookmarkStart w:id="143" w:name="_MON_1394023134"/>
    <w:bookmarkEnd w:id="143"/>
    <w:p w:rsidR="00A25722" w:rsidRPr="00D16B95" w:rsidRDefault="00C46650" w:rsidP="00A25722">
      <w:pPr>
        <w:pStyle w:val="Zkladntext"/>
        <w:rPr>
          <w:lang w:val="de-DE"/>
        </w:rPr>
      </w:pPr>
      <w:r>
        <w:object w:dxaOrig="8964" w:dyaOrig="2817">
          <v:shape id="_x0000_i1049" type="#_x0000_t75" style="width:441.75pt;height:155.25pt" o:ole="" o:preferrelative="f">
            <v:imagedata r:id="rId59" o:title=""/>
            <o:lock v:ext="edit" aspectratio="f"/>
          </v:shape>
          <o:OLEObject Type="Embed" ProgID="Excel.Sheet.12" ShapeID="_x0000_i1049" DrawAspect="Content" ObjectID="_1457410593" r:id="rId6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5567F" w:rsidRDefault="00C5567F" w:rsidP="00C5567F">
      <w:pPr>
        <w:pStyle w:val="Nadpis2"/>
        <w:numPr>
          <w:ilvl w:val="0"/>
          <w:numId w:val="0"/>
        </w:numPr>
        <w:ind w:left="360"/>
      </w:pPr>
      <w:bookmarkStart w:id="144" w:name="_Toc530739912"/>
    </w:p>
    <w:p w:rsidR="00E231BA" w:rsidRDefault="00E231BA" w:rsidP="00C5567F">
      <w:pPr>
        <w:pStyle w:val="Nadpis2"/>
      </w:pPr>
      <w:r>
        <w:t>Bankové úvery</w:t>
      </w:r>
      <w:bookmarkEnd w:id="14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145" w:name="_MON_1393911176"/>
    <w:bookmarkStart w:id="146" w:name="_MON_1393911281"/>
    <w:bookmarkStart w:id="147" w:name="_MON_1394023375"/>
    <w:bookmarkStart w:id="148" w:name="_MON_1394023758"/>
    <w:bookmarkEnd w:id="145"/>
    <w:bookmarkEnd w:id="146"/>
    <w:bookmarkEnd w:id="147"/>
    <w:bookmarkEnd w:id="148"/>
    <w:bookmarkStart w:id="149" w:name="_MON_1394023796"/>
    <w:bookmarkEnd w:id="149"/>
    <w:p w:rsidR="00086A82" w:rsidRDefault="00AC57DD" w:rsidP="00E231BA">
      <w:pPr>
        <w:pStyle w:val="Zkladntext"/>
      </w:pPr>
      <w:r w:rsidRPr="00FD4736">
        <w:object w:dxaOrig="8996" w:dyaOrig="3965">
          <v:shape id="_x0000_i1050" type="#_x0000_t75" style="width:441pt;height:216.75pt" o:ole="" o:preferrelative="f">
            <v:imagedata r:id="rId61" o:title=""/>
            <o:lock v:ext="edit" aspectratio="f"/>
          </v:shape>
          <o:OLEObject Type="Embed" ProgID="Excel.Sheet.12" ShapeID="_x0000_i1050" DrawAspect="Content" ObjectID="_1457410594" r:id="rId62"/>
        </w:object>
      </w:r>
    </w:p>
    <w:p w:rsidR="00086A82" w:rsidRDefault="00086A82" w:rsidP="00E231BA">
      <w:pPr>
        <w:pStyle w:val="Zkladntext"/>
      </w:pPr>
    </w:p>
    <w:p w:rsidR="00E231BA" w:rsidRDefault="0071226B" w:rsidP="00E231BA">
      <w:pPr>
        <w:pStyle w:val="Zkladntext"/>
      </w:pPr>
      <w:r>
        <w:t>Ú</w:t>
      </w:r>
      <w:r w:rsidR="00D054DA">
        <w:t xml:space="preserve">ver </w:t>
      </w:r>
      <w:r>
        <w:t>v SLSP bol v roku 2013 splatený novým úverom z UniBanky</w:t>
      </w:r>
    </w:p>
    <w:p w:rsidR="00E231BA" w:rsidRDefault="00E231BA" w:rsidP="00E231BA">
      <w:pPr>
        <w:pStyle w:val="Zkladntext"/>
      </w:pPr>
    </w:p>
    <w:p w:rsidR="00E231BA" w:rsidRDefault="00C5567F" w:rsidP="00C5567F">
      <w:pPr>
        <w:pStyle w:val="Zkladntext"/>
      </w:pPr>
      <w:r>
        <w:t xml:space="preserve">Tento úver </w:t>
      </w:r>
      <w:r w:rsidR="005F25EF">
        <w:t>bol</w:t>
      </w:r>
      <w:r>
        <w:t xml:space="preserve"> zabezpečený:</w:t>
      </w:r>
    </w:p>
    <w:p w:rsidR="00C5567F" w:rsidRDefault="00C5567F" w:rsidP="00C5567F">
      <w:pPr>
        <w:pStyle w:val="Zkladntext"/>
        <w:numPr>
          <w:ilvl w:val="0"/>
          <w:numId w:val="38"/>
        </w:numPr>
      </w:pPr>
      <w:r>
        <w:t>Záložné právo k</w:t>
      </w:r>
      <w:r w:rsidR="00D054DA">
        <w:t> </w:t>
      </w:r>
      <w:r>
        <w:t>nehnuteľnostia</w:t>
      </w:r>
      <w:r w:rsidR="00D054DA">
        <w:t xml:space="preserve">m </w:t>
      </w:r>
      <w:r>
        <w:t xml:space="preserve"> zapísaných na liste vlastníctva č. </w:t>
      </w:r>
      <w:r w:rsidR="00D054DA">
        <w:t>1099</w:t>
      </w:r>
      <w:r>
        <w:t xml:space="preserve">, k.ú. </w:t>
      </w:r>
      <w:r w:rsidR="00D054DA">
        <w:t>Nižná Šebastová</w:t>
      </w:r>
      <w:r>
        <w:t>, okres Prešov</w:t>
      </w:r>
    </w:p>
    <w:p w:rsidR="00C5567F" w:rsidRDefault="00C5567F" w:rsidP="00C5567F">
      <w:pPr>
        <w:pStyle w:val="Zkladntext"/>
        <w:numPr>
          <w:ilvl w:val="0"/>
          <w:numId w:val="38"/>
        </w:numPr>
      </w:pPr>
      <w:r>
        <w:t>Zálož</w:t>
      </w:r>
      <w:r w:rsidR="00D054DA">
        <w:t>né právo k pohľadávkam</w:t>
      </w:r>
    </w:p>
    <w:p w:rsidR="00D054DA" w:rsidRDefault="00D054DA" w:rsidP="00C5567F">
      <w:pPr>
        <w:pStyle w:val="Zkladntext"/>
        <w:numPr>
          <w:ilvl w:val="0"/>
          <w:numId w:val="38"/>
        </w:numPr>
      </w:pPr>
      <w:r>
        <w:t>Zmenka p. Staško</w:t>
      </w:r>
      <w:r w:rsidR="00DA751C">
        <w:t>, založené CP</w:t>
      </w:r>
    </w:p>
    <w:p w:rsidR="002E6702" w:rsidRDefault="002E6702" w:rsidP="002E6702">
      <w:pPr>
        <w:pStyle w:val="Zkladntext"/>
      </w:pPr>
    </w:p>
    <w:p w:rsidR="002E6702" w:rsidRDefault="002E6702" w:rsidP="002E6702">
      <w:pPr>
        <w:pStyle w:val="Zkladntext"/>
      </w:pPr>
    </w:p>
    <w:p w:rsidR="002E6702" w:rsidRDefault="002E6702" w:rsidP="002E6702">
      <w:pPr>
        <w:pStyle w:val="Zkladntext"/>
      </w:pPr>
      <w:r>
        <w:t>Úver SZRB bol zabezpečený:</w:t>
      </w:r>
    </w:p>
    <w:p w:rsidR="002E6702" w:rsidRDefault="002E6702" w:rsidP="002E6702">
      <w:pPr>
        <w:pStyle w:val="Zkladntext"/>
        <w:numPr>
          <w:ilvl w:val="0"/>
          <w:numId w:val="38"/>
        </w:numPr>
      </w:pPr>
      <w:r>
        <w:t>Záložné práva k nehnuteľnostiam zapísaných na LV č. 646, k.ú.  Haniska, okres Prešov</w:t>
      </w:r>
    </w:p>
    <w:p w:rsidR="002E6702" w:rsidRDefault="002E6702" w:rsidP="002E6702">
      <w:pPr>
        <w:pStyle w:val="Zkladntext"/>
        <w:numPr>
          <w:ilvl w:val="0"/>
          <w:numId w:val="38"/>
        </w:numPr>
      </w:pPr>
      <w:r>
        <w:t>Notárska zápisnica</w:t>
      </w:r>
    </w:p>
    <w:p w:rsidR="00D054DA" w:rsidRDefault="00D054DA" w:rsidP="00D054D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71226B" w:rsidRPr="0071226B" w:rsidRDefault="0071226B" w:rsidP="0071226B">
      <w:pPr>
        <w:pStyle w:val="Zkladntext"/>
        <w:numPr>
          <w:ilvl w:val="0"/>
          <w:numId w:val="38"/>
        </w:numPr>
        <w:rPr>
          <w:color w:val="FF0000"/>
        </w:rPr>
      </w:pPr>
    </w:p>
    <w:p w:rsidR="0071226B" w:rsidRDefault="0071226B" w:rsidP="0071226B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E231BA" w:rsidRPr="00C5567F" w:rsidRDefault="009B60B7" w:rsidP="00C5567F">
      <w:pPr>
        <w:pStyle w:val="Nadpis2"/>
      </w:pPr>
      <w:bookmarkStart w:id="150" w:name="_Toc530739913"/>
      <w:r>
        <w:lastRenderedPageBreak/>
        <w:t>Č</w:t>
      </w:r>
      <w:r w:rsidR="00E231BA">
        <w:t>asové rozlíšenie</w:t>
      </w:r>
      <w:bookmarkEnd w:id="15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51" w:name="_MON_1394347843"/>
    <w:bookmarkStart w:id="152" w:name="_MON_1393911541"/>
    <w:bookmarkStart w:id="153" w:name="_MON_1393935491"/>
    <w:bookmarkStart w:id="154" w:name="_MON_1393935522"/>
    <w:bookmarkStart w:id="155" w:name="_MON_1394024244"/>
    <w:bookmarkStart w:id="156" w:name="_MON_1393935543"/>
    <w:bookmarkEnd w:id="151"/>
    <w:bookmarkEnd w:id="152"/>
    <w:bookmarkEnd w:id="153"/>
    <w:bookmarkEnd w:id="154"/>
    <w:bookmarkEnd w:id="155"/>
    <w:bookmarkEnd w:id="156"/>
    <w:bookmarkStart w:id="157" w:name="_MON_1393935550"/>
    <w:bookmarkEnd w:id="157"/>
    <w:p w:rsidR="00A25722" w:rsidRPr="00423AFA" w:rsidRDefault="0071226B" w:rsidP="00A25722">
      <w:pPr>
        <w:pStyle w:val="Zkladntext"/>
      </w:pPr>
      <w:r>
        <w:object w:dxaOrig="8847" w:dyaOrig="4431">
          <v:shape id="_x0000_i1051" type="#_x0000_t75" style="width:439.5pt;height:201pt" o:ole="" o:preferrelative="f">
            <v:imagedata r:id="rId63" o:title=""/>
            <o:lock v:ext="edit" aspectratio="f"/>
          </v:shape>
          <o:OLEObject Type="Embed" ProgID="Excel.Sheet.12" ShapeID="_x0000_i1051" DrawAspect="Content" ObjectID="_1457410595" r:id="rId64"/>
        </w:obje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7A491D" w:rsidRDefault="007A491D" w:rsidP="00E231BA">
      <w:pPr>
        <w:pStyle w:val="Zkladntext"/>
      </w:pPr>
    </w:p>
    <w:p w:rsidR="00BC631F" w:rsidRPr="00C5567F" w:rsidRDefault="000B6195" w:rsidP="00C5567F">
      <w:pPr>
        <w:pStyle w:val="Nadpis2"/>
        <w:rPr>
          <w:sz w:val="20"/>
        </w:r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C5567F" w:rsidP="00BC631F">
      <w:pPr>
        <w:pStyle w:val="Zkladntext"/>
      </w:pPr>
      <w:r>
        <w:t>Spoločnosť neúčtovala o derivátoch.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58" w:name="_MON_1394347898"/>
    <w:bookmarkStart w:id="159" w:name="_MON_1394347918"/>
    <w:bookmarkStart w:id="160" w:name="_MON_1394347955"/>
    <w:bookmarkEnd w:id="158"/>
    <w:bookmarkEnd w:id="159"/>
    <w:bookmarkEnd w:id="160"/>
    <w:bookmarkStart w:id="161" w:name="_MON_1393911604"/>
    <w:bookmarkEnd w:id="161"/>
    <w:p w:rsidR="00C235CB" w:rsidRDefault="003B05A1" w:rsidP="00BC631F">
      <w:pPr>
        <w:pStyle w:val="Zkladntext"/>
      </w:pPr>
      <w:r>
        <w:object w:dxaOrig="8205" w:dyaOrig="2175">
          <v:shape id="_x0000_i1052" type="#_x0000_t75" style="width:409.5pt;height:122.25pt" o:ole="" o:preferrelative="f">
            <v:imagedata r:id="rId65" o:title=""/>
            <o:lock v:ext="edit" aspectratio="f"/>
          </v:shape>
          <o:OLEObject Type="Embed" ProgID="Excel.Sheet.12" ShapeID="_x0000_i1052" DrawAspect="Content" ObjectID="_1457410596" r:id="rId66"/>
        </w:object>
      </w:r>
    </w:p>
    <w:p w:rsidR="00092C39" w:rsidRDefault="00092C39" w:rsidP="00BC631F">
      <w:pPr>
        <w:pStyle w:val="Zkladntext"/>
      </w:pPr>
    </w:p>
    <w:p w:rsidR="00C5567F" w:rsidRDefault="00C5567F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62" w:name="_MON_1394347908"/>
    <w:bookmarkStart w:id="163" w:name="_MON_1394347925"/>
    <w:bookmarkStart w:id="164" w:name="_MON_1394347939"/>
    <w:bookmarkStart w:id="165" w:name="_MON_1394347965"/>
    <w:bookmarkStart w:id="166" w:name="_MON_1394347980"/>
    <w:bookmarkEnd w:id="162"/>
    <w:bookmarkEnd w:id="163"/>
    <w:bookmarkEnd w:id="164"/>
    <w:bookmarkEnd w:id="165"/>
    <w:bookmarkEnd w:id="166"/>
    <w:bookmarkStart w:id="167" w:name="_MON_1393911622"/>
    <w:bookmarkEnd w:id="167"/>
    <w:p w:rsidR="0075139D" w:rsidRDefault="00201C6B" w:rsidP="00BC631F">
      <w:pPr>
        <w:pStyle w:val="Zkladntext"/>
      </w:pPr>
      <w:r>
        <w:object w:dxaOrig="9669" w:dyaOrig="3069">
          <v:shape id="_x0000_i1053" type="#_x0000_t75" style="width:486pt;height:172.5pt" o:ole="" o:preferrelative="f">
            <v:imagedata r:id="rId67" o:title=""/>
            <o:lock v:ext="edit" aspectratio="f"/>
          </v:shape>
          <o:OLEObject Type="Embed" ProgID="Excel.Sheet.12" ShapeID="_x0000_i1053" DrawAspect="Content" ObjectID="_1457410597" r:id="rId68"/>
        </w:object>
      </w:r>
    </w:p>
    <w:p w:rsidR="00C235CB" w:rsidRDefault="00C235CB" w:rsidP="00BC631F">
      <w:pPr>
        <w:pStyle w:val="Zkladntext"/>
      </w:pPr>
    </w:p>
    <w:p w:rsidR="004C1C27" w:rsidRDefault="004C1C27" w:rsidP="00BC631F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0952D6" w:rsidRDefault="00C235CB" w:rsidP="003B05A1">
      <w:pPr>
        <w:pStyle w:val="Zkladntext"/>
        <w:jc w:val="left"/>
      </w:pPr>
      <w:r>
        <w:t>Informácie</w:t>
      </w:r>
      <w:r w:rsidR="003B05A1">
        <w:t xml:space="preserve"> o </w:t>
      </w:r>
      <w:r>
        <w:t> pol</w:t>
      </w:r>
      <w:r w:rsidR="00B16DA1">
        <w:t>ožkách zabezpečených derivá</w:t>
      </w:r>
      <w:r w:rsidR="003B05A1">
        <w:t>tmi:</w:t>
      </w:r>
      <w:r w:rsidR="00746F52">
        <w:t xml:space="preserve"> </w:t>
      </w:r>
      <w:r w:rsidR="003B05A1">
        <w:t xml:space="preserve">Spoločnosť nemá </w:t>
      </w:r>
      <w:r w:rsidR="000952D6">
        <w:t>zabezpečený majetok derivátmi.</w:t>
      </w:r>
    </w:p>
    <w:bookmarkStart w:id="168" w:name="_MON_1394348018"/>
    <w:bookmarkEnd w:id="168"/>
    <w:bookmarkStart w:id="169" w:name="_MON_1393911637"/>
    <w:bookmarkEnd w:id="169"/>
    <w:p w:rsidR="00C235CB" w:rsidRDefault="00201C6B" w:rsidP="003B05A1">
      <w:pPr>
        <w:pStyle w:val="Zkladntext"/>
        <w:jc w:val="left"/>
      </w:pPr>
      <w:r>
        <w:object w:dxaOrig="9027" w:dyaOrig="2355">
          <v:shape id="_x0000_i1054" type="#_x0000_t75" style="width:441pt;height:128.25pt" o:ole="" o:preferrelative="f">
            <v:imagedata r:id="rId69" o:title=""/>
            <o:lock v:ext="edit" aspectratio="f"/>
          </v:shape>
          <o:OLEObject Type="Embed" ProgID="Excel.Sheet.12" ShapeID="_x0000_i1054" DrawAspect="Content" ObjectID="_1457410598" r:id="rId70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70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7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171" w:name="_MON_1394024510"/>
    <w:bookmarkStart w:id="172" w:name="_MON_1394348123"/>
    <w:bookmarkEnd w:id="171"/>
    <w:bookmarkEnd w:id="172"/>
    <w:bookmarkStart w:id="173" w:name="_MON_1393911668"/>
    <w:bookmarkEnd w:id="173"/>
    <w:p w:rsidR="00F75DF5" w:rsidRDefault="0071226B" w:rsidP="00F75DF5">
      <w:pPr>
        <w:pStyle w:val="Zkladntext"/>
      </w:pPr>
      <w:r>
        <w:object w:dxaOrig="9681" w:dyaOrig="2677">
          <v:shape id="_x0000_i1055" type="#_x0000_t75" style="width:458.25pt;height:142.5pt" o:ole="" o:preferrelative="f">
            <v:imagedata r:id="rId71" o:title=""/>
            <o:lock v:ext="edit" aspectratio="f"/>
          </v:shape>
          <o:OLEObject Type="Embed" ProgID="Excel.Sheet.12" ShapeID="_x0000_i1055" DrawAspect="Content" ObjectID="_1457410599" r:id="rId72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74" w:name="_Toc530739915"/>
      <w:r>
        <w:t>Zmena stavu zásob vlastnej výroby</w:t>
      </w:r>
      <w:bookmarkEnd w:id="17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75" w:name="_MON_1393935697"/>
    <w:bookmarkStart w:id="176" w:name="_MON_1393935901"/>
    <w:bookmarkStart w:id="177" w:name="_MON_1393911862"/>
    <w:bookmarkEnd w:id="175"/>
    <w:bookmarkEnd w:id="176"/>
    <w:bookmarkEnd w:id="177"/>
    <w:bookmarkStart w:id="178" w:name="_MON_1393911846"/>
    <w:bookmarkEnd w:id="178"/>
    <w:p w:rsidR="00EF34AE" w:rsidRPr="00B16DA1" w:rsidRDefault="0071226B" w:rsidP="00B16DA1">
      <w:pPr>
        <w:pStyle w:val="Zkladntext"/>
      </w:pPr>
      <w:r w:rsidRPr="00003C63">
        <w:object w:dxaOrig="8866" w:dyaOrig="3994">
          <v:shape id="_x0000_i1056" type="#_x0000_t75" style="width:441.75pt;height:222.75pt" o:ole="" o:preferrelative="f">
            <v:imagedata r:id="rId73" o:title=""/>
            <o:lock v:ext="edit" aspectratio="f"/>
          </v:shape>
          <o:OLEObject Type="Embed" ProgID="Excel.Sheet.12" ShapeID="_x0000_i1056" DrawAspect="Content" ObjectID="_1457410600" r:id="rId74"/>
        </w:object>
      </w:r>
      <w:bookmarkStart w:id="179" w:name="_Toc530739916"/>
      <w:r w:rsidR="00EF34AE"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79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0952D6" w:rsidP="000952D6">
      <w:pPr>
        <w:pStyle w:val="Zkladntext"/>
        <w:jc w:val="left"/>
      </w:pPr>
      <w:r>
        <w:t>Spoločnosť neaktivovala náklady</w:t>
      </w:r>
      <w:bookmarkStart w:id="180" w:name="_MON_1393929887"/>
      <w:bookmarkStart w:id="181" w:name="_MON_1394348243"/>
      <w:bookmarkEnd w:id="180"/>
      <w:bookmarkEnd w:id="181"/>
      <w:bookmarkStart w:id="182" w:name="_MON_1393935978"/>
      <w:bookmarkEnd w:id="182"/>
      <w:r w:rsidR="0071226B" w:rsidRPr="00C22B63">
        <w:object w:dxaOrig="9058" w:dyaOrig="7264">
          <v:shape id="_x0000_i1057" type="#_x0000_t75" style="width:441.75pt;height:394.5pt" o:ole="" o:preferrelative="f">
            <v:imagedata r:id="rId75" o:title=""/>
            <o:lock v:ext="edit" aspectratio="f"/>
          </v:shape>
          <o:OLEObject Type="Embed" ProgID="Excel.Sheet.12" ShapeID="_x0000_i1057" DrawAspect="Content" ObjectID="_1457410601" r:id="rId76"/>
        </w:object>
      </w:r>
    </w:p>
    <w:p w:rsidR="005C50FC" w:rsidRPr="00A84346" w:rsidRDefault="005C50FC" w:rsidP="00A84346">
      <w:pPr>
        <w:pStyle w:val="Nadpis2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183" w:name="_MON_1394025099"/>
    <w:bookmarkStart w:id="184" w:name="_MON_1393936102"/>
    <w:bookmarkStart w:id="185" w:name="_MON_1393929962"/>
    <w:bookmarkEnd w:id="183"/>
    <w:bookmarkEnd w:id="184"/>
    <w:bookmarkEnd w:id="185"/>
    <w:bookmarkStart w:id="186" w:name="_MON_1394025017"/>
    <w:bookmarkEnd w:id="186"/>
    <w:p w:rsidR="0000290B" w:rsidRDefault="00E21D88" w:rsidP="0000290B">
      <w:pPr>
        <w:pStyle w:val="Zkladntext"/>
      </w:pPr>
      <w:r>
        <w:object w:dxaOrig="8724" w:dyaOrig="2374">
          <v:shape id="_x0000_i1058" type="#_x0000_t75" style="width:439.5pt;height:134.25pt" o:ole="" o:preferrelative="f">
            <v:imagedata r:id="rId77" o:title=""/>
            <o:lock v:ext="edit" aspectratio="f"/>
          </v:shape>
          <o:OLEObject Type="Embed" ProgID="Excel.Sheet.12" ShapeID="_x0000_i1058" DrawAspect="Content" ObjectID="_1457410602" r:id="rId78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lastRenderedPageBreak/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87" w:name="_MON_1393930248"/>
    <w:bookmarkStart w:id="188" w:name="_MON_1393930340"/>
    <w:bookmarkStart w:id="189" w:name="_MON_1394348755"/>
    <w:bookmarkStart w:id="190" w:name="_MON_1393936289"/>
    <w:bookmarkStart w:id="191" w:name="_MON_1394025125"/>
    <w:bookmarkStart w:id="192" w:name="_MON_1394025856"/>
    <w:bookmarkStart w:id="193" w:name="_MON_1394025879"/>
    <w:bookmarkEnd w:id="187"/>
    <w:bookmarkEnd w:id="188"/>
    <w:bookmarkEnd w:id="189"/>
    <w:bookmarkEnd w:id="190"/>
    <w:bookmarkEnd w:id="191"/>
    <w:bookmarkEnd w:id="192"/>
    <w:bookmarkEnd w:id="193"/>
    <w:bookmarkStart w:id="194" w:name="_MON_1394025915"/>
    <w:bookmarkEnd w:id="194"/>
    <w:p w:rsidR="009458E0" w:rsidRDefault="00E21D88" w:rsidP="0000290B">
      <w:pPr>
        <w:pStyle w:val="Zkladntext"/>
      </w:pPr>
      <w:r>
        <w:object w:dxaOrig="8190" w:dyaOrig="9600">
          <v:shape id="_x0000_i1059" type="#_x0000_t75" style="width:410.25pt;height:537pt" o:ole="" o:preferrelative="f">
            <v:imagedata r:id="rId79" o:title=""/>
            <o:lock v:ext="edit" aspectratio="f"/>
          </v:shape>
          <o:OLEObject Type="Embed" ProgID="Excel.Sheet.12" ShapeID="_x0000_i1059" DrawAspect="Content" ObjectID="_1457410603" r:id="rId80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EB0931" w:rsidRDefault="00EB0931" w:rsidP="00EB0931">
      <w:pPr>
        <w:pStyle w:val="Zkladntext"/>
      </w:pPr>
    </w:p>
    <w:p w:rsidR="00A84346" w:rsidRDefault="00A84346" w:rsidP="00EB0931">
      <w:pPr>
        <w:pStyle w:val="Zkladntext"/>
      </w:pPr>
    </w:p>
    <w:p w:rsidR="00A84346" w:rsidRPr="009A0A45" w:rsidRDefault="00A84346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6A4550" w:rsidRDefault="006A4550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195" w:name="_MON_1393930374"/>
    <w:bookmarkStart w:id="196" w:name="_MON_1393930397"/>
    <w:bookmarkStart w:id="197" w:name="_MON_1393937590"/>
    <w:bookmarkStart w:id="198" w:name="_MON_1394025925"/>
    <w:bookmarkEnd w:id="195"/>
    <w:bookmarkEnd w:id="196"/>
    <w:bookmarkEnd w:id="197"/>
    <w:bookmarkEnd w:id="198"/>
    <w:bookmarkStart w:id="199" w:name="_MON_1394026311"/>
    <w:bookmarkEnd w:id="199"/>
    <w:p w:rsidR="009226CD" w:rsidRDefault="00475A49" w:rsidP="0000290B">
      <w:pPr>
        <w:pStyle w:val="Zkladntext"/>
      </w:pPr>
      <w:r w:rsidRPr="00003C63">
        <w:object w:dxaOrig="9116" w:dyaOrig="4004">
          <v:shape id="_x0000_i1060" type="#_x0000_t75" style="width:440.25pt;height:3in" o:ole="" o:preferrelative="f">
            <v:imagedata r:id="rId81" o:title=""/>
            <o:lock v:ext="edit" aspectratio="f"/>
          </v:shape>
          <o:OLEObject Type="Embed" ProgID="Excel.Sheet.12" ShapeID="_x0000_i1060" DrawAspect="Content" ObjectID="_1457410604" r:id="rId82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  <w:r w:rsidR="00997599">
        <w:t>- spoločnosť neúčtovala o odloženej dani</w:t>
      </w:r>
    </w:p>
    <w:bookmarkStart w:id="200" w:name="_MON_1393930408"/>
    <w:bookmarkEnd w:id="200"/>
    <w:p w:rsidR="00F709E2" w:rsidRPr="00555FAD" w:rsidRDefault="00E558D8" w:rsidP="0000290B">
      <w:pPr>
        <w:pStyle w:val="Zkladntext"/>
      </w:pPr>
      <w:r>
        <w:object w:dxaOrig="9104" w:dyaOrig="5695">
          <v:shape id="_x0000_i1061" type="#_x0000_t75" style="width:441pt;height:307.5pt" o:ole="" o:preferrelative="f">
            <v:imagedata r:id="rId83" o:title=""/>
            <o:lock v:ext="edit" aspectratio="f"/>
          </v:shape>
          <o:OLEObject Type="Embed" ProgID="Excel.Sheet.12" ShapeID="_x0000_i1061" DrawAspect="Content" ObjectID="_1457410605" r:id="rId84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01" w:name="_Toc530739920"/>
      <w:r>
        <w:t>Najatý majetok</w:t>
      </w:r>
      <w:bookmarkEnd w:id="201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CC153E" w:rsidRDefault="00CC153E" w:rsidP="0000290B">
      <w:pPr>
        <w:pStyle w:val="Zkladntext"/>
      </w:pPr>
    </w:p>
    <w:p w:rsidR="000C50E5" w:rsidRDefault="00801E3C" w:rsidP="00801E3C">
      <w:pPr>
        <w:pStyle w:val="Zkladntext"/>
      </w:pPr>
      <w:r w:rsidRPr="00CB6869">
        <w:t>Spoločnosť si najíma.</w:t>
      </w:r>
      <w:r w:rsidR="00CB6869" w:rsidRPr="00CB6869">
        <w:t>kancelárske priestory na Hlavnej 57, Prešov</w:t>
      </w:r>
      <w:r w:rsidRPr="00CB6869">
        <w:t>.</w:t>
      </w:r>
      <w:r w:rsidR="00267860">
        <w:t xml:space="preserve"> A osobné auto značky Hyundai.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 w:rsidRPr="00C03ACF">
        <w:t xml:space="preserve">Spoločnosť </w:t>
      </w:r>
      <w:r w:rsidR="00801E3C">
        <w:t xml:space="preserve"> </w:t>
      </w:r>
      <w:r w:rsidR="00DA751C">
        <w:t xml:space="preserve"> dlhodobo prenajíma</w:t>
      </w:r>
      <w:r w:rsidR="00267860">
        <w:t xml:space="preserve"> </w:t>
      </w:r>
      <w:r w:rsidR="00DA751C">
        <w:t xml:space="preserve"> prenajíma nehnuteľnosť -Distribučný sklad Tecso</w:t>
      </w:r>
      <w:r w:rsidR="00267860">
        <w:t>.</w:t>
      </w:r>
    </w:p>
    <w:p w:rsidR="0000290B" w:rsidRDefault="00801E3C" w:rsidP="00801E3C">
      <w:pPr>
        <w:pStyle w:val="Zkladntext"/>
        <w:tabs>
          <w:tab w:val="left" w:pos="5490"/>
        </w:tabs>
      </w:pPr>
      <w:r>
        <w:tab/>
        <w:t xml:space="preserve"> </w:t>
      </w:r>
    </w:p>
    <w:p w:rsidR="00E34DCA" w:rsidRDefault="0060236A">
      <w:pPr>
        <w:pStyle w:val="Nadpis2"/>
      </w:pPr>
      <w:r w:rsidRPr="0060236A">
        <w:t>Prehľad o podsúvahových položkách</w:t>
      </w:r>
    </w:p>
    <w:p w:rsidR="00A84346" w:rsidRPr="00A84346" w:rsidRDefault="00A84346" w:rsidP="00A84346"/>
    <w:p w:rsidR="00283139" w:rsidRDefault="00A84346" w:rsidP="0000290B">
      <w:pPr>
        <w:pStyle w:val="Zkladntext"/>
      </w:pPr>
      <w:r>
        <w:t>Spoločnosť ne</w:t>
      </w:r>
      <w:r w:rsidR="00C03ACF">
        <w:t>eviduje podsúvahové položky.</w:t>
      </w:r>
    </w:p>
    <w:bookmarkStart w:id="202" w:name="_MON_1393930646"/>
    <w:bookmarkEnd w:id="202"/>
    <w:p w:rsidR="00283139" w:rsidRDefault="00E558D8" w:rsidP="00A84346">
      <w:pPr>
        <w:pStyle w:val="Zkladntext"/>
        <w:ind w:left="360"/>
      </w:pPr>
      <w:r>
        <w:object w:dxaOrig="8897" w:dyaOrig="2788">
          <v:shape id="_x0000_i1062" type="#_x0000_t75" style="width:441.75pt;height:155.25pt" o:ole="" o:preferrelative="f">
            <v:imagedata r:id="rId85" o:title=""/>
            <o:lock v:ext="edit" aspectratio="f"/>
          </v:shape>
          <o:OLEObject Type="Embed" ProgID="Excel.Sheet.12" ShapeID="_x0000_i1062" DrawAspect="Content" ObjectID="_1457410606" r:id="rId86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03" w:name="_Toc530739921"/>
      <w:r>
        <w:t>Podmienené záväzky</w:t>
      </w:r>
      <w:bookmarkEnd w:id="20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  <w:ind w:left="0"/>
      </w:pPr>
    </w:p>
    <w:p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17267A" w:rsidRDefault="0017267A">
      <w:pPr>
        <w:spacing w:after="200" w:line="276" w:lineRule="auto"/>
        <w:rPr>
          <w:sz w:val="18"/>
        </w:rPr>
      </w:pPr>
    </w:p>
    <w:p w:rsidR="0017267A" w:rsidRDefault="0017267A" w:rsidP="0000290B">
      <w:pPr>
        <w:pStyle w:val="Zkladntext"/>
      </w:pPr>
      <w:r w:rsidRPr="00415781">
        <w:t>Prehľad podmienených záväzkov</w:t>
      </w:r>
      <w:r w:rsidR="003C3FDF" w:rsidRPr="00415781">
        <w:t xml:space="preserve"> za bežné účtovné obdobie</w:t>
      </w:r>
      <w:r w:rsidRPr="00415781">
        <w:t>:</w:t>
      </w:r>
    </w:p>
    <w:p w:rsidR="0017267A" w:rsidRDefault="0017267A" w:rsidP="0000290B">
      <w:pPr>
        <w:pStyle w:val="Zkladntext"/>
      </w:pPr>
    </w:p>
    <w:bookmarkStart w:id="204" w:name="_MON_1394349394"/>
    <w:bookmarkEnd w:id="204"/>
    <w:bookmarkStart w:id="205" w:name="_MON_1393930802"/>
    <w:bookmarkEnd w:id="205"/>
    <w:p w:rsidR="0017267A" w:rsidRDefault="00E558D8" w:rsidP="0000290B">
      <w:pPr>
        <w:pStyle w:val="Zkladntext"/>
      </w:pPr>
      <w:r>
        <w:object w:dxaOrig="8897" w:dyaOrig="2562">
          <v:shape id="_x0000_i1063" type="#_x0000_t75" style="width:440.25pt;height:141.75pt" o:ole="" o:preferrelative="f">
            <v:imagedata r:id="rId87" o:title=""/>
            <o:lock v:ext="edit" aspectratio="f"/>
          </v:shape>
          <o:OLEObject Type="Embed" ProgID="Excel.Sheet.12" ShapeID="_x0000_i1063" DrawAspect="Content" ObjectID="_1457410607" r:id="rId88"/>
        </w:object>
      </w:r>
    </w:p>
    <w:p w:rsidR="003C3FDF" w:rsidRDefault="003C3FDF" w:rsidP="003C3FDF">
      <w:pPr>
        <w:pStyle w:val="Zkladntext"/>
      </w:pPr>
      <w:r>
        <w:t>Prehľad podmienených záväzkov za bezprostredne predchádzajúce účtovné obdobie:</w:t>
      </w:r>
    </w:p>
    <w:p w:rsidR="003C3FDF" w:rsidRDefault="003C3FDF" w:rsidP="003C3FDF">
      <w:pPr>
        <w:pStyle w:val="Zkladntext"/>
      </w:pPr>
    </w:p>
    <w:bookmarkStart w:id="206" w:name="_MON_1394349446"/>
    <w:bookmarkEnd w:id="206"/>
    <w:bookmarkStart w:id="207" w:name="_MON_1393930812"/>
    <w:bookmarkEnd w:id="207"/>
    <w:p w:rsidR="0017267A" w:rsidRDefault="00E558D8" w:rsidP="0000290B">
      <w:pPr>
        <w:pStyle w:val="Zkladntext"/>
      </w:pPr>
      <w:r>
        <w:object w:dxaOrig="8897" w:dyaOrig="2562">
          <v:shape id="_x0000_i1064" type="#_x0000_t75" style="width:440.25pt;height:141pt" o:ole="" o:preferrelative="f">
            <v:imagedata r:id="rId89" o:title=""/>
            <o:lock v:ext="edit" aspectratio="f"/>
          </v:shape>
          <o:OLEObject Type="Embed" ProgID="Excel.Sheet.12" ShapeID="_x0000_i1064" DrawAspect="Content" ObjectID="_1457410608" r:id="rId90"/>
        </w:object>
      </w: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08" w:name="_Toc530739922"/>
      <w:r>
        <w:t>Ostatné finančné povinnosti</w:t>
      </w:r>
      <w:bookmarkEnd w:id="208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15781" w:rsidRDefault="00415781" w:rsidP="0000290B">
      <w:pPr>
        <w:pStyle w:val="Zkladntext"/>
      </w:pPr>
      <w:r>
        <w:t>neeviduje</w:t>
      </w:r>
    </w:p>
    <w:p w:rsidR="0000290B" w:rsidRDefault="0000290B" w:rsidP="0000290B">
      <w:pPr>
        <w:pStyle w:val="Zkladntext"/>
      </w:pPr>
    </w:p>
    <w:p w:rsidR="0000290B" w:rsidRDefault="0000290B" w:rsidP="007A7DA7">
      <w:pPr>
        <w:pStyle w:val="Nadpis2"/>
      </w:pPr>
      <w:r>
        <w:t>Podmienený majetok</w:t>
      </w:r>
    </w:p>
    <w:p w:rsidR="0000290B" w:rsidRPr="00DB0ECB" w:rsidRDefault="0000290B" w:rsidP="0000290B"/>
    <w:p w:rsidR="0000290B" w:rsidRDefault="007A7DA7" w:rsidP="0000290B">
      <w:pPr>
        <w:pStyle w:val="Zkladntext"/>
      </w:pPr>
      <w:r>
        <w:t>Spoločnosť nevykazuje podmienený majetok</w:t>
      </w:r>
      <w:r w:rsidR="0000290B">
        <w:t xml:space="preserve">. </w:t>
      </w:r>
    </w:p>
    <w:p w:rsidR="0000290B" w:rsidRDefault="0000290B" w:rsidP="0000290B">
      <w:pPr>
        <w:pStyle w:val="Zkladntext"/>
        <w:ind w:left="0"/>
      </w:pPr>
    </w:p>
    <w:p w:rsidR="0000290B" w:rsidRDefault="00FA6C5D" w:rsidP="0000290B">
      <w:pPr>
        <w:pStyle w:val="Zkladntext"/>
      </w:pPr>
      <w:r>
        <w:t>Prehľad podmieneného majetku:</w:t>
      </w:r>
    </w:p>
    <w:p w:rsidR="00FA6C5D" w:rsidRDefault="00FA6C5D" w:rsidP="0000290B">
      <w:pPr>
        <w:pStyle w:val="Zkladntext"/>
      </w:pPr>
    </w:p>
    <w:bookmarkStart w:id="209" w:name="_MON_1393932411"/>
    <w:bookmarkEnd w:id="209"/>
    <w:p w:rsidR="00FA6C5D" w:rsidRDefault="00E558D8" w:rsidP="0000290B">
      <w:pPr>
        <w:pStyle w:val="Zkladntext"/>
      </w:pPr>
      <w:r>
        <w:object w:dxaOrig="8784" w:dyaOrig="2560">
          <v:shape id="_x0000_i1065" type="#_x0000_t75" style="width:440.25pt;height:143.25pt" o:ole="" o:preferrelative="f">
            <v:imagedata r:id="rId91" o:title=""/>
            <o:lock v:ext="edit" aspectratio="f"/>
          </v:shape>
          <o:OLEObject Type="Embed" ProgID="Excel.Sheet.12" ShapeID="_x0000_i1065" DrawAspect="Content" ObjectID="_1457410609" r:id="rId92"/>
        </w:objec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10" w:name="_Toc530739923"/>
      <w:r>
        <w:t>Informácie o príjmoch a výhodách členov štatutárnych orgánov, dozorných orgánov</w:t>
      </w:r>
      <w:bookmarkEnd w:id="210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7A7DA7" w:rsidP="0000290B">
      <w:pPr>
        <w:pStyle w:val="Zkladntext"/>
      </w:pPr>
      <w:r>
        <w:t>Členovia štatutárnych orgánov – konatelia nepoberajú za výkon svojej funkcie odmeny.</w:t>
      </w:r>
    </w:p>
    <w:p w:rsidR="00C672BA" w:rsidRDefault="00C672BA" w:rsidP="0000290B">
      <w:pPr>
        <w:pStyle w:val="Zkladntext"/>
      </w:pPr>
    </w:p>
    <w:bookmarkStart w:id="211" w:name="_MON_1393932498"/>
    <w:bookmarkEnd w:id="211"/>
    <w:p w:rsidR="00C672BA" w:rsidRDefault="00E558D8" w:rsidP="0000290B">
      <w:pPr>
        <w:pStyle w:val="Zkladntext"/>
      </w:pPr>
      <w:r>
        <w:object w:dxaOrig="9751" w:dyaOrig="5172">
          <v:shape id="_x0000_i1066" type="#_x0000_t75" style="width:441pt;height:261.75pt" o:ole="" o:preferrelative="f">
            <v:imagedata r:id="rId93" o:title=""/>
            <o:lock v:ext="edit" aspectratio="f"/>
          </v:shape>
          <o:OLEObject Type="Embed" ProgID="Excel.Sheet.12" ShapeID="_x0000_i1066" DrawAspect="Content" ObjectID="_1457410610" r:id="rId94"/>
        </w:object>
      </w:r>
    </w:p>
    <w:p w:rsidR="0000290B" w:rsidRDefault="0000290B" w:rsidP="0000290B">
      <w:pPr>
        <w:pStyle w:val="Zkladntext"/>
      </w:pP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12" w:name="_Toc530739924"/>
      <w:r>
        <w:t>Informácie o ekonomických vzťahoch účtovnej jednotky a spriaznených osôb</w:t>
      </w:r>
      <w:bookmarkEnd w:id="212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7A7DA7">
        <w:t>ne</w:t>
      </w:r>
      <w:r>
        <w:t>uskutočnila v priebehu účtovného obdobia 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213" w:name="_MON_1393932547"/>
    <w:bookmarkEnd w:id="213"/>
    <w:p w:rsidR="00075B41" w:rsidRDefault="00E558D8">
      <w:pPr>
        <w:pStyle w:val="Zkladntext"/>
      </w:pPr>
      <w:r w:rsidRPr="00A9048F">
        <w:object w:dxaOrig="8914" w:dyaOrig="3972">
          <v:shape id="_x0000_i1067" type="#_x0000_t75" style="width:441pt;height:218.25pt" o:ole="" o:preferrelative="f">
            <v:imagedata r:id="rId95" o:title=""/>
            <o:lock v:ext="edit" aspectratio="f"/>
          </v:shape>
          <o:OLEObject Type="Embed" ProgID="Excel.Sheet.12" ShapeID="_x0000_i1067" DrawAspect="Content" ObjectID="_1457410611" r:id="rId96"/>
        </w:object>
      </w:r>
    </w:p>
    <w:p w:rsidR="004313A2" w:rsidRDefault="004313A2" w:rsidP="00415781">
      <w:pPr>
        <w:pStyle w:val="Zkladntext"/>
      </w:pPr>
      <w:r>
        <w:t xml:space="preserve">Spoločnosť </w:t>
      </w:r>
      <w:r w:rsidR="007A7DA7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7A7DA7">
        <w:t>tr</w:t>
      </w:r>
      <w:r>
        <w:t>ansakcie</w:t>
      </w:r>
      <w:r w:rsidR="00415781">
        <w:t xml:space="preserve"> so spriaznenými osobami.</w:t>
      </w: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lastRenderedPageBreak/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214" w:name="_MON_1393932742"/>
    <w:bookmarkEnd w:id="214"/>
    <w:p w:rsidR="002F770F" w:rsidRDefault="00E558D8" w:rsidP="002F770F">
      <w:pPr>
        <w:pStyle w:val="Zkladntext"/>
      </w:pPr>
      <w:r>
        <w:object w:dxaOrig="9041" w:dyaOrig="2384">
          <v:shape id="_x0000_i1068" type="#_x0000_t75" style="width:439.5pt;height:129.75pt" o:ole="" o:preferrelative="f">
            <v:imagedata r:id="rId97" o:title=""/>
            <o:lock v:ext="edit" aspectratio="f"/>
          </v:shape>
          <o:OLEObject Type="Embed" ProgID="Excel.Sheet.12" ShapeID="_x0000_i1068" DrawAspect="Content" ObjectID="_1457410612" r:id="rId98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15" w:name="_Toc530739925"/>
      <w:r>
        <w:t>Informácie o skutočnostiach, ktoré nastali po dni, ku ktorému sa zostavuje účtovná závierka, do dňa zostavenia účtovnej závierky</w:t>
      </w:r>
      <w:bookmarkEnd w:id="215"/>
    </w:p>
    <w:p w:rsidR="003E0FA2" w:rsidRDefault="003E0FA2" w:rsidP="003E0FA2">
      <w:pPr>
        <w:pStyle w:val="Zkladntext"/>
      </w:pPr>
    </w:p>
    <w:p w:rsidR="00F27004" w:rsidRDefault="00B145C3" w:rsidP="00B145C3">
      <w:pPr>
        <w:spacing w:after="200" w:line="276" w:lineRule="auto"/>
        <w:ind w:left="360"/>
        <w:rPr>
          <w:b/>
          <w:caps/>
          <w:sz w:val="18"/>
        </w:rPr>
      </w:pPr>
      <w:bookmarkStart w:id="216" w:name="_Toc530739907"/>
      <w:r>
        <w:t>Akcionár</w:t>
      </w:r>
      <w:r w:rsidR="00DA751C">
        <w:t xml:space="preserve"> p. Staško predal  dňa 25.2.2014 25 % akcii</w:t>
      </w:r>
      <w:r w:rsidR="00CA12B9">
        <w:t xml:space="preserve"> novému akcionárovi Piorovi Pikulovi, , Katowice, Poľsko.</w:t>
      </w:r>
      <w:r w:rsidR="00F27004"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216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217" w:name="_MON_1393933308"/>
    <w:bookmarkStart w:id="218" w:name="_MON_1394349982"/>
    <w:bookmarkStart w:id="219" w:name="_MON_1393933390"/>
    <w:bookmarkStart w:id="220" w:name="_MON_1393932784"/>
    <w:bookmarkEnd w:id="217"/>
    <w:bookmarkEnd w:id="218"/>
    <w:bookmarkEnd w:id="219"/>
    <w:bookmarkEnd w:id="220"/>
    <w:bookmarkStart w:id="221" w:name="_MON_1394267418"/>
    <w:bookmarkEnd w:id="221"/>
    <w:p w:rsidR="0075139D" w:rsidRDefault="006D342B" w:rsidP="006A4550">
      <w:pPr>
        <w:pStyle w:val="Zkladntext"/>
        <w:rPr>
          <w:szCs w:val="18"/>
        </w:rPr>
      </w:pPr>
      <w:r>
        <w:object w:dxaOrig="9290" w:dyaOrig="7018">
          <v:shape id="_x0000_i1069" type="#_x0000_t75" style="width:441pt;height:372.75pt" o:ole="" o:preferrelative="f">
            <v:imagedata r:id="rId99" o:title=""/>
            <o:lock v:ext="edit" aspectratio="f"/>
          </v:shape>
          <o:OLEObject Type="Embed" ProgID="Excel.Sheet.12" ShapeID="_x0000_i1069" DrawAspect="Content" ObjectID="_1457410613" r:id="rId100"/>
        </w:object>
      </w:r>
      <w:r>
        <w:t>Rozdiel -1 eur pri presunoch vznikol zo zaokrúhľovania výkazov.</w:t>
      </w:r>
    </w:p>
    <w:p w:rsidR="0075139D" w:rsidRDefault="0075139D" w:rsidP="0075139D">
      <w:pPr>
        <w:pStyle w:val="Zkladntext"/>
      </w:pPr>
    </w:p>
    <w:p w:rsidR="003E0FA2" w:rsidRDefault="00262CD4" w:rsidP="006A4550">
      <w:pPr>
        <w:spacing w:after="200" w:line="276" w:lineRule="auto"/>
      </w:pPr>
      <w:r>
        <w:br w:type="page"/>
      </w:r>
      <w:r w:rsidR="003E0FA2">
        <w:lastRenderedPageBreak/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222" w:name="_MON_1393933257"/>
    <w:bookmarkStart w:id="223" w:name="_MON_1394350118"/>
    <w:bookmarkStart w:id="224" w:name="_MON_1394350283"/>
    <w:bookmarkEnd w:id="222"/>
    <w:bookmarkEnd w:id="223"/>
    <w:bookmarkEnd w:id="224"/>
    <w:bookmarkStart w:id="225" w:name="_MON_1394267846"/>
    <w:bookmarkEnd w:id="225"/>
    <w:p w:rsidR="003E0FA2" w:rsidRDefault="00267860" w:rsidP="003E0FA2">
      <w:pPr>
        <w:pStyle w:val="Zkladntext"/>
      </w:pPr>
      <w:r w:rsidRPr="001C0A6A">
        <w:object w:dxaOrig="9142" w:dyaOrig="7043">
          <v:shape id="_x0000_i1070" type="#_x0000_t75" style="width:441pt;height:379.5pt" o:ole="" o:preferrelative="f">
            <v:imagedata r:id="rId101" o:title=""/>
            <o:lock v:ext="edit" aspectratio="f"/>
          </v:shape>
          <o:OLEObject Type="Embed" ProgID="Excel.Sheet.12" ShapeID="_x0000_i1070" DrawAspect="Content" ObjectID="_1457410614" r:id="rId102"/>
        </w:object>
      </w:r>
      <w:r w:rsidR="003E0FA2">
        <w:t>Účtovn</w:t>
      </w:r>
      <w:r w:rsidR="006A4550">
        <w:t>ý zisk</w:t>
      </w:r>
      <w:r w:rsidR="00A069DE">
        <w:t xml:space="preserve"> za </w:t>
      </w:r>
      <w:r w:rsidR="00A069DE" w:rsidRPr="00AE15C2">
        <w:t>rok 2011</w:t>
      </w:r>
      <w:r w:rsidR="003E0FA2" w:rsidRPr="00AE15C2">
        <w:t xml:space="preserve"> bol</w:t>
      </w:r>
      <w:r w:rsidR="00F701CD" w:rsidRPr="00AE15C2">
        <w:t>a</w:t>
      </w:r>
      <w:r w:rsidR="003E0FA2">
        <w:t xml:space="preserve"> </w:t>
      </w:r>
      <w:r w:rsidR="006A4550">
        <w:t>rozdelený takto</w:t>
      </w:r>
      <w:r w:rsidR="003E0FA2">
        <w:t>:</w:t>
      </w:r>
    </w:p>
    <w:p w:rsidR="003E0FA2" w:rsidRDefault="003E0FA2" w:rsidP="003E0FA2">
      <w:pPr>
        <w:pStyle w:val="Zkladntext"/>
      </w:pPr>
    </w:p>
    <w:bookmarkStart w:id="226" w:name="_MON_1393933473"/>
    <w:bookmarkStart w:id="227" w:name="_MON_1394350409"/>
    <w:bookmarkEnd w:id="226"/>
    <w:bookmarkEnd w:id="227"/>
    <w:bookmarkStart w:id="228" w:name="_MON_1394268085"/>
    <w:bookmarkEnd w:id="228"/>
    <w:p w:rsidR="00ED1E98" w:rsidRDefault="00DB3FA6" w:rsidP="003E0FA2">
      <w:pPr>
        <w:pStyle w:val="Zkladntext"/>
      </w:pPr>
      <w:r>
        <w:object w:dxaOrig="8912" w:dyaOrig="711">
          <v:shape id="_x0000_i1071" type="#_x0000_t75" style="width:435.75pt;height:36pt" o:ole="" o:preferrelative="f">
            <v:imagedata r:id="rId103" o:title=""/>
          </v:shape>
          <o:OLEObject Type="Embed" ProgID="Excel.Sheet.12" ShapeID="_x0000_i1071" DrawAspect="Content" ObjectID="_1457410615" r:id="rId104"/>
        </w:object>
      </w:r>
    </w:p>
    <w:p w:rsidR="001A566C" w:rsidRDefault="001A566C" w:rsidP="003E0FA2">
      <w:pPr>
        <w:pStyle w:val="Zkladntext"/>
      </w:pPr>
    </w:p>
    <w:bookmarkStart w:id="229" w:name="_MON_1394268109"/>
    <w:bookmarkStart w:id="230" w:name="_MON_1393933519"/>
    <w:bookmarkStart w:id="231" w:name="_MON_1394350442"/>
    <w:bookmarkEnd w:id="229"/>
    <w:bookmarkEnd w:id="230"/>
    <w:bookmarkEnd w:id="231"/>
    <w:bookmarkStart w:id="232" w:name="_MON_1394268095"/>
    <w:bookmarkEnd w:id="232"/>
    <w:p w:rsidR="00627B6C" w:rsidRDefault="00DB3FA6" w:rsidP="003E0FA2">
      <w:pPr>
        <w:pStyle w:val="Zkladntext"/>
      </w:pPr>
      <w:r w:rsidRPr="001C0A6A">
        <w:object w:dxaOrig="8914" w:dyaOrig="2572">
          <v:shape id="_x0000_i1072" type="#_x0000_t75" style="width:441pt;height:142.5pt" o:ole="" o:preferrelative="f">
            <v:imagedata r:id="rId105" o:title=""/>
            <o:lock v:ext="edit" aspectratio="f"/>
          </v:shape>
          <o:OLEObject Type="Embed" ProgID="Excel.Sheet.12" ShapeID="_x0000_i1072" DrawAspect="Content" ObjectID="_1457410616" r:id="rId106"/>
        </w:object>
      </w:r>
    </w:p>
    <w:p w:rsidR="00627B6C" w:rsidRDefault="00627B6C" w:rsidP="003E0FA2">
      <w:pPr>
        <w:pStyle w:val="Zkladntext"/>
      </w:pPr>
    </w:p>
    <w:p w:rsidR="003E0FA2" w:rsidRPr="006A4550" w:rsidRDefault="003E0FA2" w:rsidP="00DB3FA6">
      <w:pPr>
        <w:pStyle w:val="Zkladntext"/>
      </w:pPr>
      <w:r w:rsidRPr="006A4550">
        <w:t>O </w:t>
      </w:r>
      <w:r w:rsidR="00F701CD" w:rsidRPr="006A4550">
        <w:t>schválení</w:t>
      </w:r>
      <w:r w:rsidRPr="006A4550">
        <w:t xml:space="preserve"> výsledku hospodárenia za účtovné obdobie 201</w:t>
      </w:r>
      <w:r w:rsidR="00E558D8">
        <w:t>3</w:t>
      </w:r>
      <w:r w:rsidRPr="006A4550">
        <w:t xml:space="preserve"> vo výške </w:t>
      </w:r>
      <w:r w:rsidR="00DB3FA6">
        <w:t>straty</w:t>
      </w:r>
      <w:r w:rsidR="006A4550" w:rsidRPr="006A4550">
        <w:t xml:space="preserve"> </w:t>
      </w:r>
      <w:r w:rsidR="00DB3FA6">
        <w:t>-208</w:t>
      </w:r>
      <w:r w:rsidR="0059209C">
        <w:t xml:space="preserve"> </w:t>
      </w:r>
      <w:r w:rsidR="00DB3FA6">
        <w:t>046</w:t>
      </w:r>
      <w:r w:rsidRPr="006A4550">
        <w:t xml:space="preserve"> EUR rozhodne valné zhromaždenie. Návrh štatutárneho orgánu valnému zhromaždeniu je takýto:</w:t>
      </w:r>
    </w:p>
    <w:p w:rsidR="003E0FA2" w:rsidRPr="006A4550" w:rsidRDefault="003E0FA2" w:rsidP="00DB3FA6">
      <w:pPr>
        <w:pStyle w:val="Zkladntext"/>
        <w:numPr>
          <w:ilvl w:val="0"/>
          <w:numId w:val="24"/>
        </w:numPr>
      </w:pPr>
      <w:r w:rsidRPr="006A4550">
        <w:t>prevod na nerozdelen</w:t>
      </w:r>
      <w:r w:rsidR="00DB3FA6">
        <w:t>ú</w:t>
      </w:r>
      <w:r w:rsidR="006A4550" w:rsidRPr="006A4550">
        <w:t xml:space="preserve"> </w:t>
      </w:r>
      <w:r w:rsidR="00DB3FA6">
        <w:t>stratu</w:t>
      </w:r>
      <w:r w:rsidRPr="006A4550">
        <w:t xml:space="preserve"> minulých rokov </w:t>
      </w:r>
      <w:r w:rsidR="00DB3FA6">
        <w:t>-208</w:t>
      </w:r>
      <w:r w:rsidR="0059209C">
        <w:t xml:space="preserve"> </w:t>
      </w:r>
      <w:r w:rsidR="00DB3FA6">
        <w:t>046</w:t>
      </w:r>
      <w:r w:rsidRPr="006A4550">
        <w:t xml:space="preserve"> EUR.</w:t>
      </w:r>
    </w:p>
    <w:sectPr w:rsidR="003E0FA2" w:rsidRPr="006A4550" w:rsidSect="005B316E">
      <w:headerReference w:type="default" r:id="rId107"/>
      <w:footerReference w:type="default" r:id="rId108"/>
      <w:headerReference w:type="first" r:id="rId109"/>
      <w:footerReference w:type="first" r:id="rId110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49B9" w:rsidRDefault="006A49B9" w:rsidP="00E95128">
      <w:r>
        <w:separator/>
      </w:r>
    </w:p>
  </w:endnote>
  <w:endnote w:type="continuationSeparator" w:id="0">
    <w:p w:rsidR="006A49B9" w:rsidRDefault="006A49B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02874485"/>
      <w:docPartObj>
        <w:docPartGallery w:val="Page Numbers (Bottom of Page)"/>
        <w:docPartUnique/>
      </w:docPartObj>
    </w:sdtPr>
    <w:sdtEndPr/>
    <w:sdtContent>
      <w:p w:rsidR="000D0CFA" w:rsidRDefault="000D0CF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74FBF">
          <w:rPr>
            <w:noProof/>
          </w:rPr>
          <w:t>17</w:t>
        </w:r>
        <w:r>
          <w:fldChar w:fldCharType="end"/>
        </w:r>
      </w:p>
    </w:sdtContent>
  </w:sdt>
  <w:p w:rsidR="000D0CFA" w:rsidRDefault="000D0CFA" w:rsidP="00746F5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0CFA" w:rsidRDefault="000D0CF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0D0CFA" w:rsidRPr="00F70C00" w:rsidRDefault="000D0CF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49B9" w:rsidRDefault="006A49B9" w:rsidP="00E95128">
      <w:r>
        <w:separator/>
      </w:r>
    </w:p>
  </w:footnote>
  <w:footnote w:type="continuationSeparator" w:id="0">
    <w:p w:rsidR="006A49B9" w:rsidRDefault="006A49B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0CFA" w:rsidRDefault="000D0CFA" w:rsidP="00746F52">
    <w:pPr>
      <w:pStyle w:val="Hlavika"/>
      <w:tabs>
        <w:tab w:val="center" w:pos="4820"/>
        <w:tab w:val="right" w:pos="9214"/>
      </w:tabs>
      <w:ind w:left="720"/>
      <w:jc w:val="center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0CFA" w:rsidRDefault="000D0CF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D0CFA" w:rsidRPr="00E95128" w:rsidRDefault="000D0CF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  <w:p w:rsidR="000D0CFA" w:rsidRPr="00E95128" w:rsidRDefault="000D0CF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7651B"/>
    <w:multiLevelType w:val="hybridMultilevel"/>
    <w:tmpl w:val="EA62614E"/>
    <w:lvl w:ilvl="0" w:tplc="837CD466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FBE3D9A"/>
    <w:multiLevelType w:val="hybridMultilevel"/>
    <w:tmpl w:val="064259E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81D6A10"/>
    <w:multiLevelType w:val="hybridMultilevel"/>
    <w:tmpl w:val="2C88A3B0"/>
    <w:lvl w:ilvl="0" w:tplc="129AFC0E">
      <w:start w:val="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4AE13AC"/>
    <w:multiLevelType w:val="hybridMultilevel"/>
    <w:tmpl w:val="A89E3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B124C6"/>
    <w:multiLevelType w:val="hybridMultilevel"/>
    <w:tmpl w:val="7882B162"/>
    <w:lvl w:ilvl="0" w:tplc="48541094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4B14CC"/>
    <w:multiLevelType w:val="hybridMultilevel"/>
    <w:tmpl w:val="056A0B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8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8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2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4"/>
  </w:num>
  <w:num w:numId="37">
    <w:abstractNumId w:val="16"/>
    <w:lvlOverride w:ilvl="0">
      <w:startOverride w:val="5"/>
    </w:lvlOverride>
  </w:num>
  <w:num w:numId="38">
    <w:abstractNumId w:val="11"/>
  </w:num>
  <w:num w:numId="39">
    <w:abstractNumId w:val="1"/>
  </w:num>
  <w:num w:numId="40">
    <w:abstractNumId w:val="9"/>
  </w:num>
  <w:num w:numId="41">
    <w:abstractNumId w:val="15"/>
  </w:num>
  <w:num w:numId="4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3C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77890"/>
    <w:rsid w:val="00082DB2"/>
    <w:rsid w:val="0008425B"/>
    <w:rsid w:val="00085A3A"/>
    <w:rsid w:val="00086A82"/>
    <w:rsid w:val="00092C39"/>
    <w:rsid w:val="00093CC4"/>
    <w:rsid w:val="000952D6"/>
    <w:rsid w:val="000965D0"/>
    <w:rsid w:val="000A1BBA"/>
    <w:rsid w:val="000A6FBA"/>
    <w:rsid w:val="000B4629"/>
    <w:rsid w:val="000B6195"/>
    <w:rsid w:val="000C2309"/>
    <w:rsid w:val="000C2D66"/>
    <w:rsid w:val="000C50E5"/>
    <w:rsid w:val="000C68B3"/>
    <w:rsid w:val="000D0CFA"/>
    <w:rsid w:val="000D22FF"/>
    <w:rsid w:val="000E257C"/>
    <w:rsid w:val="000E6FA7"/>
    <w:rsid w:val="000F1213"/>
    <w:rsid w:val="000F1306"/>
    <w:rsid w:val="000F27A2"/>
    <w:rsid w:val="000F40C4"/>
    <w:rsid w:val="000F5666"/>
    <w:rsid w:val="000F7A3F"/>
    <w:rsid w:val="00102C1A"/>
    <w:rsid w:val="00103B71"/>
    <w:rsid w:val="00114FCE"/>
    <w:rsid w:val="00120F3A"/>
    <w:rsid w:val="00127D9C"/>
    <w:rsid w:val="00136273"/>
    <w:rsid w:val="00136A4A"/>
    <w:rsid w:val="00141691"/>
    <w:rsid w:val="00141832"/>
    <w:rsid w:val="00142DDE"/>
    <w:rsid w:val="001438AC"/>
    <w:rsid w:val="00144252"/>
    <w:rsid w:val="0014486E"/>
    <w:rsid w:val="00146904"/>
    <w:rsid w:val="00147FB3"/>
    <w:rsid w:val="0015039D"/>
    <w:rsid w:val="00156231"/>
    <w:rsid w:val="0015674B"/>
    <w:rsid w:val="00160AAA"/>
    <w:rsid w:val="00167154"/>
    <w:rsid w:val="00167AA3"/>
    <w:rsid w:val="001712A8"/>
    <w:rsid w:val="0017267A"/>
    <w:rsid w:val="001733C5"/>
    <w:rsid w:val="00177051"/>
    <w:rsid w:val="00177C59"/>
    <w:rsid w:val="00193553"/>
    <w:rsid w:val="00193EE6"/>
    <w:rsid w:val="001A1C39"/>
    <w:rsid w:val="001A22F2"/>
    <w:rsid w:val="001A566C"/>
    <w:rsid w:val="001A7CD7"/>
    <w:rsid w:val="001B5156"/>
    <w:rsid w:val="001B5855"/>
    <w:rsid w:val="001C0A6A"/>
    <w:rsid w:val="001C59B1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3580"/>
    <w:rsid w:val="001F5964"/>
    <w:rsid w:val="00201C6B"/>
    <w:rsid w:val="0021038A"/>
    <w:rsid w:val="002130D8"/>
    <w:rsid w:val="0021533B"/>
    <w:rsid w:val="00216E9E"/>
    <w:rsid w:val="0021757D"/>
    <w:rsid w:val="002223A3"/>
    <w:rsid w:val="00225398"/>
    <w:rsid w:val="002304B6"/>
    <w:rsid w:val="002418D5"/>
    <w:rsid w:val="00251BF2"/>
    <w:rsid w:val="00254418"/>
    <w:rsid w:val="0025662A"/>
    <w:rsid w:val="00260C4C"/>
    <w:rsid w:val="00262CD4"/>
    <w:rsid w:val="00265123"/>
    <w:rsid w:val="00267860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00F9"/>
    <w:rsid w:val="002B2E36"/>
    <w:rsid w:val="002C7968"/>
    <w:rsid w:val="002D4AEE"/>
    <w:rsid w:val="002D69FB"/>
    <w:rsid w:val="002E0E7B"/>
    <w:rsid w:val="002E35FC"/>
    <w:rsid w:val="002E6702"/>
    <w:rsid w:val="002E7BA1"/>
    <w:rsid w:val="002F05C7"/>
    <w:rsid w:val="002F3C09"/>
    <w:rsid w:val="002F5513"/>
    <w:rsid w:val="002F626C"/>
    <w:rsid w:val="002F770F"/>
    <w:rsid w:val="00301031"/>
    <w:rsid w:val="00301C73"/>
    <w:rsid w:val="00307540"/>
    <w:rsid w:val="00312F1E"/>
    <w:rsid w:val="003147AA"/>
    <w:rsid w:val="00321874"/>
    <w:rsid w:val="00331FD6"/>
    <w:rsid w:val="00335C04"/>
    <w:rsid w:val="0034119B"/>
    <w:rsid w:val="00342E08"/>
    <w:rsid w:val="003434C5"/>
    <w:rsid w:val="0036356F"/>
    <w:rsid w:val="0036502B"/>
    <w:rsid w:val="00367A6E"/>
    <w:rsid w:val="00370E7C"/>
    <w:rsid w:val="00395A6A"/>
    <w:rsid w:val="00396920"/>
    <w:rsid w:val="003A622D"/>
    <w:rsid w:val="003B05A1"/>
    <w:rsid w:val="003B591C"/>
    <w:rsid w:val="003B5A4B"/>
    <w:rsid w:val="003C3FDF"/>
    <w:rsid w:val="003C6B7B"/>
    <w:rsid w:val="003D140B"/>
    <w:rsid w:val="003D5127"/>
    <w:rsid w:val="003E0FA2"/>
    <w:rsid w:val="003E1009"/>
    <w:rsid w:val="003F28D5"/>
    <w:rsid w:val="004007CA"/>
    <w:rsid w:val="00401F9E"/>
    <w:rsid w:val="004027CF"/>
    <w:rsid w:val="00405AFB"/>
    <w:rsid w:val="00406D4D"/>
    <w:rsid w:val="00406EC5"/>
    <w:rsid w:val="00415781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16F5"/>
    <w:rsid w:val="00451A0F"/>
    <w:rsid w:val="00452C96"/>
    <w:rsid w:val="0045465E"/>
    <w:rsid w:val="00460337"/>
    <w:rsid w:val="00460A08"/>
    <w:rsid w:val="0046138C"/>
    <w:rsid w:val="00461D2D"/>
    <w:rsid w:val="0047007D"/>
    <w:rsid w:val="00470954"/>
    <w:rsid w:val="0047269A"/>
    <w:rsid w:val="00475A49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B72FA"/>
    <w:rsid w:val="004B7757"/>
    <w:rsid w:val="004B7B8A"/>
    <w:rsid w:val="004C1C27"/>
    <w:rsid w:val="004C4BD8"/>
    <w:rsid w:val="004C540D"/>
    <w:rsid w:val="004D25F3"/>
    <w:rsid w:val="004D3B14"/>
    <w:rsid w:val="004D3B4A"/>
    <w:rsid w:val="004D6DA1"/>
    <w:rsid w:val="004E0BAA"/>
    <w:rsid w:val="004E579A"/>
    <w:rsid w:val="00506AA8"/>
    <w:rsid w:val="00506E0F"/>
    <w:rsid w:val="00507B8B"/>
    <w:rsid w:val="005131C0"/>
    <w:rsid w:val="005138B1"/>
    <w:rsid w:val="00515879"/>
    <w:rsid w:val="00525EB7"/>
    <w:rsid w:val="00541789"/>
    <w:rsid w:val="00542006"/>
    <w:rsid w:val="0054259E"/>
    <w:rsid w:val="00545B77"/>
    <w:rsid w:val="00546BD3"/>
    <w:rsid w:val="0054786F"/>
    <w:rsid w:val="00553AFB"/>
    <w:rsid w:val="00564B72"/>
    <w:rsid w:val="005677B9"/>
    <w:rsid w:val="0057203E"/>
    <w:rsid w:val="0057480F"/>
    <w:rsid w:val="0058479C"/>
    <w:rsid w:val="00591407"/>
    <w:rsid w:val="0059209C"/>
    <w:rsid w:val="0059276C"/>
    <w:rsid w:val="00592B74"/>
    <w:rsid w:val="005A38F9"/>
    <w:rsid w:val="005A76F0"/>
    <w:rsid w:val="005A7FDD"/>
    <w:rsid w:val="005B0707"/>
    <w:rsid w:val="005B316E"/>
    <w:rsid w:val="005B4970"/>
    <w:rsid w:val="005B4DF1"/>
    <w:rsid w:val="005B508D"/>
    <w:rsid w:val="005C50FC"/>
    <w:rsid w:val="005C6657"/>
    <w:rsid w:val="005D25E4"/>
    <w:rsid w:val="005D2A89"/>
    <w:rsid w:val="005D4842"/>
    <w:rsid w:val="005D614C"/>
    <w:rsid w:val="005E09B4"/>
    <w:rsid w:val="005F25EF"/>
    <w:rsid w:val="005F2BC8"/>
    <w:rsid w:val="005F5D4F"/>
    <w:rsid w:val="005F6E8B"/>
    <w:rsid w:val="005F7FDE"/>
    <w:rsid w:val="0060236A"/>
    <w:rsid w:val="00603EFB"/>
    <w:rsid w:val="006069D3"/>
    <w:rsid w:val="00622E3B"/>
    <w:rsid w:val="00627B6C"/>
    <w:rsid w:val="00630386"/>
    <w:rsid w:val="006339DC"/>
    <w:rsid w:val="00641554"/>
    <w:rsid w:val="0064520D"/>
    <w:rsid w:val="006510AA"/>
    <w:rsid w:val="00651689"/>
    <w:rsid w:val="0065573F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4550"/>
    <w:rsid w:val="006A49B9"/>
    <w:rsid w:val="006A737C"/>
    <w:rsid w:val="006C27AA"/>
    <w:rsid w:val="006C7EB3"/>
    <w:rsid w:val="006D342B"/>
    <w:rsid w:val="006D36EA"/>
    <w:rsid w:val="006D3D0B"/>
    <w:rsid w:val="006D5354"/>
    <w:rsid w:val="006D7585"/>
    <w:rsid w:val="006E554A"/>
    <w:rsid w:val="006E6034"/>
    <w:rsid w:val="006F28DA"/>
    <w:rsid w:val="00701F03"/>
    <w:rsid w:val="00703344"/>
    <w:rsid w:val="0071226B"/>
    <w:rsid w:val="00714597"/>
    <w:rsid w:val="0072695D"/>
    <w:rsid w:val="00726991"/>
    <w:rsid w:val="007278D0"/>
    <w:rsid w:val="00741092"/>
    <w:rsid w:val="00742680"/>
    <w:rsid w:val="00746C9E"/>
    <w:rsid w:val="00746F52"/>
    <w:rsid w:val="00750259"/>
    <w:rsid w:val="007508D8"/>
    <w:rsid w:val="0075139D"/>
    <w:rsid w:val="007658EA"/>
    <w:rsid w:val="0077399F"/>
    <w:rsid w:val="00777324"/>
    <w:rsid w:val="00784ECB"/>
    <w:rsid w:val="0078754C"/>
    <w:rsid w:val="007902B7"/>
    <w:rsid w:val="0079191F"/>
    <w:rsid w:val="007A005F"/>
    <w:rsid w:val="007A1781"/>
    <w:rsid w:val="007A2E13"/>
    <w:rsid w:val="007A491D"/>
    <w:rsid w:val="007A7DA7"/>
    <w:rsid w:val="007B2031"/>
    <w:rsid w:val="007B294E"/>
    <w:rsid w:val="007B2E7A"/>
    <w:rsid w:val="007B314C"/>
    <w:rsid w:val="007B3A69"/>
    <w:rsid w:val="007C3B50"/>
    <w:rsid w:val="007C71D1"/>
    <w:rsid w:val="007D3E38"/>
    <w:rsid w:val="007D6502"/>
    <w:rsid w:val="007E47FA"/>
    <w:rsid w:val="007E4DA2"/>
    <w:rsid w:val="007E4E9F"/>
    <w:rsid w:val="007F4606"/>
    <w:rsid w:val="007F72EC"/>
    <w:rsid w:val="00801E3C"/>
    <w:rsid w:val="0080548E"/>
    <w:rsid w:val="00806EE2"/>
    <w:rsid w:val="00815894"/>
    <w:rsid w:val="00815A32"/>
    <w:rsid w:val="00821E7A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0CF2"/>
    <w:rsid w:val="008D2F11"/>
    <w:rsid w:val="008D7145"/>
    <w:rsid w:val="008E04AE"/>
    <w:rsid w:val="008E421C"/>
    <w:rsid w:val="008E68A4"/>
    <w:rsid w:val="008F0030"/>
    <w:rsid w:val="00900696"/>
    <w:rsid w:val="0090078A"/>
    <w:rsid w:val="00907DEE"/>
    <w:rsid w:val="0091561A"/>
    <w:rsid w:val="009226CD"/>
    <w:rsid w:val="009441EB"/>
    <w:rsid w:val="00945254"/>
    <w:rsid w:val="009458E0"/>
    <w:rsid w:val="009464A0"/>
    <w:rsid w:val="0095003F"/>
    <w:rsid w:val="00954399"/>
    <w:rsid w:val="009549EE"/>
    <w:rsid w:val="00957E02"/>
    <w:rsid w:val="009738C3"/>
    <w:rsid w:val="009743BF"/>
    <w:rsid w:val="00974FBF"/>
    <w:rsid w:val="0098136C"/>
    <w:rsid w:val="0098537D"/>
    <w:rsid w:val="00985D23"/>
    <w:rsid w:val="0098647C"/>
    <w:rsid w:val="00991C72"/>
    <w:rsid w:val="00997599"/>
    <w:rsid w:val="009B60B7"/>
    <w:rsid w:val="009B7785"/>
    <w:rsid w:val="009C5299"/>
    <w:rsid w:val="009D02E9"/>
    <w:rsid w:val="009D0700"/>
    <w:rsid w:val="009D2ECF"/>
    <w:rsid w:val="009E16EA"/>
    <w:rsid w:val="009E6885"/>
    <w:rsid w:val="009F614A"/>
    <w:rsid w:val="009F6927"/>
    <w:rsid w:val="00A02942"/>
    <w:rsid w:val="00A05FBA"/>
    <w:rsid w:val="00A069DE"/>
    <w:rsid w:val="00A07873"/>
    <w:rsid w:val="00A13E99"/>
    <w:rsid w:val="00A17144"/>
    <w:rsid w:val="00A2012A"/>
    <w:rsid w:val="00A25722"/>
    <w:rsid w:val="00A26359"/>
    <w:rsid w:val="00A31DFF"/>
    <w:rsid w:val="00A54CF0"/>
    <w:rsid w:val="00A5618F"/>
    <w:rsid w:val="00A639F4"/>
    <w:rsid w:val="00A70B8E"/>
    <w:rsid w:val="00A7144F"/>
    <w:rsid w:val="00A72805"/>
    <w:rsid w:val="00A73577"/>
    <w:rsid w:val="00A8108C"/>
    <w:rsid w:val="00A84346"/>
    <w:rsid w:val="00A9048F"/>
    <w:rsid w:val="00A947C7"/>
    <w:rsid w:val="00A95312"/>
    <w:rsid w:val="00AB3FDB"/>
    <w:rsid w:val="00AB572C"/>
    <w:rsid w:val="00AB65A7"/>
    <w:rsid w:val="00AB6B04"/>
    <w:rsid w:val="00AC12B2"/>
    <w:rsid w:val="00AC3EA6"/>
    <w:rsid w:val="00AC57DD"/>
    <w:rsid w:val="00AD42A0"/>
    <w:rsid w:val="00AD4FCA"/>
    <w:rsid w:val="00AD6758"/>
    <w:rsid w:val="00AE15C2"/>
    <w:rsid w:val="00AE3962"/>
    <w:rsid w:val="00B03577"/>
    <w:rsid w:val="00B0368E"/>
    <w:rsid w:val="00B12204"/>
    <w:rsid w:val="00B12629"/>
    <w:rsid w:val="00B145C3"/>
    <w:rsid w:val="00B146E6"/>
    <w:rsid w:val="00B16DA1"/>
    <w:rsid w:val="00B2132C"/>
    <w:rsid w:val="00B345EE"/>
    <w:rsid w:val="00B55A09"/>
    <w:rsid w:val="00B564FF"/>
    <w:rsid w:val="00B6076C"/>
    <w:rsid w:val="00B67573"/>
    <w:rsid w:val="00B67DEE"/>
    <w:rsid w:val="00B71C86"/>
    <w:rsid w:val="00B765D9"/>
    <w:rsid w:val="00B77494"/>
    <w:rsid w:val="00B80383"/>
    <w:rsid w:val="00B825EB"/>
    <w:rsid w:val="00B84860"/>
    <w:rsid w:val="00B96BFB"/>
    <w:rsid w:val="00BA11AF"/>
    <w:rsid w:val="00BA3AEC"/>
    <w:rsid w:val="00BA3FB7"/>
    <w:rsid w:val="00BB218F"/>
    <w:rsid w:val="00BB2336"/>
    <w:rsid w:val="00BC09C5"/>
    <w:rsid w:val="00BC631F"/>
    <w:rsid w:val="00BD0DAA"/>
    <w:rsid w:val="00BE075E"/>
    <w:rsid w:val="00BF54C1"/>
    <w:rsid w:val="00BF5CA9"/>
    <w:rsid w:val="00C0257D"/>
    <w:rsid w:val="00C02C96"/>
    <w:rsid w:val="00C03840"/>
    <w:rsid w:val="00C03ACF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4CC"/>
    <w:rsid w:val="00C46650"/>
    <w:rsid w:val="00C520AC"/>
    <w:rsid w:val="00C54AE0"/>
    <w:rsid w:val="00C5555D"/>
    <w:rsid w:val="00C5567F"/>
    <w:rsid w:val="00C575CA"/>
    <w:rsid w:val="00C672BA"/>
    <w:rsid w:val="00C712A3"/>
    <w:rsid w:val="00C730D3"/>
    <w:rsid w:val="00C76D6A"/>
    <w:rsid w:val="00C83FF3"/>
    <w:rsid w:val="00C94FB8"/>
    <w:rsid w:val="00CA0147"/>
    <w:rsid w:val="00CA12B9"/>
    <w:rsid w:val="00CA1CFF"/>
    <w:rsid w:val="00CA441D"/>
    <w:rsid w:val="00CA65D1"/>
    <w:rsid w:val="00CB0CD3"/>
    <w:rsid w:val="00CB2AEE"/>
    <w:rsid w:val="00CB3140"/>
    <w:rsid w:val="00CB6869"/>
    <w:rsid w:val="00CC153E"/>
    <w:rsid w:val="00CC3798"/>
    <w:rsid w:val="00CD3A8A"/>
    <w:rsid w:val="00CD4F6B"/>
    <w:rsid w:val="00CE5FAE"/>
    <w:rsid w:val="00CE612B"/>
    <w:rsid w:val="00CF2329"/>
    <w:rsid w:val="00CF2FC7"/>
    <w:rsid w:val="00CF7C4C"/>
    <w:rsid w:val="00D02B99"/>
    <w:rsid w:val="00D04670"/>
    <w:rsid w:val="00D04D91"/>
    <w:rsid w:val="00D054DA"/>
    <w:rsid w:val="00D17450"/>
    <w:rsid w:val="00D21626"/>
    <w:rsid w:val="00D24870"/>
    <w:rsid w:val="00D25ABC"/>
    <w:rsid w:val="00D34932"/>
    <w:rsid w:val="00D37A5A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77628"/>
    <w:rsid w:val="00D90AF1"/>
    <w:rsid w:val="00D91BEC"/>
    <w:rsid w:val="00D92B3D"/>
    <w:rsid w:val="00D933FB"/>
    <w:rsid w:val="00DA0BDB"/>
    <w:rsid w:val="00DA2806"/>
    <w:rsid w:val="00DA751C"/>
    <w:rsid w:val="00DB1FDB"/>
    <w:rsid w:val="00DB3FA6"/>
    <w:rsid w:val="00DB4BB7"/>
    <w:rsid w:val="00DC2A64"/>
    <w:rsid w:val="00DC68C3"/>
    <w:rsid w:val="00DD23C0"/>
    <w:rsid w:val="00DD7B8A"/>
    <w:rsid w:val="00DE16DE"/>
    <w:rsid w:val="00DE1D1A"/>
    <w:rsid w:val="00DE358C"/>
    <w:rsid w:val="00DE5898"/>
    <w:rsid w:val="00E1390D"/>
    <w:rsid w:val="00E1728C"/>
    <w:rsid w:val="00E17C5E"/>
    <w:rsid w:val="00E21D88"/>
    <w:rsid w:val="00E22958"/>
    <w:rsid w:val="00E231BA"/>
    <w:rsid w:val="00E2794A"/>
    <w:rsid w:val="00E34DCA"/>
    <w:rsid w:val="00E34E5E"/>
    <w:rsid w:val="00E3652A"/>
    <w:rsid w:val="00E418EE"/>
    <w:rsid w:val="00E558D8"/>
    <w:rsid w:val="00E56466"/>
    <w:rsid w:val="00E5726F"/>
    <w:rsid w:val="00E626B1"/>
    <w:rsid w:val="00E627BF"/>
    <w:rsid w:val="00E72C65"/>
    <w:rsid w:val="00E77BCF"/>
    <w:rsid w:val="00E80605"/>
    <w:rsid w:val="00E95128"/>
    <w:rsid w:val="00E97371"/>
    <w:rsid w:val="00EA5839"/>
    <w:rsid w:val="00EA621F"/>
    <w:rsid w:val="00EA7B8D"/>
    <w:rsid w:val="00EB0931"/>
    <w:rsid w:val="00EC0820"/>
    <w:rsid w:val="00EC3C86"/>
    <w:rsid w:val="00ED1E98"/>
    <w:rsid w:val="00ED5F95"/>
    <w:rsid w:val="00ED67D4"/>
    <w:rsid w:val="00EE0E21"/>
    <w:rsid w:val="00EF0B01"/>
    <w:rsid w:val="00EF34AE"/>
    <w:rsid w:val="00EF4E72"/>
    <w:rsid w:val="00EF688C"/>
    <w:rsid w:val="00F016F8"/>
    <w:rsid w:val="00F10E0E"/>
    <w:rsid w:val="00F150F1"/>
    <w:rsid w:val="00F16F26"/>
    <w:rsid w:val="00F20205"/>
    <w:rsid w:val="00F24850"/>
    <w:rsid w:val="00F27004"/>
    <w:rsid w:val="00F3184A"/>
    <w:rsid w:val="00F34706"/>
    <w:rsid w:val="00F4385F"/>
    <w:rsid w:val="00F501FB"/>
    <w:rsid w:val="00F54864"/>
    <w:rsid w:val="00F701CD"/>
    <w:rsid w:val="00F709E2"/>
    <w:rsid w:val="00F70C00"/>
    <w:rsid w:val="00F71552"/>
    <w:rsid w:val="00F75DF5"/>
    <w:rsid w:val="00F802C8"/>
    <w:rsid w:val="00F81BC6"/>
    <w:rsid w:val="00F838BE"/>
    <w:rsid w:val="00F83A95"/>
    <w:rsid w:val="00F865E8"/>
    <w:rsid w:val="00F91913"/>
    <w:rsid w:val="00F924C7"/>
    <w:rsid w:val="00F9359C"/>
    <w:rsid w:val="00F9506A"/>
    <w:rsid w:val="00FA1EF8"/>
    <w:rsid w:val="00FA2A9D"/>
    <w:rsid w:val="00FA6ADD"/>
    <w:rsid w:val="00FA6C5D"/>
    <w:rsid w:val="00FA6D0F"/>
    <w:rsid w:val="00FC2F0F"/>
    <w:rsid w:val="00FC3CBC"/>
    <w:rsid w:val="00FD44E7"/>
    <w:rsid w:val="00FD4736"/>
    <w:rsid w:val="00FE0172"/>
    <w:rsid w:val="00FE0C03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Microsoft_Excel_Worksheet9.xlsx"/><Relationship Id="rId21" Type="http://schemas.openxmlformats.org/officeDocument/2006/relationships/image" Target="media/image7.emf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0.emf"/><Relationship Id="rId63" Type="http://schemas.openxmlformats.org/officeDocument/2006/relationships/image" Target="media/image28.emf"/><Relationship Id="rId68" Type="http://schemas.openxmlformats.org/officeDocument/2006/relationships/package" Target="embeddings/Microsoft_Excel_Worksheet30.xlsx"/><Relationship Id="rId84" Type="http://schemas.openxmlformats.org/officeDocument/2006/relationships/package" Target="embeddings/Microsoft_Excel_Worksheet38.xlsx"/><Relationship Id="rId89" Type="http://schemas.openxmlformats.org/officeDocument/2006/relationships/image" Target="media/image41.emf"/><Relationship Id="rId1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9" Type="http://schemas.openxmlformats.org/officeDocument/2006/relationships/image" Target="media/image11.emf"/><Relationship Id="rId107" Type="http://schemas.openxmlformats.org/officeDocument/2006/relationships/header" Target="header1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package" Target="embeddings/Microsoft_Excel_Worksheet25.xlsx"/><Relationship Id="rId66" Type="http://schemas.openxmlformats.org/officeDocument/2006/relationships/package" Target="embeddings/Microsoft_Excel_Worksheet29.xlsx"/><Relationship Id="rId74" Type="http://schemas.openxmlformats.org/officeDocument/2006/relationships/package" Target="embeddings/Microsoft_Excel_Worksheet33.xlsx"/><Relationship Id="rId79" Type="http://schemas.openxmlformats.org/officeDocument/2006/relationships/image" Target="media/image36.emf"/><Relationship Id="rId87" Type="http://schemas.openxmlformats.org/officeDocument/2006/relationships/image" Target="media/image40.emf"/><Relationship Id="rId102" Type="http://schemas.openxmlformats.org/officeDocument/2006/relationships/package" Target="embeddings/Microsoft_Excel_Worksheet47.xlsx"/><Relationship Id="rId110" Type="http://schemas.openxmlformats.org/officeDocument/2006/relationships/footer" Target="footer2.xml"/><Relationship Id="rId5" Type="http://schemas.openxmlformats.org/officeDocument/2006/relationships/settings" Target="settings.xml"/><Relationship Id="rId61" Type="http://schemas.openxmlformats.org/officeDocument/2006/relationships/image" Target="media/image27.emf"/><Relationship Id="rId82" Type="http://schemas.openxmlformats.org/officeDocument/2006/relationships/package" Target="embeddings/Microsoft_Excel_Worksheet37.xlsx"/><Relationship Id="rId90" Type="http://schemas.openxmlformats.org/officeDocument/2006/relationships/package" Target="embeddings/Microsoft_Excel_Worksheet41.xlsx"/><Relationship Id="rId95" Type="http://schemas.openxmlformats.org/officeDocument/2006/relationships/image" Target="media/image44.emf"/><Relationship Id="rId19" Type="http://schemas.openxmlformats.org/officeDocument/2006/relationships/image" Target="media/image6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Excel_Worksheet20.xlsx"/><Relationship Id="rId56" Type="http://schemas.openxmlformats.org/officeDocument/2006/relationships/package" Target="embeddings/Microsoft_Excel_Worksheet24.xlsx"/><Relationship Id="rId64" Type="http://schemas.openxmlformats.org/officeDocument/2006/relationships/package" Target="embeddings/Microsoft_Excel_Worksheet28.xlsx"/><Relationship Id="rId69" Type="http://schemas.openxmlformats.org/officeDocument/2006/relationships/image" Target="media/image31.emf"/><Relationship Id="rId77" Type="http://schemas.openxmlformats.org/officeDocument/2006/relationships/image" Target="media/image35.emf"/><Relationship Id="rId100" Type="http://schemas.openxmlformats.org/officeDocument/2006/relationships/package" Target="embeddings/Microsoft_Excel_Worksheet46.xlsx"/><Relationship Id="rId105" Type="http://schemas.openxmlformats.org/officeDocument/2006/relationships/image" Target="media/image49.emf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72" Type="http://schemas.openxmlformats.org/officeDocument/2006/relationships/package" Target="embeddings/Microsoft_Excel_Worksheet32.xlsx"/><Relationship Id="rId80" Type="http://schemas.openxmlformats.org/officeDocument/2006/relationships/package" Target="embeddings/Microsoft_Excel_Worksheet36.xlsx"/><Relationship Id="rId85" Type="http://schemas.openxmlformats.org/officeDocument/2006/relationships/image" Target="media/image39.emf"/><Relationship Id="rId93" Type="http://schemas.openxmlformats.org/officeDocument/2006/relationships/image" Target="media/image43.emf"/><Relationship Id="rId98" Type="http://schemas.openxmlformats.org/officeDocument/2006/relationships/package" Target="embeddings/Microsoft_Excel_Worksheet45.xlsx"/><Relationship Id="rId3" Type="http://schemas.openxmlformats.org/officeDocument/2006/relationships/styles" Target="styl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59" Type="http://schemas.openxmlformats.org/officeDocument/2006/relationships/image" Target="media/image26.emf"/><Relationship Id="rId67" Type="http://schemas.openxmlformats.org/officeDocument/2006/relationships/image" Target="media/image30.emf"/><Relationship Id="rId103" Type="http://schemas.openxmlformats.org/officeDocument/2006/relationships/image" Target="media/image48.emf"/><Relationship Id="rId108" Type="http://schemas.openxmlformats.org/officeDocument/2006/relationships/footer" Target="footer1.xml"/><Relationship Id="rId20" Type="http://schemas.openxmlformats.org/officeDocument/2006/relationships/package" Target="embeddings/Microsoft_Excel_Worksheet6.xlsx"/><Relationship Id="rId41" Type="http://schemas.openxmlformats.org/officeDocument/2006/relationships/image" Target="media/image17.emf"/><Relationship Id="rId54" Type="http://schemas.openxmlformats.org/officeDocument/2006/relationships/package" Target="embeddings/Microsoft_Excel_Worksheet23.xlsx"/><Relationship Id="rId62" Type="http://schemas.openxmlformats.org/officeDocument/2006/relationships/package" Target="embeddings/Microsoft_Excel_Worksheet27.xlsx"/><Relationship Id="rId70" Type="http://schemas.openxmlformats.org/officeDocument/2006/relationships/package" Target="embeddings/Microsoft_Excel_Worksheet31.xlsx"/><Relationship Id="rId75" Type="http://schemas.openxmlformats.org/officeDocument/2006/relationships/image" Target="media/image34.emf"/><Relationship Id="rId83" Type="http://schemas.openxmlformats.org/officeDocument/2006/relationships/image" Target="media/image38.emf"/><Relationship Id="rId88" Type="http://schemas.openxmlformats.org/officeDocument/2006/relationships/package" Target="embeddings/Microsoft_Excel_Worksheet40.xlsx"/><Relationship Id="rId91" Type="http://schemas.openxmlformats.org/officeDocument/2006/relationships/image" Target="media/image42.emf"/><Relationship Id="rId96" Type="http://schemas.openxmlformats.org/officeDocument/2006/relationships/package" Target="embeddings/Microsoft_Excel_Worksheet44.xlsx"/><Relationship Id="rId11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106" Type="http://schemas.openxmlformats.org/officeDocument/2006/relationships/package" Target="embeddings/Microsoft_Excel_Worksheet49.xlsx"/><Relationship Id="rId10" Type="http://schemas.openxmlformats.org/officeDocument/2006/relationships/package" Target="embeddings/Microsoft_Excel_Worksheet1.xlsx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8.xlsx"/><Relationship Id="rId52" Type="http://schemas.openxmlformats.org/officeDocument/2006/relationships/package" Target="embeddings/Microsoft_Excel_Worksheet22.xlsx"/><Relationship Id="rId60" Type="http://schemas.openxmlformats.org/officeDocument/2006/relationships/package" Target="embeddings/Microsoft_Excel_Worksheet26.xlsx"/><Relationship Id="rId65" Type="http://schemas.openxmlformats.org/officeDocument/2006/relationships/image" Target="media/image29.emf"/><Relationship Id="rId73" Type="http://schemas.openxmlformats.org/officeDocument/2006/relationships/image" Target="media/image33.emf"/><Relationship Id="rId78" Type="http://schemas.openxmlformats.org/officeDocument/2006/relationships/package" Target="embeddings/Microsoft_Excel_Worksheet35.xlsx"/><Relationship Id="rId81" Type="http://schemas.openxmlformats.org/officeDocument/2006/relationships/image" Target="media/image37.emf"/><Relationship Id="rId86" Type="http://schemas.openxmlformats.org/officeDocument/2006/relationships/package" Target="embeddings/Microsoft_Excel_Worksheet39.xlsx"/><Relationship Id="rId94" Type="http://schemas.openxmlformats.org/officeDocument/2006/relationships/package" Target="embeddings/Microsoft_Excel_Worksheet43.xlsx"/><Relationship Id="rId99" Type="http://schemas.openxmlformats.org/officeDocument/2006/relationships/image" Target="media/image46.emf"/><Relationship Id="rId101" Type="http://schemas.openxmlformats.org/officeDocument/2006/relationships/image" Target="media/image47.emf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39" Type="http://schemas.openxmlformats.org/officeDocument/2006/relationships/image" Target="media/image16.emf"/><Relationship Id="rId109" Type="http://schemas.openxmlformats.org/officeDocument/2006/relationships/header" Target="header2.xml"/><Relationship Id="rId34" Type="http://schemas.openxmlformats.org/officeDocument/2006/relationships/package" Target="embeddings/Microsoft_Excel_Worksheet13.xlsx"/><Relationship Id="rId50" Type="http://schemas.openxmlformats.org/officeDocument/2006/relationships/package" Target="embeddings/Microsoft_Excel_Worksheet21.xlsx"/><Relationship Id="rId55" Type="http://schemas.openxmlformats.org/officeDocument/2006/relationships/image" Target="media/image24.emf"/><Relationship Id="rId76" Type="http://schemas.openxmlformats.org/officeDocument/2006/relationships/package" Target="embeddings/Microsoft_Excel_Worksheet34.xlsx"/><Relationship Id="rId97" Type="http://schemas.openxmlformats.org/officeDocument/2006/relationships/image" Target="media/image45.emf"/><Relationship Id="rId104" Type="http://schemas.openxmlformats.org/officeDocument/2006/relationships/package" Target="embeddings/Microsoft_Excel_Worksheet48.xlsx"/><Relationship Id="rId7" Type="http://schemas.openxmlformats.org/officeDocument/2006/relationships/footnotes" Target="footnotes.xml"/><Relationship Id="rId71" Type="http://schemas.openxmlformats.org/officeDocument/2006/relationships/image" Target="media/image32.emf"/><Relationship Id="rId92" Type="http://schemas.openxmlformats.org/officeDocument/2006/relationships/package" Target="embeddings/Microsoft_Excel_Worksheet42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EF8B84-BAA4-43ED-9DAF-C7E9FDDF37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31</Pages>
  <Words>3699</Words>
  <Characters>21088</Characters>
  <Application>Microsoft Office Word</Application>
  <DocSecurity>0</DocSecurity>
  <Lines>175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24738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Sweety</cp:lastModifiedBy>
  <cp:revision>4</cp:revision>
  <cp:lastPrinted>2012-03-27T12:31:00Z</cp:lastPrinted>
  <dcterms:created xsi:type="dcterms:W3CDTF">2014-03-27T06:03:00Z</dcterms:created>
  <dcterms:modified xsi:type="dcterms:W3CDTF">2014-03-27T06:29:00Z</dcterms:modified>
</cp:coreProperties>
</file>