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1DDB" w:rsidRDefault="00752DF7" w:rsidP="00C9226A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7226ED">
        <w:rPr>
          <w:rFonts w:ascii="Times New Roman" w:hAnsi="Times New Roman"/>
          <w:b/>
          <w:sz w:val="32"/>
          <w:szCs w:val="32"/>
        </w:rPr>
        <w:t xml:space="preserve">Poznámky </w:t>
      </w:r>
    </w:p>
    <w:p w:rsidR="00752DF7" w:rsidRPr="007226ED" w:rsidRDefault="00752DF7" w:rsidP="00C9226A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7226ED">
        <w:rPr>
          <w:rFonts w:ascii="Times New Roman" w:hAnsi="Times New Roman"/>
          <w:b/>
          <w:sz w:val="32"/>
          <w:szCs w:val="32"/>
        </w:rPr>
        <w:t>k </w:t>
      </w:r>
      <w:r>
        <w:rPr>
          <w:rFonts w:ascii="Times New Roman" w:hAnsi="Times New Roman"/>
          <w:b/>
          <w:sz w:val="32"/>
          <w:szCs w:val="32"/>
        </w:rPr>
        <w:t>D</w:t>
      </w:r>
      <w:r w:rsidRPr="007226ED">
        <w:rPr>
          <w:rFonts w:ascii="Times New Roman" w:hAnsi="Times New Roman"/>
          <w:b/>
          <w:sz w:val="32"/>
          <w:szCs w:val="32"/>
        </w:rPr>
        <w:t>aňovému priznaniu</w:t>
      </w:r>
      <w:r w:rsidR="00A97434">
        <w:rPr>
          <w:rFonts w:ascii="Times New Roman" w:hAnsi="Times New Roman"/>
          <w:b/>
          <w:sz w:val="32"/>
          <w:szCs w:val="32"/>
        </w:rPr>
        <w:t xml:space="preserve"> </w:t>
      </w:r>
      <w:r w:rsidRPr="007226ED">
        <w:rPr>
          <w:rFonts w:ascii="Times New Roman" w:hAnsi="Times New Roman"/>
          <w:b/>
          <w:sz w:val="32"/>
          <w:szCs w:val="32"/>
        </w:rPr>
        <w:t>k 31.12.20</w:t>
      </w:r>
      <w:r>
        <w:rPr>
          <w:rFonts w:ascii="Times New Roman" w:hAnsi="Times New Roman"/>
          <w:b/>
          <w:sz w:val="32"/>
          <w:szCs w:val="32"/>
        </w:rPr>
        <w:t>1</w:t>
      </w:r>
      <w:r w:rsidR="00D72774">
        <w:rPr>
          <w:rFonts w:ascii="Times New Roman" w:hAnsi="Times New Roman"/>
          <w:b/>
          <w:sz w:val="32"/>
          <w:szCs w:val="32"/>
        </w:rPr>
        <w:t>3</w:t>
      </w:r>
    </w:p>
    <w:p w:rsidR="00752DF7" w:rsidRPr="007226ED" w:rsidRDefault="00752DF7" w:rsidP="00C9226A">
      <w:pPr>
        <w:spacing w:after="0" w:line="240" w:lineRule="auto"/>
        <w:rPr>
          <w:rFonts w:ascii="Times New Roman" w:hAnsi="Times New Roman"/>
          <w:color w:val="00B050"/>
          <w:sz w:val="24"/>
          <w:szCs w:val="24"/>
        </w:rPr>
      </w:pPr>
    </w:p>
    <w:p w:rsidR="00752DF7" w:rsidRPr="007226ED" w:rsidRDefault="00752DF7" w:rsidP="00710DBD">
      <w:pPr>
        <w:pStyle w:val="Odsekzoznamu"/>
        <w:spacing w:after="0" w:line="240" w:lineRule="auto"/>
        <w:ind w:left="0"/>
        <w:rPr>
          <w:rFonts w:ascii="Times New Roman" w:hAnsi="Times New Roman"/>
          <w:b/>
          <w:sz w:val="28"/>
          <w:szCs w:val="28"/>
          <w:u w:val="single"/>
        </w:rPr>
      </w:pPr>
      <w:r w:rsidRPr="007226ED">
        <w:rPr>
          <w:rFonts w:ascii="Times New Roman" w:hAnsi="Times New Roman"/>
          <w:b/>
          <w:sz w:val="28"/>
          <w:szCs w:val="28"/>
          <w:u w:val="single"/>
        </w:rPr>
        <w:t>Všeobecné údaje</w:t>
      </w:r>
    </w:p>
    <w:p w:rsidR="00752DF7" w:rsidRPr="007226ED" w:rsidRDefault="00752DF7" w:rsidP="00C9226A">
      <w:pPr>
        <w:pStyle w:val="Odsekzoznamu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52DF7" w:rsidRPr="007226ED" w:rsidRDefault="00752DF7" w:rsidP="00C9226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b/>
          <w:sz w:val="24"/>
          <w:szCs w:val="24"/>
        </w:rPr>
        <w:t>Obchodné meno</w:t>
      </w:r>
      <w:r w:rsidRPr="007226ED">
        <w:rPr>
          <w:rFonts w:ascii="Times New Roman" w:hAnsi="Times New Roman"/>
          <w:sz w:val="24"/>
          <w:szCs w:val="24"/>
        </w:rPr>
        <w:tab/>
        <w:t>NET X, s.r.o.</w:t>
      </w:r>
    </w:p>
    <w:p w:rsidR="00752DF7" w:rsidRPr="007226ED" w:rsidRDefault="00752DF7" w:rsidP="00C9226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ab/>
      </w:r>
      <w:r w:rsidRPr="007226ED">
        <w:rPr>
          <w:rFonts w:ascii="Times New Roman" w:hAnsi="Times New Roman"/>
          <w:sz w:val="24"/>
          <w:szCs w:val="24"/>
        </w:rPr>
        <w:tab/>
      </w:r>
      <w:r w:rsidRPr="007226ED">
        <w:rPr>
          <w:rFonts w:ascii="Times New Roman" w:hAnsi="Times New Roman"/>
          <w:sz w:val="24"/>
          <w:szCs w:val="24"/>
        </w:rPr>
        <w:tab/>
      </w:r>
      <w:r w:rsidR="00D72774">
        <w:rPr>
          <w:rFonts w:ascii="Times New Roman" w:hAnsi="Times New Roman"/>
          <w:sz w:val="24"/>
          <w:szCs w:val="24"/>
        </w:rPr>
        <w:t>Andreja Kmeťa 13</w:t>
      </w:r>
    </w:p>
    <w:p w:rsidR="00752DF7" w:rsidRDefault="00752DF7" w:rsidP="00C9226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ab/>
      </w:r>
      <w:r w:rsidRPr="007226ED">
        <w:rPr>
          <w:rFonts w:ascii="Times New Roman" w:hAnsi="Times New Roman"/>
          <w:sz w:val="24"/>
          <w:szCs w:val="24"/>
        </w:rPr>
        <w:tab/>
      </w:r>
      <w:r w:rsidRPr="007226ED">
        <w:rPr>
          <w:rFonts w:ascii="Times New Roman" w:hAnsi="Times New Roman"/>
          <w:sz w:val="24"/>
          <w:szCs w:val="24"/>
        </w:rPr>
        <w:tab/>
        <w:t>010 01  Žilina</w:t>
      </w:r>
    </w:p>
    <w:p w:rsidR="00C9226A" w:rsidRPr="007226ED" w:rsidRDefault="00C9226A" w:rsidP="00C9226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52DF7" w:rsidRDefault="00752DF7" w:rsidP="00C9226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b/>
          <w:sz w:val="24"/>
          <w:szCs w:val="24"/>
        </w:rPr>
        <w:t>Dátum založenia</w:t>
      </w:r>
      <w:r w:rsidRPr="007226ED">
        <w:rPr>
          <w:rFonts w:ascii="Times New Roman" w:hAnsi="Times New Roman"/>
          <w:sz w:val="24"/>
          <w:szCs w:val="24"/>
        </w:rPr>
        <w:tab/>
        <w:t>26.</w:t>
      </w:r>
      <w:r w:rsidR="00A97434">
        <w:rPr>
          <w:rFonts w:ascii="Times New Roman" w:hAnsi="Times New Roman"/>
          <w:sz w:val="24"/>
          <w:szCs w:val="24"/>
        </w:rPr>
        <w:t xml:space="preserve"> </w:t>
      </w:r>
      <w:r w:rsidRPr="007226ED">
        <w:rPr>
          <w:rFonts w:ascii="Times New Roman" w:hAnsi="Times New Roman"/>
          <w:sz w:val="24"/>
          <w:szCs w:val="24"/>
        </w:rPr>
        <w:t>09.</w:t>
      </w:r>
      <w:r w:rsidR="00A97434">
        <w:rPr>
          <w:rFonts w:ascii="Times New Roman" w:hAnsi="Times New Roman"/>
          <w:sz w:val="24"/>
          <w:szCs w:val="24"/>
        </w:rPr>
        <w:t xml:space="preserve"> </w:t>
      </w:r>
      <w:r w:rsidRPr="007226ED">
        <w:rPr>
          <w:rFonts w:ascii="Times New Roman" w:hAnsi="Times New Roman"/>
          <w:sz w:val="24"/>
          <w:szCs w:val="24"/>
        </w:rPr>
        <w:t>2006 zakladateľskou listinou</w:t>
      </w:r>
    </w:p>
    <w:p w:rsidR="00C9226A" w:rsidRPr="007226ED" w:rsidRDefault="00C9226A" w:rsidP="00C9226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52DF7" w:rsidRDefault="00752DF7" w:rsidP="00C9226A">
      <w:pPr>
        <w:spacing w:after="0" w:line="240" w:lineRule="auto"/>
        <w:ind w:left="2126" w:hanging="2126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b/>
          <w:sz w:val="24"/>
          <w:szCs w:val="24"/>
        </w:rPr>
        <w:t>Dátum vzniku</w:t>
      </w:r>
      <w:r w:rsidRPr="007226ED">
        <w:rPr>
          <w:rFonts w:ascii="Times New Roman" w:hAnsi="Times New Roman"/>
          <w:sz w:val="24"/>
          <w:szCs w:val="24"/>
        </w:rPr>
        <w:tab/>
        <w:t>26.</w:t>
      </w:r>
      <w:r w:rsidR="00A97434">
        <w:rPr>
          <w:rFonts w:ascii="Times New Roman" w:hAnsi="Times New Roman"/>
          <w:sz w:val="24"/>
          <w:szCs w:val="24"/>
        </w:rPr>
        <w:t xml:space="preserve"> </w:t>
      </w:r>
      <w:r w:rsidRPr="007226ED">
        <w:rPr>
          <w:rFonts w:ascii="Times New Roman" w:hAnsi="Times New Roman"/>
          <w:sz w:val="24"/>
          <w:szCs w:val="24"/>
        </w:rPr>
        <w:t>09.</w:t>
      </w:r>
      <w:r w:rsidR="00A97434">
        <w:rPr>
          <w:rFonts w:ascii="Times New Roman" w:hAnsi="Times New Roman"/>
          <w:sz w:val="24"/>
          <w:szCs w:val="24"/>
        </w:rPr>
        <w:t xml:space="preserve"> </w:t>
      </w:r>
      <w:r w:rsidRPr="007226ED">
        <w:rPr>
          <w:rFonts w:ascii="Times New Roman" w:hAnsi="Times New Roman"/>
          <w:sz w:val="24"/>
          <w:szCs w:val="24"/>
        </w:rPr>
        <w:t>2006 zápisom do Obchodného registra Okresného súdu Žilina, oddiel Sro, vložka č.: 18057/L</w:t>
      </w:r>
    </w:p>
    <w:p w:rsidR="00C9226A" w:rsidRPr="007226ED" w:rsidRDefault="00C9226A" w:rsidP="00C9226A">
      <w:pPr>
        <w:spacing w:after="0" w:line="240" w:lineRule="auto"/>
        <w:ind w:left="2126" w:hanging="2126"/>
        <w:rPr>
          <w:rFonts w:ascii="Times New Roman" w:hAnsi="Times New Roman"/>
          <w:sz w:val="24"/>
          <w:szCs w:val="24"/>
        </w:rPr>
      </w:pPr>
    </w:p>
    <w:p w:rsidR="00752DF7" w:rsidRDefault="00752DF7" w:rsidP="00C9226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b/>
          <w:sz w:val="24"/>
          <w:szCs w:val="24"/>
        </w:rPr>
        <w:t>Identifikačné číslo</w:t>
      </w:r>
      <w:r w:rsidRPr="007226ED">
        <w:rPr>
          <w:rFonts w:ascii="Times New Roman" w:hAnsi="Times New Roman"/>
          <w:sz w:val="24"/>
          <w:szCs w:val="24"/>
        </w:rPr>
        <w:tab/>
        <w:t>36 678</w:t>
      </w:r>
      <w:r w:rsidR="00C9226A">
        <w:rPr>
          <w:rFonts w:ascii="Times New Roman" w:hAnsi="Times New Roman"/>
          <w:sz w:val="24"/>
          <w:szCs w:val="24"/>
        </w:rPr>
        <w:t> </w:t>
      </w:r>
      <w:r w:rsidRPr="007226ED">
        <w:rPr>
          <w:rFonts w:ascii="Times New Roman" w:hAnsi="Times New Roman"/>
          <w:sz w:val="24"/>
          <w:szCs w:val="24"/>
        </w:rPr>
        <w:t>554</w:t>
      </w:r>
    </w:p>
    <w:p w:rsidR="00C9226A" w:rsidRDefault="00C9226A" w:rsidP="00C9226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97434" w:rsidRDefault="00A97434" w:rsidP="00C9226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97434">
        <w:rPr>
          <w:rFonts w:ascii="Times New Roman" w:hAnsi="Times New Roman"/>
          <w:b/>
          <w:sz w:val="24"/>
          <w:szCs w:val="24"/>
        </w:rPr>
        <w:t>Da</w:t>
      </w:r>
      <w:r>
        <w:rPr>
          <w:rFonts w:ascii="Times New Roman" w:hAnsi="Times New Roman"/>
          <w:b/>
          <w:sz w:val="24"/>
          <w:szCs w:val="24"/>
        </w:rPr>
        <w:t>ňové iden</w:t>
      </w:r>
      <w:r w:rsidRPr="00A97434">
        <w:rPr>
          <w:rFonts w:ascii="Times New Roman" w:hAnsi="Times New Roman"/>
          <w:b/>
          <w:sz w:val="24"/>
          <w:szCs w:val="24"/>
        </w:rPr>
        <w:t>. číslo</w:t>
      </w:r>
      <w:r>
        <w:rPr>
          <w:rFonts w:ascii="Times New Roman" w:hAnsi="Times New Roman"/>
          <w:sz w:val="24"/>
          <w:szCs w:val="24"/>
        </w:rPr>
        <w:tab/>
        <w:t>20 222 55</w:t>
      </w:r>
      <w:r w:rsidR="00C9226A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675</w:t>
      </w:r>
    </w:p>
    <w:p w:rsidR="00C9226A" w:rsidRPr="007226ED" w:rsidRDefault="00C9226A" w:rsidP="00C9226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52DF7" w:rsidRPr="007226ED" w:rsidRDefault="00752DF7" w:rsidP="00C9226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226ED">
        <w:rPr>
          <w:rFonts w:ascii="Times New Roman" w:hAnsi="Times New Roman"/>
          <w:b/>
          <w:sz w:val="24"/>
          <w:szCs w:val="24"/>
        </w:rPr>
        <w:t>Pre</w:t>
      </w:r>
      <w:r w:rsidR="00C9226A">
        <w:rPr>
          <w:rFonts w:ascii="Times New Roman" w:hAnsi="Times New Roman"/>
          <w:b/>
          <w:sz w:val="24"/>
          <w:szCs w:val="24"/>
        </w:rPr>
        <w:t>dmet činnosti účtovnej jednotky</w:t>
      </w:r>
    </w:p>
    <w:p w:rsidR="00752DF7" w:rsidRPr="007226ED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 xml:space="preserve">montáž </w:t>
      </w:r>
      <w:r w:rsidR="00C9226A">
        <w:rPr>
          <w:rFonts w:ascii="Times New Roman" w:hAnsi="Times New Roman"/>
          <w:sz w:val="24"/>
          <w:szCs w:val="24"/>
        </w:rPr>
        <w:t>a inštalácia počítačových sietí</w:t>
      </w:r>
    </w:p>
    <w:p w:rsidR="00752DF7" w:rsidRPr="007226ED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 xml:space="preserve">grafické spracovanie na </w:t>
      </w:r>
      <w:r w:rsidR="00C9226A">
        <w:rPr>
          <w:rFonts w:ascii="Times New Roman" w:hAnsi="Times New Roman"/>
          <w:sz w:val="24"/>
          <w:szCs w:val="24"/>
        </w:rPr>
        <w:t>počítači</w:t>
      </w:r>
    </w:p>
    <w:p w:rsidR="00752DF7" w:rsidRPr="007226ED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 xml:space="preserve">prenájom </w:t>
      </w:r>
      <w:r w:rsidR="00C9226A">
        <w:rPr>
          <w:rFonts w:ascii="Times New Roman" w:hAnsi="Times New Roman"/>
          <w:sz w:val="24"/>
          <w:szCs w:val="24"/>
        </w:rPr>
        <w:t>strojov, prístrojov a zariadení</w:t>
      </w:r>
    </w:p>
    <w:p w:rsidR="00752DF7" w:rsidRPr="007226ED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>sprostredkovateľská či</w:t>
      </w:r>
      <w:r w:rsidR="00C9226A">
        <w:rPr>
          <w:rFonts w:ascii="Times New Roman" w:hAnsi="Times New Roman"/>
          <w:sz w:val="24"/>
          <w:szCs w:val="24"/>
        </w:rPr>
        <w:t>nnosť v rozsahu voľnej živnosti</w:t>
      </w:r>
    </w:p>
    <w:p w:rsidR="00752DF7" w:rsidRPr="007226ED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>montáž, údržba a opr</w:t>
      </w:r>
      <w:r w:rsidR="00C9226A">
        <w:rPr>
          <w:rFonts w:ascii="Times New Roman" w:hAnsi="Times New Roman"/>
          <w:sz w:val="24"/>
          <w:szCs w:val="24"/>
        </w:rPr>
        <w:t>ava telekomunikačných zariadení</w:t>
      </w:r>
    </w:p>
    <w:p w:rsidR="00752DF7" w:rsidRPr="007226ED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>poradenská služba a dodávanie programovéh</w:t>
      </w:r>
      <w:r w:rsidR="00C9226A">
        <w:rPr>
          <w:rFonts w:ascii="Times New Roman" w:hAnsi="Times New Roman"/>
          <w:sz w:val="24"/>
          <w:szCs w:val="24"/>
        </w:rPr>
        <w:t>o vybavenia počítača (software)</w:t>
      </w:r>
    </w:p>
    <w:p w:rsidR="00752DF7" w:rsidRPr="007226ED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>poradenská služba k technickém</w:t>
      </w:r>
      <w:r w:rsidR="00C9226A">
        <w:rPr>
          <w:rFonts w:ascii="Times New Roman" w:hAnsi="Times New Roman"/>
          <w:sz w:val="24"/>
          <w:szCs w:val="24"/>
        </w:rPr>
        <w:t>u vybaveniu počítača (hardware)</w:t>
      </w:r>
    </w:p>
    <w:p w:rsidR="00752DF7" w:rsidRPr="007226ED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>inžinierska činnosť a </w:t>
      </w:r>
      <w:r w:rsidR="00C9226A">
        <w:rPr>
          <w:rFonts w:ascii="Times New Roman" w:hAnsi="Times New Roman"/>
          <w:sz w:val="24"/>
          <w:szCs w:val="24"/>
        </w:rPr>
        <w:t>súvisiace technické poradenstvo</w:t>
      </w:r>
    </w:p>
    <w:p w:rsidR="00752DF7" w:rsidRPr="007226ED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>kúpa tovaru na účely jeho predaja konečnému spotrebiteľovi (maloobchod) v rozsah</w:t>
      </w:r>
      <w:r w:rsidR="00C9226A">
        <w:rPr>
          <w:rFonts w:ascii="Times New Roman" w:hAnsi="Times New Roman"/>
          <w:sz w:val="24"/>
          <w:szCs w:val="24"/>
        </w:rPr>
        <w:t>u voľnej živnosti a zber údajov</w:t>
      </w:r>
    </w:p>
    <w:p w:rsidR="00752DF7" w:rsidRPr="007226ED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>vypracovanie dokumentácie a projektu jednoduchých</w:t>
      </w:r>
      <w:r w:rsidR="00C9226A">
        <w:rPr>
          <w:rFonts w:ascii="Times New Roman" w:hAnsi="Times New Roman"/>
          <w:sz w:val="24"/>
          <w:szCs w:val="24"/>
        </w:rPr>
        <w:t xml:space="preserve"> stavieb a zmien týchto stavieb</w:t>
      </w:r>
    </w:p>
    <w:p w:rsidR="00752DF7" w:rsidRPr="007226ED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>vypracovanie dokumentácie a projektu technického, technologického a energetického charakteru</w:t>
      </w:r>
      <w:r w:rsidR="00C9226A">
        <w:rPr>
          <w:rFonts w:ascii="Times New Roman" w:hAnsi="Times New Roman"/>
          <w:sz w:val="24"/>
          <w:szCs w:val="24"/>
        </w:rPr>
        <w:t>, údržba elektrických zariadení</w:t>
      </w:r>
    </w:p>
    <w:p w:rsidR="00752DF7" w:rsidRPr="007226ED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 xml:space="preserve">oprava a údržba kancelárskych elektrických </w:t>
      </w:r>
      <w:r w:rsidR="00C9226A">
        <w:rPr>
          <w:rFonts w:ascii="Times New Roman" w:hAnsi="Times New Roman"/>
          <w:sz w:val="24"/>
          <w:szCs w:val="24"/>
        </w:rPr>
        <w:t>strojov, prístrojov a počítačov</w:t>
      </w:r>
    </w:p>
    <w:p w:rsidR="00752DF7" w:rsidRPr="007226ED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>poradenstvo a konzultačná čin</w:t>
      </w:r>
      <w:r w:rsidR="00C9226A">
        <w:rPr>
          <w:rFonts w:ascii="Times New Roman" w:hAnsi="Times New Roman"/>
          <w:sz w:val="24"/>
          <w:szCs w:val="24"/>
        </w:rPr>
        <w:t>nosť v rozsahu voľných živností</w:t>
      </w:r>
    </w:p>
    <w:p w:rsidR="00752DF7" w:rsidRPr="007226ED" w:rsidRDefault="00C9226A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montáž káblových rozvodov</w:t>
      </w:r>
    </w:p>
    <w:p w:rsidR="00752DF7" w:rsidRPr="007226ED" w:rsidRDefault="00C9226A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organizovanie kurzov a školení</w:t>
      </w:r>
    </w:p>
    <w:p w:rsidR="00752DF7" w:rsidRPr="007226ED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>prenájom priemyselného</w:t>
      </w:r>
      <w:r w:rsidR="00C9226A">
        <w:rPr>
          <w:rFonts w:ascii="Times New Roman" w:hAnsi="Times New Roman"/>
          <w:sz w:val="24"/>
          <w:szCs w:val="24"/>
        </w:rPr>
        <w:t xml:space="preserve"> tovaru a kancelárskej techniky</w:t>
      </w:r>
    </w:p>
    <w:p w:rsidR="00752DF7" w:rsidRPr="007226ED" w:rsidRDefault="00C9226A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skladovanie a uskladňovanie</w:t>
      </w:r>
    </w:p>
    <w:p w:rsidR="00752DF7" w:rsidRPr="007226ED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>prenájom nehnuteľností, bytov a nebytových priestorov s poskytovaním iných než základnýc</w:t>
      </w:r>
      <w:r w:rsidR="00C9226A">
        <w:rPr>
          <w:rFonts w:ascii="Times New Roman" w:hAnsi="Times New Roman"/>
          <w:sz w:val="24"/>
          <w:szCs w:val="24"/>
        </w:rPr>
        <w:t>h služieb spojených s prenájmom</w:t>
      </w:r>
    </w:p>
    <w:p w:rsidR="00752DF7" w:rsidRPr="007226ED" w:rsidRDefault="00C9226A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prenájom hnuteľných vecí</w:t>
      </w:r>
    </w:p>
    <w:p w:rsidR="00752DF7" w:rsidRPr="007226ED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>prenájom výpočtovej</w:t>
      </w:r>
      <w:r w:rsidR="00C9226A">
        <w:rPr>
          <w:rFonts w:ascii="Times New Roman" w:hAnsi="Times New Roman"/>
          <w:sz w:val="24"/>
          <w:szCs w:val="24"/>
        </w:rPr>
        <w:t xml:space="preserve"> techniky vrátane príslušenstva</w:t>
      </w:r>
    </w:p>
    <w:p w:rsidR="00752DF7" w:rsidRDefault="00752DF7" w:rsidP="00C9226A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>pos</w:t>
      </w:r>
      <w:r w:rsidR="00C9226A">
        <w:rPr>
          <w:rFonts w:ascii="Times New Roman" w:hAnsi="Times New Roman"/>
          <w:sz w:val="24"/>
          <w:szCs w:val="24"/>
        </w:rPr>
        <w:t>kytovanie internetových služieb</w:t>
      </w:r>
    </w:p>
    <w:p w:rsidR="00C9226A" w:rsidRPr="0010010F" w:rsidRDefault="00C9226A" w:rsidP="00C9226A">
      <w:pPr>
        <w:pStyle w:val="Odsekzoznamu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0010F" w:rsidRPr="0010010F" w:rsidRDefault="0010010F" w:rsidP="0010010F">
      <w:pPr>
        <w:pStyle w:val="Default"/>
        <w:rPr>
          <w:rFonts w:ascii="Times New Roman" w:hAnsi="Times New Roman" w:cs="Times New Roman"/>
          <w:color w:val="auto"/>
        </w:rPr>
      </w:pPr>
      <w:r w:rsidRPr="0010010F">
        <w:rPr>
          <w:rFonts w:ascii="Times New Roman" w:hAnsi="Times New Roman" w:cs="Times New Roman"/>
          <w:color w:val="auto"/>
        </w:rPr>
        <w:t>Priemerný počet zamestnancov počas účtovného obdobia: 1</w:t>
      </w:r>
    </w:p>
    <w:p w:rsidR="0010010F" w:rsidRPr="00D106CF" w:rsidRDefault="0010010F" w:rsidP="0010010F">
      <w:pPr>
        <w:pStyle w:val="Default"/>
        <w:numPr>
          <w:ilvl w:val="0"/>
          <w:numId w:val="21"/>
        </w:numPr>
        <w:rPr>
          <w:rFonts w:ascii="Times New Roman" w:hAnsi="Times New Roman" w:cs="Times New Roman"/>
          <w:color w:val="auto"/>
        </w:rPr>
      </w:pPr>
      <w:r w:rsidRPr="0010010F">
        <w:rPr>
          <w:rFonts w:ascii="Times New Roman" w:hAnsi="Times New Roman" w:cs="Times New Roman"/>
          <w:color w:val="auto"/>
        </w:rPr>
        <w:t xml:space="preserve">z toho počet vedúcich zamestnancov: 1 </w:t>
      </w:r>
    </w:p>
    <w:p w:rsidR="0010010F" w:rsidRPr="0010010F" w:rsidRDefault="0010010F" w:rsidP="0010010F">
      <w:pPr>
        <w:pStyle w:val="Default"/>
        <w:rPr>
          <w:rFonts w:ascii="Times New Roman" w:hAnsi="Times New Roman" w:cs="Times New Roman"/>
          <w:color w:val="auto"/>
        </w:rPr>
      </w:pPr>
      <w:r w:rsidRPr="0010010F">
        <w:rPr>
          <w:rFonts w:ascii="Times New Roman" w:hAnsi="Times New Roman" w:cs="Times New Roman"/>
          <w:color w:val="auto"/>
        </w:rPr>
        <w:t>Počet zamestnancov ku dňu, ku ktorému sa zostavuje účtovná závierka: 0</w:t>
      </w:r>
    </w:p>
    <w:p w:rsidR="0010010F" w:rsidRDefault="0010010F" w:rsidP="00C9226A">
      <w:pPr>
        <w:pStyle w:val="Default"/>
        <w:numPr>
          <w:ilvl w:val="0"/>
          <w:numId w:val="21"/>
        </w:numPr>
        <w:rPr>
          <w:rFonts w:ascii="Times New Roman" w:hAnsi="Times New Roman" w:cs="Times New Roman"/>
          <w:color w:val="auto"/>
        </w:rPr>
      </w:pPr>
      <w:r w:rsidRPr="0010010F">
        <w:rPr>
          <w:rFonts w:ascii="Times New Roman" w:hAnsi="Times New Roman" w:cs="Times New Roman"/>
          <w:color w:val="auto"/>
        </w:rPr>
        <w:t>z toho počet vedúcich zamestnancov: 0</w:t>
      </w:r>
    </w:p>
    <w:p w:rsidR="00D106CF" w:rsidRDefault="007B6E8D" w:rsidP="00D106CF">
      <w:pPr>
        <w:pStyle w:val="Default"/>
        <w:rPr>
          <w:rFonts w:ascii="Times New Roman" w:hAnsi="Times New Roman" w:cs="Times New Roman"/>
          <w:color w:val="auto"/>
        </w:rPr>
      </w:pPr>
      <w:r w:rsidRPr="009C128C">
        <w:rPr>
          <w:rFonts w:ascii="Times New Roman" w:hAnsi="Times New Roman" w:cs="Times New Roman"/>
          <w:color w:val="auto"/>
        </w:rPr>
        <w:t>Účtovná jednotka nie je ručiacim spoločníkom v iných účtovných jednotk</w:t>
      </w:r>
      <w:r w:rsidR="00AD5C78" w:rsidRPr="009C128C">
        <w:rPr>
          <w:rFonts w:ascii="Times New Roman" w:hAnsi="Times New Roman" w:cs="Times New Roman"/>
          <w:color w:val="auto"/>
        </w:rPr>
        <w:t>ách</w:t>
      </w:r>
      <w:r w:rsidRPr="009C128C">
        <w:rPr>
          <w:rFonts w:ascii="Times New Roman" w:hAnsi="Times New Roman" w:cs="Times New Roman"/>
          <w:color w:val="auto"/>
        </w:rPr>
        <w:t>.</w:t>
      </w:r>
    </w:p>
    <w:p w:rsidR="00752DF7" w:rsidRPr="00D106CF" w:rsidRDefault="00752DF7" w:rsidP="00D106CF">
      <w:pPr>
        <w:pStyle w:val="Default"/>
        <w:rPr>
          <w:rFonts w:ascii="Times New Roman" w:hAnsi="Times New Roman" w:cs="Times New Roman"/>
          <w:color w:val="auto"/>
        </w:rPr>
      </w:pPr>
      <w:r w:rsidRPr="007226ED">
        <w:rPr>
          <w:rFonts w:ascii="Times New Roman" w:hAnsi="Times New Roman"/>
          <w:b/>
        </w:rPr>
        <w:lastRenderedPageBreak/>
        <w:t>Právny dôvod na zostavenie účtovnej závierky</w:t>
      </w:r>
    </w:p>
    <w:p w:rsidR="00752DF7" w:rsidRDefault="00752DF7" w:rsidP="00C9226A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 xml:space="preserve">účtovná závierka </w:t>
      </w:r>
      <w:r w:rsidRPr="00CF7692">
        <w:rPr>
          <w:rFonts w:ascii="Times New Roman" w:hAnsi="Times New Roman"/>
          <w:sz w:val="24"/>
          <w:szCs w:val="24"/>
        </w:rPr>
        <w:t>spoločnosti k 31.</w:t>
      </w:r>
      <w:r w:rsidR="00A97434" w:rsidRPr="00CF7692">
        <w:rPr>
          <w:rFonts w:ascii="Times New Roman" w:hAnsi="Times New Roman"/>
          <w:sz w:val="24"/>
          <w:szCs w:val="24"/>
        </w:rPr>
        <w:t xml:space="preserve"> </w:t>
      </w:r>
      <w:r w:rsidRPr="00CF7692">
        <w:rPr>
          <w:rFonts w:ascii="Times New Roman" w:hAnsi="Times New Roman"/>
          <w:sz w:val="24"/>
          <w:szCs w:val="24"/>
        </w:rPr>
        <w:t>12.</w:t>
      </w:r>
      <w:r w:rsidR="00A97434" w:rsidRPr="00CF7692">
        <w:rPr>
          <w:rFonts w:ascii="Times New Roman" w:hAnsi="Times New Roman"/>
          <w:sz w:val="24"/>
          <w:szCs w:val="24"/>
        </w:rPr>
        <w:t xml:space="preserve"> </w:t>
      </w:r>
      <w:r w:rsidRPr="00CF7692">
        <w:rPr>
          <w:rFonts w:ascii="Times New Roman" w:hAnsi="Times New Roman"/>
          <w:sz w:val="24"/>
          <w:szCs w:val="24"/>
        </w:rPr>
        <w:t>201</w:t>
      </w:r>
      <w:r w:rsidR="00D72774">
        <w:rPr>
          <w:rFonts w:ascii="Times New Roman" w:hAnsi="Times New Roman"/>
          <w:sz w:val="24"/>
          <w:szCs w:val="24"/>
        </w:rPr>
        <w:t>3</w:t>
      </w:r>
      <w:r w:rsidRPr="00CF7692">
        <w:rPr>
          <w:rFonts w:ascii="Times New Roman" w:hAnsi="Times New Roman"/>
          <w:sz w:val="24"/>
          <w:szCs w:val="24"/>
        </w:rPr>
        <w:t xml:space="preserve"> je zostavená ako riadna účtovná závierka </w:t>
      </w:r>
      <w:r w:rsidR="00B160F8" w:rsidRPr="00CF7692">
        <w:rPr>
          <w:rFonts w:ascii="Times New Roman" w:hAnsi="Times New Roman"/>
          <w:sz w:val="24"/>
          <w:szCs w:val="24"/>
        </w:rPr>
        <w:t>v súlade s ustanovením</w:t>
      </w:r>
      <w:r w:rsidRPr="00CF7692">
        <w:rPr>
          <w:rFonts w:ascii="Times New Roman" w:hAnsi="Times New Roman"/>
          <w:sz w:val="24"/>
          <w:szCs w:val="24"/>
        </w:rPr>
        <w:t xml:space="preserve"> § 17 ods. 6 zákona</w:t>
      </w:r>
      <w:r w:rsidRPr="007226ED">
        <w:rPr>
          <w:rFonts w:ascii="Times New Roman" w:hAnsi="Times New Roman"/>
          <w:sz w:val="24"/>
          <w:szCs w:val="24"/>
        </w:rPr>
        <w:t xml:space="preserve"> NR SR č. 431/2002 Z. z. o</w:t>
      </w:r>
      <w:r w:rsidR="00A97434">
        <w:rPr>
          <w:rFonts w:ascii="Times New Roman" w:hAnsi="Times New Roman"/>
          <w:sz w:val="24"/>
          <w:szCs w:val="24"/>
        </w:rPr>
        <w:t> </w:t>
      </w:r>
      <w:r w:rsidRPr="007226ED">
        <w:rPr>
          <w:rFonts w:ascii="Times New Roman" w:hAnsi="Times New Roman"/>
          <w:sz w:val="24"/>
          <w:szCs w:val="24"/>
        </w:rPr>
        <w:t>účtovníctv</w:t>
      </w:r>
      <w:r w:rsidR="00A97434"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z w:val="24"/>
          <w:szCs w:val="24"/>
        </w:rPr>
        <w:t xml:space="preserve"> za</w:t>
      </w:r>
      <w:r w:rsidR="00CF7692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 xml:space="preserve">účtovné obdobie od </w:t>
      </w:r>
      <w:r w:rsidR="00A97434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1.</w:t>
      </w:r>
      <w:r w:rsidR="00A97434">
        <w:rPr>
          <w:rFonts w:ascii="Times New Roman" w:hAnsi="Times New Roman"/>
          <w:sz w:val="24"/>
          <w:szCs w:val="24"/>
        </w:rPr>
        <w:t xml:space="preserve"> 0</w:t>
      </w:r>
      <w:r>
        <w:rPr>
          <w:rFonts w:ascii="Times New Roman" w:hAnsi="Times New Roman"/>
          <w:sz w:val="24"/>
          <w:szCs w:val="24"/>
        </w:rPr>
        <w:t>1.</w:t>
      </w:r>
      <w:r w:rsidR="00A9743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201</w:t>
      </w:r>
      <w:r w:rsidR="00D7277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 do 31.</w:t>
      </w:r>
      <w:r w:rsidR="00A9743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12.</w:t>
      </w:r>
      <w:r w:rsidR="00A9743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201</w:t>
      </w:r>
      <w:r w:rsidR="00D72774">
        <w:rPr>
          <w:rFonts w:ascii="Times New Roman" w:hAnsi="Times New Roman"/>
          <w:sz w:val="24"/>
          <w:szCs w:val="24"/>
        </w:rPr>
        <w:t>3</w:t>
      </w:r>
      <w:r w:rsidRPr="007226ED">
        <w:rPr>
          <w:rFonts w:ascii="Times New Roman" w:hAnsi="Times New Roman"/>
          <w:sz w:val="24"/>
          <w:szCs w:val="24"/>
        </w:rPr>
        <w:t>, k poslednému dňu účtovného obdobia</w:t>
      </w:r>
    </w:p>
    <w:p w:rsidR="00C9226A" w:rsidRPr="007226ED" w:rsidRDefault="00C9226A" w:rsidP="00C9226A">
      <w:pPr>
        <w:pStyle w:val="Odsekzoznamu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52DF7" w:rsidRPr="0056458B" w:rsidRDefault="00752DF7" w:rsidP="00C9226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6458B">
        <w:rPr>
          <w:rFonts w:ascii="Times New Roman" w:hAnsi="Times New Roman"/>
          <w:b/>
          <w:sz w:val="24"/>
          <w:szCs w:val="24"/>
        </w:rPr>
        <w:t>Účtovná závierka za bezprostredne predchádzajúce obdobie bola schválená:</w:t>
      </w:r>
    </w:p>
    <w:p w:rsidR="00752DF7" w:rsidRPr="007C3A0B" w:rsidRDefault="007C3A0B" w:rsidP="00C9226A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7C3A0B">
        <w:rPr>
          <w:rFonts w:ascii="Times New Roman" w:hAnsi="Times New Roman"/>
          <w:sz w:val="24"/>
          <w:szCs w:val="24"/>
        </w:rPr>
        <w:t>účtovná jednotka je jednoosobová s.r.o.</w:t>
      </w:r>
    </w:p>
    <w:p w:rsidR="00C9226A" w:rsidRPr="007226ED" w:rsidRDefault="00C9226A" w:rsidP="00C9226A">
      <w:pPr>
        <w:spacing w:after="0" w:line="240" w:lineRule="auto"/>
        <w:rPr>
          <w:rFonts w:ascii="Times New Roman" w:hAnsi="Times New Roman"/>
          <w:color w:val="00B050"/>
          <w:sz w:val="28"/>
          <w:szCs w:val="28"/>
        </w:rPr>
      </w:pPr>
    </w:p>
    <w:p w:rsidR="00710DBD" w:rsidRDefault="00710DBD" w:rsidP="00772C2E">
      <w:pPr>
        <w:pStyle w:val="Odsekzoznamu"/>
        <w:tabs>
          <w:tab w:val="left" w:pos="426"/>
        </w:tabs>
        <w:spacing w:after="0" w:line="240" w:lineRule="auto"/>
        <w:ind w:left="0"/>
        <w:rPr>
          <w:rFonts w:ascii="Times New Roman" w:hAnsi="Times New Roman"/>
          <w:b/>
          <w:sz w:val="28"/>
          <w:szCs w:val="28"/>
        </w:rPr>
      </w:pPr>
    </w:p>
    <w:p w:rsidR="00C9226A" w:rsidRPr="00ED3B98" w:rsidRDefault="00D66E41" w:rsidP="00772C2E">
      <w:pPr>
        <w:pStyle w:val="Odsekzoznamu"/>
        <w:tabs>
          <w:tab w:val="left" w:pos="426"/>
        </w:tabs>
        <w:spacing w:after="0" w:line="240" w:lineRule="auto"/>
        <w:ind w:left="0"/>
        <w:rPr>
          <w:rFonts w:ascii="Times New Roman" w:hAnsi="Times New Roman"/>
          <w:b/>
          <w:sz w:val="28"/>
          <w:szCs w:val="28"/>
          <w:u w:val="single"/>
        </w:rPr>
      </w:pPr>
      <w:r w:rsidRPr="00ED3B98">
        <w:rPr>
          <w:rFonts w:ascii="Times New Roman" w:hAnsi="Times New Roman"/>
          <w:b/>
          <w:sz w:val="28"/>
          <w:szCs w:val="28"/>
          <w:u w:val="single"/>
        </w:rPr>
        <w:t>Ú</w:t>
      </w:r>
      <w:r w:rsidR="00C9226A" w:rsidRPr="00ED3B98">
        <w:rPr>
          <w:rFonts w:ascii="Times New Roman" w:hAnsi="Times New Roman"/>
          <w:b/>
          <w:sz w:val="28"/>
          <w:szCs w:val="28"/>
          <w:u w:val="single"/>
        </w:rPr>
        <w:t>čtovné zásady a účtovné metódy</w:t>
      </w:r>
    </w:p>
    <w:p w:rsidR="007E771F" w:rsidRDefault="007E771F" w:rsidP="007E771F">
      <w:pPr>
        <w:pStyle w:val="Default"/>
        <w:tabs>
          <w:tab w:val="left" w:pos="709"/>
        </w:tabs>
        <w:ind w:left="709" w:hanging="425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/>
        </w:rPr>
        <w:t xml:space="preserve">- </w:t>
      </w:r>
      <w:r w:rsidR="00C9226A" w:rsidRPr="007226ED">
        <w:rPr>
          <w:rFonts w:ascii="Times New Roman" w:hAnsi="Times New Roman"/>
        </w:rPr>
        <w:t>účtovná jednotka zostavila účtovnú závierku za predpok</w:t>
      </w:r>
      <w:r>
        <w:rPr>
          <w:rFonts w:ascii="Times New Roman" w:hAnsi="Times New Roman"/>
        </w:rPr>
        <w:t xml:space="preserve">ladu nepretržitého pokračovania </w:t>
      </w:r>
      <w:r w:rsidR="00C9226A" w:rsidRPr="007226ED">
        <w:rPr>
          <w:rFonts w:ascii="Times New Roman" w:hAnsi="Times New Roman"/>
        </w:rPr>
        <w:t>vo svojej činnosti</w:t>
      </w:r>
      <w:r>
        <w:rPr>
          <w:rFonts w:ascii="Times New Roman" w:hAnsi="Times New Roman"/>
        </w:rPr>
        <w:t xml:space="preserve">. </w:t>
      </w:r>
      <w:r w:rsidRPr="00001436">
        <w:rPr>
          <w:rFonts w:ascii="Times New Roman" w:hAnsi="Times New Roman" w:cs="Times New Roman"/>
          <w:color w:val="auto"/>
        </w:rPr>
        <w:t>Účtovnej jednotke neboli poskytnuté žiadne dotácie na obstaranie majetku.</w:t>
      </w:r>
    </w:p>
    <w:p w:rsidR="007E771F" w:rsidRPr="00001436" w:rsidRDefault="007E771F" w:rsidP="007E771F">
      <w:pPr>
        <w:pStyle w:val="Default"/>
        <w:jc w:val="both"/>
        <w:rPr>
          <w:color w:val="auto"/>
          <w:sz w:val="22"/>
          <w:szCs w:val="22"/>
        </w:rPr>
      </w:pPr>
    </w:p>
    <w:p w:rsidR="007044DF" w:rsidRDefault="00C9226A" w:rsidP="007E59D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Spôsoby oceňovania</w:t>
      </w:r>
    </w:p>
    <w:p w:rsidR="00C9226A" w:rsidRPr="001615F3" w:rsidRDefault="00C9226A" w:rsidP="001615F3">
      <w:pPr>
        <w:numPr>
          <w:ilvl w:val="0"/>
          <w:numId w:val="4"/>
        </w:numPr>
        <w:spacing w:after="0" w:line="240" w:lineRule="auto"/>
        <w:ind w:left="426" w:hanging="426"/>
        <w:rPr>
          <w:rFonts w:ascii="Times New Roman" w:hAnsi="Times New Roman"/>
          <w:b/>
          <w:sz w:val="24"/>
          <w:szCs w:val="24"/>
        </w:rPr>
      </w:pPr>
      <w:r w:rsidRPr="001615F3">
        <w:rPr>
          <w:rFonts w:ascii="Times New Roman" w:hAnsi="Times New Roman"/>
          <w:b/>
          <w:sz w:val="24"/>
          <w:szCs w:val="24"/>
        </w:rPr>
        <w:t>Finančné investície</w:t>
      </w:r>
    </w:p>
    <w:p w:rsidR="007044DF" w:rsidRDefault="00C9226A" w:rsidP="001615F3">
      <w:pPr>
        <w:pStyle w:val="Odsekzoznamu"/>
        <w:spacing w:after="0" w:line="240" w:lineRule="auto"/>
        <w:ind w:left="426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>účtovná jednotka nemá majetkovú účasť v iných spoločnostiach</w:t>
      </w:r>
    </w:p>
    <w:p w:rsidR="00C9226A" w:rsidRPr="007044DF" w:rsidRDefault="00C9226A" w:rsidP="001615F3">
      <w:pPr>
        <w:pStyle w:val="Odsekzoznamu"/>
        <w:numPr>
          <w:ilvl w:val="0"/>
          <w:numId w:val="4"/>
        </w:numPr>
        <w:spacing w:after="0" w:line="240" w:lineRule="auto"/>
        <w:ind w:left="426" w:hanging="426"/>
        <w:rPr>
          <w:rFonts w:ascii="Times New Roman" w:hAnsi="Times New Roman"/>
          <w:sz w:val="24"/>
          <w:szCs w:val="24"/>
        </w:rPr>
      </w:pPr>
      <w:r w:rsidRPr="007044DF">
        <w:rPr>
          <w:rFonts w:ascii="Times New Roman" w:hAnsi="Times New Roman"/>
          <w:b/>
          <w:sz w:val="24"/>
          <w:szCs w:val="24"/>
        </w:rPr>
        <w:t>Zásoby</w:t>
      </w:r>
      <w:r w:rsidR="00EA2533">
        <w:rPr>
          <w:rFonts w:ascii="Times New Roman" w:hAnsi="Times New Roman"/>
          <w:b/>
          <w:sz w:val="24"/>
          <w:szCs w:val="24"/>
        </w:rPr>
        <w:t xml:space="preserve"> obstarané kúpou</w:t>
      </w:r>
    </w:p>
    <w:p w:rsidR="00C9226A" w:rsidRPr="00C9226A" w:rsidRDefault="00C9226A" w:rsidP="001615F3">
      <w:pPr>
        <w:pStyle w:val="Odsekzoznamu"/>
        <w:tabs>
          <w:tab w:val="left" w:pos="993"/>
        </w:tabs>
        <w:spacing w:after="0" w:line="240" w:lineRule="auto"/>
        <w:ind w:left="426"/>
        <w:jc w:val="both"/>
        <w:rPr>
          <w:rFonts w:ascii="Times New Roman" w:hAnsi="Times New Roman"/>
          <w:b/>
          <w:sz w:val="24"/>
          <w:szCs w:val="24"/>
        </w:rPr>
      </w:pPr>
      <w:r w:rsidRPr="005864DC">
        <w:rPr>
          <w:rFonts w:ascii="Times New Roman" w:hAnsi="Times New Roman"/>
          <w:sz w:val="24"/>
          <w:szCs w:val="24"/>
        </w:rPr>
        <w:t>nakupované zásoby sa oceňujú obstará</w:t>
      </w:r>
      <w:r w:rsidR="007044DF">
        <w:rPr>
          <w:rFonts w:ascii="Times New Roman" w:hAnsi="Times New Roman"/>
          <w:sz w:val="24"/>
          <w:szCs w:val="24"/>
        </w:rPr>
        <w:t>vacou cenou. Účtovanie zásob sa </w:t>
      </w:r>
      <w:r w:rsidRPr="005864DC">
        <w:rPr>
          <w:rFonts w:ascii="Times New Roman" w:hAnsi="Times New Roman"/>
          <w:sz w:val="24"/>
          <w:szCs w:val="24"/>
        </w:rPr>
        <w:t>uskutočňuje spôsobom „A“ podľa postu</w:t>
      </w:r>
      <w:r w:rsidR="007044DF">
        <w:rPr>
          <w:rFonts w:ascii="Times New Roman" w:hAnsi="Times New Roman"/>
          <w:sz w:val="24"/>
          <w:szCs w:val="24"/>
        </w:rPr>
        <w:t>pov účtovania účtovnej triedy 1 </w:t>
      </w:r>
      <w:r w:rsidRPr="005864DC">
        <w:rPr>
          <w:rFonts w:ascii="Times New Roman" w:hAnsi="Times New Roman"/>
          <w:sz w:val="24"/>
          <w:szCs w:val="24"/>
        </w:rPr>
        <w:t xml:space="preserve">s použitím účtu 131 – </w:t>
      </w:r>
      <w:r w:rsidRPr="00B160F8">
        <w:rPr>
          <w:rFonts w:ascii="Times New Roman" w:hAnsi="Times New Roman"/>
          <w:sz w:val="24"/>
          <w:szCs w:val="24"/>
        </w:rPr>
        <w:t>O</w:t>
      </w:r>
      <w:r w:rsidRPr="005864DC">
        <w:rPr>
          <w:rFonts w:ascii="Times New Roman" w:hAnsi="Times New Roman"/>
          <w:sz w:val="24"/>
          <w:szCs w:val="24"/>
        </w:rPr>
        <w:t>bstaranie tovaru</w:t>
      </w:r>
    </w:p>
    <w:p w:rsidR="00C9226A" w:rsidRPr="007E771F" w:rsidRDefault="00C9226A" w:rsidP="001615F3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</w:rPr>
      </w:pPr>
      <w:r w:rsidRPr="007E771F">
        <w:rPr>
          <w:rFonts w:ascii="Times New Roman" w:hAnsi="Times New Roman"/>
          <w:b/>
        </w:rPr>
        <w:t xml:space="preserve">Pohľadávky, </w:t>
      </w:r>
      <w:r w:rsidR="007044DF" w:rsidRPr="007E771F">
        <w:rPr>
          <w:rFonts w:ascii="Times New Roman" w:hAnsi="Times New Roman"/>
          <w:b/>
        </w:rPr>
        <w:t xml:space="preserve">záväzky, </w:t>
      </w:r>
      <w:r w:rsidR="00EA2533" w:rsidRPr="007E771F">
        <w:rPr>
          <w:rFonts w:ascii="Times New Roman" w:hAnsi="Times New Roman"/>
          <w:b/>
        </w:rPr>
        <w:t xml:space="preserve">krátkodobý finančný majetok, </w:t>
      </w:r>
      <w:r w:rsidR="00EA2533" w:rsidRPr="007E771F">
        <w:rPr>
          <w:rFonts w:ascii="Times New Roman" w:hAnsi="Times New Roman" w:cs="Times New Roman"/>
          <w:b/>
          <w:color w:val="auto"/>
        </w:rPr>
        <w:t xml:space="preserve">dlhodobý </w:t>
      </w:r>
      <w:r w:rsidR="007E771F" w:rsidRPr="007E771F">
        <w:rPr>
          <w:rFonts w:ascii="Times New Roman" w:hAnsi="Times New Roman" w:cs="Times New Roman"/>
          <w:b/>
          <w:color w:val="auto"/>
        </w:rPr>
        <w:t xml:space="preserve">hmotný a </w:t>
      </w:r>
      <w:r w:rsidR="00EA2533" w:rsidRPr="007E771F">
        <w:rPr>
          <w:rFonts w:ascii="Times New Roman" w:hAnsi="Times New Roman" w:cs="Times New Roman"/>
          <w:b/>
          <w:color w:val="auto"/>
        </w:rPr>
        <w:t>n</w:t>
      </w:r>
      <w:r w:rsidR="008E4173" w:rsidRPr="007E771F">
        <w:rPr>
          <w:rFonts w:ascii="Times New Roman" w:hAnsi="Times New Roman" w:cs="Times New Roman"/>
          <w:b/>
          <w:color w:val="auto"/>
        </w:rPr>
        <w:t xml:space="preserve">ehmotný majetok obstaraný kúpou </w:t>
      </w:r>
    </w:p>
    <w:p w:rsidR="00C9226A" w:rsidRPr="00B160F8" w:rsidRDefault="00C9226A" w:rsidP="001615F3">
      <w:pPr>
        <w:pStyle w:val="Odsekzoznamu"/>
        <w:spacing w:after="0" w:line="240" w:lineRule="auto"/>
        <w:ind w:left="426"/>
        <w:jc w:val="both"/>
        <w:rPr>
          <w:rFonts w:ascii="Times New Roman" w:hAnsi="Times New Roman"/>
          <w:b/>
          <w:sz w:val="24"/>
          <w:szCs w:val="24"/>
        </w:rPr>
      </w:pPr>
      <w:r w:rsidRPr="007E771F">
        <w:rPr>
          <w:rFonts w:ascii="Times New Roman" w:hAnsi="Times New Roman"/>
          <w:sz w:val="24"/>
          <w:szCs w:val="24"/>
        </w:rPr>
        <w:t>účtovná jednotka oceňovala ich menovitou hodnotou</w:t>
      </w:r>
    </w:p>
    <w:p w:rsidR="00C9226A" w:rsidRPr="00B160F8" w:rsidRDefault="00C9226A" w:rsidP="001615F3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Times New Roman" w:hAnsi="Times New Roman"/>
          <w:b/>
          <w:sz w:val="24"/>
          <w:szCs w:val="24"/>
        </w:rPr>
      </w:pPr>
      <w:r w:rsidRPr="00B160F8">
        <w:rPr>
          <w:rFonts w:ascii="Times New Roman" w:hAnsi="Times New Roman"/>
          <w:b/>
          <w:sz w:val="24"/>
          <w:szCs w:val="24"/>
        </w:rPr>
        <w:t>Prechodné účty aktív a pasív</w:t>
      </w:r>
    </w:p>
    <w:p w:rsidR="008E4173" w:rsidRPr="008E4173" w:rsidRDefault="00C9226A" w:rsidP="001615F3">
      <w:pPr>
        <w:pStyle w:val="Odsekzoznamu"/>
        <w:spacing w:after="0" w:line="240" w:lineRule="auto"/>
        <w:ind w:left="426"/>
        <w:jc w:val="both"/>
        <w:rPr>
          <w:rFonts w:ascii="Times New Roman" w:hAnsi="Times New Roman"/>
          <w:b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>pri časovom rozlíšení sa vykazujú vo výške, ktorá je potrebná na dodržanie zásady vecnej a časovej súvislosti s účtovným obdobím</w:t>
      </w:r>
    </w:p>
    <w:p w:rsidR="008E4173" w:rsidRPr="008E4173" w:rsidRDefault="008E4173" w:rsidP="001615F3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</w:t>
      </w:r>
      <w:r w:rsidRPr="008E4173">
        <w:rPr>
          <w:rFonts w:ascii="Times New Roman" w:hAnsi="Times New Roman"/>
          <w:b/>
          <w:sz w:val="24"/>
          <w:szCs w:val="24"/>
        </w:rPr>
        <w:t>lhodobý nehmotný majetok obstaraný vlastnou činnosťou a obstaraný iným spôsobom, dlhodobý hmotný majetok obstaraný vlastnou činnosťou a obstaraný iným spôsobom, dlhodobý finančný majetok, zásoby vytvorené vlastnou činnosťou, zásoby obstarané iným spôsobom, zákazkov</w:t>
      </w:r>
      <w:r w:rsidR="007E771F">
        <w:rPr>
          <w:rFonts w:ascii="Times New Roman" w:hAnsi="Times New Roman"/>
          <w:b/>
          <w:sz w:val="24"/>
          <w:szCs w:val="24"/>
        </w:rPr>
        <w:t>á</w:t>
      </w:r>
      <w:r w:rsidRPr="008E4173">
        <w:rPr>
          <w:rFonts w:ascii="Times New Roman" w:hAnsi="Times New Roman"/>
          <w:b/>
          <w:sz w:val="24"/>
          <w:szCs w:val="24"/>
        </w:rPr>
        <w:t xml:space="preserve"> výrob</w:t>
      </w:r>
      <w:r w:rsidR="007E771F">
        <w:rPr>
          <w:rFonts w:ascii="Times New Roman" w:hAnsi="Times New Roman"/>
          <w:b/>
          <w:sz w:val="24"/>
          <w:szCs w:val="24"/>
        </w:rPr>
        <w:t>a</w:t>
      </w:r>
      <w:r w:rsidRPr="008E4173">
        <w:rPr>
          <w:rFonts w:ascii="Times New Roman" w:hAnsi="Times New Roman"/>
          <w:b/>
          <w:sz w:val="24"/>
          <w:szCs w:val="24"/>
        </w:rPr>
        <w:t xml:space="preserve"> a zákazkov</w:t>
      </w:r>
      <w:r w:rsidR="007E771F">
        <w:rPr>
          <w:rFonts w:ascii="Times New Roman" w:hAnsi="Times New Roman"/>
          <w:b/>
          <w:sz w:val="24"/>
          <w:szCs w:val="24"/>
        </w:rPr>
        <w:t>á</w:t>
      </w:r>
      <w:r w:rsidRPr="008E4173">
        <w:rPr>
          <w:rFonts w:ascii="Times New Roman" w:hAnsi="Times New Roman"/>
          <w:b/>
          <w:sz w:val="24"/>
          <w:szCs w:val="24"/>
        </w:rPr>
        <w:t xml:space="preserve"> výstavb</w:t>
      </w:r>
      <w:r w:rsidR="007E771F">
        <w:rPr>
          <w:rFonts w:ascii="Times New Roman" w:hAnsi="Times New Roman"/>
          <w:b/>
          <w:sz w:val="24"/>
          <w:szCs w:val="24"/>
        </w:rPr>
        <w:t>a</w:t>
      </w:r>
      <w:r w:rsidRPr="008E4173">
        <w:rPr>
          <w:rFonts w:ascii="Times New Roman" w:hAnsi="Times New Roman"/>
          <w:b/>
          <w:sz w:val="24"/>
          <w:szCs w:val="24"/>
        </w:rPr>
        <w:t xml:space="preserve"> nehnuteľnosti určenej na predaj, deriváty, majetok a záväzky zabezpečené derivátmi, prenajatý majetok a majetok obstaraný na základe zmluvy o kúpe prenajatej veci, majetok obstaraný v privatizácii</w:t>
      </w:r>
    </w:p>
    <w:p w:rsidR="00EA2533" w:rsidRPr="007C3A0B" w:rsidRDefault="008E4173" w:rsidP="001615F3">
      <w:pPr>
        <w:pStyle w:val="Odsekzoznamu"/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8E4173">
        <w:rPr>
          <w:rFonts w:ascii="Times New Roman" w:hAnsi="Times New Roman"/>
          <w:sz w:val="24"/>
          <w:szCs w:val="24"/>
        </w:rPr>
        <w:t>účtovná jednotka nemá</w:t>
      </w:r>
    </w:p>
    <w:p w:rsidR="00EA2533" w:rsidRDefault="00EA2533" w:rsidP="001615F3">
      <w:pPr>
        <w:pStyle w:val="Odsekzoznamu"/>
        <w:spacing w:after="0" w:line="240" w:lineRule="auto"/>
        <w:ind w:left="426" w:hanging="426"/>
        <w:jc w:val="both"/>
        <w:rPr>
          <w:rFonts w:ascii="Times New Roman" w:hAnsi="Times New Roman"/>
          <w:b/>
          <w:sz w:val="24"/>
          <w:szCs w:val="24"/>
        </w:rPr>
      </w:pPr>
    </w:p>
    <w:p w:rsidR="00EA2533" w:rsidRPr="007044DF" w:rsidRDefault="00EA2533" w:rsidP="00EA2533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7044DF">
        <w:rPr>
          <w:rFonts w:ascii="Times New Roman" w:hAnsi="Times New Roman"/>
          <w:b/>
          <w:sz w:val="24"/>
          <w:szCs w:val="24"/>
        </w:rPr>
        <w:t>Odpisy</w:t>
      </w:r>
    </w:p>
    <w:p w:rsidR="00EA2533" w:rsidRPr="007C3A0B" w:rsidRDefault="00EA2533" w:rsidP="007C3A0B">
      <w:pPr>
        <w:spacing w:after="0" w:line="240" w:lineRule="auto"/>
        <w:jc w:val="both"/>
        <w:rPr>
          <w:rFonts w:ascii="Times New Roman" w:hAnsi="Times New Roman"/>
          <w:color w:val="00B050"/>
          <w:sz w:val="24"/>
          <w:szCs w:val="24"/>
        </w:rPr>
      </w:pPr>
      <w:r w:rsidRPr="00144A36">
        <w:rPr>
          <w:rFonts w:ascii="Times New Roman" w:hAnsi="Times New Roman"/>
          <w:sz w:val="24"/>
          <w:szCs w:val="24"/>
        </w:rPr>
        <w:t>Účtovná jednotka interným predpisom stanovila:</w:t>
      </w:r>
    </w:p>
    <w:p w:rsidR="00C9226A" w:rsidRPr="00144A36" w:rsidRDefault="00C9226A" w:rsidP="001615F3">
      <w:pPr>
        <w:pStyle w:val="Default"/>
        <w:numPr>
          <w:ilvl w:val="0"/>
          <w:numId w:val="4"/>
        </w:numPr>
        <w:ind w:left="284" w:hanging="284"/>
        <w:jc w:val="both"/>
        <w:rPr>
          <w:rFonts w:ascii="Times New Roman" w:hAnsi="Times New Roman"/>
        </w:rPr>
      </w:pPr>
      <w:r w:rsidRPr="00144A36">
        <w:rPr>
          <w:rFonts w:ascii="Times New Roman" w:hAnsi="Times New Roman"/>
          <w:b/>
        </w:rPr>
        <w:t>dlhodobý nehmotný majetok</w:t>
      </w:r>
      <w:r w:rsidRPr="00144A36">
        <w:rPr>
          <w:rFonts w:ascii="Times New Roman" w:hAnsi="Times New Roman"/>
        </w:rPr>
        <w:t xml:space="preserve">, ktorého ocenenie je nižšie alebo rovné ako 2 400,- €, účtovná jednotka </w:t>
      </w:r>
      <w:r>
        <w:rPr>
          <w:rFonts w:ascii="Times New Roman" w:hAnsi="Times New Roman"/>
        </w:rPr>
        <w:t xml:space="preserve">môže účtovať </w:t>
      </w:r>
      <w:r w:rsidRPr="00144A36">
        <w:rPr>
          <w:rFonts w:ascii="Times New Roman" w:hAnsi="Times New Roman"/>
        </w:rPr>
        <w:t>pr</w:t>
      </w:r>
      <w:r w:rsidR="002E49B6">
        <w:rPr>
          <w:rFonts w:ascii="Times New Roman" w:hAnsi="Times New Roman"/>
        </w:rPr>
        <w:t>iamo do nákladov (na účet 518)</w:t>
      </w:r>
    </w:p>
    <w:p w:rsidR="00C9226A" w:rsidRPr="00144A36" w:rsidRDefault="00C9226A" w:rsidP="001615F3">
      <w:pPr>
        <w:pStyle w:val="Odsekzoznamu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44A36">
        <w:rPr>
          <w:rFonts w:ascii="Times New Roman" w:hAnsi="Times New Roman"/>
          <w:b/>
          <w:sz w:val="24"/>
          <w:szCs w:val="24"/>
        </w:rPr>
        <w:t>dlhodobý nehmotný majetok</w:t>
      </w:r>
      <w:r w:rsidRPr="00144A36">
        <w:rPr>
          <w:rFonts w:ascii="Times New Roman" w:hAnsi="Times New Roman"/>
          <w:sz w:val="24"/>
          <w:szCs w:val="24"/>
        </w:rPr>
        <w:t>, ktorého ocenenie je vyššie ako 2 400,- €, účtovná jednotka zaradí do dlhodobého nehmotného majetku (účet 041.100 – Obstara</w:t>
      </w:r>
      <w:r w:rsidR="002E49B6">
        <w:rPr>
          <w:rFonts w:ascii="Times New Roman" w:hAnsi="Times New Roman"/>
          <w:sz w:val="24"/>
          <w:szCs w:val="24"/>
        </w:rPr>
        <w:t>nie DNM a následne na účet 01x)</w:t>
      </w:r>
    </w:p>
    <w:p w:rsidR="00C9226A" w:rsidRPr="00673664" w:rsidRDefault="00C9226A" w:rsidP="001615F3">
      <w:pPr>
        <w:pStyle w:val="Odsekzoznamu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44A36">
        <w:rPr>
          <w:rFonts w:ascii="Times New Roman" w:hAnsi="Times New Roman"/>
          <w:b/>
          <w:sz w:val="24"/>
          <w:szCs w:val="24"/>
        </w:rPr>
        <w:t>technické zhodnotenie dlhodobého nehmotného majetku</w:t>
      </w:r>
      <w:r>
        <w:rPr>
          <w:rFonts w:ascii="Times New Roman" w:hAnsi="Times New Roman"/>
          <w:b/>
          <w:sz w:val="24"/>
          <w:szCs w:val="24"/>
        </w:rPr>
        <w:t xml:space="preserve"> odpisovaného </w:t>
      </w:r>
      <w:r w:rsidRPr="00144A36">
        <w:rPr>
          <w:rFonts w:ascii="Times New Roman" w:hAnsi="Times New Roman"/>
          <w:sz w:val="24"/>
          <w:szCs w:val="24"/>
        </w:rPr>
        <w:t xml:space="preserve">účtovná jednotka zaradí do dlhodobého nehmotného </w:t>
      </w:r>
      <w:r w:rsidRPr="00484AFE">
        <w:rPr>
          <w:rFonts w:ascii="Times New Roman" w:hAnsi="Times New Roman"/>
          <w:sz w:val="24"/>
          <w:szCs w:val="24"/>
        </w:rPr>
        <w:t>majetku (účet 041.100 – Obstaranie DNM a následne na účet 01x)</w:t>
      </w:r>
      <w:r w:rsidR="00673664">
        <w:rPr>
          <w:rFonts w:ascii="Times New Roman" w:hAnsi="Times New Roman"/>
          <w:sz w:val="24"/>
          <w:szCs w:val="24"/>
        </w:rPr>
        <w:t xml:space="preserve"> alebo na účet 518.700 – Nehmotný majetok do 2 400 €</w:t>
      </w:r>
      <w:r w:rsidR="001615F3">
        <w:rPr>
          <w:rFonts w:ascii="Times New Roman" w:hAnsi="Times New Roman"/>
          <w:sz w:val="24"/>
          <w:szCs w:val="24"/>
        </w:rPr>
        <w:t>, už </w:t>
      </w:r>
      <w:r w:rsidRPr="00673664">
        <w:rPr>
          <w:rFonts w:ascii="Times New Roman" w:hAnsi="Times New Roman"/>
          <w:sz w:val="24"/>
          <w:szCs w:val="24"/>
        </w:rPr>
        <w:t>doodpisovaného zaúčtuje na účet 518.700 – Nehmotný majetok do 2 400 €</w:t>
      </w:r>
    </w:p>
    <w:p w:rsidR="00C9226A" w:rsidRPr="00144A36" w:rsidRDefault="00C9226A" w:rsidP="001615F3">
      <w:pPr>
        <w:pStyle w:val="Odsekzoznamu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44A36">
        <w:rPr>
          <w:rFonts w:ascii="Times New Roman" w:hAnsi="Times New Roman"/>
          <w:b/>
          <w:sz w:val="24"/>
          <w:szCs w:val="24"/>
        </w:rPr>
        <w:lastRenderedPageBreak/>
        <w:t>dlhodobý hmotný majetok</w:t>
      </w:r>
      <w:r w:rsidRPr="00144A36">
        <w:rPr>
          <w:rFonts w:ascii="Times New Roman" w:hAnsi="Times New Roman"/>
          <w:sz w:val="24"/>
          <w:szCs w:val="24"/>
        </w:rPr>
        <w:t>, ktorého ocenenie je nižši</w:t>
      </w:r>
      <w:r w:rsidR="001615F3">
        <w:rPr>
          <w:rFonts w:ascii="Times New Roman" w:hAnsi="Times New Roman"/>
          <w:sz w:val="24"/>
          <w:szCs w:val="24"/>
        </w:rPr>
        <w:t>e alebo rovné ako 1 700,- €, je </w:t>
      </w:r>
      <w:r w:rsidRPr="00144A36">
        <w:rPr>
          <w:rFonts w:ascii="Times New Roman" w:hAnsi="Times New Roman"/>
          <w:sz w:val="24"/>
          <w:szCs w:val="24"/>
        </w:rPr>
        <w:t>jednorázovo odpísaný do nákladov účtovnej jednotky v roku jeho nadobu</w:t>
      </w:r>
      <w:r>
        <w:rPr>
          <w:rFonts w:ascii="Times New Roman" w:hAnsi="Times New Roman"/>
          <w:sz w:val="24"/>
          <w:szCs w:val="24"/>
        </w:rPr>
        <w:t>dnutia (účet 501</w:t>
      </w:r>
      <w:r w:rsidR="002E49B6">
        <w:rPr>
          <w:rFonts w:ascii="Times New Roman" w:hAnsi="Times New Roman"/>
          <w:sz w:val="24"/>
          <w:szCs w:val="24"/>
        </w:rPr>
        <w:t>)</w:t>
      </w:r>
    </w:p>
    <w:p w:rsidR="00C9226A" w:rsidRDefault="00C9226A" w:rsidP="001615F3">
      <w:pPr>
        <w:pStyle w:val="Odsekzoznamu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44A36">
        <w:rPr>
          <w:rFonts w:ascii="Times New Roman" w:hAnsi="Times New Roman"/>
          <w:b/>
          <w:sz w:val="24"/>
          <w:szCs w:val="24"/>
        </w:rPr>
        <w:t xml:space="preserve">dlhodobý hmotný majetok, </w:t>
      </w:r>
      <w:r w:rsidRPr="00144A36">
        <w:rPr>
          <w:rFonts w:ascii="Times New Roman" w:hAnsi="Times New Roman"/>
          <w:sz w:val="24"/>
          <w:szCs w:val="24"/>
        </w:rPr>
        <w:t>ktorého ocenenie je vyššie ako 1 700,- €, účtovná jednotka zaradí do dlhodobého hmotného majetku (účet 042.100 – Obstaran</w:t>
      </w:r>
      <w:r w:rsidR="002E49B6">
        <w:rPr>
          <w:rFonts w:ascii="Times New Roman" w:hAnsi="Times New Roman"/>
          <w:sz w:val="24"/>
          <w:szCs w:val="24"/>
        </w:rPr>
        <w:t>ie DHM a následne na účet 02x.)</w:t>
      </w:r>
    </w:p>
    <w:p w:rsidR="00001436" w:rsidRDefault="00001436" w:rsidP="001615F3">
      <w:pPr>
        <w:pStyle w:val="Default"/>
        <w:ind w:left="284" w:hanging="284"/>
        <w:rPr>
          <w:color w:val="auto"/>
          <w:sz w:val="22"/>
          <w:szCs w:val="22"/>
        </w:rPr>
      </w:pPr>
    </w:p>
    <w:p w:rsidR="00001436" w:rsidRPr="00001436" w:rsidRDefault="00001436" w:rsidP="00001436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001436">
        <w:rPr>
          <w:rFonts w:ascii="Times New Roman" w:hAnsi="Times New Roman" w:cs="Times New Roman"/>
          <w:color w:val="auto"/>
        </w:rPr>
        <w:t>V priebehu roka 2013 nebol zakúpený žiadny dlhodobý hmotný a nehmotný majetok, v priebehu roka 2013 sa pokračuje len v odpisovaní zakúpeného majetku z minulých rokov. Majetok sa daňovo odpisuje štyri roky, použitý je rovnomerný spôsob odpisovania.</w:t>
      </w:r>
    </w:p>
    <w:p w:rsidR="00001436" w:rsidRDefault="00001436" w:rsidP="00001436">
      <w:pPr>
        <w:pStyle w:val="Default"/>
        <w:rPr>
          <w:color w:val="auto"/>
          <w:sz w:val="22"/>
          <w:szCs w:val="22"/>
        </w:rPr>
      </w:pPr>
    </w:p>
    <w:p w:rsidR="00710DBD" w:rsidRDefault="00710DBD" w:rsidP="00ED3B98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7E59DB" w:rsidRPr="00710DBD" w:rsidRDefault="00ED3B98" w:rsidP="00ED3B98">
      <w:pPr>
        <w:pStyle w:val="Odsekzoznamu"/>
        <w:spacing w:after="0"/>
        <w:ind w:left="0"/>
        <w:rPr>
          <w:rFonts w:ascii="Times New Roman" w:hAnsi="Times New Roman"/>
          <w:sz w:val="28"/>
          <w:szCs w:val="28"/>
          <w:u w:val="single"/>
        </w:rPr>
      </w:pPr>
      <w:r w:rsidRPr="00710DBD">
        <w:rPr>
          <w:rFonts w:ascii="Times New Roman" w:hAnsi="Times New Roman"/>
          <w:b/>
          <w:sz w:val="28"/>
          <w:szCs w:val="28"/>
          <w:u w:val="single"/>
        </w:rPr>
        <w:t>Údaje vykázané na strane aktív</w:t>
      </w:r>
      <w:r w:rsidR="0017177D" w:rsidRPr="00710DBD">
        <w:rPr>
          <w:rFonts w:ascii="Times New Roman" w:hAnsi="Times New Roman"/>
          <w:b/>
          <w:sz w:val="28"/>
          <w:szCs w:val="28"/>
          <w:u w:val="single"/>
        </w:rPr>
        <w:t xml:space="preserve"> a pasív</w:t>
      </w:r>
      <w:r w:rsidRPr="00710DBD">
        <w:rPr>
          <w:rFonts w:ascii="Times New Roman" w:hAnsi="Times New Roman"/>
          <w:b/>
          <w:sz w:val="28"/>
          <w:szCs w:val="28"/>
          <w:u w:val="single"/>
        </w:rPr>
        <w:t xml:space="preserve"> súvahy</w:t>
      </w:r>
    </w:p>
    <w:p w:rsidR="007E59DB" w:rsidRPr="00F53A8B" w:rsidRDefault="007E59DB" w:rsidP="007E59DB">
      <w:pPr>
        <w:pStyle w:val="Odsekzoznamu"/>
        <w:spacing w:after="0"/>
        <w:ind w:left="0"/>
        <w:rPr>
          <w:rFonts w:ascii="Times New Roman" w:hAnsi="Times New Roman"/>
          <w:color w:val="FF0000"/>
          <w:sz w:val="24"/>
          <w:szCs w:val="24"/>
        </w:rPr>
      </w:pPr>
    </w:p>
    <w:p w:rsidR="007E59DB" w:rsidRPr="009C128C" w:rsidRDefault="007E59DB" w:rsidP="007E59DB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  <w:r w:rsidRPr="009C128C">
        <w:rPr>
          <w:rFonts w:ascii="Times New Roman" w:hAnsi="Times New Roman"/>
          <w:b/>
          <w:sz w:val="24"/>
          <w:szCs w:val="24"/>
        </w:rPr>
        <w:t>013.100 – Softvér</w:t>
      </w:r>
      <w:r w:rsidRPr="009C128C">
        <w:rPr>
          <w:rFonts w:ascii="Times New Roman" w:hAnsi="Times New Roman"/>
          <w:sz w:val="24"/>
          <w:szCs w:val="24"/>
        </w:rPr>
        <w:t xml:space="preserve"> v sume 9 674,61 € (stav k </w:t>
      </w:r>
      <w:r w:rsidR="009C128C">
        <w:rPr>
          <w:rFonts w:ascii="Times New Roman" w:hAnsi="Times New Roman"/>
          <w:sz w:val="24"/>
          <w:szCs w:val="24"/>
        </w:rPr>
        <w:t>31</w:t>
      </w:r>
      <w:r w:rsidRPr="009C128C">
        <w:rPr>
          <w:rFonts w:ascii="Times New Roman" w:hAnsi="Times New Roman"/>
          <w:sz w:val="24"/>
          <w:szCs w:val="24"/>
        </w:rPr>
        <w:t xml:space="preserve">. </w:t>
      </w:r>
      <w:r w:rsidR="009C128C" w:rsidRPr="009C128C">
        <w:rPr>
          <w:rFonts w:ascii="Times New Roman" w:hAnsi="Times New Roman"/>
          <w:sz w:val="24"/>
          <w:szCs w:val="24"/>
        </w:rPr>
        <w:t>12</w:t>
      </w:r>
      <w:r w:rsidRPr="009C128C">
        <w:rPr>
          <w:rFonts w:ascii="Times New Roman" w:hAnsi="Times New Roman"/>
          <w:sz w:val="24"/>
          <w:szCs w:val="24"/>
        </w:rPr>
        <w:t>. 2012 a</w:t>
      </w:r>
      <w:r w:rsidR="009C128C">
        <w:rPr>
          <w:rFonts w:ascii="Times New Roman" w:hAnsi="Times New Roman"/>
          <w:sz w:val="24"/>
          <w:szCs w:val="24"/>
        </w:rPr>
        <w:t>j</w:t>
      </w:r>
      <w:r w:rsidRPr="009C128C">
        <w:rPr>
          <w:rFonts w:ascii="Times New Roman" w:hAnsi="Times New Roman"/>
          <w:sz w:val="24"/>
          <w:szCs w:val="24"/>
        </w:rPr>
        <w:t> k 31. 12. 201</w:t>
      </w:r>
      <w:r w:rsidR="009C128C" w:rsidRPr="009C128C">
        <w:rPr>
          <w:rFonts w:ascii="Times New Roman" w:hAnsi="Times New Roman"/>
          <w:sz w:val="24"/>
          <w:szCs w:val="24"/>
        </w:rPr>
        <w:t>3</w:t>
      </w:r>
      <w:r w:rsidRPr="009C128C">
        <w:rPr>
          <w:rFonts w:ascii="Times New Roman" w:hAnsi="Times New Roman"/>
          <w:sz w:val="24"/>
          <w:szCs w:val="24"/>
        </w:rPr>
        <w:t>)</w:t>
      </w:r>
    </w:p>
    <w:p w:rsidR="007E59DB" w:rsidRPr="009C128C" w:rsidRDefault="007E59DB" w:rsidP="007E59DB">
      <w:pPr>
        <w:pStyle w:val="Odsekzoznamu"/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9C128C">
        <w:rPr>
          <w:rFonts w:ascii="Times New Roman" w:hAnsi="Times New Roman"/>
          <w:sz w:val="24"/>
          <w:szCs w:val="24"/>
        </w:rPr>
        <w:t>spoločnosť NET X, s.r.o. zakúpila softvér – Architectural Desktop 2006 + Subscrition v roku 2006:</w:t>
      </w:r>
    </w:p>
    <w:bookmarkStart w:id="0" w:name="_MON_1424531306"/>
    <w:bookmarkEnd w:id="0"/>
    <w:p w:rsidR="007E59DB" w:rsidRPr="00F53A8B" w:rsidRDefault="007E59DB" w:rsidP="007E59DB">
      <w:pPr>
        <w:pStyle w:val="Odsekzoznamu"/>
        <w:spacing w:after="0"/>
        <w:ind w:left="0"/>
        <w:rPr>
          <w:rFonts w:ascii="Times New Roman" w:hAnsi="Times New Roman"/>
          <w:color w:val="FF0000"/>
          <w:sz w:val="24"/>
          <w:szCs w:val="24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8649" w:dyaOrig="86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42pt" o:ole="">
            <v:imagedata r:id="rId8" o:title=""/>
          </v:shape>
          <o:OLEObject Type="Embed" ProgID="Excel.Sheet.12" ShapeID="_x0000_i1025" DrawAspect="Content" ObjectID="_1456857865" r:id="rId9"/>
        </w:object>
      </w:r>
    </w:p>
    <w:p w:rsidR="007E59DB" w:rsidRPr="00F53A8B" w:rsidRDefault="007E59DB" w:rsidP="007E59DB">
      <w:pPr>
        <w:pStyle w:val="Odsekzoznamu"/>
        <w:spacing w:after="0"/>
        <w:ind w:left="0"/>
        <w:rPr>
          <w:rFonts w:ascii="Times New Roman" w:hAnsi="Times New Roman"/>
          <w:color w:val="FF0000"/>
          <w:sz w:val="24"/>
          <w:szCs w:val="24"/>
        </w:rPr>
      </w:pPr>
    </w:p>
    <w:p w:rsidR="007E59DB" w:rsidRPr="009C128C" w:rsidRDefault="007E59DB" w:rsidP="007E59DB">
      <w:pPr>
        <w:pStyle w:val="Odsekzoznamu"/>
        <w:numPr>
          <w:ilvl w:val="0"/>
          <w:numId w:val="26"/>
        </w:numPr>
        <w:spacing w:after="0"/>
        <w:ind w:left="284" w:hanging="284"/>
        <w:rPr>
          <w:rFonts w:ascii="Times New Roman" w:hAnsi="Times New Roman"/>
          <w:sz w:val="24"/>
          <w:szCs w:val="24"/>
        </w:rPr>
      </w:pPr>
      <w:r w:rsidRPr="009C128C">
        <w:rPr>
          <w:rFonts w:ascii="Times New Roman" w:hAnsi="Times New Roman"/>
          <w:sz w:val="24"/>
          <w:szCs w:val="24"/>
        </w:rPr>
        <w:t>v priebehu rokov 2007 až 2011 bol softvér technicky zhodnotený:</w:t>
      </w:r>
    </w:p>
    <w:bookmarkStart w:id="1" w:name="_MON_1424531794"/>
    <w:bookmarkEnd w:id="1"/>
    <w:p w:rsidR="007E59DB" w:rsidRPr="009C128C" w:rsidRDefault="007E59DB" w:rsidP="007E59DB">
      <w:pPr>
        <w:pStyle w:val="Odsekzoznamu"/>
        <w:spacing w:after="0"/>
        <w:ind w:left="0"/>
        <w:rPr>
          <w:rFonts w:ascii="Times New Roman" w:hAnsi="Times New Roman"/>
          <w:b/>
          <w:color w:val="FF0000"/>
          <w:sz w:val="28"/>
          <w:szCs w:val="28"/>
          <w:u w:val="single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8716" w:dyaOrig="2592">
          <v:shape id="_x0000_i1026" type="#_x0000_t75" style="width:436.5pt;height:125.25pt" o:ole="">
            <v:imagedata r:id="rId10" o:title=""/>
          </v:shape>
          <o:OLEObject Type="Embed" ProgID="Excel.Sheet.12" ShapeID="_x0000_i1026" DrawAspect="Content" ObjectID="_1456857866" r:id="rId11"/>
        </w:object>
      </w:r>
    </w:p>
    <w:p w:rsidR="00CC15B9" w:rsidRDefault="00CC15B9" w:rsidP="00CC15B9">
      <w:pPr>
        <w:pStyle w:val="Odsekzoznamu"/>
        <w:spacing w:after="0"/>
        <w:ind w:left="284"/>
        <w:rPr>
          <w:rFonts w:ascii="Times New Roman" w:hAnsi="Times New Roman"/>
          <w:sz w:val="24"/>
          <w:szCs w:val="24"/>
        </w:rPr>
      </w:pPr>
    </w:p>
    <w:p w:rsidR="007E59DB" w:rsidRPr="009C128C" w:rsidRDefault="007E59DB" w:rsidP="007E59DB">
      <w:pPr>
        <w:pStyle w:val="Odsekzoznamu"/>
        <w:numPr>
          <w:ilvl w:val="0"/>
          <w:numId w:val="26"/>
        </w:numPr>
        <w:spacing w:after="0"/>
        <w:ind w:left="284" w:hanging="284"/>
        <w:rPr>
          <w:rFonts w:ascii="Times New Roman" w:hAnsi="Times New Roman"/>
          <w:sz w:val="24"/>
          <w:szCs w:val="24"/>
        </w:rPr>
      </w:pPr>
      <w:r w:rsidRPr="009C128C">
        <w:rPr>
          <w:rFonts w:ascii="Times New Roman" w:hAnsi="Times New Roman"/>
          <w:sz w:val="24"/>
          <w:szCs w:val="24"/>
        </w:rPr>
        <w:t>celková cena softvéru vrátane technických zhodnotení:</w:t>
      </w:r>
    </w:p>
    <w:bookmarkStart w:id="2" w:name="_MON_1424532797"/>
    <w:bookmarkEnd w:id="2"/>
    <w:p w:rsidR="007E59DB" w:rsidRPr="009C128C" w:rsidRDefault="007E59DB" w:rsidP="007E59DB">
      <w:pPr>
        <w:pStyle w:val="Odsekzoznamu"/>
        <w:spacing w:after="0"/>
        <w:ind w:left="0"/>
        <w:rPr>
          <w:rFonts w:ascii="Times New Roman" w:hAnsi="Times New Roman"/>
          <w:b/>
          <w:color w:val="FF0000"/>
          <w:sz w:val="24"/>
          <w:szCs w:val="24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7281" w:dyaOrig="1226">
          <v:shape id="_x0000_i1027" type="#_x0000_t75" style="width:364.5pt;height:59.25pt" o:ole="">
            <v:imagedata r:id="rId12" o:title=""/>
          </v:shape>
          <o:OLEObject Type="Embed" ProgID="Excel.Sheet.12" ShapeID="_x0000_i1027" DrawAspect="Content" ObjectID="_1456857867" r:id="rId13"/>
        </w:object>
      </w:r>
    </w:p>
    <w:p w:rsidR="00CC15B9" w:rsidRDefault="00CC15B9" w:rsidP="00CC15B9">
      <w:pPr>
        <w:pStyle w:val="Odsekzoznamu"/>
        <w:spacing w:after="0"/>
        <w:ind w:left="284"/>
        <w:rPr>
          <w:rFonts w:ascii="Times New Roman" w:hAnsi="Times New Roman"/>
          <w:sz w:val="24"/>
          <w:szCs w:val="24"/>
        </w:rPr>
      </w:pPr>
    </w:p>
    <w:p w:rsidR="007E59DB" w:rsidRPr="009C128C" w:rsidRDefault="007E59DB" w:rsidP="007E59DB">
      <w:pPr>
        <w:pStyle w:val="Odsekzoznamu"/>
        <w:numPr>
          <w:ilvl w:val="0"/>
          <w:numId w:val="26"/>
        </w:numPr>
        <w:spacing w:after="0"/>
        <w:ind w:left="284" w:hanging="284"/>
        <w:rPr>
          <w:rFonts w:ascii="Times New Roman" w:hAnsi="Times New Roman"/>
          <w:sz w:val="24"/>
          <w:szCs w:val="24"/>
        </w:rPr>
      </w:pPr>
      <w:r w:rsidRPr="009C128C">
        <w:rPr>
          <w:rFonts w:ascii="Times New Roman" w:hAnsi="Times New Roman"/>
          <w:sz w:val="24"/>
          <w:szCs w:val="24"/>
        </w:rPr>
        <w:t>softvér bol účtovne doodpisovaný k 31. 03. 2012 a naďalej sa používa v spoločnosti</w:t>
      </w:r>
    </w:p>
    <w:p w:rsidR="009C128C" w:rsidRDefault="009C128C" w:rsidP="007E59DB">
      <w:pPr>
        <w:pStyle w:val="Odsekzoznamu"/>
        <w:spacing w:after="0"/>
        <w:ind w:left="0"/>
        <w:rPr>
          <w:rFonts w:ascii="Times New Roman" w:hAnsi="Times New Roman"/>
          <w:b/>
          <w:color w:val="FF0000"/>
          <w:sz w:val="24"/>
          <w:szCs w:val="24"/>
        </w:rPr>
      </w:pPr>
    </w:p>
    <w:p w:rsidR="000D540B" w:rsidRDefault="000D540B" w:rsidP="009C128C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0D540B" w:rsidRDefault="000D540B" w:rsidP="009C128C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0D540B" w:rsidRDefault="000D540B" w:rsidP="009C128C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0D540B" w:rsidRDefault="000D540B" w:rsidP="009C128C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0D540B" w:rsidRDefault="000D540B" w:rsidP="009C128C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0D540B" w:rsidRDefault="000D540B" w:rsidP="009C128C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0D540B" w:rsidRDefault="000D540B" w:rsidP="009C128C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9C128C" w:rsidRPr="009C128C" w:rsidRDefault="007E59DB" w:rsidP="009C128C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9C128C">
        <w:rPr>
          <w:rFonts w:ascii="Times New Roman" w:hAnsi="Times New Roman"/>
          <w:b/>
          <w:sz w:val="24"/>
          <w:szCs w:val="24"/>
        </w:rPr>
        <w:t>022.100 – Samostatné hnuteľné veci a súbory hnuteľných vecí</w:t>
      </w:r>
      <w:r w:rsidRPr="009C128C">
        <w:rPr>
          <w:rFonts w:ascii="Times New Roman" w:hAnsi="Times New Roman"/>
          <w:sz w:val="24"/>
          <w:szCs w:val="24"/>
        </w:rPr>
        <w:t xml:space="preserve"> </w:t>
      </w:r>
      <w:r w:rsidR="009C128C" w:rsidRPr="009C128C">
        <w:rPr>
          <w:rFonts w:ascii="Times New Roman" w:hAnsi="Times New Roman"/>
          <w:sz w:val="24"/>
          <w:szCs w:val="24"/>
        </w:rPr>
        <w:t>v sume 4</w:t>
      </w:r>
      <w:r w:rsidR="009C128C">
        <w:rPr>
          <w:rFonts w:ascii="Times New Roman" w:hAnsi="Times New Roman"/>
          <w:sz w:val="24"/>
          <w:szCs w:val="24"/>
        </w:rPr>
        <w:t> </w:t>
      </w:r>
      <w:r w:rsidR="009C128C" w:rsidRPr="009C128C">
        <w:rPr>
          <w:rFonts w:ascii="Times New Roman" w:hAnsi="Times New Roman"/>
          <w:sz w:val="24"/>
          <w:szCs w:val="24"/>
        </w:rPr>
        <w:t>090</w:t>
      </w:r>
      <w:r w:rsidR="009C128C">
        <w:rPr>
          <w:rFonts w:ascii="Times New Roman" w:hAnsi="Times New Roman"/>
          <w:sz w:val="24"/>
          <w:szCs w:val="24"/>
        </w:rPr>
        <w:t xml:space="preserve"> €</w:t>
      </w:r>
      <w:r w:rsidR="009C128C" w:rsidRPr="009C128C">
        <w:rPr>
          <w:rFonts w:ascii="Times New Roman" w:hAnsi="Times New Roman"/>
          <w:sz w:val="24"/>
          <w:szCs w:val="24"/>
        </w:rPr>
        <w:t xml:space="preserve"> </w:t>
      </w:r>
      <w:r w:rsidR="009C128C">
        <w:rPr>
          <w:rFonts w:ascii="Times New Roman" w:hAnsi="Times New Roman"/>
          <w:sz w:val="24"/>
          <w:szCs w:val="24"/>
        </w:rPr>
        <w:t xml:space="preserve">(stav                            </w:t>
      </w:r>
      <w:r w:rsidR="009C128C" w:rsidRPr="009C128C">
        <w:rPr>
          <w:rFonts w:ascii="Times New Roman" w:hAnsi="Times New Roman"/>
          <w:sz w:val="24"/>
          <w:szCs w:val="24"/>
        </w:rPr>
        <w:t>k </w:t>
      </w:r>
      <w:r w:rsidR="009C128C">
        <w:rPr>
          <w:rFonts w:ascii="Times New Roman" w:hAnsi="Times New Roman"/>
          <w:sz w:val="24"/>
          <w:szCs w:val="24"/>
        </w:rPr>
        <w:t>31</w:t>
      </w:r>
      <w:r w:rsidR="009C128C" w:rsidRPr="009C128C">
        <w:rPr>
          <w:rFonts w:ascii="Times New Roman" w:hAnsi="Times New Roman"/>
          <w:sz w:val="24"/>
          <w:szCs w:val="24"/>
        </w:rPr>
        <w:t>. 12. 2012 aj k 31. 12. 2013)</w:t>
      </w:r>
    </w:p>
    <w:p w:rsidR="007E59DB" w:rsidRPr="009C128C" w:rsidRDefault="009C128C" w:rsidP="009C128C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  <w:r w:rsidRPr="009C128C">
        <w:rPr>
          <w:rFonts w:ascii="Times New Roman" w:hAnsi="Times New Roman"/>
          <w:sz w:val="24"/>
          <w:szCs w:val="24"/>
        </w:rPr>
        <w:t xml:space="preserve">-  </w:t>
      </w:r>
      <w:r w:rsidR="007E59DB" w:rsidRPr="009C128C">
        <w:rPr>
          <w:rFonts w:ascii="Times New Roman" w:hAnsi="Times New Roman"/>
          <w:sz w:val="24"/>
          <w:szCs w:val="24"/>
        </w:rPr>
        <w:t xml:space="preserve">spoločnosť NET X, s.r.o. evidovala na účte 022.100 k 01. 01. 2012 nasledujúci majetok: </w:t>
      </w:r>
    </w:p>
    <w:bookmarkStart w:id="3" w:name="_MON_1424533513"/>
    <w:bookmarkEnd w:id="3"/>
    <w:p w:rsidR="007E59DB" w:rsidRPr="00F53A8B" w:rsidRDefault="009C128C" w:rsidP="009C128C">
      <w:pPr>
        <w:pStyle w:val="Odsekzoznamu"/>
        <w:spacing w:after="0"/>
        <w:ind w:left="0"/>
        <w:rPr>
          <w:rFonts w:ascii="Times New Roman" w:hAnsi="Times New Roman"/>
          <w:b/>
          <w:color w:val="FF0000"/>
          <w:sz w:val="28"/>
          <w:szCs w:val="28"/>
          <w:u w:val="single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8973" w:dyaOrig="2635">
          <v:shape id="_x0000_i1028" type="#_x0000_t75" style="width:449.25pt;height:127.5pt" o:ole="">
            <v:imagedata r:id="rId14" o:title=""/>
          </v:shape>
          <o:OLEObject Type="Embed" ProgID="Excel.Sheet.12" ShapeID="_x0000_i1028" DrawAspect="Content" ObjectID="_1456857868" r:id="rId15"/>
        </w:object>
      </w:r>
    </w:p>
    <w:p w:rsidR="007E59DB" w:rsidRPr="009C128C" w:rsidRDefault="007E59DB" w:rsidP="007E59DB">
      <w:pPr>
        <w:pStyle w:val="Odsekzoznamu"/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9C128C">
        <w:rPr>
          <w:rFonts w:ascii="Times New Roman" w:hAnsi="Times New Roman"/>
          <w:sz w:val="24"/>
          <w:szCs w:val="24"/>
        </w:rPr>
        <w:t>notebook 3 bol doodpisovaný k 31. 12. 2011 a vyradený v obstarávacej cene 4 047,33 € k 31. 07. 2012 z dôvodu zastarania a nefunkčnosti (ID č. 6/2012)</w:t>
      </w:r>
    </w:p>
    <w:p w:rsidR="007E59DB" w:rsidRPr="009C128C" w:rsidRDefault="007E59DB" w:rsidP="007E59DB">
      <w:pPr>
        <w:pStyle w:val="Odsekzoznamu"/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9C128C">
        <w:rPr>
          <w:rFonts w:ascii="Times New Roman" w:hAnsi="Times New Roman"/>
          <w:sz w:val="24"/>
          <w:szCs w:val="24"/>
        </w:rPr>
        <w:t>notebook 4 bol doodpisovaný a vyradený v obstarávacej cene 1 615,22 € k 31. 03. 2012 z dôvodu zastarania a nefunkčnosti (ID č. 2/2012)</w:t>
      </w:r>
    </w:p>
    <w:p w:rsidR="007E59DB" w:rsidRPr="009C128C" w:rsidRDefault="007E59DB" w:rsidP="007E59DB">
      <w:pPr>
        <w:pStyle w:val="Odsekzoznamu"/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9C128C">
        <w:rPr>
          <w:rFonts w:ascii="Times New Roman" w:hAnsi="Times New Roman"/>
          <w:sz w:val="24"/>
          <w:szCs w:val="24"/>
        </w:rPr>
        <w:t>printer 5 sa odpisuje do 05/2014, do konca roka 2012 bol v prenájme v Proma Bratislava, od 01. 01. 2013 ho používa spoločnosť NET X, s.r.o. pre vlastné účely</w:t>
      </w:r>
    </w:p>
    <w:p w:rsidR="007E59DB" w:rsidRPr="009C128C" w:rsidRDefault="007E59DB" w:rsidP="007E59DB">
      <w:pPr>
        <w:pStyle w:val="Odsekzoznamu"/>
        <w:spacing w:after="0"/>
        <w:ind w:left="284"/>
        <w:jc w:val="both"/>
        <w:rPr>
          <w:rFonts w:ascii="Times New Roman" w:hAnsi="Times New Roman"/>
          <w:sz w:val="24"/>
          <w:szCs w:val="24"/>
        </w:rPr>
      </w:pPr>
    </w:p>
    <w:p w:rsidR="007E59DB" w:rsidRPr="009C128C" w:rsidRDefault="007E59DB" w:rsidP="007E59DB">
      <w:pPr>
        <w:pStyle w:val="Odsekzoznamu"/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9C128C">
        <w:rPr>
          <w:rFonts w:ascii="Times New Roman" w:hAnsi="Times New Roman"/>
          <w:sz w:val="24"/>
          <w:szCs w:val="24"/>
        </w:rPr>
        <w:t>spoločnosť NET X, s.r.o. evidovala na účte 022.100 k 31. 12. 201</w:t>
      </w:r>
      <w:r w:rsidR="009C128C" w:rsidRPr="009C128C">
        <w:rPr>
          <w:rFonts w:ascii="Times New Roman" w:hAnsi="Times New Roman"/>
          <w:sz w:val="24"/>
          <w:szCs w:val="24"/>
        </w:rPr>
        <w:t>3</w:t>
      </w:r>
      <w:r w:rsidRPr="009C128C">
        <w:rPr>
          <w:rFonts w:ascii="Times New Roman" w:hAnsi="Times New Roman"/>
          <w:sz w:val="24"/>
          <w:szCs w:val="24"/>
        </w:rPr>
        <w:t xml:space="preserve"> nasledujúci majetok: </w:t>
      </w:r>
    </w:p>
    <w:bookmarkStart w:id="4" w:name="_MON_1424534687"/>
    <w:bookmarkEnd w:id="4"/>
    <w:p w:rsidR="007E59DB" w:rsidRDefault="007E59DB" w:rsidP="001615F3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8"/>
          <w:szCs w:val="28"/>
          <w:u w:val="single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8956" w:dyaOrig="1473">
          <v:shape id="_x0000_i1029" type="#_x0000_t75" style="width:447.75pt;height:71.25pt" o:ole="">
            <v:imagedata r:id="rId16" o:title=""/>
          </v:shape>
          <o:OLEObject Type="Embed" ProgID="Excel.Sheet.12" ShapeID="_x0000_i1029" DrawAspect="Content" ObjectID="_1456857869" r:id="rId17"/>
        </w:object>
      </w:r>
    </w:p>
    <w:p w:rsidR="003D540B" w:rsidRPr="003D540B" w:rsidRDefault="003D540B" w:rsidP="003D540B">
      <w:pPr>
        <w:pStyle w:val="Default"/>
        <w:rPr>
          <w:rFonts w:ascii="Times New Roman" w:hAnsi="Times New Roman" w:cs="Times New Roman"/>
          <w:color w:val="auto"/>
        </w:rPr>
      </w:pPr>
      <w:r w:rsidRPr="003D540B">
        <w:rPr>
          <w:rFonts w:ascii="Times New Roman" w:hAnsi="Times New Roman" w:cs="Times New Roman"/>
          <w:color w:val="auto"/>
        </w:rPr>
        <w:t xml:space="preserve">Účtovná jednotka nemá poistený dlhodobý hmotný a nehmotný majetok. </w:t>
      </w:r>
    </w:p>
    <w:p w:rsidR="003D540B" w:rsidRPr="00F53A8B" w:rsidRDefault="003D540B" w:rsidP="007E59DB">
      <w:pPr>
        <w:pStyle w:val="Odsekzoznamu"/>
        <w:spacing w:after="0"/>
        <w:ind w:left="0"/>
        <w:rPr>
          <w:rFonts w:ascii="Times New Roman" w:hAnsi="Times New Roman"/>
          <w:b/>
          <w:color w:val="FF0000"/>
          <w:sz w:val="28"/>
          <w:szCs w:val="28"/>
          <w:u w:val="single"/>
        </w:rPr>
      </w:pPr>
    </w:p>
    <w:p w:rsidR="009C128C" w:rsidRPr="009C128C" w:rsidRDefault="007E59DB" w:rsidP="007E59DB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9C128C">
        <w:rPr>
          <w:rFonts w:ascii="Times New Roman" w:hAnsi="Times New Roman"/>
          <w:b/>
          <w:sz w:val="24"/>
          <w:szCs w:val="24"/>
        </w:rPr>
        <w:t>073.100 – Oprávky k softvéru</w:t>
      </w:r>
      <w:r w:rsidRPr="009C128C">
        <w:rPr>
          <w:rFonts w:ascii="Times New Roman" w:hAnsi="Times New Roman"/>
          <w:sz w:val="24"/>
          <w:szCs w:val="24"/>
        </w:rPr>
        <w:t xml:space="preserve"> </w:t>
      </w:r>
      <w:r w:rsidR="009C128C" w:rsidRPr="009C128C">
        <w:rPr>
          <w:rFonts w:ascii="Times New Roman" w:hAnsi="Times New Roman"/>
          <w:sz w:val="24"/>
          <w:szCs w:val="24"/>
        </w:rPr>
        <w:t>v sume 9 674,61 € (stav k 31. 12. 2012 aj k 31. 12.2013)</w:t>
      </w:r>
    </w:p>
    <w:bookmarkStart w:id="5" w:name="_MON_1424535435"/>
    <w:bookmarkEnd w:id="5"/>
    <w:p w:rsidR="007E59DB" w:rsidRPr="00F53A8B" w:rsidRDefault="009C128C" w:rsidP="007E59DB">
      <w:pPr>
        <w:pStyle w:val="Odsekzoznamu"/>
        <w:spacing w:after="0"/>
        <w:ind w:left="0"/>
        <w:jc w:val="both"/>
        <w:rPr>
          <w:rFonts w:ascii="Times New Roman" w:hAnsi="Times New Roman"/>
          <w:color w:val="FF0000"/>
          <w:sz w:val="24"/>
          <w:szCs w:val="24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8281" w:dyaOrig="3188">
          <v:shape id="_x0000_i1030" type="#_x0000_t75" style="width:414.75pt;height:153.75pt" o:ole="">
            <v:imagedata r:id="rId18" o:title=""/>
          </v:shape>
          <o:OLEObject Type="Embed" ProgID="Excel.Sheet.12" ShapeID="_x0000_i1030" DrawAspect="Content" ObjectID="_1456857870" r:id="rId19"/>
        </w:object>
      </w:r>
    </w:p>
    <w:p w:rsidR="007E59DB" w:rsidRPr="00F53A8B" w:rsidRDefault="007E59DB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0D540B" w:rsidRDefault="000D540B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0D540B" w:rsidRDefault="000D540B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0D540B" w:rsidRDefault="000D540B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0D540B" w:rsidRDefault="000D540B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1615F3" w:rsidRDefault="001615F3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7E59DB" w:rsidRPr="009C128C" w:rsidRDefault="007E59DB" w:rsidP="007E59DB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9C128C">
        <w:rPr>
          <w:rFonts w:ascii="Times New Roman" w:hAnsi="Times New Roman"/>
          <w:b/>
          <w:sz w:val="24"/>
          <w:szCs w:val="24"/>
        </w:rPr>
        <w:lastRenderedPageBreak/>
        <w:t>082.100 – Oprávky k samostatných hnuteľným veciam</w:t>
      </w:r>
      <w:r w:rsidR="009C128C" w:rsidRPr="009C128C">
        <w:rPr>
          <w:rFonts w:ascii="Times New Roman" w:hAnsi="Times New Roman"/>
          <w:sz w:val="24"/>
          <w:szCs w:val="24"/>
        </w:rPr>
        <w:t xml:space="preserve"> (stav k </w:t>
      </w:r>
      <w:r w:rsidRPr="009C128C">
        <w:rPr>
          <w:rFonts w:ascii="Times New Roman" w:hAnsi="Times New Roman"/>
          <w:sz w:val="24"/>
          <w:szCs w:val="24"/>
        </w:rPr>
        <w:t xml:space="preserve">31. 12. </w:t>
      </w:r>
      <w:r w:rsidR="001615F3">
        <w:rPr>
          <w:rFonts w:ascii="Times New Roman" w:hAnsi="Times New Roman"/>
          <w:sz w:val="24"/>
          <w:szCs w:val="24"/>
        </w:rPr>
        <w:t>2012 v sume 2 </w:t>
      </w:r>
      <w:r w:rsidRPr="009C128C">
        <w:rPr>
          <w:rFonts w:ascii="Times New Roman" w:hAnsi="Times New Roman"/>
          <w:sz w:val="24"/>
          <w:szCs w:val="24"/>
        </w:rPr>
        <w:t>642,74 €</w:t>
      </w:r>
      <w:r w:rsidR="009C128C" w:rsidRPr="009C128C">
        <w:rPr>
          <w:rFonts w:ascii="Times New Roman" w:hAnsi="Times New Roman"/>
          <w:sz w:val="24"/>
          <w:szCs w:val="24"/>
        </w:rPr>
        <w:t xml:space="preserve"> a k 31.12.2013 v sume 3 665,74 €</w:t>
      </w:r>
      <w:r w:rsidRPr="009C128C">
        <w:rPr>
          <w:rFonts w:ascii="Times New Roman" w:hAnsi="Times New Roman"/>
          <w:sz w:val="24"/>
          <w:szCs w:val="24"/>
        </w:rPr>
        <w:t>)</w:t>
      </w:r>
    </w:p>
    <w:bookmarkStart w:id="6" w:name="_MON_1424535630"/>
    <w:bookmarkEnd w:id="6"/>
    <w:p w:rsidR="007E59DB" w:rsidRPr="00F53A8B" w:rsidRDefault="009C128C" w:rsidP="007E59DB">
      <w:pPr>
        <w:pStyle w:val="Odsekzoznamu"/>
        <w:spacing w:after="0"/>
        <w:ind w:left="0"/>
        <w:rPr>
          <w:rFonts w:ascii="Times New Roman" w:hAnsi="Times New Roman"/>
          <w:b/>
          <w:color w:val="FF0000"/>
          <w:sz w:val="28"/>
          <w:szCs w:val="28"/>
          <w:u w:val="single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6728" w:dyaOrig="5570">
          <v:shape id="_x0000_i1031" type="#_x0000_t75" style="width:336.75pt;height:268.5pt" o:ole="">
            <v:imagedata r:id="rId20" o:title=""/>
          </v:shape>
          <o:OLEObject Type="Embed" ProgID="Excel.Sheet.12" ShapeID="_x0000_i1031" DrawAspect="Content" ObjectID="_1456857871" r:id="rId21"/>
        </w:object>
      </w:r>
    </w:p>
    <w:p w:rsidR="007E59DB" w:rsidRPr="00F53A8B" w:rsidRDefault="007E59DB" w:rsidP="007E59DB">
      <w:pPr>
        <w:pStyle w:val="Odsekzoznamu"/>
        <w:spacing w:after="0"/>
        <w:ind w:left="0"/>
        <w:rPr>
          <w:rFonts w:ascii="Times New Roman" w:hAnsi="Times New Roman"/>
          <w:b/>
          <w:color w:val="FF0000"/>
          <w:sz w:val="28"/>
          <w:szCs w:val="28"/>
          <w:u w:val="single"/>
        </w:rPr>
      </w:pPr>
    </w:p>
    <w:p w:rsidR="007E59DB" w:rsidRPr="002D0D4E" w:rsidRDefault="007E59DB" w:rsidP="001615F3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2D0D4E">
        <w:rPr>
          <w:rFonts w:ascii="Times New Roman" w:hAnsi="Times New Roman"/>
          <w:b/>
          <w:sz w:val="24"/>
          <w:szCs w:val="24"/>
        </w:rPr>
        <w:t xml:space="preserve">132.100 Tovar na sklade a v predajni </w:t>
      </w:r>
      <w:r w:rsidRPr="002D0D4E">
        <w:rPr>
          <w:rFonts w:ascii="Times New Roman" w:hAnsi="Times New Roman"/>
          <w:sz w:val="24"/>
          <w:szCs w:val="24"/>
        </w:rPr>
        <w:t xml:space="preserve">(stav </w:t>
      </w:r>
      <w:r w:rsidR="002D0D4E" w:rsidRPr="002D0D4E">
        <w:rPr>
          <w:rFonts w:ascii="Times New Roman" w:hAnsi="Times New Roman"/>
          <w:sz w:val="24"/>
          <w:szCs w:val="24"/>
        </w:rPr>
        <w:t xml:space="preserve">k 31. 12. 2012 v sume 31 466,93 € </w:t>
      </w:r>
      <w:r w:rsidRPr="002D0D4E">
        <w:rPr>
          <w:rFonts w:ascii="Times New Roman" w:hAnsi="Times New Roman"/>
          <w:sz w:val="24"/>
          <w:szCs w:val="24"/>
        </w:rPr>
        <w:t>a k 31. 12. 201</w:t>
      </w:r>
      <w:r w:rsidR="002D0D4E" w:rsidRPr="002D0D4E">
        <w:rPr>
          <w:rFonts w:ascii="Times New Roman" w:hAnsi="Times New Roman"/>
          <w:sz w:val="24"/>
          <w:szCs w:val="24"/>
        </w:rPr>
        <w:t>3</w:t>
      </w:r>
      <w:r w:rsidR="002D0D4E">
        <w:rPr>
          <w:rFonts w:ascii="Times New Roman" w:hAnsi="Times New Roman"/>
          <w:sz w:val="24"/>
          <w:szCs w:val="24"/>
        </w:rPr>
        <w:t xml:space="preserve"> </w:t>
      </w:r>
      <w:r w:rsidRPr="002D0D4E">
        <w:rPr>
          <w:rFonts w:ascii="Times New Roman" w:hAnsi="Times New Roman"/>
          <w:sz w:val="24"/>
          <w:szCs w:val="24"/>
        </w:rPr>
        <w:t xml:space="preserve">v sume </w:t>
      </w:r>
      <w:r w:rsidR="002D0D4E" w:rsidRPr="002D0D4E">
        <w:rPr>
          <w:rFonts w:ascii="Times New Roman" w:hAnsi="Times New Roman"/>
          <w:sz w:val="24"/>
          <w:szCs w:val="24"/>
        </w:rPr>
        <w:t>17 566,79</w:t>
      </w:r>
      <w:r w:rsidRPr="002D0D4E">
        <w:rPr>
          <w:rFonts w:ascii="Times New Roman" w:hAnsi="Times New Roman"/>
          <w:sz w:val="24"/>
          <w:szCs w:val="24"/>
        </w:rPr>
        <w:t xml:space="preserve"> €)</w:t>
      </w:r>
    </w:p>
    <w:p w:rsidR="007E59DB" w:rsidRPr="002D0D4E" w:rsidRDefault="007E59DB" w:rsidP="001615F3">
      <w:pPr>
        <w:pStyle w:val="Odsekzoznamu"/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2D0D4E">
        <w:rPr>
          <w:rFonts w:ascii="Times New Roman" w:hAnsi="Times New Roman"/>
          <w:sz w:val="24"/>
          <w:szCs w:val="24"/>
        </w:rPr>
        <w:t>opravné položky k tovaru neboli tvorené</w:t>
      </w:r>
      <w:bookmarkStart w:id="7" w:name="_MON_1393514629"/>
      <w:bookmarkEnd w:id="7"/>
    </w:p>
    <w:p w:rsidR="007E59DB" w:rsidRDefault="007E59DB" w:rsidP="007E59DB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D0D4E" w:rsidRPr="002D0D4E" w:rsidRDefault="002D0D4E" w:rsidP="002D0D4E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211</w:t>
      </w:r>
      <w:r w:rsidRPr="002D0D4E">
        <w:rPr>
          <w:rFonts w:ascii="Times New Roman" w:hAnsi="Times New Roman"/>
          <w:b/>
          <w:sz w:val="24"/>
          <w:szCs w:val="24"/>
        </w:rPr>
        <w:t xml:space="preserve">.100 </w:t>
      </w:r>
      <w:r>
        <w:rPr>
          <w:rFonts w:ascii="Times New Roman" w:hAnsi="Times New Roman"/>
          <w:b/>
          <w:sz w:val="24"/>
          <w:szCs w:val="24"/>
        </w:rPr>
        <w:t>Pokladnica</w:t>
      </w:r>
      <w:r w:rsidRPr="002D0D4E">
        <w:rPr>
          <w:rFonts w:ascii="Times New Roman" w:hAnsi="Times New Roman"/>
          <w:b/>
          <w:sz w:val="24"/>
          <w:szCs w:val="24"/>
        </w:rPr>
        <w:t xml:space="preserve"> </w:t>
      </w:r>
      <w:r w:rsidRPr="002D0D4E">
        <w:rPr>
          <w:rFonts w:ascii="Times New Roman" w:hAnsi="Times New Roman"/>
          <w:sz w:val="24"/>
          <w:szCs w:val="24"/>
        </w:rPr>
        <w:t>(stav k 31. 12. 2012 v </w:t>
      </w:r>
      <w:r w:rsidRPr="00ED0B2F">
        <w:rPr>
          <w:rFonts w:ascii="Times New Roman" w:hAnsi="Times New Roman"/>
          <w:sz w:val="24"/>
          <w:szCs w:val="24"/>
        </w:rPr>
        <w:t xml:space="preserve">sume </w:t>
      </w:r>
      <w:r w:rsidR="00ED0B2F" w:rsidRPr="00ED0B2F">
        <w:rPr>
          <w:rFonts w:ascii="Times New Roman" w:hAnsi="Times New Roman"/>
          <w:sz w:val="24"/>
          <w:szCs w:val="24"/>
        </w:rPr>
        <w:t>1 262,01</w:t>
      </w:r>
      <w:r w:rsidRPr="00ED0B2F">
        <w:rPr>
          <w:rFonts w:ascii="Times New Roman" w:hAnsi="Times New Roman"/>
          <w:sz w:val="24"/>
          <w:szCs w:val="24"/>
        </w:rPr>
        <w:t xml:space="preserve"> € a k 31</w:t>
      </w:r>
      <w:r w:rsidRPr="002D0D4E">
        <w:rPr>
          <w:rFonts w:ascii="Times New Roman" w:hAnsi="Times New Roman"/>
          <w:sz w:val="24"/>
          <w:szCs w:val="24"/>
        </w:rPr>
        <w:t>. 12. 2013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0D4E">
        <w:rPr>
          <w:rFonts w:ascii="Times New Roman" w:hAnsi="Times New Roman"/>
          <w:sz w:val="24"/>
          <w:szCs w:val="24"/>
        </w:rPr>
        <w:t xml:space="preserve">v sume </w:t>
      </w:r>
      <w:r>
        <w:rPr>
          <w:rFonts w:ascii="Times New Roman" w:hAnsi="Times New Roman"/>
          <w:sz w:val="24"/>
          <w:szCs w:val="24"/>
        </w:rPr>
        <w:t>529,42</w:t>
      </w:r>
      <w:r w:rsidR="00AE1CFA">
        <w:rPr>
          <w:rFonts w:ascii="Times New Roman" w:hAnsi="Times New Roman"/>
          <w:sz w:val="24"/>
          <w:szCs w:val="24"/>
        </w:rPr>
        <w:t> </w:t>
      </w:r>
      <w:r w:rsidRPr="002D0D4E">
        <w:rPr>
          <w:rFonts w:ascii="Times New Roman" w:hAnsi="Times New Roman"/>
          <w:sz w:val="24"/>
          <w:szCs w:val="24"/>
        </w:rPr>
        <w:t>€)</w:t>
      </w:r>
      <w:r w:rsidR="007E771F">
        <w:rPr>
          <w:rFonts w:ascii="Times New Roman" w:hAnsi="Times New Roman"/>
          <w:sz w:val="24"/>
          <w:szCs w:val="24"/>
        </w:rPr>
        <w:t>. Účtovná jednotka využíva hotovosť najmä na drobný nákup a úhradu služobných ciest.</w:t>
      </w:r>
    </w:p>
    <w:p w:rsidR="002D0D4E" w:rsidRPr="002D0D4E" w:rsidRDefault="002D0D4E" w:rsidP="007E59DB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7E59DB" w:rsidRPr="00001CF0" w:rsidRDefault="007E59DB" w:rsidP="007E59DB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001CF0">
        <w:rPr>
          <w:rFonts w:ascii="Times New Roman" w:hAnsi="Times New Roman"/>
          <w:b/>
          <w:sz w:val="24"/>
          <w:szCs w:val="24"/>
        </w:rPr>
        <w:t xml:space="preserve">213.100 – Ceniny </w:t>
      </w:r>
      <w:r w:rsidRPr="00001CF0">
        <w:rPr>
          <w:rFonts w:ascii="Times New Roman" w:hAnsi="Times New Roman"/>
          <w:sz w:val="24"/>
          <w:szCs w:val="24"/>
        </w:rPr>
        <w:t xml:space="preserve"> (stav k </w:t>
      </w:r>
      <w:r w:rsidR="002D0D4E" w:rsidRPr="00001CF0">
        <w:rPr>
          <w:rFonts w:ascii="Times New Roman" w:hAnsi="Times New Roman"/>
          <w:sz w:val="24"/>
          <w:szCs w:val="24"/>
        </w:rPr>
        <w:t xml:space="preserve">31. 12. 2012 </w:t>
      </w:r>
      <w:r w:rsidRPr="00001CF0">
        <w:rPr>
          <w:rFonts w:ascii="Times New Roman" w:hAnsi="Times New Roman"/>
          <w:sz w:val="24"/>
          <w:szCs w:val="24"/>
        </w:rPr>
        <w:t xml:space="preserve">v sume </w:t>
      </w:r>
      <w:r w:rsidR="002D0D4E" w:rsidRPr="00001CF0">
        <w:rPr>
          <w:rFonts w:ascii="Times New Roman" w:hAnsi="Times New Roman"/>
          <w:sz w:val="24"/>
          <w:szCs w:val="24"/>
        </w:rPr>
        <w:t>90</w:t>
      </w:r>
      <w:r w:rsidRPr="00001CF0">
        <w:rPr>
          <w:rFonts w:ascii="Times New Roman" w:hAnsi="Times New Roman"/>
          <w:sz w:val="24"/>
          <w:szCs w:val="24"/>
        </w:rPr>
        <w:t xml:space="preserve"> € a k 31. 12. 201</w:t>
      </w:r>
      <w:r w:rsidR="002D0D4E" w:rsidRPr="00001CF0">
        <w:rPr>
          <w:rFonts w:ascii="Times New Roman" w:hAnsi="Times New Roman"/>
          <w:sz w:val="24"/>
          <w:szCs w:val="24"/>
        </w:rPr>
        <w:t>3</w:t>
      </w:r>
      <w:r w:rsidRPr="00001CF0">
        <w:rPr>
          <w:rFonts w:ascii="Times New Roman" w:hAnsi="Times New Roman"/>
          <w:sz w:val="24"/>
          <w:szCs w:val="24"/>
        </w:rPr>
        <w:t xml:space="preserve"> v sume </w:t>
      </w:r>
      <w:r w:rsidR="002D0D4E" w:rsidRPr="00001CF0">
        <w:rPr>
          <w:rFonts w:ascii="Times New Roman" w:hAnsi="Times New Roman"/>
          <w:sz w:val="24"/>
          <w:szCs w:val="24"/>
        </w:rPr>
        <w:t>96</w:t>
      </w:r>
      <w:r w:rsidRPr="00001CF0">
        <w:rPr>
          <w:rFonts w:ascii="Times New Roman" w:hAnsi="Times New Roman"/>
          <w:sz w:val="24"/>
          <w:szCs w:val="24"/>
        </w:rPr>
        <w:t xml:space="preserve"> €)</w:t>
      </w:r>
    </w:p>
    <w:p w:rsidR="007E59DB" w:rsidRPr="00001CF0" w:rsidRDefault="007E59DB" w:rsidP="002D0D4E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001CF0">
        <w:rPr>
          <w:rFonts w:ascii="Times New Roman" w:hAnsi="Times New Roman"/>
          <w:sz w:val="24"/>
          <w:szCs w:val="24"/>
        </w:rPr>
        <w:t>- cena stravného lístka v priebehu roka 201</w:t>
      </w:r>
      <w:r w:rsidR="00001CF0" w:rsidRPr="00001CF0">
        <w:rPr>
          <w:rFonts w:ascii="Times New Roman" w:hAnsi="Times New Roman"/>
          <w:sz w:val="24"/>
          <w:szCs w:val="24"/>
        </w:rPr>
        <w:t>3</w:t>
      </w:r>
      <w:r w:rsidRPr="00001CF0">
        <w:rPr>
          <w:rFonts w:ascii="Times New Roman" w:hAnsi="Times New Roman"/>
          <w:sz w:val="24"/>
          <w:szCs w:val="24"/>
        </w:rPr>
        <w:t xml:space="preserve"> bola vo výške 3 €/ks</w:t>
      </w:r>
      <w:r w:rsidR="002D0D4E" w:rsidRPr="00001CF0">
        <w:rPr>
          <w:rFonts w:ascii="Times New Roman" w:hAnsi="Times New Roman"/>
          <w:sz w:val="24"/>
          <w:szCs w:val="24"/>
        </w:rPr>
        <w:t>, od novembra 2013 organizácia nemá v evidencii žiadnych zamestnancov, v januári 2014 boli stravné lístky vrátené spoločnosti Vaša Slovensko</w:t>
      </w:r>
    </w:p>
    <w:p w:rsidR="007E59DB" w:rsidRDefault="007E59DB" w:rsidP="007E59DB">
      <w:pPr>
        <w:pStyle w:val="Odsekzoznamu"/>
        <w:spacing w:after="0"/>
        <w:ind w:left="0"/>
        <w:rPr>
          <w:rFonts w:ascii="Times New Roman" w:hAnsi="Times New Roman"/>
          <w:b/>
          <w:color w:val="FF0000"/>
          <w:sz w:val="28"/>
          <w:szCs w:val="28"/>
          <w:u w:val="single"/>
        </w:rPr>
      </w:pPr>
    </w:p>
    <w:p w:rsidR="00001CF0" w:rsidRPr="002D0D4E" w:rsidRDefault="00001CF0" w:rsidP="00001CF0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221</w:t>
      </w:r>
      <w:r w:rsidRPr="002D0D4E">
        <w:rPr>
          <w:rFonts w:ascii="Times New Roman" w:hAnsi="Times New Roman"/>
          <w:b/>
          <w:sz w:val="24"/>
          <w:szCs w:val="24"/>
        </w:rPr>
        <w:t xml:space="preserve">.100 </w:t>
      </w:r>
      <w:r>
        <w:rPr>
          <w:rFonts w:ascii="Times New Roman" w:hAnsi="Times New Roman"/>
          <w:b/>
          <w:sz w:val="24"/>
          <w:szCs w:val="24"/>
        </w:rPr>
        <w:t>Bankové účty</w:t>
      </w:r>
      <w:r w:rsidRPr="002D0D4E">
        <w:rPr>
          <w:rFonts w:ascii="Times New Roman" w:hAnsi="Times New Roman"/>
          <w:b/>
          <w:sz w:val="24"/>
          <w:szCs w:val="24"/>
        </w:rPr>
        <w:t xml:space="preserve"> </w:t>
      </w:r>
      <w:r w:rsidRPr="002D0D4E">
        <w:rPr>
          <w:rFonts w:ascii="Times New Roman" w:hAnsi="Times New Roman"/>
          <w:sz w:val="24"/>
          <w:szCs w:val="24"/>
        </w:rPr>
        <w:t xml:space="preserve">(stav k 31. 12. 2012 v sume </w:t>
      </w:r>
      <w:r w:rsidR="00CB65A4" w:rsidRPr="00CB65A4">
        <w:rPr>
          <w:rFonts w:ascii="Times New Roman" w:hAnsi="Times New Roman"/>
          <w:sz w:val="24"/>
          <w:szCs w:val="24"/>
        </w:rPr>
        <w:t>518</w:t>
      </w:r>
      <w:r w:rsidR="00ED0B2F">
        <w:rPr>
          <w:rFonts w:ascii="Times New Roman" w:hAnsi="Times New Roman"/>
          <w:sz w:val="24"/>
          <w:szCs w:val="24"/>
        </w:rPr>
        <w:t>,38</w:t>
      </w:r>
      <w:r w:rsidRPr="00CB65A4">
        <w:rPr>
          <w:rFonts w:ascii="Times New Roman" w:hAnsi="Times New Roman"/>
          <w:sz w:val="24"/>
          <w:szCs w:val="24"/>
        </w:rPr>
        <w:t xml:space="preserve"> </w:t>
      </w:r>
      <w:r w:rsidRPr="002D0D4E">
        <w:rPr>
          <w:rFonts w:ascii="Times New Roman" w:hAnsi="Times New Roman"/>
          <w:sz w:val="24"/>
          <w:szCs w:val="24"/>
        </w:rPr>
        <w:t>€ a k 31. 12. 2013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0D4E">
        <w:rPr>
          <w:rFonts w:ascii="Times New Roman" w:hAnsi="Times New Roman"/>
          <w:sz w:val="24"/>
          <w:szCs w:val="24"/>
        </w:rPr>
        <w:t xml:space="preserve">v sume </w:t>
      </w:r>
      <w:r w:rsidR="00AE1CFA">
        <w:rPr>
          <w:rFonts w:ascii="Times New Roman" w:hAnsi="Times New Roman"/>
          <w:sz w:val="24"/>
          <w:szCs w:val="24"/>
        </w:rPr>
        <w:t>1 </w:t>
      </w:r>
      <w:r>
        <w:rPr>
          <w:rFonts w:ascii="Times New Roman" w:hAnsi="Times New Roman"/>
          <w:sz w:val="24"/>
          <w:szCs w:val="24"/>
        </w:rPr>
        <w:t>139,99</w:t>
      </w:r>
      <w:r w:rsidRPr="002D0D4E">
        <w:rPr>
          <w:rFonts w:ascii="Times New Roman" w:hAnsi="Times New Roman"/>
          <w:sz w:val="24"/>
          <w:szCs w:val="24"/>
        </w:rPr>
        <w:t xml:space="preserve"> €)</w:t>
      </w:r>
      <w:r w:rsidR="007E771F">
        <w:rPr>
          <w:rFonts w:ascii="Times New Roman" w:hAnsi="Times New Roman"/>
          <w:sz w:val="24"/>
          <w:szCs w:val="24"/>
        </w:rPr>
        <w:t>. Z bankového účtu boli realizované najmä úhrady dodávateľských faktúr a miezd a na účet prichádzali najmä úhrady odberateľských faktúr.</w:t>
      </w:r>
    </w:p>
    <w:p w:rsidR="00001CF0" w:rsidRPr="00F53A8B" w:rsidRDefault="00001CF0" w:rsidP="007E59DB">
      <w:pPr>
        <w:pStyle w:val="Odsekzoznamu"/>
        <w:spacing w:after="0"/>
        <w:ind w:left="0"/>
        <w:rPr>
          <w:rFonts w:ascii="Times New Roman" w:hAnsi="Times New Roman"/>
          <w:b/>
          <w:color w:val="FF0000"/>
          <w:sz w:val="28"/>
          <w:szCs w:val="28"/>
          <w:u w:val="single"/>
        </w:rPr>
      </w:pPr>
    </w:p>
    <w:p w:rsidR="007E59DB" w:rsidRPr="00001CF0" w:rsidRDefault="007E59DB" w:rsidP="007E59DB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001CF0">
        <w:rPr>
          <w:rFonts w:ascii="Times New Roman" w:hAnsi="Times New Roman"/>
          <w:b/>
          <w:sz w:val="24"/>
          <w:szCs w:val="24"/>
        </w:rPr>
        <w:t xml:space="preserve">311.100 Odberatelia </w:t>
      </w:r>
      <w:r w:rsidRPr="00001CF0">
        <w:rPr>
          <w:rFonts w:ascii="Times New Roman" w:hAnsi="Times New Roman"/>
          <w:sz w:val="24"/>
          <w:szCs w:val="24"/>
        </w:rPr>
        <w:t>(stav k 31. 12. 2012 v sume 32 304,34 €</w:t>
      </w:r>
      <w:r w:rsidR="00AE1CFA">
        <w:rPr>
          <w:rFonts w:ascii="Times New Roman" w:hAnsi="Times New Roman"/>
          <w:sz w:val="24"/>
          <w:szCs w:val="24"/>
        </w:rPr>
        <w:t xml:space="preserve"> a k 31. 12. 2013 v sume 29 </w:t>
      </w:r>
      <w:r w:rsidR="00001CF0" w:rsidRPr="00001CF0">
        <w:rPr>
          <w:rFonts w:ascii="Times New Roman" w:hAnsi="Times New Roman"/>
          <w:sz w:val="24"/>
          <w:szCs w:val="24"/>
        </w:rPr>
        <w:t>430,26 €</w:t>
      </w:r>
      <w:r w:rsidRPr="00001CF0">
        <w:rPr>
          <w:rFonts w:ascii="Times New Roman" w:hAnsi="Times New Roman"/>
          <w:sz w:val="24"/>
          <w:szCs w:val="24"/>
        </w:rPr>
        <w:t>)</w:t>
      </w:r>
    </w:p>
    <w:p w:rsidR="007E59DB" w:rsidRPr="00001CF0" w:rsidRDefault="007E59DB" w:rsidP="007E59DB">
      <w:pPr>
        <w:pStyle w:val="Odsekzoznamu"/>
        <w:numPr>
          <w:ilvl w:val="0"/>
          <w:numId w:val="29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001CF0">
        <w:rPr>
          <w:rFonts w:ascii="Times New Roman" w:hAnsi="Times New Roman"/>
          <w:sz w:val="24"/>
          <w:szCs w:val="24"/>
        </w:rPr>
        <w:t>opravné položky k pohľadávkam neboli tvorené</w:t>
      </w:r>
      <w:bookmarkStart w:id="8" w:name="_MON_1393515375"/>
      <w:bookmarkStart w:id="9" w:name="_MON_1393514698"/>
      <w:bookmarkStart w:id="10" w:name="_MON_1393514718"/>
      <w:bookmarkStart w:id="11" w:name="_MON_1393514848"/>
      <w:bookmarkStart w:id="12" w:name="_MON_1393514855"/>
      <w:bookmarkEnd w:id="8"/>
      <w:bookmarkEnd w:id="9"/>
      <w:bookmarkEnd w:id="10"/>
      <w:bookmarkEnd w:id="11"/>
      <w:bookmarkEnd w:id="12"/>
    </w:p>
    <w:p w:rsidR="007E59DB" w:rsidRPr="00001CF0" w:rsidRDefault="007E59DB" w:rsidP="007E59DB">
      <w:pPr>
        <w:pStyle w:val="Odsekzoznamu"/>
        <w:numPr>
          <w:ilvl w:val="0"/>
          <w:numId w:val="29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001CF0">
        <w:rPr>
          <w:rFonts w:ascii="Times New Roman" w:hAnsi="Times New Roman"/>
          <w:sz w:val="24"/>
          <w:szCs w:val="24"/>
        </w:rPr>
        <w:t xml:space="preserve">pohľadávky zabezpečené záložným právom alebo inou formou zabezpečenia účtovná jednotka nemá </w:t>
      </w:r>
    </w:p>
    <w:p w:rsidR="007E59DB" w:rsidRPr="00001CF0" w:rsidRDefault="007E59DB" w:rsidP="007E59DB">
      <w:pPr>
        <w:pStyle w:val="Odsekzoznamu"/>
        <w:numPr>
          <w:ilvl w:val="0"/>
          <w:numId w:val="29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001CF0">
        <w:rPr>
          <w:rFonts w:ascii="Times New Roman" w:hAnsi="Times New Roman"/>
          <w:sz w:val="24"/>
          <w:szCs w:val="24"/>
        </w:rPr>
        <w:t>pohľadávky podľa splatnosti</w:t>
      </w:r>
    </w:p>
    <w:bookmarkStart w:id="13" w:name="_MON_1393696512"/>
    <w:bookmarkEnd w:id="13"/>
    <w:bookmarkStart w:id="14" w:name="_MON_1393514870"/>
    <w:bookmarkEnd w:id="14"/>
    <w:p w:rsidR="007E59DB" w:rsidRPr="00F53A8B" w:rsidRDefault="00846720" w:rsidP="007E59DB">
      <w:pPr>
        <w:spacing w:after="0"/>
        <w:rPr>
          <w:rFonts w:ascii="Times New Roman" w:hAnsi="Times New Roman"/>
          <w:color w:val="FF0000"/>
          <w:sz w:val="24"/>
          <w:szCs w:val="24"/>
        </w:rPr>
      </w:pPr>
      <w:r w:rsidRPr="00846720">
        <w:rPr>
          <w:rFonts w:ascii="Times New Roman" w:hAnsi="Times New Roman"/>
          <w:b/>
          <w:sz w:val="24"/>
          <w:szCs w:val="24"/>
        </w:rPr>
        <w:object w:dxaOrig="7426" w:dyaOrig="1413">
          <v:shape id="_x0000_i1032" type="#_x0000_t75" style="width:357pt;height:68.25pt" o:ole="">
            <v:imagedata r:id="rId22" o:title=""/>
          </v:shape>
          <o:OLEObject Type="Embed" ProgID="Excel.Sheet.12" ShapeID="_x0000_i1032" DrawAspect="Content" ObjectID="_1456857872" r:id="rId23"/>
        </w:object>
      </w:r>
    </w:p>
    <w:p w:rsidR="003B5504" w:rsidRDefault="003B5504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8"/>
          <w:szCs w:val="28"/>
          <w:u w:val="single"/>
        </w:rPr>
      </w:pPr>
    </w:p>
    <w:p w:rsidR="007E59DB" w:rsidRPr="003B5504" w:rsidRDefault="007E59DB" w:rsidP="007E59DB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3B5504">
        <w:rPr>
          <w:rFonts w:ascii="Times New Roman" w:hAnsi="Times New Roman"/>
          <w:b/>
          <w:sz w:val="24"/>
          <w:szCs w:val="24"/>
        </w:rPr>
        <w:t xml:space="preserve">321.100 – Dodávatelia </w:t>
      </w:r>
      <w:r w:rsidRPr="003B5504">
        <w:rPr>
          <w:rFonts w:ascii="Times New Roman" w:hAnsi="Times New Roman"/>
          <w:sz w:val="24"/>
          <w:szCs w:val="24"/>
        </w:rPr>
        <w:t xml:space="preserve">(stav </w:t>
      </w:r>
      <w:r w:rsidR="003B5504" w:rsidRPr="003B5504">
        <w:rPr>
          <w:rFonts w:ascii="Times New Roman" w:hAnsi="Times New Roman"/>
          <w:sz w:val="24"/>
          <w:szCs w:val="24"/>
        </w:rPr>
        <w:t xml:space="preserve">k 31. 12. 2012 v sume 8 317,95 € </w:t>
      </w:r>
      <w:r w:rsidRPr="003B5504">
        <w:rPr>
          <w:rFonts w:ascii="Times New Roman" w:hAnsi="Times New Roman"/>
          <w:sz w:val="24"/>
          <w:szCs w:val="24"/>
        </w:rPr>
        <w:t>a k 31. 12. 201</w:t>
      </w:r>
      <w:r w:rsidR="003B5504" w:rsidRPr="003B5504">
        <w:rPr>
          <w:rFonts w:ascii="Times New Roman" w:hAnsi="Times New Roman"/>
          <w:sz w:val="24"/>
          <w:szCs w:val="24"/>
        </w:rPr>
        <w:t>3</w:t>
      </w:r>
      <w:r w:rsidRPr="003B5504">
        <w:rPr>
          <w:rFonts w:ascii="Times New Roman" w:hAnsi="Times New Roman"/>
          <w:sz w:val="24"/>
          <w:szCs w:val="24"/>
        </w:rPr>
        <w:t xml:space="preserve"> v sume </w:t>
      </w:r>
      <w:r w:rsidR="00AE1CFA">
        <w:rPr>
          <w:rFonts w:ascii="Times New Roman" w:hAnsi="Times New Roman"/>
          <w:sz w:val="24"/>
          <w:szCs w:val="24"/>
        </w:rPr>
        <w:t>4 </w:t>
      </w:r>
      <w:r w:rsidR="003B5504" w:rsidRPr="003B5504">
        <w:rPr>
          <w:rFonts w:ascii="Times New Roman" w:hAnsi="Times New Roman"/>
          <w:sz w:val="24"/>
          <w:szCs w:val="24"/>
        </w:rPr>
        <w:t>728,67</w:t>
      </w:r>
      <w:r w:rsidRPr="003B5504">
        <w:rPr>
          <w:rFonts w:ascii="Times New Roman" w:hAnsi="Times New Roman"/>
          <w:sz w:val="24"/>
          <w:szCs w:val="24"/>
        </w:rPr>
        <w:t xml:space="preserve"> €)</w:t>
      </w:r>
    </w:p>
    <w:p w:rsidR="007E59DB" w:rsidRPr="003B5504" w:rsidRDefault="007E59DB" w:rsidP="007E59DB">
      <w:pPr>
        <w:pStyle w:val="Odsekzoznamu"/>
        <w:numPr>
          <w:ilvl w:val="0"/>
          <w:numId w:val="29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3B5504">
        <w:rPr>
          <w:rFonts w:ascii="Times New Roman" w:hAnsi="Times New Roman"/>
          <w:sz w:val="24"/>
          <w:szCs w:val="24"/>
        </w:rPr>
        <w:t>záväzky podľa splatnosti</w:t>
      </w:r>
    </w:p>
    <w:bookmarkStart w:id="15" w:name="_MON_1393700957"/>
    <w:bookmarkStart w:id="16" w:name="_MON_1393700965"/>
    <w:bookmarkStart w:id="17" w:name="_MON_1393703615"/>
    <w:bookmarkStart w:id="18" w:name="_MON_1393700923"/>
    <w:bookmarkStart w:id="19" w:name="_MON_1393700943"/>
    <w:bookmarkEnd w:id="15"/>
    <w:bookmarkEnd w:id="16"/>
    <w:bookmarkEnd w:id="17"/>
    <w:bookmarkEnd w:id="18"/>
    <w:bookmarkEnd w:id="19"/>
    <w:bookmarkStart w:id="20" w:name="_MON_1393700952"/>
    <w:bookmarkEnd w:id="20"/>
    <w:p w:rsidR="007E59DB" w:rsidRPr="00F53A8B" w:rsidRDefault="00846720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  <w:r w:rsidRPr="00F53A8B">
        <w:rPr>
          <w:rFonts w:ascii="Times New Roman" w:hAnsi="Times New Roman"/>
          <w:color w:val="FF0000"/>
          <w:sz w:val="24"/>
          <w:szCs w:val="24"/>
        </w:rPr>
        <w:object w:dxaOrig="7182" w:dyaOrig="1384">
          <v:shape id="_x0000_i1033" type="#_x0000_t75" style="width:355.5pt;height:69pt" o:ole="">
            <v:imagedata r:id="rId24" o:title=""/>
          </v:shape>
          <o:OLEObject Type="Embed" ProgID="Excel.Sheet.12" ShapeID="_x0000_i1033" DrawAspect="Content" ObjectID="_1456857873" r:id="rId25"/>
        </w:object>
      </w:r>
    </w:p>
    <w:p w:rsidR="007E59DB" w:rsidRPr="00F53A8B" w:rsidRDefault="007E59DB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7E59DB" w:rsidRPr="003B5504" w:rsidRDefault="007E59DB" w:rsidP="007E59DB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3B5504">
        <w:rPr>
          <w:rFonts w:ascii="Times New Roman" w:hAnsi="Times New Roman"/>
          <w:b/>
          <w:sz w:val="24"/>
          <w:szCs w:val="24"/>
        </w:rPr>
        <w:t>323.100 – Krátkodobé rezervy</w:t>
      </w:r>
      <w:r w:rsidRPr="003B5504">
        <w:rPr>
          <w:rFonts w:ascii="Times New Roman" w:hAnsi="Times New Roman"/>
          <w:sz w:val="24"/>
          <w:szCs w:val="24"/>
        </w:rPr>
        <w:t xml:space="preserve"> (stav </w:t>
      </w:r>
      <w:r w:rsidR="003B5504" w:rsidRPr="003B5504">
        <w:rPr>
          <w:rFonts w:ascii="Times New Roman" w:hAnsi="Times New Roman"/>
          <w:sz w:val="24"/>
          <w:szCs w:val="24"/>
        </w:rPr>
        <w:t xml:space="preserve">k 31. 12. 2012 v sume 1 387,90 € </w:t>
      </w:r>
      <w:r w:rsidRPr="003B5504">
        <w:rPr>
          <w:rFonts w:ascii="Times New Roman" w:hAnsi="Times New Roman"/>
          <w:sz w:val="24"/>
          <w:szCs w:val="24"/>
        </w:rPr>
        <w:t>a k 31. 12. 201</w:t>
      </w:r>
      <w:r w:rsidR="003B5504" w:rsidRPr="003B5504">
        <w:rPr>
          <w:rFonts w:ascii="Times New Roman" w:hAnsi="Times New Roman"/>
          <w:sz w:val="24"/>
          <w:szCs w:val="24"/>
        </w:rPr>
        <w:t>3</w:t>
      </w:r>
      <w:r w:rsidRPr="003B5504">
        <w:rPr>
          <w:rFonts w:ascii="Times New Roman" w:hAnsi="Times New Roman"/>
          <w:sz w:val="24"/>
          <w:szCs w:val="24"/>
        </w:rPr>
        <w:t xml:space="preserve"> </w:t>
      </w:r>
      <w:r w:rsidR="003B5504" w:rsidRPr="003B5504">
        <w:rPr>
          <w:rFonts w:ascii="Times New Roman" w:hAnsi="Times New Roman"/>
          <w:sz w:val="24"/>
          <w:szCs w:val="24"/>
        </w:rPr>
        <w:t>krátkodobé rezervy tvorené neboli</w:t>
      </w:r>
    </w:p>
    <w:p w:rsidR="007E59DB" w:rsidRPr="003B5504" w:rsidRDefault="007E771F" w:rsidP="007E59DB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roku 2013 neboli tvorené rezervy na dovolenky </w:t>
      </w:r>
      <w:r w:rsidR="00DB6CE8">
        <w:rPr>
          <w:rFonts w:ascii="Times New Roman" w:hAnsi="Times New Roman"/>
          <w:sz w:val="24"/>
          <w:szCs w:val="24"/>
        </w:rPr>
        <w:t>(</w:t>
      </w:r>
      <w:r w:rsidR="00DB6CE8" w:rsidRPr="003B5504">
        <w:rPr>
          <w:rFonts w:ascii="Times New Roman" w:hAnsi="Times New Roman"/>
          <w:sz w:val="24"/>
          <w:szCs w:val="24"/>
        </w:rPr>
        <w:t>k 31.12.2013 organizácia nemala v evidencii žiadnych zamestnancov</w:t>
      </w:r>
      <w:r w:rsidR="00DB6CE8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 xml:space="preserve">ani rezerva na účtovú závierku, </w:t>
      </w:r>
    </w:p>
    <w:p w:rsidR="007E59DB" w:rsidRPr="003B5504" w:rsidRDefault="007E59DB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7E59DB" w:rsidRPr="003B5504" w:rsidRDefault="007E59DB" w:rsidP="007E59DB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3B5504">
        <w:rPr>
          <w:rFonts w:ascii="Times New Roman" w:hAnsi="Times New Roman"/>
          <w:b/>
          <w:sz w:val="24"/>
          <w:szCs w:val="24"/>
        </w:rPr>
        <w:t>326.100 – Nevyfakturované dodávky</w:t>
      </w:r>
      <w:r w:rsidRPr="003B5504">
        <w:rPr>
          <w:rFonts w:ascii="Times New Roman" w:hAnsi="Times New Roman"/>
          <w:sz w:val="24"/>
          <w:szCs w:val="24"/>
        </w:rPr>
        <w:t xml:space="preserve"> (stav </w:t>
      </w:r>
      <w:r w:rsidR="003B5504" w:rsidRPr="003B5504">
        <w:rPr>
          <w:rFonts w:ascii="Times New Roman" w:hAnsi="Times New Roman"/>
          <w:sz w:val="24"/>
          <w:szCs w:val="24"/>
        </w:rPr>
        <w:t>k 31. 12. 2012 v sume 251,64 €</w:t>
      </w:r>
      <w:r w:rsidRPr="003B5504">
        <w:rPr>
          <w:rFonts w:ascii="Times New Roman" w:hAnsi="Times New Roman"/>
          <w:sz w:val="24"/>
          <w:szCs w:val="24"/>
        </w:rPr>
        <w:t xml:space="preserve"> a k 31. 12. 201</w:t>
      </w:r>
      <w:r w:rsidR="003B5504" w:rsidRPr="003B5504">
        <w:rPr>
          <w:rFonts w:ascii="Times New Roman" w:hAnsi="Times New Roman"/>
          <w:sz w:val="24"/>
          <w:szCs w:val="24"/>
        </w:rPr>
        <w:t>3</w:t>
      </w:r>
      <w:r w:rsidRPr="003B5504">
        <w:rPr>
          <w:rFonts w:ascii="Times New Roman" w:hAnsi="Times New Roman"/>
          <w:sz w:val="24"/>
          <w:szCs w:val="24"/>
        </w:rPr>
        <w:t xml:space="preserve"> v sume </w:t>
      </w:r>
      <w:r w:rsidR="003B5504" w:rsidRPr="003B5504">
        <w:rPr>
          <w:rFonts w:ascii="Times New Roman" w:hAnsi="Times New Roman"/>
          <w:sz w:val="24"/>
          <w:szCs w:val="24"/>
        </w:rPr>
        <w:t>30,20</w:t>
      </w:r>
      <w:r w:rsidRPr="003B5504">
        <w:rPr>
          <w:rFonts w:ascii="Times New Roman" w:hAnsi="Times New Roman"/>
          <w:sz w:val="24"/>
          <w:szCs w:val="24"/>
        </w:rPr>
        <w:t xml:space="preserve"> €)</w:t>
      </w:r>
    </w:p>
    <w:bookmarkStart w:id="21" w:name="_MON_1424536938"/>
    <w:bookmarkEnd w:id="21"/>
    <w:p w:rsidR="007E59DB" w:rsidRPr="00F53A8B" w:rsidRDefault="00ED0B2F" w:rsidP="007E59DB">
      <w:pPr>
        <w:pStyle w:val="Odsekzoznamu"/>
        <w:spacing w:after="0"/>
        <w:ind w:left="0"/>
        <w:rPr>
          <w:rFonts w:ascii="Times New Roman" w:hAnsi="Times New Roman"/>
          <w:b/>
          <w:color w:val="FF0000"/>
          <w:sz w:val="28"/>
          <w:szCs w:val="28"/>
          <w:u w:val="single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8812" w:dyaOrig="2009">
          <v:shape id="_x0000_i1034" type="#_x0000_t75" style="width:441pt;height:97.5pt" o:ole="">
            <v:imagedata r:id="rId26" o:title=""/>
          </v:shape>
          <o:OLEObject Type="Embed" ProgID="Excel.Sheet.12" ShapeID="_x0000_i1034" DrawAspect="Content" ObjectID="_1456857874" r:id="rId27"/>
        </w:object>
      </w:r>
    </w:p>
    <w:p w:rsidR="00AE1CFA" w:rsidRDefault="00AE1CFA" w:rsidP="007E59DB">
      <w:pPr>
        <w:pStyle w:val="Odsekzoznamu"/>
        <w:spacing w:after="0"/>
        <w:ind w:left="0"/>
        <w:rPr>
          <w:rFonts w:ascii="Times New Roman" w:hAnsi="Times New Roman"/>
          <w:b/>
          <w:color w:val="FF0000"/>
          <w:sz w:val="28"/>
          <w:szCs w:val="28"/>
          <w:u w:val="single"/>
        </w:rPr>
      </w:pPr>
    </w:p>
    <w:bookmarkStart w:id="22" w:name="_MON_1456512456"/>
    <w:bookmarkEnd w:id="22"/>
    <w:p w:rsidR="004A6050" w:rsidRPr="00F53A8B" w:rsidRDefault="004A6050" w:rsidP="007E59DB">
      <w:pPr>
        <w:pStyle w:val="Odsekzoznamu"/>
        <w:spacing w:after="0"/>
        <w:ind w:left="0"/>
        <w:rPr>
          <w:rFonts w:ascii="Times New Roman" w:hAnsi="Times New Roman"/>
          <w:b/>
          <w:color w:val="FF0000"/>
          <w:sz w:val="28"/>
          <w:szCs w:val="28"/>
          <w:u w:val="single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8858" w:dyaOrig="2256">
          <v:shape id="_x0000_i1035" type="#_x0000_t75" style="width:443.25pt;height:109.5pt" o:ole="">
            <v:imagedata r:id="rId28" o:title=""/>
          </v:shape>
          <o:OLEObject Type="Embed" ProgID="Excel.Sheet.12" ShapeID="_x0000_i1035" DrawAspect="Content" ObjectID="_1456857875" r:id="rId29"/>
        </w:object>
      </w:r>
    </w:p>
    <w:p w:rsidR="004A6050" w:rsidRDefault="004A6050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4A6050" w:rsidRPr="004A6050" w:rsidRDefault="004A6050" w:rsidP="001615F3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4A6050">
        <w:rPr>
          <w:rFonts w:ascii="Times New Roman" w:hAnsi="Times New Roman"/>
          <w:b/>
          <w:sz w:val="24"/>
          <w:szCs w:val="24"/>
        </w:rPr>
        <w:t>331.100 – Zamestnanc</w:t>
      </w:r>
      <w:r w:rsidR="002E2298">
        <w:rPr>
          <w:rFonts w:ascii="Times New Roman" w:hAnsi="Times New Roman"/>
          <w:b/>
          <w:sz w:val="24"/>
          <w:szCs w:val="24"/>
        </w:rPr>
        <w:t>i mzdy</w:t>
      </w:r>
      <w:r w:rsidRPr="004A6050">
        <w:rPr>
          <w:rFonts w:ascii="Times New Roman" w:hAnsi="Times New Roman"/>
          <w:sz w:val="24"/>
          <w:szCs w:val="24"/>
        </w:rPr>
        <w:t xml:space="preserve"> (stav k 31. 12. 2012 v sume </w:t>
      </w:r>
      <w:r w:rsidR="00CB65A4" w:rsidRPr="00CB65A4">
        <w:rPr>
          <w:rFonts w:ascii="Times New Roman" w:hAnsi="Times New Roman"/>
          <w:sz w:val="24"/>
          <w:szCs w:val="24"/>
        </w:rPr>
        <w:t>1</w:t>
      </w:r>
      <w:r w:rsidR="00ED0B2F">
        <w:rPr>
          <w:rFonts w:ascii="Times New Roman" w:hAnsi="Times New Roman"/>
          <w:sz w:val="24"/>
          <w:szCs w:val="24"/>
        </w:rPr>
        <w:t> </w:t>
      </w:r>
      <w:r w:rsidR="00CB65A4" w:rsidRPr="00CB65A4">
        <w:rPr>
          <w:rFonts w:ascii="Times New Roman" w:hAnsi="Times New Roman"/>
          <w:sz w:val="24"/>
          <w:szCs w:val="24"/>
        </w:rPr>
        <w:t>30</w:t>
      </w:r>
      <w:r w:rsidR="00ED0B2F">
        <w:rPr>
          <w:rFonts w:ascii="Times New Roman" w:hAnsi="Times New Roman"/>
          <w:sz w:val="24"/>
          <w:szCs w:val="24"/>
        </w:rPr>
        <w:t>3,63</w:t>
      </w:r>
      <w:r w:rsidRPr="00CB65A4">
        <w:rPr>
          <w:rFonts w:ascii="Times New Roman" w:hAnsi="Times New Roman"/>
          <w:sz w:val="24"/>
          <w:szCs w:val="24"/>
        </w:rPr>
        <w:t xml:space="preserve"> € a</w:t>
      </w:r>
      <w:r w:rsidRPr="004A6050">
        <w:rPr>
          <w:rFonts w:ascii="Times New Roman" w:hAnsi="Times New Roman"/>
          <w:sz w:val="24"/>
          <w:szCs w:val="24"/>
        </w:rPr>
        <w:t xml:space="preserve"> k 31. 12. 2013 v sume </w:t>
      </w:r>
      <w:r>
        <w:rPr>
          <w:rFonts w:ascii="Times New Roman" w:hAnsi="Times New Roman"/>
          <w:sz w:val="24"/>
          <w:szCs w:val="24"/>
        </w:rPr>
        <w:t>1 500</w:t>
      </w:r>
      <w:r w:rsidRPr="004A6050">
        <w:rPr>
          <w:rFonts w:ascii="Times New Roman" w:hAnsi="Times New Roman"/>
          <w:sz w:val="24"/>
          <w:szCs w:val="24"/>
        </w:rPr>
        <w:t xml:space="preserve"> €)</w:t>
      </w:r>
    </w:p>
    <w:p w:rsidR="004A6050" w:rsidRDefault="004A6050" w:rsidP="001615F3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2E2298" w:rsidRPr="00CB65A4" w:rsidRDefault="002E2298" w:rsidP="001615F3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CB65A4">
        <w:rPr>
          <w:rFonts w:ascii="Times New Roman" w:hAnsi="Times New Roman"/>
          <w:b/>
          <w:sz w:val="24"/>
          <w:szCs w:val="24"/>
        </w:rPr>
        <w:t>336.000 – Odvody do sociálnej a zdravotných poisťovní</w:t>
      </w:r>
      <w:r w:rsidRPr="00CB65A4">
        <w:rPr>
          <w:rFonts w:ascii="Times New Roman" w:hAnsi="Times New Roman"/>
          <w:sz w:val="24"/>
          <w:szCs w:val="24"/>
        </w:rPr>
        <w:t xml:space="preserve"> (stav k 31. 12. 2012 v sume </w:t>
      </w:r>
      <w:r w:rsidR="00CB65A4" w:rsidRPr="00CB65A4">
        <w:rPr>
          <w:rFonts w:ascii="Times New Roman" w:hAnsi="Times New Roman"/>
          <w:sz w:val="24"/>
          <w:szCs w:val="24"/>
        </w:rPr>
        <w:t>41</w:t>
      </w:r>
      <w:r w:rsidR="00ED0B2F">
        <w:rPr>
          <w:rFonts w:ascii="Times New Roman" w:hAnsi="Times New Roman"/>
          <w:sz w:val="24"/>
          <w:szCs w:val="24"/>
        </w:rPr>
        <w:t>4,75</w:t>
      </w:r>
      <w:r w:rsidRPr="00CB65A4">
        <w:rPr>
          <w:rFonts w:ascii="Times New Roman" w:hAnsi="Times New Roman"/>
          <w:sz w:val="24"/>
          <w:szCs w:val="24"/>
        </w:rPr>
        <w:t xml:space="preserve"> € </w:t>
      </w:r>
      <w:r w:rsidR="00ED0B2F">
        <w:rPr>
          <w:rFonts w:ascii="Times New Roman" w:hAnsi="Times New Roman"/>
          <w:sz w:val="24"/>
          <w:szCs w:val="24"/>
        </w:rPr>
        <w:t xml:space="preserve">(119,49 € zdravotná poisťovňa + 295,26 € Sociálna poisťovňa) </w:t>
      </w:r>
      <w:r w:rsidRPr="00CB65A4">
        <w:rPr>
          <w:rFonts w:ascii="Times New Roman" w:hAnsi="Times New Roman"/>
          <w:sz w:val="24"/>
          <w:szCs w:val="24"/>
        </w:rPr>
        <w:t xml:space="preserve">a k 31. 12. 2013 </w:t>
      </w:r>
      <w:r w:rsidR="00ED0B2F">
        <w:rPr>
          <w:rFonts w:ascii="Times New Roman" w:hAnsi="Times New Roman"/>
          <w:sz w:val="24"/>
          <w:szCs w:val="24"/>
        </w:rPr>
        <w:t xml:space="preserve"> </w:t>
      </w:r>
      <w:r w:rsidRPr="00CB65A4">
        <w:rPr>
          <w:rFonts w:ascii="Times New Roman" w:hAnsi="Times New Roman"/>
          <w:sz w:val="24"/>
          <w:szCs w:val="24"/>
        </w:rPr>
        <w:t>v sume 0 €)</w:t>
      </w:r>
    </w:p>
    <w:p w:rsidR="002E2298" w:rsidRPr="00CB65A4" w:rsidRDefault="002E2298" w:rsidP="001615F3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/>
          <w:b/>
          <w:sz w:val="24"/>
          <w:szCs w:val="24"/>
        </w:rPr>
      </w:pPr>
      <w:r w:rsidRPr="00CB65A4">
        <w:rPr>
          <w:rFonts w:ascii="Times New Roman" w:hAnsi="Times New Roman"/>
          <w:sz w:val="24"/>
          <w:szCs w:val="24"/>
        </w:rPr>
        <w:t>k 31.12.2013 organizácia nemala v evidencii žiadnych zamestnancov</w:t>
      </w:r>
    </w:p>
    <w:p w:rsidR="002E2298" w:rsidRPr="00ED0B2F" w:rsidRDefault="002E2298" w:rsidP="001615F3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ED0B2F">
        <w:rPr>
          <w:rFonts w:ascii="Times New Roman" w:hAnsi="Times New Roman"/>
          <w:b/>
          <w:sz w:val="24"/>
          <w:szCs w:val="24"/>
        </w:rPr>
        <w:lastRenderedPageBreak/>
        <w:t>342.100 – Ostatné priame dane</w:t>
      </w:r>
      <w:r w:rsidRPr="00ED0B2F">
        <w:rPr>
          <w:rFonts w:ascii="Times New Roman" w:hAnsi="Times New Roman"/>
          <w:sz w:val="24"/>
          <w:szCs w:val="24"/>
        </w:rPr>
        <w:t xml:space="preserve"> (stav k 31. 12. 2012 v sume </w:t>
      </w:r>
      <w:r w:rsidR="00ED0B2F" w:rsidRPr="00ED0B2F">
        <w:rPr>
          <w:rFonts w:ascii="Times New Roman" w:hAnsi="Times New Roman"/>
          <w:sz w:val="24"/>
          <w:szCs w:val="24"/>
        </w:rPr>
        <w:t>82,73</w:t>
      </w:r>
      <w:r w:rsidRPr="00ED0B2F">
        <w:rPr>
          <w:rFonts w:ascii="Times New Roman" w:hAnsi="Times New Roman"/>
          <w:sz w:val="24"/>
          <w:szCs w:val="24"/>
        </w:rPr>
        <w:t xml:space="preserve"> € a k 31. 12. 2013 v sume 0 €)</w:t>
      </w:r>
    </w:p>
    <w:p w:rsidR="002E2298" w:rsidRPr="00ED0B2F" w:rsidRDefault="002E2298" w:rsidP="001615F3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/>
          <w:b/>
          <w:sz w:val="24"/>
          <w:szCs w:val="24"/>
        </w:rPr>
      </w:pPr>
      <w:r w:rsidRPr="00ED0B2F">
        <w:rPr>
          <w:rFonts w:ascii="Times New Roman" w:hAnsi="Times New Roman"/>
          <w:sz w:val="24"/>
          <w:szCs w:val="24"/>
        </w:rPr>
        <w:t>k 31.12.2013 organizácia nemala v evidencii žiadnych zamestnancov</w:t>
      </w:r>
    </w:p>
    <w:p w:rsidR="002E2298" w:rsidRPr="002E2298" w:rsidRDefault="002E2298" w:rsidP="001615F3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0B4BEA" w:rsidRDefault="000B4BEA" w:rsidP="001615F3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0B4BEA">
        <w:rPr>
          <w:rFonts w:ascii="Times New Roman" w:hAnsi="Times New Roman"/>
          <w:b/>
          <w:sz w:val="24"/>
          <w:szCs w:val="24"/>
        </w:rPr>
        <w:t>343.500 – Vysporiadanie DPH s</w:t>
      </w:r>
      <w:r w:rsidR="00F578B4">
        <w:rPr>
          <w:rFonts w:ascii="Times New Roman" w:hAnsi="Times New Roman"/>
          <w:b/>
          <w:sz w:val="24"/>
          <w:szCs w:val="24"/>
        </w:rPr>
        <w:t> Daňovým úradom</w:t>
      </w:r>
      <w:r w:rsidRPr="000B4BEA">
        <w:rPr>
          <w:rFonts w:ascii="Times New Roman" w:hAnsi="Times New Roman"/>
          <w:sz w:val="24"/>
          <w:szCs w:val="24"/>
        </w:rPr>
        <w:t xml:space="preserve"> (stav k 31. 12. 2012 v </w:t>
      </w:r>
      <w:r w:rsidRPr="00ED0B2F">
        <w:rPr>
          <w:rFonts w:ascii="Times New Roman" w:hAnsi="Times New Roman"/>
          <w:sz w:val="24"/>
          <w:szCs w:val="24"/>
        </w:rPr>
        <w:t xml:space="preserve">sume </w:t>
      </w:r>
      <w:r w:rsidR="00ED0B2F" w:rsidRPr="00ED0B2F">
        <w:rPr>
          <w:rFonts w:ascii="Times New Roman" w:hAnsi="Times New Roman"/>
          <w:sz w:val="24"/>
          <w:szCs w:val="24"/>
        </w:rPr>
        <w:t>2 569,41</w:t>
      </w:r>
      <w:r w:rsidRPr="00ED0B2F">
        <w:rPr>
          <w:rFonts w:ascii="Times New Roman" w:hAnsi="Times New Roman"/>
          <w:sz w:val="24"/>
          <w:szCs w:val="24"/>
        </w:rPr>
        <w:t xml:space="preserve"> € a k</w:t>
      </w:r>
      <w:r w:rsidRPr="000B4BEA">
        <w:rPr>
          <w:rFonts w:ascii="Times New Roman" w:hAnsi="Times New Roman"/>
          <w:sz w:val="24"/>
          <w:szCs w:val="24"/>
        </w:rPr>
        <w:t> 31. 12. 2013 v sume 2 428,59 €)</w:t>
      </w:r>
    </w:p>
    <w:p w:rsidR="000B4BEA" w:rsidRDefault="000B4BEA" w:rsidP="001615F3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0B4BEA" w:rsidRPr="000B4BEA" w:rsidRDefault="000B4BEA" w:rsidP="001615F3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0B4BEA">
        <w:rPr>
          <w:rFonts w:ascii="Times New Roman" w:hAnsi="Times New Roman"/>
          <w:b/>
          <w:sz w:val="24"/>
          <w:szCs w:val="24"/>
        </w:rPr>
        <w:t>345.100 – Ostatné dane a poplatky</w:t>
      </w:r>
      <w:r w:rsidRPr="000B4BEA">
        <w:rPr>
          <w:rFonts w:ascii="Times New Roman" w:hAnsi="Times New Roman"/>
          <w:sz w:val="24"/>
          <w:szCs w:val="24"/>
        </w:rPr>
        <w:t xml:space="preserve"> (stav k 31. 12. 2012 v sume 171,61 € a k 31. 12. 2013 v sume 171,61 €)</w:t>
      </w:r>
    </w:p>
    <w:p w:rsidR="000B4BEA" w:rsidRPr="000B4BEA" w:rsidRDefault="000B4BEA" w:rsidP="001615F3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7E59DB" w:rsidRPr="000B4BEA" w:rsidRDefault="007E59DB" w:rsidP="001615F3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0B4BEA">
        <w:rPr>
          <w:rFonts w:ascii="Times New Roman" w:hAnsi="Times New Roman"/>
          <w:b/>
          <w:sz w:val="24"/>
          <w:szCs w:val="24"/>
        </w:rPr>
        <w:t>365.100 – Ostatné záväzky voči spoločníkom</w:t>
      </w:r>
      <w:r w:rsidRPr="000B4BEA">
        <w:rPr>
          <w:rFonts w:ascii="Times New Roman" w:hAnsi="Times New Roman"/>
          <w:sz w:val="24"/>
          <w:szCs w:val="24"/>
        </w:rPr>
        <w:t xml:space="preserve"> (stav k </w:t>
      </w:r>
      <w:r w:rsidR="004A6050" w:rsidRPr="000B4BEA">
        <w:rPr>
          <w:rFonts w:ascii="Times New Roman" w:hAnsi="Times New Roman"/>
          <w:sz w:val="24"/>
          <w:szCs w:val="24"/>
        </w:rPr>
        <w:t>31</w:t>
      </w:r>
      <w:r w:rsidRPr="000B4BEA">
        <w:rPr>
          <w:rFonts w:ascii="Times New Roman" w:hAnsi="Times New Roman"/>
          <w:sz w:val="24"/>
          <w:szCs w:val="24"/>
        </w:rPr>
        <w:t xml:space="preserve">. </w:t>
      </w:r>
      <w:r w:rsidR="004A6050" w:rsidRPr="000B4BEA">
        <w:rPr>
          <w:rFonts w:ascii="Times New Roman" w:hAnsi="Times New Roman"/>
          <w:sz w:val="24"/>
          <w:szCs w:val="24"/>
        </w:rPr>
        <w:t>12</w:t>
      </w:r>
      <w:r w:rsidRPr="000B4BEA">
        <w:rPr>
          <w:rFonts w:ascii="Times New Roman" w:hAnsi="Times New Roman"/>
          <w:sz w:val="24"/>
          <w:szCs w:val="24"/>
        </w:rPr>
        <w:t xml:space="preserve">. 2012 v sume </w:t>
      </w:r>
      <w:r w:rsidR="004A6050" w:rsidRPr="000B4BEA">
        <w:rPr>
          <w:rFonts w:ascii="Times New Roman" w:hAnsi="Times New Roman"/>
          <w:sz w:val="24"/>
          <w:szCs w:val="24"/>
        </w:rPr>
        <w:t xml:space="preserve">28 560 € </w:t>
      </w:r>
      <w:r w:rsidRPr="000B4BEA">
        <w:rPr>
          <w:rFonts w:ascii="Times New Roman" w:hAnsi="Times New Roman"/>
          <w:sz w:val="24"/>
          <w:szCs w:val="24"/>
        </w:rPr>
        <w:t>a k 31. 12. 201</w:t>
      </w:r>
      <w:r w:rsidR="004A6050" w:rsidRPr="000B4BEA">
        <w:rPr>
          <w:rFonts w:ascii="Times New Roman" w:hAnsi="Times New Roman"/>
          <w:sz w:val="24"/>
          <w:szCs w:val="24"/>
        </w:rPr>
        <w:t>3</w:t>
      </w:r>
      <w:r w:rsidRPr="000B4BEA">
        <w:rPr>
          <w:rFonts w:ascii="Times New Roman" w:hAnsi="Times New Roman"/>
          <w:sz w:val="24"/>
          <w:szCs w:val="24"/>
        </w:rPr>
        <w:t xml:space="preserve"> v sume 28</w:t>
      </w:r>
      <w:r w:rsidR="000B4BEA" w:rsidRPr="000B4BEA">
        <w:rPr>
          <w:rFonts w:ascii="Times New Roman" w:hAnsi="Times New Roman"/>
          <w:sz w:val="24"/>
          <w:szCs w:val="24"/>
        </w:rPr>
        <w:t> 006,15</w:t>
      </w:r>
      <w:r w:rsidRPr="000B4BEA">
        <w:rPr>
          <w:rFonts w:ascii="Times New Roman" w:hAnsi="Times New Roman"/>
          <w:sz w:val="24"/>
          <w:szCs w:val="24"/>
        </w:rPr>
        <w:t xml:space="preserve"> €)</w:t>
      </w:r>
    </w:p>
    <w:bookmarkStart w:id="23" w:name="_MON_1424537237"/>
    <w:bookmarkEnd w:id="23"/>
    <w:p w:rsidR="007E59DB" w:rsidRPr="00F53A8B" w:rsidRDefault="000B4BEA" w:rsidP="007E59DB">
      <w:pPr>
        <w:pStyle w:val="Odsekzoznamu"/>
        <w:spacing w:after="0"/>
        <w:ind w:left="0"/>
        <w:rPr>
          <w:rFonts w:ascii="Times New Roman" w:hAnsi="Times New Roman"/>
          <w:b/>
          <w:color w:val="FF0000"/>
          <w:sz w:val="28"/>
          <w:szCs w:val="28"/>
          <w:u w:val="single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5520" w:dyaOrig="2866">
          <v:shape id="_x0000_i1036" type="#_x0000_t75" style="width:276pt;height:138.75pt" o:ole="">
            <v:imagedata r:id="rId30" o:title=""/>
          </v:shape>
          <o:OLEObject Type="Embed" ProgID="Excel.Sheet.12" ShapeID="_x0000_i1036" DrawAspect="Content" ObjectID="_1456857876" r:id="rId31"/>
        </w:object>
      </w:r>
    </w:p>
    <w:p w:rsidR="007E59DB" w:rsidRPr="00F53A8B" w:rsidRDefault="007E59DB" w:rsidP="007E59DB">
      <w:pPr>
        <w:pStyle w:val="Odsekzoznamu"/>
        <w:spacing w:after="0"/>
        <w:ind w:left="284"/>
        <w:rPr>
          <w:rFonts w:ascii="Times New Roman" w:hAnsi="Times New Roman"/>
          <w:b/>
          <w:color w:val="FF0000"/>
          <w:sz w:val="28"/>
          <w:szCs w:val="28"/>
          <w:u w:val="single"/>
        </w:rPr>
      </w:pPr>
    </w:p>
    <w:p w:rsidR="009F1C15" w:rsidRPr="001056E2" w:rsidRDefault="009F1C15" w:rsidP="007E59DB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0B4BEA"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b/>
          <w:sz w:val="24"/>
          <w:szCs w:val="24"/>
        </w:rPr>
        <w:t>78</w:t>
      </w:r>
      <w:r w:rsidRPr="000B4BEA">
        <w:rPr>
          <w:rFonts w:ascii="Times New Roman" w:hAnsi="Times New Roman"/>
          <w:b/>
          <w:sz w:val="24"/>
          <w:szCs w:val="24"/>
        </w:rPr>
        <w:t xml:space="preserve">.100 – </w:t>
      </w:r>
      <w:r>
        <w:rPr>
          <w:rFonts w:ascii="Times New Roman" w:hAnsi="Times New Roman"/>
          <w:b/>
          <w:sz w:val="24"/>
          <w:szCs w:val="24"/>
        </w:rPr>
        <w:t>Omylom uhradené dodávateľské faktúry</w:t>
      </w:r>
      <w:r w:rsidRPr="000B4BEA">
        <w:rPr>
          <w:rFonts w:ascii="Times New Roman" w:hAnsi="Times New Roman"/>
          <w:sz w:val="24"/>
          <w:szCs w:val="24"/>
        </w:rPr>
        <w:t xml:space="preserve"> (stav k 31. 12. 2012 v </w:t>
      </w:r>
      <w:r w:rsidRPr="00EF11C7">
        <w:rPr>
          <w:rFonts w:ascii="Times New Roman" w:hAnsi="Times New Roman"/>
          <w:sz w:val="24"/>
          <w:szCs w:val="24"/>
        </w:rPr>
        <w:t xml:space="preserve">sume </w:t>
      </w:r>
      <w:r w:rsidR="00EF11C7" w:rsidRPr="00EF11C7">
        <w:rPr>
          <w:rFonts w:ascii="Times New Roman" w:hAnsi="Times New Roman"/>
          <w:sz w:val="24"/>
          <w:szCs w:val="24"/>
        </w:rPr>
        <w:t>0</w:t>
      </w:r>
      <w:r w:rsidRPr="00EF11C7">
        <w:rPr>
          <w:rFonts w:ascii="Times New Roman" w:hAnsi="Times New Roman"/>
          <w:sz w:val="24"/>
          <w:szCs w:val="24"/>
        </w:rPr>
        <w:t xml:space="preserve"> €</w:t>
      </w:r>
      <w:r w:rsidRPr="000B4BEA">
        <w:rPr>
          <w:rFonts w:ascii="Times New Roman" w:hAnsi="Times New Roman"/>
          <w:sz w:val="24"/>
          <w:szCs w:val="24"/>
        </w:rPr>
        <w:t xml:space="preserve"> a k 31. 12. 2013 v sume </w:t>
      </w:r>
      <w:r>
        <w:rPr>
          <w:rFonts w:ascii="Times New Roman" w:hAnsi="Times New Roman"/>
          <w:sz w:val="24"/>
          <w:szCs w:val="24"/>
        </w:rPr>
        <w:t>286,10</w:t>
      </w:r>
      <w:r w:rsidRPr="000B4BEA">
        <w:rPr>
          <w:rFonts w:ascii="Times New Roman" w:hAnsi="Times New Roman"/>
          <w:sz w:val="24"/>
          <w:szCs w:val="24"/>
        </w:rPr>
        <w:t xml:space="preserve"> €)</w:t>
      </w:r>
    </w:p>
    <w:bookmarkStart w:id="24" w:name="_MON_1456514030"/>
    <w:bookmarkEnd w:id="24"/>
    <w:p w:rsidR="001056E2" w:rsidRDefault="001056E2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8459" w:dyaOrig="1168">
          <v:shape id="_x0000_i1037" type="#_x0000_t75" style="width:423pt;height:56.25pt" o:ole="">
            <v:imagedata r:id="rId32" o:title=""/>
          </v:shape>
          <o:OLEObject Type="Embed" ProgID="Excel.Sheet.12" ShapeID="_x0000_i1037" DrawAspect="Content" ObjectID="_1456857877" r:id="rId33"/>
        </w:object>
      </w:r>
    </w:p>
    <w:p w:rsidR="001056E2" w:rsidRDefault="001056E2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9F1C15" w:rsidRPr="00AE1CFA" w:rsidRDefault="009F1C15" w:rsidP="00AE1CFA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0B4BEA"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b/>
          <w:sz w:val="24"/>
          <w:szCs w:val="24"/>
        </w:rPr>
        <w:t>79</w:t>
      </w:r>
      <w:r w:rsidRPr="000B4BEA">
        <w:rPr>
          <w:rFonts w:ascii="Times New Roman" w:hAnsi="Times New Roman"/>
          <w:b/>
          <w:sz w:val="24"/>
          <w:szCs w:val="24"/>
        </w:rPr>
        <w:t xml:space="preserve">.100 – </w:t>
      </w:r>
      <w:r>
        <w:rPr>
          <w:rFonts w:ascii="Times New Roman" w:hAnsi="Times New Roman"/>
          <w:b/>
          <w:sz w:val="24"/>
          <w:szCs w:val="24"/>
        </w:rPr>
        <w:t>Omylom uhradené odberateľské faktúry</w:t>
      </w:r>
      <w:r w:rsidRPr="000B4BEA">
        <w:rPr>
          <w:rFonts w:ascii="Times New Roman" w:hAnsi="Times New Roman"/>
          <w:sz w:val="24"/>
          <w:szCs w:val="24"/>
        </w:rPr>
        <w:t xml:space="preserve"> (stav k 31. 12. 2012 v sume </w:t>
      </w:r>
      <w:r>
        <w:rPr>
          <w:rFonts w:ascii="Times New Roman" w:hAnsi="Times New Roman"/>
          <w:sz w:val="24"/>
          <w:szCs w:val="24"/>
        </w:rPr>
        <w:t>30</w:t>
      </w:r>
      <w:r w:rsidRPr="000B4BEA">
        <w:rPr>
          <w:rFonts w:ascii="Times New Roman" w:hAnsi="Times New Roman"/>
          <w:sz w:val="24"/>
          <w:szCs w:val="24"/>
        </w:rPr>
        <w:t xml:space="preserve"> € a k 31. 12. 2013 v sume </w:t>
      </w:r>
      <w:r>
        <w:rPr>
          <w:rFonts w:ascii="Times New Roman" w:hAnsi="Times New Roman"/>
          <w:sz w:val="24"/>
          <w:szCs w:val="24"/>
        </w:rPr>
        <w:t>0</w:t>
      </w:r>
      <w:r w:rsidRPr="000B4BEA">
        <w:rPr>
          <w:rFonts w:ascii="Times New Roman" w:hAnsi="Times New Roman"/>
          <w:sz w:val="24"/>
          <w:szCs w:val="24"/>
        </w:rPr>
        <w:t xml:space="preserve"> €)</w:t>
      </w:r>
    </w:p>
    <w:bookmarkStart w:id="25" w:name="_MON_1456514150"/>
    <w:bookmarkEnd w:id="25"/>
    <w:p w:rsidR="009F1C15" w:rsidRDefault="00AE1CFA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5938" w:dyaOrig="4237">
          <v:shape id="_x0000_i1038" type="#_x0000_t75" style="width:297pt;height:204.75pt" o:ole="">
            <v:imagedata r:id="rId34" o:title=""/>
          </v:shape>
          <o:OLEObject Type="Embed" ProgID="Excel.Sheet.12" ShapeID="_x0000_i1038" DrawAspect="Content" ObjectID="_1456857878" r:id="rId35"/>
        </w:object>
      </w:r>
    </w:p>
    <w:p w:rsidR="009F1C15" w:rsidRDefault="009F1C15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7E59DB" w:rsidRDefault="007E59DB" w:rsidP="007E59DB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765836">
        <w:rPr>
          <w:rFonts w:ascii="Times New Roman" w:hAnsi="Times New Roman"/>
          <w:b/>
          <w:sz w:val="24"/>
          <w:szCs w:val="24"/>
        </w:rPr>
        <w:lastRenderedPageBreak/>
        <w:t>381.100 – Náklady budúcich období</w:t>
      </w:r>
      <w:r w:rsidRPr="00765836">
        <w:rPr>
          <w:rFonts w:ascii="Times New Roman" w:hAnsi="Times New Roman"/>
          <w:sz w:val="24"/>
          <w:szCs w:val="24"/>
        </w:rPr>
        <w:t xml:space="preserve"> (stav k </w:t>
      </w:r>
      <w:r w:rsidR="00765836" w:rsidRPr="00765836">
        <w:rPr>
          <w:rFonts w:ascii="Times New Roman" w:hAnsi="Times New Roman"/>
          <w:sz w:val="24"/>
          <w:szCs w:val="24"/>
        </w:rPr>
        <w:t>31</w:t>
      </w:r>
      <w:r w:rsidRPr="00765836">
        <w:rPr>
          <w:rFonts w:ascii="Times New Roman" w:hAnsi="Times New Roman"/>
          <w:sz w:val="24"/>
          <w:szCs w:val="24"/>
        </w:rPr>
        <w:t xml:space="preserve">. </w:t>
      </w:r>
      <w:r w:rsidR="00765836" w:rsidRPr="00765836">
        <w:rPr>
          <w:rFonts w:ascii="Times New Roman" w:hAnsi="Times New Roman"/>
          <w:sz w:val="24"/>
          <w:szCs w:val="24"/>
        </w:rPr>
        <w:t>12</w:t>
      </w:r>
      <w:r w:rsidRPr="00765836">
        <w:rPr>
          <w:rFonts w:ascii="Times New Roman" w:hAnsi="Times New Roman"/>
          <w:sz w:val="24"/>
          <w:szCs w:val="24"/>
        </w:rPr>
        <w:t xml:space="preserve">. 2012 v sume </w:t>
      </w:r>
      <w:r w:rsidR="00765836" w:rsidRPr="00765836">
        <w:rPr>
          <w:rFonts w:ascii="Times New Roman" w:hAnsi="Times New Roman"/>
          <w:sz w:val="24"/>
          <w:szCs w:val="24"/>
        </w:rPr>
        <w:t xml:space="preserve">752,36 </w:t>
      </w:r>
      <w:r w:rsidRPr="00765836">
        <w:rPr>
          <w:rFonts w:ascii="Times New Roman" w:hAnsi="Times New Roman"/>
          <w:sz w:val="24"/>
          <w:szCs w:val="24"/>
        </w:rPr>
        <w:t>€ a k 31. 12. 201</w:t>
      </w:r>
      <w:r w:rsidR="00765836" w:rsidRPr="00765836">
        <w:rPr>
          <w:rFonts w:ascii="Times New Roman" w:hAnsi="Times New Roman"/>
          <w:sz w:val="24"/>
          <w:szCs w:val="24"/>
        </w:rPr>
        <w:t>3</w:t>
      </w:r>
      <w:r w:rsidRPr="00765836">
        <w:rPr>
          <w:rFonts w:ascii="Times New Roman" w:hAnsi="Times New Roman"/>
          <w:sz w:val="24"/>
          <w:szCs w:val="24"/>
        </w:rPr>
        <w:t xml:space="preserve"> v sume </w:t>
      </w:r>
      <w:r w:rsidR="00765836" w:rsidRPr="00765836">
        <w:rPr>
          <w:rFonts w:ascii="Times New Roman" w:hAnsi="Times New Roman"/>
          <w:sz w:val="24"/>
          <w:szCs w:val="24"/>
        </w:rPr>
        <w:t>545,16</w:t>
      </w:r>
      <w:r w:rsidRPr="00765836">
        <w:rPr>
          <w:rFonts w:ascii="Times New Roman" w:hAnsi="Times New Roman"/>
          <w:sz w:val="24"/>
          <w:szCs w:val="24"/>
        </w:rPr>
        <w:t xml:space="preserve"> €)</w:t>
      </w:r>
    </w:p>
    <w:bookmarkStart w:id="26" w:name="_MON_1424537440"/>
    <w:bookmarkEnd w:id="26"/>
    <w:p w:rsidR="007E59DB" w:rsidRPr="00F53A8B" w:rsidRDefault="00765836" w:rsidP="007E59DB">
      <w:pPr>
        <w:pStyle w:val="Odsekzoznamu"/>
        <w:spacing w:after="0"/>
        <w:ind w:left="0"/>
        <w:rPr>
          <w:rFonts w:ascii="Times New Roman" w:hAnsi="Times New Roman"/>
          <w:b/>
          <w:color w:val="FF0000"/>
          <w:sz w:val="28"/>
          <w:szCs w:val="28"/>
          <w:u w:val="single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8730" w:dyaOrig="1763">
          <v:shape id="_x0000_i1039" type="#_x0000_t75" style="width:437.25pt;height:85.5pt" o:ole="">
            <v:imagedata r:id="rId36" o:title=""/>
          </v:shape>
          <o:OLEObject Type="Embed" ProgID="Excel.Sheet.12" ShapeID="_x0000_i1039" DrawAspect="Content" ObjectID="_1456857879" r:id="rId37"/>
        </w:object>
      </w:r>
    </w:p>
    <w:p w:rsidR="007E59DB" w:rsidRPr="00F53A8B" w:rsidRDefault="007E59DB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bookmarkStart w:id="27" w:name="_MON_1456514344"/>
    <w:bookmarkEnd w:id="27"/>
    <w:p w:rsidR="007E59DB" w:rsidRPr="00F53A8B" w:rsidRDefault="00765836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8764" w:dyaOrig="1473">
          <v:shape id="_x0000_i1040" type="#_x0000_t75" style="width:438.75pt;height:71.25pt" o:ole="">
            <v:imagedata r:id="rId38" o:title=""/>
          </v:shape>
          <o:OLEObject Type="Embed" ProgID="Excel.Sheet.12" ShapeID="_x0000_i1040" DrawAspect="Content" ObjectID="_1456857880" r:id="rId39"/>
        </w:object>
      </w:r>
    </w:p>
    <w:p w:rsidR="007E59DB" w:rsidRDefault="007E59DB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765836" w:rsidRPr="00765836" w:rsidRDefault="00765836" w:rsidP="00765836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765836">
        <w:rPr>
          <w:rFonts w:ascii="Times New Roman" w:hAnsi="Times New Roman"/>
          <w:b/>
          <w:sz w:val="24"/>
          <w:szCs w:val="24"/>
        </w:rPr>
        <w:t xml:space="preserve">411 – Základné imanie </w:t>
      </w:r>
      <w:r w:rsidRPr="00765836">
        <w:rPr>
          <w:rFonts w:ascii="Times New Roman" w:hAnsi="Times New Roman"/>
          <w:sz w:val="24"/>
          <w:szCs w:val="24"/>
        </w:rPr>
        <w:t>v sume 17 427 €</w:t>
      </w:r>
      <w:r w:rsidRPr="00765836">
        <w:rPr>
          <w:rFonts w:ascii="Times New Roman" w:hAnsi="Times New Roman"/>
          <w:b/>
          <w:sz w:val="24"/>
          <w:szCs w:val="24"/>
        </w:rPr>
        <w:t xml:space="preserve"> </w:t>
      </w:r>
      <w:r w:rsidRPr="00765836">
        <w:rPr>
          <w:rFonts w:ascii="Times New Roman" w:hAnsi="Times New Roman"/>
          <w:sz w:val="24"/>
          <w:szCs w:val="24"/>
        </w:rPr>
        <w:t>(stav k 31. 12</w:t>
      </w:r>
      <w:r>
        <w:rPr>
          <w:rFonts w:ascii="Times New Roman" w:hAnsi="Times New Roman"/>
          <w:sz w:val="24"/>
          <w:szCs w:val="24"/>
        </w:rPr>
        <w:t xml:space="preserve">. 2012 aj </w:t>
      </w:r>
      <w:r w:rsidRPr="00765836">
        <w:rPr>
          <w:rFonts w:ascii="Times New Roman" w:hAnsi="Times New Roman"/>
          <w:sz w:val="24"/>
          <w:szCs w:val="24"/>
        </w:rPr>
        <w:t>k 31. 12. 2013)</w:t>
      </w:r>
    </w:p>
    <w:p w:rsidR="00765836" w:rsidRPr="00765836" w:rsidRDefault="00765836" w:rsidP="00765836">
      <w:pPr>
        <w:pStyle w:val="Odsekzoznamu"/>
        <w:numPr>
          <w:ilvl w:val="0"/>
          <w:numId w:val="4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765836">
        <w:rPr>
          <w:rFonts w:ascii="Times New Roman" w:hAnsi="Times New Roman"/>
          <w:sz w:val="24"/>
          <w:szCs w:val="24"/>
        </w:rPr>
        <w:t>stav k 01.01.2013</w:t>
      </w:r>
    </w:p>
    <w:p w:rsidR="00765836" w:rsidRPr="00F53A8B" w:rsidRDefault="00765836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7868" w:dyaOrig="1909">
          <v:shape id="_x0000_i1041" type="#_x0000_t75" style="width:393.75pt;height:92.25pt" o:ole="">
            <v:imagedata r:id="rId40" o:title=""/>
          </v:shape>
          <o:OLEObject Type="Embed" ProgID="Excel.Sheet.12" ShapeID="_x0000_i1041" DrawAspect="Content" ObjectID="_1456857881" r:id="rId41"/>
        </w:object>
      </w:r>
    </w:p>
    <w:p w:rsidR="007E59DB" w:rsidRDefault="007E59DB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765836" w:rsidRPr="00765836" w:rsidRDefault="00765836" w:rsidP="00765836">
      <w:pPr>
        <w:pStyle w:val="Odsekzoznamu"/>
        <w:numPr>
          <w:ilvl w:val="0"/>
          <w:numId w:val="4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765836">
        <w:rPr>
          <w:rFonts w:ascii="Times New Roman" w:hAnsi="Times New Roman"/>
          <w:sz w:val="24"/>
          <w:szCs w:val="24"/>
        </w:rPr>
        <w:t>stav k</w:t>
      </w:r>
      <w:r>
        <w:rPr>
          <w:rFonts w:ascii="Times New Roman" w:hAnsi="Times New Roman"/>
          <w:sz w:val="24"/>
          <w:szCs w:val="24"/>
        </w:rPr>
        <w:t> 18.05.2013</w:t>
      </w:r>
      <w:r w:rsidR="00DB6CE8">
        <w:rPr>
          <w:rFonts w:ascii="Times New Roman" w:hAnsi="Times New Roman"/>
          <w:sz w:val="24"/>
          <w:szCs w:val="24"/>
        </w:rPr>
        <w:t xml:space="preserve">, Ing. Milan Macháč odkúpil ZI od </w:t>
      </w:r>
      <w:r w:rsidR="00AE1CFA">
        <w:rPr>
          <w:rFonts w:ascii="Times New Roman" w:hAnsi="Times New Roman"/>
          <w:sz w:val="24"/>
          <w:szCs w:val="24"/>
        </w:rPr>
        <w:t>Ing. Jána Majerského PhD. a Bc. </w:t>
      </w:r>
      <w:r w:rsidR="00DB6CE8">
        <w:rPr>
          <w:rFonts w:ascii="Times New Roman" w:hAnsi="Times New Roman"/>
          <w:sz w:val="24"/>
          <w:szCs w:val="24"/>
        </w:rPr>
        <w:t>Martina Kapitulíka:</w:t>
      </w:r>
    </w:p>
    <w:bookmarkStart w:id="28" w:name="_MON_1456514648"/>
    <w:bookmarkEnd w:id="28"/>
    <w:p w:rsidR="00765836" w:rsidRPr="00F53A8B" w:rsidRDefault="001615F3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7858" w:dyaOrig="1326">
          <v:shape id="_x0000_i1042" type="#_x0000_t75" style="width:393pt;height:63.75pt" o:ole="">
            <v:imagedata r:id="rId42" o:title=""/>
          </v:shape>
          <o:OLEObject Type="Embed" ProgID="Excel.Sheet.12" ShapeID="_x0000_i1042" DrawAspect="Content" ObjectID="_1456857882" r:id="rId43"/>
        </w:object>
      </w:r>
    </w:p>
    <w:p w:rsidR="00765836" w:rsidRDefault="00765836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765836" w:rsidRPr="00765836" w:rsidRDefault="00765836" w:rsidP="00765836">
      <w:pPr>
        <w:pStyle w:val="Odsekzoznamu"/>
        <w:numPr>
          <w:ilvl w:val="0"/>
          <w:numId w:val="4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765836">
        <w:rPr>
          <w:rFonts w:ascii="Times New Roman" w:hAnsi="Times New Roman"/>
          <w:sz w:val="24"/>
          <w:szCs w:val="24"/>
        </w:rPr>
        <w:t>stav k</w:t>
      </w:r>
      <w:r>
        <w:rPr>
          <w:rFonts w:ascii="Times New Roman" w:hAnsi="Times New Roman"/>
          <w:sz w:val="24"/>
          <w:szCs w:val="24"/>
        </w:rPr>
        <w:t> 24.10.2013</w:t>
      </w:r>
      <w:r w:rsidR="00DB6CE8">
        <w:rPr>
          <w:rFonts w:ascii="Times New Roman" w:hAnsi="Times New Roman"/>
          <w:sz w:val="24"/>
          <w:szCs w:val="24"/>
        </w:rPr>
        <w:t>, Ing. Milan Macháč bezodplatne predal ZI Ing. Jane Macháčovej:</w:t>
      </w:r>
    </w:p>
    <w:bookmarkStart w:id="29" w:name="_MON_1456514707"/>
    <w:bookmarkEnd w:id="29"/>
    <w:p w:rsidR="00765836" w:rsidRPr="00F53A8B" w:rsidRDefault="001615F3" w:rsidP="00765836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7858" w:dyaOrig="1326">
          <v:shape id="_x0000_i1043" type="#_x0000_t75" style="width:393pt;height:63.75pt" o:ole="">
            <v:imagedata r:id="rId44" o:title=""/>
          </v:shape>
          <o:OLEObject Type="Embed" ProgID="Excel.Sheet.12" ShapeID="_x0000_i1043" DrawAspect="Content" ObjectID="_1456857883" r:id="rId45"/>
        </w:object>
      </w:r>
    </w:p>
    <w:p w:rsidR="00765836" w:rsidRDefault="00765836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000C50" w:rsidRPr="00000C50" w:rsidRDefault="00000C50" w:rsidP="00000C5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00C50">
        <w:rPr>
          <w:rFonts w:ascii="Times New Roman" w:hAnsi="Times New Roman"/>
          <w:b/>
          <w:sz w:val="24"/>
          <w:szCs w:val="24"/>
        </w:rPr>
        <w:t>Štatutárny orgán:</w:t>
      </w:r>
      <w:r w:rsidRPr="00000C50">
        <w:rPr>
          <w:rFonts w:ascii="Times New Roman" w:hAnsi="Times New Roman"/>
          <w:sz w:val="24"/>
          <w:szCs w:val="24"/>
        </w:rPr>
        <w:tab/>
        <w:t>konateľ</w:t>
      </w:r>
      <w:r w:rsidRPr="00000C50">
        <w:rPr>
          <w:rFonts w:ascii="Times New Roman" w:hAnsi="Times New Roman"/>
          <w:sz w:val="24"/>
          <w:szCs w:val="24"/>
        </w:rPr>
        <w:tab/>
        <w:t>Ing. Jana Macháčová</w:t>
      </w:r>
    </w:p>
    <w:p w:rsidR="00000C50" w:rsidRPr="00000C50" w:rsidRDefault="00000C50" w:rsidP="00000C5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00C50">
        <w:rPr>
          <w:rFonts w:ascii="Times New Roman" w:hAnsi="Times New Roman"/>
          <w:sz w:val="24"/>
          <w:szCs w:val="24"/>
        </w:rPr>
        <w:tab/>
      </w:r>
      <w:r w:rsidRPr="00000C50">
        <w:rPr>
          <w:rFonts w:ascii="Times New Roman" w:hAnsi="Times New Roman"/>
          <w:sz w:val="24"/>
          <w:szCs w:val="24"/>
        </w:rPr>
        <w:tab/>
      </w:r>
      <w:r w:rsidRPr="00000C50">
        <w:rPr>
          <w:rFonts w:ascii="Times New Roman" w:hAnsi="Times New Roman"/>
          <w:sz w:val="24"/>
          <w:szCs w:val="24"/>
        </w:rPr>
        <w:tab/>
      </w:r>
      <w:r w:rsidRPr="00000C50">
        <w:rPr>
          <w:rFonts w:ascii="Times New Roman" w:hAnsi="Times New Roman"/>
          <w:sz w:val="24"/>
          <w:szCs w:val="24"/>
        </w:rPr>
        <w:tab/>
      </w:r>
      <w:r w:rsidRPr="00000C50">
        <w:rPr>
          <w:rFonts w:ascii="Times New Roman" w:hAnsi="Times New Roman"/>
          <w:sz w:val="24"/>
          <w:szCs w:val="24"/>
        </w:rPr>
        <w:tab/>
        <w:t>Kostolná 25/2</w:t>
      </w:r>
    </w:p>
    <w:p w:rsidR="00000C50" w:rsidRPr="00000C50" w:rsidRDefault="00000C50" w:rsidP="00000C5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00C50">
        <w:rPr>
          <w:rFonts w:ascii="Times New Roman" w:hAnsi="Times New Roman"/>
          <w:sz w:val="24"/>
          <w:szCs w:val="24"/>
        </w:rPr>
        <w:tab/>
      </w:r>
      <w:r w:rsidRPr="00000C50">
        <w:rPr>
          <w:rFonts w:ascii="Times New Roman" w:hAnsi="Times New Roman"/>
          <w:sz w:val="24"/>
          <w:szCs w:val="24"/>
        </w:rPr>
        <w:tab/>
      </w:r>
      <w:r w:rsidRPr="00000C50">
        <w:rPr>
          <w:rFonts w:ascii="Times New Roman" w:hAnsi="Times New Roman"/>
          <w:sz w:val="24"/>
          <w:szCs w:val="24"/>
        </w:rPr>
        <w:tab/>
      </w:r>
      <w:r w:rsidRPr="00000C50">
        <w:rPr>
          <w:rFonts w:ascii="Times New Roman" w:hAnsi="Times New Roman"/>
          <w:sz w:val="24"/>
          <w:szCs w:val="24"/>
        </w:rPr>
        <w:tab/>
      </w:r>
      <w:r w:rsidRPr="00000C50">
        <w:rPr>
          <w:rFonts w:ascii="Times New Roman" w:hAnsi="Times New Roman"/>
          <w:sz w:val="24"/>
          <w:szCs w:val="24"/>
        </w:rPr>
        <w:tab/>
        <w:t>013 02  Gbeľany</w:t>
      </w:r>
    </w:p>
    <w:p w:rsidR="00AE1CFA" w:rsidRDefault="00AE1CFA" w:rsidP="00000C5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00C50" w:rsidRPr="00A12CDD" w:rsidRDefault="00000C50" w:rsidP="001615F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0C50">
        <w:rPr>
          <w:rFonts w:ascii="Times New Roman" w:hAnsi="Times New Roman"/>
          <w:sz w:val="24"/>
          <w:szCs w:val="24"/>
        </w:rPr>
        <w:t>V mene spoločnosti je konateľ oprávnený konať samostatne. V mene spoločnosti koná tak, že k napísanému alebo iným spôsobom zobrazenému obchodnému menu spoločnosti pripojí svoj podpis.</w:t>
      </w:r>
      <w:r w:rsidR="001615F3">
        <w:rPr>
          <w:rFonts w:ascii="Times New Roman" w:hAnsi="Times New Roman"/>
          <w:sz w:val="24"/>
          <w:szCs w:val="24"/>
        </w:rPr>
        <w:t xml:space="preserve"> </w:t>
      </w:r>
      <w:r w:rsidRPr="001615F3">
        <w:rPr>
          <w:rFonts w:ascii="Times New Roman" w:hAnsi="Times New Roman"/>
          <w:sz w:val="24"/>
          <w:szCs w:val="24"/>
        </w:rPr>
        <w:t xml:space="preserve">Príjmy štatutárnych </w:t>
      </w:r>
      <w:r w:rsidR="001615F3" w:rsidRPr="001615F3">
        <w:rPr>
          <w:rFonts w:ascii="Times New Roman" w:hAnsi="Times New Roman"/>
          <w:sz w:val="24"/>
          <w:szCs w:val="24"/>
        </w:rPr>
        <w:t>orgánov</w:t>
      </w:r>
      <w:r w:rsidR="001615F3">
        <w:rPr>
          <w:rFonts w:ascii="Times New Roman" w:hAnsi="Times New Roman"/>
          <w:b/>
          <w:sz w:val="24"/>
          <w:szCs w:val="24"/>
        </w:rPr>
        <w:t xml:space="preserve"> </w:t>
      </w:r>
      <w:r w:rsidRPr="00F84803">
        <w:rPr>
          <w:rFonts w:ascii="Times New Roman" w:hAnsi="Times New Roman"/>
          <w:sz w:val="24"/>
          <w:szCs w:val="24"/>
        </w:rPr>
        <w:t>za výkon funkcie nebol</w:t>
      </w:r>
      <w:r>
        <w:rPr>
          <w:rFonts w:ascii="Times New Roman" w:hAnsi="Times New Roman"/>
          <w:sz w:val="24"/>
          <w:szCs w:val="24"/>
        </w:rPr>
        <w:t>i</w:t>
      </w:r>
      <w:r w:rsidR="001615F3">
        <w:rPr>
          <w:rFonts w:ascii="Times New Roman" w:hAnsi="Times New Roman"/>
          <w:sz w:val="24"/>
          <w:szCs w:val="24"/>
        </w:rPr>
        <w:t>.</w:t>
      </w:r>
    </w:p>
    <w:p w:rsidR="00000C50" w:rsidRPr="00000C50" w:rsidRDefault="00000C50" w:rsidP="00000C5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E59DB" w:rsidRPr="005A28F5" w:rsidRDefault="007E59DB" w:rsidP="007E59DB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5A28F5">
        <w:rPr>
          <w:rFonts w:ascii="Times New Roman" w:hAnsi="Times New Roman"/>
          <w:b/>
          <w:sz w:val="24"/>
          <w:szCs w:val="24"/>
        </w:rPr>
        <w:lastRenderedPageBreak/>
        <w:t>421.100 – Zákonný rezervný fond</w:t>
      </w:r>
      <w:r w:rsidRPr="005A28F5">
        <w:rPr>
          <w:rFonts w:ascii="Times New Roman" w:hAnsi="Times New Roman"/>
          <w:sz w:val="24"/>
          <w:szCs w:val="24"/>
        </w:rPr>
        <w:t xml:space="preserve"> (stav </w:t>
      </w:r>
      <w:r w:rsidR="005A28F5" w:rsidRPr="005A28F5">
        <w:rPr>
          <w:rFonts w:ascii="Times New Roman" w:hAnsi="Times New Roman"/>
          <w:sz w:val="24"/>
          <w:szCs w:val="24"/>
        </w:rPr>
        <w:t xml:space="preserve">k 31. 12. 2012 v sume 1 049,81 € </w:t>
      </w:r>
      <w:r w:rsidRPr="005A28F5">
        <w:rPr>
          <w:rFonts w:ascii="Times New Roman" w:hAnsi="Times New Roman"/>
          <w:sz w:val="24"/>
          <w:szCs w:val="24"/>
        </w:rPr>
        <w:t>a k 31. 12. 201</w:t>
      </w:r>
      <w:r w:rsidR="005A28F5" w:rsidRPr="005A28F5">
        <w:rPr>
          <w:rFonts w:ascii="Times New Roman" w:hAnsi="Times New Roman"/>
          <w:sz w:val="24"/>
          <w:szCs w:val="24"/>
        </w:rPr>
        <w:t>3</w:t>
      </w:r>
      <w:r w:rsidRPr="005A28F5">
        <w:rPr>
          <w:rFonts w:ascii="Times New Roman" w:hAnsi="Times New Roman"/>
          <w:sz w:val="24"/>
          <w:szCs w:val="24"/>
        </w:rPr>
        <w:t xml:space="preserve"> v sume 1</w:t>
      </w:r>
      <w:r w:rsidR="005A28F5" w:rsidRPr="005A28F5">
        <w:rPr>
          <w:rFonts w:ascii="Times New Roman" w:hAnsi="Times New Roman"/>
          <w:sz w:val="24"/>
          <w:szCs w:val="24"/>
        </w:rPr>
        <w:t> 054,84</w:t>
      </w:r>
      <w:r w:rsidRPr="005A28F5">
        <w:rPr>
          <w:rFonts w:ascii="Times New Roman" w:hAnsi="Times New Roman"/>
          <w:sz w:val="24"/>
          <w:szCs w:val="24"/>
        </w:rPr>
        <w:t xml:space="preserve"> €)  </w:t>
      </w:r>
    </w:p>
    <w:p w:rsidR="007E59DB" w:rsidRDefault="007E59DB" w:rsidP="007E59DB">
      <w:pPr>
        <w:pStyle w:val="Odsekzoznamu"/>
        <w:numPr>
          <w:ilvl w:val="0"/>
          <w:numId w:val="4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5A28F5">
        <w:rPr>
          <w:rFonts w:ascii="Times New Roman" w:hAnsi="Times New Roman"/>
          <w:sz w:val="24"/>
          <w:szCs w:val="24"/>
        </w:rPr>
        <w:t>v priebehu roka 2011 a 2012 nebol tvorený zákonný rezervný fond z dôvodu vykázanej straty za rok 2010 a</w:t>
      </w:r>
      <w:r w:rsidR="008244CF">
        <w:rPr>
          <w:rFonts w:ascii="Times New Roman" w:hAnsi="Times New Roman"/>
          <w:sz w:val="24"/>
          <w:szCs w:val="24"/>
        </w:rPr>
        <w:t> </w:t>
      </w:r>
      <w:r w:rsidRPr="005A28F5">
        <w:rPr>
          <w:rFonts w:ascii="Times New Roman" w:hAnsi="Times New Roman"/>
          <w:sz w:val="24"/>
          <w:szCs w:val="24"/>
        </w:rPr>
        <w:t>2011</w:t>
      </w:r>
      <w:bookmarkStart w:id="30" w:name="_MON_1393697088"/>
      <w:bookmarkEnd w:id="30"/>
    </w:p>
    <w:p w:rsidR="005A28F5" w:rsidRPr="008244CF" w:rsidRDefault="007E59DB" w:rsidP="007E59DB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8244CF">
        <w:rPr>
          <w:rFonts w:ascii="Times New Roman" w:hAnsi="Times New Roman"/>
          <w:b/>
          <w:sz w:val="24"/>
          <w:szCs w:val="24"/>
        </w:rPr>
        <w:t xml:space="preserve">428 – Nerozdelený zisk z minulých rokov </w:t>
      </w:r>
    </w:p>
    <w:p w:rsidR="007E59DB" w:rsidRPr="008244CF" w:rsidRDefault="007E59DB" w:rsidP="0017177D">
      <w:pPr>
        <w:pStyle w:val="Odsekzoznamu"/>
        <w:numPr>
          <w:ilvl w:val="0"/>
          <w:numId w:val="4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8244CF">
        <w:rPr>
          <w:rFonts w:ascii="Times New Roman" w:hAnsi="Times New Roman"/>
          <w:sz w:val="24"/>
          <w:szCs w:val="24"/>
        </w:rPr>
        <w:t xml:space="preserve">stav k  31. 12. 2012 na účte 428.210 – Nerozdelený zisk </w:t>
      </w:r>
      <w:r w:rsidR="00AE1CFA">
        <w:rPr>
          <w:rFonts w:ascii="Times New Roman" w:hAnsi="Times New Roman"/>
          <w:sz w:val="24"/>
          <w:szCs w:val="24"/>
        </w:rPr>
        <w:t>z roku 2008 v sume 1 941,75 € a </w:t>
      </w:r>
      <w:r w:rsidRPr="008244CF">
        <w:rPr>
          <w:rFonts w:ascii="Times New Roman" w:hAnsi="Times New Roman"/>
          <w:sz w:val="24"/>
          <w:szCs w:val="24"/>
        </w:rPr>
        <w:t xml:space="preserve">na účte 428.220 – Nerozdelený zisk z roku 2009 v sume 3 779,35 €)  </w:t>
      </w:r>
    </w:p>
    <w:p w:rsidR="005A28F5" w:rsidRPr="008244CF" w:rsidRDefault="005A28F5" w:rsidP="0017177D">
      <w:pPr>
        <w:pStyle w:val="Odsekzoznamu"/>
        <w:numPr>
          <w:ilvl w:val="0"/>
          <w:numId w:val="4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8244CF">
        <w:rPr>
          <w:rFonts w:ascii="Times New Roman" w:hAnsi="Times New Roman"/>
          <w:sz w:val="24"/>
          <w:szCs w:val="24"/>
        </w:rPr>
        <w:t>stav k  31. 12. 2013 na účte 428.210 – Nerozdelený zisk z </w:t>
      </w:r>
      <w:r w:rsidR="00AE1CFA">
        <w:rPr>
          <w:rFonts w:ascii="Times New Roman" w:hAnsi="Times New Roman"/>
          <w:sz w:val="24"/>
          <w:szCs w:val="24"/>
        </w:rPr>
        <w:t>roku 2008 v sume 1 941,75 €, na </w:t>
      </w:r>
      <w:r w:rsidRPr="008244CF">
        <w:rPr>
          <w:rFonts w:ascii="Times New Roman" w:hAnsi="Times New Roman"/>
          <w:sz w:val="24"/>
          <w:szCs w:val="24"/>
        </w:rPr>
        <w:t xml:space="preserve">účte 428.220 – Nerozdelený zisk z roku 2009 v sume 3 779,35 € a na účte 428.230 – Nerozdelený zisk z roku 2012 v sume 95,52 €)  </w:t>
      </w:r>
    </w:p>
    <w:p w:rsidR="008244CF" w:rsidRPr="005A28F5" w:rsidRDefault="008244CF" w:rsidP="00AE1CFA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</w:p>
    <w:bookmarkStart w:id="31" w:name="_MON_1393697162"/>
    <w:bookmarkStart w:id="32" w:name="_MON_1393697170"/>
    <w:bookmarkStart w:id="33" w:name="_MON_1393697178"/>
    <w:bookmarkStart w:id="34" w:name="_MON_1393697448"/>
    <w:bookmarkStart w:id="35" w:name="_MON_1393697530"/>
    <w:bookmarkStart w:id="36" w:name="_MON_1393697594"/>
    <w:bookmarkEnd w:id="31"/>
    <w:bookmarkEnd w:id="32"/>
    <w:bookmarkEnd w:id="33"/>
    <w:bookmarkEnd w:id="34"/>
    <w:bookmarkEnd w:id="35"/>
    <w:bookmarkEnd w:id="36"/>
    <w:bookmarkStart w:id="37" w:name="_MON_1393701409"/>
    <w:bookmarkEnd w:id="37"/>
    <w:p w:rsidR="008244CF" w:rsidRPr="00F53A8B" w:rsidRDefault="008244CF" w:rsidP="008244CF">
      <w:pPr>
        <w:pStyle w:val="Odsekzoznamu"/>
        <w:tabs>
          <w:tab w:val="left" w:pos="709"/>
          <w:tab w:val="left" w:pos="993"/>
        </w:tabs>
        <w:spacing w:after="0"/>
        <w:ind w:left="0"/>
        <w:rPr>
          <w:rFonts w:ascii="Times New Roman" w:hAnsi="Times New Roman"/>
          <w:b/>
          <w:color w:val="FF0000"/>
          <w:sz w:val="24"/>
          <w:szCs w:val="24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9509" w:dyaOrig="3946">
          <v:shape id="_x0000_i1044" type="#_x0000_t75" style="width:451.5pt;height:189.75pt" o:ole="">
            <v:imagedata r:id="rId46" o:title=""/>
          </v:shape>
          <o:OLEObject Type="Embed" ProgID="Excel.Sheet.12" ShapeID="_x0000_i1044" DrawAspect="Content" ObjectID="_1456857884" r:id="rId47"/>
        </w:object>
      </w:r>
    </w:p>
    <w:p w:rsidR="008244CF" w:rsidRDefault="008244CF" w:rsidP="008244CF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9F6ED7" w:rsidRDefault="009F6ED7" w:rsidP="0017177D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472.100 – Záväzky zo sociálneho fondu </w:t>
      </w:r>
      <w:r w:rsidRPr="00765836">
        <w:rPr>
          <w:rFonts w:ascii="Times New Roman" w:hAnsi="Times New Roman"/>
          <w:sz w:val="24"/>
          <w:szCs w:val="24"/>
        </w:rPr>
        <w:t>(stav k 31. 12. 2012 v </w:t>
      </w:r>
      <w:r w:rsidRPr="00F0686C">
        <w:rPr>
          <w:rFonts w:ascii="Times New Roman" w:hAnsi="Times New Roman"/>
          <w:sz w:val="24"/>
          <w:szCs w:val="24"/>
        </w:rPr>
        <w:t xml:space="preserve">sume </w:t>
      </w:r>
      <w:r w:rsidR="00F0686C" w:rsidRPr="00F0686C">
        <w:rPr>
          <w:rFonts w:ascii="Times New Roman" w:hAnsi="Times New Roman"/>
          <w:sz w:val="24"/>
          <w:szCs w:val="24"/>
        </w:rPr>
        <w:t>453,20</w:t>
      </w:r>
      <w:r w:rsidRPr="00F0686C">
        <w:rPr>
          <w:rFonts w:ascii="Times New Roman" w:hAnsi="Times New Roman"/>
          <w:sz w:val="24"/>
          <w:szCs w:val="24"/>
        </w:rPr>
        <w:t xml:space="preserve"> € a k</w:t>
      </w:r>
      <w:r w:rsidR="00AE1CFA">
        <w:rPr>
          <w:rFonts w:ascii="Times New Roman" w:hAnsi="Times New Roman"/>
          <w:sz w:val="24"/>
          <w:szCs w:val="24"/>
        </w:rPr>
        <w:t> 31. 12. </w:t>
      </w:r>
      <w:r w:rsidRPr="00765836">
        <w:rPr>
          <w:rFonts w:ascii="Times New Roman" w:hAnsi="Times New Roman"/>
          <w:sz w:val="24"/>
          <w:szCs w:val="24"/>
        </w:rPr>
        <w:t xml:space="preserve">2013 v sume </w:t>
      </w:r>
      <w:r>
        <w:rPr>
          <w:rFonts w:ascii="Times New Roman" w:hAnsi="Times New Roman"/>
          <w:sz w:val="24"/>
          <w:szCs w:val="24"/>
        </w:rPr>
        <w:t>483,19</w:t>
      </w:r>
      <w:r w:rsidRPr="00765836">
        <w:rPr>
          <w:rFonts w:ascii="Times New Roman" w:hAnsi="Times New Roman"/>
          <w:sz w:val="24"/>
          <w:szCs w:val="24"/>
        </w:rPr>
        <w:t xml:space="preserve"> €)</w:t>
      </w:r>
    </w:p>
    <w:p w:rsidR="007C3A0B" w:rsidRDefault="007C3A0B" w:rsidP="0017177D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Sociálny fond sa v priebehu roka 2013 tvoril vo výške 0,6 % z hrubých miezd a bol čerpaný ako príspevok na stravné lístky zamestnancov</w:t>
      </w:r>
    </w:p>
    <w:p w:rsidR="007C3A0B" w:rsidRPr="009F6ED7" w:rsidRDefault="007C3A0B" w:rsidP="0017177D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1615F3" w:rsidRDefault="001615F3" w:rsidP="00000C50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000C50" w:rsidRDefault="00000C50" w:rsidP="00000C50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  <w:r w:rsidRPr="00AE1CFA">
        <w:rPr>
          <w:rFonts w:ascii="Times New Roman" w:hAnsi="Times New Roman"/>
          <w:b/>
          <w:sz w:val="28"/>
          <w:szCs w:val="28"/>
          <w:u w:val="single"/>
        </w:rPr>
        <w:t>Údaje o nákladoch a</w:t>
      </w:r>
      <w:r w:rsidR="00AE1CFA">
        <w:rPr>
          <w:rFonts w:ascii="Times New Roman" w:hAnsi="Times New Roman"/>
          <w:b/>
          <w:sz w:val="28"/>
          <w:szCs w:val="28"/>
          <w:u w:val="single"/>
        </w:rPr>
        <w:t> </w:t>
      </w:r>
      <w:r w:rsidRPr="00AE1CFA">
        <w:rPr>
          <w:rFonts w:ascii="Times New Roman" w:hAnsi="Times New Roman"/>
          <w:b/>
          <w:sz w:val="28"/>
          <w:szCs w:val="28"/>
          <w:u w:val="single"/>
        </w:rPr>
        <w:t>výnosoch</w:t>
      </w:r>
    </w:p>
    <w:p w:rsidR="00AE1CFA" w:rsidRPr="00AE1CFA" w:rsidRDefault="00AE1CFA" w:rsidP="00000C50">
      <w:pPr>
        <w:pStyle w:val="Odsekzoznamu"/>
        <w:spacing w:after="0"/>
        <w:ind w:left="0"/>
        <w:rPr>
          <w:rFonts w:ascii="Times New Roman" w:hAnsi="Times New Roman"/>
          <w:sz w:val="28"/>
          <w:szCs w:val="28"/>
          <w:u w:val="single"/>
        </w:rPr>
      </w:pPr>
    </w:p>
    <w:p w:rsidR="00605AED" w:rsidRPr="00F0686C" w:rsidRDefault="00605AED" w:rsidP="00E3501D">
      <w:pPr>
        <w:spacing w:after="0"/>
        <w:rPr>
          <w:rFonts w:ascii="Times New Roman" w:hAnsi="Times New Roman"/>
          <w:sz w:val="24"/>
          <w:szCs w:val="24"/>
        </w:rPr>
      </w:pPr>
      <w:r w:rsidRPr="00F0686C">
        <w:rPr>
          <w:rFonts w:ascii="Times New Roman" w:hAnsi="Times New Roman"/>
          <w:sz w:val="24"/>
          <w:szCs w:val="24"/>
        </w:rPr>
        <w:t>Náklady spoločnosti NET X, s.r.o.</w:t>
      </w:r>
    </w:p>
    <w:bookmarkStart w:id="38" w:name="_MON_1424626431"/>
    <w:bookmarkEnd w:id="38"/>
    <w:p w:rsidR="00AE1CFA" w:rsidRDefault="00AE1CFA" w:rsidP="00E3501D">
      <w:pPr>
        <w:spacing w:after="0"/>
        <w:rPr>
          <w:rFonts w:ascii="Times New Roman" w:hAnsi="Times New Roman"/>
          <w:b/>
          <w:color w:val="FF0000"/>
          <w:sz w:val="24"/>
          <w:szCs w:val="24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9782" w:dyaOrig="2736">
          <v:shape id="_x0000_i1045" type="#_x0000_t75" style="width:470.25pt;height:133.5pt" o:ole="">
            <v:imagedata r:id="rId48" o:title=""/>
          </v:shape>
          <o:OLEObject Type="Embed" ProgID="Excel.Sheet.12" ShapeID="_x0000_i1045" DrawAspect="Content" ObjectID="_1456857885" r:id="rId49"/>
        </w:object>
      </w:r>
    </w:p>
    <w:p w:rsidR="00AE1CFA" w:rsidRDefault="00AE1CFA" w:rsidP="00E3501D">
      <w:pPr>
        <w:spacing w:after="0"/>
        <w:rPr>
          <w:rFonts w:ascii="Times New Roman" w:hAnsi="Times New Roman"/>
          <w:b/>
          <w:color w:val="FF0000"/>
          <w:sz w:val="24"/>
          <w:szCs w:val="24"/>
        </w:rPr>
      </w:pPr>
    </w:p>
    <w:bookmarkStart w:id="39" w:name="_MON_1456855652"/>
    <w:bookmarkEnd w:id="39"/>
    <w:p w:rsidR="00203897" w:rsidRPr="00F53A8B" w:rsidRDefault="00291B39" w:rsidP="00E3501D">
      <w:pPr>
        <w:spacing w:after="0"/>
        <w:rPr>
          <w:rFonts w:ascii="Times New Roman" w:hAnsi="Times New Roman"/>
          <w:b/>
          <w:color w:val="FF0000"/>
          <w:sz w:val="24"/>
          <w:szCs w:val="24"/>
          <w:highlight w:val="yellow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9811" w:dyaOrig="7633">
          <v:shape id="_x0000_i1046" type="#_x0000_t75" style="width:471.75pt;height:372pt" o:ole="">
            <v:imagedata r:id="rId50" o:title=""/>
          </v:shape>
          <o:OLEObject Type="Embed" ProgID="Excel.Sheet.12" ShapeID="_x0000_i1046" DrawAspect="Content" ObjectID="_1456857886" r:id="rId51"/>
        </w:object>
      </w:r>
      <w:r w:rsidR="00DE144B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</w:p>
    <w:p w:rsidR="00605AED" w:rsidRPr="00F0686C" w:rsidRDefault="00502D2A" w:rsidP="00502D2A">
      <w:pPr>
        <w:spacing w:after="0"/>
        <w:rPr>
          <w:rFonts w:ascii="Times New Roman" w:hAnsi="Times New Roman"/>
          <w:sz w:val="24"/>
          <w:szCs w:val="24"/>
        </w:rPr>
      </w:pPr>
      <w:r w:rsidRPr="00F0686C">
        <w:rPr>
          <w:rFonts w:ascii="Times New Roman" w:hAnsi="Times New Roman"/>
          <w:sz w:val="24"/>
          <w:szCs w:val="24"/>
        </w:rPr>
        <w:t>Výnosy spoločnosti NET X, s.r.o.</w:t>
      </w:r>
    </w:p>
    <w:bookmarkStart w:id="40" w:name="_MON_1424627929"/>
    <w:bookmarkEnd w:id="40"/>
    <w:p w:rsidR="00752DF7" w:rsidRPr="00F53A8B" w:rsidRDefault="00CD4A12" w:rsidP="00690E0A">
      <w:pPr>
        <w:pStyle w:val="Odsekzoznamu"/>
        <w:spacing w:after="0"/>
        <w:ind w:left="0"/>
        <w:rPr>
          <w:rFonts w:ascii="Times New Roman" w:hAnsi="Times New Roman"/>
          <w:b/>
          <w:color w:val="FF0000"/>
          <w:sz w:val="28"/>
          <w:szCs w:val="28"/>
          <w:highlight w:val="yellow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9828" w:dyaOrig="4552">
          <v:shape id="_x0000_i1050" type="#_x0000_t75" style="width:472.5pt;height:220.5pt" o:ole="">
            <v:imagedata r:id="rId52" o:title=""/>
          </v:shape>
          <o:OLEObject Type="Embed" ProgID="Excel.Sheet.12" ShapeID="_x0000_i1050" DrawAspect="Content" ObjectID="_1456857887" r:id="rId53"/>
        </w:object>
      </w:r>
    </w:p>
    <w:p w:rsidR="00752DF7" w:rsidRPr="00CF1688" w:rsidRDefault="00752DF7" w:rsidP="00853912">
      <w:pPr>
        <w:pStyle w:val="Odsekzoznamu"/>
        <w:spacing w:after="0"/>
        <w:ind w:left="0"/>
        <w:rPr>
          <w:rFonts w:ascii="Times New Roman" w:hAnsi="Times New Roman"/>
          <w:b/>
          <w:sz w:val="24"/>
          <w:szCs w:val="24"/>
        </w:rPr>
      </w:pPr>
      <w:r w:rsidRPr="00CF1688">
        <w:rPr>
          <w:rFonts w:ascii="Times New Roman" w:hAnsi="Times New Roman"/>
          <w:b/>
          <w:sz w:val="24"/>
          <w:szCs w:val="24"/>
        </w:rPr>
        <w:t>Daň z</w:t>
      </w:r>
      <w:r w:rsidR="00690E0A" w:rsidRPr="00CF1688">
        <w:rPr>
          <w:rFonts w:ascii="Times New Roman" w:hAnsi="Times New Roman"/>
          <w:b/>
          <w:sz w:val="24"/>
          <w:szCs w:val="24"/>
        </w:rPr>
        <w:t> </w:t>
      </w:r>
      <w:r w:rsidRPr="00CF1688">
        <w:rPr>
          <w:rFonts w:ascii="Times New Roman" w:hAnsi="Times New Roman"/>
          <w:b/>
          <w:sz w:val="24"/>
          <w:szCs w:val="24"/>
        </w:rPr>
        <w:t>príjmov</w:t>
      </w:r>
      <w:r w:rsidR="00690E0A" w:rsidRPr="00CF1688">
        <w:rPr>
          <w:rFonts w:ascii="Times New Roman" w:hAnsi="Times New Roman"/>
          <w:b/>
          <w:sz w:val="24"/>
          <w:szCs w:val="24"/>
        </w:rPr>
        <w:t xml:space="preserve"> PO </w:t>
      </w:r>
      <w:r w:rsidR="00853912" w:rsidRPr="00CF1688">
        <w:rPr>
          <w:rFonts w:ascii="Times New Roman" w:hAnsi="Times New Roman"/>
          <w:b/>
          <w:sz w:val="24"/>
          <w:szCs w:val="24"/>
        </w:rPr>
        <w:t>za rok 2012</w:t>
      </w:r>
    </w:p>
    <w:p w:rsidR="00690E0A" w:rsidRPr="00CF1688" w:rsidRDefault="00690E0A" w:rsidP="00690E0A">
      <w:pPr>
        <w:pStyle w:val="Odsekzoznamu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</w:rPr>
      </w:pPr>
      <w:r w:rsidRPr="00CF1688">
        <w:rPr>
          <w:rFonts w:ascii="Times New Roman" w:hAnsi="Times New Roman"/>
          <w:sz w:val="24"/>
          <w:szCs w:val="24"/>
        </w:rPr>
        <w:t>Náklady spoločnosti = 103 857,62 – 0,01 – 0,03 = 103 857,58 €</w:t>
      </w:r>
    </w:p>
    <w:p w:rsidR="00690E0A" w:rsidRPr="00CF1688" w:rsidRDefault="00690E0A" w:rsidP="00690E0A">
      <w:pPr>
        <w:pStyle w:val="Odsekzoznamu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  <w:u w:val="single"/>
        </w:rPr>
      </w:pPr>
      <w:r w:rsidRPr="00CF1688">
        <w:rPr>
          <w:rFonts w:ascii="Times New Roman" w:hAnsi="Times New Roman"/>
          <w:sz w:val="24"/>
          <w:szCs w:val="24"/>
          <w:u w:val="single"/>
        </w:rPr>
        <w:t>Výnosy spoločnosti = 103 958,16 – 0,46 = 103 957,70 €</w:t>
      </w:r>
    </w:p>
    <w:p w:rsidR="00690E0A" w:rsidRPr="00CF1688" w:rsidRDefault="00690E0A" w:rsidP="00690E0A">
      <w:pPr>
        <w:pStyle w:val="Odsekzoznamu"/>
        <w:numPr>
          <w:ilvl w:val="0"/>
          <w:numId w:val="4"/>
        </w:numPr>
        <w:spacing w:after="120"/>
        <w:rPr>
          <w:rFonts w:ascii="Times New Roman" w:hAnsi="Times New Roman"/>
          <w:sz w:val="24"/>
          <w:szCs w:val="24"/>
        </w:rPr>
      </w:pPr>
      <w:r w:rsidRPr="00CF1688">
        <w:rPr>
          <w:rFonts w:ascii="Times New Roman" w:hAnsi="Times New Roman"/>
          <w:sz w:val="24"/>
          <w:szCs w:val="24"/>
        </w:rPr>
        <w:lastRenderedPageBreak/>
        <w:t>Výsledok hospodárenia pred zdanením = 100,12 €</w:t>
      </w:r>
    </w:p>
    <w:p w:rsidR="00690E0A" w:rsidRPr="00CF1688" w:rsidRDefault="00EA234E" w:rsidP="00690E0A">
      <w:pPr>
        <w:pStyle w:val="Odsekzoznamu"/>
        <w:numPr>
          <w:ilvl w:val="0"/>
          <w:numId w:val="4"/>
        </w:numPr>
        <w:spacing w:after="120"/>
        <w:rPr>
          <w:rFonts w:ascii="Times New Roman" w:hAnsi="Times New Roman"/>
          <w:sz w:val="24"/>
          <w:szCs w:val="24"/>
        </w:rPr>
      </w:pPr>
      <w:r w:rsidRPr="00CF1688">
        <w:rPr>
          <w:rFonts w:ascii="Times New Roman" w:hAnsi="Times New Roman"/>
          <w:sz w:val="24"/>
          <w:szCs w:val="24"/>
        </w:rPr>
        <w:t>Pripoč</w:t>
      </w:r>
      <w:r w:rsidR="00E24C5D" w:rsidRPr="00CF1688">
        <w:rPr>
          <w:rFonts w:ascii="Times New Roman" w:hAnsi="Times New Roman"/>
          <w:sz w:val="24"/>
          <w:szCs w:val="24"/>
        </w:rPr>
        <w:t>i</w:t>
      </w:r>
      <w:r w:rsidRPr="00CF1688">
        <w:rPr>
          <w:rFonts w:ascii="Times New Roman" w:hAnsi="Times New Roman"/>
          <w:sz w:val="24"/>
          <w:szCs w:val="24"/>
        </w:rPr>
        <w:t>t.</w:t>
      </w:r>
      <w:r w:rsidR="00690E0A" w:rsidRPr="00CF1688">
        <w:rPr>
          <w:rFonts w:ascii="Times New Roman" w:hAnsi="Times New Roman"/>
          <w:sz w:val="24"/>
          <w:szCs w:val="24"/>
        </w:rPr>
        <w:t xml:space="preserve"> položky – repre = 14,6</w:t>
      </w:r>
      <w:r w:rsidRPr="00CF1688">
        <w:rPr>
          <w:rFonts w:ascii="Times New Roman" w:hAnsi="Times New Roman"/>
          <w:sz w:val="24"/>
          <w:szCs w:val="24"/>
        </w:rPr>
        <w:t xml:space="preserve"> €</w:t>
      </w:r>
    </w:p>
    <w:p w:rsidR="00690E0A" w:rsidRPr="00CF1688" w:rsidRDefault="00EA234E" w:rsidP="00EA234E">
      <w:pPr>
        <w:pStyle w:val="Odsekzoznamu"/>
        <w:spacing w:after="120"/>
        <w:ind w:left="360"/>
        <w:rPr>
          <w:rFonts w:ascii="Times New Roman" w:hAnsi="Times New Roman"/>
          <w:sz w:val="24"/>
          <w:szCs w:val="24"/>
          <w:u w:val="single"/>
        </w:rPr>
      </w:pPr>
      <w:r w:rsidRPr="00CF1688">
        <w:rPr>
          <w:rFonts w:ascii="Times New Roman" w:hAnsi="Times New Roman"/>
          <w:sz w:val="24"/>
          <w:szCs w:val="24"/>
          <w:u w:val="single"/>
        </w:rPr>
        <w:t xml:space="preserve">                                  </w:t>
      </w:r>
      <w:r w:rsidR="00690E0A" w:rsidRPr="00CF1688">
        <w:rPr>
          <w:rFonts w:ascii="Times New Roman" w:hAnsi="Times New Roman"/>
          <w:sz w:val="24"/>
          <w:szCs w:val="24"/>
          <w:u w:val="single"/>
        </w:rPr>
        <w:t xml:space="preserve">– odpisy (účtovné </w:t>
      </w:r>
      <w:r w:rsidR="00E24C5D" w:rsidRPr="00CF1688">
        <w:rPr>
          <w:rFonts w:ascii="Times New Roman" w:hAnsi="Times New Roman"/>
          <w:sz w:val="24"/>
          <w:szCs w:val="24"/>
          <w:u w:val="single"/>
        </w:rPr>
        <w:t xml:space="preserve">- </w:t>
      </w:r>
      <w:r w:rsidR="00690E0A" w:rsidRPr="00CF1688">
        <w:rPr>
          <w:rFonts w:ascii="Times New Roman" w:hAnsi="Times New Roman"/>
          <w:sz w:val="24"/>
          <w:szCs w:val="24"/>
          <w:u w:val="single"/>
        </w:rPr>
        <w:t xml:space="preserve">1 633,57 €, daňové – 1 533,04 €) = </w:t>
      </w:r>
      <w:r w:rsidRPr="00CF1688">
        <w:rPr>
          <w:rFonts w:ascii="Times New Roman" w:hAnsi="Times New Roman"/>
          <w:sz w:val="24"/>
          <w:szCs w:val="24"/>
          <w:u w:val="single"/>
        </w:rPr>
        <w:t>100,53 €</w:t>
      </w:r>
    </w:p>
    <w:p w:rsidR="00690E0A" w:rsidRPr="00CF1688" w:rsidRDefault="00F84803" w:rsidP="00690E0A">
      <w:pPr>
        <w:pStyle w:val="Odsekzoznamu"/>
        <w:numPr>
          <w:ilvl w:val="0"/>
          <w:numId w:val="4"/>
        </w:numPr>
        <w:spacing w:after="120"/>
        <w:rPr>
          <w:rFonts w:ascii="Times New Roman" w:hAnsi="Times New Roman"/>
          <w:sz w:val="24"/>
          <w:szCs w:val="24"/>
        </w:rPr>
      </w:pPr>
      <w:r w:rsidRPr="00CF1688">
        <w:rPr>
          <w:rFonts w:ascii="Times New Roman" w:hAnsi="Times New Roman"/>
          <w:sz w:val="24"/>
          <w:szCs w:val="24"/>
        </w:rPr>
        <w:t>Základ dane</w:t>
      </w:r>
      <w:r w:rsidR="00E24C5D" w:rsidRPr="00CF1688">
        <w:rPr>
          <w:rFonts w:ascii="Times New Roman" w:hAnsi="Times New Roman"/>
          <w:sz w:val="24"/>
          <w:szCs w:val="24"/>
        </w:rPr>
        <w:t xml:space="preserve"> = 215,25 €</w:t>
      </w:r>
    </w:p>
    <w:p w:rsidR="00F84803" w:rsidRPr="00CF1688" w:rsidRDefault="00F84803" w:rsidP="00F84803">
      <w:pPr>
        <w:pStyle w:val="Odsekzoznamu"/>
        <w:numPr>
          <w:ilvl w:val="0"/>
          <w:numId w:val="4"/>
        </w:numPr>
        <w:spacing w:after="0" w:line="240" w:lineRule="auto"/>
        <w:ind w:left="714" w:hanging="357"/>
        <w:rPr>
          <w:rFonts w:ascii="Times New Roman" w:hAnsi="Times New Roman"/>
          <w:sz w:val="24"/>
          <w:szCs w:val="24"/>
        </w:rPr>
      </w:pPr>
      <w:r w:rsidRPr="00CF1688">
        <w:rPr>
          <w:rFonts w:ascii="Times New Roman" w:hAnsi="Times New Roman"/>
          <w:sz w:val="24"/>
          <w:szCs w:val="24"/>
        </w:rPr>
        <w:t>Odpočet daňovej straty = 215,25 €</w:t>
      </w:r>
    </w:p>
    <w:p w:rsidR="00380901" w:rsidRPr="00CF1688" w:rsidRDefault="00F84803" w:rsidP="00690E0A">
      <w:pPr>
        <w:pStyle w:val="Odsekzoznamu"/>
        <w:numPr>
          <w:ilvl w:val="0"/>
          <w:numId w:val="4"/>
        </w:numPr>
        <w:spacing w:after="120"/>
        <w:rPr>
          <w:rFonts w:ascii="Times New Roman" w:hAnsi="Times New Roman"/>
          <w:sz w:val="24"/>
          <w:szCs w:val="24"/>
          <w:u w:val="single"/>
        </w:rPr>
      </w:pPr>
      <w:r w:rsidRPr="00CF1688">
        <w:rPr>
          <w:rFonts w:ascii="Times New Roman" w:hAnsi="Times New Roman"/>
          <w:sz w:val="24"/>
          <w:szCs w:val="24"/>
        </w:rPr>
        <w:t>Základ dane</w:t>
      </w:r>
      <w:r w:rsidR="006F678F" w:rsidRPr="00CF1688">
        <w:rPr>
          <w:rFonts w:ascii="Times New Roman" w:hAnsi="Times New Roman"/>
          <w:sz w:val="24"/>
          <w:szCs w:val="24"/>
        </w:rPr>
        <w:t xml:space="preserve"> (215,25 €)</w:t>
      </w:r>
      <w:r w:rsidR="00380901" w:rsidRPr="00CF1688">
        <w:rPr>
          <w:rFonts w:ascii="Times New Roman" w:hAnsi="Times New Roman"/>
          <w:sz w:val="24"/>
          <w:szCs w:val="24"/>
        </w:rPr>
        <w:t xml:space="preserve"> </w:t>
      </w:r>
      <w:r w:rsidRPr="00CF1688">
        <w:rPr>
          <w:rFonts w:ascii="Times New Roman" w:hAnsi="Times New Roman"/>
          <w:sz w:val="24"/>
          <w:szCs w:val="24"/>
        </w:rPr>
        <w:t xml:space="preserve">ponížený </w:t>
      </w:r>
      <w:r w:rsidR="006F678F" w:rsidRPr="00CF1688">
        <w:rPr>
          <w:rFonts w:ascii="Times New Roman" w:hAnsi="Times New Roman"/>
          <w:sz w:val="24"/>
          <w:szCs w:val="24"/>
        </w:rPr>
        <w:t>o odpočet straty vykázanej</w:t>
      </w:r>
      <w:r w:rsidR="00380901" w:rsidRPr="00CF1688">
        <w:rPr>
          <w:rFonts w:ascii="Times New Roman" w:hAnsi="Times New Roman"/>
          <w:sz w:val="24"/>
          <w:szCs w:val="24"/>
        </w:rPr>
        <w:t xml:space="preserve"> v roku 2010, v roku 2010 </w:t>
      </w:r>
      <w:r w:rsidR="006F678F" w:rsidRPr="00CF1688">
        <w:rPr>
          <w:rFonts w:ascii="Times New Roman" w:hAnsi="Times New Roman"/>
          <w:sz w:val="24"/>
          <w:szCs w:val="24"/>
          <w:u w:val="single"/>
        </w:rPr>
        <w:t xml:space="preserve">výška daňovej straty </w:t>
      </w:r>
      <w:r w:rsidR="00380901" w:rsidRPr="00CF1688">
        <w:rPr>
          <w:rFonts w:ascii="Times New Roman" w:hAnsi="Times New Roman"/>
          <w:sz w:val="24"/>
          <w:szCs w:val="24"/>
          <w:u w:val="single"/>
        </w:rPr>
        <w:t>373,40 €</w:t>
      </w:r>
    </w:p>
    <w:p w:rsidR="00F84803" w:rsidRPr="00CF1688" w:rsidRDefault="00F84803" w:rsidP="007D195A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CF1688">
        <w:rPr>
          <w:rFonts w:ascii="Times New Roman" w:hAnsi="Times New Roman"/>
          <w:sz w:val="24"/>
          <w:szCs w:val="24"/>
        </w:rPr>
        <w:t>Základ dane = 0 €</w:t>
      </w:r>
    </w:p>
    <w:p w:rsidR="00F84803" w:rsidRPr="00CF1688" w:rsidRDefault="00F84803" w:rsidP="007D195A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F1688">
        <w:rPr>
          <w:rFonts w:ascii="Times New Roman" w:hAnsi="Times New Roman"/>
          <w:b/>
          <w:sz w:val="24"/>
          <w:szCs w:val="24"/>
        </w:rPr>
        <w:t>Daň = 0 €</w:t>
      </w:r>
    </w:p>
    <w:p w:rsidR="00690E0A" w:rsidRPr="00CF1688" w:rsidRDefault="00690E0A" w:rsidP="007D195A">
      <w:pPr>
        <w:pStyle w:val="Odsekzoznamu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853912" w:rsidRPr="00CF1688" w:rsidRDefault="00853912" w:rsidP="00853912">
      <w:pPr>
        <w:pStyle w:val="Odsekzoznamu"/>
        <w:spacing w:after="0"/>
        <w:ind w:left="0"/>
        <w:rPr>
          <w:rFonts w:ascii="Times New Roman" w:hAnsi="Times New Roman"/>
          <w:b/>
          <w:sz w:val="24"/>
          <w:szCs w:val="24"/>
        </w:rPr>
      </w:pPr>
      <w:r w:rsidRPr="00CF1688">
        <w:rPr>
          <w:rFonts w:ascii="Times New Roman" w:hAnsi="Times New Roman"/>
          <w:b/>
          <w:sz w:val="24"/>
          <w:szCs w:val="24"/>
        </w:rPr>
        <w:t>Daň z príjmov PO za rok 2013</w:t>
      </w:r>
    </w:p>
    <w:p w:rsidR="00853912" w:rsidRPr="00CF1688" w:rsidRDefault="00853912" w:rsidP="00853912">
      <w:pPr>
        <w:pStyle w:val="Odsekzoznamu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</w:rPr>
      </w:pPr>
      <w:r w:rsidRPr="00CF1688">
        <w:rPr>
          <w:rFonts w:ascii="Times New Roman" w:hAnsi="Times New Roman"/>
          <w:sz w:val="24"/>
          <w:szCs w:val="24"/>
        </w:rPr>
        <w:t>Náklady spoločnosti = 107</w:t>
      </w:r>
      <w:r w:rsidR="00CF1688" w:rsidRPr="00CF1688">
        <w:rPr>
          <w:rFonts w:ascii="Times New Roman" w:hAnsi="Times New Roman"/>
          <w:sz w:val="24"/>
          <w:szCs w:val="24"/>
        </w:rPr>
        <w:t> </w:t>
      </w:r>
      <w:r w:rsidRPr="00CF1688">
        <w:rPr>
          <w:rFonts w:ascii="Times New Roman" w:hAnsi="Times New Roman"/>
          <w:sz w:val="24"/>
          <w:szCs w:val="24"/>
        </w:rPr>
        <w:t>604</w:t>
      </w:r>
      <w:r w:rsidR="00CF1688" w:rsidRPr="00CF1688">
        <w:rPr>
          <w:rFonts w:ascii="Times New Roman" w:hAnsi="Times New Roman"/>
          <w:sz w:val="24"/>
          <w:szCs w:val="24"/>
        </w:rPr>
        <w:t>,62 – 0,11 – 0,01</w:t>
      </w:r>
      <w:r w:rsidRPr="00CF1688">
        <w:rPr>
          <w:rFonts w:ascii="Times New Roman" w:hAnsi="Times New Roman"/>
          <w:sz w:val="24"/>
          <w:szCs w:val="24"/>
        </w:rPr>
        <w:t xml:space="preserve"> = </w:t>
      </w:r>
      <w:r w:rsidR="00CF1688" w:rsidRPr="00CF1688">
        <w:rPr>
          <w:rFonts w:ascii="Times New Roman" w:hAnsi="Times New Roman"/>
          <w:sz w:val="24"/>
          <w:szCs w:val="24"/>
        </w:rPr>
        <w:t xml:space="preserve">107 604,50 </w:t>
      </w:r>
      <w:r w:rsidRPr="00CF1688">
        <w:rPr>
          <w:rFonts w:ascii="Times New Roman" w:hAnsi="Times New Roman"/>
          <w:sz w:val="24"/>
          <w:szCs w:val="24"/>
        </w:rPr>
        <w:t>€</w:t>
      </w:r>
    </w:p>
    <w:p w:rsidR="00853912" w:rsidRPr="00CF1688" w:rsidRDefault="00853912" w:rsidP="00853912">
      <w:pPr>
        <w:pStyle w:val="Odsekzoznamu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  <w:u w:val="single"/>
        </w:rPr>
      </w:pPr>
      <w:r w:rsidRPr="00CF1688">
        <w:rPr>
          <w:rFonts w:ascii="Times New Roman" w:hAnsi="Times New Roman"/>
          <w:sz w:val="24"/>
          <w:szCs w:val="24"/>
          <w:u w:val="single"/>
        </w:rPr>
        <w:t xml:space="preserve">Výnosy spoločnosti = </w:t>
      </w:r>
      <w:r w:rsidR="00CF1688" w:rsidRPr="00CF1688">
        <w:rPr>
          <w:rFonts w:ascii="Times New Roman" w:hAnsi="Times New Roman"/>
          <w:sz w:val="24"/>
          <w:szCs w:val="24"/>
          <w:u w:val="single"/>
        </w:rPr>
        <w:t>95 975,73</w:t>
      </w:r>
      <w:r w:rsidRPr="00CF1688">
        <w:rPr>
          <w:rFonts w:ascii="Times New Roman" w:hAnsi="Times New Roman"/>
          <w:sz w:val="24"/>
          <w:szCs w:val="24"/>
          <w:u w:val="single"/>
        </w:rPr>
        <w:t xml:space="preserve"> – 0,</w:t>
      </w:r>
      <w:r w:rsidR="00CF1688" w:rsidRPr="00CF1688">
        <w:rPr>
          <w:rFonts w:ascii="Times New Roman" w:hAnsi="Times New Roman"/>
          <w:sz w:val="24"/>
          <w:szCs w:val="24"/>
          <w:u w:val="single"/>
        </w:rPr>
        <w:t>11 – 0,18</w:t>
      </w:r>
      <w:r w:rsidRPr="00CF1688">
        <w:rPr>
          <w:rFonts w:ascii="Times New Roman" w:hAnsi="Times New Roman"/>
          <w:sz w:val="24"/>
          <w:szCs w:val="24"/>
          <w:u w:val="single"/>
        </w:rPr>
        <w:t xml:space="preserve"> = </w:t>
      </w:r>
      <w:r w:rsidR="00CF1688" w:rsidRPr="00CF1688">
        <w:rPr>
          <w:rFonts w:ascii="Times New Roman" w:hAnsi="Times New Roman"/>
          <w:sz w:val="24"/>
          <w:szCs w:val="24"/>
          <w:u w:val="single"/>
        </w:rPr>
        <w:t xml:space="preserve">95 975,44 </w:t>
      </w:r>
      <w:r w:rsidRPr="00CF1688">
        <w:rPr>
          <w:rFonts w:ascii="Times New Roman" w:hAnsi="Times New Roman"/>
          <w:sz w:val="24"/>
          <w:szCs w:val="24"/>
          <w:u w:val="single"/>
        </w:rPr>
        <w:t>€</w:t>
      </w:r>
    </w:p>
    <w:p w:rsidR="00853912" w:rsidRPr="00CF1688" w:rsidRDefault="00853912" w:rsidP="00853912">
      <w:pPr>
        <w:pStyle w:val="Odsekzoznamu"/>
        <w:numPr>
          <w:ilvl w:val="0"/>
          <w:numId w:val="4"/>
        </w:numPr>
        <w:spacing w:after="120"/>
        <w:rPr>
          <w:rFonts w:ascii="Times New Roman" w:hAnsi="Times New Roman"/>
          <w:sz w:val="24"/>
          <w:szCs w:val="24"/>
        </w:rPr>
      </w:pPr>
      <w:r w:rsidRPr="00CF1688">
        <w:rPr>
          <w:rFonts w:ascii="Times New Roman" w:hAnsi="Times New Roman"/>
          <w:sz w:val="24"/>
          <w:szCs w:val="24"/>
        </w:rPr>
        <w:t xml:space="preserve">Výsledok hospodárenia pred zdanením = </w:t>
      </w:r>
      <w:r w:rsidR="00CF1688" w:rsidRPr="00CF1688">
        <w:rPr>
          <w:rFonts w:ascii="Times New Roman" w:hAnsi="Times New Roman"/>
          <w:sz w:val="24"/>
          <w:szCs w:val="24"/>
        </w:rPr>
        <w:t>- 11 629,06 €</w:t>
      </w:r>
    </w:p>
    <w:p w:rsidR="00853912" w:rsidRPr="00CF1688" w:rsidRDefault="00853912" w:rsidP="00853912">
      <w:pPr>
        <w:pStyle w:val="Odsekzoznamu"/>
        <w:numPr>
          <w:ilvl w:val="0"/>
          <w:numId w:val="4"/>
        </w:numPr>
        <w:spacing w:after="120"/>
        <w:rPr>
          <w:rFonts w:ascii="Times New Roman" w:hAnsi="Times New Roman"/>
          <w:sz w:val="24"/>
          <w:szCs w:val="24"/>
        </w:rPr>
      </w:pPr>
      <w:r w:rsidRPr="00CF1688">
        <w:rPr>
          <w:rFonts w:ascii="Times New Roman" w:hAnsi="Times New Roman"/>
          <w:sz w:val="24"/>
          <w:szCs w:val="24"/>
        </w:rPr>
        <w:t xml:space="preserve">Pripočit. položky – repre = </w:t>
      </w:r>
      <w:r w:rsidR="00CF1688" w:rsidRPr="00CF1688">
        <w:rPr>
          <w:rFonts w:ascii="Times New Roman" w:hAnsi="Times New Roman"/>
          <w:sz w:val="24"/>
          <w:szCs w:val="24"/>
        </w:rPr>
        <w:t>20</w:t>
      </w:r>
      <w:r w:rsidRPr="00CF1688">
        <w:rPr>
          <w:rFonts w:ascii="Times New Roman" w:hAnsi="Times New Roman"/>
          <w:sz w:val="24"/>
          <w:szCs w:val="24"/>
        </w:rPr>
        <w:t xml:space="preserve"> €</w:t>
      </w:r>
    </w:p>
    <w:p w:rsidR="00853912" w:rsidRPr="00CF1688" w:rsidRDefault="00853912" w:rsidP="00853912">
      <w:pPr>
        <w:pStyle w:val="Odsekzoznamu"/>
        <w:spacing w:after="120"/>
        <w:ind w:left="360"/>
        <w:rPr>
          <w:rFonts w:ascii="Times New Roman" w:hAnsi="Times New Roman"/>
          <w:sz w:val="24"/>
          <w:szCs w:val="24"/>
          <w:u w:val="single"/>
        </w:rPr>
      </w:pPr>
      <w:r w:rsidRPr="00CF1688">
        <w:rPr>
          <w:rFonts w:ascii="Times New Roman" w:hAnsi="Times New Roman"/>
          <w:sz w:val="24"/>
          <w:szCs w:val="24"/>
          <w:u w:val="single"/>
        </w:rPr>
        <w:t xml:space="preserve">                                  – odpisy (účtovné - </w:t>
      </w:r>
      <w:r w:rsidR="00CF1688" w:rsidRPr="00CF1688">
        <w:rPr>
          <w:rFonts w:ascii="Times New Roman" w:hAnsi="Times New Roman"/>
          <w:sz w:val="24"/>
          <w:szCs w:val="24"/>
          <w:u w:val="single"/>
        </w:rPr>
        <w:t>1023</w:t>
      </w:r>
      <w:r w:rsidRPr="00CF1688">
        <w:rPr>
          <w:rFonts w:ascii="Times New Roman" w:hAnsi="Times New Roman"/>
          <w:sz w:val="24"/>
          <w:szCs w:val="24"/>
          <w:u w:val="single"/>
        </w:rPr>
        <w:t xml:space="preserve"> €, daňové – 1 </w:t>
      </w:r>
      <w:r w:rsidR="00CF1688" w:rsidRPr="00CF1688">
        <w:rPr>
          <w:rFonts w:ascii="Times New Roman" w:hAnsi="Times New Roman"/>
          <w:sz w:val="24"/>
          <w:szCs w:val="24"/>
          <w:u w:val="single"/>
        </w:rPr>
        <w:t>021</w:t>
      </w:r>
      <w:r w:rsidRPr="00CF1688">
        <w:rPr>
          <w:rFonts w:ascii="Times New Roman" w:hAnsi="Times New Roman"/>
          <w:sz w:val="24"/>
          <w:szCs w:val="24"/>
          <w:u w:val="single"/>
        </w:rPr>
        <w:t xml:space="preserve"> €) = </w:t>
      </w:r>
      <w:r w:rsidR="00CF1688" w:rsidRPr="00CF1688">
        <w:rPr>
          <w:rFonts w:ascii="Times New Roman" w:hAnsi="Times New Roman"/>
          <w:sz w:val="24"/>
          <w:szCs w:val="24"/>
          <w:u w:val="single"/>
        </w:rPr>
        <w:t>2</w:t>
      </w:r>
      <w:r w:rsidRPr="00CF1688">
        <w:rPr>
          <w:rFonts w:ascii="Times New Roman" w:hAnsi="Times New Roman"/>
          <w:sz w:val="24"/>
          <w:szCs w:val="24"/>
          <w:u w:val="single"/>
        </w:rPr>
        <w:t xml:space="preserve"> €</w:t>
      </w:r>
    </w:p>
    <w:p w:rsidR="00853912" w:rsidRPr="00CF1688" w:rsidRDefault="00853912" w:rsidP="00853912">
      <w:pPr>
        <w:pStyle w:val="Odsekzoznamu"/>
        <w:numPr>
          <w:ilvl w:val="0"/>
          <w:numId w:val="4"/>
        </w:numPr>
        <w:spacing w:after="120"/>
        <w:rPr>
          <w:rFonts w:ascii="Times New Roman" w:hAnsi="Times New Roman"/>
          <w:sz w:val="24"/>
          <w:szCs w:val="24"/>
        </w:rPr>
      </w:pPr>
      <w:r w:rsidRPr="00CF1688">
        <w:rPr>
          <w:rFonts w:ascii="Times New Roman" w:hAnsi="Times New Roman"/>
          <w:sz w:val="24"/>
          <w:szCs w:val="24"/>
        </w:rPr>
        <w:t xml:space="preserve">Základ dane = </w:t>
      </w:r>
      <w:r w:rsidR="00CF1688" w:rsidRPr="00CF1688">
        <w:rPr>
          <w:rFonts w:ascii="Times New Roman" w:hAnsi="Times New Roman"/>
          <w:sz w:val="24"/>
          <w:szCs w:val="24"/>
        </w:rPr>
        <w:t>-11 607,06</w:t>
      </w:r>
      <w:r w:rsidRPr="00CF1688">
        <w:rPr>
          <w:rFonts w:ascii="Times New Roman" w:hAnsi="Times New Roman"/>
          <w:sz w:val="24"/>
          <w:szCs w:val="24"/>
        </w:rPr>
        <w:t xml:space="preserve"> €</w:t>
      </w:r>
    </w:p>
    <w:p w:rsidR="00853912" w:rsidRPr="00CF1688" w:rsidRDefault="00853912" w:rsidP="00853912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F1688">
        <w:rPr>
          <w:rFonts w:ascii="Times New Roman" w:hAnsi="Times New Roman"/>
          <w:b/>
          <w:sz w:val="24"/>
          <w:szCs w:val="24"/>
        </w:rPr>
        <w:t>Daň = 0 €</w:t>
      </w:r>
    </w:p>
    <w:p w:rsidR="00853912" w:rsidRDefault="00853912" w:rsidP="007D195A">
      <w:pPr>
        <w:pStyle w:val="Odsekzoznamu"/>
        <w:spacing w:after="0" w:line="240" w:lineRule="auto"/>
        <w:ind w:left="0"/>
        <w:rPr>
          <w:rFonts w:ascii="Times New Roman" w:hAnsi="Times New Roman"/>
          <w:color w:val="FF0000"/>
          <w:sz w:val="24"/>
          <w:szCs w:val="24"/>
        </w:rPr>
      </w:pPr>
    </w:p>
    <w:p w:rsidR="001E1E12" w:rsidRPr="00F0686C" w:rsidRDefault="001E1E12" w:rsidP="001E1E12">
      <w:pPr>
        <w:pStyle w:val="Default"/>
        <w:rPr>
          <w:rFonts w:ascii="Times New Roman" w:hAnsi="Times New Roman" w:cs="Times New Roman"/>
          <w:color w:val="auto"/>
        </w:rPr>
      </w:pPr>
      <w:r w:rsidRPr="00F0686C">
        <w:rPr>
          <w:rFonts w:ascii="Times New Roman" w:hAnsi="Times New Roman" w:cs="Times New Roman"/>
          <w:color w:val="auto"/>
        </w:rPr>
        <w:t>Spoločnosť NET X, s.r.o.:</w:t>
      </w:r>
    </w:p>
    <w:p w:rsidR="001E1E12" w:rsidRPr="00F0686C" w:rsidRDefault="00F0686C" w:rsidP="001E1E12">
      <w:pPr>
        <w:pStyle w:val="Default"/>
        <w:numPr>
          <w:ilvl w:val="0"/>
          <w:numId w:val="4"/>
        </w:numPr>
        <w:rPr>
          <w:rFonts w:ascii="Times New Roman" w:hAnsi="Times New Roman" w:cs="Times New Roman"/>
          <w:color w:val="auto"/>
        </w:rPr>
      </w:pPr>
      <w:r w:rsidRPr="00F0686C">
        <w:rPr>
          <w:rFonts w:ascii="Times New Roman" w:hAnsi="Times New Roman" w:cs="Times New Roman"/>
          <w:color w:val="auto"/>
        </w:rPr>
        <w:t>n</w:t>
      </w:r>
      <w:r w:rsidR="001E1E12" w:rsidRPr="00F0686C">
        <w:rPr>
          <w:rFonts w:ascii="Times New Roman" w:hAnsi="Times New Roman" w:cs="Times New Roman"/>
          <w:color w:val="auto"/>
        </w:rPr>
        <w:t>emá údaje na podsúvahových účtoch,</w:t>
      </w:r>
    </w:p>
    <w:p w:rsidR="00F0686C" w:rsidRPr="00F0686C" w:rsidRDefault="00F0686C" w:rsidP="001E1E12">
      <w:pPr>
        <w:pStyle w:val="Default"/>
        <w:numPr>
          <w:ilvl w:val="0"/>
          <w:numId w:val="4"/>
        </w:numPr>
        <w:rPr>
          <w:rFonts w:ascii="Times New Roman" w:hAnsi="Times New Roman" w:cs="Times New Roman"/>
          <w:color w:val="auto"/>
        </w:rPr>
      </w:pPr>
      <w:r w:rsidRPr="00F0686C">
        <w:rPr>
          <w:rFonts w:ascii="Times New Roman" w:hAnsi="Times New Roman" w:cs="Times New Roman"/>
          <w:color w:val="auto"/>
        </w:rPr>
        <w:t>n</w:t>
      </w:r>
      <w:r w:rsidR="001E1E12" w:rsidRPr="00F0686C">
        <w:rPr>
          <w:rFonts w:ascii="Times New Roman" w:hAnsi="Times New Roman" w:cs="Times New Roman"/>
          <w:color w:val="auto"/>
        </w:rPr>
        <w:t>emá v evidencii iné aktíva a iné pasíva</w:t>
      </w:r>
      <w:r w:rsidRPr="00F0686C">
        <w:rPr>
          <w:rFonts w:ascii="Times New Roman" w:hAnsi="Times New Roman" w:cs="Times New Roman"/>
          <w:color w:val="auto"/>
        </w:rPr>
        <w:t>,</w:t>
      </w:r>
    </w:p>
    <w:p w:rsidR="003F3440" w:rsidRPr="00A21BBA" w:rsidRDefault="00F0686C" w:rsidP="00484AFE">
      <w:pPr>
        <w:pStyle w:val="Default"/>
        <w:numPr>
          <w:ilvl w:val="0"/>
          <w:numId w:val="4"/>
        </w:numPr>
        <w:rPr>
          <w:rFonts w:ascii="Times New Roman" w:hAnsi="Times New Roman" w:cs="Times New Roman"/>
          <w:color w:val="auto"/>
        </w:rPr>
      </w:pPr>
      <w:r w:rsidRPr="00A21BBA">
        <w:rPr>
          <w:rFonts w:ascii="Times New Roman" w:hAnsi="Times New Roman" w:cs="Times New Roman"/>
          <w:color w:val="auto"/>
        </w:rPr>
        <w:t xml:space="preserve">má nasledujúce spriaznené osoby: </w:t>
      </w:r>
      <w:bookmarkStart w:id="41" w:name="_MON_1393704020"/>
      <w:bookmarkStart w:id="42" w:name="_MON_1393703856"/>
      <w:bookmarkStart w:id="43" w:name="_MON_1393704361"/>
      <w:bookmarkStart w:id="44" w:name="_MON_1393704374"/>
      <w:bookmarkStart w:id="45" w:name="_MON_1393703016"/>
      <w:bookmarkStart w:id="46" w:name="_MON_1393704210"/>
      <w:bookmarkStart w:id="47" w:name="_MON_1393704265"/>
      <w:bookmarkStart w:id="48" w:name="_MON_1393952590"/>
      <w:bookmarkStart w:id="49" w:name="_MON_1393704273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 w:rsidR="003F3440" w:rsidRDefault="003F3440" w:rsidP="003F3440">
      <w:pPr>
        <w:pStyle w:val="Default"/>
        <w:rPr>
          <w:rFonts w:ascii="Times New Roman" w:hAnsi="Times New Roman" w:cs="Times New Roman"/>
          <w:color w:val="FF0000"/>
        </w:rPr>
      </w:pPr>
    </w:p>
    <w:bookmarkStart w:id="50" w:name="_MON_1456773977"/>
    <w:bookmarkEnd w:id="50"/>
    <w:p w:rsidR="00846720" w:rsidRDefault="003C6B69" w:rsidP="003F3440">
      <w:pPr>
        <w:pStyle w:val="Default"/>
        <w:rPr>
          <w:rFonts w:ascii="Times New Roman" w:hAnsi="Times New Roman" w:cs="Times New Roman"/>
          <w:color w:val="FF0000"/>
        </w:rPr>
      </w:pPr>
      <w:r w:rsidRPr="00F53A8B">
        <w:rPr>
          <w:rFonts w:ascii="Times New Roman" w:hAnsi="Times New Roman"/>
          <w:b/>
          <w:color w:val="FF0000"/>
        </w:rPr>
        <w:object w:dxaOrig="7411" w:dyaOrig="4393">
          <v:shape id="_x0000_i1047" type="#_x0000_t75" style="width:348.75pt;height:198.75pt" o:ole="">
            <v:imagedata r:id="rId54" o:title=""/>
          </v:shape>
          <o:OLEObject Type="Embed" ProgID="Excel.Sheet.12" ShapeID="_x0000_i1047" DrawAspect="Content" ObjectID="_1456857888" r:id="rId55"/>
        </w:object>
      </w:r>
    </w:p>
    <w:p w:rsidR="00846720" w:rsidRDefault="00846720" w:rsidP="003F3440">
      <w:pPr>
        <w:pStyle w:val="Default"/>
        <w:rPr>
          <w:rFonts w:ascii="Times New Roman" w:hAnsi="Times New Roman" w:cs="Times New Roman"/>
          <w:color w:val="FF0000"/>
        </w:rPr>
      </w:pPr>
    </w:p>
    <w:bookmarkStart w:id="51" w:name="_MON_1456774877"/>
    <w:bookmarkEnd w:id="51"/>
    <w:p w:rsidR="00A21BBA" w:rsidRDefault="003C6B69" w:rsidP="003F3440">
      <w:pPr>
        <w:pStyle w:val="Default"/>
        <w:rPr>
          <w:rFonts w:ascii="Times New Roman" w:hAnsi="Times New Roman" w:cs="Times New Roman"/>
          <w:color w:val="FF0000"/>
        </w:rPr>
      </w:pPr>
      <w:r w:rsidRPr="00F53A8B">
        <w:rPr>
          <w:rFonts w:ascii="Times New Roman" w:hAnsi="Times New Roman"/>
          <w:b/>
          <w:color w:val="FF0000"/>
        </w:rPr>
        <w:object w:dxaOrig="7411" w:dyaOrig="4364">
          <v:shape id="_x0000_i1048" type="#_x0000_t75" style="width:348.75pt;height:197.25pt" o:ole="">
            <v:imagedata r:id="rId56" o:title=""/>
          </v:shape>
          <o:OLEObject Type="Embed" ProgID="Excel.Sheet.12" ShapeID="_x0000_i1048" DrawAspect="Content" ObjectID="_1456857889" r:id="rId57"/>
        </w:object>
      </w:r>
    </w:p>
    <w:p w:rsidR="00AF15EC" w:rsidRDefault="00AF15EC" w:rsidP="003F3440">
      <w:pPr>
        <w:pStyle w:val="Default"/>
        <w:rPr>
          <w:rFonts w:ascii="Times New Roman" w:hAnsi="Times New Roman" w:cs="Times New Roman"/>
          <w:color w:val="FF0000"/>
        </w:rPr>
      </w:pPr>
    </w:p>
    <w:p w:rsidR="00DB6CE8" w:rsidRPr="00AE1CFA" w:rsidRDefault="00DB6CE8" w:rsidP="003F3440">
      <w:pPr>
        <w:pStyle w:val="Default"/>
        <w:rPr>
          <w:rFonts w:ascii="Times New Roman" w:hAnsi="Times New Roman" w:cs="Times New Roman"/>
          <w:color w:val="auto"/>
        </w:rPr>
      </w:pPr>
      <w:r w:rsidRPr="00AE1CFA">
        <w:rPr>
          <w:rFonts w:ascii="Times New Roman" w:hAnsi="Times New Roman" w:cs="Times New Roman"/>
          <w:color w:val="auto"/>
        </w:rPr>
        <w:t>Peňažné toky:</w:t>
      </w:r>
    </w:p>
    <w:bookmarkStart w:id="52" w:name="_MON_1456777246"/>
    <w:bookmarkEnd w:id="52"/>
    <w:p w:rsidR="001D0EFE" w:rsidRDefault="00291B39" w:rsidP="003F3440">
      <w:pPr>
        <w:pStyle w:val="Default"/>
        <w:rPr>
          <w:rFonts w:ascii="Times New Roman" w:hAnsi="Times New Roman" w:cs="Times New Roman"/>
          <w:color w:val="FF0000"/>
        </w:rPr>
      </w:pPr>
      <w:r w:rsidRPr="00F53A8B">
        <w:rPr>
          <w:rFonts w:ascii="Times New Roman" w:hAnsi="Times New Roman"/>
          <w:b/>
          <w:color w:val="FF0000"/>
        </w:rPr>
        <w:object w:dxaOrig="9345" w:dyaOrig="7638">
          <v:shape id="_x0000_i1049" type="#_x0000_t75" style="width:439.5pt;height:345pt" o:ole="">
            <v:imagedata r:id="rId58" o:title=""/>
          </v:shape>
          <o:OLEObject Type="Embed" ProgID="Excel.Sheet.12" ShapeID="_x0000_i1049" DrawAspect="Content" ObjectID="_1456857890" r:id="rId59"/>
        </w:object>
      </w:r>
    </w:p>
    <w:p w:rsidR="001D0EFE" w:rsidRDefault="001D0EFE" w:rsidP="003F3440">
      <w:pPr>
        <w:pStyle w:val="Default"/>
        <w:rPr>
          <w:rFonts w:ascii="Times New Roman" w:hAnsi="Times New Roman" w:cs="Times New Roman"/>
          <w:color w:val="FF0000"/>
        </w:rPr>
      </w:pPr>
    </w:p>
    <w:p w:rsidR="00752DF7" w:rsidRDefault="007D195A" w:rsidP="00AE1CFA">
      <w:pPr>
        <w:pStyle w:val="Default"/>
        <w:rPr>
          <w:rFonts w:ascii="Times New Roman" w:hAnsi="Times New Roman"/>
          <w:color w:val="auto"/>
        </w:rPr>
      </w:pPr>
      <w:r w:rsidRPr="00DB6CE8">
        <w:rPr>
          <w:rFonts w:ascii="Times New Roman" w:hAnsi="Times New Roman"/>
          <w:color w:val="auto"/>
        </w:rPr>
        <w:t xml:space="preserve">Žilina </w:t>
      </w:r>
      <w:r w:rsidR="003F3440" w:rsidRPr="00DB6CE8">
        <w:rPr>
          <w:rFonts w:ascii="Times New Roman" w:hAnsi="Times New Roman"/>
          <w:color w:val="auto"/>
        </w:rPr>
        <w:t>20</w:t>
      </w:r>
      <w:r w:rsidR="00752DF7" w:rsidRPr="00DB6CE8">
        <w:rPr>
          <w:rFonts w:ascii="Times New Roman" w:hAnsi="Times New Roman"/>
          <w:color w:val="auto"/>
        </w:rPr>
        <w:t>.</w:t>
      </w:r>
      <w:r w:rsidR="00825451" w:rsidRPr="00DB6CE8">
        <w:rPr>
          <w:rFonts w:ascii="Times New Roman" w:hAnsi="Times New Roman"/>
          <w:color w:val="auto"/>
        </w:rPr>
        <w:t xml:space="preserve"> 03</w:t>
      </w:r>
      <w:r w:rsidR="00752DF7" w:rsidRPr="00DB6CE8">
        <w:rPr>
          <w:rFonts w:ascii="Times New Roman" w:hAnsi="Times New Roman"/>
          <w:color w:val="auto"/>
        </w:rPr>
        <w:t>.</w:t>
      </w:r>
      <w:r w:rsidR="00825451" w:rsidRPr="00DB6CE8">
        <w:rPr>
          <w:rFonts w:ascii="Times New Roman" w:hAnsi="Times New Roman"/>
          <w:color w:val="auto"/>
        </w:rPr>
        <w:t xml:space="preserve"> 201</w:t>
      </w:r>
      <w:r w:rsidR="006B44D7" w:rsidRPr="00DB6CE8">
        <w:rPr>
          <w:rFonts w:ascii="Times New Roman" w:hAnsi="Times New Roman"/>
          <w:color w:val="auto"/>
        </w:rPr>
        <w:t>3</w:t>
      </w:r>
    </w:p>
    <w:p w:rsidR="00AE1CFA" w:rsidRDefault="00AE1CFA" w:rsidP="00AE1CFA">
      <w:pPr>
        <w:pStyle w:val="Default"/>
        <w:rPr>
          <w:rFonts w:ascii="Times New Roman" w:hAnsi="Times New Roman"/>
          <w:color w:val="auto"/>
        </w:rPr>
      </w:pPr>
    </w:p>
    <w:p w:rsidR="00AE1CFA" w:rsidRPr="00AE1CFA" w:rsidRDefault="00AE1CFA" w:rsidP="00AE1CFA">
      <w:pPr>
        <w:pStyle w:val="Default"/>
        <w:rPr>
          <w:rFonts w:ascii="Times New Roman" w:hAnsi="Times New Roman" w:cs="Times New Roman"/>
          <w:color w:val="auto"/>
        </w:rPr>
      </w:pPr>
    </w:p>
    <w:p w:rsidR="00752DF7" w:rsidRPr="00F53A8B" w:rsidRDefault="00752DF7" w:rsidP="00C64A05">
      <w:pPr>
        <w:spacing w:after="0"/>
        <w:ind w:left="284" w:hanging="284"/>
        <w:rPr>
          <w:rFonts w:ascii="Times New Roman" w:hAnsi="Times New Roman"/>
          <w:color w:val="FF0000"/>
          <w:sz w:val="24"/>
          <w:szCs w:val="24"/>
        </w:rPr>
      </w:pPr>
    </w:p>
    <w:p w:rsidR="00752DF7" w:rsidRPr="00DB6CE8" w:rsidRDefault="00752DF7" w:rsidP="00C64A05">
      <w:pPr>
        <w:spacing w:after="0"/>
        <w:ind w:left="284" w:hanging="284"/>
        <w:rPr>
          <w:rFonts w:ascii="Times New Roman" w:hAnsi="Times New Roman"/>
          <w:sz w:val="24"/>
          <w:szCs w:val="24"/>
        </w:rPr>
      </w:pPr>
      <w:r w:rsidRPr="00F53A8B">
        <w:rPr>
          <w:rFonts w:ascii="Times New Roman" w:hAnsi="Times New Roman"/>
          <w:color w:val="FF0000"/>
          <w:sz w:val="24"/>
          <w:szCs w:val="24"/>
        </w:rPr>
        <w:tab/>
      </w:r>
      <w:r w:rsidRPr="00F53A8B">
        <w:rPr>
          <w:rFonts w:ascii="Times New Roman" w:hAnsi="Times New Roman"/>
          <w:color w:val="FF0000"/>
          <w:sz w:val="24"/>
          <w:szCs w:val="24"/>
        </w:rPr>
        <w:tab/>
      </w:r>
      <w:r w:rsidRPr="00F53A8B">
        <w:rPr>
          <w:rFonts w:ascii="Times New Roman" w:hAnsi="Times New Roman"/>
          <w:color w:val="FF0000"/>
          <w:sz w:val="24"/>
          <w:szCs w:val="24"/>
        </w:rPr>
        <w:tab/>
      </w:r>
      <w:r w:rsidRPr="00F53A8B">
        <w:rPr>
          <w:rFonts w:ascii="Times New Roman" w:hAnsi="Times New Roman"/>
          <w:color w:val="FF0000"/>
          <w:sz w:val="24"/>
          <w:szCs w:val="24"/>
        </w:rPr>
        <w:tab/>
      </w:r>
      <w:r w:rsidRPr="00F53A8B">
        <w:rPr>
          <w:rFonts w:ascii="Times New Roman" w:hAnsi="Times New Roman"/>
          <w:color w:val="FF0000"/>
          <w:sz w:val="24"/>
          <w:szCs w:val="24"/>
        </w:rPr>
        <w:tab/>
      </w:r>
      <w:r w:rsidRPr="00F53A8B">
        <w:rPr>
          <w:rFonts w:ascii="Times New Roman" w:hAnsi="Times New Roman"/>
          <w:color w:val="FF0000"/>
          <w:sz w:val="24"/>
          <w:szCs w:val="24"/>
        </w:rPr>
        <w:tab/>
      </w:r>
      <w:r w:rsidRPr="00F53A8B">
        <w:rPr>
          <w:rFonts w:ascii="Times New Roman" w:hAnsi="Times New Roman"/>
          <w:color w:val="FF0000"/>
          <w:sz w:val="24"/>
          <w:szCs w:val="24"/>
        </w:rPr>
        <w:tab/>
      </w:r>
      <w:r w:rsidRPr="00F53A8B">
        <w:rPr>
          <w:rFonts w:ascii="Times New Roman" w:hAnsi="Times New Roman"/>
          <w:color w:val="FF0000"/>
          <w:sz w:val="24"/>
          <w:szCs w:val="24"/>
        </w:rPr>
        <w:tab/>
      </w:r>
      <w:r w:rsidRPr="00F53A8B">
        <w:rPr>
          <w:rFonts w:ascii="Times New Roman" w:hAnsi="Times New Roman"/>
          <w:color w:val="FF0000"/>
          <w:sz w:val="24"/>
          <w:szCs w:val="24"/>
        </w:rPr>
        <w:tab/>
      </w:r>
      <w:r w:rsidRPr="00DB6CE8">
        <w:rPr>
          <w:rFonts w:ascii="Times New Roman" w:hAnsi="Times New Roman"/>
          <w:sz w:val="24"/>
          <w:szCs w:val="24"/>
        </w:rPr>
        <w:t xml:space="preserve">      .............................................</w:t>
      </w:r>
    </w:p>
    <w:p w:rsidR="003F3440" w:rsidRPr="00DB6CE8" w:rsidRDefault="003F3440" w:rsidP="003F3440">
      <w:pPr>
        <w:spacing w:after="0"/>
        <w:ind w:left="5948" w:firstLine="424"/>
        <w:rPr>
          <w:rFonts w:ascii="Times New Roman" w:hAnsi="Times New Roman"/>
          <w:sz w:val="24"/>
          <w:szCs w:val="24"/>
        </w:rPr>
      </w:pPr>
      <w:r w:rsidRPr="00DB6CE8">
        <w:rPr>
          <w:rFonts w:ascii="Times New Roman" w:hAnsi="Times New Roman"/>
          <w:sz w:val="24"/>
          <w:szCs w:val="24"/>
        </w:rPr>
        <w:t>Ing. Jana Macháčová</w:t>
      </w:r>
    </w:p>
    <w:p w:rsidR="00752DF7" w:rsidRPr="00DB6CE8" w:rsidRDefault="00752DF7" w:rsidP="00385999">
      <w:pPr>
        <w:spacing w:after="0"/>
        <w:ind w:left="5948" w:firstLine="424"/>
        <w:rPr>
          <w:rFonts w:ascii="Times New Roman" w:hAnsi="Times New Roman"/>
          <w:sz w:val="24"/>
          <w:szCs w:val="24"/>
        </w:rPr>
      </w:pPr>
      <w:r w:rsidRPr="00DB6CE8">
        <w:rPr>
          <w:rFonts w:ascii="Times New Roman" w:hAnsi="Times New Roman"/>
          <w:sz w:val="24"/>
          <w:szCs w:val="24"/>
        </w:rPr>
        <w:t>konateľ spoločnosti</w:t>
      </w:r>
    </w:p>
    <w:sectPr w:rsidR="00752DF7" w:rsidRPr="00DB6CE8" w:rsidSect="00F35C23">
      <w:footerReference w:type="default" r:id="rId6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7F53" w:rsidRDefault="00367F53" w:rsidP="009E0C2A">
      <w:pPr>
        <w:spacing w:after="0" w:line="240" w:lineRule="auto"/>
      </w:pPr>
      <w:r>
        <w:separator/>
      </w:r>
    </w:p>
  </w:endnote>
  <w:endnote w:type="continuationSeparator" w:id="0">
    <w:p w:rsidR="00367F53" w:rsidRDefault="00367F53" w:rsidP="009E0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77D" w:rsidRPr="00B031EB" w:rsidRDefault="004D3517">
    <w:pPr>
      <w:pStyle w:val="Pta"/>
      <w:jc w:val="right"/>
      <w:rPr>
        <w:rFonts w:ascii="Times New Roman" w:hAnsi="Times New Roman"/>
        <w:sz w:val="20"/>
        <w:szCs w:val="20"/>
      </w:rPr>
    </w:pPr>
    <w:r w:rsidRPr="00B031EB">
      <w:rPr>
        <w:rFonts w:ascii="Times New Roman" w:hAnsi="Times New Roman"/>
        <w:sz w:val="20"/>
        <w:szCs w:val="20"/>
      </w:rPr>
      <w:fldChar w:fldCharType="begin"/>
    </w:r>
    <w:r w:rsidR="0017177D" w:rsidRPr="00B031EB">
      <w:rPr>
        <w:rFonts w:ascii="Times New Roman" w:hAnsi="Times New Roman"/>
        <w:sz w:val="20"/>
        <w:szCs w:val="20"/>
      </w:rPr>
      <w:instrText xml:space="preserve"> PAGE   \* MERGEFORMAT </w:instrText>
    </w:r>
    <w:r w:rsidRPr="00B031EB">
      <w:rPr>
        <w:rFonts w:ascii="Times New Roman" w:hAnsi="Times New Roman"/>
        <w:sz w:val="20"/>
        <w:szCs w:val="20"/>
      </w:rPr>
      <w:fldChar w:fldCharType="separate"/>
    </w:r>
    <w:r w:rsidR="00CD4A12">
      <w:rPr>
        <w:rFonts w:ascii="Times New Roman" w:hAnsi="Times New Roman"/>
        <w:noProof/>
        <w:sz w:val="20"/>
        <w:szCs w:val="20"/>
      </w:rPr>
      <w:t>10</w:t>
    </w:r>
    <w:r w:rsidRPr="00B031EB">
      <w:rPr>
        <w:rFonts w:ascii="Times New Roman" w:hAnsi="Times New Roman"/>
        <w:sz w:val="20"/>
        <w:szCs w:val="20"/>
      </w:rPr>
      <w:fldChar w:fldCharType="end"/>
    </w:r>
  </w:p>
  <w:p w:rsidR="0017177D" w:rsidRPr="001C4D1C" w:rsidRDefault="0017177D" w:rsidP="001C4D1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7F53" w:rsidRDefault="00367F53" w:rsidP="009E0C2A">
      <w:pPr>
        <w:spacing w:after="0" w:line="240" w:lineRule="auto"/>
      </w:pPr>
      <w:r>
        <w:separator/>
      </w:r>
    </w:p>
  </w:footnote>
  <w:footnote w:type="continuationSeparator" w:id="0">
    <w:p w:rsidR="00367F53" w:rsidRDefault="00367F53" w:rsidP="009E0C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92742"/>
    <w:multiLevelType w:val="hybridMultilevel"/>
    <w:tmpl w:val="9B904A10"/>
    <w:lvl w:ilvl="0" w:tplc="87621B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531A79"/>
    <w:multiLevelType w:val="multilevel"/>
    <w:tmpl w:val="CB24DBF6"/>
    <w:lvl w:ilvl="0">
      <w:start w:val="311"/>
      <w:numFmt w:val="decimal"/>
      <w:lvlText w:val="%1"/>
      <w:lvlJc w:val="left"/>
      <w:pPr>
        <w:ind w:left="960" w:hanging="960"/>
      </w:pPr>
      <w:rPr>
        <w:rFonts w:hint="default"/>
        <w:sz w:val="28"/>
        <w:u w:val="single"/>
      </w:rPr>
    </w:lvl>
    <w:lvl w:ilvl="1">
      <w:start w:val="100"/>
      <w:numFmt w:val="decimal"/>
      <w:lvlText w:val="%1.%2"/>
      <w:lvlJc w:val="left"/>
      <w:pPr>
        <w:ind w:left="960" w:hanging="960"/>
      </w:pPr>
      <w:rPr>
        <w:rFonts w:hint="default"/>
        <w:b/>
        <w:sz w:val="24"/>
        <w:szCs w:val="24"/>
        <w:u w:val="none"/>
      </w:rPr>
    </w:lvl>
    <w:lvl w:ilvl="2">
      <w:start w:val="1"/>
      <w:numFmt w:val="decimal"/>
      <w:lvlText w:val="%1.%2.%3"/>
      <w:lvlJc w:val="left"/>
      <w:pPr>
        <w:ind w:left="960" w:hanging="960"/>
      </w:pPr>
      <w:rPr>
        <w:rFonts w:hint="default"/>
        <w:sz w:val="28"/>
        <w:u w:val="single"/>
      </w:rPr>
    </w:lvl>
    <w:lvl w:ilvl="3">
      <w:start w:val="1"/>
      <w:numFmt w:val="decimal"/>
      <w:lvlText w:val="%1.%2.%3.%4"/>
      <w:lvlJc w:val="left"/>
      <w:pPr>
        <w:ind w:left="960" w:hanging="960"/>
      </w:pPr>
      <w:rPr>
        <w:rFonts w:hint="default"/>
        <w:sz w:val="28"/>
        <w:u w:val="singl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8"/>
        <w:u w:val="singl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8"/>
        <w:u w:val="singl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8"/>
        <w:u w:val="singl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8"/>
        <w:u w:val="singl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8"/>
        <w:u w:val="single"/>
      </w:rPr>
    </w:lvl>
  </w:abstractNum>
  <w:abstractNum w:abstractNumId="2">
    <w:nsid w:val="0B060D38"/>
    <w:multiLevelType w:val="hybridMultilevel"/>
    <w:tmpl w:val="0F8E0F20"/>
    <w:lvl w:ilvl="0" w:tplc="A5CE817C">
      <w:start w:val="472"/>
      <w:numFmt w:val="decimal"/>
      <w:lvlText w:val="%1"/>
      <w:lvlJc w:val="left"/>
      <w:pPr>
        <w:ind w:left="720" w:hanging="360"/>
      </w:pPr>
      <w:rPr>
        <w:rFonts w:hint="default"/>
        <w:b/>
        <w:color w:val="00B05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337C1"/>
    <w:multiLevelType w:val="hybridMultilevel"/>
    <w:tmpl w:val="711A8C96"/>
    <w:lvl w:ilvl="0" w:tplc="87621B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9A45CD"/>
    <w:multiLevelType w:val="hybridMultilevel"/>
    <w:tmpl w:val="651A0A8C"/>
    <w:lvl w:ilvl="0" w:tplc="9BC2FA5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>
    <w:nsid w:val="1D630C6C"/>
    <w:multiLevelType w:val="hybridMultilevel"/>
    <w:tmpl w:val="69B0F0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5EA2ACD"/>
    <w:multiLevelType w:val="hybridMultilevel"/>
    <w:tmpl w:val="822429B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72514"/>
    <w:multiLevelType w:val="hybridMultilevel"/>
    <w:tmpl w:val="57FE0AF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EC7D22"/>
    <w:multiLevelType w:val="hybridMultilevel"/>
    <w:tmpl w:val="8AA08F8A"/>
    <w:lvl w:ilvl="0" w:tplc="37F64BF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05164B"/>
    <w:multiLevelType w:val="hybridMultilevel"/>
    <w:tmpl w:val="FF9E19C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>
    <w:nsid w:val="2FC37A23"/>
    <w:multiLevelType w:val="hybridMultilevel"/>
    <w:tmpl w:val="E0768C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09A43B4"/>
    <w:multiLevelType w:val="hybridMultilevel"/>
    <w:tmpl w:val="977612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1DC0618"/>
    <w:multiLevelType w:val="hybridMultilevel"/>
    <w:tmpl w:val="0F8027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4A4424"/>
    <w:multiLevelType w:val="hybridMultilevel"/>
    <w:tmpl w:val="E2A21AE4"/>
    <w:lvl w:ilvl="0" w:tplc="87621B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2205AA"/>
    <w:multiLevelType w:val="hybridMultilevel"/>
    <w:tmpl w:val="04E623A6"/>
    <w:lvl w:ilvl="0" w:tplc="87621B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BBB30A4"/>
    <w:multiLevelType w:val="hybridMultilevel"/>
    <w:tmpl w:val="A20AE2BC"/>
    <w:lvl w:ilvl="0" w:tplc="87621BA4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3FF263D5"/>
    <w:multiLevelType w:val="hybridMultilevel"/>
    <w:tmpl w:val="AC640B52"/>
    <w:lvl w:ilvl="0" w:tplc="041B0015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45116E0F"/>
    <w:multiLevelType w:val="hybridMultilevel"/>
    <w:tmpl w:val="083672C4"/>
    <w:lvl w:ilvl="0" w:tplc="2788FE60">
      <w:start w:val="472"/>
      <w:numFmt w:val="decimal"/>
      <w:lvlText w:val="%1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6AE2052"/>
    <w:multiLevelType w:val="hybridMultilevel"/>
    <w:tmpl w:val="2DF80B16"/>
    <w:lvl w:ilvl="0" w:tplc="738648A4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9">
    <w:nsid w:val="57FB71EF"/>
    <w:multiLevelType w:val="hybridMultilevel"/>
    <w:tmpl w:val="51B26B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96B1545"/>
    <w:multiLevelType w:val="hybridMultilevel"/>
    <w:tmpl w:val="62E2ED86"/>
    <w:lvl w:ilvl="0" w:tplc="87621BA4">
      <w:numFmt w:val="bullet"/>
      <w:lvlText w:val="-"/>
      <w:lvlJc w:val="left"/>
      <w:pPr>
        <w:ind w:left="2487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C347869"/>
    <w:multiLevelType w:val="hybridMultilevel"/>
    <w:tmpl w:val="5A38AA72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626D2DE9"/>
    <w:multiLevelType w:val="hybridMultilevel"/>
    <w:tmpl w:val="0314719C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3">
    <w:nsid w:val="645568B1"/>
    <w:multiLevelType w:val="hybridMultilevel"/>
    <w:tmpl w:val="3AC024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59252B8"/>
    <w:multiLevelType w:val="hybridMultilevel"/>
    <w:tmpl w:val="9A401080"/>
    <w:lvl w:ilvl="0" w:tplc="AF52572C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5">
    <w:nsid w:val="65EF5448"/>
    <w:multiLevelType w:val="hybridMultilevel"/>
    <w:tmpl w:val="8886274E"/>
    <w:lvl w:ilvl="0" w:tplc="041B0011">
      <w:start w:val="7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F473DF9"/>
    <w:multiLevelType w:val="multilevel"/>
    <w:tmpl w:val="4E8CC640"/>
    <w:lvl w:ilvl="0">
      <w:start w:val="311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100"/>
      <w:numFmt w:val="decimal"/>
      <w:lvlText w:val="%1.%2"/>
      <w:lvlJc w:val="left"/>
      <w:pPr>
        <w:ind w:left="780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80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80" w:hanging="7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>
    <w:nsid w:val="6FBA140D"/>
    <w:multiLevelType w:val="hybridMultilevel"/>
    <w:tmpl w:val="EFF8858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8">
    <w:nsid w:val="73100B61"/>
    <w:multiLevelType w:val="hybridMultilevel"/>
    <w:tmpl w:val="7868D390"/>
    <w:lvl w:ilvl="0" w:tplc="70A8566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74165064"/>
    <w:multiLevelType w:val="hybridMultilevel"/>
    <w:tmpl w:val="F26EF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D3531FF"/>
    <w:multiLevelType w:val="hybridMultilevel"/>
    <w:tmpl w:val="7ED428CC"/>
    <w:lvl w:ilvl="0" w:tplc="87621B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13"/>
  </w:num>
  <w:num w:numId="5">
    <w:abstractNumId w:val="9"/>
  </w:num>
  <w:num w:numId="6">
    <w:abstractNumId w:val="27"/>
  </w:num>
  <w:num w:numId="7">
    <w:abstractNumId w:val="19"/>
  </w:num>
  <w:num w:numId="8">
    <w:abstractNumId w:val="15"/>
  </w:num>
  <w:num w:numId="9">
    <w:abstractNumId w:val="28"/>
  </w:num>
  <w:num w:numId="10">
    <w:abstractNumId w:val="23"/>
  </w:num>
  <w:num w:numId="11">
    <w:abstractNumId w:val="22"/>
  </w:num>
  <w:num w:numId="12">
    <w:abstractNumId w:val="11"/>
  </w:num>
  <w:num w:numId="13">
    <w:abstractNumId w:val="24"/>
  </w:num>
  <w:num w:numId="14">
    <w:abstractNumId w:val="7"/>
  </w:num>
  <w:num w:numId="15">
    <w:abstractNumId w:val="4"/>
  </w:num>
  <w:num w:numId="16">
    <w:abstractNumId w:val="25"/>
  </w:num>
  <w:num w:numId="17">
    <w:abstractNumId w:val="6"/>
  </w:num>
  <w:num w:numId="18">
    <w:abstractNumId w:val="21"/>
  </w:num>
  <w:num w:numId="19">
    <w:abstractNumId w:val="29"/>
  </w:num>
  <w:num w:numId="20">
    <w:abstractNumId w:val="18"/>
  </w:num>
  <w:num w:numId="21">
    <w:abstractNumId w:val="14"/>
  </w:num>
  <w:num w:numId="22">
    <w:abstractNumId w:val="3"/>
  </w:num>
  <w:num w:numId="23">
    <w:abstractNumId w:val="8"/>
  </w:num>
  <w:num w:numId="24">
    <w:abstractNumId w:val="2"/>
  </w:num>
  <w:num w:numId="25">
    <w:abstractNumId w:val="17"/>
  </w:num>
  <w:num w:numId="26">
    <w:abstractNumId w:val="20"/>
  </w:num>
  <w:num w:numId="27">
    <w:abstractNumId w:val="26"/>
  </w:num>
  <w:num w:numId="28">
    <w:abstractNumId w:val="1"/>
  </w:num>
  <w:num w:numId="29">
    <w:abstractNumId w:val="0"/>
  </w:num>
  <w:num w:numId="30">
    <w:abstractNumId w:val="3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3351F"/>
    <w:rsid w:val="00000C50"/>
    <w:rsid w:val="00001436"/>
    <w:rsid w:val="00001CF0"/>
    <w:rsid w:val="000020C5"/>
    <w:rsid w:val="00005387"/>
    <w:rsid w:val="00012B79"/>
    <w:rsid w:val="000157F6"/>
    <w:rsid w:val="00023831"/>
    <w:rsid w:val="000407FB"/>
    <w:rsid w:val="000418DC"/>
    <w:rsid w:val="00045276"/>
    <w:rsid w:val="000769D2"/>
    <w:rsid w:val="000A0F17"/>
    <w:rsid w:val="000A4562"/>
    <w:rsid w:val="000A56EA"/>
    <w:rsid w:val="000B4BEA"/>
    <w:rsid w:val="000C66D5"/>
    <w:rsid w:val="000D540B"/>
    <w:rsid w:val="000E1128"/>
    <w:rsid w:val="000F1377"/>
    <w:rsid w:val="0010010F"/>
    <w:rsid w:val="001056E2"/>
    <w:rsid w:val="001204CC"/>
    <w:rsid w:val="00133310"/>
    <w:rsid w:val="001425BA"/>
    <w:rsid w:val="00144A36"/>
    <w:rsid w:val="001615F3"/>
    <w:rsid w:val="0017177D"/>
    <w:rsid w:val="00172EC1"/>
    <w:rsid w:val="00183FA5"/>
    <w:rsid w:val="001A0BD9"/>
    <w:rsid w:val="001A6DC1"/>
    <w:rsid w:val="001B5FDF"/>
    <w:rsid w:val="001C28E5"/>
    <w:rsid w:val="001C4D1C"/>
    <w:rsid w:val="001D0EFE"/>
    <w:rsid w:val="001D54A6"/>
    <w:rsid w:val="001E0D5C"/>
    <w:rsid w:val="001E1E12"/>
    <w:rsid w:val="001E2682"/>
    <w:rsid w:val="001F259B"/>
    <w:rsid w:val="001F2F48"/>
    <w:rsid w:val="00203897"/>
    <w:rsid w:val="00206444"/>
    <w:rsid w:val="00220799"/>
    <w:rsid w:val="00230262"/>
    <w:rsid w:val="0023351F"/>
    <w:rsid w:val="00234DC7"/>
    <w:rsid w:val="002401A9"/>
    <w:rsid w:val="00241AB0"/>
    <w:rsid w:val="00243963"/>
    <w:rsid w:val="00256A79"/>
    <w:rsid w:val="00257FFE"/>
    <w:rsid w:val="0028609D"/>
    <w:rsid w:val="00291B39"/>
    <w:rsid w:val="002A5B8F"/>
    <w:rsid w:val="002B1235"/>
    <w:rsid w:val="002B169D"/>
    <w:rsid w:val="002B477E"/>
    <w:rsid w:val="002C0B7D"/>
    <w:rsid w:val="002D0D4E"/>
    <w:rsid w:val="002D3917"/>
    <w:rsid w:val="002E2298"/>
    <w:rsid w:val="002E49B6"/>
    <w:rsid w:val="002F4D19"/>
    <w:rsid w:val="002F5110"/>
    <w:rsid w:val="00306CF1"/>
    <w:rsid w:val="00312B04"/>
    <w:rsid w:val="00316A97"/>
    <w:rsid w:val="00322D9F"/>
    <w:rsid w:val="00323FA0"/>
    <w:rsid w:val="00334E27"/>
    <w:rsid w:val="003653E8"/>
    <w:rsid w:val="003661CD"/>
    <w:rsid w:val="003669EB"/>
    <w:rsid w:val="00367F53"/>
    <w:rsid w:val="00380901"/>
    <w:rsid w:val="003833E0"/>
    <w:rsid w:val="00385999"/>
    <w:rsid w:val="003879DD"/>
    <w:rsid w:val="003B38E0"/>
    <w:rsid w:val="003B3EFD"/>
    <w:rsid w:val="003B5504"/>
    <w:rsid w:val="003C04D3"/>
    <w:rsid w:val="003C6B69"/>
    <w:rsid w:val="003D5313"/>
    <w:rsid w:val="003D540B"/>
    <w:rsid w:val="003D5EE8"/>
    <w:rsid w:val="003D6BB9"/>
    <w:rsid w:val="003E4714"/>
    <w:rsid w:val="003E7ABE"/>
    <w:rsid w:val="003F1EF4"/>
    <w:rsid w:val="003F3440"/>
    <w:rsid w:val="003F4302"/>
    <w:rsid w:val="003F4C04"/>
    <w:rsid w:val="003F61DA"/>
    <w:rsid w:val="003F7A61"/>
    <w:rsid w:val="00403C19"/>
    <w:rsid w:val="004316E5"/>
    <w:rsid w:val="00433FCF"/>
    <w:rsid w:val="0044238A"/>
    <w:rsid w:val="00445BFE"/>
    <w:rsid w:val="00454135"/>
    <w:rsid w:val="00455C26"/>
    <w:rsid w:val="004611B7"/>
    <w:rsid w:val="00467B64"/>
    <w:rsid w:val="00484AFE"/>
    <w:rsid w:val="0048577D"/>
    <w:rsid w:val="00485E5F"/>
    <w:rsid w:val="00486158"/>
    <w:rsid w:val="00495CCD"/>
    <w:rsid w:val="004A6050"/>
    <w:rsid w:val="004A7AC1"/>
    <w:rsid w:val="004B6275"/>
    <w:rsid w:val="004C07EE"/>
    <w:rsid w:val="004C3BDB"/>
    <w:rsid w:val="004C5967"/>
    <w:rsid w:val="004D157E"/>
    <w:rsid w:val="004D3517"/>
    <w:rsid w:val="004D37ED"/>
    <w:rsid w:val="004F7AED"/>
    <w:rsid w:val="00501DDC"/>
    <w:rsid w:val="00502D2A"/>
    <w:rsid w:val="005074C8"/>
    <w:rsid w:val="00513B0B"/>
    <w:rsid w:val="0052149A"/>
    <w:rsid w:val="00522DD1"/>
    <w:rsid w:val="00525A06"/>
    <w:rsid w:val="005368DA"/>
    <w:rsid w:val="005415B7"/>
    <w:rsid w:val="0054449C"/>
    <w:rsid w:val="005520F0"/>
    <w:rsid w:val="00557A32"/>
    <w:rsid w:val="0056458B"/>
    <w:rsid w:val="005864DC"/>
    <w:rsid w:val="005A0A98"/>
    <w:rsid w:val="005A28F5"/>
    <w:rsid w:val="005A6E8C"/>
    <w:rsid w:val="005B4A2F"/>
    <w:rsid w:val="005D30BD"/>
    <w:rsid w:val="005D7D19"/>
    <w:rsid w:val="005E57E3"/>
    <w:rsid w:val="00600B1A"/>
    <w:rsid w:val="006045DC"/>
    <w:rsid w:val="006048D6"/>
    <w:rsid w:val="00605AED"/>
    <w:rsid w:val="00613945"/>
    <w:rsid w:val="0063124F"/>
    <w:rsid w:val="00636230"/>
    <w:rsid w:val="00637EFC"/>
    <w:rsid w:val="00647E4E"/>
    <w:rsid w:val="00651937"/>
    <w:rsid w:val="00671202"/>
    <w:rsid w:val="00673664"/>
    <w:rsid w:val="00673778"/>
    <w:rsid w:val="006853E0"/>
    <w:rsid w:val="00690E0A"/>
    <w:rsid w:val="006946A6"/>
    <w:rsid w:val="006B44D7"/>
    <w:rsid w:val="006C0F75"/>
    <w:rsid w:val="006C66C7"/>
    <w:rsid w:val="006D5B26"/>
    <w:rsid w:val="006D6018"/>
    <w:rsid w:val="006D7395"/>
    <w:rsid w:val="006F195B"/>
    <w:rsid w:val="006F26F7"/>
    <w:rsid w:val="006F3312"/>
    <w:rsid w:val="006F678F"/>
    <w:rsid w:val="007044DF"/>
    <w:rsid w:val="00707BE4"/>
    <w:rsid w:val="00710DBD"/>
    <w:rsid w:val="00715D6D"/>
    <w:rsid w:val="007226ED"/>
    <w:rsid w:val="007310D7"/>
    <w:rsid w:val="00736DD0"/>
    <w:rsid w:val="00752DF7"/>
    <w:rsid w:val="00755C0A"/>
    <w:rsid w:val="00757649"/>
    <w:rsid w:val="00760B46"/>
    <w:rsid w:val="00760C8C"/>
    <w:rsid w:val="00765836"/>
    <w:rsid w:val="00771951"/>
    <w:rsid w:val="007725DA"/>
    <w:rsid w:val="00772C2E"/>
    <w:rsid w:val="00782744"/>
    <w:rsid w:val="00787362"/>
    <w:rsid w:val="007874FC"/>
    <w:rsid w:val="00790BD6"/>
    <w:rsid w:val="007970B8"/>
    <w:rsid w:val="007A2F3C"/>
    <w:rsid w:val="007A7749"/>
    <w:rsid w:val="007B5122"/>
    <w:rsid w:val="007B5449"/>
    <w:rsid w:val="007B6E8D"/>
    <w:rsid w:val="007C3A0B"/>
    <w:rsid w:val="007D195A"/>
    <w:rsid w:val="007E0E78"/>
    <w:rsid w:val="007E59DB"/>
    <w:rsid w:val="007E771F"/>
    <w:rsid w:val="007F1981"/>
    <w:rsid w:val="007F19A0"/>
    <w:rsid w:val="007F3C72"/>
    <w:rsid w:val="007F741F"/>
    <w:rsid w:val="008008DB"/>
    <w:rsid w:val="008057E0"/>
    <w:rsid w:val="00820A5F"/>
    <w:rsid w:val="00821466"/>
    <w:rsid w:val="008225B5"/>
    <w:rsid w:val="008244CF"/>
    <w:rsid w:val="00825451"/>
    <w:rsid w:val="0083239D"/>
    <w:rsid w:val="008374FA"/>
    <w:rsid w:val="008412DA"/>
    <w:rsid w:val="00846720"/>
    <w:rsid w:val="00847D0D"/>
    <w:rsid w:val="00853912"/>
    <w:rsid w:val="008929CB"/>
    <w:rsid w:val="008B34FA"/>
    <w:rsid w:val="008B6F5A"/>
    <w:rsid w:val="008E4173"/>
    <w:rsid w:val="00917D19"/>
    <w:rsid w:val="00924B21"/>
    <w:rsid w:val="00927276"/>
    <w:rsid w:val="0093727A"/>
    <w:rsid w:val="00940B1E"/>
    <w:rsid w:val="00943D28"/>
    <w:rsid w:val="00945DFC"/>
    <w:rsid w:val="00946928"/>
    <w:rsid w:val="009616FA"/>
    <w:rsid w:val="00974864"/>
    <w:rsid w:val="00987951"/>
    <w:rsid w:val="00991157"/>
    <w:rsid w:val="009A4542"/>
    <w:rsid w:val="009B0AA8"/>
    <w:rsid w:val="009B12DE"/>
    <w:rsid w:val="009B4D43"/>
    <w:rsid w:val="009C128C"/>
    <w:rsid w:val="009C4556"/>
    <w:rsid w:val="009C7715"/>
    <w:rsid w:val="009E0C2A"/>
    <w:rsid w:val="009E4BE4"/>
    <w:rsid w:val="009E5F1C"/>
    <w:rsid w:val="009F0F1F"/>
    <w:rsid w:val="009F1C15"/>
    <w:rsid w:val="009F6B62"/>
    <w:rsid w:val="009F6ED7"/>
    <w:rsid w:val="009F77BF"/>
    <w:rsid w:val="009F7951"/>
    <w:rsid w:val="00A02789"/>
    <w:rsid w:val="00A02EAF"/>
    <w:rsid w:val="00A05729"/>
    <w:rsid w:val="00A12CDD"/>
    <w:rsid w:val="00A141AF"/>
    <w:rsid w:val="00A21051"/>
    <w:rsid w:val="00A21BBA"/>
    <w:rsid w:val="00A26D04"/>
    <w:rsid w:val="00A2756F"/>
    <w:rsid w:val="00A42AFE"/>
    <w:rsid w:val="00A465E3"/>
    <w:rsid w:val="00A47337"/>
    <w:rsid w:val="00A51AE8"/>
    <w:rsid w:val="00A603F1"/>
    <w:rsid w:val="00A65DD0"/>
    <w:rsid w:val="00A82104"/>
    <w:rsid w:val="00A87A8D"/>
    <w:rsid w:val="00A97434"/>
    <w:rsid w:val="00AA1DDB"/>
    <w:rsid w:val="00AA33E0"/>
    <w:rsid w:val="00AC4C65"/>
    <w:rsid w:val="00AC71B5"/>
    <w:rsid w:val="00AD5C78"/>
    <w:rsid w:val="00AE1CFA"/>
    <w:rsid w:val="00AE56FD"/>
    <w:rsid w:val="00AE6609"/>
    <w:rsid w:val="00AF15EC"/>
    <w:rsid w:val="00AF76D3"/>
    <w:rsid w:val="00B031EB"/>
    <w:rsid w:val="00B160F8"/>
    <w:rsid w:val="00B2262C"/>
    <w:rsid w:val="00B2515E"/>
    <w:rsid w:val="00B27390"/>
    <w:rsid w:val="00B41734"/>
    <w:rsid w:val="00B61437"/>
    <w:rsid w:val="00B710CE"/>
    <w:rsid w:val="00B75536"/>
    <w:rsid w:val="00B80234"/>
    <w:rsid w:val="00B80FBA"/>
    <w:rsid w:val="00B9641B"/>
    <w:rsid w:val="00BC66D1"/>
    <w:rsid w:val="00BD04C5"/>
    <w:rsid w:val="00BD14B8"/>
    <w:rsid w:val="00BD1ECF"/>
    <w:rsid w:val="00BE345F"/>
    <w:rsid w:val="00C015CA"/>
    <w:rsid w:val="00C02ABA"/>
    <w:rsid w:val="00C14F7C"/>
    <w:rsid w:val="00C16D30"/>
    <w:rsid w:val="00C16D96"/>
    <w:rsid w:val="00C26375"/>
    <w:rsid w:val="00C40A6E"/>
    <w:rsid w:val="00C4748A"/>
    <w:rsid w:val="00C510A6"/>
    <w:rsid w:val="00C62E1C"/>
    <w:rsid w:val="00C64A05"/>
    <w:rsid w:val="00C66189"/>
    <w:rsid w:val="00C80891"/>
    <w:rsid w:val="00C80B30"/>
    <w:rsid w:val="00C9226A"/>
    <w:rsid w:val="00CA61BF"/>
    <w:rsid w:val="00CA6AAF"/>
    <w:rsid w:val="00CB2A00"/>
    <w:rsid w:val="00CB2A49"/>
    <w:rsid w:val="00CB5021"/>
    <w:rsid w:val="00CB65A4"/>
    <w:rsid w:val="00CB6B9F"/>
    <w:rsid w:val="00CC15B9"/>
    <w:rsid w:val="00CC2E6A"/>
    <w:rsid w:val="00CD4A12"/>
    <w:rsid w:val="00CF1688"/>
    <w:rsid w:val="00CF19E3"/>
    <w:rsid w:val="00CF7692"/>
    <w:rsid w:val="00D0018E"/>
    <w:rsid w:val="00D014A0"/>
    <w:rsid w:val="00D0204E"/>
    <w:rsid w:val="00D0375D"/>
    <w:rsid w:val="00D05C9D"/>
    <w:rsid w:val="00D106CF"/>
    <w:rsid w:val="00D11330"/>
    <w:rsid w:val="00D14D23"/>
    <w:rsid w:val="00D22060"/>
    <w:rsid w:val="00D255D5"/>
    <w:rsid w:val="00D25E64"/>
    <w:rsid w:val="00D53F8A"/>
    <w:rsid w:val="00D66E41"/>
    <w:rsid w:val="00D72774"/>
    <w:rsid w:val="00D779B7"/>
    <w:rsid w:val="00D77F0B"/>
    <w:rsid w:val="00D801A9"/>
    <w:rsid w:val="00D845E8"/>
    <w:rsid w:val="00D8500D"/>
    <w:rsid w:val="00DA60CE"/>
    <w:rsid w:val="00DB2EE0"/>
    <w:rsid w:val="00DB3083"/>
    <w:rsid w:val="00DB483D"/>
    <w:rsid w:val="00DB5C06"/>
    <w:rsid w:val="00DB6CE8"/>
    <w:rsid w:val="00DD1BEB"/>
    <w:rsid w:val="00DE144B"/>
    <w:rsid w:val="00DE2E68"/>
    <w:rsid w:val="00DE742A"/>
    <w:rsid w:val="00DF4DC6"/>
    <w:rsid w:val="00E0539C"/>
    <w:rsid w:val="00E06C54"/>
    <w:rsid w:val="00E118C9"/>
    <w:rsid w:val="00E151BA"/>
    <w:rsid w:val="00E24453"/>
    <w:rsid w:val="00E24C5D"/>
    <w:rsid w:val="00E3501D"/>
    <w:rsid w:val="00E41E6E"/>
    <w:rsid w:val="00E53272"/>
    <w:rsid w:val="00E6029E"/>
    <w:rsid w:val="00E7533E"/>
    <w:rsid w:val="00E957FA"/>
    <w:rsid w:val="00E96F76"/>
    <w:rsid w:val="00EA234E"/>
    <w:rsid w:val="00EA2533"/>
    <w:rsid w:val="00EA4545"/>
    <w:rsid w:val="00EA6D05"/>
    <w:rsid w:val="00EB0800"/>
    <w:rsid w:val="00EB528C"/>
    <w:rsid w:val="00EB5536"/>
    <w:rsid w:val="00EB728C"/>
    <w:rsid w:val="00ED0B2F"/>
    <w:rsid w:val="00ED389E"/>
    <w:rsid w:val="00ED3B98"/>
    <w:rsid w:val="00EF11C7"/>
    <w:rsid w:val="00EF1342"/>
    <w:rsid w:val="00EF2771"/>
    <w:rsid w:val="00F0686C"/>
    <w:rsid w:val="00F11DFE"/>
    <w:rsid w:val="00F12609"/>
    <w:rsid w:val="00F12741"/>
    <w:rsid w:val="00F17C33"/>
    <w:rsid w:val="00F216BC"/>
    <w:rsid w:val="00F2608D"/>
    <w:rsid w:val="00F35C23"/>
    <w:rsid w:val="00F53A8B"/>
    <w:rsid w:val="00F578B4"/>
    <w:rsid w:val="00F64319"/>
    <w:rsid w:val="00F80EC3"/>
    <w:rsid w:val="00F84803"/>
    <w:rsid w:val="00F9566E"/>
    <w:rsid w:val="00FA27F0"/>
    <w:rsid w:val="00FA3B8B"/>
    <w:rsid w:val="00FB7A2F"/>
    <w:rsid w:val="00FC7BC9"/>
    <w:rsid w:val="00FE57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5C23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23351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rsid w:val="009E0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9E0C2A"/>
    <w:rPr>
      <w:rFonts w:cs="Times New Roman"/>
    </w:rPr>
  </w:style>
  <w:style w:type="paragraph" w:styleId="Pta">
    <w:name w:val="footer"/>
    <w:basedOn w:val="Normlny"/>
    <w:link w:val="PtaChar"/>
    <w:uiPriority w:val="99"/>
    <w:rsid w:val="009E0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9E0C2A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9E0C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E0C2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0010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4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0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61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E212A4-BE0A-4F1F-8811-7F0865D6D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1642</TotalTime>
  <Pages>12</Pages>
  <Words>1892</Words>
  <Characters>10788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12655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 Blahušiaková</dc:creator>
  <cp:keywords/>
  <dc:description/>
  <cp:lastModifiedBy>Ing. Jana Blahušiaková</cp:lastModifiedBy>
  <cp:revision>264</cp:revision>
  <cp:lastPrinted>2013-03-14T22:15:00Z</cp:lastPrinted>
  <dcterms:created xsi:type="dcterms:W3CDTF">2010-03-02T21:29:00Z</dcterms:created>
  <dcterms:modified xsi:type="dcterms:W3CDTF">2014-03-20T20:58:00Z</dcterms:modified>
</cp:coreProperties>
</file>