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  <w:b/>
          <w:bCs/>
        </w:rPr>
        <w:t xml:space="preserve"> </w:t>
      </w:r>
    </w:p>
    <w:p w:rsidR="00173502" w:rsidRDefault="00173502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  Informácie k časti A. písm. c) prílohy č. 3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17350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73502" w:rsidRDefault="00BB67A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73502" w:rsidRDefault="00BB67A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3502" w:rsidRDefault="00BB67A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95"/>
        <w:gridCol w:w="1576"/>
        <w:gridCol w:w="1576"/>
        <w:gridCol w:w="1720"/>
        <w:gridCol w:w="1576"/>
      </w:tblGrid>
      <w:tr w:rsidR="00173502">
        <w:tblPrEx>
          <w:tblCellMar>
            <w:top w:w="0" w:type="dxa"/>
            <w:bottom w:w="0" w:type="dxa"/>
          </w:tblCellMar>
        </w:tblPrEx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Iný podiel na ostatných položkách VI ako na ZI</w:t>
            </w:r>
          </w:p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František </w:t>
            </w:r>
            <w:proofErr w:type="spellStart"/>
            <w:r>
              <w:rPr>
                <w:rFonts w:ascii="Arial Narrow" w:hAnsi="Arial Narrow" w:cs="Arial Narrow"/>
              </w:rPr>
              <w:t>Klim</w:t>
            </w:r>
            <w:proofErr w:type="spellEnd"/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3500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Valéria Klimová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3500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5"/>
        <w:gridCol w:w="1139"/>
        <w:gridCol w:w="1423"/>
        <w:gridCol w:w="1139"/>
        <w:gridCol w:w="1281"/>
        <w:gridCol w:w="1486"/>
      </w:tblGrid>
      <w:tr w:rsidR="00173502">
        <w:tblPrEx>
          <w:tblCellMar>
            <w:top w:w="0" w:type="dxa"/>
            <w:bottom w:w="0" w:type="dxa"/>
          </w:tblCellMar>
        </w:tblPrEx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Iný podiel na ostatných položkách VI ako na ZI</w:t>
            </w:r>
          </w:p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9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 Informácie k časti F. písm. a) prílohy č. 3 o dlhodobom nehmotnom majetku</w:t>
      </w: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 xml:space="preserve">4. Informácie k časti F. písm. c) prílohy č. 3 o dlhodobom nehmotnom majetku </w:t>
      </w:r>
    </w:p>
    <w:p w:rsidR="00173502" w:rsidRDefault="00173502">
      <w:pPr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 xml:space="preserve">5.  Informácie k časti F. písm. a) prílohy č. 3 o dlhodobom hmotnom </w:t>
      </w:r>
      <w:proofErr w:type="spellStart"/>
      <w:r>
        <w:rPr>
          <w:rFonts w:ascii="Arial Narrow" w:hAnsi="Arial Narrow" w:cs="Arial Narrow"/>
          <w:b/>
          <w:bCs/>
          <w:kern w:val="28"/>
        </w:rPr>
        <w:t>majetk</w:t>
      </w:r>
      <w:proofErr w:type="spellEnd"/>
      <w:r>
        <w:rPr>
          <w:rFonts w:ascii="Arial Narrow" w:hAnsi="Arial Narrow" w:cs="Arial Narrow"/>
          <w:b/>
          <w:bCs/>
          <w:kern w:val="28"/>
        </w:rPr>
        <w:tab/>
      </w: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2E77D0" w:rsidRDefault="002E77D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173502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3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Pesto-vateľské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Obsta-rávaný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7000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7000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4375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4375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1750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1750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6125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73502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6125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2625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173502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2625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875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173502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875</w:t>
            </w:r>
          </w:p>
        </w:tc>
      </w:tr>
    </w:tbl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173502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47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Pesto-vateľské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Obsta-rávaný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7000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7000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7000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A622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1750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1750</w:t>
            </w:r>
          </w:p>
        </w:tc>
      </w:tr>
      <w:tr w:rsidR="00A622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2625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2625</w:t>
            </w:r>
          </w:p>
        </w:tc>
      </w:tr>
      <w:tr w:rsidR="00A622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A622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4375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4375</w:t>
            </w:r>
          </w:p>
        </w:tc>
      </w:tr>
      <w:tr w:rsidR="00A622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A622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A622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A622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A622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A622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A622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5250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5250</w:t>
            </w:r>
          </w:p>
        </w:tc>
      </w:tr>
      <w:tr w:rsidR="00A62269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62269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2625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A62269" w:rsidRDefault="00A62269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2625</w:t>
            </w:r>
          </w:p>
        </w:tc>
      </w:tr>
    </w:tbl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2E77D0" w:rsidRDefault="002E77D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lastRenderedPageBreak/>
        <w:t xml:space="preserve">6. Informácie k časti F. písm. c) prílohy č. 3 o dlhodobom hmotnom majetku 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7. Informácie k časti F. písm. j) prílohy č. 3 o  dlhodobom finančnom majetku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8. Informácie k časti F. písm. m) prílohy č. 3 o dlhodobom finančnom majetku 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</w:rPr>
        <w:t>9</w:t>
      </w:r>
      <w:r>
        <w:rPr>
          <w:rFonts w:ascii="Arial Narrow" w:hAnsi="Arial Narrow" w:cs="Arial Narrow"/>
          <w:b/>
          <w:bCs/>
          <w:kern w:val="28"/>
        </w:rPr>
        <w:t>. Informácie k časti F. písm. i) prílohy č. 3 o štruktúre dlhodobého finančného  majetku</w:t>
      </w:r>
    </w:p>
    <w:p w:rsidR="00173502" w:rsidRDefault="00173502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 xml:space="preserve">10. Informácie k časti F. písm. j) a l) prílohy č. 3 o dlhových CP držaných do    splatnosti 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 Informácie k časti F. písm. j) a l) prílohy č. 3 o poskytnutých dlhodobých</w:t>
      </w:r>
      <w:r w:rsidR="00A62269">
        <w:rPr>
          <w:rFonts w:ascii="Arial Narrow" w:hAnsi="Arial Narrow" w:cs="Arial Narrow"/>
          <w:b/>
          <w:bCs/>
          <w:kern w:val="28"/>
        </w:rPr>
        <w:t xml:space="preserve"> </w:t>
      </w:r>
      <w:r>
        <w:rPr>
          <w:rFonts w:ascii="Arial Narrow" w:hAnsi="Arial Narrow" w:cs="Arial Narrow"/>
          <w:b/>
          <w:bCs/>
          <w:kern w:val="28"/>
        </w:rPr>
        <w:t>pôžičkách</w:t>
      </w:r>
    </w:p>
    <w:p w:rsidR="00173502" w:rsidRDefault="00173502">
      <w:pPr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 xml:space="preserve"> </w:t>
      </w:r>
    </w:p>
    <w:p w:rsidR="00173502" w:rsidRDefault="00173502">
      <w:pPr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 Informácie k časti F. písm. o) prílohy č. 3 o opravných položkách k</w:t>
      </w:r>
    </w:p>
    <w:p w:rsidR="00173502" w:rsidRDefault="00173502">
      <w:pPr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zásobám</w:t>
      </w:r>
    </w:p>
    <w:p w:rsidR="00173502" w:rsidRDefault="00173502">
      <w:pPr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 Informácie k časti F. písm. p) prílohy č. 3 o zásobách, na ktoré je zriadené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záložné právo a o zásobách, pri ktorých má účtovná jednotka obmedzené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 xml:space="preserve">právo s nimi nakladať 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 Informácie k časti F. písm. q) prílohy č. 3 o zákazkovej výrobe a o zákazkovej výstavbe nehnuteľnosti určenej na predaj</w:t>
      </w: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15. Informácie k časti F. písm. r) prílohy č. 3 o vývoji opravnej položky k pohľadávkam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  <w:kern w:val="28"/>
        </w:rPr>
        <w:t xml:space="preserve"> 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 xml:space="preserve">16. Informácie k časti F. písm. s) prílohy č. 3 o  vekovej štruktúre pohľadávok 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53"/>
        <w:gridCol w:w="2030"/>
        <w:gridCol w:w="2030"/>
        <w:gridCol w:w="2030"/>
      </w:tblGrid>
      <w:tr w:rsidR="0017350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2E7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18690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2E77D0" w:rsidP="002E7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55563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2E7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74253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spoločníkom, </w:t>
            </w:r>
            <w:r>
              <w:rPr>
                <w:rFonts w:ascii="Arial Narrow" w:hAnsi="Arial Narrow" w:cs="Arial Narrow"/>
              </w:rPr>
              <w:lastRenderedPageBreak/>
              <w:t>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2E7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18690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2E7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55563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2E7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74253</w:t>
            </w:r>
          </w:p>
        </w:tc>
      </w:tr>
    </w:tbl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17350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podľa zostatkovej</w:t>
            </w:r>
          </w:p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2E77D0" w:rsidP="0046607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54</w:t>
            </w:r>
            <w:r w:rsidR="0046607B">
              <w:rPr>
                <w:rFonts w:ascii="Arial Narrow" w:hAnsi="Arial Narrow" w:cs="Arial Narrow"/>
              </w:rPr>
              <w:t>333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BB67AB" w:rsidP="00BB67A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1264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2E77D0" w:rsidP="0046607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12</w:t>
            </w:r>
            <w:r w:rsidR="0046607B">
              <w:rPr>
                <w:rFonts w:ascii="Arial Narrow" w:hAnsi="Arial Narrow" w:cs="Arial Narrow"/>
              </w:rPr>
              <w:t>30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BB67AB" w:rsidP="00BB67A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1264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2E77D0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55563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BB67AB" w:rsidP="00BB67AB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13563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173502" w:rsidRDefault="00173502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 Informácie k časti F. písm. t) a u) prílohy č. 3  o pohľadávkach zabezpečených záložným právom alebo inou formou zabezpečenia</w:t>
      </w: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 xml:space="preserve">   </w:t>
      </w: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 xml:space="preserve">18. Informácie k časti F. písm. w)  prílohy č. 3 o krátkodobom finančnom majetku 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19"/>
        <w:gridCol w:w="2693"/>
        <w:gridCol w:w="2331"/>
      </w:tblGrid>
      <w:tr w:rsidR="0017350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429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720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53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482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720</w:t>
            </w:r>
          </w:p>
        </w:tc>
      </w:tr>
    </w:tbl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 Informácie k časti  F. písm. x) prílohy č. 3 o vývoji opravnej položky ku krátkodobému finančnému majetku</w:t>
      </w:r>
    </w:p>
    <w:p w:rsidR="00173502" w:rsidRDefault="00173502">
      <w:pPr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lastRenderedPageBreak/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173502" w:rsidRDefault="00173502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 Informácie k časti F. písm.  za) prílohy č. 3 o ocenení krátkodobého finančného majetku, ku dňu ku ktorému sa zostavuje účtovná závierka reálnou hodnotou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 xml:space="preserve">22. Informácie k časti F. písm.  </w:t>
      </w:r>
      <w:proofErr w:type="spellStart"/>
      <w:r>
        <w:rPr>
          <w:rFonts w:ascii="Arial Narrow" w:hAnsi="Arial Narrow" w:cs="Arial Narrow"/>
          <w:b/>
          <w:bCs/>
          <w:kern w:val="28"/>
        </w:rPr>
        <w:t>zb</w:t>
      </w:r>
      <w:proofErr w:type="spellEnd"/>
      <w:r>
        <w:rPr>
          <w:rFonts w:ascii="Arial Narrow" w:hAnsi="Arial Narrow" w:cs="Arial Narrow"/>
          <w:b/>
          <w:bCs/>
          <w:kern w:val="28"/>
        </w:rPr>
        <w:t>) prílohy č. 3 o významných položkách časového rozlíšenia na strane aktív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17350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A62269" w:rsidP="00A62269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75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A62269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206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Mesačný </w:t>
            </w:r>
            <w:proofErr w:type="spellStart"/>
            <w:r>
              <w:rPr>
                <w:rFonts w:ascii="Arial Narrow" w:hAnsi="Arial Narrow" w:cs="Arial Narrow"/>
              </w:rPr>
              <w:t>poplatok-hovorme</w:t>
            </w:r>
            <w:proofErr w:type="spellEnd"/>
            <w:r>
              <w:rPr>
                <w:rFonts w:ascii="Arial Narrow" w:hAnsi="Arial Narrow" w:cs="Arial Narrow"/>
              </w:rPr>
              <w:t xml:space="preserve"> Orange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A62269" w:rsidP="00A62269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75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 w:rsidP="00A62269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  <w:r w:rsidR="00A62269">
              <w:rPr>
                <w:rFonts w:ascii="Arial Narrow" w:hAnsi="Arial Narrow" w:cs="Arial Narrow"/>
              </w:rPr>
              <w:t>06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PZP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A62269" w:rsidP="00A62269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100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 w:cs="Arial Narrow"/>
              </w:rPr>
            </w:pPr>
          </w:p>
        </w:tc>
      </w:tr>
    </w:tbl>
    <w:p w:rsidR="00173502" w:rsidRDefault="00173502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 xml:space="preserve">23. Informácie k časti F. písm. </w:t>
      </w:r>
      <w:proofErr w:type="spellStart"/>
      <w:r>
        <w:rPr>
          <w:rFonts w:ascii="Arial Narrow" w:hAnsi="Arial Narrow" w:cs="Arial Narrow"/>
          <w:b/>
          <w:bCs/>
          <w:kern w:val="28"/>
        </w:rPr>
        <w:t>zc</w:t>
      </w:r>
      <w:proofErr w:type="spellEnd"/>
      <w:r>
        <w:rPr>
          <w:rFonts w:ascii="Arial Narrow" w:hAnsi="Arial Narrow" w:cs="Arial Narrow"/>
          <w:b/>
          <w:bCs/>
          <w:kern w:val="28"/>
        </w:rPr>
        <w:t>) prílohy č. 3 o majetku prenajatom formou finančného prenájmu</w:t>
      </w: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 Informácie k časti G. písm. a) tretiemu bodu prílohy č. 3 o rozdelení účtovného zisku alebo o </w:t>
      </w:r>
      <w:proofErr w:type="spellStart"/>
      <w:r>
        <w:rPr>
          <w:rFonts w:ascii="Arial Narrow" w:hAnsi="Arial Narrow" w:cs="Arial Narrow"/>
          <w:b/>
          <w:bCs/>
          <w:kern w:val="28"/>
        </w:rPr>
        <w:t>vysporiadaní</w:t>
      </w:r>
      <w:proofErr w:type="spellEnd"/>
      <w:r>
        <w:rPr>
          <w:rFonts w:ascii="Arial Narrow" w:hAnsi="Arial Narrow" w:cs="Arial Narrow"/>
          <w:b/>
          <w:bCs/>
          <w:kern w:val="28"/>
        </w:rPr>
        <w:t xml:space="preserve"> účtovnej straty 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912"/>
        <w:gridCol w:w="2331"/>
      </w:tblGrid>
      <w:tr w:rsidR="00173502">
        <w:tblPrEx>
          <w:tblCellMar>
            <w:top w:w="0" w:type="dxa"/>
            <w:bottom w:w="0" w:type="dxa"/>
          </w:tblCellMar>
        </w:tblPrEx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912"/>
        <w:gridCol w:w="2331"/>
      </w:tblGrid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-640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 w:rsidP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-6</w:t>
            </w:r>
            <w:r w:rsidR="00A62269">
              <w:rPr>
                <w:rFonts w:ascii="Arial Narrow" w:hAnsi="Arial Narrow" w:cs="Arial Narrow"/>
              </w:rPr>
              <w:t>414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 w:rsidP="00A62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-64</w:t>
            </w:r>
            <w:r w:rsidR="00A62269">
              <w:rPr>
                <w:rFonts w:ascii="Arial Narrow" w:hAnsi="Arial Narrow" w:cs="Arial Narrow"/>
              </w:rPr>
              <w:t>14</w:t>
            </w:r>
          </w:p>
        </w:tc>
      </w:tr>
    </w:tbl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 Informácie k časti G. písm. b) prílohy č. 3 o rezervách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157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088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0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08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8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 Informácie k časti G. písm. c) a d) prílohy č. 3 o záväzkoch</w:t>
      </w:r>
    </w:p>
    <w:tbl>
      <w:tblPr>
        <w:tblW w:w="0" w:type="auto"/>
        <w:jc w:val="center"/>
        <w:tblLayout w:type="fixed"/>
        <w:tblLook w:val="0000"/>
      </w:tblPr>
      <w:tblGrid>
        <w:gridCol w:w="3747"/>
        <w:gridCol w:w="2899"/>
        <w:gridCol w:w="2597"/>
      </w:tblGrid>
      <w:tr w:rsidR="00173502" w:rsidTr="0046607B">
        <w:tblPrEx>
          <w:tblCellMar>
            <w:top w:w="0" w:type="dxa"/>
            <w:bottom w:w="0" w:type="dxa"/>
          </w:tblCellMar>
        </w:tblPrEx>
        <w:trPr>
          <w:trHeight w:val="920"/>
          <w:jc w:val="center"/>
        </w:trPr>
        <w:tc>
          <w:tcPr>
            <w:tcW w:w="37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8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173502" w:rsidTr="0046607B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7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73502" w:rsidRDefault="002E77D0" w:rsidP="002E7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52961</w:t>
            </w:r>
          </w:p>
        </w:tc>
        <w:tc>
          <w:tcPr>
            <w:tcW w:w="259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  <w:r w:rsidR="002E77D0">
              <w:rPr>
                <w:rFonts w:ascii="Arial Narrow" w:hAnsi="Arial Narrow" w:cs="Arial Narrow"/>
                <w:b/>
                <w:bCs/>
              </w:rPr>
              <w:t xml:space="preserve">          28043</w:t>
            </w:r>
          </w:p>
        </w:tc>
      </w:tr>
      <w:tr w:rsidR="00173502" w:rsidTr="0046607B">
        <w:tblPrEx>
          <w:tblCellMar>
            <w:top w:w="0" w:type="dxa"/>
            <w:bottom w:w="0" w:type="dxa"/>
          </w:tblCellMar>
        </w:tblPrEx>
        <w:trPr>
          <w:trHeight w:val="690"/>
          <w:jc w:val="center"/>
        </w:trPr>
        <w:tc>
          <w:tcPr>
            <w:tcW w:w="37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8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73502" w:rsidRDefault="00173502" w:rsidP="004660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  <w:r w:rsidR="002E77D0">
              <w:rPr>
                <w:rFonts w:ascii="Arial Narrow" w:hAnsi="Arial Narrow" w:cs="Arial Narrow"/>
                <w:b/>
                <w:bCs/>
              </w:rPr>
              <w:t>1</w:t>
            </w:r>
            <w:r w:rsidR="0046607B">
              <w:rPr>
                <w:rFonts w:ascii="Arial Narrow" w:hAnsi="Arial Narrow" w:cs="Arial Narrow"/>
                <w:b/>
                <w:bCs/>
              </w:rPr>
              <w:t>4574</w:t>
            </w:r>
          </w:p>
        </w:tc>
        <w:tc>
          <w:tcPr>
            <w:tcW w:w="2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28043</w:t>
            </w:r>
          </w:p>
        </w:tc>
      </w:tr>
      <w:tr w:rsidR="00173502" w:rsidTr="0046607B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7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8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73502" w:rsidRDefault="004660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67535</w:t>
            </w:r>
          </w:p>
          <w:p w:rsidR="002E77D0" w:rsidRDefault="002E7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28043</w:t>
            </w:r>
          </w:p>
        </w:tc>
      </w:tr>
      <w:tr w:rsidR="00173502" w:rsidTr="0046607B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37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8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73502" w:rsidRDefault="0046607B" w:rsidP="004660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3312</w:t>
            </w:r>
          </w:p>
        </w:tc>
        <w:tc>
          <w:tcPr>
            <w:tcW w:w="2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 w:rsidTr="0046607B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37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899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59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 w:rsidTr="0046607B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7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73502" w:rsidRDefault="0046607B" w:rsidP="004660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3312</w:t>
            </w:r>
          </w:p>
        </w:tc>
        <w:tc>
          <w:tcPr>
            <w:tcW w:w="259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005"/>
        <w:gridCol w:w="785"/>
        <w:gridCol w:w="910"/>
        <w:gridCol w:w="1078"/>
        <w:gridCol w:w="1679"/>
        <w:gridCol w:w="1786"/>
      </w:tblGrid>
      <w:tr w:rsidR="00173502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bezprostredne predchádzajúce účtovné obdobie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 Informácie k časti F. písm. v) a časti G. písm. f) prílohy č. 3 o odloženej daňovej pohľadávke alebo o odloženom daňovom záväzku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lastRenderedPageBreak/>
        <w:t>28. Informácie k časti G. písm. g) prílohy č. 3 o záväzkoch zo sociálneho fondu</w:t>
      </w:r>
    </w:p>
    <w:p w:rsidR="00173502" w:rsidRDefault="00173502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 Informácie k časti G. písm. h) prílohy č. 3 o vydaných dlhopisoch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 Informácie k časti G. písm. i)  prílohy č. 3 o bankových úveroch, pôžičkách a krátkodobých finančných výpomociach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 Informácie k časti G. písm. j) prílohy č. 3 o významných položkách časového rozlíšenia na strane pasív</w:t>
      </w: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 Informácie k časti  G. písm. k) prílohy č. 3 o významných položkách derivátov za bežné účtovné obdobie</w:t>
      </w: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 xml:space="preserve"> </w:t>
      </w:r>
    </w:p>
    <w:p w:rsidR="00173502" w:rsidRDefault="00173502">
      <w:pPr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33. Informácie k časti G. písm. l) prílohy č. 3 o položkách zabezpečených derivátmi</w:t>
      </w: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 Informácie k časti G. písm. m) prílohy č. 3 o majetku prenajatom formou finančného prenájmu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 Informácie k časti H. písm. a) prílohy č. 3 o tržbách</w:t>
      </w:r>
    </w:p>
    <w:tbl>
      <w:tblPr>
        <w:tblW w:w="0" w:type="auto"/>
        <w:jc w:val="center"/>
        <w:tblLayout w:type="fixed"/>
        <w:tblLook w:val="0000"/>
      </w:tblPr>
      <w:tblGrid>
        <w:gridCol w:w="1456"/>
        <w:gridCol w:w="983"/>
        <w:gridCol w:w="1632"/>
        <w:gridCol w:w="983"/>
        <w:gridCol w:w="1632"/>
        <w:gridCol w:w="983"/>
        <w:gridCol w:w="1632"/>
      </w:tblGrid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4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Typ výrobkov, tovarov, služieb  (napríklad C)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1456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116"/>
          <w:jc w:val="center"/>
        </w:trPr>
        <w:tc>
          <w:tcPr>
            <w:tcW w:w="14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Stavebné práce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208236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99818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 w:rsidP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7D2A91">
              <w:rPr>
                <w:rFonts w:ascii="Arial Narrow" w:hAnsi="Arial Narrow" w:cs="Arial Narrow"/>
                <w:sz w:val="20"/>
                <w:szCs w:val="20"/>
              </w:rPr>
              <w:t>208236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99818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 Informácie k časti H. písm. b) prílohy č. 3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18"/>
        <w:gridCol w:w="1134"/>
        <w:gridCol w:w="1104"/>
        <w:gridCol w:w="1306"/>
        <w:gridCol w:w="1437"/>
        <w:gridCol w:w="1744"/>
      </w:tblGrid>
      <w:tr w:rsidR="00173502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zásob 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 w:rsidP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7D2A91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12142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 w:rsidP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7D2A91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 w:rsidP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7D2A91">
              <w:rPr>
                <w:rFonts w:ascii="Arial Narrow" w:hAnsi="Arial Narrow" w:cs="Arial Narrow"/>
              </w:rPr>
              <w:t>12142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vnútroorga-nizačných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 w:rsidP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7D2A91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 w:rsidP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7D2A91">
              <w:rPr>
                <w:rFonts w:ascii="Arial Narrow" w:hAnsi="Arial Narrow" w:cs="Arial Narrow"/>
              </w:rPr>
              <w:t>12142</w:t>
            </w:r>
          </w:p>
        </w:tc>
      </w:tr>
    </w:tbl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0" w:type="auto"/>
        <w:jc w:val="center"/>
        <w:tblLayout w:type="fixed"/>
        <w:tblLook w:val="0000"/>
      </w:tblPr>
      <w:tblGrid>
        <w:gridCol w:w="6112"/>
        <w:gridCol w:w="1796"/>
        <w:gridCol w:w="1801"/>
      </w:tblGrid>
      <w:tr w:rsidR="00173502">
        <w:tblPrEx>
          <w:tblCellMar>
            <w:top w:w="0" w:type="dxa"/>
            <w:bottom w:w="0" w:type="dxa"/>
          </w:tblCellMar>
        </w:tblPrEx>
        <w:trPr>
          <w:trHeight w:val="884"/>
          <w:jc w:val="center"/>
        </w:trPr>
        <w:tc>
          <w:tcPr>
            <w:tcW w:w="6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Významné položky pri aktivácii nákladov, z toho:</w:t>
            </w: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Aktivácia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7D2A91" w:rsidP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12142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Zrušenie rezervy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194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</w:rPr>
              <w:t>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</w:rPr>
              <w:t>194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i/>
                <w:iCs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1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6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11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61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38. Informácie k časti H. písm. g)  prílohy č. 3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41"/>
        <w:gridCol w:w="1701"/>
        <w:gridCol w:w="1701"/>
      </w:tblGrid>
      <w:tr w:rsidR="00173502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208236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99818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208236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99818</w:t>
            </w:r>
          </w:p>
        </w:tc>
      </w:tr>
    </w:tbl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39. Informácie k časti I. prílohy č. 3 o nákladoch</w:t>
      </w:r>
    </w:p>
    <w:tbl>
      <w:tblPr>
        <w:tblW w:w="0" w:type="auto"/>
        <w:jc w:val="center"/>
        <w:tblLayout w:type="fixed"/>
        <w:tblLook w:val="0000"/>
      </w:tblPr>
      <w:tblGrid>
        <w:gridCol w:w="5861"/>
        <w:gridCol w:w="1703"/>
        <w:gridCol w:w="1679"/>
      </w:tblGrid>
      <w:tr w:rsidR="00173502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8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77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za poskytnuté služby, z toho: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77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</w:rPr>
              <w:t>Náklady voči audítorovi, audítorskej spoločnosti, z toho: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</w:rPr>
              <w:t> 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</w:rPr>
              <w:t> 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Opravy a udržiavanie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2E7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1963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3285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Montážne práce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2E7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76383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77445</w:t>
            </w:r>
          </w:p>
        </w:tc>
      </w:tr>
      <w:tr w:rsidR="002E77D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7D0" w:rsidRDefault="002E77D0" w:rsidP="002E7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Telefón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7D0" w:rsidRDefault="002E7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2054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7D0" w:rsidRDefault="002E7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Nájomne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2E77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1199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1108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Pokuty a penále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Finančné náklady, z toho: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7D2A91" w:rsidP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193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</w:rPr>
              <w:t>Kurzové straty, z toho: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i/>
                <w:iCs/>
              </w:rPr>
            </w:pP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</w:rPr>
              <w:t>193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kurzové straty ku dňu, ku ktorému sa zostavuje účtovná závierka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</w:rPr>
              <w:t>Ostatné významné položky finančných nákladov, z toho: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</w:rPr>
              <w:t> 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Mimoriadne náklady, z toho: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58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58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  <w:kern w:val="28"/>
        </w:rPr>
        <w:t>40. Informácie k časti J. písm. a) až e) prílohy č. 3 o daniach z príjmov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41. Informácie k časti J.  písm. f) a g) prílohy č. 3 o daniach z príjmov</w:t>
      </w: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42. Informácie k  časť K. prílohy č. 3 o podsúvahových položkách</w:t>
      </w: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43. Informácie k časti L. písm. a) prílohy č. 3 o podmienených záväzkoch</w:t>
      </w: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44. Informácie k časti L. písm. c) prílohy č. 3 o podmienenom majetku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 xml:space="preserve">45. Informácie k časti M. prílohy č. 3 o príjmoch a výhodách členov štatutárnych orgánov, dozorných </w:t>
      </w:r>
      <w:r>
        <w:rPr>
          <w:rFonts w:ascii="Arial Narrow" w:hAnsi="Arial Narrow" w:cs="Arial Narrow"/>
          <w:b/>
          <w:bCs/>
          <w:kern w:val="28"/>
        </w:rPr>
        <w:lastRenderedPageBreak/>
        <w:t>orgánov a iných orgánov</w:t>
      </w:r>
    </w:p>
    <w:p w:rsidR="00173502" w:rsidRDefault="00173502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46. Informácie k časti N. prílohy č. 3 o ekonomických vzťahoch medzi účtovnou jednotkou a spriaznenými osobami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47. Informácie k časti P. prílohy č. 3 o zmenách vlastného imania</w:t>
      </w: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20"/>
      </w:tblGrid>
      <w:tr w:rsidR="00173502">
        <w:tblPrEx>
          <w:tblCellMar>
            <w:top w:w="0" w:type="dxa"/>
            <w:bottom w:w="0" w:type="dxa"/>
          </w:tblCellMar>
        </w:tblPrEx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f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7000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7000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465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-640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-640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465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-6414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-465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-6414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173502" w:rsidRDefault="00173502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20"/>
      </w:tblGrid>
      <w:tr w:rsidR="00173502">
        <w:tblPrEx>
          <w:tblCellMar>
            <w:top w:w="0" w:type="dxa"/>
            <w:bottom w:w="0" w:type="dxa"/>
          </w:tblCellMar>
        </w:tblPrEx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f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7000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7000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173502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73502" w:rsidRDefault="00173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D2A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D2A91" w:rsidRDefault="007D2A91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465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D2A91" w:rsidRDefault="007D2A91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D2A91" w:rsidRDefault="007D2A91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D2A91" w:rsidRDefault="007D2A91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465</w:t>
            </w:r>
          </w:p>
        </w:tc>
      </w:tr>
      <w:tr w:rsidR="007D2A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   -640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-640</w:t>
            </w:r>
          </w:p>
        </w:tc>
      </w:tr>
      <w:tr w:rsidR="007D2A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2A91" w:rsidRDefault="007D2A91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2A91" w:rsidRDefault="007D2A91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-6414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2A91" w:rsidRDefault="007D2A91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2A91" w:rsidRDefault="007D2A91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-465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D2A91" w:rsidRDefault="007D2A91" w:rsidP="00E03A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-6414</w:t>
            </w:r>
          </w:p>
        </w:tc>
      </w:tr>
      <w:tr w:rsidR="007D2A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D2A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7D2A91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2A91" w:rsidRDefault="007D2A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173502" w:rsidRDefault="00173502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sectPr w:rsidR="0017350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73502"/>
    <w:rsid w:val="00173502"/>
    <w:rsid w:val="002E77D0"/>
    <w:rsid w:val="0046607B"/>
    <w:rsid w:val="007D2A91"/>
    <w:rsid w:val="00A62269"/>
    <w:rsid w:val="00BB67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14</Pages>
  <Words>2208</Words>
  <Characters>13779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Uživateľ</dc:creator>
  <cp:lastModifiedBy>Uživateľ</cp:lastModifiedBy>
  <cp:revision>2</cp:revision>
  <cp:lastPrinted>2013-03-26T09:26:00Z</cp:lastPrinted>
  <dcterms:created xsi:type="dcterms:W3CDTF">2014-03-27T12:26:00Z</dcterms:created>
  <dcterms:modified xsi:type="dcterms:W3CDTF">2014-03-27T12:26:00Z</dcterms:modified>
</cp:coreProperties>
</file>