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C40" w:rsidRPr="00DD5C40" w:rsidRDefault="00DD5C40" w:rsidP="00DD5C40">
      <w:pPr>
        <w:spacing w:after="0"/>
        <w:rPr>
          <w:szCs w:val="24"/>
        </w:rPr>
      </w:pPr>
      <w:r w:rsidRPr="00DD5C40">
        <w:rPr>
          <w:szCs w:val="24"/>
        </w:rPr>
        <w:t>Lekáreň Ezoterika  s.r.o.,</w:t>
      </w:r>
      <w:r w:rsidRPr="00DD5C40">
        <w:rPr>
          <w:b/>
          <w:szCs w:val="24"/>
        </w:rPr>
        <w:t xml:space="preserve">  </w:t>
      </w:r>
      <w:r w:rsidRPr="00DD5C40">
        <w:rPr>
          <w:szCs w:val="24"/>
        </w:rPr>
        <w:t>so sídlom: 925 82  Tešedíkovo 735</w:t>
      </w:r>
    </w:p>
    <w:p w:rsidR="00DD5C40" w:rsidRPr="00DD5C40" w:rsidRDefault="00DD5C40" w:rsidP="00DD5C40">
      <w:pPr>
        <w:rPr>
          <w:szCs w:val="24"/>
        </w:rPr>
      </w:pPr>
      <w:r w:rsidRPr="00DD5C40">
        <w:rPr>
          <w:szCs w:val="24"/>
        </w:rPr>
        <w:t xml:space="preserve">zapísaná v obchodnom registri Okresného súdu Trnava oddiel: s.r.o. vložka číslo: 32842/T </w:t>
      </w:r>
    </w:p>
    <w:p w:rsidR="00DD5C40" w:rsidRPr="00DD5C40" w:rsidRDefault="00DD5C40" w:rsidP="00DD5C40">
      <w:pPr>
        <w:spacing w:after="0"/>
        <w:rPr>
          <w:szCs w:val="24"/>
        </w:rPr>
      </w:pPr>
      <w:r w:rsidRPr="00DD5C40">
        <w:rPr>
          <w:szCs w:val="24"/>
        </w:rPr>
        <w:t>IČO: 47 446 960</w:t>
      </w:r>
    </w:p>
    <w:p w:rsidR="00DD5C40" w:rsidRPr="00DD5C40" w:rsidRDefault="00DD5C40" w:rsidP="00DD5C40">
      <w:pPr>
        <w:rPr>
          <w:szCs w:val="24"/>
        </w:rPr>
      </w:pPr>
      <w:r w:rsidRPr="00DD5C40">
        <w:rPr>
          <w:szCs w:val="24"/>
        </w:rPr>
        <w:t>DIČ: 2023890385</w:t>
      </w:r>
    </w:p>
    <w:p w:rsidR="00A83146" w:rsidRPr="00DD5C40" w:rsidRDefault="00A83146" w:rsidP="00DD5C40">
      <w:pPr>
        <w:rPr>
          <w:szCs w:val="24"/>
        </w:rPr>
      </w:pPr>
    </w:p>
    <w:p w:rsidR="006B467B" w:rsidRDefault="00DD5C40" w:rsidP="00DD5C40">
      <w:pPr>
        <w:spacing w:after="0"/>
        <w:rPr>
          <w:szCs w:val="24"/>
        </w:rPr>
      </w:pPr>
      <w:r w:rsidRPr="00DD5C40">
        <w:rPr>
          <w:szCs w:val="24"/>
        </w:rPr>
        <w:t xml:space="preserve">                                                                                            </w:t>
      </w:r>
      <w:r>
        <w:rPr>
          <w:szCs w:val="24"/>
        </w:rPr>
        <w:t xml:space="preserve">   </w:t>
      </w:r>
      <w:r w:rsidRPr="00DD5C40">
        <w:rPr>
          <w:szCs w:val="24"/>
        </w:rPr>
        <w:t xml:space="preserve"> Daňový úrad Nitra </w:t>
      </w:r>
    </w:p>
    <w:p w:rsidR="00DD5C40" w:rsidRDefault="00DD5C40" w:rsidP="00DD5C40">
      <w:pPr>
        <w:spacing w:after="0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KM Šaľa</w:t>
      </w:r>
    </w:p>
    <w:p w:rsidR="00DD5C40" w:rsidRDefault="00DD5C40" w:rsidP="00DD5C40">
      <w:pPr>
        <w:spacing w:after="0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P. </w:t>
      </w:r>
      <w:proofErr w:type="spellStart"/>
      <w:r>
        <w:rPr>
          <w:szCs w:val="24"/>
        </w:rPr>
        <w:t>Pázmaňa</w:t>
      </w:r>
      <w:proofErr w:type="spellEnd"/>
      <w:r>
        <w:rPr>
          <w:szCs w:val="24"/>
        </w:rPr>
        <w:t xml:space="preserve"> 51/19</w:t>
      </w:r>
    </w:p>
    <w:p w:rsidR="00DD5C40" w:rsidRDefault="00DD5C40" w:rsidP="00DD5C40">
      <w:pPr>
        <w:spacing w:after="0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927 01  Šaľa</w:t>
      </w:r>
    </w:p>
    <w:p w:rsidR="00DD5C40" w:rsidRDefault="00DD5C40" w:rsidP="00DD5C40">
      <w:pPr>
        <w:spacing w:after="0"/>
        <w:rPr>
          <w:szCs w:val="24"/>
        </w:rPr>
      </w:pPr>
    </w:p>
    <w:p w:rsidR="00DD5C40" w:rsidRDefault="00DD5C40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DD5C40" w:rsidP="00DD5C40">
      <w:pPr>
        <w:spacing w:after="0"/>
        <w:rPr>
          <w:szCs w:val="24"/>
        </w:rPr>
      </w:pPr>
      <w:r>
        <w:rPr>
          <w:szCs w:val="24"/>
        </w:rPr>
        <w:t>Vec</w:t>
      </w:r>
    </w:p>
    <w:p w:rsidR="00DD5C40" w:rsidRDefault="00DD5C40" w:rsidP="00DD5C40">
      <w:pPr>
        <w:spacing w:after="0"/>
        <w:rPr>
          <w:szCs w:val="24"/>
        </w:rPr>
      </w:pPr>
      <w:r>
        <w:rPr>
          <w:szCs w:val="24"/>
        </w:rPr>
        <w:t xml:space="preserve"> Oznámenie </w:t>
      </w:r>
    </w:p>
    <w:p w:rsidR="00DD5C40" w:rsidRDefault="00DD5C40" w:rsidP="00DD5C40">
      <w:pPr>
        <w:spacing w:after="0"/>
        <w:rPr>
          <w:szCs w:val="24"/>
        </w:rPr>
      </w:pPr>
    </w:p>
    <w:p w:rsidR="00DD5C40" w:rsidRPr="00DD5C40" w:rsidRDefault="00A83146" w:rsidP="00DD5C40">
      <w:pPr>
        <w:spacing w:after="0"/>
        <w:rPr>
          <w:szCs w:val="24"/>
        </w:rPr>
      </w:pPr>
      <w:r>
        <w:rPr>
          <w:szCs w:val="24"/>
        </w:rPr>
        <w:t xml:space="preserve">          </w:t>
      </w:r>
      <w:r w:rsidR="00DD5C40">
        <w:rPr>
          <w:szCs w:val="24"/>
        </w:rPr>
        <w:t xml:space="preserve">Obchodná spoločnosť </w:t>
      </w:r>
      <w:r w:rsidR="00DD5C40" w:rsidRPr="00DD5C40">
        <w:rPr>
          <w:szCs w:val="24"/>
        </w:rPr>
        <w:t>Lekáreň Ezoterika  s.r.o.,</w:t>
      </w:r>
      <w:r w:rsidR="00DD5C40" w:rsidRPr="00DD5C40">
        <w:rPr>
          <w:b/>
          <w:szCs w:val="24"/>
        </w:rPr>
        <w:t xml:space="preserve">  </w:t>
      </w:r>
      <w:r w:rsidR="00DD5C40" w:rsidRPr="00DD5C40">
        <w:rPr>
          <w:szCs w:val="24"/>
        </w:rPr>
        <w:t>so sídlom: 925 82  Tešedíkovo 735</w:t>
      </w:r>
    </w:p>
    <w:p w:rsidR="00DD5C40" w:rsidRPr="00DD5C40" w:rsidRDefault="00D55416" w:rsidP="00DD5C40">
      <w:pPr>
        <w:spacing w:after="0"/>
        <w:rPr>
          <w:szCs w:val="24"/>
        </w:rPr>
      </w:pPr>
      <w:r>
        <w:rPr>
          <w:szCs w:val="24"/>
        </w:rPr>
        <w:t xml:space="preserve">Vám </w:t>
      </w:r>
      <w:r w:rsidR="00A83146">
        <w:rPr>
          <w:szCs w:val="24"/>
        </w:rPr>
        <w:t xml:space="preserve"> </w:t>
      </w:r>
      <w:r w:rsidR="00727079">
        <w:rPr>
          <w:szCs w:val="24"/>
        </w:rPr>
        <w:t xml:space="preserve"> zmysle § 23a ods. 4 </w:t>
      </w:r>
      <w:r w:rsidR="00A83146">
        <w:rPr>
          <w:szCs w:val="24"/>
        </w:rPr>
        <w:t xml:space="preserve">zákona č. 431/2002 </w:t>
      </w:r>
      <w:proofErr w:type="spellStart"/>
      <w:r w:rsidR="00A83146">
        <w:rPr>
          <w:szCs w:val="24"/>
        </w:rPr>
        <w:t>Z.z</w:t>
      </w:r>
      <w:proofErr w:type="spellEnd"/>
      <w:r w:rsidR="00A83146">
        <w:rPr>
          <w:szCs w:val="24"/>
        </w:rPr>
        <w:t xml:space="preserve">. o účtovníctve v znení </w:t>
      </w:r>
      <w:proofErr w:type="spellStart"/>
      <w:r w:rsidR="00A83146">
        <w:rPr>
          <w:szCs w:val="24"/>
        </w:rPr>
        <w:t>n.p</w:t>
      </w:r>
      <w:proofErr w:type="spellEnd"/>
      <w:r w:rsidR="00A83146">
        <w:rPr>
          <w:szCs w:val="24"/>
        </w:rPr>
        <w:t xml:space="preserve">. dodatočne </w:t>
      </w:r>
      <w:r w:rsidR="00727079">
        <w:rPr>
          <w:szCs w:val="24"/>
        </w:rPr>
        <w:t>oznamuje dátum schválenia účtovnej závierky za rok 2013</w:t>
      </w:r>
      <w:r w:rsidR="00A83146">
        <w:rPr>
          <w:szCs w:val="24"/>
        </w:rPr>
        <w:t xml:space="preserve"> dňa</w:t>
      </w:r>
      <w:r w:rsidR="00727079">
        <w:rPr>
          <w:szCs w:val="24"/>
        </w:rPr>
        <w:t xml:space="preserve"> 23.03.2014.</w:t>
      </w:r>
    </w:p>
    <w:p w:rsidR="00DD5C40" w:rsidRDefault="00DD5C40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</w:p>
    <w:p w:rsidR="00A83146" w:rsidRDefault="00A83146" w:rsidP="00DD5C40">
      <w:pPr>
        <w:spacing w:after="0"/>
        <w:rPr>
          <w:szCs w:val="24"/>
        </w:rPr>
      </w:pPr>
      <w:r>
        <w:rPr>
          <w:szCs w:val="24"/>
        </w:rPr>
        <w:t>V Tešedíkove dňa 2</w:t>
      </w:r>
      <w:r w:rsidR="0035088D">
        <w:rPr>
          <w:szCs w:val="24"/>
        </w:rPr>
        <w:t>7</w:t>
      </w:r>
      <w:r>
        <w:rPr>
          <w:szCs w:val="24"/>
        </w:rPr>
        <w:t>.03.2014                                               Alexander Kovács</w:t>
      </w:r>
    </w:p>
    <w:p w:rsidR="00A83146" w:rsidRPr="00DD5C40" w:rsidRDefault="00A83146" w:rsidP="00DD5C40">
      <w:pPr>
        <w:spacing w:after="0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konateľ</w:t>
      </w:r>
    </w:p>
    <w:sectPr w:rsidR="00A83146" w:rsidRPr="00DD5C40" w:rsidSect="006B46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DD5C40"/>
    <w:rsid w:val="00146DCB"/>
    <w:rsid w:val="0035088D"/>
    <w:rsid w:val="003C2718"/>
    <w:rsid w:val="00445D8A"/>
    <w:rsid w:val="006B467B"/>
    <w:rsid w:val="00727079"/>
    <w:rsid w:val="009E37CC"/>
    <w:rsid w:val="00A83146"/>
    <w:rsid w:val="00D2566A"/>
    <w:rsid w:val="00D55416"/>
    <w:rsid w:val="00DD5C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6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Pavol Mikla</Company>
  <LinksUpToDate>false</LinksUpToDate>
  <CharactersWithSpaces>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Pavol Mikla</dc:creator>
  <cp:keywords/>
  <dc:description/>
  <cp:lastModifiedBy>Pavol Mikla</cp:lastModifiedBy>
  <cp:revision>2</cp:revision>
  <cp:lastPrinted>2014-03-22T18:42:00Z</cp:lastPrinted>
  <dcterms:created xsi:type="dcterms:W3CDTF">2014-03-27T13:58:00Z</dcterms:created>
  <dcterms:modified xsi:type="dcterms:W3CDTF">2014-03-27T13:58:00Z</dcterms:modified>
</cp:coreProperties>
</file>