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A30DDE" w:rsidRPr="00D26E73" w:rsidTr="00186157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Poznámky Úč POD 3 - 04</w:t>
            </w:r>
          </w:p>
        </w:tc>
      </w:tr>
      <w:tr w:rsidR="00A30DDE" w:rsidRPr="00D26E73" w:rsidTr="00186157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2A3194" w:rsidRDefault="00A30DDE" w:rsidP="00186157">
            <w:pPr>
              <w:jc w:val="center"/>
              <w:rPr>
                <w:rFonts w:cs="Arial"/>
                <w:b/>
                <w:sz w:val="32"/>
                <w:szCs w:val="32"/>
              </w:rPr>
            </w:pPr>
            <w:r w:rsidRPr="002A3194">
              <w:rPr>
                <w:rFonts w:cs="Arial"/>
                <w:b/>
                <w:bCs/>
                <w:sz w:val="32"/>
                <w:szCs w:val="32"/>
              </w:rPr>
              <w:t>POZNÁMKY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A64535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 xml:space="preserve">individuálnej účtovnej závierky 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zostavenej k 31.12.2013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celých eurách *)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A30DDE" w:rsidRPr="00D26E73" w:rsidRDefault="00A30DDE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A30DDE" w:rsidRPr="00D26E73" w:rsidRDefault="00A30DDE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rok</w:t>
            </w:r>
          </w:p>
        </w:tc>
      </w:tr>
      <w:tr w:rsidR="00A30DDE" w:rsidRPr="00B26DDB" w:rsidTr="00186157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</w:t>
            </w:r>
            <w:r w:rsidRPr="00D26E73">
              <w:rPr>
                <w:rFonts w:cs="Arial"/>
                <w:sz w:val="21"/>
                <w:szCs w:val="21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8E7216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noWrap/>
          </w:tcPr>
          <w:p w:rsidR="00A30DDE" w:rsidRPr="00D26E73" w:rsidRDefault="00A30DDE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A64535">
        <w:trPr>
          <w:trHeight w:val="361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Kód SK NACE 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D767A6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 </w:t>
            </w: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EC553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EC553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D767A6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 xml:space="preserve"> </w:t>
            </w: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 </w:t>
            </w: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D767A6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 xml:space="preserve">  </w:t>
            </w:r>
            <w:r>
              <w:rPr>
                <w:rFonts w:cs="Arial"/>
                <w:b/>
                <w:sz w:val="21"/>
                <w:szCs w:val="21"/>
              </w:rPr>
              <w:t>3</w:t>
            </w:r>
            <w:r w:rsidRPr="00A64535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D767A6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 </w:t>
            </w:r>
            <w:r>
              <w:rPr>
                <w:rFonts w:cs="Arial"/>
                <w:b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D767A6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 xml:space="preserve">  </w:t>
            </w:r>
            <w:r>
              <w:rPr>
                <w:rFonts w:cs="Arial"/>
                <w:b/>
                <w:sz w:val="21"/>
                <w:szCs w:val="21"/>
              </w:rPr>
              <w:t>4</w:t>
            </w:r>
            <w:r w:rsidRPr="00A64535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D767A6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 xml:space="preserve"> </w:t>
            </w: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D767A6">
            <w:pPr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 </w:t>
            </w:r>
            <w:r>
              <w:rPr>
                <w:rFonts w:cs="Arial"/>
                <w:b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A64535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V</w:t>
            </w:r>
            <w:r w:rsidRPr="00B26DDB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A,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</w:rPr>
              <w:t>účtovnej jednotky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v</w:t>
            </w:r>
            <w:r w:rsidRPr="00B26DDB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Názov obce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B26DDB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B26DDB" w:rsidRDefault="00A30DDE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E-mailová adresa</w:t>
            </w: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30DDE" w:rsidRDefault="00A30DDE" w:rsidP="00090BB7">
            <w:pPr>
              <w:jc w:val="left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Zostavené</w:t>
            </w:r>
            <w:r>
              <w:rPr>
                <w:rFonts w:cs="Arial"/>
                <w:sz w:val="21"/>
                <w:szCs w:val="21"/>
              </w:rPr>
              <w:t xml:space="preserve"> dňa: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  <w:p w:rsidR="00A30DDE" w:rsidRPr="00D26E73" w:rsidRDefault="00A30DDE" w:rsidP="00090BB7">
            <w:pPr>
              <w:jc w:val="left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    31.1.2014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30DDE" w:rsidRDefault="00A30DDE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t>Podpisový záznam osoby zodpovednej za vedenie účtovníctv</w:t>
            </w:r>
            <w:r>
              <w:rPr>
                <w:rFonts w:cs="Arial"/>
                <w:sz w:val="16"/>
                <w:szCs w:val="16"/>
              </w:rPr>
              <w:t>a:</w:t>
            </w:r>
          </w:p>
          <w:p w:rsidR="00A30DDE" w:rsidRDefault="00A30DDE" w:rsidP="00090BB7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  <w:p w:rsidR="00A30DDE" w:rsidRPr="00D26E73" w:rsidRDefault="00A30DDE" w:rsidP="00090BB7">
            <w:pPr>
              <w:jc w:val="left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16"/>
                <w:szCs w:val="16"/>
              </w:rPr>
              <w:t xml:space="preserve">             </w:t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30DDE" w:rsidRDefault="00A30DDE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t>Podpisový záznam osoby zodp</w:t>
            </w:r>
            <w:r w:rsidRPr="00B26DDB">
              <w:rPr>
                <w:rFonts w:cs="Arial"/>
                <w:sz w:val="16"/>
                <w:szCs w:val="16"/>
              </w:rPr>
              <w:t>o</w:t>
            </w:r>
            <w:r w:rsidRPr="00B26DDB">
              <w:rPr>
                <w:rFonts w:cs="Arial"/>
                <w:sz w:val="16"/>
                <w:szCs w:val="16"/>
              </w:rPr>
              <w:t>vednej za zostavenie účtovnej závierky:</w:t>
            </w:r>
          </w:p>
          <w:p w:rsidR="00A30DDE" w:rsidRPr="00B26DDB" w:rsidRDefault="00A30DDE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br/>
            </w:r>
            <w:r>
              <w:rPr>
                <w:rFonts w:cs="Arial"/>
                <w:sz w:val="16"/>
                <w:szCs w:val="16"/>
              </w:rPr>
              <w:t xml:space="preserve">             </w:t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30DDE" w:rsidRPr="00B26DDB" w:rsidRDefault="00A30DDE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t>odpisový záznam člena štatutárneho orgánu účtovnej jednotky alebo fyzickej osoby, ktorá je účtovnou jednotkou:</w:t>
            </w:r>
            <w:r w:rsidRPr="00B26DDB">
              <w:rPr>
                <w:rFonts w:cs="Arial"/>
                <w:sz w:val="16"/>
                <w:szCs w:val="16"/>
              </w:rPr>
              <w:br/>
            </w:r>
            <w:r>
              <w:rPr>
                <w:rFonts w:cs="Arial"/>
                <w:sz w:val="16"/>
                <w:szCs w:val="16"/>
              </w:rPr>
              <w:t xml:space="preserve">        </w:t>
            </w:r>
          </w:p>
        </w:tc>
      </w:tr>
      <w:tr w:rsidR="00A30DDE" w:rsidRPr="00D26E73" w:rsidTr="00186157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A30DDE" w:rsidRPr="00D26E73" w:rsidRDefault="00A30DDE" w:rsidP="00090BB7">
            <w:pPr>
              <w:jc w:val="left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30DDE" w:rsidRPr="00D26E73" w:rsidTr="00186157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DDE" w:rsidRPr="00D26E73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</w:p>
        </w:tc>
      </w:tr>
    </w:tbl>
    <w:p w:rsidR="00A30DDE" w:rsidRDefault="00A30DDE">
      <w:pPr>
        <w:jc w:val="center"/>
        <w:rPr>
          <w:b/>
          <w:sz w:val="28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653F3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jc w:val="left"/>
        <w:rPr>
          <w:b/>
          <w:sz w:val="24"/>
        </w:rPr>
      </w:pPr>
    </w:p>
    <w:p w:rsidR="00A30DDE" w:rsidRDefault="00A30DDE" w:rsidP="00E72370">
      <w:pPr>
        <w:jc w:val="left"/>
        <w:outlineLvl w:val="0"/>
        <w:rPr>
          <w:b/>
          <w:sz w:val="24"/>
        </w:rPr>
      </w:pPr>
      <w:r>
        <w:rPr>
          <w:b/>
          <w:sz w:val="24"/>
        </w:rPr>
        <w:t>A – Informácie o účtovnej jednotke</w:t>
      </w: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  <w:r>
        <w:rPr>
          <w:sz w:val="24"/>
        </w:rPr>
        <w:t xml:space="preserve">a) Obchodné meno a sídlo firmy:  RAVAGO SLOVAKIA, s.r.o.             </w:t>
      </w:r>
    </w:p>
    <w:p w:rsidR="00A30DDE" w:rsidRDefault="00A30DDE">
      <w:pPr>
        <w:jc w:val="left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</w:t>
      </w:r>
    </w:p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    IČO    31333729                                                     </w:t>
      </w:r>
    </w:p>
    <w:p w:rsidR="00A30DDE" w:rsidRDefault="00A30DDE">
      <w:pPr>
        <w:jc w:val="left"/>
        <w:rPr>
          <w:b/>
          <w:sz w:val="24"/>
        </w:rPr>
      </w:pPr>
      <w:r>
        <w:rPr>
          <w:sz w:val="24"/>
        </w:rPr>
        <w:t xml:space="preserve">    Dátum založenia  25.8. 1992                                   </w:t>
      </w:r>
    </w:p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    Zápis do OR:    7.10.1992 (Obchodný register Okresného súdu BA I v Bratislave, oddiel s r.o.,</w:t>
      </w:r>
    </w:p>
    <w:p w:rsidR="00A30DDE" w:rsidRDefault="00A30DDE">
      <w:pPr>
        <w:jc w:val="left"/>
        <w:rPr>
          <w:b/>
          <w:sz w:val="24"/>
        </w:rPr>
      </w:pPr>
      <w:r>
        <w:rPr>
          <w:sz w:val="24"/>
        </w:rPr>
        <w:t xml:space="preserve">                                                Vložka 3604/B)                                       </w:t>
      </w:r>
    </w:p>
    <w:p w:rsidR="00A30DDE" w:rsidRDefault="00A30DDE">
      <w:pPr>
        <w:jc w:val="left"/>
        <w:rPr>
          <w:sz w:val="24"/>
        </w:rPr>
      </w:pPr>
    </w:p>
    <w:p w:rsidR="00A30DDE" w:rsidRDefault="00A30DDE">
      <w:pPr>
        <w:jc w:val="left"/>
        <w:rPr>
          <w:sz w:val="24"/>
        </w:rPr>
      </w:pPr>
      <w:r>
        <w:rPr>
          <w:sz w:val="24"/>
        </w:rPr>
        <w:t>b) hlavné činnosti:  nákup tovaru za účelom jeho ďalšieho predaja a predaj,</w:t>
      </w:r>
    </w:p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                                obchod a distribúcia plastických hmôt</w:t>
      </w:r>
    </w:p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                                obchod s distribúciou polotovarov a hotových výrobkov pre stavebníctvo,</w:t>
      </w:r>
    </w:p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                                zvlášť izolačných materiálov</w:t>
      </w:r>
    </w:p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                                vývoz a dovoz, zahraničný obchod v rámci uvedeného predmetu podnikania</w:t>
      </w:r>
    </w:p>
    <w:p w:rsidR="00A30DDE" w:rsidRDefault="00A30DDE">
      <w:pPr>
        <w:jc w:val="left"/>
        <w:rPr>
          <w:b/>
          <w:sz w:val="24"/>
        </w:rPr>
      </w:pPr>
      <w:r>
        <w:rPr>
          <w:sz w:val="24"/>
        </w:rPr>
        <w:t xml:space="preserve">                                nákladná cestná doprava vykonávaná vozidlami s celkovou hmotnosťou do 3,5 t                                    </w:t>
      </w:r>
    </w:p>
    <w:p w:rsidR="00A30DDE" w:rsidRDefault="00A30DDE">
      <w:pPr>
        <w:jc w:val="left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</w:t>
      </w:r>
    </w:p>
    <w:p w:rsidR="00A30DDE" w:rsidRDefault="00A30DDE">
      <w:pPr>
        <w:jc w:val="left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</w:t>
      </w: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Pr="00090BB7" w:rsidRDefault="00A30DDE" w:rsidP="00090BB7">
      <w:pPr>
        <w:jc w:val="left"/>
        <w:rPr>
          <w:sz w:val="21"/>
          <w:szCs w:val="21"/>
        </w:rPr>
      </w:pPr>
      <w:r w:rsidRPr="00090BB7">
        <w:rPr>
          <w:sz w:val="24"/>
        </w:rPr>
        <w:t xml:space="preserve">c) </w:t>
      </w:r>
      <w:r w:rsidRPr="00090BB7">
        <w:rPr>
          <w:sz w:val="21"/>
          <w:szCs w:val="21"/>
        </w:rPr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74"/>
        <w:gridCol w:w="3065"/>
        <w:gridCol w:w="3283"/>
      </w:tblGrid>
      <w:tr w:rsidR="00A30DDE" w:rsidRPr="00D26E73" w:rsidTr="00186157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0DDE" w:rsidRPr="00D26E73" w:rsidRDefault="00A30DDE" w:rsidP="0018615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</w:t>
            </w:r>
            <w:r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>né obdobie</w:t>
            </w:r>
          </w:p>
        </w:tc>
      </w:tr>
      <w:tr w:rsidR="00A30DDE" w:rsidRPr="00D26E73" w:rsidTr="00186157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090BB7" w:rsidRDefault="00A30DDE" w:rsidP="00090BB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0DDE" w:rsidRPr="00090BB7" w:rsidRDefault="00A30DDE" w:rsidP="00090BB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</w:p>
        </w:tc>
      </w:tr>
      <w:tr w:rsidR="00A30DDE" w:rsidRPr="00D26E73" w:rsidTr="00186157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</w:t>
            </w:r>
            <w:r w:rsidRPr="00D26E73">
              <w:rPr>
                <w:rFonts w:cs="Arial"/>
                <w:sz w:val="21"/>
                <w:szCs w:val="21"/>
              </w:rPr>
              <w:t>s</w:t>
            </w:r>
            <w:r w:rsidRPr="00D26E73">
              <w:rPr>
                <w:rFonts w:cs="Arial"/>
                <w:sz w:val="21"/>
                <w:szCs w:val="21"/>
              </w:rPr>
              <w:t>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090BB7" w:rsidRDefault="00A30DDE" w:rsidP="00090BB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A30DDE" w:rsidRPr="00090BB7" w:rsidRDefault="00A30DDE" w:rsidP="00090BB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</w:p>
        </w:tc>
      </w:tr>
      <w:tr w:rsidR="00A30DDE" w:rsidRPr="00D26E73" w:rsidTr="00186157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090BB7" w:rsidRDefault="00A30DDE" w:rsidP="00090BB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090BB7" w:rsidRDefault="00A30DDE" w:rsidP="00090BB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</w:tr>
    </w:tbl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Pr="00D767A6" w:rsidRDefault="00A30DDE" w:rsidP="00D767A6">
      <w:pPr>
        <w:pStyle w:val="BodyText"/>
        <w:ind w:hanging="426"/>
        <w:rPr>
          <w:sz w:val="24"/>
          <w:szCs w:val="24"/>
        </w:rPr>
      </w:pPr>
      <w:r>
        <w:rPr>
          <w:bCs/>
          <w:sz w:val="24"/>
        </w:rPr>
        <w:t xml:space="preserve">      d) </w:t>
      </w:r>
      <w:r w:rsidRPr="00D767A6">
        <w:rPr>
          <w:sz w:val="24"/>
          <w:szCs w:val="24"/>
        </w:rPr>
        <w:t xml:space="preserve">Účtovná závierka s.r.o. je zostavená ako </w:t>
      </w:r>
      <w:r>
        <w:rPr>
          <w:sz w:val="24"/>
          <w:szCs w:val="24"/>
        </w:rPr>
        <w:t>riadna</w:t>
      </w:r>
      <w:r w:rsidRPr="00D767A6">
        <w:rPr>
          <w:sz w:val="24"/>
          <w:szCs w:val="24"/>
        </w:rPr>
        <w:t xml:space="preserve"> účtovná závierka podľa § 17 ods. 6 zákona </w:t>
      </w:r>
      <w:r>
        <w:rPr>
          <w:sz w:val="24"/>
          <w:szCs w:val="24"/>
        </w:rPr>
        <w:t xml:space="preserve">   </w:t>
      </w:r>
      <w:r w:rsidRPr="00D767A6">
        <w:rPr>
          <w:sz w:val="24"/>
          <w:szCs w:val="24"/>
        </w:rPr>
        <w:t>NR SR č. 431/2002 Z. z. o účtovníctve, za úč</w:t>
      </w:r>
      <w:r>
        <w:rPr>
          <w:sz w:val="24"/>
          <w:szCs w:val="24"/>
        </w:rPr>
        <w:t>tovné obdobie od 1. januára 2013</w:t>
      </w:r>
      <w:r w:rsidRPr="00D767A6">
        <w:rPr>
          <w:sz w:val="24"/>
          <w:szCs w:val="24"/>
        </w:rPr>
        <w:t xml:space="preserve"> do </w:t>
      </w:r>
      <w:r>
        <w:rPr>
          <w:sz w:val="24"/>
          <w:szCs w:val="24"/>
        </w:rPr>
        <w:t>31</w:t>
      </w:r>
      <w:r w:rsidRPr="00D767A6">
        <w:rPr>
          <w:sz w:val="24"/>
          <w:szCs w:val="24"/>
        </w:rPr>
        <w:t xml:space="preserve">. </w:t>
      </w:r>
      <w:r>
        <w:rPr>
          <w:sz w:val="24"/>
          <w:szCs w:val="24"/>
        </w:rPr>
        <w:t>decembra 2013</w:t>
      </w:r>
      <w:r w:rsidRPr="00D767A6">
        <w:rPr>
          <w:sz w:val="24"/>
          <w:szCs w:val="24"/>
        </w:rPr>
        <w:t>.</w:t>
      </w:r>
    </w:p>
    <w:p w:rsidR="00A30DDE" w:rsidRDefault="00A30DDE">
      <w:pPr>
        <w:jc w:val="left"/>
        <w:rPr>
          <w:bCs/>
          <w:sz w:val="24"/>
        </w:rPr>
      </w:pPr>
      <w:r>
        <w:rPr>
          <w:bCs/>
          <w:sz w:val="24"/>
        </w:rPr>
        <w:t xml:space="preserve">    </w:t>
      </w:r>
    </w:p>
    <w:p w:rsidR="00A30DDE" w:rsidRDefault="00A30DDE">
      <w:pPr>
        <w:jc w:val="left"/>
        <w:rPr>
          <w:bCs/>
          <w:sz w:val="24"/>
        </w:rPr>
      </w:pPr>
      <w:r>
        <w:rPr>
          <w:bCs/>
          <w:sz w:val="24"/>
        </w:rPr>
        <w:t>e) Účtovná závierka za rok 2012 bola schválená na riadnom Valnom zhromaždení spoločnosti</w:t>
      </w:r>
    </w:p>
    <w:p w:rsidR="00A30DDE" w:rsidRDefault="00A30DDE">
      <w:pPr>
        <w:jc w:val="left"/>
        <w:rPr>
          <w:bCs/>
          <w:sz w:val="24"/>
        </w:rPr>
      </w:pPr>
      <w:r>
        <w:rPr>
          <w:bCs/>
          <w:sz w:val="24"/>
        </w:rPr>
        <w:t xml:space="preserve">    dňa 7.mája 2013.</w:t>
      </w:r>
    </w:p>
    <w:p w:rsidR="00A30DDE" w:rsidRDefault="00A30DDE">
      <w:pPr>
        <w:jc w:val="left"/>
        <w:rPr>
          <w:bCs/>
          <w:sz w:val="24"/>
        </w:rPr>
      </w:pPr>
    </w:p>
    <w:p w:rsidR="00A30DDE" w:rsidRDefault="00A30DDE" w:rsidP="008332B1">
      <w:pPr>
        <w:jc w:val="left"/>
        <w:rPr>
          <w:bCs/>
          <w:sz w:val="24"/>
        </w:rPr>
      </w:pPr>
      <w:r>
        <w:rPr>
          <w:bCs/>
          <w:sz w:val="24"/>
        </w:rPr>
        <w:t>Spoločnosť nie je neobmedzene ručiacim spoločníkom v iných účtovných jednotkách.</w:t>
      </w:r>
    </w:p>
    <w:p w:rsidR="00A30DDE" w:rsidRDefault="00A30DDE" w:rsidP="0025556D">
      <w:pPr>
        <w:pStyle w:val="BodyText"/>
        <w:ind w:hanging="426"/>
      </w:pPr>
      <w:r>
        <w:t xml:space="preserve">       Spoločnosť Ravago  sa </w:t>
      </w:r>
      <w:r w:rsidRPr="009B168F">
        <w:t>zahrňuje do konsolidovane</w:t>
      </w:r>
      <w:r>
        <w:t>j účtovnej závierky spoločnosti Ravago Production, S.A., Rue Notre Dame 16,  Luxemburg</w:t>
      </w:r>
    </w:p>
    <w:p w:rsidR="00A30DDE" w:rsidRPr="0025556D" w:rsidRDefault="00A30DDE" w:rsidP="00E72370">
      <w:pPr>
        <w:pStyle w:val="BodyText"/>
        <w:ind w:firstLine="0"/>
        <w:outlineLvl w:val="0"/>
        <w:rPr>
          <w:sz w:val="24"/>
          <w:szCs w:val="24"/>
        </w:rPr>
      </w:pPr>
      <w:r>
        <w:t xml:space="preserve"> B –</w:t>
      </w:r>
      <w:r w:rsidRPr="0025556D">
        <w:rPr>
          <w:b/>
          <w:sz w:val="24"/>
          <w:szCs w:val="24"/>
        </w:rPr>
        <w:t>Informácie o akcionároch a štatutárnych orgánoch</w:t>
      </w:r>
    </w:p>
    <w:p w:rsidR="00A30DDE" w:rsidRDefault="00A30DDE" w:rsidP="00D767A6">
      <w:pPr>
        <w:jc w:val="left"/>
        <w:rPr>
          <w:sz w:val="24"/>
        </w:rPr>
      </w:pPr>
      <w:r>
        <w:rPr>
          <w:sz w:val="24"/>
        </w:rPr>
        <w:t>a) Štatutárny orgán : konateľ             Ing. Šebo Rudolf</w:t>
      </w:r>
    </w:p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                                 </w:t>
      </w:r>
    </w:p>
    <w:p w:rsidR="00A30DDE" w:rsidRDefault="00A30DDE">
      <w:pPr>
        <w:jc w:val="left"/>
        <w:rPr>
          <w:b/>
          <w:sz w:val="24"/>
        </w:rPr>
      </w:pPr>
      <w:r>
        <w:rPr>
          <w:sz w:val="24"/>
        </w:rPr>
        <w:t xml:space="preserve">                                 prokurista          Šebová Eva</w:t>
      </w: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p w:rsidR="00A30DDE" w:rsidRDefault="00A30DDE">
      <w:pPr>
        <w:jc w:val="left"/>
        <w:rPr>
          <w:b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653F3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jc w:val="left"/>
        <w:rPr>
          <w:sz w:val="24"/>
        </w:rPr>
      </w:pPr>
      <w:r>
        <w:rPr>
          <w:sz w:val="24"/>
        </w:rPr>
        <w:t xml:space="preserve">b) Spoločníci: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987"/>
        <w:gridCol w:w="2112"/>
        <w:gridCol w:w="1572"/>
        <w:gridCol w:w="2009"/>
        <w:gridCol w:w="1842"/>
      </w:tblGrid>
      <w:tr w:rsidR="00A30DDE" w:rsidRPr="00D26E73" w:rsidTr="008C2982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26E73" w:rsidRDefault="00A30DDE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</w:t>
            </w:r>
            <w:r w:rsidRPr="00D26E73">
              <w:rPr>
                <w:b/>
                <w:sz w:val="21"/>
                <w:szCs w:val="21"/>
              </w:rPr>
              <w:t>t</w:t>
            </w:r>
            <w:r w:rsidRPr="00D26E73">
              <w:rPr>
                <w:b/>
                <w:sz w:val="21"/>
                <w:szCs w:val="21"/>
              </w:rPr>
              <w:t>ných položkách VI ako na ZI</w:t>
            </w:r>
          </w:p>
          <w:p w:rsidR="00A30DDE" w:rsidRPr="00D26E73" w:rsidRDefault="00A30DDE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A30DDE" w:rsidRPr="00D26E73" w:rsidTr="008C2982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rPr>
                <w:sz w:val="21"/>
                <w:szCs w:val="21"/>
              </w:rPr>
            </w:pPr>
          </w:p>
        </w:tc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A30DDE" w:rsidRPr="00D26E73" w:rsidRDefault="00A30DDE" w:rsidP="00186157">
            <w:pPr>
              <w:rPr>
                <w:sz w:val="21"/>
                <w:szCs w:val="21"/>
              </w:rPr>
            </w:pPr>
          </w:p>
        </w:tc>
      </w:tr>
      <w:tr w:rsidR="00A30DDE" w:rsidRPr="00D26E73" w:rsidTr="008C2982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CB41A9" w:rsidRDefault="00A30DDE" w:rsidP="00186157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30DDE" w:rsidRPr="00CB41A9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CB41A9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30DDE" w:rsidRPr="00CB41A9" w:rsidRDefault="00A30DDE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CB41A9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CB41A9" w:rsidRDefault="00A30DDE" w:rsidP="00186157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A30DDE" w:rsidRPr="00CB41A9" w:rsidRDefault="00A30DDE" w:rsidP="00186157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A30DDE" w:rsidRPr="00D26E73" w:rsidTr="008C2982">
        <w:trPr>
          <w:trHeight w:val="278"/>
          <w:jc w:val="center"/>
        </w:trPr>
        <w:tc>
          <w:tcPr>
            <w:tcW w:w="259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30DDE" w:rsidRPr="00D26E73" w:rsidRDefault="00A30DDE" w:rsidP="00D767A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Ravago S.A. Luxemburg</w:t>
            </w:r>
          </w:p>
        </w:tc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78836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95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8C298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0DDE" w:rsidRPr="00D26E73" w:rsidRDefault="00A30DDE" w:rsidP="00D767A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Ing.Šebo Rudolf</w:t>
            </w:r>
          </w:p>
        </w:tc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4150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8C2982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0DDE" w:rsidRPr="008C2982" w:rsidRDefault="00A30DDE" w:rsidP="008C2982"/>
        </w:tc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/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/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/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0DDE" w:rsidRPr="008C2982" w:rsidRDefault="00A30DDE" w:rsidP="008C2982"/>
        </w:tc>
      </w:tr>
      <w:tr w:rsidR="00A30DDE" w:rsidRPr="00D26E73" w:rsidTr="008C298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0DDE" w:rsidRPr="008C2982" w:rsidRDefault="00A30DDE" w:rsidP="008C2982"/>
        </w:tc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/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/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C2982" w:rsidRDefault="00A30DDE" w:rsidP="008C2982"/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0DDE" w:rsidRPr="008C2982" w:rsidRDefault="00A30DDE" w:rsidP="008C2982"/>
        </w:tc>
      </w:tr>
      <w:tr w:rsidR="00A30DDE" w:rsidRPr="00D26E73" w:rsidTr="008C298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rPr>
                <w:sz w:val="21"/>
                <w:szCs w:val="21"/>
              </w:rPr>
            </w:pPr>
          </w:p>
        </w:tc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8C298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82986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C29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30DDE" w:rsidRDefault="00A30DDE" w:rsidP="00186405">
      <w:pPr>
        <w:jc w:val="left"/>
        <w:rPr>
          <w:b/>
          <w:sz w:val="24"/>
        </w:rPr>
      </w:pPr>
      <w:r>
        <w:rPr>
          <w:b/>
          <w:sz w:val="24"/>
        </w:rPr>
        <w:t xml:space="preserve">                               </w:t>
      </w:r>
    </w:p>
    <w:p w:rsidR="00A30DDE" w:rsidRDefault="00A30DDE" w:rsidP="00E72370">
      <w:pPr>
        <w:outlineLvl w:val="0"/>
        <w:rPr>
          <w:b/>
          <w:sz w:val="24"/>
        </w:rPr>
      </w:pPr>
      <w:r>
        <w:rPr>
          <w:b/>
          <w:sz w:val="24"/>
        </w:rPr>
        <w:t>C – Informácie o účtovných zásadách a metódach</w:t>
      </w:r>
    </w:p>
    <w:p w:rsidR="00A30DDE" w:rsidRDefault="00A30DDE">
      <w:pPr>
        <w:rPr>
          <w:b/>
          <w:sz w:val="24"/>
        </w:rPr>
      </w:pPr>
    </w:p>
    <w:p w:rsidR="00A30DDE" w:rsidRDefault="00A30DDE" w:rsidP="00C7055F">
      <w:pPr>
        <w:rPr>
          <w:sz w:val="24"/>
        </w:rPr>
      </w:pPr>
      <w:r>
        <w:rPr>
          <w:sz w:val="24"/>
        </w:rPr>
        <w:t xml:space="preserve">a) Spoločnosť v priebehu roka nezmenila zásadne účtovné zásady a metódy. Zmeny nastali </w:t>
      </w:r>
    </w:p>
    <w:p w:rsidR="00A30DDE" w:rsidRDefault="00A30DDE" w:rsidP="00596BDF">
      <w:pPr>
        <w:rPr>
          <w:sz w:val="24"/>
        </w:rPr>
      </w:pPr>
      <w:r>
        <w:rPr>
          <w:sz w:val="24"/>
        </w:rPr>
        <w:t xml:space="preserve">    iba v súlade so zmenou účtovných, resp. daňových zákonov. Účtovná závierka je zostavená</w:t>
      </w:r>
    </w:p>
    <w:p w:rsidR="00A30DDE" w:rsidRDefault="00A30DDE" w:rsidP="00596BDF">
      <w:pPr>
        <w:rPr>
          <w:sz w:val="24"/>
        </w:rPr>
      </w:pPr>
      <w:r>
        <w:rPr>
          <w:sz w:val="24"/>
        </w:rPr>
        <w:t xml:space="preserve">    za predpokladu nepretržitého trvania účtovnej jednotky. 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  <w:r>
        <w:rPr>
          <w:sz w:val="24"/>
        </w:rPr>
        <w:t>b) Spôsob ocenenia - obstarávacími cenami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1/ DNM nakupovaný    </w:t>
      </w:r>
      <w:r>
        <w:rPr>
          <w:sz w:val="24"/>
        </w:rPr>
        <w:tab/>
      </w:r>
      <w:r>
        <w:rPr>
          <w:sz w:val="24"/>
        </w:rPr>
        <w:tab/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2/ DHM nakupovaný  </w:t>
      </w:r>
    </w:p>
    <w:p w:rsidR="00A30DDE" w:rsidRPr="009B168F" w:rsidRDefault="00A30DDE" w:rsidP="009B168F">
      <w:pPr>
        <w:pStyle w:val="BodyText"/>
        <w:spacing w:after="0"/>
        <w:rPr>
          <w:sz w:val="24"/>
          <w:szCs w:val="24"/>
        </w:rPr>
      </w:pPr>
      <w:r w:rsidRPr="009B168F">
        <w:rPr>
          <w:sz w:val="24"/>
          <w:szCs w:val="24"/>
        </w:rPr>
        <w:t xml:space="preserve">  Odpisovať sa začína prvým dňom mesiaca po uvedení dlhodobého majetku do </w:t>
      </w:r>
      <w:r>
        <w:rPr>
          <w:sz w:val="24"/>
          <w:szCs w:val="24"/>
        </w:rPr>
        <w:t>po</w:t>
      </w:r>
      <w:r w:rsidRPr="009B168F">
        <w:rPr>
          <w:sz w:val="24"/>
          <w:szCs w:val="24"/>
        </w:rPr>
        <w:t>užíva</w:t>
      </w:r>
      <w:r>
        <w:rPr>
          <w:sz w:val="24"/>
          <w:szCs w:val="24"/>
        </w:rPr>
        <w:t>n</w:t>
      </w:r>
      <w:r w:rsidRPr="009B168F">
        <w:rPr>
          <w:sz w:val="24"/>
          <w:szCs w:val="24"/>
        </w:rPr>
        <w:t>ia. Drobný d</w:t>
      </w:r>
      <w:r w:rsidRPr="009B168F">
        <w:rPr>
          <w:sz w:val="24"/>
          <w:szCs w:val="24"/>
        </w:rPr>
        <w:t>l</w:t>
      </w:r>
      <w:r w:rsidRPr="009B168F">
        <w:rPr>
          <w:sz w:val="24"/>
          <w:szCs w:val="24"/>
        </w:rPr>
        <w:t xml:space="preserve">hodobý hmotný majetok, ktorého obstarávacia cena  je 1 700 € a nižšia, sa </w:t>
      </w:r>
      <w:r>
        <w:rPr>
          <w:sz w:val="24"/>
          <w:szCs w:val="24"/>
        </w:rPr>
        <w:t>zaúčtuje do spotreby.</w:t>
      </w:r>
      <w:r w:rsidRPr="009B168F">
        <w:rPr>
          <w:sz w:val="24"/>
          <w:szCs w:val="24"/>
        </w:rPr>
        <w:t xml:space="preserve"> </w:t>
      </w:r>
    </w:p>
    <w:p w:rsidR="00A30DDE" w:rsidRDefault="00A30DDE" w:rsidP="00E72370">
      <w:pPr>
        <w:outlineLvl w:val="0"/>
        <w:rPr>
          <w:sz w:val="24"/>
        </w:rPr>
      </w:pPr>
      <w:r>
        <w:rPr>
          <w:sz w:val="24"/>
        </w:rPr>
        <w:t xml:space="preserve">     3/ zásoby nakupované                  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 - obstarávacia cena pozostáva z ceny obstarania – fakturovaná cena   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     a z vedľajších nákladov súvisiacich s obstaraním /clo, prepravné, poštovné/</w:t>
      </w:r>
    </w:p>
    <w:p w:rsidR="00A30DDE" w:rsidRPr="00D767A6" w:rsidRDefault="00A30DDE" w:rsidP="00D767A6">
      <w:pPr>
        <w:pStyle w:val="BodyText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Vyskladnenie</w:t>
      </w:r>
      <w:r w:rsidRPr="00D767A6">
        <w:rPr>
          <w:sz w:val="24"/>
          <w:szCs w:val="24"/>
        </w:rPr>
        <w:t xml:space="preserve"> zásob </w:t>
      </w:r>
      <w:r>
        <w:rPr>
          <w:sz w:val="24"/>
          <w:szCs w:val="24"/>
        </w:rPr>
        <w:t>je</w:t>
      </w:r>
      <w:r w:rsidRPr="00D767A6">
        <w:rPr>
          <w:sz w:val="24"/>
          <w:szCs w:val="24"/>
        </w:rPr>
        <w:t xml:space="preserve"> oceňované váženým aritmetickým priemerom.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4/ pohľadávky – menovitá hodnotou (pri vzniku)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5/ finančný majetok – menovitou hodnotou (peniaze a ceniny)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6/ rezervy – odhadom v sume dostatočnej na splnenie existujúcej povinnosti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7/ záväzky – menovitou hodnotou (pri vzniku)</w:t>
      </w:r>
    </w:p>
    <w:p w:rsidR="00A30DDE" w:rsidRDefault="00A30DDE" w:rsidP="00E72370">
      <w:pPr>
        <w:outlineLvl w:val="0"/>
        <w:rPr>
          <w:sz w:val="24"/>
        </w:rPr>
      </w:pPr>
      <w:r>
        <w:rPr>
          <w:sz w:val="24"/>
        </w:rPr>
        <w:t xml:space="preserve">     8/ účty časového rozlíšenia – vo výške nákladov, výnosov, príjmov a výdavkov budúcich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  období</w:t>
      </w:r>
    </w:p>
    <w:p w:rsidR="00A30DDE" w:rsidRDefault="00A30DDE" w:rsidP="00E72370">
      <w:pPr>
        <w:outlineLvl w:val="0"/>
        <w:rPr>
          <w:sz w:val="24"/>
        </w:rPr>
      </w:pPr>
      <w:r>
        <w:rPr>
          <w:sz w:val="24"/>
        </w:rPr>
        <w:t xml:space="preserve">     9/ najatý majetok – obstarávacou cenou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10/ daň z príjmov splatná – vo výške 23% vyčísleného daňového základu          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    daň z príjmov odložená - vo výške 22% odloženej daňovej pohľadávky, resp. záväzku</w:t>
      </w:r>
    </w:p>
    <w:p w:rsidR="00A30DDE" w:rsidRPr="009B168F" w:rsidRDefault="00A30DDE" w:rsidP="00E72370">
      <w:pPr>
        <w:pStyle w:val="Pismenka"/>
        <w:numPr>
          <w:ilvl w:val="0"/>
          <w:numId w:val="0"/>
        </w:numPr>
        <w:outlineLvl w:val="0"/>
        <w:rPr>
          <w:b w:val="0"/>
          <w:sz w:val="24"/>
          <w:szCs w:val="24"/>
        </w:rPr>
      </w:pPr>
      <w:r>
        <w:rPr>
          <w:b w:val="0"/>
          <w:sz w:val="20"/>
        </w:rPr>
        <w:t xml:space="preserve">    </w:t>
      </w:r>
      <w:r w:rsidRPr="00B30F12">
        <w:rPr>
          <w:b w:val="0"/>
          <w:sz w:val="20"/>
        </w:rPr>
        <w:t xml:space="preserve"> </w:t>
      </w:r>
      <w:r w:rsidRPr="00B30F12">
        <w:rPr>
          <w:b w:val="0"/>
          <w:sz w:val="24"/>
          <w:szCs w:val="24"/>
        </w:rPr>
        <w:t>11</w:t>
      </w:r>
      <w:r w:rsidRPr="009B168F">
        <w:rPr>
          <w:b w:val="0"/>
          <w:sz w:val="24"/>
          <w:szCs w:val="24"/>
        </w:rPr>
        <w:t>/ Cudzia mena</w:t>
      </w:r>
    </w:p>
    <w:p w:rsidR="00A30DDE" w:rsidRDefault="00A30DDE" w:rsidP="00A82E6A">
      <w:pPr>
        <w:pStyle w:val="BodyText"/>
      </w:pPr>
      <w:r>
        <w:t xml:space="preserve">    </w:t>
      </w:r>
      <w:r w:rsidRPr="009B168F">
        <w:t>Majetok a záväzky vyjadrené v cudzej mene sa prepočítavajú na euro referenčným výmenným kurzom určeným a vyhláseným Európskou centrálnou bankou alebo Národnou bankou Slovenska v deň predchádzajúci dňu uskutočn</w:t>
      </w:r>
      <w:r w:rsidRPr="009B168F">
        <w:t>e</w:t>
      </w:r>
      <w:r w:rsidRPr="009B168F">
        <w:t>nia účtovného prípadu a v účtovnej závierke platným ku dňu, ku ktorému sa zostavuje, a účtujú sa s vp</w:t>
      </w:r>
      <w:r>
        <w:t>lyvom na v</w:t>
      </w:r>
      <w:r>
        <w:t>ý</w:t>
      </w:r>
      <w:r>
        <w:t xml:space="preserve">sledok hospodárenia </w:t>
      </w:r>
    </w:p>
    <w:p w:rsidR="00A30DDE" w:rsidRPr="00A82E6A" w:rsidRDefault="00A30DDE" w:rsidP="005876B9">
      <w:pPr>
        <w:pStyle w:val="BodyText"/>
        <w:ind w:firstLine="0"/>
        <w:rPr>
          <w:sz w:val="24"/>
          <w:szCs w:val="24"/>
        </w:rPr>
      </w:pPr>
      <w:r>
        <w:t>c)  Spôsob zostavenia odpisového plánu pre investičný majetok</w:t>
      </w:r>
    </w:p>
    <w:p w:rsidR="00A30DDE" w:rsidRDefault="00A30DDE" w:rsidP="00C400FE">
      <w:pPr>
        <w:ind w:left="300"/>
        <w:jc w:val="left"/>
        <w:rPr>
          <w:sz w:val="24"/>
        </w:rPr>
      </w:pPr>
      <w:r>
        <w:rPr>
          <w:sz w:val="24"/>
        </w:rPr>
        <w:t>- odpisový plán bol zostavený v súlade so zákonom o účtovníctve č. 431/2002 a o daniach</w:t>
      </w:r>
    </w:p>
    <w:p w:rsidR="00A30DDE" w:rsidRDefault="00A30DDE" w:rsidP="00C400FE">
      <w:pPr>
        <w:ind w:left="300"/>
        <w:jc w:val="left"/>
        <w:rPr>
          <w:sz w:val="24"/>
        </w:rPr>
      </w:pPr>
      <w:r>
        <w:rPr>
          <w:sz w:val="24"/>
        </w:rPr>
        <w:t xml:space="preserve">   z  príjmov č. 595/2003 v znení neskorších predpisov platných pre dané účtovné obdobie, </w:t>
      </w:r>
    </w:p>
    <w:p w:rsidR="00A30DDE" w:rsidRDefault="00A30DDE" w:rsidP="00E72370">
      <w:pPr>
        <w:ind w:left="300"/>
        <w:jc w:val="left"/>
        <w:outlineLvl w:val="0"/>
        <w:rPr>
          <w:sz w:val="24"/>
        </w:rPr>
      </w:pPr>
      <w:r>
        <w:rPr>
          <w:sz w:val="24"/>
        </w:rPr>
        <w:t>- použitý je jednotne rovnomerný spôsob odpisovania, sadzby a doby odpisovania</w:t>
      </w:r>
    </w:p>
    <w:p w:rsidR="00A30DDE" w:rsidRDefault="00A30DDE">
      <w:pPr>
        <w:ind w:left="300"/>
        <w:rPr>
          <w:sz w:val="24"/>
        </w:rPr>
      </w:pPr>
      <w:r>
        <w:rPr>
          <w:sz w:val="24"/>
        </w:rPr>
        <w:t xml:space="preserve">   vychádzajú  zo sadzieb podľa zákona o daní z príjmov</w:t>
      </w:r>
    </w:p>
    <w:p w:rsidR="00A30DDE" w:rsidRDefault="00A30DDE">
      <w:pPr>
        <w:ind w:left="300"/>
        <w:rPr>
          <w:sz w:val="24"/>
        </w:rPr>
      </w:pPr>
      <w:r>
        <w:rPr>
          <w:sz w:val="24"/>
        </w:rPr>
        <w:t>- účtovné odpisy v roku 2013 vykazovali rozdiel oproti daňovým odpisom z dôvodu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rozdielu vyplývajúcemu zo zákona o účtovníctve a zákona o daniach z príjmov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  <w:r>
        <w:rPr>
          <w:sz w:val="24"/>
        </w:rPr>
        <w:t xml:space="preserve">      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</w:t>
      </w:r>
    </w:p>
    <w:tbl>
      <w:tblPr>
        <w:tblW w:w="8491" w:type="dxa"/>
        <w:tblInd w:w="550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565C4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sz w:val="24"/>
        </w:rPr>
      </w:pPr>
      <w:r>
        <w:rPr>
          <w:sz w:val="24"/>
        </w:rPr>
        <w:t xml:space="preserve">     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Predpokladaná doba používania, metóda odpisovania a odpisová sadzba sú uvedené v nasledu-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júcej tabuľke. 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A30DDE" w:rsidTr="008A3A41">
        <w:trPr>
          <w:trHeight w:val="250"/>
        </w:trPr>
        <w:tc>
          <w:tcPr>
            <w:tcW w:w="3402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br w:type="page"/>
            </w:r>
          </w:p>
        </w:tc>
        <w:tc>
          <w:tcPr>
            <w:tcW w:w="1559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Predpokladaná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Ročná odpisová</w:t>
            </w:r>
          </w:p>
        </w:tc>
      </w:tr>
      <w:tr w:rsidR="00A30DDE" w:rsidTr="008A3A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doba použív</w:t>
            </w:r>
            <w:r w:rsidRPr="0099004A">
              <w:rPr>
                <w:sz w:val="24"/>
                <w:szCs w:val="24"/>
              </w:rPr>
              <w:t>a</w:t>
            </w:r>
            <w:r w:rsidRPr="0099004A">
              <w:rPr>
                <w:sz w:val="24"/>
                <w:szCs w:val="24"/>
              </w:rPr>
              <w:t>nia</w:t>
            </w:r>
            <w:r w:rsidRPr="0099004A">
              <w:rPr>
                <w:sz w:val="24"/>
                <w:szCs w:val="24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sadzba v %</w:t>
            </w:r>
          </w:p>
        </w:tc>
      </w:tr>
      <w:tr w:rsidR="00A30DDE" w:rsidTr="008A3A41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</w:tr>
      <w:tr w:rsidR="00A30DDE" w:rsidTr="008A3A41">
        <w:trPr>
          <w:trHeight w:val="250"/>
        </w:trPr>
        <w:tc>
          <w:tcPr>
            <w:tcW w:w="3402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</w:tr>
      <w:tr w:rsidR="00A30DDE" w:rsidTr="008A3A41">
        <w:trPr>
          <w:trHeight w:val="250"/>
        </w:trPr>
        <w:tc>
          <w:tcPr>
            <w:tcW w:w="3402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Goodwill</w:t>
            </w:r>
          </w:p>
        </w:tc>
        <w:tc>
          <w:tcPr>
            <w:tcW w:w="1559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A30DDE" w:rsidTr="008A3A41">
        <w:trPr>
          <w:trHeight w:val="94"/>
        </w:trPr>
        <w:tc>
          <w:tcPr>
            <w:tcW w:w="3402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</w:tr>
      <w:tr w:rsidR="00A30DDE" w:rsidTr="008A3A41">
        <w:trPr>
          <w:trHeight w:val="250"/>
        </w:trPr>
        <w:tc>
          <w:tcPr>
            <w:tcW w:w="3402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Drobný dlhodobý nehmotný maj</w:t>
            </w:r>
            <w:r w:rsidRPr="0099004A">
              <w:rPr>
                <w:sz w:val="24"/>
                <w:szCs w:val="24"/>
              </w:rPr>
              <w:t>e</w:t>
            </w:r>
            <w:r w:rsidRPr="0099004A">
              <w:rPr>
                <w:sz w:val="24"/>
                <w:szCs w:val="24"/>
              </w:rPr>
              <w:t>tok</w:t>
            </w:r>
          </w:p>
        </w:tc>
        <w:tc>
          <w:tcPr>
            <w:tcW w:w="1559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rôzna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spotreby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100</w:t>
            </w:r>
          </w:p>
        </w:tc>
      </w:tr>
    </w:tbl>
    <w:p w:rsidR="00A30DDE" w:rsidRDefault="00A30DDE" w:rsidP="0099004A">
      <w:pPr>
        <w:pStyle w:val="BodyText"/>
      </w:pPr>
    </w:p>
    <w:p w:rsidR="00A30DDE" w:rsidRDefault="00A30DDE" w:rsidP="0099004A">
      <w:pPr>
        <w:pStyle w:val="BodyText"/>
      </w:pPr>
    </w:p>
    <w:p w:rsidR="00A30DDE" w:rsidRDefault="00A30DDE" w:rsidP="0099004A">
      <w:pPr>
        <w:pStyle w:val="BodyText"/>
      </w:pPr>
    </w:p>
    <w:p w:rsidR="00A30DDE" w:rsidRDefault="00A30DDE" w:rsidP="0099004A">
      <w:pPr>
        <w:pStyle w:val="BodyText"/>
      </w:pPr>
    </w:p>
    <w:p w:rsidR="00A30DDE" w:rsidRDefault="00A30DDE" w:rsidP="0099004A">
      <w:pPr>
        <w:pStyle w:val="BodyText"/>
      </w:pPr>
    </w:p>
    <w:p w:rsidR="00A30DDE" w:rsidRDefault="00A30DDE">
      <w:pPr>
        <w:rPr>
          <w:sz w:val="24"/>
        </w:rPr>
      </w:pPr>
      <w:r>
        <w:rPr>
          <w:sz w:val="24"/>
        </w:rPr>
        <w:t xml:space="preserve">      </w:t>
      </w:r>
    </w:p>
    <w:tbl>
      <w:tblPr>
        <w:tblW w:w="0" w:type="auto"/>
        <w:tblInd w:w="47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62"/>
        <w:gridCol w:w="142"/>
        <w:gridCol w:w="1985"/>
        <w:gridCol w:w="141"/>
        <w:gridCol w:w="1701"/>
        <w:gridCol w:w="142"/>
        <w:gridCol w:w="1701"/>
      </w:tblGrid>
      <w:tr w:rsidR="00A30DDE" w:rsidTr="0099004A">
        <w:trPr>
          <w:trHeight w:val="250"/>
        </w:trPr>
        <w:tc>
          <w:tcPr>
            <w:tcW w:w="3104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Predpokladaná</w:t>
            </w:r>
          </w:p>
        </w:tc>
        <w:tc>
          <w:tcPr>
            <w:tcW w:w="14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Ročná odpisová</w:t>
            </w:r>
          </w:p>
        </w:tc>
      </w:tr>
      <w:tr w:rsidR="00A30DDE" w:rsidTr="0099004A">
        <w:trPr>
          <w:trHeight w:val="250"/>
        </w:trPr>
        <w:tc>
          <w:tcPr>
            <w:tcW w:w="2962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sadzba v %</w:t>
            </w:r>
          </w:p>
        </w:tc>
      </w:tr>
      <w:tr w:rsidR="00A30DDE" w:rsidTr="0099004A">
        <w:trPr>
          <w:trHeight w:val="250"/>
        </w:trPr>
        <w:tc>
          <w:tcPr>
            <w:tcW w:w="3104" w:type="dxa"/>
            <w:gridSpan w:val="2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5</w:t>
            </w:r>
          </w:p>
        </w:tc>
      </w:tr>
      <w:tr w:rsidR="00A30DDE" w:rsidTr="0099004A">
        <w:trPr>
          <w:trHeight w:val="250"/>
        </w:trPr>
        <w:tc>
          <w:tcPr>
            <w:tcW w:w="3104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Stroje, prístroje a zariadenia</w:t>
            </w:r>
          </w:p>
        </w:tc>
        <w:tc>
          <w:tcPr>
            <w:tcW w:w="1985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4 až 12</w:t>
            </w:r>
          </w:p>
        </w:tc>
        <w:tc>
          <w:tcPr>
            <w:tcW w:w="14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8 až 25</w:t>
            </w:r>
          </w:p>
        </w:tc>
      </w:tr>
      <w:tr w:rsidR="00A30DDE" w:rsidTr="0099004A">
        <w:trPr>
          <w:trHeight w:val="250"/>
        </w:trPr>
        <w:tc>
          <w:tcPr>
            <w:tcW w:w="3104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Dopravné prostriedky</w:t>
            </w:r>
          </w:p>
        </w:tc>
        <w:tc>
          <w:tcPr>
            <w:tcW w:w="1985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 xml:space="preserve">4 </w:t>
            </w:r>
          </w:p>
        </w:tc>
        <w:tc>
          <w:tcPr>
            <w:tcW w:w="14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25</w:t>
            </w:r>
          </w:p>
        </w:tc>
      </w:tr>
      <w:tr w:rsidR="00A30DDE" w:rsidTr="0099004A">
        <w:trPr>
          <w:trHeight w:val="250"/>
        </w:trPr>
        <w:tc>
          <w:tcPr>
            <w:tcW w:w="3104" w:type="dxa"/>
            <w:gridSpan w:val="2"/>
          </w:tcPr>
          <w:p w:rsidR="00A30DDE" w:rsidRPr="0099004A" w:rsidRDefault="00A30DDE" w:rsidP="008A3A41">
            <w:pPr>
              <w:pStyle w:val="Tabulka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Drobný dlhodobý hmotný m</w:t>
            </w:r>
            <w:r w:rsidRPr="0099004A">
              <w:rPr>
                <w:sz w:val="24"/>
                <w:szCs w:val="24"/>
              </w:rPr>
              <w:t>a</w:t>
            </w:r>
            <w:r w:rsidRPr="0099004A">
              <w:rPr>
                <w:sz w:val="24"/>
                <w:szCs w:val="24"/>
              </w:rPr>
              <w:t>jetok</w:t>
            </w:r>
          </w:p>
        </w:tc>
        <w:tc>
          <w:tcPr>
            <w:tcW w:w="1985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rôzna</w:t>
            </w:r>
          </w:p>
        </w:tc>
        <w:tc>
          <w:tcPr>
            <w:tcW w:w="14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jednorazový odpis</w:t>
            </w:r>
          </w:p>
        </w:tc>
        <w:tc>
          <w:tcPr>
            <w:tcW w:w="142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A30DDE" w:rsidRPr="0099004A" w:rsidRDefault="00A30DDE" w:rsidP="008A3A41">
            <w:pPr>
              <w:pStyle w:val="Tabulka"/>
              <w:jc w:val="center"/>
              <w:rPr>
                <w:sz w:val="24"/>
                <w:szCs w:val="24"/>
              </w:rPr>
            </w:pPr>
            <w:r w:rsidRPr="0099004A">
              <w:rPr>
                <w:sz w:val="24"/>
                <w:szCs w:val="24"/>
              </w:rPr>
              <w:t>100</w:t>
            </w:r>
          </w:p>
        </w:tc>
      </w:tr>
    </w:tbl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sz w:val="24"/>
        </w:rPr>
      </w:pPr>
    </w:p>
    <w:p w:rsidR="00A30DDE" w:rsidRDefault="00A30DDE" w:rsidP="00E72370">
      <w:pPr>
        <w:outlineLvl w:val="0"/>
        <w:rPr>
          <w:b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653F3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653F30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653F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E72370">
      <w:pPr>
        <w:outlineLvl w:val="0"/>
        <w:rPr>
          <w:b/>
          <w:sz w:val="24"/>
        </w:rPr>
      </w:pPr>
    </w:p>
    <w:p w:rsidR="00A30DDE" w:rsidRDefault="00A30DDE" w:rsidP="00E72370">
      <w:pPr>
        <w:outlineLvl w:val="0"/>
        <w:rPr>
          <w:b/>
          <w:sz w:val="24"/>
        </w:rPr>
      </w:pPr>
      <w:r>
        <w:rPr>
          <w:b/>
          <w:sz w:val="24"/>
        </w:rPr>
        <w:t>F -  Údaje vykázané na strane aktív Súvahy</w:t>
      </w:r>
    </w:p>
    <w:p w:rsidR="00A30DDE" w:rsidRDefault="00A30DDE">
      <w:pPr>
        <w:rPr>
          <w:b/>
          <w:sz w:val="24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sz w:val="24"/>
        </w:rPr>
      </w:pPr>
      <w:r>
        <w:rPr>
          <w:b/>
          <w:i/>
          <w:sz w:val="24"/>
          <w:u w:val="single"/>
        </w:rPr>
        <w:t>a)Prehľad o pohybe dlhodobého majetku (v EUR)</w:t>
      </w:r>
    </w:p>
    <w:p w:rsidR="00A30DDE" w:rsidRDefault="00A30DDE">
      <w:pPr>
        <w:rPr>
          <w:sz w:val="24"/>
        </w:rPr>
      </w:pPr>
    </w:p>
    <w:p w:rsidR="00A30DDE" w:rsidRPr="009548AD" w:rsidRDefault="00A30DDE" w:rsidP="00E72370">
      <w:pPr>
        <w:pStyle w:val="Title"/>
        <w:spacing w:before="0" w:after="0"/>
        <w:jc w:val="left"/>
        <w:outlineLvl w:val="0"/>
        <w:rPr>
          <w:b w:val="0"/>
          <w:sz w:val="16"/>
          <w:szCs w:val="16"/>
        </w:rPr>
      </w:pPr>
      <w:r>
        <w:rPr>
          <w:sz w:val="21"/>
          <w:szCs w:val="21"/>
        </w:rPr>
        <w:t xml:space="preserve">    </w:t>
      </w:r>
      <w:r w:rsidRPr="009548AD">
        <w:rPr>
          <w:b w:val="0"/>
          <w:sz w:val="16"/>
          <w:szCs w:val="16"/>
        </w:rPr>
        <w:t>Tabuľka č.1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106"/>
        <w:gridCol w:w="1041"/>
        <w:gridCol w:w="825"/>
        <w:gridCol w:w="1028"/>
        <w:gridCol w:w="1074"/>
        <w:gridCol w:w="7"/>
        <w:gridCol w:w="32"/>
        <w:gridCol w:w="964"/>
        <w:gridCol w:w="36"/>
        <w:gridCol w:w="37"/>
        <w:gridCol w:w="16"/>
        <w:gridCol w:w="739"/>
        <w:gridCol w:w="1318"/>
        <w:gridCol w:w="1299"/>
      </w:tblGrid>
      <w:tr w:rsidR="00A30DDE" w:rsidRPr="00D26E73" w:rsidTr="009548AD">
        <w:trPr>
          <w:trHeight w:val="334"/>
          <w:jc w:val="center"/>
        </w:trPr>
        <w:tc>
          <w:tcPr>
            <w:tcW w:w="18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30DDE" w:rsidRPr="00D26E73" w:rsidTr="009548AD">
        <w:trPr>
          <w:trHeight w:val="1124"/>
          <w:jc w:val="center"/>
        </w:trPr>
        <w:tc>
          <w:tcPr>
            <w:tcW w:w="182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Softvér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Goodwill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Ostatný DNM</w:t>
            </w:r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Obsta-rávaný DNM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Spolu</w:t>
            </w:r>
          </w:p>
        </w:tc>
      </w:tr>
      <w:tr w:rsidR="00A30DDE" w:rsidRPr="00D26E73" w:rsidTr="009548AD">
        <w:trPr>
          <w:trHeight w:val="80"/>
          <w:jc w:val="center"/>
        </w:trPr>
        <w:tc>
          <w:tcPr>
            <w:tcW w:w="1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A30DDE" w:rsidRPr="00D26E73" w:rsidTr="009548AD">
        <w:trPr>
          <w:trHeight w:val="266"/>
          <w:jc w:val="center"/>
        </w:trPr>
        <w:tc>
          <w:tcPr>
            <w:tcW w:w="912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596BDF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Stav na začiatku účto</w:t>
            </w:r>
            <w:r w:rsidRPr="00596BDF">
              <w:rPr>
                <w:rFonts w:cs="Arial Narrow"/>
                <w:bCs/>
                <w:sz w:val="21"/>
                <w:szCs w:val="21"/>
              </w:rPr>
              <w:t>v</w:t>
            </w:r>
            <w:r w:rsidRPr="00596BDF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0724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0724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0724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00358" w:rsidRDefault="00A30DDE" w:rsidP="00C1119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00358" w:rsidRDefault="00A30DDE" w:rsidP="00C1119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00358" w:rsidRDefault="00A30DDE" w:rsidP="0080035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00358" w:rsidRDefault="00A30DDE" w:rsidP="0080035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596BDF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596BDF" w:rsidRDefault="00A30DDE" w:rsidP="00596BDF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0724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C1119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42A47" w:rsidRDefault="00A30DDE" w:rsidP="000724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912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Stav na začiatku účto</w:t>
            </w:r>
            <w:r w:rsidRPr="00596BDF">
              <w:rPr>
                <w:rFonts w:cs="Arial Narrow"/>
                <w:bCs/>
                <w:sz w:val="21"/>
                <w:szCs w:val="21"/>
              </w:rPr>
              <w:t>v</w:t>
            </w:r>
            <w:r w:rsidRPr="00596BDF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456C52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2676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2676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800358" w:rsidRDefault="00A30DDE" w:rsidP="0036045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800358">
              <w:rPr>
                <w:b/>
                <w:sz w:val="21"/>
                <w:szCs w:val="21"/>
              </w:rPr>
              <w:t>1338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00358" w:rsidRDefault="00A30DDE" w:rsidP="0036045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800358">
              <w:rPr>
                <w:b/>
                <w:sz w:val="21"/>
                <w:szCs w:val="21"/>
              </w:rPr>
              <w:t>1338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36045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4014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4014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912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Stav na začiatku účto</w:t>
            </w:r>
            <w:r w:rsidRPr="00596BDF">
              <w:rPr>
                <w:rFonts w:cs="Arial Narrow"/>
                <w:bCs/>
                <w:sz w:val="21"/>
                <w:szCs w:val="21"/>
              </w:rPr>
              <w:t>v</w:t>
            </w:r>
            <w:r w:rsidRPr="00596BDF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723656" w:rsidRDefault="00A30DDE" w:rsidP="0036045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723656" w:rsidRDefault="00A30DDE" w:rsidP="0036045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596BDF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36045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912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A30DDE" w:rsidRPr="00D26E73" w:rsidTr="009548AD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Stav na začiatku účto</w:t>
            </w:r>
            <w:r w:rsidRPr="00596BDF">
              <w:rPr>
                <w:rFonts w:cs="Arial Narrow"/>
                <w:bCs/>
                <w:sz w:val="21"/>
                <w:szCs w:val="21"/>
              </w:rPr>
              <w:t>v</w:t>
            </w:r>
            <w:r w:rsidRPr="00596BDF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B03F6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10705</w:t>
            </w:r>
          </w:p>
        </w:tc>
        <w:tc>
          <w:tcPr>
            <w:tcW w:w="94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10705</w:t>
            </w:r>
          </w:p>
        </w:tc>
      </w:tr>
      <w:tr w:rsidR="00A30DDE" w:rsidRPr="00D26E73" w:rsidTr="009548AD">
        <w:trPr>
          <w:trHeight w:val="290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596BDF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36045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9367</w:t>
            </w:r>
          </w:p>
        </w:tc>
        <w:tc>
          <w:tcPr>
            <w:tcW w:w="94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9367</w:t>
            </w:r>
          </w:p>
        </w:tc>
      </w:tr>
    </w:tbl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186405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596BDF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Pr="009548AD" w:rsidRDefault="00A30DDE" w:rsidP="00E72370">
      <w:pPr>
        <w:pStyle w:val="Title"/>
        <w:spacing w:before="0" w:after="0"/>
        <w:jc w:val="left"/>
        <w:outlineLvl w:val="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105"/>
        <w:gridCol w:w="8"/>
        <w:gridCol w:w="1038"/>
        <w:gridCol w:w="824"/>
        <w:gridCol w:w="1027"/>
        <w:gridCol w:w="910"/>
        <w:gridCol w:w="149"/>
        <w:gridCol w:w="16"/>
        <w:gridCol w:w="989"/>
        <w:gridCol w:w="18"/>
        <w:gridCol w:w="84"/>
        <w:gridCol w:w="718"/>
        <w:gridCol w:w="20"/>
        <w:gridCol w:w="1290"/>
        <w:gridCol w:w="27"/>
        <w:gridCol w:w="1263"/>
        <w:gridCol w:w="36"/>
      </w:tblGrid>
      <w:tr w:rsidR="00A30DDE" w:rsidRPr="00D26E73" w:rsidTr="005560F8">
        <w:trPr>
          <w:gridAfter w:val="1"/>
          <w:wAfter w:w="36" w:type="dxa"/>
          <w:trHeight w:val="334"/>
          <w:jc w:val="center"/>
        </w:trPr>
        <w:tc>
          <w:tcPr>
            <w:tcW w:w="211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</w:p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837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5560F8">
        <w:trPr>
          <w:gridAfter w:val="1"/>
          <w:wAfter w:w="36" w:type="dxa"/>
          <w:trHeight w:val="1124"/>
          <w:jc w:val="center"/>
        </w:trPr>
        <w:tc>
          <w:tcPr>
            <w:tcW w:w="2113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Aktiv</w:t>
            </w:r>
            <w:r>
              <w:rPr>
                <w:rFonts w:cs="Arial Narrow"/>
                <w:bCs/>
                <w:sz w:val="21"/>
                <w:szCs w:val="21"/>
              </w:rPr>
              <w:t>.</w:t>
            </w:r>
            <w:r w:rsidRPr="00864A0A">
              <w:rPr>
                <w:rFonts w:cs="Arial Narrow"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Softvér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Oceniteľ-né práva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Goodwill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Ostatný DNM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Obsta-rávaný DNM</w:t>
            </w: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29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Spolu</w:t>
            </w:r>
          </w:p>
        </w:tc>
      </w:tr>
      <w:tr w:rsidR="00A30DDE" w:rsidRPr="00D26E73" w:rsidTr="005560F8">
        <w:trPr>
          <w:gridAfter w:val="1"/>
          <w:wAfter w:w="36" w:type="dxa"/>
          <w:trHeight w:val="80"/>
          <w:jc w:val="center"/>
        </w:trPr>
        <w:tc>
          <w:tcPr>
            <w:tcW w:w="21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107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31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29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18615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A30DDE" w:rsidRPr="00D26E73" w:rsidTr="005560F8">
        <w:trPr>
          <w:gridAfter w:val="1"/>
          <w:wAfter w:w="36" w:type="dxa"/>
          <w:trHeight w:val="266"/>
          <w:jc w:val="center"/>
        </w:trPr>
        <w:tc>
          <w:tcPr>
            <w:tcW w:w="1048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864A0A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Stav na začiatku účto</w:t>
            </w:r>
            <w:r w:rsidRPr="00864A0A">
              <w:rPr>
                <w:rFonts w:cs="Arial Narrow"/>
                <w:bCs/>
                <w:sz w:val="21"/>
                <w:szCs w:val="21"/>
              </w:rPr>
              <w:t>v</w:t>
            </w:r>
            <w:r w:rsidRPr="00864A0A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842F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5876B9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876B9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5876B9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876B9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36045F">
            <w:pPr>
              <w:pStyle w:val="Value"/>
              <w:jc w:val="both"/>
              <w:rPr>
                <w:b/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542A47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42A47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13381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1048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Stav na začiatku účto</w:t>
            </w:r>
            <w:r w:rsidRPr="00864A0A">
              <w:rPr>
                <w:rFonts w:cs="Arial Narrow"/>
                <w:bCs/>
                <w:sz w:val="21"/>
                <w:szCs w:val="21"/>
              </w:rPr>
              <w:t>v</w:t>
            </w:r>
            <w:r w:rsidRPr="00864A0A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456C52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36045F">
            <w:pPr>
              <w:pStyle w:val="Value"/>
              <w:jc w:val="both"/>
              <w:rPr>
                <w:b/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842F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1338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5876B9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5876B9">
              <w:rPr>
                <w:b/>
                <w:sz w:val="21"/>
                <w:szCs w:val="21"/>
              </w:rPr>
              <w:t>1338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876B9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5876B9">
              <w:rPr>
                <w:b/>
                <w:sz w:val="21"/>
                <w:szCs w:val="21"/>
              </w:rPr>
              <w:t>1338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2676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456C52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2676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1048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Stav na začiatku účto</w:t>
            </w:r>
            <w:r w:rsidRPr="00864A0A">
              <w:rPr>
                <w:rFonts w:cs="Arial Narrow"/>
                <w:bCs/>
                <w:sz w:val="21"/>
                <w:szCs w:val="21"/>
              </w:rPr>
              <w:t>v</w:t>
            </w:r>
            <w:r w:rsidRPr="00864A0A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842F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64A0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5560F8">
        <w:trPr>
          <w:gridAfter w:val="1"/>
          <w:wAfter w:w="36" w:type="dxa"/>
          <w:trHeight w:val="278"/>
          <w:jc w:val="center"/>
        </w:trPr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864A0A" w:rsidRDefault="00A30DDE" w:rsidP="00186157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864A0A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876B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456C5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5560F8">
        <w:trPr>
          <w:trHeight w:val="278"/>
          <w:jc w:val="center"/>
        </w:trPr>
        <w:tc>
          <w:tcPr>
            <w:tcW w:w="1052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5560F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A30DDE" w:rsidRPr="00D26E73" w:rsidTr="005560F8">
        <w:trPr>
          <w:trHeight w:val="278"/>
          <w:jc w:val="center"/>
        </w:trPr>
        <w:tc>
          <w:tcPr>
            <w:tcW w:w="21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96BDF" w:rsidRDefault="00A30DDE" w:rsidP="005560F8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Stav na začiatku účto</w:t>
            </w:r>
            <w:r w:rsidRPr="00596BDF">
              <w:rPr>
                <w:rFonts w:cs="Arial Narrow"/>
                <w:bCs/>
                <w:sz w:val="21"/>
                <w:szCs w:val="21"/>
              </w:rPr>
              <w:t>v</w:t>
            </w:r>
            <w:r w:rsidRPr="00596BDF">
              <w:rPr>
                <w:rFonts w:cs="Arial Narrow"/>
                <w:bCs/>
                <w:sz w:val="21"/>
                <w:szCs w:val="21"/>
              </w:rPr>
              <w:t>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12043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12043</w:t>
            </w:r>
          </w:p>
        </w:tc>
      </w:tr>
      <w:tr w:rsidR="00A30DDE" w:rsidRPr="00D26E73" w:rsidTr="005560F8">
        <w:trPr>
          <w:trHeight w:val="290"/>
          <w:jc w:val="center"/>
        </w:trPr>
        <w:tc>
          <w:tcPr>
            <w:tcW w:w="2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5560F8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</w:p>
          <w:p w:rsidR="00A30DDE" w:rsidRPr="00596BDF" w:rsidRDefault="00A30DDE" w:rsidP="005560F8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596BDF">
              <w:rPr>
                <w:rFonts w:cs="Arial Narrow"/>
                <w:bCs/>
                <w:sz w:val="21"/>
                <w:szCs w:val="21"/>
              </w:rPr>
              <w:t>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10705</w:t>
            </w: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0F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10705</w:t>
            </w:r>
          </w:p>
        </w:tc>
      </w:tr>
    </w:tbl>
    <w:p w:rsidR="00A30DDE" w:rsidRDefault="00A30DDE" w:rsidP="005560F8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>
      <w:pPr>
        <w:rPr>
          <w:sz w:val="24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Default="00A30DDE" w:rsidP="009548AD">
      <w:pPr>
        <w:pStyle w:val="Title"/>
        <w:spacing w:before="0" w:after="0"/>
        <w:jc w:val="left"/>
        <w:rPr>
          <w:b w:val="0"/>
          <w:sz w:val="16"/>
          <w:szCs w:val="16"/>
        </w:rPr>
      </w:pPr>
    </w:p>
    <w:p w:rsidR="00A30DDE" w:rsidRPr="009548AD" w:rsidRDefault="00A30DDE" w:rsidP="00E72370">
      <w:pPr>
        <w:pStyle w:val="Title"/>
        <w:spacing w:before="0" w:after="0"/>
        <w:jc w:val="left"/>
        <w:outlineLvl w:val="0"/>
        <w:rPr>
          <w:b w:val="0"/>
          <w:sz w:val="16"/>
          <w:szCs w:val="16"/>
        </w:rPr>
      </w:pPr>
      <w:r w:rsidRPr="009548AD">
        <w:rPr>
          <w:b w:val="0"/>
          <w:sz w:val="16"/>
          <w:szCs w:val="16"/>
        </w:rPr>
        <w:t>Tabuľka č. 1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000"/>
      </w:tblPr>
      <w:tblGrid>
        <w:gridCol w:w="1733"/>
        <w:gridCol w:w="18"/>
        <w:gridCol w:w="947"/>
        <w:gridCol w:w="13"/>
        <w:gridCol w:w="23"/>
        <w:gridCol w:w="6"/>
        <w:gridCol w:w="764"/>
        <w:gridCol w:w="13"/>
        <w:gridCol w:w="8"/>
        <w:gridCol w:w="1235"/>
        <w:gridCol w:w="6"/>
        <w:gridCol w:w="36"/>
        <w:gridCol w:w="25"/>
        <w:gridCol w:w="27"/>
        <w:gridCol w:w="865"/>
        <w:gridCol w:w="13"/>
        <w:gridCol w:w="17"/>
        <w:gridCol w:w="23"/>
        <w:gridCol w:w="15"/>
        <w:gridCol w:w="934"/>
        <w:gridCol w:w="11"/>
        <w:gridCol w:w="17"/>
        <w:gridCol w:w="51"/>
        <w:gridCol w:w="918"/>
        <w:gridCol w:w="32"/>
        <w:gridCol w:w="15"/>
        <w:gridCol w:w="720"/>
        <w:gridCol w:w="15"/>
        <w:gridCol w:w="23"/>
        <w:gridCol w:w="1016"/>
        <w:gridCol w:w="983"/>
      </w:tblGrid>
      <w:tr w:rsidR="00A30DDE" w:rsidRPr="00D26E73" w:rsidTr="00E252CD">
        <w:trPr>
          <w:trHeight w:val="145"/>
          <w:tblHeader/>
          <w:jc w:val="center"/>
        </w:trPr>
        <w:tc>
          <w:tcPr>
            <w:tcW w:w="824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Dlhodobý hmotný </w:t>
            </w:r>
          </w:p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majetok</w:t>
            </w:r>
          </w:p>
        </w:tc>
        <w:tc>
          <w:tcPr>
            <w:tcW w:w="4176" w:type="pct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30DDE" w:rsidRPr="00D26E73" w:rsidTr="00E252CD">
        <w:trPr>
          <w:trHeight w:val="1537"/>
          <w:tblHeader/>
          <w:jc w:val="center"/>
        </w:trPr>
        <w:tc>
          <w:tcPr>
            <w:tcW w:w="824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47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Pozemky</w:t>
            </w:r>
          </w:p>
        </w:tc>
        <w:tc>
          <w:tcPr>
            <w:tcW w:w="3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Stavby</w:t>
            </w:r>
          </w:p>
        </w:tc>
        <w:tc>
          <w:tcPr>
            <w:tcW w:w="619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9548A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 xml:space="preserve">Samostatné hnuteľné veci </w:t>
            </w:r>
            <w:r>
              <w:rPr>
                <w:rFonts w:cs="Arial Narrow"/>
                <w:bCs/>
                <w:sz w:val="21"/>
                <w:szCs w:val="21"/>
              </w:rPr>
              <w:t>a</w:t>
            </w:r>
            <w:r w:rsidRPr="00456C52">
              <w:rPr>
                <w:rFonts w:cs="Arial Narrow"/>
                <w:bCs/>
                <w:sz w:val="21"/>
                <w:szCs w:val="21"/>
              </w:rPr>
              <w:t xml:space="preserve"> súbory </w:t>
            </w:r>
            <w:r>
              <w:rPr>
                <w:rFonts w:cs="Arial Narrow"/>
                <w:bCs/>
                <w:sz w:val="21"/>
                <w:szCs w:val="21"/>
              </w:rPr>
              <w:t>hnut.</w:t>
            </w:r>
            <w:r w:rsidRPr="00456C52">
              <w:rPr>
                <w:rFonts w:cs="Arial Narrow"/>
                <w:bCs/>
                <w:sz w:val="21"/>
                <w:szCs w:val="21"/>
              </w:rPr>
              <w:t>vecí</w:t>
            </w:r>
          </w:p>
        </w:tc>
        <w:tc>
          <w:tcPr>
            <w:tcW w:w="456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Pesto-vateľské celky</w:t>
            </w:r>
            <w:r w:rsidRPr="00456C52">
              <w:rPr>
                <w:rFonts w:cs="Arial Narrow"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481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4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Ostatný DHM</w:t>
            </w:r>
          </w:p>
        </w:tc>
        <w:tc>
          <w:tcPr>
            <w:tcW w:w="367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Obsta-rávaný DHM</w:t>
            </w:r>
          </w:p>
        </w:tc>
        <w:tc>
          <w:tcPr>
            <w:tcW w:w="49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4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Spolu</w:t>
            </w:r>
          </w:p>
        </w:tc>
      </w:tr>
      <w:tr w:rsidR="00A30DDE" w:rsidRPr="00D26E73" w:rsidTr="00E252CD">
        <w:trPr>
          <w:trHeight w:val="155"/>
          <w:tblHeader/>
          <w:jc w:val="center"/>
        </w:trPr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479" w:type="pct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3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619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456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481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367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49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5000" w:type="pct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Stav na začiatku účt</w:t>
            </w:r>
            <w:r>
              <w:rPr>
                <w:rFonts w:cs="Arial Narrow"/>
                <w:bCs/>
                <w:sz w:val="21"/>
                <w:szCs w:val="21"/>
              </w:rPr>
              <w:t>.</w:t>
            </w:r>
            <w:r w:rsidRPr="00456C52">
              <w:rPr>
                <w:rFonts w:cs="Arial Narrow"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46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7F6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379169</w:t>
            </w:r>
          </w:p>
        </w:tc>
        <w:tc>
          <w:tcPr>
            <w:tcW w:w="36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762857</w:t>
            </w:r>
          </w:p>
        </w:tc>
        <w:tc>
          <w:tcPr>
            <w:tcW w:w="642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293174</w:t>
            </w:r>
          </w:p>
        </w:tc>
        <w:tc>
          <w:tcPr>
            <w:tcW w:w="436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7F6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1435200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56C52">
              <w:rPr>
                <w:rFonts w:cs="Arial Narrow"/>
                <w:sz w:val="21"/>
                <w:szCs w:val="21"/>
              </w:rPr>
              <w:t>Prírastky</w:t>
            </w:r>
          </w:p>
          <w:p w:rsidR="00A30DDE" w:rsidRPr="00456C52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46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B6582E" w:rsidRDefault="00A30DDE" w:rsidP="00B658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F21259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11582</w:t>
            </w:r>
          </w:p>
        </w:tc>
        <w:tc>
          <w:tcPr>
            <w:tcW w:w="43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F21259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914B10" w:rsidRDefault="00A30DDE" w:rsidP="00914B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11582</w:t>
            </w: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2A133D" w:rsidRDefault="00A30DDE" w:rsidP="002A133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F21259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23164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56C52">
              <w:rPr>
                <w:rFonts w:cs="Arial Narrow"/>
                <w:sz w:val="21"/>
                <w:szCs w:val="21"/>
              </w:rPr>
              <w:t>Úbytky</w:t>
            </w:r>
          </w:p>
          <w:p w:rsidR="00A30DDE" w:rsidRPr="00456C52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46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B6582E" w:rsidRDefault="00A30DDE" w:rsidP="00B6582E">
            <w:pPr>
              <w:pStyle w:val="Value"/>
              <w:jc w:val="both"/>
              <w:rPr>
                <w:b/>
                <w:sz w:val="21"/>
                <w:szCs w:val="21"/>
              </w:rPr>
            </w:pPr>
          </w:p>
        </w:tc>
        <w:tc>
          <w:tcPr>
            <w:tcW w:w="3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B6582E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F21259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34834</w:t>
            </w:r>
          </w:p>
        </w:tc>
        <w:tc>
          <w:tcPr>
            <w:tcW w:w="43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F21259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914B10" w:rsidRDefault="00A30DDE" w:rsidP="00914B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11582</w:t>
            </w: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F27F68" w:rsidRDefault="00A30DDE" w:rsidP="00E842F7">
            <w:pPr>
              <w:pStyle w:val="Value"/>
              <w:jc w:val="both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F21259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46415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456C52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46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2A133D" w:rsidRDefault="00A30DDE" w:rsidP="002A133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43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A133D" w:rsidRDefault="00A30DDE" w:rsidP="002A133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A771F8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Stav na konci účt. obdobia</w:t>
            </w:r>
          </w:p>
        </w:tc>
        <w:tc>
          <w:tcPr>
            <w:tcW w:w="46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7F6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379169 </w:t>
            </w:r>
          </w:p>
        </w:tc>
        <w:tc>
          <w:tcPr>
            <w:tcW w:w="36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762857</w:t>
            </w:r>
          </w:p>
        </w:tc>
        <w:tc>
          <w:tcPr>
            <w:tcW w:w="642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269923</w:t>
            </w:r>
          </w:p>
        </w:tc>
        <w:tc>
          <w:tcPr>
            <w:tcW w:w="436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2A133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1411949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5000" w:type="pct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Stav na začiatku účt</w:t>
            </w:r>
            <w:r w:rsidRPr="00A771F8">
              <w:rPr>
                <w:rFonts w:cs="Arial Narrow"/>
                <w:bCs/>
                <w:sz w:val="21"/>
                <w:szCs w:val="21"/>
              </w:rPr>
              <w:t xml:space="preserve"> 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46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7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252C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409123</w:t>
            </w:r>
          </w:p>
        </w:tc>
        <w:tc>
          <w:tcPr>
            <w:tcW w:w="611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179999</w:t>
            </w:r>
          </w:p>
        </w:tc>
        <w:tc>
          <w:tcPr>
            <w:tcW w:w="44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5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9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589122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46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  <w:p w:rsidR="00A30DDE" w:rsidRPr="00302D3F" w:rsidRDefault="00A30DDE" w:rsidP="000121F6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49742</w:t>
            </w:r>
          </w:p>
        </w:tc>
        <w:tc>
          <w:tcPr>
            <w:tcW w:w="61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F21259" w:rsidRDefault="00A30DDE" w:rsidP="007941A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48987</w:t>
            </w:r>
          </w:p>
        </w:tc>
        <w:tc>
          <w:tcPr>
            <w:tcW w:w="44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7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556887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5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9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A30DDE" w:rsidRPr="00556887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98729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Úbytky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46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556887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34834</w:t>
            </w:r>
          </w:p>
        </w:tc>
        <w:tc>
          <w:tcPr>
            <w:tcW w:w="44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7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556887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5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9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56887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34834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0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Stav na konci úč</w:t>
            </w:r>
            <w:r>
              <w:rPr>
                <w:rFonts w:cs="Arial Narrow"/>
                <w:bCs/>
                <w:sz w:val="21"/>
                <w:szCs w:val="21"/>
              </w:rPr>
              <w:t>t.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46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7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252C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458865</w:t>
            </w:r>
          </w:p>
        </w:tc>
        <w:tc>
          <w:tcPr>
            <w:tcW w:w="611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194152</w:t>
            </w:r>
          </w:p>
        </w:tc>
        <w:tc>
          <w:tcPr>
            <w:tcW w:w="44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5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9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653017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5000" w:type="pct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Stav na začiatku účt. obdobia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8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9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467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Prírastky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46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8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6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Úbytky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46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8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6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Stav na konci úč</w:t>
            </w:r>
            <w:r>
              <w:rPr>
                <w:rFonts w:cs="Arial Narrow"/>
                <w:bCs/>
                <w:sz w:val="21"/>
                <w:szCs w:val="21"/>
              </w:rPr>
              <w:t>t.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465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A771F8" w:rsidRDefault="00A30DDE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38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9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467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6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5000" w:type="pct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A30DDE" w:rsidRPr="00D26E73" w:rsidTr="00E252CD">
        <w:trPr>
          <w:trHeight w:val="278"/>
          <w:tblHeader/>
          <w:jc w:val="center"/>
        </w:trPr>
        <w:tc>
          <w:tcPr>
            <w:tcW w:w="83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 xml:space="preserve">Stav na začiatku účtovného 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4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379169</w:t>
            </w:r>
          </w:p>
        </w:tc>
        <w:tc>
          <w:tcPr>
            <w:tcW w:w="380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353734</w:t>
            </w:r>
          </w:p>
        </w:tc>
        <w:tc>
          <w:tcPr>
            <w:tcW w:w="59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113175</w:t>
            </w:r>
          </w:p>
        </w:tc>
        <w:tc>
          <w:tcPr>
            <w:tcW w:w="45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8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6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846078</w:t>
            </w:r>
          </w:p>
        </w:tc>
      </w:tr>
      <w:tr w:rsidR="00A30DDE" w:rsidRPr="00D26E73" w:rsidTr="00E252CD">
        <w:trPr>
          <w:trHeight w:val="290"/>
          <w:tblHeader/>
          <w:jc w:val="center"/>
        </w:trPr>
        <w:tc>
          <w:tcPr>
            <w:tcW w:w="83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Stav na konci ú</w:t>
            </w:r>
            <w:r w:rsidRPr="00A771F8">
              <w:rPr>
                <w:rFonts w:cs="Arial Narrow"/>
                <w:bCs/>
                <w:sz w:val="21"/>
                <w:szCs w:val="21"/>
              </w:rPr>
              <w:t>č</w:t>
            </w:r>
            <w:r w:rsidRPr="00A771F8">
              <w:rPr>
                <w:rFonts w:cs="Arial Narrow"/>
                <w:bCs/>
                <w:sz w:val="21"/>
                <w:szCs w:val="21"/>
              </w:rPr>
              <w:t xml:space="preserve">tovného </w:t>
            </w:r>
          </w:p>
          <w:p w:rsidR="00A30DDE" w:rsidRPr="00A771F8" w:rsidRDefault="00A30DDE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4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379169</w:t>
            </w:r>
          </w:p>
        </w:tc>
        <w:tc>
          <w:tcPr>
            <w:tcW w:w="380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303992</w:t>
            </w:r>
          </w:p>
        </w:tc>
        <w:tc>
          <w:tcPr>
            <w:tcW w:w="59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75771</w:t>
            </w:r>
          </w:p>
        </w:tc>
        <w:tc>
          <w:tcPr>
            <w:tcW w:w="45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7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8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36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4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49089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758932</w:t>
            </w:r>
          </w:p>
        </w:tc>
      </w:tr>
    </w:tbl>
    <w:p w:rsidR="00A30DDE" w:rsidRDefault="00A30DDE" w:rsidP="00456C52">
      <w:pPr>
        <w:rPr>
          <w:sz w:val="21"/>
          <w:szCs w:val="21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456C52">
      <w:pPr>
        <w:rPr>
          <w:sz w:val="21"/>
          <w:szCs w:val="21"/>
        </w:rPr>
      </w:pPr>
    </w:p>
    <w:p w:rsidR="00A30DDE" w:rsidRPr="009548AD" w:rsidRDefault="00A30DDE" w:rsidP="00E72370">
      <w:pPr>
        <w:outlineLvl w:val="0"/>
        <w:rPr>
          <w:sz w:val="16"/>
          <w:szCs w:val="16"/>
        </w:rPr>
      </w:pPr>
      <w:r w:rsidRPr="009548AD">
        <w:rPr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07"/>
        <w:gridCol w:w="959"/>
        <w:gridCol w:w="17"/>
        <w:gridCol w:w="32"/>
        <w:gridCol w:w="810"/>
        <w:gridCol w:w="16"/>
        <w:gridCol w:w="16"/>
        <w:gridCol w:w="1216"/>
        <w:gridCol w:w="16"/>
        <w:gridCol w:w="10"/>
        <w:gridCol w:w="38"/>
        <w:gridCol w:w="973"/>
        <w:gridCol w:w="16"/>
        <w:gridCol w:w="16"/>
        <w:gridCol w:w="988"/>
        <w:gridCol w:w="16"/>
        <w:gridCol w:w="16"/>
        <w:gridCol w:w="32"/>
        <w:gridCol w:w="860"/>
        <w:gridCol w:w="32"/>
        <w:gridCol w:w="730"/>
        <w:gridCol w:w="32"/>
        <w:gridCol w:w="800"/>
        <w:gridCol w:w="1178"/>
      </w:tblGrid>
      <w:tr w:rsidR="00A30DDE" w:rsidRPr="00D26E73" w:rsidTr="00EE519F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EE519F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Samostatné hnuteľné veci a súbory hn</w:t>
            </w:r>
            <w:r w:rsidRPr="009621A0">
              <w:rPr>
                <w:rFonts w:cs="Arial Narrow"/>
                <w:bCs/>
                <w:sz w:val="21"/>
                <w:szCs w:val="21"/>
              </w:rPr>
              <w:t>u</w:t>
            </w:r>
            <w:r w:rsidRPr="009621A0">
              <w:rPr>
                <w:rFonts w:cs="Arial Narrow"/>
                <w:bCs/>
                <w:sz w:val="21"/>
                <w:szCs w:val="21"/>
              </w:rPr>
              <w:t>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Pesto-vateľské celky</w:t>
            </w:r>
            <w:r w:rsidRPr="009621A0">
              <w:rPr>
                <w:rFonts w:cs="Arial Narrow"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Obsta-rávaný DHM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Posky</w:t>
            </w:r>
            <w:r w:rsidRPr="009621A0">
              <w:rPr>
                <w:rFonts w:cs="Arial Narrow"/>
                <w:bCs/>
                <w:sz w:val="21"/>
                <w:szCs w:val="21"/>
              </w:rPr>
              <w:t>t</w:t>
            </w:r>
            <w:r w:rsidRPr="009621A0">
              <w:rPr>
                <w:rFonts w:cs="Arial Narrow"/>
                <w:bCs/>
                <w:sz w:val="21"/>
                <w:szCs w:val="21"/>
              </w:rPr>
              <w:t>nuté pre</w:t>
            </w:r>
            <w:r w:rsidRPr="009621A0">
              <w:rPr>
                <w:rFonts w:cs="Arial Narrow"/>
                <w:bCs/>
                <w:sz w:val="21"/>
                <w:szCs w:val="21"/>
              </w:rPr>
              <w:t>d</w:t>
            </w:r>
            <w:r w:rsidRPr="009621A0">
              <w:rPr>
                <w:rFonts w:cs="Arial Narrow"/>
                <w:bCs/>
                <w:sz w:val="21"/>
                <w:szCs w:val="21"/>
              </w:rPr>
              <w:t>davky na DHM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Spolu</w:t>
            </w:r>
          </w:p>
        </w:tc>
      </w:tr>
      <w:tr w:rsidR="00A30DDE" w:rsidRPr="00D26E73" w:rsidTr="00EE519F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A30DDE" w:rsidRPr="00D26E73" w:rsidTr="00EE51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Stav na začiatku účtov.obdobia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379169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762857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E51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285916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A60FC">
            <w:pPr>
              <w:pStyle w:val="Value"/>
              <w:jc w:val="both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00601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833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1428775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A30DDE" w:rsidRPr="00101360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33169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101360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7A60FC" w:rsidRDefault="00A30DDE" w:rsidP="007A60F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33169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E46154" w:rsidRDefault="00A30DDE" w:rsidP="00E461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101360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66338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25911</w:t>
            </w:r>
          </w:p>
          <w:p w:rsidR="00A30DDE" w:rsidRPr="00101360" w:rsidRDefault="00A30DDE" w:rsidP="00E46154">
            <w:pPr>
              <w:pStyle w:val="Value"/>
              <w:jc w:val="both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101360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7A60FC" w:rsidRDefault="00A30DDE" w:rsidP="007A60F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33169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00601F" w:rsidRDefault="00A30DDE" w:rsidP="0000601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0601F">
              <w:rPr>
                <w:b/>
                <w:sz w:val="21"/>
                <w:szCs w:val="21"/>
              </w:rPr>
              <w:t>833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101360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59913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Príjem Lambda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E46154" w:rsidRDefault="00A30DDE" w:rsidP="00E461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E46154" w:rsidRDefault="00A30DDE" w:rsidP="00E461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 xml:space="preserve">Stav na konci </w:t>
            </w:r>
            <w:r w:rsidRPr="009621A0">
              <w:rPr>
                <w:rFonts w:cs="Arial Narrow"/>
                <w:bCs/>
                <w:sz w:val="21"/>
                <w:szCs w:val="21"/>
              </w:rPr>
              <w:t>ú</w:t>
            </w:r>
            <w:r w:rsidRPr="009621A0">
              <w:rPr>
                <w:rFonts w:cs="Arial Narrow"/>
                <w:bCs/>
                <w:sz w:val="21"/>
                <w:szCs w:val="21"/>
              </w:rPr>
              <w:t>č</w:t>
            </w:r>
            <w:r>
              <w:rPr>
                <w:rFonts w:cs="Arial Narrow"/>
                <w:bCs/>
                <w:sz w:val="21"/>
                <w:szCs w:val="21"/>
              </w:rPr>
              <w:t>tov.obdobia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379169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762857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293174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461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1435200</w:t>
            </w:r>
          </w:p>
        </w:tc>
      </w:tr>
      <w:tr w:rsidR="00A30DDE" w:rsidRPr="00D26E73" w:rsidTr="00EE51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Stav na začiatku účtov.obdobia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355881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158609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514490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Prírastky</w:t>
            </w:r>
          </w:p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7F239E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53242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47301</w:t>
            </w:r>
          </w:p>
          <w:p w:rsidR="00A30DDE" w:rsidRPr="00101360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145269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A30DDE" w:rsidRPr="00145269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100543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Úbytky</w:t>
            </w:r>
          </w:p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101360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25911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145269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145269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25911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Stav na konci ú</w:t>
            </w:r>
            <w:r w:rsidRPr="009621A0">
              <w:rPr>
                <w:rFonts w:cs="Arial Narrow"/>
                <w:bCs/>
                <w:sz w:val="21"/>
                <w:szCs w:val="21"/>
              </w:rPr>
              <w:t>č</w:t>
            </w:r>
            <w:r>
              <w:rPr>
                <w:rFonts w:cs="Arial Narrow"/>
                <w:bCs/>
                <w:sz w:val="21"/>
                <w:szCs w:val="21"/>
              </w:rPr>
              <w:t>tov.obdobia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409123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0136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179999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589122</w:t>
            </w:r>
          </w:p>
        </w:tc>
      </w:tr>
      <w:tr w:rsidR="00A30DDE" w:rsidRPr="00D26E73" w:rsidTr="00EE51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Stav na začiatku účtov.obdobia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Prírastky</w:t>
            </w:r>
          </w:p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Úbytky</w:t>
            </w:r>
          </w:p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8519E4">
            <w:pPr>
              <w:pStyle w:val="Value"/>
              <w:rPr>
                <w:sz w:val="21"/>
                <w:szCs w:val="21"/>
              </w:rPr>
            </w:pP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Stav na konci ú</w:t>
            </w:r>
            <w:r w:rsidRPr="009621A0">
              <w:rPr>
                <w:rFonts w:cs="Arial Narrow"/>
                <w:bCs/>
                <w:sz w:val="21"/>
                <w:szCs w:val="21"/>
              </w:rPr>
              <w:t>č</w:t>
            </w:r>
            <w:r>
              <w:rPr>
                <w:rFonts w:cs="Arial Narrow"/>
                <w:bCs/>
                <w:sz w:val="21"/>
                <w:szCs w:val="21"/>
              </w:rPr>
              <w:t>tov.obdobia</w:t>
            </w:r>
          </w:p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EE51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21A0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A30DDE" w:rsidRPr="00D26E73" w:rsidTr="0010136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Stav na začiatku účtovného</w:t>
            </w:r>
          </w:p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379169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406976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127307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B45E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914285</w:t>
            </w:r>
          </w:p>
        </w:tc>
      </w:tr>
      <w:tr w:rsidR="00A30DDE" w:rsidRPr="00D26E73" w:rsidTr="00101360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>Stav na konci ú</w:t>
            </w:r>
            <w:r w:rsidRPr="009621A0">
              <w:rPr>
                <w:rFonts w:cs="Arial Narrow"/>
                <w:bCs/>
                <w:sz w:val="21"/>
                <w:szCs w:val="21"/>
              </w:rPr>
              <w:t>č</w:t>
            </w:r>
            <w:r>
              <w:rPr>
                <w:rFonts w:cs="Arial Narrow"/>
                <w:bCs/>
                <w:sz w:val="21"/>
                <w:szCs w:val="21"/>
              </w:rPr>
              <w:t>tovného</w:t>
            </w:r>
          </w:p>
          <w:p w:rsidR="00A30DDE" w:rsidRPr="009621A0" w:rsidRDefault="00A30DDE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9621A0">
              <w:rPr>
                <w:rFonts w:cs="Arial Narrow"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379169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7F23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353734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113175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14526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0DDE" w:rsidRPr="00C232E1" w:rsidRDefault="00A30DDE" w:rsidP="00E461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232E1" w:rsidRDefault="00A30DDE" w:rsidP="005B45E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846078</w:t>
            </w:r>
          </w:p>
        </w:tc>
      </w:tr>
    </w:tbl>
    <w:p w:rsidR="00A30DDE" w:rsidRDefault="00A30DDE" w:rsidP="00456C52">
      <w:pPr>
        <w:rPr>
          <w:sz w:val="21"/>
          <w:szCs w:val="21"/>
        </w:rPr>
      </w:pPr>
    </w:p>
    <w:p w:rsidR="00A30DDE" w:rsidRDefault="00A30DDE">
      <w:pPr>
        <w:rPr>
          <w:sz w:val="24"/>
        </w:rPr>
      </w:pPr>
      <w:r>
        <w:rPr>
          <w:b/>
          <w:i/>
          <w:sz w:val="24"/>
          <w:u w:val="single"/>
        </w:rPr>
        <w:t>b) Spôsob a výška poistenia investičného majetku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  <w:r>
        <w:rPr>
          <w:sz w:val="24"/>
        </w:rPr>
        <w:t xml:space="preserve">    Spoločnosť  mala v roku 2013 poistený majetok nasledovne:</w:t>
      </w:r>
    </w:p>
    <w:p w:rsidR="00A30DDE" w:rsidRDefault="00A30DDE" w:rsidP="009703E0">
      <w:pPr>
        <w:ind w:left="540"/>
        <w:rPr>
          <w:sz w:val="24"/>
        </w:rPr>
      </w:pPr>
      <w:r>
        <w:rPr>
          <w:sz w:val="24"/>
        </w:rPr>
        <w:t>- dopravné prostriedky v poisťovni Allianz a Kooperativa -povinné zmluvné poistenie v celkovej výške spolu 854,28 € a havarijné poistenie pre tuzemsko a Európu v poisťovni Kooperativa a Allianz v celkovej výške spolu 4566,83</w:t>
      </w:r>
    </w:p>
    <w:p w:rsidR="00A30DDE" w:rsidRDefault="00A30DDE" w:rsidP="009703E0">
      <w:pPr>
        <w:rPr>
          <w:sz w:val="24"/>
        </w:rPr>
      </w:pPr>
      <w:r>
        <w:rPr>
          <w:sz w:val="24"/>
        </w:rPr>
        <w:t xml:space="preserve">         - ostatný majetok – v Allianz poisťovni s ročným poistným 3740,44 €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Pr="000D6365" w:rsidRDefault="00A30DDE" w:rsidP="000D6365">
      <w:pPr>
        <w:rPr>
          <w:sz w:val="24"/>
        </w:rPr>
      </w:pPr>
      <w:r>
        <w:t xml:space="preserve">    </w:t>
      </w:r>
    </w:p>
    <w:p w:rsidR="00A30DDE" w:rsidRPr="004241D6" w:rsidRDefault="00A30DDE" w:rsidP="0044115C">
      <w:pPr>
        <w:spacing w:after="120"/>
        <w:ind w:right="-471"/>
        <w:rPr>
          <w:b/>
          <w:i/>
          <w:sz w:val="24"/>
          <w:szCs w:val="24"/>
        </w:rPr>
      </w:pPr>
      <w:r w:rsidRPr="005849D6">
        <w:rPr>
          <w:b/>
          <w:i/>
          <w:sz w:val="24"/>
        </w:rPr>
        <w:t>c)</w:t>
      </w:r>
      <w:r>
        <w:rPr>
          <w:sz w:val="24"/>
        </w:rPr>
        <w:t xml:space="preserve">  </w:t>
      </w:r>
      <w:r w:rsidRPr="004241D6">
        <w:rPr>
          <w:b/>
          <w:i/>
          <w:sz w:val="24"/>
          <w:szCs w:val="24"/>
        </w:rPr>
        <w:t xml:space="preserve">Informácie o vývoji </w:t>
      </w:r>
      <w:r w:rsidRPr="004241D6">
        <w:rPr>
          <w:b/>
          <w:i/>
          <w:sz w:val="24"/>
          <w:szCs w:val="24"/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212"/>
        <w:gridCol w:w="1621"/>
        <w:gridCol w:w="1168"/>
        <w:gridCol w:w="2097"/>
        <w:gridCol w:w="2004"/>
        <w:gridCol w:w="1504"/>
      </w:tblGrid>
      <w:tr w:rsidR="00A30DDE" w:rsidRPr="0093379F" w:rsidTr="0094177F">
        <w:trPr>
          <w:jc w:val="center"/>
        </w:trPr>
        <w:tc>
          <w:tcPr>
            <w:tcW w:w="221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839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30DDE" w:rsidRPr="0093379F" w:rsidTr="0094177F">
        <w:trPr>
          <w:jc w:val="center"/>
        </w:trPr>
        <w:tc>
          <w:tcPr>
            <w:tcW w:w="221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20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</w:t>
            </w:r>
            <w:r w:rsidRPr="0093379F">
              <w:rPr>
                <w:rFonts w:ascii="Arial" w:hAnsi="Arial" w:cs="Arial"/>
                <w:b w:val="0"/>
              </w:rPr>
              <w:t>e</w:t>
            </w:r>
            <w:r w:rsidRPr="0093379F">
              <w:rPr>
                <w:rFonts w:ascii="Arial" w:hAnsi="Arial" w:cs="Arial"/>
                <w:b w:val="0"/>
              </w:rPr>
              <w:t xml:space="preserve">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</w:t>
            </w:r>
            <w:r w:rsidRPr="0093379F">
              <w:rPr>
                <w:rFonts w:ascii="Arial" w:hAnsi="Arial" w:cs="Arial"/>
                <w:b w:val="0"/>
              </w:rPr>
              <w:t>č</w:t>
            </w:r>
            <w:r w:rsidRPr="0093379F">
              <w:rPr>
                <w:rFonts w:ascii="Arial" w:hAnsi="Arial" w:cs="Arial"/>
                <w:b w:val="0"/>
              </w:rPr>
              <w:t>tovného o</w:t>
            </w:r>
            <w:r w:rsidRPr="0093379F">
              <w:rPr>
                <w:rFonts w:ascii="Arial" w:hAnsi="Arial" w:cs="Arial"/>
                <w:b w:val="0"/>
              </w:rPr>
              <w:t>b</w:t>
            </w:r>
            <w:r w:rsidRPr="0093379F">
              <w:rPr>
                <w:rFonts w:ascii="Arial" w:hAnsi="Arial" w:cs="Arial"/>
                <w:b w:val="0"/>
              </w:rPr>
              <w:t>dobia</w:t>
            </w:r>
          </w:p>
        </w:tc>
      </w:tr>
      <w:tr w:rsidR="00A30DDE" w:rsidRPr="0093379F" w:rsidTr="0094177F">
        <w:trPr>
          <w:jc w:val="center"/>
        </w:trPr>
        <w:tc>
          <w:tcPr>
            <w:tcW w:w="221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6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9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200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50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A30DDE" w:rsidRPr="0093379F" w:rsidRDefault="00A30DDE" w:rsidP="004241D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30DDE" w:rsidRPr="0093379F" w:rsidTr="0094177F">
        <w:trPr>
          <w:jc w:val="center"/>
        </w:trPr>
        <w:tc>
          <w:tcPr>
            <w:tcW w:w="2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  <w:r w:rsidRPr="004241D6">
              <w:rPr>
                <w:szCs w:val="22"/>
              </w:rPr>
              <w:t xml:space="preserve">Pohľadávky z obchodného styku 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</w:p>
        </w:tc>
        <w:tc>
          <w:tcPr>
            <w:tcW w:w="1168" w:type="dxa"/>
            <w:tcBorders>
              <w:bottom w:val="single" w:sz="6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  <w:r w:rsidRPr="004241D6">
              <w:rPr>
                <w:szCs w:val="22"/>
              </w:rPr>
              <w:t>11139</w:t>
            </w:r>
          </w:p>
        </w:tc>
        <w:tc>
          <w:tcPr>
            <w:tcW w:w="2097" w:type="dxa"/>
            <w:tcBorders>
              <w:bottom w:val="single" w:sz="6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</w:p>
        </w:tc>
        <w:tc>
          <w:tcPr>
            <w:tcW w:w="2004" w:type="dxa"/>
            <w:tcBorders>
              <w:bottom w:val="single" w:sz="6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</w:p>
        </w:tc>
        <w:tc>
          <w:tcPr>
            <w:tcW w:w="1504" w:type="dxa"/>
            <w:tcBorders>
              <w:bottom w:val="single" w:sz="6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  <w:r w:rsidRPr="004241D6">
              <w:rPr>
                <w:szCs w:val="22"/>
              </w:rPr>
              <w:t>11139</w:t>
            </w:r>
          </w:p>
        </w:tc>
      </w:tr>
      <w:tr w:rsidR="00A30DDE" w:rsidRPr="0093379F" w:rsidTr="0094177F">
        <w:trPr>
          <w:jc w:val="center"/>
        </w:trPr>
        <w:tc>
          <w:tcPr>
            <w:tcW w:w="2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  <w:r w:rsidRPr="004241D6">
              <w:rPr>
                <w:szCs w:val="22"/>
              </w:rPr>
              <w:t>Pohľadávky voči DÚJ a MÚJ</w:t>
            </w:r>
          </w:p>
        </w:tc>
        <w:tc>
          <w:tcPr>
            <w:tcW w:w="16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97" w:type="dxa"/>
            <w:tcBorders>
              <w:top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04" w:type="dxa"/>
            <w:tcBorders>
              <w:top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4" w:type="dxa"/>
            <w:tcBorders>
              <w:top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</w:tr>
      <w:tr w:rsidR="00A30DDE" w:rsidRPr="0093379F" w:rsidTr="0094177F">
        <w:trPr>
          <w:jc w:val="center"/>
        </w:trPr>
        <w:tc>
          <w:tcPr>
            <w:tcW w:w="2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  <w:r w:rsidRPr="004241D6">
              <w:rPr>
                <w:szCs w:val="22"/>
              </w:rPr>
              <w:t>Ostatné pohľadávky v rámci kons. celku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8" w:type="dxa"/>
            <w:tcBorders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97" w:type="dxa"/>
            <w:tcBorders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04" w:type="dxa"/>
            <w:tcBorders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4" w:type="dxa"/>
            <w:tcBorders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</w:tr>
      <w:tr w:rsidR="00A30DDE" w:rsidRPr="0093379F" w:rsidTr="0094177F">
        <w:trPr>
          <w:jc w:val="center"/>
        </w:trPr>
        <w:tc>
          <w:tcPr>
            <w:tcW w:w="22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  <w:r w:rsidRPr="004241D6">
              <w:rPr>
                <w:szCs w:val="22"/>
              </w:rPr>
              <w:t>Pohľadávky voči sp</w:t>
            </w:r>
            <w:r w:rsidRPr="004241D6">
              <w:rPr>
                <w:szCs w:val="22"/>
              </w:rPr>
              <w:t>o</w:t>
            </w:r>
            <w:r w:rsidRPr="004241D6">
              <w:rPr>
                <w:szCs w:val="22"/>
              </w:rPr>
              <w:t>ločníkom, členom a združeniu</w:t>
            </w:r>
          </w:p>
        </w:tc>
        <w:tc>
          <w:tcPr>
            <w:tcW w:w="16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9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</w:tr>
      <w:tr w:rsidR="00A30DDE" w:rsidRPr="0093379F" w:rsidTr="0094177F">
        <w:trPr>
          <w:trHeight w:val="454"/>
          <w:jc w:val="center"/>
        </w:trPr>
        <w:tc>
          <w:tcPr>
            <w:tcW w:w="221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4241D6" w:rsidRDefault="00A30DDE" w:rsidP="004241D6">
            <w:pPr>
              <w:rPr>
                <w:szCs w:val="22"/>
              </w:rPr>
            </w:pPr>
            <w:r w:rsidRPr="004241D6">
              <w:rPr>
                <w:szCs w:val="22"/>
              </w:rPr>
              <w:t>Iné pohľadávky</w:t>
            </w:r>
          </w:p>
        </w:tc>
        <w:tc>
          <w:tcPr>
            <w:tcW w:w="16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9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00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0DDE" w:rsidRPr="0093379F" w:rsidRDefault="00A30DDE" w:rsidP="004241D6">
            <w:pPr>
              <w:rPr>
                <w:rFonts w:ascii="Arial" w:hAnsi="Arial" w:cs="Arial"/>
                <w:szCs w:val="22"/>
              </w:rPr>
            </w:pPr>
          </w:p>
        </w:tc>
      </w:tr>
    </w:tbl>
    <w:p w:rsidR="00A30DDE" w:rsidRPr="004241D6" w:rsidRDefault="00A30DDE" w:rsidP="0094177F">
      <w:pPr>
        <w:rPr>
          <w:rFonts w:ascii="Arial" w:hAnsi="Arial" w:cs="Arial"/>
          <w:szCs w:val="22"/>
          <w:u w:val="single"/>
          <w:lang w:eastAsia="en-US"/>
        </w:rPr>
      </w:pPr>
    </w:p>
    <w:p w:rsidR="00A30DDE" w:rsidRPr="004241D6" w:rsidRDefault="00A30DDE" w:rsidP="0094177F">
      <w:pPr>
        <w:rPr>
          <w:color w:val="FF0000"/>
          <w:szCs w:val="22"/>
          <w:lang w:eastAsia="en-US"/>
        </w:rPr>
      </w:pPr>
      <w:r w:rsidRPr="004241D6">
        <w:rPr>
          <w:szCs w:val="22"/>
          <w:lang w:eastAsia="en-US"/>
        </w:rPr>
        <w:t>ÚJ tvorí účtovné opravné položky k pohľadávkam nad 60 dní po lehote splatnosti podľa interných predpisov.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  <w:r>
        <w:rPr>
          <w:sz w:val="24"/>
        </w:rPr>
        <w:t xml:space="preserve">             </w:t>
      </w:r>
    </w:p>
    <w:p w:rsidR="00A30DDE" w:rsidRDefault="00A30DDE" w:rsidP="0005417A">
      <w:pPr>
        <w:jc w:val="left"/>
        <w:rPr>
          <w:b/>
          <w:bCs/>
          <w:i/>
          <w:iCs/>
          <w:sz w:val="24"/>
          <w:u w:val="single"/>
        </w:rPr>
      </w:pPr>
      <w:r>
        <w:rPr>
          <w:b/>
          <w:bCs/>
          <w:i/>
          <w:iCs/>
          <w:sz w:val="24"/>
          <w:u w:val="single"/>
        </w:rPr>
        <w:t xml:space="preserve"> d) Veková štruktúra pohľadávok</w:t>
      </w:r>
    </w:p>
    <w:p w:rsidR="00A30DDE" w:rsidRDefault="00A30DDE" w:rsidP="0005417A">
      <w:pPr>
        <w:jc w:val="left"/>
        <w:rPr>
          <w:b/>
          <w:bCs/>
          <w:i/>
          <w:iCs/>
          <w:sz w:val="24"/>
          <w:u w:val="single"/>
        </w:rPr>
      </w:pPr>
    </w:p>
    <w:p w:rsidR="00A30DDE" w:rsidRPr="00165B81" w:rsidRDefault="00A30DDE" w:rsidP="00E72370">
      <w:pPr>
        <w:jc w:val="left"/>
        <w:outlineLvl w:val="0"/>
        <w:rPr>
          <w:bCs/>
          <w:iCs/>
          <w:sz w:val="20"/>
        </w:rPr>
      </w:pPr>
      <w:r>
        <w:rPr>
          <w:bCs/>
          <w:iCs/>
          <w:sz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4"/>
        <w:gridCol w:w="2346"/>
        <w:gridCol w:w="2346"/>
        <w:gridCol w:w="2346"/>
      </w:tblGrid>
      <w:tr w:rsidR="00A30DDE" w:rsidRPr="002B2E75" w:rsidTr="004241D6">
        <w:trPr>
          <w:jc w:val="center"/>
        </w:trPr>
        <w:tc>
          <w:tcPr>
            <w:tcW w:w="36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3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3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Pohľadávky spolu</w:t>
            </w:r>
          </w:p>
        </w:tc>
      </w:tr>
      <w:tr w:rsidR="00A30DDE" w:rsidRPr="002B2E75" w:rsidTr="004241D6">
        <w:trPr>
          <w:trHeight w:hRule="exact" w:val="227"/>
          <w:jc w:val="center"/>
        </w:trPr>
        <w:tc>
          <w:tcPr>
            <w:tcW w:w="36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3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A30DDE" w:rsidRPr="002B2E75" w:rsidTr="004241D6">
        <w:trPr>
          <w:trHeight w:hRule="exact" w:val="329"/>
          <w:jc w:val="center"/>
        </w:trPr>
        <w:tc>
          <w:tcPr>
            <w:tcW w:w="10682" w:type="dxa"/>
            <w:gridSpan w:val="4"/>
            <w:tcBorders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30DDE" w:rsidRPr="002B2E75" w:rsidTr="004241D6">
        <w:trPr>
          <w:trHeight w:hRule="exact" w:val="329"/>
          <w:jc w:val="center"/>
        </w:trPr>
        <w:tc>
          <w:tcPr>
            <w:tcW w:w="364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3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top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top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jc w:val="center"/>
        </w:trPr>
        <w:tc>
          <w:tcPr>
            <w:tcW w:w="3644" w:type="dxa"/>
            <w:tcBorders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</w:t>
            </w:r>
            <w:r w:rsidRPr="002B2E75">
              <w:rPr>
                <w:rFonts w:cs="Arial"/>
                <w:szCs w:val="22"/>
              </w:rPr>
              <w:t>t</w:t>
            </w:r>
            <w:r w:rsidRPr="002B2E75">
              <w:rPr>
                <w:rFonts w:cs="Arial"/>
                <w:szCs w:val="22"/>
              </w:rPr>
              <w:t>ke</w:t>
            </w:r>
          </w:p>
        </w:tc>
        <w:tc>
          <w:tcPr>
            <w:tcW w:w="2346" w:type="dxa"/>
            <w:tcBorders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jc w:val="center"/>
        </w:trPr>
        <w:tc>
          <w:tcPr>
            <w:tcW w:w="3644" w:type="dxa"/>
            <w:tcBorders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</w:t>
            </w:r>
            <w:r w:rsidRPr="002B2E75"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dovaného celku</w:t>
            </w:r>
          </w:p>
        </w:tc>
        <w:tc>
          <w:tcPr>
            <w:tcW w:w="2346" w:type="dxa"/>
            <w:tcBorders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jc w:val="center"/>
        </w:trPr>
        <w:tc>
          <w:tcPr>
            <w:tcW w:w="364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</w:t>
            </w:r>
            <w:r w:rsidRPr="002B2E75">
              <w:rPr>
                <w:rFonts w:cs="Arial"/>
                <w:szCs w:val="22"/>
              </w:rPr>
              <w:t>e</w:t>
            </w:r>
            <w:r w:rsidRPr="002B2E75">
              <w:rPr>
                <w:rFonts w:cs="Arial"/>
                <w:szCs w:val="22"/>
              </w:rPr>
              <w:t>nom a združeniu</w:t>
            </w:r>
          </w:p>
        </w:tc>
        <w:tc>
          <w:tcPr>
            <w:tcW w:w="234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trHeight w:hRule="exact" w:val="329"/>
          <w:jc w:val="center"/>
        </w:trPr>
        <w:tc>
          <w:tcPr>
            <w:tcW w:w="36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1870</w:t>
            </w:r>
          </w:p>
        </w:tc>
        <w:tc>
          <w:tcPr>
            <w:tcW w:w="2346" w:type="dxa"/>
            <w:tcBorders>
              <w:top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top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1870</w:t>
            </w:r>
          </w:p>
        </w:tc>
      </w:tr>
      <w:tr w:rsidR="00A30DDE" w:rsidRPr="002B2E75" w:rsidTr="004241D6">
        <w:trPr>
          <w:trHeight w:hRule="exact" w:val="329"/>
          <w:jc w:val="center"/>
        </w:trPr>
        <w:tc>
          <w:tcPr>
            <w:tcW w:w="36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3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1870</w:t>
            </w:r>
          </w:p>
        </w:tc>
        <w:tc>
          <w:tcPr>
            <w:tcW w:w="2346" w:type="dxa"/>
            <w:tcBorders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346" w:type="dxa"/>
            <w:tcBorders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1870</w:t>
            </w:r>
          </w:p>
        </w:tc>
      </w:tr>
      <w:tr w:rsidR="00A30DDE" w:rsidRPr="002B2E75" w:rsidTr="004241D6">
        <w:trPr>
          <w:trHeight w:hRule="exact" w:val="329"/>
          <w:jc w:val="center"/>
        </w:trPr>
        <w:tc>
          <w:tcPr>
            <w:tcW w:w="1068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30DDE" w:rsidRPr="002B2E75" w:rsidTr="004241D6">
        <w:trPr>
          <w:trHeight w:val="397"/>
          <w:jc w:val="center"/>
        </w:trPr>
        <w:tc>
          <w:tcPr>
            <w:tcW w:w="364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3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232664</w:t>
            </w:r>
          </w:p>
        </w:tc>
        <w:tc>
          <w:tcPr>
            <w:tcW w:w="2346" w:type="dxa"/>
            <w:tcBorders>
              <w:top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195933</w:t>
            </w:r>
          </w:p>
        </w:tc>
        <w:tc>
          <w:tcPr>
            <w:tcW w:w="2346" w:type="dxa"/>
            <w:tcBorders>
              <w:top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428597</w:t>
            </w:r>
          </w:p>
        </w:tc>
      </w:tr>
      <w:tr w:rsidR="00A30DDE" w:rsidRPr="002B2E75" w:rsidTr="004241D6">
        <w:trPr>
          <w:jc w:val="center"/>
        </w:trPr>
        <w:tc>
          <w:tcPr>
            <w:tcW w:w="3644" w:type="dxa"/>
            <w:tcBorders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</w:t>
            </w:r>
            <w:r w:rsidRPr="002B2E75">
              <w:rPr>
                <w:rFonts w:cs="Arial"/>
                <w:szCs w:val="22"/>
              </w:rPr>
              <w:t>t</w:t>
            </w:r>
            <w:r w:rsidRPr="002B2E75">
              <w:rPr>
                <w:rFonts w:cs="Arial"/>
                <w:szCs w:val="22"/>
              </w:rPr>
              <w:t>ke</w:t>
            </w:r>
          </w:p>
        </w:tc>
        <w:tc>
          <w:tcPr>
            <w:tcW w:w="2346" w:type="dxa"/>
            <w:tcBorders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jc w:val="center"/>
        </w:trPr>
        <w:tc>
          <w:tcPr>
            <w:tcW w:w="3644" w:type="dxa"/>
            <w:tcBorders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</w:t>
            </w:r>
            <w:r w:rsidRPr="002B2E75"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dovaného celku</w:t>
            </w:r>
          </w:p>
        </w:tc>
        <w:tc>
          <w:tcPr>
            <w:tcW w:w="2346" w:type="dxa"/>
            <w:tcBorders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jc w:val="center"/>
        </w:trPr>
        <w:tc>
          <w:tcPr>
            <w:tcW w:w="3644" w:type="dxa"/>
            <w:tcBorders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</w:t>
            </w:r>
            <w:r w:rsidRPr="002B2E75">
              <w:rPr>
                <w:rFonts w:cs="Arial"/>
                <w:szCs w:val="22"/>
              </w:rPr>
              <w:t>e</w:t>
            </w:r>
            <w:r w:rsidRPr="002B2E75">
              <w:rPr>
                <w:rFonts w:cs="Arial"/>
                <w:szCs w:val="22"/>
              </w:rPr>
              <w:t>nom a združeniu</w:t>
            </w:r>
          </w:p>
        </w:tc>
        <w:tc>
          <w:tcPr>
            <w:tcW w:w="2346" w:type="dxa"/>
            <w:tcBorders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trHeight w:hRule="exact" w:val="329"/>
          <w:jc w:val="center"/>
        </w:trPr>
        <w:tc>
          <w:tcPr>
            <w:tcW w:w="364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34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</w:tr>
      <w:tr w:rsidR="00A30DDE" w:rsidRPr="002B2E75" w:rsidTr="004241D6">
        <w:trPr>
          <w:trHeight w:hRule="exact" w:val="329"/>
          <w:jc w:val="center"/>
        </w:trPr>
        <w:tc>
          <w:tcPr>
            <w:tcW w:w="364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3220</w:t>
            </w:r>
          </w:p>
        </w:tc>
        <w:tc>
          <w:tcPr>
            <w:tcW w:w="23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3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3220</w:t>
            </w:r>
          </w:p>
        </w:tc>
      </w:tr>
    </w:tbl>
    <w:p w:rsidR="00A30DDE" w:rsidRDefault="00A30DDE" w:rsidP="0005417A">
      <w:pPr>
        <w:jc w:val="left"/>
        <w:rPr>
          <w:b/>
          <w:bCs/>
          <w:i/>
          <w:iCs/>
          <w:sz w:val="24"/>
          <w:u w:val="single"/>
        </w:rPr>
      </w:pPr>
    </w:p>
    <w:p w:rsidR="00A30DDE" w:rsidRDefault="00A30DDE" w:rsidP="0005417A">
      <w:pPr>
        <w:jc w:val="left"/>
        <w:rPr>
          <w:b/>
          <w:bCs/>
          <w:i/>
          <w:iCs/>
          <w:sz w:val="24"/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4E227F">
      <w:pPr>
        <w:jc w:val="left"/>
        <w:rPr>
          <w:b/>
          <w:bCs/>
          <w:i/>
          <w:iCs/>
          <w:sz w:val="24"/>
          <w:u w:val="single"/>
        </w:rPr>
      </w:pPr>
    </w:p>
    <w:p w:rsidR="00A30DDE" w:rsidRDefault="00A30DDE" w:rsidP="00E72370">
      <w:pPr>
        <w:jc w:val="left"/>
        <w:outlineLvl w:val="0"/>
        <w:rPr>
          <w:bCs/>
          <w:iCs/>
          <w:sz w:val="20"/>
        </w:rPr>
      </w:pPr>
      <w:r>
        <w:rPr>
          <w:bCs/>
          <w:iCs/>
          <w:sz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26"/>
        <w:gridCol w:w="3190"/>
        <w:gridCol w:w="3190"/>
      </w:tblGrid>
      <w:tr w:rsidR="00A30DDE" w:rsidRPr="002B2E75" w:rsidTr="000E534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Pohľadávky podľa zostatkovej</w:t>
            </w:r>
          </w:p>
          <w:p w:rsidR="00A30DDE" w:rsidRPr="002B2E75" w:rsidRDefault="00A30DDE" w:rsidP="000E534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30DDE" w:rsidRPr="002B2E75" w:rsidTr="000E534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30DDE" w:rsidRPr="002B2E75" w:rsidTr="000E534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232664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171914</w:t>
            </w:r>
          </w:p>
        </w:tc>
      </w:tr>
      <w:tr w:rsidR="00A30DDE" w:rsidRPr="002B2E75" w:rsidTr="000E534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232664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171914</w:t>
            </w:r>
          </w:p>
        </w:tc>
      </w:tr>
      <w:tr w:rsidR="00A30DDE" w:rsidRPr="002B2E75" w:rsidTr="000E534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0DDE" w:rsidRPr="00723656" w:rsidRDefault="00A30DDE" w:rsidP="000E534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432045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0DDE" w:rsidRPr="00723656" w:rsidRDefault="00A30DDE" w:rsidP="000E534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>
              <w:rPr>
                <w:rFonts w:cs="Arial"/>
                <w:b/>
                <w:szCs w:val="22"/>
              </w:rPr>
              <w:t>400407</w:t>
            </w:r>
          </w:p>
        </w:tc>
      </w:tr>
      <w:tr w:rsidR="00A30DDE" w:rsidRPr="002B2E75" w:rsidTr="000E534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1870</w:t>
            </w:r>
          </w:p>
        </w:tc>
        <w:tc>
          <w:tcPr>
            <w:tcW w:w="2757" w:type="dxa"/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2530</w:t>
            </w:r>
          </w:p>
        </w:tc>
      </w:tr>
      <w:tr w:rsidR="00A30DDE" w:rsidRPr="002B2E75" w:rsidTr="000E534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30DDE" w:rsidRPr="002B2E75" w:rsidTr="000E534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1870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0DDE" w:rsidRPr="002B2E75" w:rsidRDefault="00A30DDE" w:rsidP="000E534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2530</w:t>
            </w:r>
          </w:p>
        </w:tc>
      </w:tr>
    </w:tbl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>e) Údaje o krátkodobom finančnom 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02"/>
        <w:gridCol w:w="3066"/>
        <w:gridCol w:w="2654"/>
      </w:tblGrid>
      <w:tr w:rsidR="00A30DDE" w:rsidRPr="00D26E73" w:rsidTr="00FC7E8D">
        <w:trPr>
          <w:jc w:val="center"/>
        </w:trPr>
        <w:tc>
          <w:tcPr>
            <w:tcW w:w="48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D26E73" w:rsidRDefault="00A30DDE" w:rsidP="00F656BD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3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D26E73" w:rsidRDefault="00A30DDE" w:rsidP="00F656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0DDE" w:rsidRPr="00D26E73" w:rsidRDefault="00A30DDE" w:rsidP="00F656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FC7E8D">
        <w:trPr>
          <w:trHeight w:val="340"/>
          <w:jc w:val="center"/>
        </w:trPr>
        <w:tc>
          <w:tcPr>
            <w:tcW w:w="48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656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306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5314</w:t>
            </w:r>
          </w:p>
        </w:tc>
        <w:tc>
          <w:tcPr>
            <w:tcW w:w="2654" w:type="dxa"/>
            <w:tcBorders>
              <w:top w:val="single" w:sz="12" w:space="0" w:color="auto"/>
            </w:tcBorders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8098</w:t>
            </w:r>
          </w:p>
        </w:tc>
      </w:tr>
      <w:tr w:rsidR="00A30DDE" w:rsidRPr="00D26E73" w:rsidTr="00FC7E8D">
        <w:trPr>
          <w:trHeight w:val="340"/>
          <w:jc w:val="center"/>
        </w:trPr>
        <w:tc>
          <w:tcPr>
            <w:tcW w:w="4802" w:type="dxa"/>
            <w:tcBorders>
              <w:right w:val="single" w:sz="12" w:space="0" w:color="auto"/>
            </w:tcBorders>
            <w:vAlign w:val="center"/>
          </w:tcPr>
          <w:p w:rsidR="00A30DDE" w:rsidRPr="00D26E73" w:rsidRDefault="00A30DDE" w:rsidP="00F656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3066" w:type="dxa"/>
            <w:tcBorders>
              <w:left w:val="single" w:sz="12" w:space="0" w:color="auto"/>
            </w:tcBorders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163111</w:t>
            </w:r>
          </w:p>
        </w:tc>
        <w:tc>
          <w:tcPr>
            <w:tcW w:w="2654" w:type="dxa"/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109705</w:t>
            </w:r>
          </w:p>
        </w:tc>
      </w:tr>
      <w:tr w:rsidR="00A30DDE" w:rsidRPr="00D26E73" w:rsidTr="00FC7E8D">
        <w:trPr>
          <w:trHeight w:val="340"/>
          <w:jc w:val="center"/>
        </w:trPr>
        <w:tc>
          <w:tcPr>
            <w:tcW w:w="4802" w:type="dxa"/>
            <w:tcBorders>
              <w:right w:val="single" w:sz="12" w:space="0" w:color="auto"/>
            </w:tcBorders>
            <w:vAlign w:val="center"/>
          </w:tcPr>
          <w:p w:rsidR="00A30DDE" w:rsidRPr="00D26E73" w:rsidRDefault="00A30DDE" w:rsidP="00F656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3066" w:type="dxa"/>
            <w:tcBorders>
              <w:left w:val="single" w:sz="12" w:space="0" w:color="auto"/>
            </w:tcBorders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654" w:type="dxa"/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FC7E8D">
        <w:trPr>
          <w:trHeight w:val="340"/>
          <w:jc w:val="center"/>
        </w:trPr>
        <w:tc>
          <w:tcPr>
            <w:tcW w:w="4802" w:type="dxa"/>
            <w:tcBorders>
              <w:right w:val="single" w:sz="12" w:space="0" w:color="auto"/>
            </w:tcBorders>
            <w:vAlign w:val="center"/>
          </w:tcPr>
          <w:p w:rsidR="00A30DDE" w:rsidRPr="00D26E73" w:rsidRDefault="00A30DDE" w:rsidP="00F656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3066" w:type="dxa"/>
            <w:tcBorders>
              <w:left w:val="single" w:sz="12" w:space="0" w:color="auto"/>
            </w:tcBorders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654" w:type="dxa"/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C232E1" w:rsidTr="00FC7E8D">
        <w:trPr>
          <w:trHeight w:val="340"/>
          <w:jc w:val="center"/>
        </w:trPr>
        <w:tc>
          <w:tcPr>
            <w:tcW w:w="48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656BD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306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168425</w:t>
            </w:r>
          </w:p>
        </w:tc>
        <w:tc>
          <w:tcPr>
            <w:tcW w:w="2654" w:type="dxa"/>
            <w:tcBorders>
              <w:bottom w:val="single" w:sz="12" w:space="0" w:color="auto"/>
            </w:tcBorders>
            <w:vAlign w:val="center"/>
          </w:tcPr>
          <w:p w:rsidR="00A30DDE" w:rsidRPr="001B5035" w:rsidRDefault="00A30DDE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117803</w:t>
            </w:r>
          </w:p>
        </w:tc>
      </w:tr>
    </w:tbl>
    <w:p w:rsidR="00A30DDE" w:rsidRDefault="00A30DDE">
      <w:pPr>
        <w:rPr>
          <w:sz w:val="24"/>
        </w:rPr>
      </w:pPr>
      <w:r>
        <w:rPr>
          <w:sz w:val="24"/>
        </w:rPr>
        <w:t xml:space="preserve">     </w:t>
      </w: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 xml:space="preserve">f)Údaje časového rozlíšenia na strane aktív (nákladov) </w:t>
      </w:r>
    </w:p>
    <w:p w:rsidR="00A30DDE" w:rsidRDefault="00A30DDE">
      <w:pPr>
        <w:rPr>
          <w:b/>
          <w:i/>
          <w:sz w:val="24"/>
          <w:u w:val="singl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99"/>
        <w:gridCol w:w="2929"/>
        <w:gridCol w:w="2794"/>
      </w:tblGrid>
      <w:tr w:rsidR="00A30DDE" w:rsidRPr="00D26E73" w:rsidTr="00D55C97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9A3D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9A3D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26E73" w:rsidRDefault="00A30DDE" w:rsidP="009A3D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55C97" w:rsidRDefault="00A30DDE" w:rsidP="009A3D38">
            <w:pPr>
              <w:rPr>
                <w:rFonts w:cs="Arial"/>
                <w:sz w:val="21"/>
                <w:szCs w:val="21"/>
              </w:rPr>
            </w:pPr>
            <w:r w:rsidRPr="00D55C97">
              <w:rPr>
                <w:rFonts w:cs="Arial"/>
                <w:sz w:val="21"/>
                <w:szCs w:val="21"/>
              </w:rPr>
              <w:t xml:space="preserve">Náklady budúcich období dlhodobé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55C97" w:rsidRDefault="00A30DDE" w:rsidP="009A3D38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55C97" w:rsidRDefault="00A30DDE" w:rsidP="009A3D38">
            <w:pPr>
              <w:rPr>
                <w:rFonts w:cs="Arial"/>
                <w:sz w:val="21"/>
                <w:szCs w:val="21"/>
              </w:rPr>
            </w:pPr>
            <w:r w:rsidRPr="00D55C97">
              <w:rPr>
                <w:rFonts w:cs="Arial"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F52F34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456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9A3D3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7588</w:t>
            </w: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FA6E7D" w:rsidRDefault="00A30DDE" w:rsidP="009A3D38">
            <w:pPr>
              <w:rPr>
                <w:rFonts w:cs="Arial"/>
                <w:i/>
                <w:sz w:val="21"/>
                <w:szCs w:val="21"/>
              </w:rPr>
            </w:pPr>
            <w:r w:rsidRPr="00FA6E7D">
              <w:rPr>
                <w:rFonts w:cs="Arial"/>
                <w:i/>
                <w:sz w:val="21"/>
                <w:szCs w:val="21"/>
              </w:rPr>
              <w:t>predplatené služby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Default="00A30DDE" w:rsidP="009A3D38">
            <w:pPr>
              <w:pStyle w:val="Value"/>
              <w:jc w:val="center"/>
              <w:rPr>
                <w:sz w:val="21"/>
                <w:szCs w:val="21"/>
              </w:rPr>
            </w:pPr>
          </w:p>
          <w:p w:rsidR="00A30DDE" w:rsidRPr="0029295B" w:rsidRDefault="00A30DDE" w:rsidP="009A3D38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29295B">
              <w:rPr>
                <w:b/>
                <w:sz w:val="21"/>
                <w:szCs w:val="21"/>
              </w:rPr>
              <w:t>161</w:t>
            </w:r>
          </w:p>
          <w:p w:rsidR="00A30DDE" w:rsidRPr="00035997" w:rsidRDefault="00A30DDE" w:rsidP="009A3D3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29295B" w:rsidRDefault="00A30DDE" w:rsidP="009A3D38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29295B">
              <w:rPr>
                <w:b/>
                <w:sz w:val="21"/>
                <w:szCs w:val="21"/>
              </w:rPr>
              <w:t>2125</w:t>
            </w: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FA6E7D" w:rsidRDefault="00A30DDE" w:rsidP="009A3D38">
            <w:pPr>
              <w:rPr>
                <w:rFonts w:cs="Arial"/>
                <w:i/>
                <w:sz w:val="21"/>
                <w:szCs w:val="21"/>
              </w:rPr>
            </w:pPr>
            <w:r>
              <w:rPr>
                <w:rFonts w:cs="Arial"/>
                <w:i/>
                <w:sz w:val="21"/>
                <w:szCs w:val="21"/>
              </w:rPr>
              <w:t xml:space="preserve">predplatené poistky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035997" w:rsidRDefault="00A30DDE" w:rsidP="009A3D3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29295B" w:rsidRDefault="00A30DDE" w:rsidP="009A3D38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29295B">
              <w:rPr>
                <w:b/>
                <w:sz w:val="21"/>
                <w:szCs w:val="21"/>
              </w:rPr>
              <w:t>3525</w:t>
            </w: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FA6E7D" w:rsidRDefault="00A30DDE" w:rsidP="009A3D38">
            <w:pPr>
              <w:rPr>
                <w:rFonts w:cs="Arial"/>
                <w:i/>
                <w:sz w:val="21"/>
                <w:szCs w:val="21"/>
              </w:rPr>
            </w:pPr>
            <w:r>
              <w:rPr>
                <w:rFonts w:cs="Arial"/>
                <w:i/>
                <w:sz w:val="21"/>
                <w:szCs w:val="21"/>
              </w:rPr>
              <w:t>Literatúra, tlač, ost.materiál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29295B" w:rsidRDefault="00A30DDE" w:rsidP="009A3D38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29295B">
              <w:rPr>
                <w:b/>
                <w:sz w:val="21"/>
                <w:szCs w:val="21"/>
              </w:rPr>
              <w:t>295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29295B" w:rsidRDefault="00A30DDE" w:rsidP="009A3D38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29295B">
              <w:rPr>
                <w:b/>
                <w:sz w:val="21"/>
                <w:szCs w:val="21"/>
              </w:rPr>
              <w:t>1938</w:t>
            </w: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FA6E7D" w:rsidRDefault="00A30DDE" w:rsidP="009A3D38">
            <w:pPr>
              <w:rPr>
                <w:rFonts w:cs="Arial"/>
                <w:i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FA6E7D" w:rsidRDefault="00A30DDE" w:rsidP="009A3D38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FA6E7D" w:rsidRDefault="00A30DDE" w:rsidP="009A3D38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55C97" w:rsidRDefault="00A30DDE" w:rsidP="009A3D38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55C97" w:rsidRDefault="00A30DDE" w:rsidP="009A3D38">
            <w:pPr>
              <w:rPr>
                <w:rFonts w:cs="Arial"/>
                <w:sz w:val="21"/>
                <w:szCs w:val="21"/>
              </w:rPr>
            </w:pPr>
            <w:r w:rsidRPr="00D55C97">
              <w:rPr>
                <w:rFonts w:cs="Arial"/>
                <w:sz w:val="21"/>
                <w:szCs w:val="21"/>
              </w:rPr>
              <w:t>Príjmy budúcich období dlhodobé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D55C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55C97" w:rsidRDefault="00A30DDE" w:rsidP="009A3D38">
            <w:pPr>
              <w:rPr>
                <w:rFonts w:cs="Arial"/>
                <w:sz w:val="21"/>
                <w:szCs w:val="21"/>
              </w:rPr>
            </w:pPr>
            <w:r w:rsidRPr="00D55C97">
              <w:rPr>
                <w:rFonts w:cs="Arial"/>
                <w:sz w:val="21"/>
                <w:szCs w:val="21"/>
              </w:rPr>
              <w:t>Príjmy budúcich období krátkodobé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0DDE" w:rsidRPr="00D55C97" w:rsidRDefault="00A30DDE" w:rsidP="00D55C9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A30DDE" w:rsidRDefault="00A30DDE">
      <w:pPr>
        <w:rPr>
          <w:bCs/>
          <w:iCs/>
          <w:sz w:val="24"/>
        </w:rPr>
      </w:pPr>
      <w:r>
        <w:rPr>
          <w:bCs/>
          <w:iCs/>
          <w:sz w:val="24"/>
        </w:rPr>
        <w:t xml:space="preserve">           </w:t>
      </w:r>
    </w:p>
    <w:p w:rsidR="00A30DDE" w:rsidRDefault="00A30DDE" w:rsidP="00212DE3">
      <w:pPr>
        <w:rPr>
          <w:sz w:val="24"/>
        </w:rPr>
      </w:pPr>
    </w:p>
    <w:p w:rsidR="00A30DDE" w:rsidRDefault="00A30DDE" w:rsidP="00212DE3">
      <w:pPr>
        <w:rPr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212DE3">
      <w:pPr>
        <w:rPr>
          <w:sz w:val="24"/>
        </w:rPr>
      </w:pPr>
    </w:p>
    <w:p w:rsidR="00A30DDE" w:rsidRDefault="00A30DDE" w:rsidP="00212DE3">
      <w:pPr>
        <w:rPr>
          <w:sz w:val="24"/>
        </w:rPr>
      </w:pPr>
    </w:p>
    <w:p w:rsidR="00A30DDE" w:rsidRDefault="00A30DDE" w:rsidP="00212DE3">
      <w:pPr>
        <w:rPr>
          <w:sz w:val="24"/>
        </w:rPr>
      </w:pPr>
    </w:p>
    <w:p w:rsidR="00A30DDE" w:rsidRDefault="00A30DDE" w:rsidP="00E72370">
      <w:pPr>
        <w:outlineLvl w:val="0"/>
        <w:rPr>
          <w:b/>
          <w:iCs/>
          <w:sz w:val="24"/>
        </w:rPr>
      </w:pPr>
      <w:r w:rsidRPr="00171CE2">
        <w:rPr>
          <w:b/>
          <w:sz w:val="24"/>
        </w:rPr>
        <w:t>G</w:t>
      </w:r>
      <w:r>
        <w:rPr>
          <w:sz w:val="24"/>
        </w:rPr>
        <w:t xml:space="preserve"> - </w:t>
      </w:r>
      <w:r>
        <w:rPr>
          <w:b/>
          <w:bCs/>
          <w:sz w:val="24"/>
        </w:rPr>
        <w:t>Úd</w:t>
      </w:r>
      <w:r>
        <w:rPr>
          <w:b/>
          <w:bCs/>
          <w:iCs/>
          <w:sz w:val="24"/>
        </w:rPr>
        <w:t>aje vykázané</w:t>
      </w:r>
      <w:r>
        <w:rPr>
          <w:b/>
          <w:iCs/>
          <w:sz w:val="24"/>
        </w:rPr>
        <w:t xml:space="preserve"> na strane pasív Súvahy</w:t>
      </w:r>
    </w:p>
    <w:p w:rsidR="00A30DDE" w:rsidRDefault="00A30DDE">
      <w:pPr>
        <w:pStyle w:val="TOAHeading"/>
        <w:spacing w:before="0"/>
        <w:rPr>
          <w:rFonts w:ascii="Times New Roman" w:hAnsi="Times New Roman"/>
          <w:iCs/>
        </w:rPr>
      </w:pPr>
    </w:p>
    <w:p w:rsidR="00A30DDE" w:rsidRDefault="00A30DDE">
      <w:pPr>
        <w:rPr>
          <w:sz w:val="24"/>
        </w:rPr>
      </w:pPr>
      <w:r>
        <w:rPr>
          <w:b/>
          <w:i/>
          <w:sz w:val="24"/>
          <w:u w:val="single"/>
        </w:rPr>
        <w:t>a) Údaje o vlastnom imaní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  <w:r>
        <w:rPr>
          <w:sz w:val="24"/>
        </w:rPr>
        <w:t>1.opis základného imania  - Základné imanie vo výške 82986 je v plnej výške splatené.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                                            V obchodnom registri je zapísané celé upísané imanie.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  <w:r>
        <w:rPr>
          <w:sz w:val="24"/>
        </w:rPr>
        <w:t>2. Rozdelenie zisku z predchádzajúceho  účtovného obdobia</w:t>
      </w:r>
    </w:p>
    <w:p w:rsidR="00A30DDE" w:rsidRDefault="00A30DDE">
      <w:pPr>
        <w:rPr>
          <w:sz w:val="24"/>
        </w:rPr>
      </w:pPr>
    </w:p>
    <w:p w:rsidR="00A30DDE" w:rsidRDefault="00A30DDE" w:rsidP="00315ECC">
      <w:pPr>
        <w:jc w:val="left"/>
        <w:rPr>
          <w:sz w:val="24"/>
        </w:rPr>
      </w:pPr>
      <w:r>
        <w:rPr>
          <w:sz w:val="24"/>
        </w:rPr>
        <w:t>Zisk po zdanení z roku 2012 vo výške 47033 € bol rozhodnutím Valného zhromaždenia dňa 7.5.2013 rozd</w:t>
      </w:r>
      <w:r>
        <w:rPr>
          <w:sz w:val="24"/>
        </w:rPr>
        <w:t>e</w:t>
      </w:r>
      <w:r>
        <w:rPr>
          <w:sz w:val="24"/>
        </w:rPr>
        <w:t>lený nasledovne: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7868"/>
        <w:gridCol w:w="2654"/>
      </w:tblGrid>
      <w:tr w:rsidR="00A30DDE" w:rsidRPr="00D26E73" w:rsidTr="004B6A6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C232E1" w:rsidTr="004B6A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47033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623F10" w:rsidRDefault="00A30DDE" w:rsidP="00623F10">
            <w:pPr>
              <w:jc w:val="center"/>
              <w:rPr>
                <w:sz w:val="21"/>
                <w:szCs w:val="21"/>
              </w:rPr>
            </w:pPr>
            <w:r w:rsidRPr="00623F10">
              <w:rPr>
                <w:sz w:val="21"/>
                <w:szCs w:val="21"/>
              </w:rPr>
              <w:t>Bežné účtovné obdobie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23F10"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23F10"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23F10"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23F10"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47033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B6A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  <w:r>
              <w:rPr>
                <w:sz w:val="21"/>
                <w:szCs w:val="21"/>
              </w:rPr>
              <w:t>-tantiemy</w:t>
            </w:r>
            <w:r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C232E1" w:rsidTr="004B6A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623F10" w:rsidRDefault="00A30DDE" w:rsidP="00623F1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47033</w:t>
            </w:r>
          </w:p>
        </w:tc>
      </w:tr>
    </w:tbl>
    <w:p w:rsidR="00A30DDE" w:rsidRDefault="00A30DDE" w:rsidP="00315ECC">
      <w:pPr>
        <w:jc w:val="left"/>
        <w:rPr>
          <w:sz w:val="24"/>
        </w:rPr>
      </w:pPr>
    </w:p>
    <w:p w:rsidR="00A30DDE" w:rsidRDefault="00A30DDE" w:rsidP="00623F10">
      <w:pPr>
        <w:jc w:val="left"/>
        <w:rPr>
          <w:sz w:val="24"/>
        </w:rPr>
      </w:pPr>
    </w:p>
    <w:p w:rsidR="00A30DDE" w:rsidRDefault="00A30DDE" w:rsidP="00623F10">
      <w:pPr>
        <w:jc w:val="left"/>
        <w:rPr>
          <w:sz w:val="24"/>
        </w:rPr>
      </w:pPr>
      <w:r>
        <w:rPr>
          <w:sz w:val="24"/>
        </w:rPr>
        <w:t>Návrh na vysporiadanie straty z roku 2013  bude predložený na rokovanie Valného zhromaždenia nasledo</w:t>
      </w:r>
      <w:r>
        <w:rPr>
          <w:sz w:val="24"/>
        </w:rPr>
        <w:t>v</w:t>
      </w:r>
      <w:r>
        <w:rPr>
          <w:sz w:val="24"/>
        </w:rPr>
        <w:t>ne:</w:t>
      </w:r>
    </w:p>
    <w:p w:rsidR="00A30DDE" w:rsidRDefault="00A30DDE" w:rsidP="000D6365">
      <w:pPr>
        <w:jc w:val="left"/>
        <w:rPr>
          <w:sz w:val="24"/>
        </w:rPr>
      </w:pPr>
      <w:r>
        <w:rPr>
          <w:sz w:val="24"/>
        </w:rPr>
        <w:t xml:space="preserve">       -celú vytvorenú stratu vo výške 159487 €  previesť do neuhradenej straty minulých rokov</w:t>
      </w:r>
    </w:p>
    <w:p w:rsidR="00A30DDE" w:rsidRPr="000D6365" w:rsidRDefault="00A30DDE">
      <w:pPr>
        <w:numPr>
          <w:ilvl w:val="12"/>
          <w:numId w:val="0"/>
        </w:numPr>
        <w:rPr>
          <w:sz w:val="24"/>
        </w:rPr>
      </w:pPr>
      <w:r>
        <w:rPr>
          <w:sz w:val="24"/>
        </w:rPr>
        <w:tab/>
      </w: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>b) Údaje o rezervách</w:t>
      </w:r>
    </w:p>
    <w:p w:rsidR="00A30DDE" w:rsidRDefault="00A30DDE">
      <w:pPr>
        <w:rPr>
          <w:sz w:val="24"/>
        </w:rPr>
      </w:pPr>
    </w:p>
    <w:tbl>
      <w:tblPr>
        <w:tblW w:w="5066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6"/>
        <w:gridCol w:w="3682"/>
        <w:gridCol w:w="126"/>
        <w:gridCol w:w="1674"/>
        <w:gridCol w:w="124"/>
        <w:gridCol w:w="1111"/>
        <w:gridCol w:w="15"/>
        <w:gridCol w:w="70"/>
        <w:gridCol w:w="1045"/>
        <w:gridCol w:w="30"/>
        <w:gridCol w:w="85"/>
        <w:gridCol w:w="1051"/>
        <w:gridCol w:w="98"/>
        <w:gridCol w:w="1525"/>
        <w:gridCol w:w="9"/>
      </w:tblGrid>
      <w:tr w:rsidR="00A30DDE" w:rsidRPr="00D26E73" w:rsidTr="004B4079">
        <w:trPr>
          <w:trHeight w:val="330"/>
          <w:jc w:val="center"/>
        </w:trPr>
        <w:tc>
          <w:tcPr>
            <w:tcW w:w="173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5" w:type="pct"/>
            <w:gridSpan w:val="1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A30DDE" w:rsidRPr="00D26E73" w:rsidTr="004B4079">
        <w:trPr>
          <w:trHeight w:val="345"/>
          <w:jc w:val="center"/>
        </w:trPr>
        <w:tc>
          <w:tcPr>
            <w:tcW w:w="1735" w:type="pct"/>
            <w:gridSpan w:val="2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7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0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7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66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</w:t>
            </w:r>
          </w:p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 obdobia</w:t>
            </w:r>
          </w:p>
        </w:tc>
      </w:tr>
      <w:tr w:rsidR="00A30DDE" w:rsidRPr="00D26E73" w:rsidTr="004B4079">
        <w:trPr>
          <w:trHeight w:val="330"/>
          <w:jc w:val="center"/>
        </w:trPr>
        <w:tc>
          <w:tcPr>
            <w:tcW w:w="173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7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0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6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30DDE" w:rsidRPr="00C232E1" w:rsidTr="004B4079">
        <w:trPr>
          <w:trHeight w:val="330"/>
          <w:jc w:val="center"/>
        </w:trPr>
        <w:tc>
          <w:tcPr>
            <w:tcW w:w="173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</w:t>
            </w:r>
          </w:p>
        </w:tc>
        <w:tc>
          <w:tcPr>
            <w:tcW w:w="84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86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6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B4079">
        <w:trPr>
          <w:gridBefore w:val="1"/>
          <w:gridAfter w:val="1"/>
          <w:wBefore w:w="8" w:type="pct"/>
          <w:wAfter w:w="5" w:type="pct"/>
          <w:trHeight w:val="330"/>
          <w:jc w:val="center"/>
        </w:trPr>
        <w:tc>
          <w:tcPr>
            <w:tcW w:w="178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84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23550</w:t>
            </w:r>
          </w:p>
        </w:tc>
        <w:tc>
          <w:tcPr>
            <w:tcW w:w="56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25061</w:t>
            </w:r>
          </w:p>
        </w:tc>
        <w:tc>
          <w:tcPr>
            <w:tcW w:w="544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23550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C42A4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25061</w:t>
            </w:r>
          </w:p>
        </w:tc>
      </w:tr>
      <w:tr w:rsidR="00A30DDE" w:rsidRPr="00D26E73" w:rsidTr="004B4079">
        <w:trPr>
          <w:gridBefore w:val="1"/>
          <w:gridAfter w:val="1"/>
          <w:wBefore w:w="8" w:type="pct"/>
          <w:wAfter w:w="5" w:type="pct"/>
          <w:trHeight w:val="330"/>
          <w:jc w:val="center"/>
        </w:trPr>
        <w:tc>
          <w:tcPr>
            <w:tcW w:w="178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7E1A8E" w:rsidRDefault="00A30DDE" w:rsidP="00743695">
            <w:pPr>
              <w:jc w:val="left"/>
              <w:rPr>
                <w:sz w:val="21"/>
                <w:szCs w:val="21"/>
              </w:rPr>
            </w:pPr>
            <w:r w:rsidRPr="007E1A8E">
              <w:rPr>
                <w:sz w:val="21"/>
                <w:szCs w:val="21"/>
              </w:rPr>
              <w:t>nevyčerpané dovolenky a odvody</w:t>
            </w:r>
          </w:p>
        </w:tc>
        <w:tc>
          <w:tcPr>
            <w:tcW w:w="843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10876</w:t>
            </w:r>
          </w:p>
        </w:tc>
        <w:tc>
          <w:tcPr>
            <w:tcW w:w="561" w:type="pct"/>
            <w:gridSpan w:val="3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5333</w:t>
            </w:r>
          </w:p>
        </w:tc>
        <w:tc>
          <w:tcPr>
            <w:tcW w:w="544" w:type="pct"/>
            <w:gridSpan w:val="3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10876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71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5333</w:t>
            </w:r>
          </w:p>
        </w:tc>
      </w:tr>
      <w:tr w:rsidR="00A30DDE" w:rsidRPr="00D26E73" w:rsidTr="004B4079">
        <w:trPr>
          <w:gridBefore w:val="1"/>
          <w:gridAfter w:val="1"/>
          <w:wBefore w:w="8" w:type="pct"/>
          <w:wAfter w:w="5" w:type="pct"/>
          <w:trHeight w:val="330"/>
          <w:jc w:val="center"/>
        </w:trPr>
        <w:tc>
          <w:tcPr>
            <w:tcW w:w="178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7E1A8E" w:rsidRDefault="00A30DDE" w:rsidP="00743695">
            <w:pPr>
              <w:jc w:val="left"/>
              <w:rPr>
                <w:sz w:val="21"/>
                <w:szCs w:val="21"/>
              </w:rPr>
            </w:pPr>
            <w:r w:rsidRPr="007E1A8E">
              <w:rPr>
                <w:sz w:val="21"/>
                <w:szCs w:val="21"/>
              </w:rPr>
              <w:t>nevyfakturované služby</w:t>
            </w:r>
            <w:r>
              <w:rPr>
                <w:sz w:val="21"/>
                <w:szCs w:val="21"/>
              </w:rPr>
              <w:t>,plyn</w:t>
            </w:r>
          </w:p>
        </w:tc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A66E1">
            <w:pPr>
              <w:pStyle w:val="Value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11228</w:t>
            </w:r>
          </w:p>
        </w:tc>
        <w:tc>
          <w:tcPr>
            <w:tcW w:w="544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</w:t>
            </w:r>
          </w:p>
        </w:tc>
        <w:tc>
          <w:tcPr>
            <w:tcW w:w="53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71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A66E1">
            <w:pPr>
              <w:pStyle w:val="Value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11228</w:t>
            </w:r>
          </w:p>
        </w:tc>
      </w:tr>
      <w:tr w:rsidR="00A30DDE" w:rsidRPr="00D26E73" w:rsidTr="004B4079">
        <w:trPr>
          <w:gridBefore w:val="1"/>
          <w:gridAfter w:val="1"/>
          <w:wBefore w:w="8" w:type="pct"/>
          <w:wAfter w:w="5" w:type="pct"/>
          <w:trHeight w:val="330"/>
          <w:jc w:val="center"/>
        </w:trPr>
        <w:tc>
          <w:tcPr>
            <w:tcW w:w="178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7E1A8E" w:rsidRDefault="00A30DDE" w:rsidP="00743695">
            <w:pPr>
              <w:jc w:val="left"/>
              <w:rPr>
                <w:sz w:val="21"/>
                <w:szCs w:val="21"/>
              </w:rPr>
            </w:pPr>
            <w:r w:rsidRPr="007E1A8E">
              <w:rPr>
                <w:sz w:val="21"/>
                <w:szCs w:val="21"/>
              </w:rPr>
              <w:t>odmeny a služby v priebehu roka</w:t>
            </w:r>
          </w:p>
        </w:tc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11000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8500</w:t>
            </w:r>
          </w:p>
        </w:tc>
        <w:tc>
          <w:tcPr>
            <w:tcW w:w="544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11000</w:t>
            </w:r>
          </w:p>
        </w:tc>
        <w:tc>
          <w:tcPr>
            <w:tcW w:w="53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74369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71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A66E1">
            <w:pPr>
              <w:pStyle w:val="Value"/>
              <w:jc w:val="both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 xml:space="preserve">        </w:t>
            </w:r>
            <w:r>
              <w:rPr>
                <w:sz w:val="21"/>
                <w:szCs w:val="21"/>
              </w:rPr>
              <w:t xml:space="preserve">     8500</w:t>
            </w:r>
          </w:p>
        </w:tc>
      </w:tr>
    </w:tbl>
    <w:p w:rsidR="00A30DDE" w:rsidRDefault="00A30DDE">
      <w:pPr>
        <w:rPr>
          <w:sz w:val="24"/>
        </w:rPr>
      </w:pPr>
    </w:p>
    <w:p w:rsidR="00A30DDE" w:rsidRDefault="00A30DDE" w:rsidP="008D57AB">
      <w:pPr>
        <w:jc w:val="left"/>
        <w:rPr>
          <w:sz w:val="24"/>
        </w:rPr>
      </w:pPr>
    </w:p>
    <w:p w:rsidR="00A30DDE" w:rsidRDefault="00A30DDE" w:rsidP="008D57AB">
      <w:pPr>
        <w:jc w:val="left"/>
        <w:rPr>
          <w:sz w:val="24"/>
        </w:rPr>
      </w:pPr>
    </w:p>
    <w:p w:rsidR="00A30DDE" w:rsidRDefault="00A30DDE" w:rsidP="008D57AB">
      <w:pPr>
        <w:jc w:val="left"/>
        <w:rPr>
          <w:sz w:val="24"/>
        </w:rPr>
      </w:pPr>
    </w:p>
    <w:p w:rsidR="00A30DDE" w:rsidRDefault="00A30DDE" w:rsidP="00E72370">
      <w:pPr>
        <w:jc w:val="left"/>
        <w:outlineLvl w:val="0"/>
        <w:rPr>
          <w:sz w:val="24"/>
        </w:rPr>
      </w:pPr>
      <w:r>
        <w:rPr>
          <w:sz w:val="24"/>
        </w:rPr>
        <w:t>K 1.1.2013 mala s r.o. vytvorené krátkodobé rezervy vo výške  23550 €, z toho 10876 €</w:t>
      </w:r>
    </w:p>
    <w:p w:rsidR="00A30DDE" w:rsidRDefault="00A30DDE" w:rsidP="008D57AB">
      <w:pPr>
        <w:jc w:val="left"/>
        <w:rPr>
          <w:sz w:val="24"/>
        </w:rPr>
      </w:pPr>
      <w:r>
        <w:rPr>
          <w:sz w:val="24"/>
        </w:rPr>
        <w:t>na nevyčerpané dovolenky a odvody z nich a 1674€  na nevyfakturované služby .Vytvorené   rezervy boli v priebehu roka použité v súlade s účelom ich tvorby po fakturácii služieb a čerpaním dovoleniek.</w:t>
      </w:r>
    </w:p>
    <w:p w:rsidR="00A30DDE" w:rsidRDefault="00A30DDE" w:rsidP="008D57AB">
      <w:pPr>
        <w:jc w:val="left"/>
        <w:rPr>
          <w:sz w:val="24"/>
        </w:rPr>
      </w:pPr>
    </w:p>
    <w:p w:rsidR="00A30DDE" w:rsidRDefault="00A30DDE" w:rsidP="00DA3184">
      <w:pPr>
        <w:jc w:val="left"/>
        <w:rPr>
          <w:sz w:val="24"/>
        </w:rPr>
      </w:pPr>
    </w:p>
    <w:p w:rsidR="00A30DDE" w:rsidRDefault="00A30DDE" w:rsidP="00DA3184">
      <w:pPr>
        <w:jc w:val="left"/>
        <w:rPr>
          <w:sz w:val="24"/>
        </w:rPr>
      </w:pPr>
    </w:p>
    <w:p w:rsidR="00A30DDE" w:rsidRDefault="00A30DDE" w:rsidP="00DA3184">
      <w:pPr>
        <w:jc w:val="left"/>
        <w:rPr>
          <w:sz w:val="24"/>
        </w:rPr>
      </w:pPr>
      <w:r>
        <w:rPr>
          <w:sz w:val="24"/>
        </w:rPr>
        <w:t>V priebehu roka 2012 s r.o. účtovala o krátkodobých rezervách na  odmeny,  ktoré boli v priebehu roka po</w:t>
      </w:r>
      <w:r>
        <w:rPr>
          <w:sz w:val="24"/>
        </w:rPr>
        <w:t>u</w:t>
      </w:r>
      <w:r>
        <w:rPr>
          <w:sz w:val="24"/>
        </w:rPr>
        <w:t>žité v súlade s ich tvorbou a ku koncu roku bola rezerva na mzdy nulová, nakoľko všetky mzdové nároky boli zaúčtované do nákladov roku 2013.  Ku koncu roka účtovala o všetkých známych nevyúčtovaných a nezaúčtovaných nákladoch roka 2013,  pričom zostatok roka tvorili krátkodobé rezervy podľa tabuľky: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p w:rsidR="00A30DDE" w:rsidRDefault="00A30DDE">
      <w:pPr>
        <w:rPr>
          <w:sz w:val="24"/>
        </w:rPr>
      </w:pP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513"/>
        <w:gridCol w:w="1934"/>
        <w:gridCol w:w="1145"/>
        <w:gridCol w:w="15"/>
        <w:gridCol w:w="1147"/>
        <w:gridCol w:w="1145"/>
        <w:gridCol w:w="1625"/>
      </w:tblGrid>
      <w:tr w:rsidR="00A30DDE" w:rsidRPr="00D26E73" w:rsidTr="004B6A68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4B0CE1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</w:t>
            </w:r>
            <w:r w:rsidRPr="00D26E73">
              <w:rPr>
                <w:sz w:val="21"/>
                <w:szCs w:val="21"/>
              </w:rPr>
              <w:t>č</w:t>
            </w:r>
            <w:r w:rsidRPr="00D26E73">
              <w:rPr>
                <w:sz w:val="21"/>
                <w:szCs w:val="21"/>
              </w:rPr>
              <w:t>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</w:t>
            </w:r>
          </w:p>
          <w:p w:rsidR="00A30DDE" w:rsidRPr="00D26E73" w:rsidRDefault="00A30DDE" w:rsidP="004B6A6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 obdobia</w:t>
            </w:r>
          </w:p>
        </w:tc>
      </w:tr>
      <w:tr w:rsidR="00A30DDE" w:rsidRPr="00D26E73" w:rsidTr="004B0C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B6A68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30DDE" w:rsidRPr="00C232E1" w:rsidTr="004B0C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B6A6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C232E1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C232E1" w:rsidTr="004B0C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8D57AB" w:rsidRDefault="00A30DDE" w:rsidP="004B6A6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8D57AB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23872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8D57AB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8D57AB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23872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8D57AB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8D57AB" w:rsidRDefault="00A30DDE" w:rsidP="008D57A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23550</w:t>
            </w:r>
          </w:p>
        </w:tc>
      </w:tr>
      <w:tr w:rsidR="00A30DDE" w:rsidRPr="00D26E73" w:rsidTr="004B0C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7E1A8E" w:rsidRDefault="00A30DDE" w:rsidP="004B6A68">
            <w:pPr>
              <w:rPr>
                <w:bCs/>
                <w:sz w:val="21"/>
                <w:szCs w:val="21"/>
              </w:rPr>
            </w:pPr>
            <w:r w:rsidRPr="007E1A8E">
              <w:rPr>
                <w:bCs/>
                <w:sz w:val="21"/>
                <w:szCs w:val="21"/>
              </w:rPr>
              <w:t>nevyčerpané dovolenky a</w:t>
            </w:r>
            <w:r>
              <w:rPr>
                <w:bCs/>
                <w:sz w:val="21"/>
                <w:szCs w:val="21"/>
              </w:rPr>
              <w:t> </w:t>
            </w:r>
            <w:r w:rsidRPr="007E1A8E">
              <w:rPr>
                <w:bCs/>
                <w:sz w:val="21"/>
                <w:szCs w:val="21"/>
              </w:rPr>
              <w:t>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10876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6819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10876</w:t>
            </w:r>
          </w:p>
        </w:tc>
      </w:tr>
      <w:tr w:rsidR="00A30DDE" w:rsidRPr="00D26E73" w:rsidTr="004B0C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7E1A8E" w:rsidRDefault="00A30DDE" w:rsidP="004B6A68">
            <w:pPr>
              <w:rPr>
                <w:bCs/>
                <w:sz w:val="21"/>
                <w:szCs w:val="21"/>
              </w:rPr>
            </w:pPr>
            <w:r w:rsidRPr="007E1A8E">
              <w:rPr>
                <w:bCs/>
                <w:sz w:val="21"/>
                <w:szCs w:val="21"/>
              </w:rPr>
              <w:t>nevyfakturované služby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</w:t>
            </w:r>
          </w:p>
        </w:tc>
      </w:tr>
      <w:tr w:rsidR="00A30DDE" w:rsidRPr="00D26E73" w:rsidTr="004B0C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7E1A8E" w:rsidRDefault="00A30DDE" w:rsidP="004B6A68">
            <w:pPr>
              <w:rPr>
                <w:bCs/>
                <w:sz w:val="21"/>
                <w:szCs w:val="21"/>
              </w:rPr>
            </w:pPr>
            <w:r w:rsidRPr="007E1A8E">
              <w:rPr>
                <w:bCs/>
                <w:sz w:val="21"/>
                <w:szCs w:val="21"/>
              </w:rPr>
              <w:t>odmeny a služby v priebehu roka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15254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8D57A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11000</w:t>
            </w:r>
          </w:p>
        </w:tc>
      </w:tr>
    </w:tbl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Cs/>
          <w:iCs/>
          <w:sz w:val="24"/>
        </w:rPr>
      </w:pPr>
      <w:r>
        <w:rPr>
          <w:b/>
          <w:i/>
          <w:sz w:val="24"/>
          <w:u w:val="single"/>
        </w:rPr>
        <w:t xml:space="preserve">c) Údaje o záväzkoch podľa splatnosti </w:t>
      </w:r>
      <w:r>
        <w:rPr>
          <w:bCs/>
          <w:iCs/>
          <w:sz w:val="24"/>
        </w:rPr>
        <w:t xml:space="preserve"> </w:t>
      </w:r>
    </w:p>
    <w:p w:rsidR="00A30DDE" w:rsidRDefault="00A30DDE">
      <w:pPr>
        <w:rPr>
          <w:bCs/>
          <w:iCs/>
          <w:sz w:val="24"/>
        </w:rPr>
      </w:pPr>
    </w:p>
    <w:p w:rsidR="00A30DDE" w:rsidRDefault="00A30DDE">
      <w:pPr>
        <w:rPr>
          <w:bCs/>
          <w:iCs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55"/>
        <w:gridCol w:w="3310"/>
        <w:gridCol w:w="2957"/>
      </w:tblGrid>
      <w:tr w:rsidR="00A30DDE" w:rsidRPr="00D26E73" w:rsidTr="00FC038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742EC" w:rsidRDefault="00A30DDE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742EC" w:rsidRDefault="00A30DDE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FC038C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D742E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1614098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4C0137" w:rsidRDefault="00A30DDE" w:rsidP="00B307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295160</w:t>
            </w:r>
          </w:p>
        </w:tc>
      </w:tr>
      <w:tr w:rsidR="00A30DDE" w:rsidRPr="00C232E1" w:rsidTr="00FC038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D742EC" w:rsidRDefault="00A30DDE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1614098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742EC" w:rsidRDefault="00A30DDE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295160</w:t>
            </w:r>
          </w:p>
        </w:tc>
      </w:tr>
      <w:tr w:rsidR="00A30DDE" w:rsidRPr="00D26E73" w:rsidTr="00FC038C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D742E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742E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711936</w:t>
            </w:r>
          </w:p>
        </w:tc>
      </w:tr>
      <w:tr w:rsidR="00A30DDE" w:rsidRPr="00D26E73" w:rsidTr="00FC038C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D742E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742E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10163</w:t>
            </w:r>
          </w:p>
        </w:tc>
      </w:tr>
      <w:tr w:rsidR="00A30DDE" w:rsidRPr="00C232E1" w:rsidTr="00FC038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D742EC" w:rsidRDefault="00A30DDE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11940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742EC" w:rsidRDefault="00A30DDE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722099</w:t>
            </w:r>
          </w:p>
        </w:tc>
      </w:tr>
    </w:tbl>
    <w:p w:rsidR="00A30DDE" w:rsidRDefault="00A30DDE">
      <w:pPr>
        <w:rPr>
          <w:b/>
          <w:bCs/>
          <w:i/>
          <w:iCs/>
          <w:sz w:val="24"/>
          <w:u w:val="single"/>
        </w:rPr>
      </w:pPr>
    </w:p>
    <w:p w:rsidR="00A30DDE" w:rsidRDefault="00A30DDE">
      <w:pPr>
        <w:rPr>
          <w:b/>
          <w:bCs/>
          <w:i/>
          <w:iCs/>
          <w:sz w:val="24"/>
          <w:u w:val="single"/>
        </w:rPr>
      </w:pPr>
    </w:p>
    <w:p w:rsidR="00A30DDE" w:rsidRDefault="00A30DDE">
      <w:pPr>
        <w:rPr>
          <w:b/>
          <w:bCs/>
          <w:i/>
          <w:iCs/>
          <w:sz w:val="24"/>
          <w:u w:val="single"/>
        </w:rPr>
      </w:pPr>
    </w:p>
    <w:p w:rsidR="00A30DDE" w:rsidRDefault="00A30DDE">
      <w:pPr>
        <w:rPr>
          <w:bCs/>
          <w:iCs/>
          <w:sz w:val="24"/>
        </w:rPr>
      </w:pPr>
      <w:r>
        <w:rPr>
          <w:b/>
          <w:bCs/>
          <w:i/>
          <w:iCs/>
          <w:sz w:val="24"/>
          <w:u w:val="single"/>
        </w:rPr>
        <w:t>d) Údaje o štruktúre záväzkov</w:t>
      </w:r>
      <w:r>
        <w:rPr>
          <w:bCs/>
          <w:iCs/>
          <w:sz w:val="24"/>
        </w:rPr>
        <w:t xml:space="preserve">   </w:t>
      </w:r>
    </w:p>
    <w:p w:rsidR="00A30DDE" w:rsidRDefault="00A30DDE">
      <w:pPr>
        <w:rPr>
          <w:bCs/>
          <w:iCs/>
          <w:sz w:val="24"/>
        </w:rPr>
      </w:pPr>
    </w:p>
    <w:p w:rsidR="00A30DDE" w:rsidRDefault="00A30DDE">
      <w:pPr>
        <w:rPr>
          <w:bCs/>
          <w:iCs/>
          <w:sz w:val="24"/>
        </w:rPr>
      </w:pPr>
      <w:r>
        <w:rPr>
          <w:bCs/>
          <w:iCs/>
          <w:sz w:val="24"/>
        </w:rPr>
        <w:t xml:space="preserve"> 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465"/>
        <w:gridCol w:w="3018"/>
        <w:gridCol w:w="3039"/>
      </w:tblGrid>
      <w:tr w:rsidR="00A30DDE" w:rsidRPr="00D26E73" w:rsidTr="00FC038C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FC038C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CE0E6F" w:rsidRDefault="00A30DDE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11940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E0E6F" w:rsidRDefault="00A30DDE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722099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zo sociálneho fondu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5351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5367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6066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136BC3">
            <w:pPr>
              <w:pStyle w:val="Value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10163</w:t>
            </w:r>
          </w:p>
        </w:tc>
      </w:tr>
      <w:tr w:rsidR="00A30DDE" w:rsidRPr="00D26E73" w:rsidTr="00FC038C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FC038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CE0E6F" w:rsidRDefault="00A30DDE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1614098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E0E6F" w:rsidRDefault="00A30DDE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295160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zo sociálneho zabezpečenia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9516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10195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záväzky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36446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2FF9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0"/>
                <w:szCs w:val="20"/>
              </w:rPr>
              <w:t>45775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CE0E6F">
            <w:pPr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-daň zo závislej činnosti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2821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2FF9" w:rsidRDefault="00A30DDE" w:rsidP="007443F3">
            <w:pPr>
              <w:pStyle w:val="Value"/>
              <w:jc w:val="both"/>
              <w:rPr>
                <w:sz w:val="21"/>
                <w:szCs w:val="21"/>
              </w:rPr>
            </w:pPr>
            <w:r w:rsidRPr="004C013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                </w:t>
            </w:r>
            <w:r>
              <w:rPr>
                <w:sz w:val="21"/>
                <w:szCs w:val="21"/>
              </w:rPr>
              <w:t>3656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CE0E6F">
            <w:pPr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-DPH za 12.mesiac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33521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2FF9" w:rsidRDefault="00A30DDE" w:rsidP="00CE0E6F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42054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CE0E6F">
            <w:pPr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-daň z príjmov splatná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i/>
                <w:sz w:val="20"/>
                <w:szCs w:val="20"/>
              </w:rPr>
            </w:pP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CE0E6F">
            <w:pPr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-ostatné dane a poplatky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104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2FF9" w:rsidRDefault="00A30DDE" w:rsidP="00CE0E6F">
            <w:pPr>
              <w:pStyle w:val="Value"/>
              <w:jc w:val="center"/>
              <w:rPr>
                <w:i/>
                <w:sz w:val="21"/>
                <w:szCs w:val="21"/>
              </w:rPr>
            </w:pPr>
            <w:r w:rsidRPr="004C2FF9">
              <w:rPr>
                <w:i/>
                <w:sz w:val="21"/>
                <w:szCs w:val="21"/>
              </w:rPr>
              <w:t>686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CE0E6F">
            <w:pPr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Iné záväzky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2FF9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14771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Záväzok voči sesterskej spoločnosti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1304366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2FF9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102737</w:t>
            </w:r>
          </w:p>
        </w:tc>
      </w:tr>
      <w:tr w:rsidR="00A30DDE" w:rsidRPr="00D26E73" w:rsidTr="00FC038C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FC038C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Záväzky voči zamestnancom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14104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18039</w:t>
            </w:r>
          </w:p>
        </w:tc>
      </w:tr>
      <w:tr w:rsidR="00A30DDE" w:rsidRPr="00D26E73" w:rsidTr="00FC038C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E0E6F" w:rsidRDefault="00A30DDE" w:rsidP="00CE0E6F">
            <w:pPr>
              <w:jc w:val="lef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</w:t>
            </w:r>
            <w:r w:rsidRPr="00CE0E6F">
              <w:rPr>
                <w:bCs/>
                <w:sz w:val="21"/>
                <w:szCs w:val="21"/>
              </w:rPr>
              <w:t>áväzky z obchodného styku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237635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2FF9" w:rsidRDefault="00A30DDE" w:rsidP="004C2FF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92695</w:t>
            </w:r>
          </w:p>
        </w:tc>
      </w:tr>
    </w:tbl>
    <w:p w:rsidR="00A30DDE" w:rsidRDefault="00A30DDE" w:rsidP="00D742EC">
      <w:pPr>
        <w:pStyle w:val="Title"/>
        <w:spacing w:before="0" w:after="0"/>
        <w:jc w:val="left"/>
        <w:rPr>
          <w:sz w:val="21"/>
          <w:szCs w:val="21"/>
        </w:rPr>
      </w:pPr>
    </w:p>
    <w:p w:rsidR="00A30DDE" w:rsidRDefault="00A30DDE" w:rsidP="00DA2A7D">
      <w:pPr>
        <w:jc w:val="left"/>
        <w:rPr>
          <w:b/>
          <w:bCs/>
          <w:i/>
          <w:iCs/>
          <w:sz w:val="24"/>
          <w:u w:val="single"/>
        </w:rPr>
      </w:pPr>
    </w:p>
    <w:p w:rsidR="00A30DDE" w:rsidRDefault="00A30DDE" w:rsidP="00DA2A7D">
      <w:pPr>
        <w:jc w:val="left"/>
        <w:rPr>
          <w:b/>
          <w:bCs/>
          <w:i/>
          <w:iCs/>
          <w:sz w:val="24"/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DA2A7D">
      <w:pPr>
        <w:jc w:val="left"/>
        <w:rPr>
          <w:b/>
          <w:bCs/>
          <w:i/>
          <w:iCs/>
          <w:sz w:val="24"/>
          <w:u w:val="single"/>
        </w:rPr>
      </w:pPr>
    </w:p>
    <w:p w:rsidR="00A30DDE" w:rsidRDefault="00A30DDE" w:rsidP="00DA2A7D">
      <w:pPr>
        <w:jc w:val="left"/>
        <w:rPr>
          <w:b/>
          <w:bCs/>
          <w:i/>
          <w:iCs/>
          <w:sz w:val="24"/>
          <w:u w:val="single"/>
        </w:rPr>
      </w:pPr>
    </w:p>
    <w:p w:rsidR="00A30DDE" w:rsidRPr="00DA2A7D" w:rsidRDefault="00A30DDE" w:rsidP="00DA2A7D">
      <w:pPr>
        <w:jc w:val="left"/>
        <w:rPr>
          <w:b/>
          <w:bCs/>
          <w:i/>
          <w:iCs/>
          <w:sz w:val="24"/>
          <w:u w:val="single"/>
        </w:rPr>
      </w:pPr>
      <w:r>
        <w:rPr>
          <w:b/>
          <w:bCs/>
          <w:i/>
          <w:iCs/>
          <w:sz w:val="24"/>
          <w:u w:val="single"/>
        </w:rPr>
        <w:t>f)Údaje o odloženom daňovom záväzku</w:t>
      </w:r>
    </w:p>
    <w:p w:rsidR="00A30DDE" w:rsidRDefault="00A30DDE">
      <w:pPr>
        <w:rPr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465"/>
        <w:gridCol w:w="3018"/>
        <w:gridCol w:w="3039"/>
      </w:tblGrid>
      <w:tr w:rsidR="00A30DDE" w:rsidRPr="00D26E73" w:rsidTr="00566B26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C232E1" w:rsidTr="00566B26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02509F">
            <w:pPr>
              <w:jc w:val="left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</w:t>
            </w:r>
            <w:r w:rsidRPr="00D26E73">
              <w:rPr>
                <w:b/>
                <w:bCs/>
                <w:sz w:val="21"/>
                <w:szCs w:val="21"/>
              </w:rPr>
              <w:t>a</w:t>
            </w:r>
            <w:r w:rsidRPr="00D26E73">
              <w:rPr>
                <w:b/>
                <w:bCs/>
                <w:sz w:val="21"/>
                <w:szCs w:val="21"/>
              </w:rPr>
              <w:t>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27572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44189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852C1B" w:rsidRDefault="00A30DDE" w:rsidP="003B7131">
            <w:pPr>
              <w:pStyle w:val="Value"/>
              <w:jc w:val="both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852C1B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852C1B"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27572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44189</w:t>
            </w:r>
          </w:p>
        </w:tc>
      </w:tr>
      <w:tr w:rsidR="00A30DDE" w:rsidRPr="00C232E1" w:rsidTr="00566B26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02509F">
            <w:pPr>
              <w:jc w:val="left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</w:t>
            </w:r>
            <w:r w:rsidRPr="00D26E73">
              <w:rPr>
                <w:b/>
                <w:bCs/>
                <w:sz w:val="21"/>
                <w:szCs w:val="21"/>
              </w:rPr>
              <w:t>á</w:t>
            </w:r>
            <w:r w:rsidRPr="00D26E73">
              <w:rPr>
                <w:b/>
                <w:bCs/>
                <w:sz w:val="21"/>
                <w:szCs w:val="21"/>
              </w:rPr>
              <w:t>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8F6343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11000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11000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D26E73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30DDE" w:rsidRPr="00C232E1" w:rsidTr="00566B26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15759A">
            <w:pPr>
              <w:jc w:val="left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C232E1" w:rsidTr="00035997">
        <w:trPr>
          <w:trHeight w:val="354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15759A">
            <w:pPr>
              <w:jc w:val="left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C232E1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</w:p>
        </w:tc>
      </w:tr>
      <w:tr w:rsidR="00A30DDE" w:rsidRPr="00C232E1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2530</w:t>
            </w:r>
          </w:p>
        </w:tc>
      </w:tr>
      <w:tr w:rsidR="00A30DDE" w:rsidRPr="00C232E1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C232E1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2530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-368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30DDE" w:rsidRPr="00D26E73" w:rsidTr="00566B26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6066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10163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852C1B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4097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852C1B" w:rsidRDefault="00A30DDE" w:rsidP="001575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1648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4097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1648</w:t>
            </w:r>
          </w:p>
        </w:tc>
      </w:tr>
      <w:tr w:rsidR="00A30DDE" w:rsidRPr="00D26E73" w:rsidTr="00566B26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30DDE" w:rsidRPr="00D26E73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1575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A30DDE" w:rsidRDefault="00A30DDE">
      <w:pPr>
        <w:rPr>
          <w:sz w:val="24"/>
        </w:rPr>
      </w:pPr>
    </w:p>
    <w:p w:rsidR="00A30DDE" w:rsidRDefault="00A30DDE" w:rsidP="00E72370">
      <w:pPr>
        <w:outlineLvl w:val="0"/>
        <w:rPr>
          <w:sz w:val="24"/>
        </w:rPr>
      </w:pPr>
      <w:r>
        <w:rPr>
          <w:sz w:val="24"/>
        </w:rPr>
        <w:t>V súvahe je vykázaný odlož. daňový záväzok v časti pasív a odlož. daň. pohľadávka v časti aktív</w:t>
      </w:r>
    </w:p>
    <w:p w:rsidR="00A30DDE" w:rsidRDefault="00A30DDE">
      <w:pPr>
        <w:rPr>
          <w:sz w:val="24"/>
        </w:rPr>
      </w:pPr>
    </w:p>
    <w:p w:rsidR="00A30DDE" w:rsidRDefault="00A30DDE">
      <w:pPr>
        <w:rPr>
          <w:b/>
          <w:bCs/>
          <w:i/>
          <w:iCs/>
          <w:sz w:val="24"/>
          <w:u w:val="single"/>
        </w:rPr>
      </w:pPr>
      <w:r>
        <w:rPr>
          <w:b/>
          <w:bCs/>
          <w:i/>
          <w:iCs/>
          <w:sz w:val="24"/>
          <w:u w:val="single"/>
        </w:rPr>
        <w:t>g) záväzky zo sociálneho fondu</w:t>
      </w:r>
    </w:p>
    <w:p w:rsidR="00A30DDE" w:rsidRDefault="00A30DDE">
      <w:pPr>
        <w:rPr>
          <w:b/>
          <w:bCs/>
          <w:i/>
          <w:iCs/>
          <w:sz w:val="24"/>
          <w:u w:val="single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872"/>
        <w:gridCol w:w="2820"/>
        <w:gridCol w:w="2830"/>
      </w:tblGrid>
      <w:tr w:rsidR="00A30DDE" w:rsidRPr="00D26E73" w:rsidTr="00566B2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C232E1" w:rsidTr="00566B2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5367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5319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C201F" w:rsidRDefault="00A30DDE" w:rsidP="00852AE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C201F" w:rsidRDefault="00A30DDE" w:rsidP="00852AE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1707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C201F" w:rsidRDefault="00A30DDE" w:rsidP="00852AE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C201F" w:rsidRDefault="00A30DDE" w:rsidP="00852AE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C201F" w:rsidRDefault="00A30DDE" w:rsidP="00852AE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C201F" w:rsidRDefault="00A30DDE" w:rsidP="00852AE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30DDE" w:rsidRPr="00C232E1" w:rsidTr="00566B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1707</w:t>
            </w:r>
          </w:p>
        </w:tc>
      </w:tr>
      <w:tr w:rsidR="00A30DDE" w:rsidRPr="00C232E1" w:rsidTr="00566B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</w:t>
            </w:r>
          </w:p>
        </w:tc>
      </w:tr>
      <w:tr w:rsidR="00A30DDE" w:rsidRPr="00C232E1" w:rsidTr="00566B2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5351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852AE6" w:rsidRDefault="00A30DDE" w:rsidP="00852A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5367</w:t>
            </w:r>
          </w:p>
        </w:tc>
      </w:tr>
    </w:tbl>
    <w:p w:rsidR="00A30DDE" w:rsidRDefault="00A30DDE" w:rsidP="007E1A8E">
      <w:pPr>
        <w:pStyle w:val="Title"/>
        <w:widowControl w:val="0"/>
        <w:spacing w:before="0" w:after="0"/>
        <w:jc w:val="both"/>
        <w:rPr>
          <w:rFonts w:ascii="Times New Roman" w:hAnsi="Times New Roman"/>
          <w:i/>
          <w:sz w:val="24"/>
          <w:szCs w:val="24"/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Pr="004B32CE" w:rsidRDefault="00A30DDE" w:rsidP="007E1A8E">
      <w:pPr>
        <w:pStyle w:val="Title"/>
        <w:widowControl w:val="0"/>
        <w:spacing w:before="0" w:after="0"/>
        <w:jc w:val="both"/>
        <w:rPr>
          <w:rFonts w:ascii="Times New Roman" w:hAnsi="Times New Roman"/>
          <w:i/>
          <w:sz w:val="24"/>
          <w:szCs w:val="24"/>
          <w:u w:val="single"/>
        </w:rPr>
      </w:pPr>
      <w:r w:rsidRPr="004B32CE">
        <w:rPr>
          <w:rFonts w:ascii="Times New Roman" w:hAnsi="Times New Roman"/>
          <w:i/>
          <w:sz w:val="24"/>
          <w:szCs w:val="24"/>
          <w:u w:val="single"/>
        </w:rPr>
        <w:t>h) bankových úveroch, pôžičkách a krátkodobých finančných výpomociach</w:t>
      </w:r>
    </w:p>
    <w:p w:rsidR="00A30DDE" w:rsidRPr="002B2E75" w:rsidRDefault="00A30DDE" w:rsidP="00E72370">
      <w:pPr>
        <w:outlineLvl w:val="0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73"/>
        <w:gridCol w:w="907"/>
        <w:gridCol w:w="1019"/>
        <w:gridCol w:w="1262"/>
        <w:gridCol w:w="1957"/>
        <w:gridCol w:w="2064"/>
      </w:tblGrid>
      <w:tr w:rsidR="00A30DDE" w:rsidRPr="004B32CE" w:rsidTr="000E534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4B32CE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Suma istiny v príslušnej mene za bežné účtovné o</w:t>
            </w:r>
            <w:r w:rsidRPr="004B32CE">
              <w:rPr>
                <w:rFonts w:ascii="Times New Roman" w:hAnsi="Times New Roman"/>
                <w:sz w:val="20"/>
                <w:szCs w:val="20"/>
              </w:rPr>
              <w:t>b</w:t>
            </w:r>
            <w:r w:rsidRPr="004B32CE">
              <w:rPr>
                <w:rFonts w:ascii="Times New Roman" w:hAnsi="Times New Roman"/>
                <w:sz w:val="20"/>
                <w:szCs w:val="20"/>
              </w:rPr>
              <w:t>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Suma istiny v príslušnej mene za bezprostredne pre</w:t>
            </w:r>
            <w:r w:rsidRPr="004B32CE">
              <w:rPr>
                <w:rFonts w:ascii="Times New Roman" w:hAnsi="Times New Roman"/>
                <w:sz w:val="20"/>
                <w:szCs w:val="20"/>
              </w:rPr>
              <w:t>d</w:t>
            </w:r>
            <w:r w:rsidRPr="004B32CE">
              <w:rPr>
                <w:rFonts w:ascii="Times New Roman" w:hAnsi="Times New Roman"/>
                <w:sz w:val="20"/>
                <w:szCs w:val="20"/>
              </w:rPr>
              <w:t>chádzajúce účtovné obdobie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bCs/>
                <w:sz w:val="20"/>
              </w:rPr>
            </w:pPr>
            <w:r w:rsidRPr="004B32CE">
              <w:rPr>
                <w:bCs/>
                <w:sz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F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b/>
                <w:bCs/>
                <w:sz w:val="20"/>
              </w:rPr>
              <w:t>Dlhodobé bankové úvery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b/>
                <w:bCs/>
                <w:sz w:val="20"/>
              </w:rPr>
              <w:t>Krátkodobé bankové úvery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</w:tr>
      <w:tr w:rsidR="00A30DDE" w:rsidRPr="004B32CE" w:rsidTr="000E534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sz w:val="20"/>
              </w:rPr>
              <w:t> </w:t>
            </w:r>
          </w:p>
        </w:tc>
      </w:tr>
      <w:tr w:rsidR="00A30DDE" w:rsidRPr="004B32CE" w:rsidTr="000E534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b/>
                <w:bCs/>
                <w:sz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</w:tr>
    </w:tbl>
    <w:p w:rsidR="00A30DDE" w:rsidRDefault="00A30DDE" w:rsidP="007E1A8E"/>
    <w:p w:rsidR="00A30DDE" w:rsidRPr="002B2E75" w:rsidRDefault="00A30DDE" w:rsidP="00E72370">
      <w:pPr>
        <w:outlineLvl w:val="0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73"/>
        <w:gridCol w:w="907"/>
        <w:gridCol w:w="1052"/>
        <w:gridCol w:w="1246"/>
        <w:gridCol w:w="1940"/>
        <w:gridCol w:w="2064"/>
      </w:tblGrid>
      <w:tr w:rsidR="00A30DDE" w:rsidRPr="004B32CE" w:rsidTr="00035997">
        <w:trPr>
          <w:trHeight w:val="990"/>
          <w:jc w:val="center"/>
        </w:trPr>
        <w:tc>
          <w:tcPr>
            <w:tcW w:w="347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4B32CE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20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0DDE" w:rsidRPr="004B32CE" w:rsidRDefault="00A30DDE" w:rsidP="000E53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B32CE">
              <w:rPr>
                <w:rFonts w:ascii="Times New Roman" w:hAnsi="Times New Roman"/>
                <w:sz w:val="20"/>
                <w:szCs w:val="20"/>
              </w:rPr>
              <w:t>Suma istiny v príslušnej mene za bezprostredne pre</w:t>
            </w:r>
            <w:r w:rsidRPr="004B32CE">
              <w:rPr>
                <w:rFonts w:ascii="Times New Roman" w:hAnsi="Times New Roman"/>
                <w:sz w:val="20"/>
                <w:szCs w:val="20"/>
              </w:rPr>
              <w:t>d</w:t>
            </w:r>
            <w:r w:rsidRPr="004B32CE">
              <w:rPr>
                <w:rFonts w:ascii="Times New Roman" w:hAnsi="Times New Roman"/>
                <w:sz w:val="20"/>
                <w:szCs w:val="20"/>
              </w:rPr>
              <w:t>chádzajúce účtovné obdobie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bCs/>
                <w:sz w:val="20"/>
              </w:rPr>
            </w:pPr>
            <w:r w:rsidRPr="004B32CE">
              <w:rPr>
                <w:bCs/>
                <w:sz w:val="20"/>
              </w:rPr>
              <w:t>a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b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c</w:t>
            </w:r>
          </w:p>
        </w:tc>
        <w:tc>
          <w:tcPr>
            <w:tcW w:w="12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d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e</w:t>
            </w:r>
          </w:p>
        </w:tc>
        <w:tc>
          <w:tcPr>
            <w:tcW w:w="206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jc w:val="center"/>
              <w:rPr>
                <w:sz w:val="20"/>
              </w:rPr>
            </w:pPr>
            <w:r w:rsidRPr="004B32CE">
              <w:rPr>
                <w:sz w:val="20"/>
              </w:rPr>
              <w:t>f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1068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b/>
                <w:bCs/>
                <w:sz w:val="20"/>
              </w:rPr>
              <w:t>Dlhodobé pôžičky</w:t>
            </w:r>
            <w:r w:rsidRPr="004B32CE">
              <w:rPr>
                <w:sz w:val="20"/>
              </w:rPr>
              <w:t> 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Ravago S.A.</w:t>
            </w:r>
            <w:r>
              <w:rPr>
                <w:b/>
                <w:sz w:val="20"/>
              </w:rPr>
              <w:t>-úroky od 1.7.2012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Eur</w:t>
            </w:r>
          </w:p>
        </w:tc>
        <w:tc>
          <w:tcPr>
            <w:tcW w:w="1052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3,91</w:t>
            </w:r>
          </w:p>
        </w:tc>
        <w:tc>
          <w:tcPr>
            <w:tcW w:w="1246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30.9.2014</w:t>
            </w:r>
          </w:p>
        </w:tc>
        <w:tc>
          <w:tcPr>
            <w:tcW w:w="1940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700000</w:t>
            </w:r>
          </w:p>
        </w:tc>
        <w:tc>
          <w:tcPr>
            <w:tcW w:w="2064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700000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 xml:space="preserve">                                  </w:t>
            </w:r>
          </w:p>
        </w:tc>
        <w:tc>
          <w:tcPr>
            <w:tcW w:w="907" w:type="dxa"/>
            <w:tcBorders>
              <w:lef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</w:p>
        </w:tc>
        <w:tc>
          <w:tcPr>
            <w:tcW w:w="1052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1246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1940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2064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907" w:type="dxa"/>
            <w:tcBorders>
              <w:lef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1052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1246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1940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  <w:tc>
          <w:tcPr>
            <w:tcW w:w="2064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1068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bCs/>
                <w:sz w:val="20"/>
              </w:rPr>
              <w:t>Krátkodobé pôžičky</w:t>
            </w:r>
            <w:r w:rsidRPr="009B7D46">
              <w:rPr>
                <w:b/>
                <w:sz w:val="20"/>
              </w:rPr>
              <w:t> 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1C1EDE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Factoring service center NV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DDE" w:rsidRPr="009B7D46" w:rsidRDefault="00A30DDE" w:rsidP="001C1EDE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Eur</w:t>
            </w:r>
          </w:p>
        </w:tc>
        <w:tc>
          <w:tcPr>
            <w:tcW w:w="1052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1C1EDE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3,91</w:t>
            </w:r>
          </w:p>
        </w:tc>
        <w:tc>
          <w:tcPr>
            <w:tcW w:w="1246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1C1EDE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27.12.2012</w:t>
            </w:r>
          </w:p>
        </w:tc>
        <w:tc>
          <w:tcPr>
            <w:tcW w:w="1940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1C1EDE">
            <w:pPr>
              <w:rPr>
                <w:b/>
                <w:sz w:val="20"/>
              </w:rPr>
            </w:pPr>
          </w:p>
        </w:tc>
        <w:tc>
          <w:tcPr>
            <w:tcW w:w="2064" w:type="dxa"/>
            <w:tcBorders>
              <w:top w:val="single" w:sz="12" w:space="0" w:color="auto"/>
            </w:tcBorders>
            <w:noWrap/>
            <w:vAlign w:val="center"/>
          </w:tcPr>
          <w:p w:rsidR="00A30DDE" w:rsidRPr="009B7D46" w:rsidRDefault="00A30DDE" w:rsidP="001C1EDE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100000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Factoring service center NV</w:t>
            </w:r>
          </w:p>
        </w:tc>
        <w:tc>
          <w:tcPr>
            <w:tcW w:w="907" w:type="dxa"/>
            <w:tcBorders>
              <w:lef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Eur</w:t>
            </w:r>
          </w:p>
        </w:tc>
        <w:tc>
          <w:tcPr>
            <w:tcW w:w="1052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3,91</w:t>
            </w:r>
          </w:p>
        </w:tc>
        <w:tc>
          <w:tcPr>
            <w:tcW w:w="1246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02.12.2014</w:t>
            </w:r>
          </w:p>
        </w:tc>
        <w:tc>
          <w:tcPr>
            <w:tcW w:w="1940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600000</w:t>
            </w:r>
          </w:p>
        </w:tc>
        <w:tc>
          <w:tcPr>
            <w:tcW w:w="2064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</w:t>
            </w:r>
          </w:p>
        </w:tc>
        <w:tc>
          <w:tcPr>
            <w:tcW w:w="907" w:type="dxa"/>
            <w:tcBorders>
              <w:lef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</w:p>
        </w:tc>
        <w:tc>
          <w:tcPr>
            <w:tcW w:w="1052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</w:t>
            </w:r>
          </w:p>
        </w:tc>
        <w:tc>
          <w:tcPr>
            <w:tcW w:w="1246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</w:t>
            </w:r>
          </w:p>
        </w:tc>
        <w:tc>
          <w:tcPr>
            <w:tcW w:w="1940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 </w:t>
            </w:r>
          </w:p>
        </w:tc>
        <w:tc>
          <w:tcPr>
            <w:tcW w:w="2064" w:type="dxa"/>
            <w:noWrap/>
            <w:vAlign w:val="center"/>
          </w:tcPr>
          <w:p w:rsidR="00A30DDE" w:rsidRPr="009B7D46" w:rsidRDefault="00A30DDE" w:rsidP="000E5346">
            <w:pPr>
              <w:rPr>
                <w:b/>
                <w:sz w:val="20"/>
              </w:rPr>
            </w:pPr>
            <w:r w:rsidRPr="009B7D46">
              <w:rPr>
                <w:b/>
                <w:sz w:val="20"/>
              </w:rPr>
              <w:t> 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1068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  <w:r w:rsidRPr="004B32CE">
              <w:rPr>
                <w:b/>
                <w:bCs/>
                <w:sz w:val="20"/>
              </w:rPr>
              <w:t>Krátkodobé finančné výpomoci</w:t>
            </w:r>
            <w:r w:rsidRPr="004B32CE">
              <w:rPr>
                <w:sz w:val="20"/>
              </w:rPr>
              <w:t> </w:t>
            </w:r>
          </w:p>
        </w:tc>
      </w:tr>
      <w:tr w:rsidR="00A30DDE" w:rsidRPr="004B32CE" w:rsidTr="00035997">
        <w:trPr>
          <w:trHeight w:val="330"/>
          <w:jc w:val="center"/>
        </w:trPr>
        <w:tc>
          <w:tcPr>
            <w:tcW w:w="34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105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124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194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  <w:tc>
          <w:tcPr>
            <w:tcW w:w="20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DDE" w:rsidRPr="004B32CE" w:rsidRDefault="00A30DDE" w:rsidP="000E5346">
            <w:pPr>
              <w:rPr>
                <w:sz w:val="20"/>
              </w:rPr>
            </w:pPr>
          </w:p>
        </w:tc>
      </w:tr>
    </w:tbl>
    <w:p w:rsidR="00A30DDE" w:rsidRDefault="00A30DDE" w:rsidP="00B511F4">
      <w:pPr>
        <w:jc w:val="left"/>
        <w:rPr>
          <w:sz w:val="24"/>
        </w:rPr>
      </w:pPr>
    </w:p>
    <w:p w:rsidR="00A30DDE" w:rsidRDefault="00A30DDE" w:rsidP="00B511F4">
      <w:pPr>
        <w:jc w:val="left"/>
        <w:rPr>
          <w:b/>
          <w:sz w:val="24"/>
        </w:rPr>
      </w:pPr>
      <w:r>
        <w:rPr>
          <w:sz w:val="24"/>
        </w:rPr>
        <w:t xml:space="preserve"> </w:t>
      </w:r>
      <w:r>
        <w:rPr>
          <w:b/>
          <w:i/>
          <w:sz w:val="24"/>
          <w:u w:val="single"/>
        </w:rPr>
        <w:t>j) údaje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964"/>
        <w:gridCol w:w="2904"/>
        <w:gridCol w:w="2654"/>
      </w:tblGrid>
      <w:tr w:rsidR="00A30DDE" w:rsidRPr="00D26E73" w:rsidTr="00566B2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542A47" w:rsidTr="00566B2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B511F4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B511F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</w:t>
            </w:r>
          </w:p>
        </w:tc>
      </w:tr>
      <w:tr w:rsidR="00A30DDE" w:rsidRPr="00D26E73" w:rsidTr="00B511F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A5362" w:rsidRDefault="00A30DDE" w:rsidP="00566B26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Splátky Autocredit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B511F4" w:rsidRDefault="00A30DDE" w:rsidP="0042248E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59</w:t>
            </w:r>
          </w:p>
        </w:tc>
      </w:tr>
      <w:tr w:rsidR="00A30DDE" w:rsidRPr="00542A47" w:rsidTr="00B511F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542A47" w:rsidTr="00B511F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B511F4" w:rsidRDefault="00A30DDE" w:rsidP="00B511F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A30DDE" w:rsidRDefault="00A30DDE" w:rsidP="00B511F4">
      <w:pPr>
        <w:rPr>
          <w:sz w:val="24"/>
        </w:rPr>
      </w:pPr>
      <w:r>
        <w:rPr>
          <w:sz w:val="24"/>
        </w:rPr>
        <w:t xml:space="preserve">   </w:t>
      </w:r>
    </w:p>
    <w:p w:rsidR="00A30DDE" w:rsidRDefault="00A30DDE">
      <w:pPr>
        <w:rPr>
          <w:b/>
          <w:i/>
          <w:sz w:val="24"/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>m) údaje o majetku prenajatom formou finančného leasingu</w:t>
      </w:r>
    </w:p>
    <w:p w:rsidR="00A30DDE" w:rsidRDefault="00A30DDE">
      <w:pPr>
        <w:rPr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813"/>
        <w:gridCol w:w="1377"/>
        <w:gridCol w:w="1667"/>
        <w:gridCol w:w="1259"/>
        <w:gridCol w:w="1401"/>
        <w:gridCol w:w="1721"/>
        <w:gridCol w:w="1284"/>
      </w:tblGrid>
      <w:tr w:rsidR="00A30DDE" w:rsidRPr="00D26E73" w:rsidTr="00566B26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</w:t>
            </w:r>
          </w:p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Obdobie</w:t>
            </w:r>
          </w:p>
        </w:tc>
      </w:tr>
      <w:tr w:rsidR="00A30DDE" w:rsidRPr="00D26E73" w:rsidTr="00566B26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30DDE" w:rsidRPr="00D26E73" w:rsidTr="00566B2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</w:t>
            </w:r>
            <w:r w:rsidRPr="00D26E73">
              <w:rPr>
                <w:sz w:val="21"/>
                <w:szCs w:val="21"/>
              </w:rPr>
              <w:t>á</w:t>
            </w:r>
            <w:r w:rsidRPr="00D26E73">
              <w:rPr>
                <w:sz w:val="21"/>
                <w:szCs w:val="21"/>
              </w:rPr>
              <w:t>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</w:t>
            </w:r>
            <w:r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A30DDE" w:rsidRPr="00D26E73" w:rsidTr="00566B2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6046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5646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6569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566B2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566B2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566B2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6318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6308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DDE" w:rsidRPr="00DE5A0F" w:rsidRDefault="00A30DDE" w:rsidP="00DE5A0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A30DDE" w:rsidRDefault="00A30DDE">
      <w:pPr>
        <w:rPr>
          <w:sz w:val="16"/>
          <w:szCs w:val="16"/>
        </w:rPr>
      </w:pPr>
      <w:r>
        <w:rPr>
          <w:sz w:val="24"/>
        </w:rPr>
        <w:t xml:space="preserve"> </w:t>
      </w:r>
      <w:r w:rsidRPr="00DE5A0F">
        <w:rPr>
          <w:sz w:val="16"/>
          <w:szCs w:val="16"/>
        </w:rPr>
        <w:t>* suma nezahŕňa poistné a DPH</w:t>
      </w:r>
    </w:p>
    <w:p w:rsidR="00A30DDE" w:rsidRDefault="00A30DDE">
      <w:pPr>
        <w:rPr>
          <w:sz w:val="16"/>
          <w:szCs w:val="16"/>
        </w:rPr>
      </w:pPr>
    </w:p>
    <w:p w:rsidR="00A30DDE" w:rsidRDefault="00A30DDE">
      <w:pPr>
        <w:rPr>
          <w:sz w:val="16"/>
          <w:szCs w:val="16"/>
        </w:rPr>
      </w:pPr>
    </w:p>
    <w:p w:rsidR="00A30DDE" w:rsidRDefault="00A30DDE" w:rsidP="00E72370">
      <w:pPr>
        <w:outlineLvl w:val="0"/>
        <w:rPr>
          <w:b/>
          <w:iCs/>
          <w:sz w:val="24"/>
        </w:rPr>
      </w:pPr>
      <w:r>
        <w:rPr>
          <w:b/>
          <w:iCs/>
          <w:sz w:val="24"/>
        </w:rPr>
        <w:t>H – Informácie k údajom vykázaných vo výnosoch</w:t>
      </w:r>
    </w:p>
    <w:p w:rsidR="00A30DDE" w:rsidRDefault="00A30DDE">
      <w:pPr>
        <w:rPr>
          <w:b/>
          <w:iCs/>
          <w:sz w:val="24"/>
        </w:rPr>
      </w:pPr>
    </w:p>
    <w:p w:rsidR="00A30DDE" w:rsidRDefault="00A30DDE" w:rsidP="007F7715">
      <w:pPr>
        <w:numPr>
          <w:ilvl w:val="0"/>
          <w:numId w:val="32"/>
        </w:numPr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>Údaje o tržbách za vlastné výkony a poskytnuté služby v €</w:t>
      </w:r>
    </w:p>
    <w:p w:rsidR="00A30DDE" w:rsidRDefault="00A30DDE" w:rsidP="00955A52">
      <w:pPr>
        <w:ind w:left="360"/>
        <w:rPr>
          <w:b/>
          <w:i/>
          <w:sz w:val="24"/>
          <w:u w:val="single"/>
        </w:rPr>
      </w:pPr>
    </w:p>
    <w:tbl>
      <w:tblPr>
        <w:tblW w:w="5000" w:type="pct"/>
        <w:jc w:val="center"/>
        <w:tblLook w:val="00A0"/>
      </w:tblPr>
      <w:tblGrid>
        <w:gridCol w:w="2721"/>
        <w:gridCol w:w="1041"/>
        <w:gridCol w:w="1632"/>
        <w:gridCol w:w="983"/>
        <w:gridCol w:w="1632"/>
        <w:gridCol w:w="1041"/>
        <w:gridCol w:w="1632"/>
      </w:tblGrid>
      <w:tr w:rsidR="00A30DDE" w:rsidRPr="007541A3" w:rsidTr="000E534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7541A3" w:rsidRDefault="00A30DDE" w:rsidP="000E5346">
            <w:pPr>
              <w:pStyle w:val="TopHeader"/>
              <w:rPr>
                <w:b w:val="0"/>
              </w:rPr>
            </w:pPr>
            <w:r w:rsidRPr="007541A3">
              <w:rPr>
                <w:b w:val="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7541A3" w:rsidRDefault="00A30DDE" w:rsidP="00F60715">
            <w:pPr>
              <w:pStyle w:val="TopHeader"/>
              <w:jc w:val="both"/>
              <w:rPr>
                <w:b w:val="0"/>
              </w:rPr>
            </w:pPr>
            <w:r>
              <w:rPr>
                <w:b w:val="0"/>
              </w:rPr>
              <w:t xml:space="preserve">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7541A3" w:rsidRDefault="00A30DDE" w:rsidP="000E53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Služby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7541A3" w:rsidRDefault="00A30DDE" w:rsidP="000E53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Celkom tržby spolu</w:t>
            </w:r>
          </w:p>
        </w:tc>
      </w:tr>
      <w:tr w:rsidR="00A30DDE" w:rsidRPr="002B2E75" w:rsidTr="000E534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Bezprostredne predchádzajúce účtovné obd</w:t>
            </w:r>
            <w:r w:rsidRPr="002B2E75">
              <w:t>o</w:t>
            </w:r>
            <w:r w:rsidRPr="002B2E75">
              <w:t>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Bezprostredne predchádzajúce účtovné obd</w:t>
            </w:r>
            <w:r w:rsidRPr="002B2E75">
              <w:t>o</w:t>
            </w:r>
            <w:r w:rsidRPr="002B2E75">
              <w:t>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Bezprostredne predchádzajúce účtovné obd</w:t>
            </w:r>
            <w:r w:rsidRPr="002B2E75">
              <w:t>o</w:t>
            </w:r>
            <w:r w:rsidRPr="002B2E75">
              <w:t>bie</w:t>
            </w:r>
          </w:p>
        </w:tc>
      </w:tr>
      <w:tr w:rsidR="00A30DDE" w:rsidRPr="002B2E75" w:rsidTr="000E534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30DDE" w:rsidRPr="002B2E75" w:rsidTr="000E534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2849825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4373734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2353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3538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2852178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4377272</w:t>
            </w:r>
          </w:p>
        </w:tc>
      </w:tr>
      <w:tr w:rsidR="00A30DDE" w:rsidRPr="002B2E75" w:rsidTr="000E534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428970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 110915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37922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57496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466892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168411</w:t>
            </w:r>
          </w:p>
        </w:tc>
      </w:tr>
      <w:tr w:rsidR="00A30DDE" w:rsidRPr="002B2E75" w:rsidTr="000E534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</w:tr>
      <w:tr w:rsidR="00A30DDE" w:rsidRPr="002B2E75" w:rsidTr="000E534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 w:rsidRPr="009B7D46">
              <w:rPr>
                <w:b/>
                <w:szCs w:val="22"/>
              </w:rPr>
              <w:t> </w:t>
            </w:r>
          </w:p>
        </w:tc>
      </w:tr>
      <w:tr w:rsidR="00A30DDE" w:rsidRPr="002B2E75" w:rsidTr="000E534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3278795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4484649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40275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61034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3319070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9B7D46" w:rsidRDefault="00A30DDE" w:rsidP="000E534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4545683</w:t>
            </w:r>
          </w:p>
        </w:tc>
      </w:tr>
    </w:tbl>
    <w:p w:rsidR="00A30DDE" w:rsidRDefault="00A30DDE" w:rsidP="00C766D4">
      <w:pPr>
        <w:ind w:left="360"/>
        <w:rPr>
          <w:b/>
          <w:i/>
          <w:sz w:val="24"/>
          <w:u w:val="single"/>
        </w:rPr>
      </w:pPr>
    </w:p>
    <w:p w:rsidR="00A30DDE" w:rsidRDefault="00A30DDE" w:rsidP="000D6365">
      <w:pPr>
        <w:rPr>
          <w:b/>
          <w:i/>
          <w:sz w:val="24"/>
          <w:u w:val="single"/>
        </w:rPr>
      </w:pPr>
    </w:p>
    <w:p w:rsidR="00A30DDE" w:rsidRDefault="00A30DDE" w:rsidP="00C766D4">
      <w:pPr>
        <w:ind w:left="360"/>
        <w:rPr>
          <w:b/>
          <w:i/>
          <w:sz w:val="24"/>
          <w:u w:val="single"/>
        </w:rPr>
      </w:pPr>
    </w:p>
    <w:p w:rsidR="00A30DDE" w:rsidRDefault="00A30DDE" w:rsidP="00C766D4">
      <w:pPr>
        <w:ind w:left="360"/>
        <w:rPr>
          <w:b/>
          <w:i/>
          <w:sz w:val="24"/>
          <w:u w:val="single"/>
        </w:rPr>
      </w:pPr>
    </w:p>
    <w:p w:rsidR="00A30DDE" w:rsidRDefault="00A30DDE" w:rsidP="00800358">
      <w:pPr>
        <w:rPr>
          <w:b/>
          <w:i/>
          <w:sz w:val="24"/>
          <w:u w:val="single"/>
        </w:rPr>
      </w:pPr>
    </w:p>
    <w:p w:rsidR="00A30DDE" w:rsidRDefault="00A30DDE" w:rsidP="00610E8B">
      <w:pPr>
        <w:rPr>
          <w:b/>
          <w:i/>
          <w:sz w:val="24"/>
          <w:u w:val="single"/>
        </w:rPr>
      </w:pPr>
    </w:p>
    <w:p w:rsidR="00A30DDE" w:rsidRPr="004B32CE" w:rsidRDefault="00A30DDE" w:rsidP="004B32CE">
      <w:pPr>
        <w:ind w:left="360"/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>b)</w:t>
      </w:r>
      <w:r w:rsidRPr="004B32CE">
        <w:rPr>
          <w:b/>
          <w:i/>
          <w:sz w:val="24"/>
          <w:u w:val="single"/>
        </w:rPr>
        <w:t>Údaje o iných výnosoch z hospodárskej činnosti</w:t>
      </w:r>
    </w:p>
    <w:p w:rsidR="00A30DDE" w:rsidRPr="005D1F4F" w:rsidRDefault="00A30DDE" w:rsidP="00955A52">
      <w:pPr>
        <w:ind w:left="360"/>
        <w:rPr>
          <w:b/>
          <w:i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540"/>
        <w:gridCol w:w="1988"/>
        <w:gridCol w:w="1994"/>
      </w:tblGrid>
      <w:tr w:rsidR="00A30DDE" w:rsidRPr="00D26E73" w:rsidTr="00766469">
        <w:trPr>
          <w:trHeight w:val="884"/>
          <w:jc w:val="center"/>
        </w:trPr>
        <w:tc>
          <w:tcPr>
            <w:tcW w:w="65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bie</w:t>
            </w:r>
          </w:p>
        </w:tc>
        <w:tc>
          <w:tcPr>
            <w:tcW w:w="19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</w:t>
            </w:r>
            <w:r w:rsidRPr="00D26E73">
              <w:rPr>
                <w:sz w:val="21"/>
                <w:szCs w:val="21"/>
              </w:rPr>
              <w:t>d</w:t>
            </w:r>
            <w:r w:rsidRPr="00D26E73">
              <w:rPr>
                <w:sz w:val="21"/>
                <w:szCs w:val="21"/>
              </w:rPr>
              <w:t>chádzajúce účtovné obdobie</w:t>
            </w:r>
          </w:p>
        </w:tc>
      </w:tr>
      <w:tr w:rsidR="00A30DDE" w:rsidRPr="00542A47" w:rsidTr="00766469">
        <w:trPr>
          <w:trHeight w:val="330"/>
          <w:jc w:val="center"/>
        </w:trPr>
        <w:tc>
          <w:tcPr>
            <w:tcW w:w="6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42A47" w:rsidRDefault="00A30DDE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44534</w:t>
            </w:r>
          </w:p>
        </w:tc>
        <w:tc>
          <w:tcPr>
            <w:tcW w:w="1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42A47" w:rsidRDefault="00A30DDE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13812</w:t>
            </w:r>
          </w:p>
        </w:tc>
      </w:tr>
      <w:tr w:rsidR="00A30DDE" w:rsidRPr="00D26E73" w:rsidTr="00766469">
        <w:trPr>
          <w:trHeight w:val="330"/>
          <w:jc w:val="center"/>
        </w:trPr>
        <w:tc>
          <w:tcPr>
            <w:tcW w:w="6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zmluvné penále</w:t>
            </w:r>
          </w:p>
        </w:tc>
        <w:tc>
          <w:tcPr>
            <w:tcW w:w="1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</w:t>
            </w:r>
          </w:p>
        </w:tc>
        <w:tc>
          <w:tcPr>
            <w:tcW w:w="1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1637</w:t>
            </w:r>
          </w:p>
        </w:tc>
      </w:tr>
      <w:tr w:rsidR="00A30DDE" w:rsidRPr="00D26E73" w:rsidTr="00766469">
        <w:trPr>
          <w:trHeight w:val="330"/>
          <w:jc w:val="center"/>
        </w:trPr>
        <w:tc>
          <w:tcPr>
            <w:tcW w:w="6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ostatné výnosy</w:t>
            </w:r>
          </w:p>
        </w:tc>
        <w:tc>
          <w:tcPr>
            <w:tcW w:w="1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29329</w:t>
            </w:r>
          </w:p>
        </w:tc>
        <w:tc>
          <w:tcPr>
            <w:tcW w:w="1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6342</w:t>
            </w:r>
          </w:p>
        </w:tc>
      </w:tr>
      <w:tr w:rsidR="00A30DDE" w:rsidRPr="00542A47" w:rsidTr="00766469">
        <w:trPr>
          <w:trHeight w:val="330"/>
          <w:jc w:val="center"/>
        </w:trPr>
        <w:tc>
          <w:tcPr>
            <w:tcW w:w="6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tržby z predaja DHM</w:t>
            </w:r>
          </w:p>
        </w:tc>
        <w:tc>
          <w:tcPr>
            <w:tcW w:w="1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11800</w:t>
            </w:r>
          </w:p>
        </w:tc>
        <w:tc>
          <w:tcPr>
            <w:tcW w:w="1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5833</w:t>
            </w:r>
          </w:p>
        </w:tc>
      </w:tr>
      <w:tr w:rsidR="00A30DDE" w:rsidRPr="004C0137" w:rsidTr="00766469">
        <w:trPr>
          <w:trHeight w:val="330"/>
          <w:jc w:val="center"/>
        </w:trPr>
        <w:tc>
          <w:tcPr>
            <w:tcW w:w="6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B30E8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výnosy z odpísaných pohľadávok</w:t>
            </w:r>
          </w:p>
        </w:tc>
        <w:tc>
          <w:tcPr>
            <w:tcW w:w="1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B30E8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3070</w:t>
            </w:r>
          </w:p>
        </w:tc>
        <w:tc>
          <w:tcPr>
            <w:tcW w:w="1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B30E8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A30DDE" w:rsidRDefault="00A30DDE">
      <w:pPr>
        <w:rPr>
          <w:b/>
          <w:i/>
          <w:sz w:val="24"/>
          <w:u w:val="single"/>
        </w:rPr>
      </w:pPr>
    </w:p>
    <w:p w:rsidR="00A30DDE" w:rsidRDefault="00A30DDE">
      <w:pPr>
        <w:rPr>
          <w:b/>
          <w:i/>
          <w:sz w:val="24"/>
        </w:rPr>
      </w:pPr>
    </w:p>
    <w:p w:rsidR="00A30DDE" w:rsidRDefault="00A30DDE">
      <w:pPr>
        <w:rPr>
          <w:b/>
          <w:i/>
          <w:sz w:val="24"/>
        </w:rPr>
      </w:pPr>
    </w:p>
    <w:p w:rsidR="00A30DDE" w:rsidRDefault="00A30DDE">
      <w:pPr>
        <w:rPr>
          <w:b/>
          <w:i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i/>
          <w:sz w:val="24"/>
        </w:rPr>
      </w:pPr>
    </w:p>
    <w:p w:rsidR="00A30DDE" w:rsidRDefault="00A30DDE">
      <w:pPr>
        <w:rPr>
          <w:b/>
          <w:i/>
          <w:sz w:val="24"/>
        </w:rPr>
      </w:pPr>
    </w:p>
    <w:p w:rsidR="00A30DDE" w:rsidRDefault="00A30DDE">
      <w:pPr>
        <w:rPr>
          <w:b/>
          <w:i/>
          <w:sz w:val="24"/>
        </w:rPr>
      </w:pPr>
    </w:p>
    <w:p w:rsidR="00A30DDE" w:rsidRDefault="00A30DDE">
      <w:pPr>
        <w:rPr>
          <w:b/>
          <w:i/>
          <w:sz w:val="24"/>
        </w:rPr>
      </w:pPr>
    </w:p>
    <w:p w:rsidR="00A30DDE" w:rsidRDefault="00A30DDE">
      <w:pPr>
        <w:rPr>
          <w:b/>
          <w:i/>
          <w:sz w:val="24"/>
          <w:u w:val="single"/>
        </w:rPr>
      </w:pPr>
      <w:r w:rsidRPr="005D1F4F">
        <w:rPr>
          <w:b/>
          <w:i/>
          <w:sz w:val="24"/>
        </w:rPr>
        <w:t>e)</w:t>
      </w:r>
      <w:r>
        <w:rPr>
          <w:b/>
          <w:i/>
          <w:sz w:val="24"/>
          <w:u w:val="single"/>
        </w:rPr>
        <w:t xml:space="preserve"> Údaje o finančných výnosoch</w:t>
      </w:r>
    </w:p>
    <w:p w:rsidR="00A30DDE" w:rsidRDefault="00A30DDE">
      <w:pPr>
        <w:rPr>
          <w:b/>
          <w:i/>
          <w:sz w:val="24"/>
          <w:u w:val="single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540"/>
        <w:gridCol w:w="1988"/>
        <w:gridCol w:w="1994"/>
      </w:tblGrid>
      <w:tr w:rsidR="00A30DDE" w:rsidRPr="00D26E73" w:rsidTr="00955A52">
        <w:trPr>
          <w:trHeight w:val="884"/>
          <w:jc w:val="center"/>
        </w:trPr>
        <w:tc>
          <w:tcPr>
            <w:tcW w:w="5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bie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</w:t>
            </w:r>
            <w:r w:rsidRPr="00D26E73">
              <w:rPr>
                <w:sz w:val="21"/>
                <w:szCs w:val="21"/>
              </w:rPr>
              <w:t>d</w:t>
            </w:r>
            <w:r w:rsidRPr="00D26E73">
              <w:rPr>
                <w:sz w:val="21"/>
                <w:szCs w:val="21"/>
              </w:rPr>
              <w:t>chádzajúce účtovné obdobie</w:t>
            </w:r>
          </w:p>
        </w:tc>
      </w:tr>
      <w:tr w:rsidR="00A30DDE" w:rsidRPr="00542A47" w:rsidTr="00955A52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42A47" w:rsidRDefault="00A30DDE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C01997" w:rsidRDefault="00A30DDE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B4236" w:rsidRDefault="00A30DDE" w:rsidP="00E56224">
            <w:pPr>
              <w:rPr>
                <w:sz w:val="21"/>
                <w:szCs w:val="21"/>
              </w:rPr>
            </w:pPr>
            <w:r w:rsidRPr="00DB4236">
              <w:rPr>
                <w:sz w:val="21"/>
                <w:szCs w:val="21"/>
              </w:rPr>
              <w:t>Kurzové zisky, z toho: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30DDE" w:rsidRPr="00542A47" w:rsidTr="00955A52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B4236" w:rsidRDefault="00A30DDE" w:rsidP="00E56224">
            <w:pPr>
              <w:rPr>
                <w:sz w:val="21"/>
                <w:szCs w:val="21"/>
              </w:rPr>
            </w:pPr>
            <w:r w:rsidRPr="00DB4236">
              <w:rPr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B4236" w:rsidRDefault="00A30DDE" w:rsidP="00E56224">
            <w:pPr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úroky 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B4236" w:rsidRDefault="00A30DDE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C01997" w:rsidRDefault="00A30DDE" w:rsidP="00205E8B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11</w:t>
            </w:r>
          </w:p>
        </w:tc>
      </w:tr>
    </w:tbl>
    <w:p w:rsidR="00A30DDE" w:rsidRPr="00800358" w:rsidRDefault="00A30DDE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Pr="005D1F4F" w:rsidRDefault="00A30DDE">
      <w:pPr>
        <w:rPr>
          <w:b/>
          <w:i/>
          <w:iCs/>
          <w:sz w:val="24"/>
          <w:u w:val="single"/>
        </w:rPr>
      </w:pPr>
      <w:r>
        <w:rPr>
          <w:b/>
          <w:iCs/>
          <w:sz w:val="24"/>
        </w:rPr>
        <w:t xml:space="preserve">f) </w:t>
      </w:r>
      <w:r w:rsidRPr="005D1F4F">
        <w:rPr>
          <w:b/>
          <w:i/>
          <w:iCs/>
          <w:sz w:val="24"/>
          <w:u w:val="single"/>
        </w:rPr>
        <w:t>Údaje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712"/>
        <w:gridCol w:w="1905"/>
        <w:gridCol w:w="1905"/>
      </w:tblGrid>
      <w:tr w:rsidR="00A30DDE" w:rsidRPr="00D26E73" w:rsidTr="00B00833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</w:t>
            </w:r>
            <w:r w:rsidRPr="00D26E73">
              <w:rPr>
                <w:sz w:val="21"/>
                <w:szCs w:val="21"/>
              </w:rPr>
              <w:t>d</w:t>
            </w:r>
            <w:r w:rsidRPr="00D26E73">
              <w:rPr>
                <w:sz w:val="21"/>
                <w:szCs w:val="21"/>
              </w:rPr>
              <w:t>chádzajúce účtovné obdobie</w:t>
            </w:r>
          </w:p>
        </w:tc>
      </w:tr>
      <w:tr w:rsidR="00A30DDE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D1F4F" w:rsidRDefault="00A30DDE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D1F4F" w:rsidRDefault="00A30DDE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40275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61034</w:t>
            </w:r>
          </w:p>
        </w:tc>
      </w:tr>
      <w:tr w:rsidR="00A30DDE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3278795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4484649</w:t>
            </w:r>
          </w:p>
        </w:tc>
      </w:tr>
      <w:tr w:rsidR="00A30DDE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</w:tr>
      <w:tr w:rsidR="00A30DDE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DHM</w:t>
            </w:r>
            <w:r w:rsidRPr="00D26E73">
              <w:rPr>
                <w:sz w:val="21"/>
                <w:szCs w:val="21"/>
              </w:rPr>
              <w:t xml:space="preserve">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11800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5833</w:t>
            </w:r>
          </w:p>
        </w:tc>
      </w:tr>
      <w:tr w:rsidR="00A30DDE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</w:t>
            </w:r>
            <w:r>
              <w:rPr>
                <w:sz w:val="21"/>
                <w:szCs w:val="21"/>
              </w:rPr>
              <w:t>hospodárskou</w:t>
            </w:r>
            <w:r w:rsidRPr="00D26E73">
              <w:rPr>
                <w:sz w:val="21"/>
                <w:szCs w:val="21"/>
              </w:rPr>
              <w:t xml:space="preserve">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32734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7979</w:t>
            </w:r>
          </w:p>
        </w:tc>
      </w:tr>
      <w:tr w:rsidR="00A30DDE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finančnej činnosti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</w:tr>
      <w:tr w:rsidR="00A30DDE" w:rsidRPr="00542A47" w:rsidTr="00B00833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47B3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5D1F4F" w:rsidRDefault="00A30DDE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3363611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5D1F4F" w:rsidRDefault="00A30DDE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4559519</w:t>
            </w:r>
          </w:p>
        </w:tc>
      </w:tr>
    </w:tbl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 w:rsidP="00E72370">
      <w:pPr>
        <w:outlineLvl w:val="0"/>
        <w:rPr>
          <w:b/>
          <w:iCs/>
          <w:sz w:val="24"/>
        </w:rPr>
      </w:pPr>
      <w:r>
        <w:rPr>
          <w:b/>
          <w:iCs/>
          <w:sz w:val="24"/>
        </w:rPr>
        <w:t>I -  Informácie k údajom vykázaných v 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673"/>
        <w:gridCol w:w="1938"/>
        <w:gridCol w:w="1911"/>
      </w:tblGrid>
      <w:tr w:rsidR="00A30DDE" w:rsidRPr="00D26E73" w:rsidTr="00E56224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</w:t>
            </w:r>
            <w:r w:rsidRPr="00D26E73">
              <w:rPr>
                <w:sz w:val="21"/>
                <w:szCs w:val="21"/>
              </w:rPr>
              <w:t>d</w:t>
            </w:r>
            <w:r w:rsidRPr="00D26E73">
              <w:rPr>
                <w:sz w:val="21"/>
                <w:szCs w:val="21"/>
              </w:rPr>
              <w:t>chádzajúce účtovné obdobie</w:t>
            </w:r>
          </w:p>
        </w:tc>
      </w:tr>
      <w:tr w:rsidR="00A30DDE" w:rsidRPr="00D26E73" w:rsidTr="00E5622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459A9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459A9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35921</w:t>
            </w:r>
          </w:p>
        </w:tc>
      </w:tr>
      <w:tr w:rsidR="00A30DDE" w:rsidRPr="00D26E73" w:rsidTr="00E5622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459A9" w:rsidRDefault="00A30DDE" w:rsidP="00D459A9">
            <w:pPr>
              <w:jc w:val="left"/>
              <w:rPr>
                <w:b/>
                <w:sz w:val="21"/>
                <w:szCs w:val="21"/>
              </w:rPr>
            </w:pPr>
            <w:r w:rsidRPr="00D459A9">
              <w:rPr>
                <w:b/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D34D3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D34D3" w:rsidRDefault="00A30DDE" w:rsidP="00C246CC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 xml:space="preserve">           </w:t>
            </w:r>
            <w:r>
              <w:rPr>
                <w:b/>
                <w:sz w:val="21"/>
                <w:szCs w:val="21"/>
              </w:rPr>
              <w:t xml:space="preserve">     3311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3311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459A9" w:rsidRDefault="00A30DDE" w:rsidP="00E56224">
            <w:pPr>
              <w:rPr>
                <w:b/>
                <w:i/>
                <w:sz w:val="21"/>
                <w:szCs w:val="21"/>
              </w:rPr>
            </w:pPr>
            <w:r w:rsidRPr="00D459A9">
              <w:rPr>
                <w:b/>
                <w:i/>
                <w:sz w:val="21"/>
                <w:szCs w:val="21"/>
              </w:rPr>
              <w:t>Ostatné významné položky nákladov za poskytnuté služby</w:t>
            </w:r>
            <w:r>
              <w:rPr>
                <w:b/>
                <w:i/>
                <w:sz w:val="21"/>
                <w:szCs w:val="21"/>
              </w:rPr>
              <w:t>, z 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B6108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96093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B6108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32610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5622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5622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18992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5622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5622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11600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D34D3" w:rsidRDefault="00A30DDE" w:rsidP="00E5622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D34D3" w:rsidRDefault="00A30DDE" w:rsidP="00E5622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2018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459A9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3266521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459A9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4278821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 a 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45760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290666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459A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327327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99961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101224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101880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3A464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3A464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2749085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3702630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E56224">
            <w:pPr>
              <w:rPr>
                <w:b/>
                <w:bCs/>
                <w:sz w:val="21"/>
                <w:szCs w:val="21"/>
              </w:rPr>
            </w:pPr>
          </w:p>
          <w:p w:rsidR="00A30DDE" w:rsidRPr="00D26E73" w:rsidRDefault="00A30DDE" w:rsidP="00E5622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  <w:r>
              <w:rPr>
                <w:b/>
                <w:bCs/>
                <w:sz w:val="21"/>
                <w:szCs w:val="21"/>
              </w:rPr>
              <w:t xml:space="preserve">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459A9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42472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459A9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42488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040E58">
            <w:pPr>
              <w:pStyle w:val="Value"/>
              <w:jc w:val="both"/>
              <w:rPr>
                <w:sz w:val="21"/>
                <w:szCs w:val="21"/>
              </w:rPr>
            </w:pPr>
            <w:r w:rsidRPr="004C0137">
              <w:rPr>
                <w:i/>
                <w:sz w:val="21"/>
                <w:szCs w:val="21"/>
              </w:rPr>
              <w:t xml:space="preserve">                 </w:t>
            </w:r>
            <w:r>
              <w:rPr>
                <w:sz w:val="21"/>
                <w:szCs w:val="21"/>
              </w:rPr>
              <w:t>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93346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</w:p>
        </w:tc>
      </w:tr>
      <w:tr w:rsidR="00A30DDE" w:rsidRPr="00D26E73" w:rsidTr="00E5622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800358">
            <w:pPr>
              <w:pStyle w:val="Value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A93346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E56224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E13A89" w:rsidRDefault="00A30DDE" w:rsidP="00E13A89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 xml:space="preserve">             </w:t>
            </w:r>
            <w:r w:rsidRPr="00E13A89">
              <w:rPr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 xml:space="preserve"> 42433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E13A89" w:rsidRDefault="00A30DDE" w:rsidP="007F77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42483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úver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41250</w:t>
            </w:r>
          </w:p>
        </w:tc>
      </w:tr>
      <w:tr w:rsidR="00A30DDE" w:rsidRPr="00D26E73" w:rsidTr="00E5622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1233</w:t>
            </w:r>
          </w:p>
        </w:tc>
      </w:tr>
      <w:tr w:rsidR="00A30DDE" w:rsidRPr="00D26E73" w:rsidTr="00E5622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D26E73" w:rsidRDefault="00A30DDE" w:rsidP="00E5622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7F77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30DDE" w:rsidRPr="00D26E73" w:rsidTr="00E5622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3A464C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3A464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3A464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0</w:t>
            </w:r>
          </w:p>
        </w:tc>
      </w:tr>
    </w:tbl>
    <w:p w:rsidR="00A30DDE" w:rsidRDefault="00A30DDE" w:rsidP="007F7715">
      <w:pPr>
        <w:pStyle w:val="Title"/>
        <w:spacing w:before="0"/>
        <w:jc w:val="left"/>
        <w:rPr>
          <w:sz w:val="21"/>
          <w:szCs w:val="21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bCs/>
          <w:sz w:val="24"/>
        </w:rPr>
      </w:pPr>
    </w:p>
    <w:p w:rsidR="00A30DDE" w:rsidRDefault="00A30DDE" w:rsidP="00E72370">
      <w:pPr>
        <w:outlineLvl w:val="0"/>
        <w:rPr>
          <w:b/>
          <w:bCs/>
          <w:sz w:val="24"/>
        </w:rPr>
      </w:pPr>
      <w:r>
        <w:rPr>
          <w:b/>
          <w:bCs/>
          <w:sz w:val="24"/>
        </w:rPr>
        <w:t>J – Údaje o daniach z príjmov</w:t>
      </w: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i/>
          <w:iCs/>
          <w:sz w:val="24"/>
          <w:u w:val="single"/>
        </w:rPr>
      </w:pPr>
      <w:r>
        <w:rPr>
          <w:b/>
          <w:bCs/>
          <w:i/>
          <w:iCs/>
          <w:sz w:val="24"/>
          <w:u w:val="single"/>
        </w:rPr>
        <w:t xml:space="preserve">a) údaje o daniach z príjmu </w:t>
      </w:r>
    </w:p>
    <w:tbl>
      <w:tblPr>
        <w:tblW w:w="5000" w:type="pct"/>
        <w:jc w:val="center"/>
        <w:tblLook w:val="00A0"/>
      </w:tblPr>
      <w:tblGrid>
        <w:gridCol w:w="7280"/>
        <w:gridCol w:w="1701"/>
        <w:gridCol w:w="1701"/>
      </w:tblGrid>
      <w:tr w:rsidR="00A30DDE" w:rsidRPr="002B2E75" w:rsidTr="000E534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30DDE" w:rsidRPr="002B2E75" w:rsidTr="000E534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</w:t>
            </w:r>
            <w:r w:rsidRPr="002B2E75">
              <w:rPr>
                <w:szCs w:val="22"/>
              </w:rPr>
              <w:t>ý</w:t>
            </w:r>
            <w:r w:rsidRPr="002B2E75">
              <w:rPr>
                <w:szCs w:val="22"/>
              </w:rPr>
              <w:t>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30DDE" w:rsidRPr="002B2E75" w:rsidTr="000E534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</w:t>
            </w:r>
            <w:r w:rsidRPr="002B2E75">
              <w:rPr>
                <w:szCs w:val="22"/>
              </w:rPr>
              <w:t>ý</w:t>
            </w:r>
            <w:r w:rsidRPr="002B2E75">
              <w:rPr>
                <w:szCs w:val="22"/>
              </w:rPr>
              <w:t>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30DDE" w:rsidRPr="002B2E75" w:rsidTr="000E534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</w:t>
            </w:r>
            <w:r w:rsidRPr="002B2E75">
              <w:rPr>
                <w:szCs w:val="22"/>
              </w:rPr>
              <w:t>e</w:t>
            </w:r>
            <w:r w:rsidRPr="002B2E75">
              <w:rPr>
                <w:szCs w:val="22"/>
              </w:rPr>
              <w:t>využitých daňových odpočtov a iných nárokov, ako aj dočasných rozdi</w:t>
            </w:r>
            <w:r w:rsidRPr="002B2E75">
              <w:rPr>
                <w:szCs w:val="22"/>
              </w:rPr>
              <w:t>e</w:t>
            </w:r>
            <w:r w:rsidRPr="002B2E75">
              <w:rPr>
                <w:szCs w:val="22"/>
              </w:rPr>
              <w:t>lov predchádzajúcich účtovných období, ku ktorým sa v predchádzajúcich ú</w:t>
            </w:r>
            <w:r w:rsidRPr="002B2E75">
              <w:rPr>
                <w:szCs w:val="22"/>
              </w:rPr>
              <w:t>č</w:t>
            </w:r>
            <w:r w:rsidRPr="002B2E75">
              <w:rPr>
                <w:szCs w:val="22"/>
              </w:rPr>
              <w:t>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30DDE" w:rsidRPr="002B2E75" w:rsidTr="000E534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30DDE" w:rsidRPr="002B2E75" w:rsidTr="000E534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</w:t>
            </w:r>
            <w:r w:rsidRPr="002B2E75">
              <w:rPr>
                <w:szCs w:val="22"/>
              </w:rPr>
              <w:t>o</w:t>
            </w:r>
            <w:r w:rsidRPr="002B2E75">
              <w:rPr>
                <w:szCs w:val="22"/>
              </w:rPr>
              <w:t>čtov a iných nárokov a odpočítateľných dočasných rozdielov, ku ktorým neb</w:t>
            </w:r>
            <w:r w:rsidRPr="002B2E75">
              <w:rPr>
                <w:szCs w:val="22"/>
              </w:rPr>
              <w:t>o</w:t>
            </w:r>
            <w:r w:rsidRPr="002B2E75">
              <w:rPr>
                <w:szCs w:val="22"/>
              </w:rPr>
              <w:t>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0E534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0E5346">
            <w:pPr>
              <w:rPr>
                <w:szCs w:val="22"/>
              </w:rPr>
            </w:pPr>
            <w:r w:rsidRPr="004C0137">
              <w:rPr>
                <w:szCs w:val="22"/>
              </w:rPr>
              <w:t> </w:t>
            </w:r>
          </w:p>
        </w:tc>
      </w:tr>
      <w:tr w:rsidR="00A30DDE" w:rsidRPr="002B2E75" w:rsidTr="000E534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0E53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30DDE" w:rsidRDefault="00A30DDE" w:rsidP="00C5401E">
      <w:pPr>
        <w:jc w:val="left"/>
        <w:rPr>
          <w:bCs/>
          <w:iCs/>
          <w:sz w:val="24"/>
        </w:rPr>
      </w:pPr>
    </w:p>
    <w:p w:rsidR="00A30DDE" w:rsidRDefault="00A30DDE" w:rsidP="00F93640">
      <w:pPr>
        <w:jc w:val="left"/>
        <w:rPr>
          <w:b/>
          <w:i/>
          <w:sz w:val="24"/>
          <w:u w:val="single"/>
        </w:rPr>
      </w:pPr>
      <w:r>
        <w:rPr>
          <w:b/>
          <w:bCs/>
          <w:i/>
          <w:iCs/>
          <w:sz w:val="24"/>
        </w:rPr>
        <w:t>c )</w:t>
      </w:r>
      <w:r>
        <w:rPr>
          <w:b/>
          <w:i/>
          <w:sz w:val="24"/>
          <w:u w:val="single"/>
        </w:rPr>
        <w:t>údaje o splatnej a odloženej dane z príjmov vo vzťahu k výsledku hospodárenia</w:t>
      </w:r>
    </w:p>
    <w:p w:rsidR="00A30DDE" w:rsidRDefault="00A30DDE" w:rsidP="00F93640">
      <w:pPr>
        <w:jc w:val="left"/>
        <w:rPr>
          <w:b/>
          <w:i/>
          <w:sz w:val="24"/>
          <w:u w:val="single"/>
        </w:rPr>
      </w:pPr>
    </w:p>
    <w:p w:rsidR="00A30DDE" w:rsidRDefault="00A30DDE" w:rsidP="00F93640">
      <w:pPr>
        <w:jc w:val="left"/>
        <w:rPr>
          <w:b/>
          <w:i/>
          <w:sz w:val="24"/>
          <w:u w:val="single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987"/>
        <w:gridCol w:w="2259"/>
        <w:gridCol w:w="754"/>
        <w:gridCol w:w="754"/>
        <w:gridCol w:w="2260"/>
        <w:gridCol w:w="754"/>
        <w:gridCol w:w="754"/>
      </w:tblGrid>
      <w:tr w:rsidR="00A30DDE" w:rsidRPr="00D26E73" w:rsidTr="00955A52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955A52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</w:t>
            </w:r>
            <w:r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nením, z toho: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D837AD">
            <w:pPr>
              <w:pStyle w:val="Value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-162923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51712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</w:tr>
      <w:tr w:rsidR="00A30DDE" w:rsidRPr="00D26E73" w:rsidTr="00955A52">
        <w:trPr>
          <w:trHeight w:val="351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-37472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9825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19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74512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17137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71477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13582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19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  <w:r>
              <w:rPr>
                <w:sz w:val="21"/>
                <w:szCs w:val="21"/>
              </w:rPr>
              <w:t>,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resp. znižujúce základ dane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11007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-2532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D837AD">
            <w:pPr>
              <w:pStyle w:val="Value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23</w:t>
            </w: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-15708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-2984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19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-93479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-17761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432906">
            <w:pPr>
              <w:rPr>
                <w:b/>
                <w:sz w:val="21"/>
                <w:szCs w:val="21"/>
              </w:rPr>
            </w:pPr>
            <w:r w:rsidRPr="004C0137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-99418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-22867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19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432906">
            <w:pPr>
              <w:rPr>
                <w:b/>
                <w:sz w:val="21"/>
                <w:szCs w:val="21"/>
              </w:rPr>
            </w:pPr>
            <w:r w:rsidRPr="004C0137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D837AD">
            <w:pPr>
              <w:pStyle w:val="Value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2662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19</w:t>
            </w:r>
          </w:p>
        </w:tc>
      </w:tr>
      <w:tr w:rsidR="00A30DDE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432906">
            <w:pPr>
              <w:rPr>
                <w:b/>
                <w:sz w:val="21"/>
                <w:szCs w:val="21"/>
              </w:rPr>
            </w:pPr>
            <w:r w:rsidRPr="004C0137">
              <w:rPr>
                <w:b/>
                <w:sz w:val="21"/>
                <w:szCs w:val="21"/>
              </w:rPr>
              <w:t>Odložená daň z príjmov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-15623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-3437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A30DDE" w:rsidRPr="00D26E73" w:rsidTr="00955A52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432906">
            <w:pPr>
              <w:rPr>
                <w:b/>
                <w:sz w:val="21"/>
                <w:szCs w:val="21"/>
              </w:rPr>
            </w:pPr>
            <w:r w:rsidRPr="004C0137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-15616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-3436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Centered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4679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4C0137" w:rsidRDefault="00A30DDE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4C0137">
              <w:rPr>
                <w:sz w:val="21"/>
                <w:szCs w:val="21"/>
              </w:rPr>
              <w:t>19</w:t>
            </w:r>
          </w:p>
        </w:tc>
      </w:tr>
    </w:tbl>
    <w:p w:rsidR="00A30DDE" w:rsidRDefault="00A30DDE">
      <w:pPr>
        <w:rPr>
          <w:b/>
          <w:i/>
          <w:sz w:val="24"/>
          <w:u w:val="single"/>
        </w:rPr>
      </w:pPr>
    </w:p>
    <w:p w:rsidR="00A30DDE" w:rsidRDefault="00A30DDE" w:rsidP="00317BBA">
      <w:pPr>
        <w:jc w:val="left"/>
        <w:rPr>
          <w:b/>
          <w:i/>
          <w:sz w:val="24"/>
          <w:u w:val="single"/>
        </w:rPr>
      </w:pPr>
    </w:p>
    <w:p w:rsidR="00A30DDE" w:rsidRDefault="00A30DDE" w:rsidP="00317BBA">
      <w:pPr>
        <w:jc w:val="left"/>
        <w:rPr>
          <w:b/>
          <w:i/>
          <w:sz w:val="24"/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317BBA">
      <w:pPr>
        <w:jc w:val="left"/>
        <w:rPr>
          <w:b/>
          <w:i/>
          <w:sz w:val="24"/>
          <w:u w:val="single"/>
        </w:rPr>
      </w:pPr>
    </w:p>
    <w:p w:rsidR="00A30DDE" w:rsidRDefault="00A30DDE" w:rsidP="00317BBA">
      <w:pPr>
        <w:jc w:val="left"/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>d) údaje o zmene sadzby dane</w:t>
      </w:r>
    </w:p>
    <w:p w:rsidR="00A30DDE" w:rsidRDefault="00A30DDE" w:rsidP="00317BBA">
      <w:pPr>
        <w:jc w:val="left"/>
        <w:rPr>
          <w:bCs/>
          <w:iCs/>
          <w:sz w:val="24"/>
        </w:rPr>
      </w:pPr>
      <w:r>
        <w:rPr>
          <w:bCs/>
          <w:iCs/>
          <w:sz w:val="24"/>
        </w:rPr>
        <w:t>V roku 2013 bola použitá sadzba dane 23% pre daň z príjmov PO , 19-23%daň zo závislej činnosti a 20% a 10% pre  DPH. Od 1.1.2014 sa pre daň z príjmov PO uplatňuje sadzba dane vo výške 22%.</w:t>
      </w:r>
    </w:p>
    <w:p w:rsidR="00A30DDE" w:rsidRDefault="00A30DDE">
      <w:pPr>
        <w:rPr>
          <w:bCs/>
          <w:iCs/>
          <w:sz w:val="24"/>
        </w:rPr>
      </w:pPr>
    </w:p>
    <w:p w:rsidR="00A30DDE" w:rsidRDefault="00A30DDE" w:rsidP="00E72370">
      <w:pPr>
        <w:outlineLvl w:val="0"/>
        <w:rPr>
          <w:b/>
          <w:bCs/>
          <w:sz w:val="24"/>
        </w:rPr>
      </w:pPr>
      <w:r>
        <w:rPr>
          <w:b/>
          <w:bCs/>
          <w:sz w:val="24"/>
        </w:rPr>
        <w:t>K – Údaje na podsúvahových účtoch</w:t>
      </w:r>
    </w:p>
    <w:p w:rsidR="00A30DDE" w:rsidRDefault="00A30DDE" w:rsidP="00E72370">
      <w:pPr>
        <w:outlineLvl w:val="0"/>
        <w:rPr>
          <w:sz w:val="24"/>
        </w:rPr>
      </w:pPr>
      <w:r>
        <w:rPr>
          <w:sz w:val="24"/>
        </w:rPr>
        <w:t>Na podsúvahových účtoch spoločnosť eviduje odpísané pohľadávky voči spoločnosti</w:t>
      </w:r>
    </w:p>
    <w:p w:rsidR="00A30DDE" w:rsidRDefault="00A30DDE">
      <w:pPr>
        <w:rPr>
          <w:sz w:val="24"/>
        </w:rPr>
      </w:pPr>
      <w:r>
        <w:rPr>
          <w:sz w:val="24"/>
        </w:rPr>
        <w:t>O.M.K.-I.N. s r.o. vo výške 18329,22 Eur</w:t>
      </w:r>
    </w:p>
    <w:p w:rsidR="00A30DDE" w:rsidRDefault="00A30DDE">
      <w:pPr>
        <w:rPr>
          <w:sz w:val="24"/>
        </w:rPr>
      </w:pPr>
      <w:r>
        <w:rPr>
          <w:sz w:val="24"/>
        </w:rPr>
        <w:t>OMK – SK s r.o.          „        1696,41 Eur</w:t>
      </w:r>
    </w:p>
    <w:p w:rsidR="00A30DDE" w:rsidRDefault="00A30DDE">
      <w:pPr>
        <w:rPr>
          <w:sz w:val="24"/>
        </w:rPr>
      </w:pPr>
      <w:r>
        <w:rPr>
          <w:sz w:val="24"/>
        </w:rPr>
        <w:t>AZ Fero company s r.o.          416,62  Eur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Štich spol. s r.o.                      4166,16 Eur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Vlagas s r.o.                             829,96 Eur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Stavebniny Jovak s r.o           2284,62 Eur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BCI s r.o.                                1483,54 Eur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Gastrogaz s r.o,                        126,72 Eur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Fenestra s r.o.                       29432,41Eur                                        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–––––––––––––––––––––––––––––––––––          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Celkom                                 58 765,66 Eur</w:t>
      </w:r>
    </w:p>
    <w:p w:rsidR="00A30DDE" w:rsidRDefault="00A30DDE">
      <w:pPr>
        <w:rPr>
          <w:sz w:val="24"/>
        </w:rPr>
      </w:pPr>
      <w:r>
        <w:rPr>
          <w:sz w:val="24"/>
        </w:rPr>
        <w:t xml:space="preserve"> </w:t>
      </w:r>
    </w:p>
    <w:p w:rsidR="00A30DDE" w:rsidRDefault="00A30DDE" w:rsidP="00E72370">
      <w:pPr>
        <w:outlineLvl w:val="0"/>
        <w:rPr>
          <w:b/>
          <w:bCs/>
          <w:sz w:val="24"/>
        </w:rPr>
      </w:pPr>
      <w:r>
        <w:rPr>
          <w:b/>
          <w:bCs/>
          <w:sz w:val="24"/>
        </w:rPr>
        <w:t>L – Iné aktíva a iné pasíva</w:t>
      </w:r>
    </w:p>
    <w:p w:rsidR="00A30DDE" w:rsidRDefault="00A30DDE" w:rsidP="00E72370">
      <w:pPr>
        <w:outlineLvl w:val="0"/>
        <w:rPr>
          <w:bCs/>
          <w:sz w:val="24"/>
        </w:rPr>
      </w:pPr>
      <w:r>
        <w:rPr>
          <w:bCs/>
          <w:sz w:val="24"/>
        </w:rPr>
        <w:t>Účtovná jednotka nemá iné aktíva a iné pasíva</w:t>
      </w:r>
    </w:p>
    <w:p w:rsidR="00A30DDE" w:rsidRDefault="00A30DDE" w:rsidP="00E72370">
      <w:pPr>
        <w:outlineLvl w:val="0"/>
        <w:rPr>
          <w:b/>
          <w:bCs/>
          <w:sz w:val="24"/>
        </w:rPr>
      </w:pPr>
      <w:r>
        <w:rPr>
          <w:b/>
          <w:bCs/>
          <w:sz w:val="24"/>
        </w:rPr>
        <w:t>M -  Údaje o príjmoch členov štatutárnych, dozorných a riadiacich orgánov spoločnosti</w:t>
      </w:r>
    </w:p>
    <w:p w:rsidR="00A30DDE" w:rsidRDefault="00A30DDE" w:rsidP="00F93640">
      <w:pPr>
        <w:rPr>
          <w:b/>
          <w:bCs/>
          <w:sz w:val="24"/>
        </w:rPr>
      </w:pPr>
    </w:p>
    <w:p w:rsidR="00A30DDE" w:rsidRDefault="00A30DDE" w:rsidP="00F93640">
      <w:pPr>
        <w:rPr>
          <w:b/>
          <w:bCs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307"/>
        <w:gridCol w:w="1498"/>
        <w:gridCol w:w="32"/>
        <w:gridCol w:w="1307"/>
        <w:gridCol w:w="16"/>
        <w:gridCol w:w="1179"/>
        <w:gridCol w:w="1513"/>
        <w:gridCol w:w="17"/>
        <w:gridCol w:w="1385"/>
        <w:gridCol w:w="32"/>
        <w:gridCol w:w="1236"/>
      </w:tblGrid>
      <w:tr w:rsidR="00A30DDE" w:rsidRPr="00D26E73" w:rsidTr="00432906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</w:t>
            </w:r>
            <w:r w:rsidRPr="00D26E73">
              <w:rPr>
                <w:sz w:val="21"/>
                <w:szCs w:val="21"/>
              </w:rPr>
              <w:t>e</w:t>
            </w:r>
            <w:r w:rsidRPr="00D26E73">
              <w:rPr>
                <w:sz w:val="21"/>
                <w:szCs w:val="21"/>
              </w:rPr>
              <w:t>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A30DDE" w:rsidRPr="00CB41A9" w:rsidTr="00432906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A30DDE" w:rsidRPr="00D26E73" w:rsidTr="00432906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108527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004DBE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004DBE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747FA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244691">
            <w:pPr>
              <w:pStyle w:val="Value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14032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30DDE" w:rsidRPr="00D26E73" w:rsidTr="00432906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3B5F2D" w:rsidRDefault="00A30DDE" w:rsidP="003B5F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 w:rsidP="00E72370">
      <w:pPr>
        <w:outlineLvl w:val="0"/>
        <w:rPr>
          <w:b/>
          <w:bCs/>
          <w:sz w:val="24"/>
        </w:rPr>
      </w:pPr>
      <w:r>
        <w:rPr>
          <w:b/>
          <w:bCs/>
          <w:sz w:val="24"/>
        </w:rPr>
        <w:t xml:space="preserve">N– Údaje o ekonomických vzťahoch a.s. a spriaznených osôb </w:t>
      </w:r>
    </w:p>
    <w:p w:rsidR="00A30DDE" w:rsidRPr="00F94A03" w:rsidRDefault="00A30DDE" w:rsidP="00F94A03">
      <w:pPr>
        <w:pStyle w:val="BodyText2"/>
      </w:pPr>
      <w:r>
        <w:t>.</w:t>
      </w:r>
    </w:p>
    <w:p w:rsidR="00A30DDE" w:rsidRDefault="00A30DDE" w:rsidP="00F94A03">
      <w:pPr>
        <w:pStyle w:val="BodyText"/>
      </w:pPr>
      <w:r>
        <w:t xml:space="preserve">Spoločnosť uskutočnila v priebehu účtovného obdobia nasledujúce transakcie so spriaznenými osobami </w:t>
      </w:r>
      <w:r>
        <w:rPr>
          <w:b/>
          <w:bCs/>
        </w:rPr>
        <w:t xml:space="preserve"> a.Transakcie s materským podnikom, sesterskými podnikmi</w:t>
      </w:r>
    </w:p>
    <w:p w:rsidR="00A30DDE" w:rsidRDefault="00A30DDE" w:rsidP="00F94A03">
      <w:pPr>
        <w:pStyle w:val="BodyText"/>
      </w:pPr>
      <w:r>
        <w:t>Nákup tovaru, služieb , prijaté pôžičky</w:t>
      </w:r>
    </w:p>
    <w:p w:rsidR="00A30DDE" w:rsidRPr="00F94A03" w:rsidRDefault="00A30DDE" w:rsidP="00F94A03">
      <w:pPr>
        <w:pStyle w:val="BodyText"/>
        <w:ind w:left="1552"/>
        <w:rPr>
          <w:szCs w:val="22"/>
        </w:rPr>
      </w:pPr>
      <w:r w:rsidRPr="00F94A03">
        <w:rPr>
          <w:szCs w:val="22"/>
        </w:rPr>
        <w:t xml:space="preserve">                                       </w:t>
      </w:r>
    </w:p>
    <w:tbl>
      <w:tblPr>
        <w:tblW w:w="0" w:type="auto"/>
        <w:tblInd w:w="11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6160"/>
        <w:gridCol w:w="302"/>
        <w:gridCol w:w="93"/>
        <w:gridCol w:w="1559"/>
      </w:tblGrid>
      <w:tr w:rsidR="00A30DDE" w:rsidRPr="00F94A03" w:rsidTr="00F94A03">
        <w:trPr>
          <w:trHeight w:val="250"/>
        </w:trPr>
        <w:tc>
          <w:tcPr>
            <w:tcW w:w="6160" w:type="dxa"/>
          </w:tcPr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                                                        </w:t>
            </w:r>
            <w:r>
              <w:rPr>
                <w:sz w:val="22"/>
                <w:szCs w:val="22"/>
              </w:rPr>
              <w:t xml:space="preserve">           2013            2012</w:t>
            </w:r>
            <w:r w:rsidRPr="00F94A03">
              <w:rPr>
                <w:sz w:val="22"/>
                <w:szCs w:val="22"/>
              </w:rPr>
              <w:t xml:space="preserve">                                                             EUR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>–––––––––––––––––––––––––––––––––––––––––––––––––––––––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         </w:t>
            </w:r>
          </w:p>
          <w:p w:rsidR="00A30DDE" w:rsidRPr="00F94A03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Lambda Systeme HU </w:t>
            </w:r>
            <w:r>
              <w:rPr>
                <w:sz w:val="22"/>
                <w:szCs w:val="22"/>
              </w:rPr>
              <w:t xml:space="preserve">                                7 844</w:t>
            </w:r>
            <w:r w:rsidRPr="00F94A03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 xml:space="preserve">            618                      </w:t>
            </w:r>
            <w:r w:rsidRPr="00F94A0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        </w:t>
            </w:r>
            <w:r w:rsidRPr="00F94A03">
              <w:rPr>
                <w:sz w:val="22"/>
                <w:szCs w:val="22"/>
              </w:rPr>
              <w:t xml:space="preserve">                                                        </w:t>
            </w:r>
          </w:p>
          <w:p w:rsidR="00A30DDE" w:rsidRPr="00F94A03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RVG CZ                                                </w:t>
            </w:r>
            <w:r>
              <w:rPr>
                <w:sz w:val="22"/>
                <w:szCs w:val="22"/>
              </w:rPr>
              <w:t xml:space="preserve">     1047                1930 </w:t>
            </w:r>
          </w:p>
          <w:p w:rsidR="00A30DDE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RW Bautech HU                                   </w:t>
            </w:r>
            <w:r>
              <w:rPr>
                <w:sz w:val="22"/>
                <w:szCs w:val="22"/>
              </w:rPr>
              <w:t xml:space="preserve">                             3777</w:t>
            </w:r>
          </w:p>
          <w:p w:rsidR="00A30DDE" w:rsidRPr="00F94A03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Ravatherm kft                                         180 929            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Spolu                                                    </w:t>
            </w:r>
            <w:r>
              <w:rPr>
                <w:sz w:val="22"/>
                <w:szCs w:val="22"/>
              </w:rPr>
              <w:t xml:space="preserve">   189 820                6325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>Služby- urok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>––––––––––––––––––––––––––––––––––––––––––––––––––––––</w:t>
            </w:r>
          </w:p>
          <w:p w:rsidR="00A30DDE" w:rsidRPr="00F94A03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Ravago SA  -úrok                             </w:t>
            </w:r>
            <w:r>
              <w:rPr>
                <w:sz w:val="22"/>
                <w:szCs w:val="22"/>
              </w:rPr>
              <w:t xml:space="preserve">            27750          31648</w:t>
            </w:r>
          </w:p>
          <w:p w:rsidR="00A30DDE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Factorin serv.center BE -urok             </w:t>
            </w:r>
            <w:r>
              <w:rPr>
                <w:sz w:val="22"/>
                <w:szCs w:val="22"/>
              </w:rPr>
              <w:t xml:space="preserve">         12762            8205</w:t>
            </w:r>
            <w:r w:rsidRPr="00F94A03">
              <w:rPr>
                <w:sz w:val="22"/>
                <w:szCs w:val="22"/>
              </w:rPr>
              <w:t xml:space="preserve">  </w:t>
            </w:r>
          </w:p>
          <w:p w:rsidR="00A30DDE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Ravago Production SA</w:t>
            </w:r>
            <w:r w:rsidRPr="00F94A03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                           9976            9976</w:t>
            </w:r>
          </w:p>
          <w:p w:rsidR="00A30DDE" w:rsidRPr="00F94A03" w:rsidRDefault="00A30DDE" w:rsidP="008A3A41">
            <w:pPr>
              <w:pStyle w:val="Tabulka"/>
              <w:pBdr>
                <w:bottom w:val="single" w:sz="6" w:space="1" w:color="auto"/>
              </w:pBd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Lambda Systeme HU                                      3914                                                                                             </w:t>
            </w:r>
            <w:r w:rsidRPr="00F94A03">
              <w:rPr>
                <w:sz w:val="22"/>
                <w:szCs w:val="22"/>
              </w:rPr>
              <w:t xml:space="preserve">                                     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Spolu                                                   </w:t>
            </w:r>
            <w:r>
              <w:rPr>
                <w:sz w:val="22"/>
                <w:szCs w:val="22"/>
              </w:rPr>
              <w:t xml:space="preserve">          54402           49829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</w:p>
          <w:p w:rsidR="00A30DDE" w:rsidRPr="00F94A03" w:rsidRDefault="00A30DDE" w:rsidP="008A3A41">
            <w:pPr>
              <w:pStyle w:val="Tabulka"/>
              <w:rPr>
                <w:b/>
                <w:sz w:val="22"/>
                <w:szCs w:val="22"/>
              </w:rPr>
            </w:pPr>
          </w:p>
          <w:p w:rsidR="00A30DDE" w:rsidRPr="00F94A03" w:rsidRDefault="00A30DDE" w:rsidP="008A3A41">
            <w:pPr>
              <w:pStyle w:val="Tabulka"/>
              <w:rPr>
                <w:b/>
                <w:sz w:val="22"/>
                <w:szCs w:val="22"/>
              </w:rPr>
            </w:pPr>
          </w:p>
          <w:p w:rsidR="00A30DDE" w:rsidRPr="00F94A03" w:rsidRDefault="00A30DDE" w:rsidP="008A3A41">
            <w:pPr>
              <w:pStyle w:val="Tabulka"/>
              <w:rPr>
                <w:b/>
                <w:sz w:val="22"/>
                <w:szCs w:val="22"/>
              </w:rPr>
            </w:pPr>
            <w:r w:rsidRPr="00F94A03">
              <w:rPr>
                <w:b/>
                <w:sz w:val="22"/>
                <w:szCs w:val="22"/>
              </w:rPr>
              <w:t>Úver</w:t>
            </w:r>
          </w:p>
          <w:p w:rsidR="00A30DDE" w:rsidRPr="00F94A03" w:rsidRDefault="00A30DDE" w:rsidP="008A3A41">
            <w:pPr>
              <w:pStyle w:val="Tabulka"/>
              <w:rPr>
                <w:sz w:val="22"/>
                <w:szCs w:val="22"/>
              </w:rPr>
            </w:pPr>
            <w:r w:rsidRPr="00F94A03">
              <w:rPr>
                <w:sz w:val="22"/>
                <w:szCs w:val="22"/>
              </w:rPr>
              <w:t xml:space="preserve">Ravago SA                                         </w:t>
            </w:r>
            <w:r>
              <w:rPr>
                <w:sz w:val="22"/>
                <w:szCs w:val="22"/>
              </w:rPr>
              <w:t xml:space="preserve">        700000             700000</w:t>
            </w:r>
          </w:p>
          <w:p w:rsidR="00A30DDE" w:rsidRPr="00F94A03" w:rsidRDefault="00A30DDE" w:rsidP="008A3A41">
            <w:pPr>
              <w:pStyle w:val="Tabulka"/>
              <w:rPr>
                <w:sz w:val="20"/>
              </w:rPr>
            </w:pPr>
            <w:r w:rsidRPr="00F94A03">
              <w:rPr>
                <w:sz w:val="22"/>
                <w:szCs w:val="22"/>
              </w:rPr>
              <w:t xml:space="preserve">Factoring serv.center BE                    </w:t>
            </w:r>
            <w:r>
              <w:rPr>
                <w:sz w:val="22"/>
                <w:szCs w:val="22"/>
              </w:rPr>
              <w:t xml:space="preserve">        600000             100000</w:t>
            </w:r>
          </w:p>
        </w:tc>
        <w:tc>
          <w:tcPr>
            <w:tcW w:w="302" w:type="dxa"/>
          </w:tcPr>
          <w:p w:rsidR="00A30DDE" w:rsidRPr="00F94A03" w:rsidRDefault="00A30DDE" w:rsidP="008A3A41">
            <w:pPr>
              <w:pStyle w:val="Tabulka"/>
              <w:jc w:val="center"/>
              <w:rPr>
                <w:sz w:val="20"/>
              </w:rPr>
            </w:pPr>
          </w:p>
          <w:p w:rsidR="00A30DDE" w:rsidRPr="00F94A03" w:rsidRDefault="00A30DDE" w:rsidP="008A3A41">
            <w:pPr>
              <w:pStyle w:val="Tabulka"/>
              <w:jc w:val="right"/>
              <w:rPr>
                <w:sz w:val="20"/>
              </w:rPr>
            </w:pPr>
          </w:p>
        </w:tc>
        <w:tc>
          <w:tcPr>
            <w:tcW w:w="93" w:type="dxa"/>
          </w:tcPr>
          <w:p w:rsidR="00A30DDE" w:rsidRPr="00F94A03" w:rsidRDefault="00A30DDE" w:rsidP="008A3A41">
            <w:pPr>
              <w:pStyle w:val="Tabulka"/>
              <w:jc w:val="right"/>
              <w:rPr>
                <w:sz w:val="20"/>
              </w:rPr>
            </w:pPr>
          </w:p>
        </w:tc>
        <w:tc>
          <w:tcPr>
            <w:tcW w:w="1559" w:type="dxa"/>
          </w:tcPr>
          <w:p w:rsidR="00A30DDE" w:rsidRPr="00F94A03" w:rsidRDefault="00A30DDE" w:rsidP="008A3A41">
            <w:pPr>
              <w:pStyle w:val="Tabulka"/>
              <w:jc w:val="right"/>
              <w:rPr>
                <w:sz w:val="20"/>
              </w:rPr>
            </w:pPr>
          </w:p>
        </w:tc>
      </w:tr>
    </w:tbl>
    <w:p w:rsidR="00A30DDE" w:rsidRDefault="00A30DDE" w:rsidP="00D26B14">
      <w:pPr>
        <w:jc w:val="left"/>
        <w:rPr>
          <w:b/>
          <w:bCs/>
          <w:sz w:val="24"/>
        </w:rPr>
      </w:pPr>
    </w:p>
    <w:p w:rsidR="00A30DDE" w:rsidRDefault="00A30DDE" w:rsidP="00D26B14">
      <w:pPr>
        <w:jc w:val="left"/>
        <w:rPr>
          <w:b/>
          <w:bCs/>
          <w:sz w:val="24"/>
        </w:rPr>
      </w:pPr>
    </w:p>
    <w:p w:rsidR="00A30DDE" w:rsidRPr="00D23209" w:rsidRDefault="00A30DDE" w:rsidP="00F94A03">
      <w:pPr>
        <w:pStyle w:val="BodyText"/>
        <w:rPr>
          <w:b/>
          <w:sz w:val="20"/>
        </w:rPr>
      </w:pPr>
      <w:r>
        <w:rPr>
          <w:b/>
          <w:sz w:val="20"/>
        </w:rPr>
        <w:t xml:space="preserve">   b. Predaj tovaru</w:t>
      </w:r>
    </w:p>
    <w:p w:rsidR="00A30DDE" w:rsidRDefault="00A30DDE" w:rsidP="00610E8B">
      <w:pPr>
        <w:pStyle w:val="BodyText"/>
        <w:ind w:firstLine="0"/>
      </w:pPr>
      <w:r>
        <w:t xml:space="preserve">                  EUR                                                         2013             2012</w:t>
      </w:r>
    </w:p>
    <w:p w:rsidR="00A30DDE" w:rsidRDefault="00A30DDE" w:rsidP="00DC201F">
      <w:pPr>
        <w:pStyle w:val="BodyText"/>
        <w:ind w:firstLine="0"/>
      </w:pPr>
      <w:r>
        <w:t xml:space="preserve">                 ––––––––––––––––––––––––––––––––––––––––––––––––––––––-</w:t>
      </w:r>
    </w:p>
    <w:p w:rsidR="00A30DDE" w:rsidRDefault="00A30DDE" w:rsidP="006E691D">
      <w:pPr>
        <w:pStyle w:val="BodyText"/>
        <w:ind w:firstLine="0"/>
      </w:pPr>
      <w:r>
        <w:t xml:space="preserve">                 RVG CZ                                               163647             9716   </w:t>
      </w:r>
    </w:p>
    <w:p w:rsidR="00A30DDE" w:rsidRDefault="00A30DDE" w:rsidP="006E691D">
      <w:pPr>
        <w:pStyle w:val="BodyText"/>
        <w:ind w:firstLine="0"/>
      </w:pPr>
      <w:r>
        <w:t xml:space="preserve">                 RW Bautech HU                                                             537</w:t>
      </w:r>
    </w:p>
    <w:p w:rsidR="00A30DDE" w:rsidRDefault="00A30DDE" w:rsidP="00F94A03">
      <w:pPr>
        <w:pStyle w:val="BodyText"/>
      </w:pPr>
    </w:p>
    <w:p w:rsidR="00A30DDE" w:rsidRDefault="00A30DDE" w:rsidP="00152820">
      <w:pPr>
        <w:pStyle w:val="BodyText"/>
      </w:pPr>
      <w:r>
        <w:t xml:space="preserve">          Lambda Systeme kft                              64970 </w:t>
      </w:r>
    </w:p>
    <w:p w:rsidR="00A30DDE" w:rsidRDefault="00A30DDE" w:rsidP="00152820">
      <w:pPr>
        <w:pStyle w:val="BodyText"/>
      </w:pPr>
      <w:r>
        <w:t xml:space="preserve">          Ravago RE SP zoo                                 17725      </w:t>
      </w:r>
    </w:p>
    <w:p w:rsidR="00A30DDE" w:rsidRDefault="00A30DDE" w:rsidP="00F94A03">
      <w:pPr>
        <w:pStyle w:val="BodyText"/>
      </w:pPr>
      <w:r>
        <w:t xml:space="preserve">               ––––––––––––––––––––––––––––––––––––––––––––––––––––––-</w:t>
      </w:r>
    </w:p>
    <w:p w:rsidR="00A30DDE" w:rsidRDefault="00A30DDE" w:rsidP="00F94A03">
      <w:pPr>
        <w:pStyle w:val="BodyText"/>
      </w:pPr>
      <w:r>
        <w:t xml:space="preserve">                 Spolu                                              246342               10253          </w:t>
      </w:r>
    </w:p>
    <w:p w:rsidR="00A30DDE" w:rsidRDefault="00A30DDE" w:rsidP="00F94A03">
      <w:pPr>
        <w:pStyle w:val="BodyText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186405">
      <w:pPr>
        <w:pStyle w:val="BodyText"/>
        <w:ind w:firstLine="0"/>
      </w:pPr>
    </w:p>
    <w:p w:rsidR="00A30DDE" w:rsidRPr="009333DF" w:rsidRDefault="00A30DDE" w:rsidP="00E72370">
      <w:pPr>
        <w:pStyle w:val="BodyText"/>
        <w:outlineLvl w:val="0"/>
        <w:rPr>
          <w:b/>
          <w:sz w:val="20"/>
        </w:rPr>
      </w:pPr>
      <w:r>
        <w:rPr>
          <w:b/>
          <w:sz w:val="20"/>
        </w:rPr>
        <w:t>Poskytnuté služby</w:t>
      </w:r>
    </w:p>
    <w:p w:rsidR="00A30DDE" w:rsidRPr="00F94A03" w:rsidRDefault="00A30DDE" w:rsidP="00F94A03">
      <w:pPr>
        <w:pStyle w:val="BodyText"/>
      </w:pPr>
    </w:p>
    <w:p w:rsidR="00A30DDE" w:rsidRPr="00F94A03" w:rsidRDefault="00A30DDE" w:rsidP="00F94A03">
      <w:pPr>
        <w:pStyle w:val="BodyText"/>
      </w:pPr>
      <w:r w:rsidRPr="00F94A03">
        <w:t xml:space="preserve">               EUR                                                   </w:t>
      </w:r>
      <w:r>
        <w:t xml:space="preserve">           2013             2012</w:t>
      </w:r>
    </w:p>
    <w:p w:rsidR="00A30DDE" w:rsidRPr="00F94A03" w:rsidRDefault="00A30DDE" w:rsidP="00F94A03">
      <w:pPr>
        <w:pStyle w:val="BodyText"/>
      </w:pPr>
      <w:r w:rsidRPr="00F94A03">
        <w:t xml:space="preserve">              –––––––––––––––––––––––––––––––––––––––––––––––––––––––-</w:t>
      </w:r>
    </w:p>
    <w:p w:rsidR="00A30DDE" w:rsidRPr="00F94A03" w:rsidRDefault="00A30DDE" w:rsidP="00F94A03">
      <w:pPr>
        <w:pStyle w:val="BodyText"/>
      </w:pPr>
      <w:r w:rsidRPr="00F94A03">
        <w:t xml:space="preserve">              </w:t>
      </w:r>
    </w:p>
    <w:p w:rsidR="00A30DDE" w:rsidRPr="00F94A03" w:rsidRDefault="00A30DDE" w:rsidP="00525543">
      <w:pPr>
        <w:pStyle w:val="BodyText"/>
      </w:pPr>
      <w:r w:rsidRPr="00F94A03">
        <w:t xml:space="preserve">               RVG Distribu</w:t>
      </w:r>
      <w:r>
        <w:t>tion  NV</w:t>
      </w:r>
      <w:r w:rsidRPr="00F94A03">
        <w:t xml:space="preserve">                       </w:t>
      </w:r>
      <w:r>
        <w:t xml:space="preserve">         37188                       </w:t>
      </w:r>
    </w:p>
    <w:p w:rsidR="00A30DDE" w:rsidRPr="00F94A03" w:rsidRDefault="00A30DDE" w:rsidP="00562E50">
      <w:pPr>
        <w:pStyle w:val="BodyText"/>
      </w:pPr>
      <w:r w:rsidRPr="00F94A03">
        <w:t xml:space="preserve">               Resin CZ                          </w:t>
      </w:r>
      <w:r>
        <w:t xml:space="preserve">                              157            37188               </w:t>
      </w:r>
      <w:r w:rsidRPr="00F94A03">
        <w:t xml:space="preserve">              </w:t>
      </w:r>
    </w:p>
    <w:p w:rsidR="00A30DDE" w:rsidRPr="00F94A03" w:rsidRDefault="00A30DDE" w:rsidP="00F94A03">
      <w:pPr>
        <w:pStyle w:val="BodyText"/>
      </w:pPr>
      <w:r w:rsidRPr="00F94A03">
        <w:t xml:space="preserve">               RVG CZ                                              </w:t>
      </w:r>
      <w:r>
        <w:t xml:space="preserve">         1779              1273</w:t>
      </w:r>
    </w:p>
    <w:p w:rsidR="00A30DDE" w:rsidRPr="00F94A03" w:rsidRDefault="00A30DDE" w:rsidP="00C33B96">
      <w:pPr>
        <w:pStyle w:val="BodyText"/>
      </w:pPr>
      <w:r w:rsidRPr="00F94A03">
        <w:t xml:space="preserve">               </w:t>
      </w:r>
      <w:r>
        <w:t>RVG RE Sp zoo                                             595             19035</w:t>
      </w:r>
      <w:r w:rsidRPr="00F94A03">
        <w:t xml:space="preserve">               </w:t>
      </w:r>
    </w:p>
    <w:p w:rsidR="00A30DDE" w:rsidRPr="00F94A03" w:rsidRDefault="00A30DDE" w:rsidP="00F94A03">
      <w:pPr>
        <w:pStyle w:val="BodyText"/>
      </w:pPr>
      <w:r w:rsidRPr="00F94A03">
        <w:t xml:space="preserve">               ––––––––––––––––––––––––––––––––––––––––––––––––––––––</w:t>
      </w:r>
    </w:p>
    <w:p w:rsidR="00A30DDE" w:rsidRPr="00F94A03" w:rsidRDefault="00A30DDE" w:rsidP="00F94A03">
      <w:pPr>
        <w:pStyle w:val="BodyText"/>
      </w:pPr>
      <w:r w:rsidRPr="00F94A03">
        <w:t xml:space="preserve">                                                                           </w:t>
      </w:r>
      <w:r>
        <w:t xml:space="preserve">        39719            57496</w:t>
      </w:r>
    </w:p>
    <w:p w:rsidR="00A30DDE" w:rsidRPr="00870E2B" w:rsidRDefault="00A30DDE" w:rsidP="00870E2B">
      <w:pPr>
        <w:pStyle w:val="BodyText"/>
        <w:rPr>
          <w:b/>
        </w:rPr>
      </w:pPr>
      <w:r w:rsidRPr="00870E2B">
        <w:rPr>
          <w:b/>
        </w:rPr>
        <w:t>Vybrané aktíva a pasíva vyplývajúce z transakcií so spriaznenými osobami sú uvedené v nasledujúcej t</w:t>
      </w:r>
      <w:r w:rsidRPr="00870E2B">
        <w:rPr>
          <w:b/>
        </w:rPr>
        <w:t>a</w:t>
      </w:r>
      <w:r w:rsidRPr="00870E2B">
        <w:rPr>
          <w:b/>
        </w:rPr>
        <w:t>buľke:</w:t>
      </w:r>
    </w:p>
    <w:p w:rsidR="00A30DDE" w:rsidRDefault="00A30DDE" w:rsidP="00870E2B">
      <w:pPr>
        <w:pStyle w:val="BodyText"/>
        <w:ind w:firstLine="0"/>
      </w:pPr>
      <w:r>
        <w:object w:dxaOrig="8751" w:dyaOrig="31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151.5pt" o:ole="">
            <v:imagedata r:id="rId7" o:title=""/>
          </v:shape>
          <o:OLEObject Type="Embed" ProgID="Excel.Sheet.8" ShapeID="_x0000_i1025" DrawAspect="Content" ObjectID="_1457437533" r:id="rId8"/>
        </w:object>
      </w:r>
    </w:p>
    <w:p w:rsidR="00A30DDE" w:rsidRDefault="00A30DDE" w:rsidP="00D26B14">
      <w:pPr>
        <w:jc w:val="left"/>
        <w:rPr>
          <w:b/>
          <w:bCs/>
          <w:sz w:val="24"/>
        </w:rPr>
      </w:pPr>
    </w:p>
    <w:p w:rsidR="00A30DDE" w:rsidRDefault="00A30DDE" w:rsidP="00E72370">
      <w:pPr>
        <w:jc w:val="left"/>
        <w:outlineLvl w:val="0"/>
        <w:rPr>
          <w:b/>
          <w:bCs/>
          <w:sz w:val="24"/>
        </w:rPr>
      </w:pPr>
      <w:r>
        <w:rPr>
          <w:b/>
          <w:bCs/>
          <w:sz w:val="24"/>
        </w:rPr>
        <w:t xml:space="preserve">O – Zmeny odo dňa ku ktorému sa zostavuje účtovná závierka do dňa zostavenia </w:t>
      </w:r>
    </w:p>
    <w:p w:rsidR="00A30DDE" w:rsidRDefault="00A30DDE" w:rsidP="00D26B14">
      <w:pPr>
        <w:jc w:val="left"/>
        <w:rPr>
          <w:b/>
          <w:bCs/>
          <w:sz w:val="24"/>
        </w:rPr>
      </w:pPr>
      <w:r>
        <w:rPr>
          <w:b/>
          <w:bCs/>
          <w:sz w:val="24"/>
        </w:rPr>
        <w:t xml:space="preserve">        účtovnej závierky</w:t>
      </w:r>
    </w:p>
    <w:p w:rsidR="00A30DDE" w:rsidRDefault="00A30DDE" w:rsidP="005053FE">
      <w:pPr>
        <w:jc w:val="left"/>
        <w:rPr>
          <w:bCs/>
          <w:sz w:val="24"/>
        </w:rPr>
      </w:pPr>
      <w:r>
        <w:rPr>
          <w:bCs/>
          <w:sz w:val="24"/>
        </w:rPr>
        <w:t xml:space="preserve">       Od konca účtovného obdobia ku dňu zostavenia účtovnej závierky nenastali v účtovnej jednotke žiadne</w:t>
      </w:r>
    </w:p>
    <w:p w:rsidR="00A30DDE" w:rsidRDefault="00A30DDE" w:rsidP="005053FE">
      <w:pPr>
        <w:jc w:val="left"/>
        <w:rPr>
          <w:bCs/>
          <w:sz w:val="24"/>
        </w:rPr>
      </w:pPr>
      <w:r>
        <w:rPr>
          <w:bCs/>
          <w:sz w:val="24"/>
        </w:rPr>
        <w:t xml:space="preserve">        významné zmeny.</w:t>
      </w:r>
    </w:p>
    <w:p w:rsidR="00A30DDE" w:rsidRDefault="00A30DDE" w:rsidP="005053FE">
      <w:pPr>
        <w:jc w:val="left"/>
        <w:rPr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>
      <w:pPr>
        <w:rPr>
          <w:b/>
          <w:bCs/>
          <w:sz w:val="24"/>
        </w:rPr>
      </w:pPr>
    </w:p>
    <w:p w:rsidR="00A30DDE" w:rsidRDefault="00A30DDE" w:rsidP="00E72370">
      <w:pPr>
        <w:outlineLvl w:val="0"/>
        <w:rPr>
          <w:b/>
          <w:bCs/>
          <w:sz w:val="24"/>
        </w:rPr>
      </w:pPr>
      <w:r>
        <w:rPr>
          <w:b/>
          <w:bCs/>
          <w:sz w:val="24"/>
        </w:rPr>
        <w:t>P – Prehľad o zmenách vlastného imania v €</w:t>
      </w:r>
    </w:p>
    <w:p w:rsidR="00A30DDE" w:rsidRDefault="00A30DDE">
      <w:pPr>
        <w:rPr>
          <w:b/>
          <w:bCs/>
          <w:sz w:val="24"/>
        </w:rPr>
      </w:pPr>
    </w:p>
    <w:p w:rsidR="00A30DDE" w:rsidRDefault="00A30DDE">
      <w:pPr>
        <w:rPr>
          <w:b/>
          <w:bCs/>
          <w:sz w:val="24"/>
        </w:rPr>
      </w:pPr>
    </w:p>
    <w:p w:rsidR="00A30DDE" w:rsidRPr="005A41B6" w:rsidRDefault="00A30DDE" w:rsidP="00E72370">
      <w:pPr>
        <w:outlineLvl w:val="0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461"/>
        <w:gridCol w:w="1613"/>
        <w:gridCol w:w="1612"/>
        <w:gridCol w:w="1612"/>
        <w:gridCol w:w="1612"/>
        <w:gridCol w:w="1612"/>
      </w:tblGrid>
      <w:tr w:rsidR="00A30DDE" w:rsidRPr="00D26E73" w:rsidTr="00432906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A30DDE" w:rsidRPr="00D26E73" w:rsidTr="0043290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</w:tr>
      <w:tr w:rsidR="00A30DDE" w:rsidRPr="00D26E73" w:rsidTr="00432906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82986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82986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78092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Nerozdelený zisk 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F461D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583765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280798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</w:t>
            </w:r>
            <w:r>
              <w:rPr>
                <w:sz w:val="21"/>
                <w:szCs w:val="21"/>
              </w:rPr>
              <w:t xml:space="preserve"> </w:t>
            </w:r>
          </w:p>
          <w:p w:rsidR="00A30DDE" w:rsidRPr="00D26E73" w:rsidRDefault="00A30DDE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</w:t>
            </w:r>
            <w:r>
              <w:rPr>
                <w:sz w:val="21"/>
                <w:szCs w:val="21"/>
              </w:rPr>
              <w:t>rata</w:t>
            </w:r>
            <w:r w:rsidRPr="00D26E73">
              <w:rPr>
                <w:sz w:val="21"/>
                <w:szCs w:val="21"/>
              </w:rPr>
              <w:t>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</w:t>
            </w:r>
            <w:r>
              <w:rPr>
                <w:sz w:val="21"/>
                <w:szCs w:val="21"/>
              </w:rPr>
              <w:t xml:space="preserve"> h</w:t>
            </w:r>
            <w:r w:rsidRPr="00D26E73">
              <w:rPr>
                <w:sz w:val="21"/>
                <w:szCs w:val="21"/>
              </w:rPr>
              <w:t>ospodár</w:t>
            </w:r>
            <w:r>
              <w:rPr>
                <w:sz w:val="21"/>
                <w:szCs w:val="21"/>
              </w:rPr>
              <w:t>e</w:t>
            </w:r>
            <w:r>
              <w:rPr>
                <w:sz w:val="21"/>
                <w:szCs w:val="21"/>
              </w:rPr>
              <w:t>nia</w:t>
            </w:r>
            <w:r w:rsidRPr="00D26E73">
              <w:rPr>
                <w:sz w:val="21"/>
                <w:szCs w:val="21"/>
              </w:rPr>
              <w:t>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-159487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-47033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-159487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položky 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5A41B6" w:rsidRDefault="00A30DD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5A41B6">
      <w:pPr>
        <w:rPr>
          <w:sz w:val="21"/>
          <w:szCs w:val="21"/>
        </w:rPr>
      </w:pPr>
    </w:p>
    <w:p w:rsidR="00A30DDE" w:rsidRDefault="00A30DDE" w:rsidP="005A41B6">
      <w:pPr>
        <w:rPr>
          <w:sz w:val="21"/>
          <w:szCs w:val="21"/>
        </w:rPr>
      </w:pPr>
    </w:p>
    <w:p w:rsidR="00A30DDE" w:rsidRPr="005A41B6" w:rsidRDefault="00A30DDE" w:rsidP="00E72370">
      <w:pPr>
        <w:outlineLvl w:val="0"/>
        <w:rPr>
          <w:b/>
          <w:sz w:val="16"/>
          <w:szCs w:val="16"/>
        </w:rPr>
      </w:pPr>
      <w:r w:rsidRPr="005A41B6">
        <w:rPr>
          <w:b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441"/>
        <w:gridCol w:w="1617"/>
        <w:gridCol w:w="1616"/>
        <w:gridCol w:w="1616"/>
        <w:gridCol w:w="1616"/>
        <w:gridCol w:w="1616"/>
      </w:tblGrid>
      <w:tr w:rsidR="00A30DDE" w:rsidRPr="00D26E73" w:rsidTr="00432906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30DDE" w:rsidRPr="00D26E73" w:rsidTr="0043290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</w:tr>
      <w:tr w:rsidR="00A30DDE" w:rsidRPr="00D26E73" w:rsidTr="00432906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CB41A9" w:rsidRDefault="00A30DDE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82986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82986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78092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Štatutárne 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Nerozdelený zisk 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569812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A30DDE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583765</w:t>
            </w:r>
          </w:p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Neuhradená 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</w:t>
            </w:r>
            <w:r w:rsidRPr="00D26E73">
              <w:rPr>
                <w:sz w:val="21"/>
                <w:szCs w:val="21"/>
              </w:rPr>
              <w:t>e</w:t>
            </w:r>
            <w:r w:rsidRPr="00D26E73">
              <w:rPr>
                <w:sz w:val="21"/>
                <w:szCs w:val="21"/>
              </w:rPr>
              <w:t>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-13953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47033</w:t>
            </w: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položky </w:t>
            </w:r>
          </w:p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30DDE" w:rsidRPr="00D26E73" w:rsidTr="0043290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D26E73" w:rsidRDefault="00A30DDE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imanie fyzickej osoby </w:t>
            </w:r>
            <w:r>
              <w:rPr>
                <w:sz w:val="21"/>
                <w:szCs w:val="21"/>
              </w:rPr>
              <w:t>–</w:t>
            </w:r>
            <w:r w:rsidRPr="00D26E73">
              <w:rPr>
                <w:sz w:val="21"/>
                <w:szCs w:val="21"/>
              </w:rPr>
              <w:t xml:space="preserve"> podnikat</w:t>
            </w:r>
            <w:r w:rsidRPr="00D26E73">
              <w:rPr>
                <w:sz w:val="21"/>
                <w:szCs w:val="21"/>
              </w:rPr>
              <w:t>e</w:t>
            </w:r>
            <w:r w:rsidRPr="00D26E73">
              <w:rPr>
                <w:sz w:val="21"/>
                <w:szCs w:val="21"/>
              </w:rPr>
              <w:t>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AB13D0" w:rsidRDefault="00A30DD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A30DDE" w:rsidRDefault="00A30DDE" w:rsidP="005A41B6">
      <w:pPr>
        <w:pStyle w:val="Title"/>
        <w:spacing w:before="0"/>
        <w:jc w:val="left"/>
        <w:rPr>
          <w:sz w:val="21"/>
          <w:szCs w:val="21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519"/>
        <w:gridCol w:w="324"/>
        <w:gridCol w:w="280"/>
        <w:gridCol w:w="324"/>
        <w:gridCol w:w="280"/>
        <w:gridCol w:w="324"/>
        <w:gridCol w:w="280"/>
        <w:gridCol w:w="280"/>
        <w:gridCol w:w="280"/>
        <w:gridCol w:w="280"/>
        <w:gridCol w:w="280"/>
      </w:tblGrid>
      <w:tr w:rsidR="00A30DDE" w:rsidRPr="0093379F" w:rsidTr="00F578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Poznámky Úč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30DDE" w:rsidRPr="0093379F" w:rsidRDefault="00A30DDE" w:rsidP="00F57817">
            <w:pPr>
              <w:rPr>
                <w:rFonts w:ascii="Arial" w:hAnsi="Arial" w:cs="Arial"/>
                <w:color w:val="000000"/>
              </w:rPr>
            </w:pPr>
            <w:r w:rsidRPr="0093379F">
              <w:rPr>
                <w:rFonts w:ascii="Arial" w:hAnsi="Arial" w:cs="Arial"/>
                <w:color w:val="000000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Pr="0093379F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0DDE" w:rsidRPr="0093379F" w:rsidRDefault="00A30DDE" w:rsidP="00F5781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</w:tr>
    </w:tbl>
    <w:p w:rsidR="00A30DDE" w:rsidRDefault="00A30DDE" w:rsidP="004C0137">
      <w:pPr>
        <w:rPr>
          <w:b/>
          <w:iCs/>
          <w:sz w:val="24"/>
        </w:rPr>
      </w:pPr>
    </w:p>
    <w:p w:rsidR="00A30DDE" w:rsidRDefault="00A30DDE" w:rsidP="004C0137">
      <w:pPr>
        <w:rPr>
          <w:b/>
          <w:iCs/>
          <w:sz w:val="24"/>
        </w:rPr>
      </w:pPr>
    </w:p>
    <w:p w:rsidR="00A30DDE" w:rsidRPr="00137792" w:rsidRDefault="00A30DDE" w:rsidP="00E72370">
      <w:pPr>
        <w:pStyle w:val="Title"/>
        <w:widowControl w:val="0"/>
        <w:spacing w:before="0"/>
        <w:jc w:val="left"/>
        <w:outlineLvl w:val="0"/>
        <w:rPr>
          <w:rFonts w:ascii="Times New Roman" w:hAnsi="Times New Roman"/>
          <w:sz w:val="24"/>
          <w:szCs w:val="24"/>
        </w:rPr>
      </w:pPr>
      <w:r w:rsidRPr="00137792">
        <w:rPr>
          <w:rFonts w:ascii="Times New Roman" w:hAnsi="Times New Roman"/>
          <w:sz w:val="24"/>
          <w:szCs w:val="24"/>
        </w:rPr>
        <w:t>S- Informácie o prehľade peňažných tokov pri použi</w:t>
      </w:r>
      <w:r>
        <w:rPr>
          <w:rFonts w:ascii="Times New Roman" w:hAnsi="Times New Roman"/>
          <w:sz w:val="24"/>
          <w:szCs w:val="24"/>
        </w:rPr>
        <w:t>tí nepriamej metódy k 31.12.2013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1364"/>
        <w:gridCol w:w="5897"/>
        <w:gridCol w:w="1553"/>
        <w:gridCol w:w="1870"/>
      </w:tblGrid>
      <w:tr w:rsidR="00A30DDE" w:rsidRPr="002B2E75" w:rsidTr="00A266A8">
        <w:trPr>
          <w:trHeight w:val="300"/>
          <w:tblHeader/>
          <w:jc w:val="center"/>
        </w:trPr>
        <w:tc>
          <w:tcPr>
            <w:tcW w:w="1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30DDE" w:rsidRPr="002B2E75" w:rsidTr="00A266A8">
        <w:trPr>
          <w:trHeight w:val="770"/>
          <w:tblHeader/>
          <w:jc w:val="center"/>
        </w:trPr>
        <w:tc>
          <w:tcPr>
            <w:tcW w:w="11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/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-162923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51712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137792" w:rsidRDefault="00A30DDE" w:rsidP="00A266A8">
            <w:pPr>
              <w:rPr>
                <w:iCs/>
              </w:rPr>
            </w:pPr>
            <w:r w:rsidRPr="00137792">
              <w:rPr>
                <w:iCs/>
              </w:rPr>
              <w:t>Nepeňažné operácie ovplyvňujúce výsledok hospodárenia </w:t>
            </w:r>
          </w:p>
          <w:p w:rsidR="00A30DDE" w:rsidRPr="002B2E75" w:rsidRDefault="00A30DDE" w:rsidP="00A266A8">
            <w:pPr>
              <w:rPr>
                <w:i/>
                <w:iCs/>
              </w:rPr>
            </w:pPr>
            <w:r w:rsidRPr="00137792">
              <w:rPr>
                <w:iCs/>
              </w:rPr>
              <w:t>z bežnej činnosti pred  zdanením daňou z príjmov (+/-), (súčet A. 1. 1. až A. 1. 13.)</w:t>
            </w:r>
            <w:r w:rsidRPr="002B2E75">
              <w:rPr>
                <w:i/>
                <w:iCs/>
              </w:rPr>
              <w:t xml:space="preserve">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142643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126679</w:t>
            </w:r>
          </w:p>
        </w:tc>
      </w:tr>
      <w:tr w:rsidR="00A30DDE" w:rsidRPr="002B2E75" w:rsidTr="00A266A8">
        <w:trPr>
          <w:trHeight w:val="42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Odpisy dlhodobého nehmotného majetku a dlhodobého hmo</w:t>
            </w:r>
            <w:r w:rsidRPr="002B2E75">
              <w:t>t</w:t>
            </w:r>
            <w:r w:rsidRPr="002B2E75">
              <w:t>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 93964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101880</w:t>
            </w:r>
          </w:p>
        </w:tc>
      </w:tr>
      <w:tr w:rsidR="00A30DDE" w:rsidRPr="002B2E75" w:rsidTr="00A266A8">
        <w:trPr>
          <w:trHeight w:val="102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Zostatková hodnota dlhodobého nehmotného majetku a dlhodobého hmotného majetku účtovaná pri vyradení tohto majetku do nákladov na bežnú činnosť, s výnimkou  jeho  pr</w:t>
            </w:r>
            <w:r w:rsidRPr="002B2E75">
              <w:t>e</w:t>
            </w:r>
            <w:r w:rsidRPr="002B2E75">
              <w:t>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11139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7098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-6221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41227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41250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 -7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-11</w:t>
            </w:r>
          </w:p>
        </w:tc>
      </w:tr>
      <w:tr w:rsidR="00A30DDE" w:rsidRPr="002B2E75" w:rsidTr="00A266A8">
        <w:trPr>
          <w:trHeight w:val="6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Kurzový zisk vyčíslený k peňažným prostriedkom a peňažným ekvivalentom ku dňu, ku ktorému sa zostavuje účtovná závie</w:t>
            </w:r>
            <w:r w:rsidRPr="002B2E75">
              <w:t>r</w:t>
            </w:r>
            <w:r w:rsidRPr="002B2E75">
              <w:t>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735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Kurzová strata vyčíslená k peňažným prostriedkom a peňažným ekvivalentom ku dňu, ku ktorému sa zostavuje účtovná závie</w:t>
            </w:r>
            <w:r w:rsidRPr="002B2E75">
              <w:t>r</w:t>
            </w:r>
            <w:r w:rsidRPr="002B2E75">
              <w:t>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  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543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-5696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-5833</w:t>
            </w:r>
          </w:p>
        </w:tc>
      </w:tr>
      <w:tr w:rsidR="00A30DDE" w:rsidRPr="002B2E75" w:rsidTr="00A266A8">
        <w:trPr>
          <w:trHeight w:val="9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Ostatné položky nepeňažného charakteru, ktoré ovplyvňujú výsledok hospodárenia z bežnej činnosti, s výnimkou tých, kt</w:t>
            </w:r>
            <w:r w:rsidRPr="002B2E75">
              <w:t>o</w:t>
            </w:r>
            <w:r w:rsidRPr="002B2E75">
              <w:t>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-5121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-4386</w:t>
            </w:r>
          </w:p>
        </w:tc>
      </w:tr>
      <w:tr w:rsidR="00A30DDE" w:rsidRPr="002B2E75" w:rsidTr="00A266A8">
        <w:trPr>
          <w:trHeight w:val="274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137792" w:rsidRDefault="00A30DDE" w:rsidP="00A266A8">
            <w:pPr>
              <w:rPr>
                <w:iCs/>
              </w:rPr>
            </w:pPr>
            <w:r w:rsidRPr="00137792">
              <w:rPr>
                <w:iCs/>
              </w:rPr>
              <w:t>Vplyv zmien stavu pracovného kapitálu,</w:t>
            </w:r>
            <w:r w:rsidRPr="00137792">
              <w:rPr>
                <w:iCs/>
                <w:vertAlign w:val="superscript"/>
              </w:rPr>
              <w:t xml:space="preserve"> </w:t>
            </w:r>
            <w:r w:rsidRPr="00137792">
              <w:rPr>
                <w:iCs/>
              </w:rPr>
              <w:t>ktorým sa na účely tohto opatrenia rozumie rozdiel medzi obežným majetkom a krátkodobými záväzkami</w:t>
            </w:r>
            <w:r w:rsidRPr="00137792">
              <w:rPr>
                <w:iCs/>
                <w:vertAlign w:val="superscript"/>
              </w:rPr>
              <w:t xml:space="preserve"> </w:t>
            </w:r>
            <w:r w:rsidRPr="00137792">
              <w:rPr>
                <w:iCs/>
              </w:rPr>
              <w:t xml:space="preserve"> s výnimkou položiek obežného majetku, ktoré sú súčasťou peňažných prostriedkov </w:t>
            </w:r>
          </w:p>
          <w:p w:rsidR="00A30DDE" w:rsidRPr="00137792" w:rsidRDefault="00A30DDE" w:rsidP="00A266A8">
            <w:pPr>
              <w:rPr>
                <w:iCs/>
              </w:rPr>
            </w:pPr>
            <w:r w:rsidRPr="00137792">
              <w:rPr>
                <w:iCs/>
              </w:rPr>
              <w:t>a peňažných ekvivalentov, na výsledok hospodárenia</w:t>
            </w:r>
          </w:p>
          <w:p w:rsidR="00A30DDE" w:rsidRPr="002B2E75" w:rsidRDefault="00A30DDE" w:rsidP="00A266A8">
            <w:pPr>
              <w:rPr>
                <w:i/>
                <w:iCs/>
              </w:rPr>
            </w:pPr>
            <w:r w:rsidRPr="00137792">
              <w:rPr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-41762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27733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-41364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112349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114387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69557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>
              <w:t>-114785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-154173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266A8">
            <w:r w:rsidRPr="002B2E75">
              <w:t>Zmena stavu krátkodobého finančného majetku, s výnimkou majetku, ktorý je súčasťou peňažných prostriedkov </w:t>
            </w:r>
          </w:p>
          <w:p w:rsidR="00A30DDE" w:rsidRPr="002B2E75" w:rsidRDefault="00A30DDE" w:rsidP="00A266A8">
            <w:r w:rsidRPr="002B2E75">
              <w:t>a</w:t>
            </w:r>
            <w:r>
              <w:t> </w:t>
            </w:r>
            <w:r w:rsidRPr="002B2E75">
              <w:t>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1065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/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  <w:iCs/>
              </w:rPr>
            </w:pPr>
            <w:r w:rsidRPr="00137792">
              <w:rPr>
                <w:b/>
                <w:iCs/>
              </w:rPr>
              <w:t>Peňažné  toky  z prevádzkovej  činnosti s výnimkou prí</w:t>
            </w:r>
            <w:r w:rsidRPr="00137792">
              <w:rPr>
                <w:b/>
                <w:iCs/>
              </w:rPr>
              <w:t>j</w:t>
            </w:r>
            <w:r w:rsidRPr="00137792">
              <w:rPr>
                <w:b/>
                <w:iCs/>
              </w:rPr>
              <w:t>mov a výdavkov, ktoré sa  uvádzajú  osobitne v iných ča</w:t>
            </w:r>
            <w:r w:rsidRPr="00137792">
              <w:rPr>
                <w:b/>
                <w:iCs/>
              </w:rPr>
              <w:t>s</w:t>
            </w:r>
            <w:r w:rsidRPr="00137792">
              <w:rPr>
                <w:b/>
                <w:iCs/>
              </w:rPr>
              <w:t xml:space="preserve">tiach prehľadu  peňažných tokov (+/-), </w:t>
            </w:r>
          </w:p>
          <w:p w:rsidR="00A30DDE" w:rsidRPr="002B2E75" w:rsidRDefault="00A30DDE" w:rsidP="00A266A8">
            <w:pPr>
              <w:rPr>
                <w:i/>
                <w:iCs/>
              </w:rPr>
            </w:pPr>
            <w:r w:rsidRPr="00137792">
              <w:rPr>
                <w:b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-62042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206124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Prijaté úroky, s výnimkou tých, ktoré sa začleňujú do investi</w:t>
            </w:r>
            <w:r w:rsidRPr="002B2E75">
              <w:t>č</w:t>
            </w:r>
            <w:r w:rsidRPr="002B2E75">
              <w:t>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11</w:t>
            </w:r>
          </w:p>
        </w:tc>
      </w:tr>
      <w:tr w:rsidR="00A30DDE" w:rsidRPr="002B2E75" w:rsidTr="00A266A8">
        <w:trPr>
          <w:trHeight w:val="557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 xml:space="preserve"> -36147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-38513</w:t>
            </w:r>
          </w:p>
        </w:tc>
      </w:tr>
      <w:tr w:rsidR="00A30DDE" w:rsidRPr="002B2E75" w:rsidTr="00A266A8">
        <w:trPr>
          <w:trHeight w:val="465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266A8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A30DDE" w:rsidRPr="002B2E75" w:rsidRDefault="00A30DDE" w:rsidP="00A266A8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  <w:iCs/>
              </w:rPr>
            </w:pPr>
            <w:r w:rsidRPr="00137792">
              <w:rPr>
                <w:b/>
                <w:iCs/>
              </w:rPr>
              <w:t xml:space="preserve">Peňažné  toky z prevádzkovej činnosti (+/-), </w:t>
            </w:r>
          </w:p>
          <w:p w:rsidR="00A30DDE" w:rsidRPr="002B2E75" w:rsidRDefault="00A30DDE" w:rsidP="00A266A8">
            <w:pPr>
              <w:rPr>
                <w:i/>
                <w:iCs/>
              </w:rPr>
            </w:pPr>
            <w:r w:rsidRPr="00137792">
              <w:rPr>
                <w:b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-98182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167622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-1413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1500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599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  <w:iCs/>
              </w:rPr>
            </w:pPr>
            <w:r w:rsidRPr="00137792">
              <w:rPr>
                <w:b/>
                <w:iCs/>
              </w:rPr>
              <w:t>Čisté peňažné toky z prevádzkovej činnosti (+/-),</w:t>
            </w:r>
          </w:p>
          <w:p w:rsidR="00A30DDE" w:rsidRPr="0051251D" w:rsidRDefault="00A30DDE" w:rsidP="00A266A8">
            <w:pPr>
              <w:rPr>
                <w:b/>
                <w:i/>
                <w:iCs/>
              </w:rPr>
            </w:pPr>
            <w:r w:rsidRPr="00137792">
              <w:rPr>
                <w:b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-99595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169122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-11583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-32336</w:t>
            </w:r>
          </w:p>
        </w:tc>
      </w:tr>
      <w:tr w:rsidR="00A30DDE" w:rsidRPr="002B2E75" w:rsidTr="00A266A8">
        <w:trPr>
          <w:trHeight w:val="1242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266A8">
            <w:r w:rsidRPr="002B2E75">
              <w:t>Výdavky na obstaranie dlhodobých cenných papierov a </w:t>
            </w:r>
          </w:p>
          <w:p w:rsidR="00A30DDE" w:rsidRPr="002B2E75" w:rsidRDefault="00A30DDE" w:rsidP="00A266A8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285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11800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5833</w:t>
            </w:r>
          </w:p>
        </w:tc>
      </w:tr>
      <w:tr w:rsidR="00A30DDE" w:rsidRPr="002B2E75" w:rsidTr="00A266A8">
        <w:trPr>
          <w:trHeight w:val="427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266A8">
            <w:r w:rsidRPr="002B2E75">
              <w:t>Príjmy z predaja dlhodobých cenných papierov </w:t>
            </w:r>
          </w:p>
          <w:p w:rsidR="00A30DDE" w:rsidRPr="002B2E75" w:rsidRDefault="00A30DDE" w:rsidP="00A266A8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zo splácania dlhodobých pôžičiek poskytnutých  účto</w:t>
            </w:r>
            <w:r w:rsidRPr="002B2E75">
              <w:t>v</w:t>
            </w:r>
            <w:r w:rsidRPr="002B2E75">
              <w:t>nou jednotkou inej účtovnej jednotke, ktorá je súčasťou kons</w:t>
            </w:r>
            <w:r w:rsidRPr="002B2E75">
              <w:t>o</w:t>
            </w:r>
            <w:r w:rsidRPr="002B2E75">
              <w:t>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9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9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Prijaté úroky, s výnimkou tých, ktoré sa začleňujú  do prevád</w:t>
            </w:r>
            <w:r w:rsidRPr="002B2E75">
              <w:t>z</w:t>
            </w:r>
            <w:r w:rsidRPr="002B2E75">
              <w:t>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60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771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809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51251D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</w:rPr>
            </w:pPr>
            <w:r w:rsidRPr="00137792">
              <w:rPr>
                <w:b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  <w:iCs/>
              </w:rPr>
            </w:pPr>
            <w:r w:rsidRPr="00137792">
              <w:rPr>
                <w:b/>
                <w:iCs/>
              </w:rPr>
              <w:t>Čisté  peňažné toky z investičnej  činnosti</w:t>
            </w:r>
          </w:p>
          <w:p w:rsidR="00A30DDE" w:rsidRPr="00137792" w:rsidRDefault="00A30DDE" w:rsidP="00A266A8">
            <w:pPr>
              <w:rPr>
                <w:b/>
                <w:iCs/>
              </w:rPr>
            </w:pPr>
            <w:r w:rsidRPr="00137792">
              <w:rPr>
                <w:b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 xml:space="preserve"> 217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-26503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51251D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r w:rsidRPr="00137792"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iCs/>
              </w:rPr>
            </w:pPr>
            <w:r w:rsidRPr="00137792">
              <w:rPr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7D11C9" w:rsidRDefault="00A30DDE" w:rsidP="00A266A8">
            <w:pPr>
              <w:rPr>
                <w:b/>
              </w:rPr>
            </w:pPr>
            <w:r w:rsidRPr="007D11C9">
              <w:rPr>
                <w:b/>
              </w:rPr>
              <w:t> -350000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588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568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vyplatenie podielu na vlastnom imaní spoločníkmi účtovnej jednotky   a fyzickou osobou, ktorá je účtovnou je</w:t>
            </w:r>
            <w:r w:rsidRPr="002B2E75">
              <w:t>d</w:t>
            </w:r>
            <w:r w:rsidRPr="002B2E75">
              <w:t>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-350000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51251D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r w:rsidRPr="00137792"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137792" w:rsidRDefault="00A30DDE" w:rsidP="00A266A8">
            <w:pPr>
              <w:rPr>
                <w:iCs/>
              </w:rPr>
            </w:pPr>
            <w:r w:rsidRPr="00137792">
              <w:rPr>
                <w:iCs/>
              </w:rPr>
              <w:t xml:space="preserve">Peňažné toky vznikajúce z dlhodobých záväzkov  a krátkodobých záväzkov  z finančnej činnost, </w:t>
            </w:r>
          </w:p>
          <w:p w:rsidR="00A30DDE" w:rsidRPr="00137792" w:rsidRDefault="00A30DDE" w:rsidP="00A266A8">
            <w:pPr>
              <w:rPr>
                <w:iCs/>
              </w:rPr>
            </w:pPr>
            <w:r w:rsidRPr="00137792">
              <w:rPr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r>
              <w:t> 500000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r>
              <w:t> -100000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9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266A8">
            <w:r w:rsidRPr="002B2E75">
              <w:t>Príjmy z úverov, ktoré  účtovnej jednotke poskytla </w:t>
            </w:r>
          </w:p>
          <w:p w:rsidR="00A30DDE" w:rsidRPr="002B2E75" w:rsidRDefault="00A30DDE" w:rsidP="00A266A8">
            <w:r w:rsidRPr="002B2E75">
              <w:t>banka alebo pobočka zahraničnej banky, s výnimkou úverov, ktoré boli poskytnuté na zabezpečenie hlavného predmetu či</w:t>
            </w:r>
            <w:r w:rsidRPr="002B2E75">
              <w:t>n</w:t>
            </w:r>
            <w:r w:rsidRPr="002B2E75">
              <w:t xml:space="preserve">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9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splácanie úverov, ktoré  účtovnej jednotke posky</w:t>
            </w:r>
            <w:r w:rsidRPr="002B2E75">
              <w:t>t</w:t>
            </w:r>
            <w:r w:rsidRPr="002B2E75">
              <w:t>la banka alebo pobočka zahraničnej banky, s výnimkou úverov, ktoré boli poskytnuté na zabezpečenie hlavného predmetu či</w:t>
            </w:r>
            <w:r w:rsidRPr="002B2E75">
              <w:t>n</w:t>
            </w:r>
            <w:r w:rsidRPr="002B2E75">
              <w:t xml:space="preserve">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585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9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z ostatných dlhodobých záväzkov a krátkodobých z</w:t>
            </w:r>
            <w:r w:rsidRPr="002B2E75">
              <w:t>á</w:t>
            </w:r>
            <w:r w:rsidRPr="002B2E75">
              <w:t>väzkov vyplývajúcich z finančnej činnosti  účtovnej jednotky, s výnimkou tých, ktoré sa uvádzajú osobitne  v inej časti pr</w:t>
            </w:r>
            <w:r w:rsidRPr="002B2E75">
              <w:t>e</w:t>
            </w:r>
            <w:r w:rsidRPr="002B2E75">
              <w:t>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900000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600000</w:t>
            </w:r>
          </w:p>
        </w:tc>
      </w:tr>
      <w:tr w:rsidR="00A30DDE" w:rsidRPr="002B2E75" w:rsidTr="00A266A8">
        <w:trPr>
          <w:trHeight w:val="9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-400000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  <w:r>
              <w:t>-700000</w:t>
            </w:r>
          </w:p>
        </w:tc>
      </w:tr>
      <w:tr w:rsidR="00A30DDE" w:rsidRPr="002B2E75" w:rsidTr="00A266A8">
        <w:trPr>
          <w:trHeight w:val="593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271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66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súvisiace s derivátmi, s výnimkou, ak sú určené na predaj alebo na obchodovanie, alebo ak sa považujú za  p</w:t>
            </w:r>
            <w:r w:rsidRPr="002B2E75">
              <w:t>e</w:t>
            </w:r>
            <w:r w:rsidRPr="002B2E75">
              <w:t>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767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494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2B2E75" w:rsidRDefault="00A30DDE" w:rsidP="00A266A8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2B2E75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2B2E75" w:rsidRDefault="00A30DDE" w:rsidP="00A266A8">
            <w:r w:rsidRPr="002B2E75">
              <w:t> </w:t>
            </w:r>
          </w:p>
        </w:tc>
      </w:tr>
      <w:tr w:rsidR="00A30DDE" w:rsidRPr="0051251D" w:rsidTr="00A266A8">
        <w:trPr>
          <w:trHeight w:val="33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</w:rPr>
            </w:pPr>
            <w:r w:rsidRPr="00137792">
              <w:rPr>
                <w:b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  <w:iCs/>
              </w:rPr>
            </w:pPr>
            <w:r w:rsidRPr="00137792">
              <w:rPr>
                <w:b/>
                <w:iCs/>
              </w:rPr>
              <w:t xml:space="preserve">Čisté peňažné  toky  z finančnej činnosti </w:t>
            </w:r>
          </w:p>
          <w:p w:rsidR="00A30DDE" w:rsidRPr="00137792" w:rsidRDefault="00A30DDE" w:rsidP="00A266A8">
            <w:pPr>
              <w:rPr>
                <w:b/>
                <w:iCs/>
              </w:rPr>
            </w:pPr>
            <w:r w:rsidRPr="00137792">
              <w:rPr>
                <w:b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</w:rPr>
            </w:pPr>
            <w:r>
              <w:rPr>
                <w:b/>
              </w:rPr>
              <w:t> 150000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137792" w:rsidRDefault="00A30DDE" w:rsidP="00A266A8">
            <w:pPr>
              <w:rPr>
                <w:b/>
              </w:rPr>
            </w:pPr>
            <w:r>
              <w:rPr>
                <w:b/>
              </w:rPr>
              <w:t> -100000</w:t>
            </w:r>
          </w:p>
        </w:tc>
      </w:tr>
      <w:tr w:rsidR="00A30DDE" w:rsidRPr="0051251D" w:rsidTr="00A266A8">
        <w:trPr>
          <w:trHeight w:val="529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</w:t>
            </w:r>
            <w:r w:rsidRPr="0051251D">
              <w:rPr>
                <w:b/>
              </w:rPr>
              <w:t>d</w:t>
            </w:r>
            <w:r w:rsidRPr="0051251D">
              <w:rPr>
                <w:b/>
              </w:rPr>
              <w:t>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50622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42619</w:t>
            </w:r>
          </w:p>
        </w:tc>
      </w:tr>
      <w:tr w:rsidR="00A30DDE" w:rsidRPr="0051251D" w:rsidTr="00A266A8">
        <w:trPr>
          <w:trHeight w:val="553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117803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75184</w:t>
            </w:r>
          </w:p>
        </w:tc>
      </w:tr>
      <w:tr w:rsidR="00A30DDE" w:rsidRPr="0051251D" w:rsidTr="00A266A8">
        <w:trPr>
          <w:trHeight w:val="102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</w:t>
            </w:r>
            <w:r w:rsidRPr="0051251D">
              <w:rPr>
                <w:b/>
              </w:rPr>
              <w:t>č</w:t>
            </w:r>
            <w:r w:rsidRPr="0051251D">
              <w:rPr>
                <w:b/>
              </w:rPr>
              <w:t>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168425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117803</w:t>
            </w:r>
          </w:p>
        </w:tc>
      </w:tr>
      <w:tr w:rsidR="00A30DDE" w:rsidRPr="0051251D" w:rsidTr="00A266A8">
        <w:trPr>
          <w:trHeight w:val="690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A30DDE" w:rsidRPr="0051251D" w:rsidTr="00A266A8">
        <w:trPr>
          <w:trHeight w:val="1035"/>
          <w:jc w:val="center"/>
        </w:trPr>
        <w:tc>
          <w:tcPr>
            <w:tcW w:w="11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</w:t>
            </w:r>
            <w:r w:rsidRPr="0051251D">
              <w:rPr>
                <w:b/>
              </w:rPr>
              <w:t>n</w:t>
            </w:r>
            <w:r w:rsidRPr="0051251D">
              <w:rPr>
                <w:b/>
              </w:rPr>
              <w:t>tov na konci účtovného  obdobia upravený o kurzové rozdi</w:t>
            </w:r>
            <w:r w:rsidRPr="0051251D">
              <w:rPr>
                <w:b/>
              </w:rPr>
              <w:t>e</w:t>
            </w:r>
            <w:r w:rsidRPr="0051251D">
              <w:rPr>
                <w:b/>
              </w:rPr>
              <w:t>ly vyčíslené ku dňu, ku ktorému sa zostavuje  účtovná z</w:t>
            </w:r>
            <w:r w:rsidRPr="0051251D">
              <w:rPr>
                <w:b/>
              </w:rPr>
              <w:t>á</w:t>
            </w:r>
            <w:r w:rsidRPr="0051251D">
              <w:rPr>
                <w:b/>
              </w:rPr>
              <w:t>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168425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DDE" w:rsidRPr="0051251D" w:rsidRDefault="00A30DDE" w:rsidP="00A266A8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117803</w:t>
            </w:r>
          </w:p>
        </w:tc>
      </w:tr>
    </w:tbl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p w:rsidR="00A30DDE" w:rsidRDefault="00A30DDE">
      <w:pPr>
        <w:rPr>
          <w:b/>
          <w:iCs/>
          <w:sz w:val="24"/>
        </w:rPr>
      </w:pPr>
    </w:p>
    <w:sectPr w:rsidR="00A30DDE" w:rsidSect="00DC201F">
      <w:headerReference w:type="even" r:id="rId9"/>
      <w:footerReference w:type="even" r:id="rId10"/>
      <w:footerReference w:type="default" r:id="rId11"/>
      <w:pgSz w:w="11906" w:h="16838"/>
      <w:pgMar w:top="720" w:right="720" w:bottom="720" w:left="720" w:header="708" w:footer="567" w:gutter="0"/>
      <w:pgNumType w:start="1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DDE" w:rsidRDefault="00A30DDE">
      <w:r>
        <w:separator/>
      </w:r>
    </w:p>
  </w:endnote>
  <w:endnote w:type="continuationSeparator" w:id="0">
    <w:p w:rsidR="00A30DDE" w:rsidRDefault="00A30D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rus Blk BT">
    <w:altName w:val="Century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DDE" w:rsidRDefault="00A30DDE" w:rsidP="00DC201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A30DDE" w:rsidRDefault="00A30DDE" w:rsidP="00DC201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DDE" w:rsidRDefault="00A30DDE" w:rsidP="00BD209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14</w:t>
    </w:r>
    <w:r>
      <w:rPr>
        <w:rStyle w:val="PageNumber"/>
      </w:rPr>
      <w:fldChar w:fldCharType="end"/>
    </w:r>
  </w:p>
  <w:p w:rsidR="00A30DDE" w:rsidRPr="005A3973" w:rsidRDefault="00A30DDE" w:rsidP="00DC201F">
    <w:pPr>
      <w:pStyle w:val="Footer"/>
      <w:ind w:right="360"/>
      <w:jc w:val="left"/>
      <w:rPr>
        <w:rFonts w:ascii="Arrus Blk BT" w:hAnsi="Arrus Blk BT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DDE" w:rsidRDefault="00A30DDE">
      <w:r>
        <w:separator/>
      </w:r>
    </w:p>
  </w:footnote>
  <w:footnote w:type="continuationSeparator" w:id="0">
    <w:p w:rsidR="00A30DDE" w:rsidRDefault="00A30D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DDE" w:rsidRDefault="00A30DDE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30DDE" w:rsidRDefault="00A30DD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153AD84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380CB5F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38C89A8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3BE3A3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6F44F6A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86EFED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A4CEE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81E6D0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534A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D7C09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DBC5E53"/>
    <w:multiLevelType w:val="hybridMultilevel"/>
    <w:tmpl w:val="1A72E3F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</w:abstractNum>
  <w:num w:numId="1">
    <w:abstractNumId w:val="9"/>
  </w:num>
  <w:num w:numId="2">
    <w:abstractNumId w:val="8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9"/>
  </w:num>
  <w:num w:numId="12">
    <w:abstractNumId w:val="8"/>
  </w:num>
  <w:num w:numId="13">
    <w:abstractNumId w:val="0"/>
  </w:num>
  <w:num w:numId="14">
    <w:abstractNumId w:val="1"/>
  </w:num>
  <w:num w:numId="15">
    <w:abstractNumId w:val="2"/>
  </w:num>
  <w:num w:numId="16">
    <w:abstractNumId w:val="3"/>
  </w:num>
  <w:num w:numId="17">
    <w:abstractNumId w:val="4"/>
  </w:num>
  <w:num w:numId="18">
    <w:abstractNumId w:val="5"/>
  </w:num>
  <w:num w:numId="19">
    <w:abstractNumId w:val="6"/>
  </w:num>
  <w:num w:numId="20">
    <w:abstractNumId w:val="7"/>
  </w:num>
  <w:num w:numId="21">
    <w:abstractNumId w:val="9"/>
  </w:num>
  <w:num w:numId="22">
    <w:abstractNumId w:val="8"/>
  </w:num>
  <w:num w:numId="23">
    <w:abstractNumId w:val="0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5"/>
  </w:num>
  <w:num w:numId="29">
    <w:abstractNumId w:val="6"/>
  </w:num>
  <w:num w:numId="30">
    <w:abstractNumId w:val="7"/>
  </w:num>
  <w:num w:numId="31">
    <w:abstractNumId w:val="11"/>
  </w:num>
  <w:num w:numId="32">
    <w:abstractNumId w:val="10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autoHyphenation/>
  <w:hyphenationZone w:val="425"/>
  <w:drawingGridHorizontalSpacing w:val="11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14E9"/>
    <w:rsid w:val="00002504"/>
    <w:rsid w:val="00002F92"/>
    <w:rsid w:val="0000320B"/>
    <w:rsid w:val="00003E31"/>
    <w:rsid w:val="0000444E"/>
    <w:rsid w:val="00004DBE"/>
    <w:rsid w:val="000053D5"/>
    <w:rsid w:val="0000601F"/>
    <w:rsid w:val="000075D5"/>
    <w:rsid w:val="000121F6"/>
    <w:rsid w:val="000137AF"/>
    <w:rsid w:val="00017471"/>
    <w:rsid w:val="00017A38"/>
    <w:rsid w:val="00023325"/>
    <w:rsid w:val="0002509F"/>
    <w:rsid w:val="0003077A"/>
    <w:rsid w:val="00035997"/>
    <w:rsid w:val="0003659A"/>
    <w:rsid w:val="00040E58"/>
    <w:rsid w:val="00047990"/>
    <w:rsid w:val="0005417A"/>
    <w:rsid w:val="0005649F"/>
    <w:rsid w:val="00062D39"/>
    <w:rsid w:val="00067406"/>
    <w:rsid w:val="00072483"/>
    <w:rsid w:val="00073526"/>
    <w:rsid w:val="00081CAF"/>
    <w:rsid w:val="00086DEE"/>
    <w:rsid w:val="00090BB7"/>
    <w:rsid w:val="00092DD7"/>
    <w:rsid w:val="000A1CF3"/>
    <w:rsid w:val="000A6B03"/>
    <w:rsid w:val="000B2EE6"/>
    <w:rsid w:val="000B2FA0"/>
    <w:rsid w:val="000B34E6"/>
    <w:rsid w:val="000B7D56"/>
    <w:rsid w:val="000C2A3B"/>
    <w:rsid w:val="000C4BE4"/>
    <w:rsid w:val="000C59F7"/>
    <w:rsid w:val="000D02A2"/>
    <w:rsid w:val="000D0862"/>
    <w:rsid w:val="000D2C7D"/>
    <w:rsid w:val="000D6365"/>
    <w:rsid w:val="000D760E"/>
    <w:rsid w:val="000E2BB7"/>
    <w:rsid w:val="000E3F13"/>
    <w:rsid w:val="000E5346"/>
    <w:rsid w:val="000E7067"/>
    <w:rsid w:val="000F079F"/>
    <w:rsid w:val="000F2DAF"/>
    <w:rsid w:val="000F61F5"/>
    <w:rsid w:val="00101360"/>
    <w:rsid w:val="001036C2"/>
    <w:rsid w:val="00104F80"/>
    <w:rsid w:val="001066EF"/>
    <w:rsid w:val="001115B5"/>
    <w:rsid w:val="00114E35"/>
    <w:rsid w:val="00115FCE"/>
    <w:rsid w:val="00121E67"/>
    <w:rsid w:val="00122D74"/>
    <w:rsid w:val="00132BB2"/>
    <w:rsid w:val="00132EE0"/>
    <w:rsid w:val="00134A60"/>
    <w:rsid w:val="00134DFE"/>
    <w:rsid w:val="00136BC3"/>
    <w:rsid w:val="00137792"/>
    <w:rsid w:val="00137B1C"/>
    <w:rsid w:val="00141663"/>
    <w:rsid w:val="0014326B"/>
    <w:rsid w:val="00144C7F"/>
    <w:rsid w:val="00145269"/>
    <w:rsid w:val="00151ADB"/>
    <w:rsid w:val="00152820"/>
    <w:rsid w:val="00153F35"/>
    <w:rsid w:val="00156C23"/>
    <w:rsid w:val="0015759A"/>
    <w:rsid w:val="0015782A"/>
    <w:rsid w:val="00160EA5"/>
    <w:rsid w:val="001650F8"/>
    <w:rsid w:val="00165B81"/>
    <w:rsid w:val="00171CE2"/>
    <w:rsid w:val="001725A4"/>
    <w:rsid w:val="00174B43"/>
    <w:rsid w:val="00176C2E"/>
    <w:rsid w:val="001778F4"/>
    <w:rsid w:val="00186157"/>
    <w:rsid w:val="00186405"/>
    <w:rsid w:val="00191039"/>
    <w:rsid w:val="0019634C"/>
    <w:rsid w:val="00196F27"/>
    <w:rsid w:val="001A38BA"/>
    <w:rsid w:val="001A3DF9"/>
    <w:rsid w:val="001A4233"/>
    <w:rsid w:val="001B0159"/>
    <w:rsid w:val="001B2CD2"/>
    <w:rsid w:val="001B5035"/>
    <w:rsid w:val="001C0F34"/>
    <w:rsid w:val="001C1EDE"/>
    <w:rsid w:val="001C296B"/>
    <w:rsid w:val="001C5F39"/>
    <w:rsid w:val="001C6DDA"/>
    <w:rsid w:val="001F4842"/>
    <w:rsid w:val="001F602E"/>
    <w:rsid w:val="001F675D"/>
    <w:rsid w:val="001F764C"/>
    <w:rsid w:val="002036F2"/>
    <w:rsid w:val="002055F8"/>
    <w:rsid w:val="00205E8B"/>
    <w:rsid w:val="00212DE3"/>
    <w:rsid w:val="00213E48"/>
    <w:rsid w:val="0021463F"/>
    <w:rsid w:val="00217DDF"/>
    <w:rsid w:val="0022070D"/>
    <w:rsid w:val="00222DD1"/>
    <w:rsid w:val="0022357F"/>
    <w:rsid w:val="00230631"/>
    <w:rsid w:val="00230814"/>
    <w:rsid w:val="002314DF"/>
    <w:rsid w:val="00231773"/>
    <w:rsid w:val="002349DE"/>
    <w:rsid w:val="002440DA"/>
    <w:rsid w:val="00244691"/>
    <w:rsid w:val="00246668"/>
    <w:rsid w:val="0025237C"/>
    <w:rsid w:val="0025556D"/>
    <w:rsid w:val="00257ED5"/>
    <w:rsid w:val="00266073"/>
    <w:rsid w:val="00272AD4"/>
    <w:rsid w:val="00275480"/>
    <w:rsid w:val="00276485"/>
    <w:rsid w:val="0028099E"/>
    <w:rsid w:val="00284D02"/>
    <w:rsid w:val="0029295B"/>
    <w:rsid w:val="00297C96"/>
    <w:rsid w:val="002A105B"/>
    <w:rsid w:val="002A133D"/>
    <w:rsid w:val="002A3194"/>
    <w:rsid w:val="002A47BC"/>
    <w:rsid w:val="002A4AB6"/>
    <w:rsid w:val="002A55C5"/>
    <w:rsid w:val="002A6262"/>
    <w:rsid w:val="002A6DBF"/>
    <w:rsid w:val="002A6EF3"/>
    <w:rsid w:val="002B1230"/>
    <w:rsid w:val="002B2E75"/>
    <w:rsid w:val="002B4403"/>
    <w:rsid w:val="002C074D"/>
    <w:rsid w:val="002C1801"/>
    <w:rsid w:val="002C65E5"/>
    <w:rsid w:val="002C7DEB"/>
    <w:rsid w:val="002D14CC"/>
    <w:rsid w:val="002D14E9"/>
    <w:rsid w:val="002D20D8"/>
    <w:rsid w:val="002D3B45"/>
    <w:rsid w:val="002D43DF"/>
    <w:rsid w:val="002D58BB"/>
    <w:rsid w:val="002E5B67"/>
    <w:rsid w:val="002E74E5"/>
    <w:rsid w:val="002F35CA"/>
    <w:rsid w:val="003019CC"/>
    <w:rsid w:val="00302D3F"/>
    <w:rsid w:val="003055E3"/>
    <w:rsid w:val="00305FB3"/>
    <w:rsid w:val="00306DD5"/>
    <w:rsid w:val="00311EE3"/>
    <w:rsid w:val="0031239A"/>
    <w:rsid w:val="00314651"/>
    <w:rsid w:val="00315ECC"/>
    <w:rsid w:val="00317BBA"/>
    <w:rsid w:val="003204E3"/>
    <w:rsid w:val="00320CF8"/>
    <w:rsid w:val="00323936"/>
    <w:rsid w:val="0032402C"/>
    <w:rsid w:val="00325561"/>
    <w:rsid w:val="00325721"/>
    <w:rsid w:val="0032624A"/>
    <w:rsid w:val="00327BE5"/>
    <w:rsid w:val="00330282"/>
    <w:rsid w:val="00332721"/>
    <w:rsid w:val="0033422B"/>
    <w:rsid w:val="00334422"/>
    <w:rsid w:val="0033452E"/>
    <w:rsid w:val="00335A1A"/>
    <w:rsid w:val="00340973"/>
    <w:rsid w:val="00341847"/>
    <w:rsid w:val="003427F5"/>
    <w:rsid w:val="00345C8F"/>
    <w:rsid w:val="00347E5F"/>
    <w:rsid w:val="00350CA5"/>
    <w:rsid w:val="0036045F"/>
    <w:rsid w:val="003608F9"/>
    <w:rsid w:val="00367224"/>
    <w:rsid w:val="00372312"/>
    <w:rsid w:val="00372939"/>
    <w:rsid w:val="00377C05"/>
    <w:rsid w:val="00385D7E"/>
    <w:rsid w:val="00385EF4"/>
    <w:rsid w:val="0039162C"/>
    <w:rsid w:val="00392755"/>
    <w:rsid w:val="00393DD2"/>
    <w:rsid w:val="003A0855"/>
    <w:rsid w:val="003A464C"/>
    <w:rsid w:val="003A4CF9"/>
    <w:rsid w:val="003A5156"/>
    <w:rsid w:val="003B1981"/>
    <w:rsid w:val="003B5F2D"/>
    <w:rsid w:val="003B7131"/>
    <w:rsid w:val="003C16BB"/>
    <w:rsid w:val="003C6310"/>
    <w:rsid w:val="003D34D3"/>
    <w:rsid w:val="003D385F"/>
    <w:rsid w:val="003D68C9"/>
    <w:rsid w:val="003E617A"/>
    <w:rsid w:val="003F0117"/>
    <w:rsid w:val="003F2066"/>
    <w:rsid w:val="003F20CF"/>
    <w:rsid w:val="003F2196"/>
    <w:rsid w:val="003F3C7A"/>
    <w:rsid w:val="003F4CA5"/>
    <w:rsid w:val="003F52C8"/>
    <w:rsid w:val="003F5663"/>
    <w:rsid w:val="003F79FF"/>
    <w:rsid w:val="00401428"/>
    <w:rsid w:val="004017BB"/>
    <w:rsid w:val="004062C4"/>
    <w:rsid w:val="00415D71"/>
    <w:rsid w:val="00420F3B"/>
    <w:rsid w:val="0042248E"/>
    <w:rsid w:val="004241D6"/>
    <w:rsid w:val="00432906"/>
    <w:rsid w:val="00432A39"/>
    <w:rsid w:val="004334FE"/>
    <w:rsid w:val="00433D55"/>
    <w:rsid w:val="00434365"/>
    <w:rsid w:val="0043445F"/>
    <w:rsid w:val="00440DBA"/>
    <w:rsid w:val="0044115C"/>
    <w:rsid w:val="00442CC0"/>
    <w:rsid w:val="00447B38"/>
    <w:rsid w:val="00447B3F"/>
    <w:rsid w:val="00450E29"/>
    <w:rsid w:val="00453FA5"/>
    <w:rsid w:val="00456826"/>
    <w:rsid w:val="00456C52"/>
    <w:rsid w:val="004600CD"/>
    <w:rsid w:val="00460DAB"/>
    <w:rsid w:val="00462FDD"/>
    <w:rsid w:val="00463338"/>
    <w:rsid w:val="00463A95"/>
    <w:rsid w:val="00464BD0"/>
    <w:rsid w:val="004669C7"/>
    <w:rsid w:val="0047280F"/>
    <w:rsid w:val="004738FC"/>
    <w:rsid w:val="00476383"/>
    <w:rsid w:val="00476B0C"/>
    <w:rsid w:val="004826DA"/>
    <w:rsid w:val="00483A71"/>
    <w:rsid w:val="00490891"/>
    <w:rsid w:val="00496D52"/>
    <w:rsid w:val="0049749A"/>
    <w:rsid w:val="004A4E44"/>
    <w:rsid w:val="004A5150"/>
    <w:rsid w:val="004A7BBD"/>
    <w:rsid w:val="004B0CE1"/>
    <w:rsid w:val="004B1F77"/>
    <w:rsid w:val="004B32CE"/>
    <w:rsid w:val="004B4079"/>
    <w:rsid w:val="004B5B58"/>
    <w:rsid w:val="004B6A68"/>
    <w:rsid w:val="004B77A5"/>
    <w:rsid w:val="004C0137"/>
    <w:rsid w:val="004C155D"/>
    <w:rsid w:val="004C2FF9"/>
    <w:rsid w:val="004C32E1"/>
    <w:rsid w:val="004C4B03"/>
    <w:rsid w:val="004C6CDE"/>
    <w:rsid w:val="004D0BE7"/>
    <w:rsid w:val="004D2487"/>
    <w:rsid w:val="004D4071"/>
    <w:rsid w:val="004D48F7"/>
    <w:rsid w:val="004D6042"/>
    <w:rsid w:val="004E227F"/>
    <w:rsid w:val="004E4DE3"/>
    <w:rsid w:val="004E5FAE"/>
    <w:rsid w:val="004E5FE9"/>
    <w:rsid w:val="004E6EE5"/>
    <w:rsid w:val="005053FE"/>
    <w:rsid w:val="00510DC2"/>
    <w:rsid w:val="0051251D"/>
    <w:rsid w:val="005125D5"/>
    <w:rsid w:val="005159BF"/>
    <w:rsid w:val="00521AF7"/>
    <w:rsid w:val="00522AAE"/>
    <w:rsid w:val="00525174"/>
    <w:rsid w:val="00525543"/>
    <w:rsid w:val="00526483"/>
    <w:rsid w:val="00526C03"/>
    <w:rsid w:val="00542A47"/>
    <w:rsid w:val="005529B4"/>
    <w:rsid w:val="00553250"/>
    <w:rsid w:val="005540EE"/>
    <w:rsid w:val="005560F8"/>
    <w:rsid w:val="00556887"/>
    <w:rsid w:val="005623AE"/>
    <w:rsid w:val="00562B11"/>
    <w:rsid w:val="00562E50"/>
    <w:rsid w:val="0056513C"/>
    <w:rsid w:val="00565C40"/>
    <w:rsid w:val="00566B26"/>
    <w:rsid w:val="0057000D"/>
    <w:rsid w:val="0057130A"/>
    <w:rsid w:val="005740CA"/>
    <w:rsid w:val="00575858"/>
    <w:rsid w:val="00576A90"/>
    <w:rsid w:val="00580A82"/>
    <w:rsid w:val="005849D6"/>
    <w:rsid w:val="0058551E"/>
    <w:rsid w:val="0058654F"/>
    <w:rsid w:val="00586E07"/>
    <w:rsid w:val="005876B9"/>
    <w:rsid w:val="005901A5"/>
    <w:rsid w:val="00591B07"/>
    <w:rsid w:val="00596072"/>
    <w:rsid w:val="00596BDF"/>
    <w:rsid w:val="00597052"/>
    <w:rsid w:val="005A3973"/>
    <w:rsid w:val="005A3A2A"/>
    <w:rsid w:val="005A41B6"/>
    <w:rsid w:val="005A67C1"/>
    <w:rsid w:val="005B45E1"/>
    <w:rsid w:val="005B6108"/>
    <w:rsid w:val="005B6145"/>
    <w:rsid w:val="005B67B5"/>
    <w:rsid w:val="005B6F9C"/>
    <w:rsid w:val="005C1D93"/>
    <w:rsid w:val="005C1FD5"/>
    <w:rsid w:val="005C20EB"/>
    <w:rsid w:val="005D1F4F"/>
    <w:rsid w:val="005D4F86"/>
    <w:rsid w:val="005E1E25"/>
    <w:rsid w:val="005E44C1"/>
    <w:rsid w:val="005F069F"/>
    <w:rsid w:val="005F6C63"/>
    <w:rsid w:val="00602354"/>
    <w:rsid w:val="006039B4"/>
    <w:rsid w:val="00603ABD"/>
    <w:rsid w:val="006073D2"/>
    <w:rsid w:val="00610E8B"/>
    <w:rsid w:val="00616DB5"/>
    <w:rsid w:val="00623F10"/>
    <w:rsid w:val="0063273C"/>
    <w:rsid w:val="00632D4B"/>
    <w:rsid w:val="00633A5B"/>
    <w:rsid w:val="00634322"/>
    <w:rsid w:val="00637FFE"/>
    <w:rsid w:val="006407BE"/>
    <w:rsid w:val="00646129"/>
    <w:rsid w:val="00646882"/>
    <w:rsid w:val="00650017"/>
    <w:rsid w:val="006511E6"/>
    <w:rsid w:val="006534DE"/>
    <w:rsid w:val="00653F30"/>
    <w:rsid w:val="00656F69"/>
    <w:rsid w:val="00661DC1"/>
    <w:rsid w:val="006732C4"/>
    <w:rsid w:val="006760CC"/>
    <w:rsid w:val="00680203"/>
    <w:rsid w:val="00682A34"/>
    <w:rsid w:val="006832E9"/>
    <w:rsid w:val="006844D8"/>
    <w:rsid w:val="0068619B"/>
    <w:rsid w:val="00687950"/>
    <w:rsid w:val="00695326"/>
    <w:rsid w:val="006A64BB"/>
    <w:rsid w:val="006B182C"/>
    <w:rsid w:val="006C2A4B"/>
    <w:rsid w:val="006C4758"/>
    <w:rsid w:val="006C57F1"/>
    <w:rsid w:val="006D02B0"/>
    <w:rsid w:val="006D1C85"/>
    <w:rsid w:val="006D651D"/>
    <w:rsid w:val="006D67C8"/>
    <w:rsid w:val="006D77D7"/>
    <w:rsid w:val="006E4D46"/>
    <w:rsid w:val="006E691D"/>
    <w:rsid w:val="006F2BB0"/>
    <w:rsid w:val="006F3B37"/>
    <w:rsid w:val="006F3BE4"/>
    <w:rsid w:val="00700159"/>
    <w:rsid w:val="007046D3"/>
    <w:rsid w:val="00704D6B"/>
    <w:rsid w:val="00706AF1"/>
    <w:rsid w:val="00710CB6"/>
    <w:rsid w:val="007176FE"/>
    <w:rsid w:val="00721149"/>
    <w:rsid w:val="00723656"/>
    <w:rsid w:val="00727769"/>
    <w:rsid w:val="007326CA"/>
    <w:rsid w:val="00743695"/>
    <w:rsid w:val="007443F3"/>
    <w:rsid w:val="00747FA3"/>
    <w:rsid w:val="00750D74"/>
    <w:rsid w:val="00752AC8"/>
    <w:rsid w:val="007541A3"/>
    <w:rsid w:val="00754873"/>
    <w:rsid w:val="007637B9"/>
    <w:rsid w:val="00766469"/>
    <w:rsid w:val="0077094B"/>
    <w:rsid w:val="00772A4B"/>
    <w:rsid w:val="00774650"/>
    <w:rsid w:val="00774E9A"/>
    <w:rsid w:val="00783FC6"/>
    <w:rsid w:val="007861C6"/>
    <w:rsid w:val="00786821"/>
    <w:rsid w:val="007871C7"/>
    <w:rsid w:val="007941A5"/>
    <w:rsid w:val="007A078C"/>
    <w:rsid w:val="007A0978"/>
    <w:rsid w:val="007A60FC"/>
    <w:rsid w:val="007A66E1"/>
    <w:rsid w:val="007C04AE"/>
    <w:rsid w:val="007C69FC"/>
    <w:rsid w:val="007D11C9"/>
    <w:rsid w:val="007E1A8E"/>
    <w:rsid w:val="007E3691"/>
    <w:rsid w:val="007E4670"/>
    <w:rsid w:val="007F239E"/>
    <w:rsid w:val="007F31E8"/>
    <w:rsid w:val="007F518C"/>
    <w:rsid w:val="007F7715"/>
    <w:rsid w:val="00800358"/>
    <w:rsid w:val="008027F9"/>
    <w:rsid w:val="00803A13"/>
    <w:rsid w:val="008114B1"/>
    <w:rsid w:val="00812FAE"/>
    <w:rsid w:val="00820153"/>
    <w:rsid w:val="008215FC"/>
    <w:rsid w:val="00822E5F"/>
    <w:rsid w:val="00824FEA"/>
    <w:rsid w:val="00827B2C"/>
    <w:rsid w:val="0083157B"/>
    <w:rsid w:val="0083289A"/>
    <w:rsid w:val="008332B1"/>
    <w:rsid w:val="00835685"/>
    <w:rsid w:val="008408F4"/>
    <w:rsid w:val="00841A34"/>
    <w:rsid w:val="00841D5B"/>
    <w:rsid w:val="008425A3"/>
    <w:rsid w:val="0084346A"/>
    <w:rsid w:val="008477B7"/>
    <w:rsid w:val="00850CE1"/>
    <w:rsid w:val="008519E4"/>
    <w:rsid w:val="00852AE6"/>
    <w:rsid w:val="00852C1B"/>
    <w:rsid w:val="00864A0A"/>
    <w:rsid w:val="00867539"/>
    <w:rsid w:val="00870E2B"/>
    <w:rsid w:val="00873FC5"/>
    <w:rsid w:val="00876D9A"/>
    <w:rsid w:val="00877C88"/>
    <w:rsid w:val="00885E77"/>
    <w:rsid w:val="00886BD7"/>
    <w:rsid w:val="008910C1"/>
    <w:rsid w:val="00892637"/>
    <w:rsid w:val="008A3A41"/>
    <w:rsid w:val="008A5278"/>
    <w:rsid w:val="008A6263"/>
    <w:rsid w:val="008B0D71"/>
    <w:rsid w:val="008C0DE3"/>
    <w:rsid w:val="008C2982"/>
    <w:rsid w:val="008C4A05"/>
    <w:rsid w:val="008C5454"/>
    <w:rsid w:val="008D57AB"/>
    <w:rsid w:val="008D5BF9"/>
    <w:rsid w:val="008D7C7E"/>
    <w:rsid w:val="008E6B49"/>
    <w:rsid w:val="008E7216"/>
    <w:rsid w:val="008F2371"/>
    <w:rsid w:val="008F36B2"/>
    <w:rsid w:val="008F6343"/>
    <w:rsid w:val="008F6B43"/>
    <w:rsid w:val="00904615"/>
    <w:rsid w:val="00904DD2"/>
    <w:rsid w:val="00907095"/>
    <w:rsid w:val="00914B10"/>
    <w:rsid w:val="00920473"/>
    <w:rsid w:val="009230FB"/>
    <w:rsid w:val="00926ABF"/>
    <w:rsid w:val="00931CDB"/>
    <w:rsid w:val="009333DF"/>
    <w:rsid w:val="009334F3"/>
    <w:rsid w:val="0093379F"/>
    <w:rsid w:val="00934C1D"/>
    <w:rsid w:val="00935F2F"/>
    <w:rsid w:val="0094177F"/>
    <w:rsid w:val="00942FD9"/>
    <w:rsid w:val="0095472C"/>
    <w:rsid w:val="009548AD"/>
    <w:rsid w:val="00955A52"/>
    <w:rsid w:val="00957ACD"/>
    <w:rsid w:val="00960CA7"/>
    <w:rsid w:val="009621A0"/>
    <w:rsid w:val="00962B46"/>
    <w:rsid w:val="00965A69"/>
    <w:rsid w:val="009703E0"/>
    <w:rsid w:val="009774F3"/>
    <w:rsid w:val="0098000E"/>
    <w:rsid w:val="0098011A"/>
    <w:rsid w:val="0098027B"/>
    <w:rsid w:val="009853F2"/>
    <w:rsid w:val="00986773"/>
    <w:rsid w:val="0099004A"/>
    <w:rsid w:val="00990910"/>
    <w:rsid w:val="009922DA"/>
    <w:rsid w:val="009A171D"/>
    <w:rsid w:val="009A3D38"/>
    <w:rsid w:val="009A4742"/>
    <w:rsid w:val="009A5362"/>
    <w:rsid w:val="009A68EC"/>
    <w:rsid w:val="009B098C"/>
    <w:rsid w:val="009B168F"/>
    <w:rsid w:val="009B4685"/>
    <w:rsid w:val="009B7D46"/>
    <w:rsid w:val="009C353E"/>
    <w:rsid w:val="009C3E0B"/>
    <w:rsid w:val="009C6088"/>
    <w:rsid w:val="009C62BB"/>
    <w:rsid w:val="009D01BA"/>
    <w:rsid w:val="009D3741"/>
    <w:rsid w:val="009D5E08"/>
    <w:rsid w:val="009D6143"/>
    <w:rsid w:val="009D6D5D"/>
    <w:rsid w:val="009E040A"/>
    <w:rsid w:val="009E07A1"/>
    <w:rsid w:val="009E4434"/>
    <w:rsid w:val="009E6497"/>
    <w:rsid w:val="009E7A1F"/>
    <w:rsid w:val="009F2CA9"/>
    <w:rsid w:val="00A007C4"/>
    <w:rsid w:val="00A06185"/>
    <w:rsid w:val="00A133A5"/>
    <w:rsid w:val="00A13F76"/>
    <w:rsid w:val="00A1584D"/>
    <w:rsid w:val="00A16CAB"/>
    <w:rsid w:val="00A21EEA"/>
    <w:rsid w:val="00A222D6"/>
    <w:rsid w:val="00A266A8"/>
    <w:rsid w:val="00A26AB5"/>
    <w:rsid w:val="00A27381"/>
    <w:rsid w:val="00A2766D"/>
    <w:rsid w:val="00A30DDE"/>
    <w:rsid w:val="00A31345"/>
    <w:rsid w:val="00A353BE"/>
    <w:rsid w:val="00A5287C"/>
    <w:rsid w:val="00A53672"/>
    <w:rsid w:val="00A57356"/>
    <w:rsid w:val="00A61A06"/>
    <w:rsid w:val="00A64535"/>
    <w:rsid w:val="00A65205"/>
    <w:rsid w:val="00A70A8D"/>
    <w:rsid w:val="00A76D9A"/>
    <w:rsid w:val="00A771F8"/>
    <w:rsid w:val="00A808C7"/>
    <w:rsid w:val="00A82184"/>
    <w:rsid w:val="00A82E6A"/>
    <w:rsid w:val="00A86C7F"/>
    <w:rsid w:val="00A876D7"/>
    <w:rsid w:val="00A90FF6"/>
    <w:rsid w:val="00A93346"/>
    <w:rsid w:val="00A955E4"/>
    <w:rsid w:val="00AA3782"/>
    <w:rsid w:val="00AA7C96"/>
    <w:rsid w:val="00AB115F"/>
    <w:rsid w:val="00AB13D0"/>
    <w:rsid w:val="00AB64A3"/>
    <w:rsid w:val="00AC3260"/>
    <w:rsid w:val="00AC3DB6"/>
    <w:rsid w:val="00AC47D6"/>
    <w:rsid w:val="00AC5501"/>
    <w:rsid w:val="00AC562F"/>
    <w:rsid w:val="00AD2222"/>
    <w:rsid w:val="00AD2270"/>
    <w:rsid w:val="00AD35BC"/>
    <w:rsid w:val="00AD3AD9"/>
    <w:rsid w:val="00AE712F"/>
    <w:rsid w:val="00AE7C73"/>
    <w:rsid w:val="00AF1E5D"/>
    <w:rsid w:val="00AF3E04"/>
    <w:rsid w:val="00AF430B"/>
    <w:rsid w:val="00AF4466"/>
    <w:rsid w:val="00AF461D"/>
    <w:rsid w:val="00AF6518"/>
    <w:rsid w:val="00B007D7"/>
    <w:rsid w:val="00B00833"/>
    <w:rsid w:val="00B00947"/>
    <w:rsid w:val="00B03F65"/>
    <w:rsid w:val="00B12ECE"/>
    <w:rsid w:val="00B14187"/>
    <w:rsid w:val="00B1499B"/>
    <w:rsid w:val="00B15CE1"/>
    <w:rsid w:val="00B1762F"/>
    <w:rsid w:val="00B21327"/>
    <w:rsid w:val="00B22B67"/>
    <w:rsid w:val="00B22BF3"/>
    <w:rsid w:val="00B23F9B"/>
    <w:rsid w:val="00B26DDB"/>
    <w:rsid w:val="00B275BB"/>
    <w:rsid w:val="00B30736"/>
    <w:rsid w:val="00B30E8C"/>
    <w:rsid w:val="00B30F12"/>
    <w:rsid w:val="00B322FC"/>
    <w:rsid w:val="00B329B3"/>
    <w:rsid w:val="00B344C7"/>
    <w:rsid w:val="00B350BC"/>
    <w:rsid w:val="00B41DE7"/>
    <w:rsid w:val="00B43DC5"/>
    <w:rsid w:val="00B511F4"/>
    <w:rsid w:val="00B528B7"/>
    <w:rsid w:val="00B551A8"/>
    <w:rsid w:val="00B627A6"/>
    <w:rsid w:val="00B6582E"/>
    <w:rsid w:val="00B800DA"/>
    <w:rsid w:val="00B87A9F"/>
    <w:rsid w:val="00B96474"/>
    <w:rsid w:val="00BA13AB"/>
    <w:rsid w:val="00BB2B72"/>
    <w:rsid w:val="00BB40AF"/>
    <w:rsid w:val="00BB59BB"/>
    <w:rsid w:val="00BC1B5E"/>
    <w:rsid w:val="00BC3B95"/>
    <w:rsid w:val="00BC4FDA"/>
    <w:rsid w:val="00BC7F60"/>
    <w:rsid w:val="00BD2094"/>
    <w:rsid w:val="00BD7B85"/>
    <w:rsid w:val="00BE0BCE"/>
    <w:rsid w:val="00BE20BA"/>
    <w:rsid w:val="00BE50BF"/>
    <w:rsid w:val="00BE7FD4"/>
    <w:rsid w:val="00BF243A"/>
    <w:rsid w:val="00BF57F9"/>
    <w:rsid w:val="00BF6B0B"/>
    <w:rsid w:val="00BF6C76"/>
    <w:rsid w:val="00C01997"/>
    <w:rsid w:val="00C023B0"/>
    <w:rsid w:val="00C06C67"/>
    <w:rsid w:val="00C11195"/>
    <w:rsid w:val="00C14D8A"/>
    <w:rsid w:val="00C15E67"/>
    <w:rsid w:val="00C17E35"/>
    <w:rsid w:val="00C232E1"/>
    <w:rsid w:val="00C246CC"/>
    <w:rsid w:val="00C26B8B"/>
    <w:rsid w:val="00C33B96"/>
    <w:rsid w:val="00C366FE"/>
    <w:rsid w:val="00C400FE"/>
    <w:rsid w:val="00C42A4A"/>
    <w:rsid w:val="00C42C52"/>
    <w:rsid w:val="00C453CF"/>
    <w:rsid w:val="00C50141"/>
    <w:rsid w:val="00C5401E"/>
    <w:rsid w:val="00C54F60"/>
    <w:rsid w:val="00C56962"/>
    <w:rsid w:val="00C57A3A"/>
    <w:rsid w:val="00C62226"/>
    <w:rsid w:val="00C664A0"/>
    <w:rsid w:val="00C67773"/>
    <w:rsid w:val="00C7055F"/>
    <w:rsid w:val="00C70DA5"/>
    <w:rsid w:val="00C766D4"/>
    <w:rsid w:val="00C80A3C"/>
    <w:rsid w:val="00C80D92"/>
    <w:rsid w:val="00C819F7"/>
    <w:rsid w:val="00C82DA6"/>
    <w:rsid w:val="00C9029E"/>
    <w:rsid w:val="00C92CA7"/>
    <w:rsid w:val="00C959EA"/>
    <w:rsid w:val="00C964BD"/>
    <w:rsid w:val="00CA05AF"/>
    <w:rsid w:val="00CA1603"/>
    <w:rsid w:val="00CA3193"/>
    <w:rsid w:val="00CA31F2"/>
    <w:rsid w:val="00CA578D"/>
    <w:rsid w:val="00CA6114"/>
    <w:rsid w:val="00CA6BE2"/>
    <w:rsid w:val="00CB41A9"/>
    <w:rsid w:val="00CC46BB"/>
    <w:rsid w:val="00CC6356"/>
    <w:rsid w:val="00CC740A"/>
    <w:rsid w:val="00CD17C2"/>
    <w:rsid w:val="00CE0E6F"/>
    <w:rsid w:val="00CE463A"/>
    <w:rsid w:val="00CE6C07"/>
    <w:rsid w:val="00CF3BD7"/>
    <w:rsid w:val="00CF7547"/>
    <w:rsid w:val="00D03840"/>
    <w:rsid w:val="00D05B82"/>
    <w:rsid w:val="00D06492"/>
    <w:rsid w:val="00D10BE6"/>
    <w:rsid w:val="00D11D9A"/>
    <w:rsid w:val="00D14A4A"/>
    <w:rsid w:val="00D23209"/>
    <w:rsid w:val="00D24962"/>
    <w:rsid w:val="00D26B14"/>
    <w:rsid w:val="00D26E73"/>
    <w:rsid w:val="00D27351"/>
    <w:rsid w:val="00D27773"/>
    <w:rsid w:val="00D32520"/>
    <w:rsid w:val="00D37EEF"/>
    <w:rsid w:val="00D37F61"/>
    <w:rsid w:val="00D43D5F"/>
    <w:rsid w:val="00D459A9"/>
    <w:rsid w:val="00D479CE"/>
    <w:rsid w:val="00D47A2F"/>
    <w:rsid w:val="00D53AF2"/>
    <w:rsid w:val="00D542D5"/>
    <w:rsid w:val="00D55C97"/>
    <w:rsid w:val="00D60256"/>
    <w:rsid w:val="00D60F6A"/>
    <w:rsid w:val="00D612DF"/>
    <w:rsid w:val="00D6348E"/>
    <w:rsid w:val="00D66DD9"/>
    <w:rsid w:val="00D67DD6"/>
    <w:rsid w:val="00D70A60"/>
    <w:rsid w:val="00D7221B"/>
    <w:rsid w:val="00D72C8C"/>
    <w:rsid w:val="00D742EC"/>
    <w:rsid w:val="00D767A6"/>
    <w:rsid w:val="00D837AD"/>
    <w:rsid w:val="00D91ACD"/>
    <w:rsid w:val="00D91E87"/>
    <w:rsid w:val="00D928EA"/>
    <w:rsid w:val="00D9366B"/>
    <w:rsid w:val="00D93C04"/>
    <w:rsid w:val="00D96C61"/>
    <w:rsid w:val="00D96DA2"/>
    <w:rsid w:val="00DA0D68"/>
    <w:rsid w:val="00DA2A7D"/>
    <w:rsid w:val="00DA3184"/>
    <w:rsid w:val="00DA5B2F"/>
    <w:rsid w:val="00DA60D3"/>
    <w:rsid w:val="00DA633C"/>
    <w:rsid w:val="00DB032C"/>
    <w:rsid w:val="00DB4236"/>
    <w:rsid w:val="00DB6A0F"/>
    <w:rsid w:val="00DC18D5"/>
    <w:rsid w:val="00DC201F"/>
    <w:rsid w:val="00DC2CEB"/>
    <w:rsid w:val="00DD19F4"/>
    <w:rsid w:val="00DD22DD"/>
    <w:rsid w:val="00DD59AE"/>
    <w:rsid w:val="00DE31B3"/>
    <w:rsid w:val="00DE5A0F"/>
    <w:rsid w:val="00DE5EA6"/>
    <w:rsid w:val="00DF0EAB"/>
    <w:rsid w:val="00DF3F94"/>
    <w:rsid w:val="00DF40C2"/>
    <w:rsid w:val="00E1061C"/>
    <w:rsid w:val="00E10AF1"/>
    <w:rsid w:val="00E13A89"/>
    <w:rsid w:val="00E16BFA"/>
    <w:rsid w:val="00E16FBC"/>
    <w:rsid w:val="00E23C83"/>
    <w:rsid w:val="00E252CD"/>
    <w:rsid w:val="00E27465"/>
    <w:rsid w:val="00E31C8E"/>
    <w:rsid w:val="00E323BE"/>
    <w:rsid w:val="00E34751"/>
    <w:rsid w:val="00E3506A"/>
    <w:rsid w:val="00E40BC2"/>
    <w:rsid w:val="00E41FF4"/>
    <w:rsid w:val="00E452C5"/>
    <w:rsid w:val="00E46154"/>
    <w:rsid w:val="00E47747"/>
    <w:rsid w:val="00E50D2C"/>
    <w:rsid w:val="00E517CB"/>
    <w:rsid w:val="00E52DC0"/>
    <w:rsid w:val="00E54CD1"/>
    <w:rsid w:val="00E56224"/>
    <w:rsid w:val="00E5629F"/>
    <w:rsid w:val="00E61D44"/>
    <w:rsid w:val="00E70D09"/>
    <w:rsid w:val="00E721D0"/>
    <w:rsid w:val="00E72370"/>
    <w:rsid w:val="00E73667"/>
    <w:rsid w:val="00E807B8"/>
    <w:rsid w:val="00E81330"/>
    <w:rsid w:val="00E81CA7"/>
    <w:rsid w:val="00E839E1"/>
    <w:rsid w:val="00E842F7"/>
    <w:rsid w:val="00E84DC4"/>
    <w:rsid w:val="00E9103C"/>
    <w:rsid w:val="00E910A6"/>
    <w:rsid w:val="00E94144"/>
    <w:rsid w:val="00E954B8"/>
    <w:rsid w:val="00E97685"/>
    <w:rsid w:val="00EA1A6B"/>
    <w:rsid w:val="00EA65D1"/>
    <w:rsid w:val="00EB1EA9"/>
    <w:rsid w:val="00EC4B41"/>
    <w:rsid w:val="00EC51B3"/>
    <w:rsid w:val="00EC553B"/>
    <w:rsid w:val="00EC7CB4"/>
    <w:rsid w:val="00ED020A"/>
    <w:rsid w:val="00ED29DD"/>
    <w:rsid w:val="00ED57F5"/>
    <w:rsid w:val="00ED7D0E"/>
    <w:rsid w:val="00EE2679"/>
    <w:rsid w:val="00EE519F"/>
    <w:rsid w:val="00EE5443"/>
    <w:rsid w:val="00EF4F06"/>
    <w:rsid w:val="00F02F87"/>
    <w:rsid w:val="00F03015"/>
    <w:rsid w:val="00F12543"/>
    <w:rsid w:val="00F14909"/>
    <w:rsid w:val="00F17E3E"/>
    <w:rsid w:val="00F21259"/>
    <w:rsid w:val="00F23EB3"/>
    <w:rsid w:val="00F23ED9"/>
    <w:rsid w:val="00F25C10"/>
    <w:rsid w:val="00F27F68"/>
    <w:rsid w:val="00F3670A"/>
    <w:rsid w:val="00F37E0E"/>
    <w:rsid w:val="00F42FD4"/>
    <w:rsid w:val="00F46106"/>
    <w:rsid w:val="00F46BE2"/>
    <w:rsid w:val="00F52F34"/>
    <w:rsid w:val="00F54356"/>
    <w:rsid w:val="00F560EC"/>
    <w:rsid w:val="00F57817"/>
    <w:rsid w:val="00F60715"/>
    <w:rsid w:val="00F656BD"/>
    <w:rsid w:val="00F722E4"/>
    <w:rsid w:val="00F74ECF"/>
    <w:rsid w:val="00F80022"/>
    <w:rsid w:val="00F82CB0"/>
    <w:rsid w:val="00F82DB8"/>
    <w:rsid w:val="00F85135"/>
    <w:rsid w:val="00F86242"/>
    <w:rsid w:val="00F869CF"/>
    <w:rsid w:val="00F93640"/>
    <w:rsid w:val="00F94A03"/>
    <w:rsid w:val="00F95899"/>
    <w:rsid w:val="00FA10A6"/>
    <w:rsid w:val="00FA20EC"/>
    <w:rsid w:val="00FA6E7D"/>
    <w:rsid w:val="00FC038C"/>
    <w:rsid w:val="00FC105B"/>
    <w:rsid w:val="00FC2ECA"/>
    <w:rsid w:val="00FC4A19"/>
    <w:rsid w:val="00FC7E8D"/>
    <w:rsid w:val="00FD0E45"/>
    <w:rsid w:val="00FD12D8"/>
    <w:rsid w:val="00FD4FC2"/>
    <w:rsid w:val="00FD6056"/>
    <w:rsid w:val="00FD629E"/>
    <w:rsid w:val="00FE39F3"/>
    <w:rsid w:val="00FF0E50"/>
    <w:rsid w:val="00FF48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BF6B0B"/>
    <w:pPr>
      <w:jc w:val="both"/>
    </w:pPr>
    <w:rPr>
      <w:kern w:val="18"/>
      <w:szCs w:val="20"/>
    </w:rPr>
  </w:style>
  <w:style w:type="paragraph" w:styleId="Heading1">
    <w:name w:val="heading 1"/>
    <w:basedOn w:val="Nadpiszkladn"/>
    <w:next w:val="BodyText"/>
    <w:link w:val="Heading1Char"/>
    <w:uiPriority w:val="99"/>
    <w:qFormat/>
    <w:rsid w:val="00BF6B0B"/>
    <w:pPr>
      <w:spacing w:after="180"/>
      <w:jc w:val="center"/>
      <w:outlineLvl w:val="0"/>
    </w:pPr>
    <w:rPr>
      <w:smallCaps/>
      <w:spacing w:val="20"/>
      <w:sz w:val="21"/>
    </w:rPr>
  </w:style>
  <w:style w:type="paragraph" w:styleId="Heading2">
    <w:name w:val="heading 2"/>
    <w:basedOn w:val="Nadpiszkladn"/>
    <w:next w:val="BodyText"/>
    <w:link w:val="Heading2Char"/>
    <w:uiPriority w:val="99"/>
    <w:qFormat/>
    <w:rsid w:val="00BF6B0B"/>
    <w:pPr>
      <w:spacing w:after="170"/>
      <w:outlineLvl w:val="1"/>
    </w:pPr>
    <w:rPr>
      <w:caps/>
      <w:sz w:val="21"/>
    </w:rPr>
  </w:style>
  <w:style w:type="paragraph" w:styleId="Heading3">
    <w:name w:val="heading 3"/>
    <w:basedOn w:val="Nadpiszkladn"/>
    <w:next w:val="BodyText"/>
    <w:link w:val="Heading3Char"/>
    <w:uiPriority w:val="99"/>
    <w:qFormat/>
    <w:rsid w:val="00BF6B0B"/>
    <w:pPr>
      <w:spacing w:after="240"/>
      <w:outlineLvl w:val="2"/>
    </w:pPr>
    <w:rPr>
      <w:i/>
    </w:rPr>
  </w:style>
  <w:style w:type="paragraph" w:styleId="Heading4">
    <w:name w:val="heading 4"/>
    <w:basedOn w:val="Nadpiszkladn"/>
    <w:next w:val="BodyText"/>
    <w:link w:val="Heading4Char"/>
    <w:uiPriority w:val="99"/>
    <w:qFormat/>
    <w:rsid w:val="00BF6B0B"/>
    <w:pPr>
      <w:outlineLvl w:val="3"/>
    </w:pPr>
    <w:rPr>
      <w:smallCaps/>
      <w:sz w:val="23"/>
    </w:rPr>
  </w:style>
  <w:style w:type="paragraph" w:styleId="Heading5">
    <w:name w:val="heading 5"/>
    <w:basedOn w:val="Nadpiszkladn"/>
    <w:next w:val="BodyText"/>
    <w:link w:val="Heading5Char"/>
    <w:uiPriority w:val="99"/>
    <w:qFormat/>
    <w:rsid w:val="00BF6B0B"/>
    <w:pPr>
      <w:outlineLvl w:val="4"/>
    </w:pPr>
  </w:style>
  <w:style w:type="paragraph" w:styleId="Heading6">
    <w:name w:val="heading 6"/>
    <w:basedOn w:val="Nadpiszkladn"/>
    <w:next w:val="BodyText"/>
    <w:link w:val="Heading6Char"/>
    <w:uiPriority w:val="99"/>
    <w:qFormat/>
    <w:rsid w:val="00BF6B0B"/>
    <w:pPr>
      <w:outlineLvl w:val="5"/>
    </w:pPr>
    <w:rPr>
      <w:i/>
    </w:rPr>
  </w:style>
  <w:style w:type="paragraph" w:styleId="Heading7">
    <w:name w:val="heading 7"/>
    <w:basedOn w:val="Nadpiszkladn"/>
    <w:next w:val="BodyText"/>
    <w:link w:val="Heading7Char"/>
    <w:uiPriority w:val="99"/>
    <w:qFormat/>
    <w:rsid w:val="00BF6B0B"/>
    <w:pPr>
      <w:ind w:firstLine="360"/>
      <w:outlineLvl w:val="6"/>
    </w:pPr>
    <w:rPr>
      <w:smallCaps/>
      <w:sz w:val="23"/>
    </w:rPr>
  </w:style>
  <w:style w:type="paragraph" w:styleId="Heading8">
    <w:name w:val="heading 8"/>
    <w:basedOn w:val="Nadpiszkladn"/>
    <w:next w:val="BodyText"/>
    <w:link w:val="Heading8Char"/>
    <w:uiPriority w:val="99"/>
    <w:qFormat/>
    <w:rsid w:val="00BF6B0B"/>
    <w:pPr>
      <w:ind w:firstLine="360"/>
      <w:outlineLvl w:val="7"/>
    </w:pPr>
    <w:rPr>
      <w:i/>
    </w:rPr>
  </w:style>
  <w:style w:type="paragraph" w:styleId="Heading9">
    <w:name w:val="heading 9"/>
    <w:basedOn w:val="Nadpiszkladn"/>
    <w:next w:val="BodyText"/>
    <w:link w:val="Heading9Char"/>
    <w:uiPriority w:val="99"/>
    <w:qFormat/>
    <w:rsid w:val="00BF6B0B"/>
    <w:pPr>
      <w:outlineLvl w:val="8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E706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E7067"/>
    <w:rPr>
      <w:rFonts w:ascii="Cambria" w:hAnsi="Cambria" w:cs="Times New Roman"/>
      <w:b/>
      <w:bCs/>
      <w:i/>
      <w:iCs/>
      <w:kern w:val="18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E7067"/>
    <w:rPr>
      <w:rFonts w:ascii="Cambria" w:hAnsi="Cambria" w:cs="Times New Roman"/>
      <w:b/>
      <w:bCs/>
      <w:kern w:val="18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E7067"/>
    <w:rPr>
      <w:rFonts w:ascii="Calibri" w:hAnsi="Calibri" w:cs="Times New Roman"/>
      <w:b/>
      <w:bCs/>
      <w:kern w:val="18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E7067"/>
    <w:rPr>
      <w:rFonts w:ascii="Calibri" w:hAnsi="Calibri" w:cs="Times New Roman"/>
      <w:b/>
      <w:bCs/>
      <w:i/>
      <w:iCs/>
      <w:kern w:val="18"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E7067"/>
    <w:rPr>
      <w:rFonts w:ascii="Calibri" w:hAnsi="Calibri" w:cs="Times New Roman"/>
      <w:b/>
      <w:bCs/>
      <w:kern w:val="18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E7067"/>
    <w:rPr>
      <w:rFonts w:ascii="Calibri" w:hAnsi="Calibri" w:cs="Times New Roman"/>
      <w:kern w:val="18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E7067"/>
    <w:rPr>
      <w:rFonts w:ascii="Calibri" w:hAnsi="Calibri" w:cs="Times New Roman"/>
      <w:i/>
      <w:iCs/>
      <w:kern w:val="18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E7067"/>
    <w:rPr>
      <w:rFonts w:ascii="Cambria" w:hAnsi="Cambria" w:cs="Times New Roman"/>
      <w:kern w:val="18"/>
    </w:rPr>
  </w:style>
  <w:style w:type="paragraph" w:customStyle="1" w:styleId="Nadpiszkladn">
    <w:name w:val="Nadpis základní"/>
    <w:basedOn w:val="BodyText"/>
    <w:next w:val="BodyText"/>
    <w:uiPriority w:val="99"/>
    <w:rsid w:val="00BF6B0B"/>
    <w:pPr>
      <w:keepNext/>
      <w:keepLines/>
      <w:spacing w:after="0"/>
      <w:ind w:firstLine="0"/>
      <w:jc w:val="left"/>
    </w:pPr>
    <w:rPr>
      <w:kern w:val="20"/>
    </w:rPr>
  </w:style>
  <w:style w:type="paragraph" w:styleId="BodyText">
    <w:name w:val="Body Text"/>
    <w:basedOn w:val="Normal"/>
    <w:link w:val="BodyTextChar"/>
    <w:uiPriority w:val="99"/>
    <w:rsid w:val="00BF6B0B"/>
    <w:pPr>
      <w:spacing w:after="240" w:line="240" w:lineRule="atLeast"/>
      <w:ind w:firstLine="36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styleId="CommentText">
    <w:name w:val="annotation text"/>
    <w:basedOn w:val="Zkladpoznmkypodarou"/>
    <w:link w:val="CommentTextChar"/>
    <w:uiPriority w:val="99"/>
    <w:semiHidden/>
    <w:rsid w:val="00BF6B0B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customStyle="1" w:styleId="Zkladpoznmkypodarou">
    <w:name w:val="Základ poznámky pod čarou"/>
    <w:basedOn w:val="BodyText"/>
    <w:uiPriority w:val="99"/>
    <w:rsid w:val="00BF6B0B"/>
    <w:pPr>
      <w:keepLines/>
      <w:ind w:firstLine="0"/>
    </w:pPr>
    <w:rPr>
      <w:sz w:val="16"/>
    </w:rPr>
  </w:style>
  <w:style w:type="paragraph" w:customStyle="1" w:styleId="Citace">
    <w:name w:val="Citace"/>
    <w:basedOn w:val="BodyText"/>
    <w:uiPriority w:val="99"/>
    <w:rsid w:val="00BF6B0B"/>
    <w:pPr>
      <w:keepLines/>
      <w:ind w:left="720" w:right="720"/>
    </w:pPr>
  </w:style>
  <w:style w:type="paragraph" w:customStyle="1" w:styleId="Poslednzkladntext">
    <w:name w:val="Poslední základní text"/>
    <w:basedOn w:val="BodyText"/>
    <w:uiPriority w:val="99"/>
    <w:rsid w:val="00BF6B0B"/>
    <w:pPr>
      <w:keepNext/>
    </w:pPr>
  </w:style>
  <w:style w:type="paragraph" w:styleId="Closing">
    <w:name w:val="Closing"/>
    <w:basedOn w:val="BodyText"/>
    <w:next w:val="PodpisNzevspolenosti"/>
    <w:link w:val="ClosingChar"/>
    <w:uiPriority w:val="99"/>
    <w:rsid w:val="00BF6B0B"/>
    <w:pPr>
      <w:keepNext/>
      <w:spacing w:after="120"/>
      <w:ind w:left="4560" w:firstLine="0"/>
      <w:jc w:val="left"/>
    </w:pPr>
  </w:style>
  <w:style w:type="character" w:customStyle="1" w:styleId="ClosingChar">
    <w:name w:val="Closing Char"/>
    <w:basedOn w:val="DefaultParagraphFont"/>
    <w:link w:val="Closing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customStyle="1" w:styleId="PodpisNzevspolenosti">
    <w:name w:val="Podpis Název společnosti"/>
    <w:basedOn w:val="Signature"/>
    <w:next w:val="Podpis-jmno"/>
    <w:uiPriority w:val="99"/>
    <w:rsid w:val="00BF6B0B"/>
    <w:pPr>
      <w:spacing w:before="0"/>
    </w:pPr>
    <w:rPr>
      <w:caps/>
      <w:sz w:val="21"/>
    </w:rPr>
  </w:style>
  <w:style w:type="paragraph" w:styleId="Signature">
    <w:name w:val="Signature"/>
    <w:basedOn w:val="BodyText"/>
    <w:link w:val="SignatureChar"/>
    <w:uiPriority w:val="99"/>
    <w:rsid w:val="00BF6B0B"/>
    <w:pPr>
      <w:keepNext/>
      <w:spacing w:before="660" w:after="0"/>
      <w:ind w:left="4560" w:firstLine="0"/>
      <w:jc w:val="left"/>
    </w:pPr>
  </w:style>
  <w:style w:type="character" w:customStyle="1" w:styleId="SignatureChar">
    <w:name w:val="Signature Char"/>
    <w:basedOn w:val="DefaultParagraphFont"/>
    <w:link w:val="Signature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customStyle="1" w:styleId="Podpis-jmno">
    <w:name w:val="Podpis - jméno"/>
    <w:basedOn w:val="Signature"/>
    <w:next w:val="Podpis-funkce"/>
    <w:uiPriority w:val="99"/>
    <w:rsid w:val="00BF6B0B"/>
    <w:pPr>
      <w:spacing w:before="880"/>
    </w:pPr>
  </w:style>
  <w:style w:type="paragraph" w:customStyle="1" w:styleId="Podpis-funkce">
    <w:name w:val="Podpis - funkce"/>
    <w:basedOn w:val="Signature"/>
    <w:next w:val="Potenpsmenaodkazu"/>
    <w:uiPriority w:val="99"/>
    <w:rsid w:val="00BF6B0B"/>
    <w:pPr>
      <w:spacing w:before="0"/>
    </w:pPr>
  </w:style>
  <w:style w:type="paragraph" w:customStyle="1" w:styleId="Potenpsmenaodkazu">
    <w:name w:val="Počáteční písmena odkazu"/>
    <w:basedOn w:val="BodyText"/>
    <w:next w:val="Ploha"/>
    <w:uiPriority w:val="99"/>
    <w:rsid w:val="00BF6B0B"/>
    <w:pPr>
      <w:keepNext/>
      <w:keepLines/>
      <w:spacing w:before="220" w:after="0"/>
      <w:ind w:firstLine="0"/>
      <w:jc w:val="left"/>
    </w:pPr>
  </w:style>
  <w:style w:type="paragraph" w:customStyle="1" w:styleId="Ploha">
    <w:name w:val="Příloha"/>
    <w:basedOn w:val="BodyText"/>
    <w:next w:val="KOPIE"/>
    <w:uiPriority w:val="99"/>
    <w:rsid w:val="00BF6B0B"/>
    <w:pPr>
      <w:keepNext/>
      <w:keepLines/>
      <w:ind w:firstLine="0"/>
    </w:pPr>
  </w:style>
  <w:style w:type="paragraph" w:customStyle="1" w:styleId="KOPIE">
    <w:name w:val="KOPIE"/>
    <w:basedOn w:val="BodyText"/>
    <w:uiPriority w:val="99"/>
    <w:rsid w:val="00BF6B0B"/>
    <w:pPr>
      <w:keepLines/>
      <w:ind w:left="360" w:hanging="360"/>
      <w:jc w:val="left"/>
    </w:pPr>
  </w:style>
  <w:style w:type="paragraph" w:customStyle="1" w:styleId="Nzevspolenosti">
    <w:name w:val="Název společnosti"/>
    <w:basedOn w:val="BodyText"/>
    <w:next w:val="BodyText"/>
    <w:uiPriority w:val="99"/>
    <w:rsid w:val="00BF6B0B"/>
    <w:pPr>
      <w:keepLines/>
      <w:framePr w:w="8640" w:h="1440" w:wrap="notBeside" w:vAnchor="page" w:hAnchor="margin" w:xAlign="center" w:y="889"/>
      <w:spacing w:after="40"/>
      <w:ind w:firstLine="0"/>
      <w:jc w:val="center"/>
    </w:pPr>
    <w:rPr>
      <w:caps/>
      <w:spacing w:val="75"/>
      <w:sz w:val="21"/>
    </w:rPr>
  </w:style>
  <w:style w:type="paragraph" w:styleId="Caption">
    <w:name w:val="caption"/>
    <w:basedOn w:val="Obrzek"/>
    <w:next w:val="BodyText"/>
    <w:uiPriority w:val="99"/>
    <w:qFormat/>
    <w:rsid w:val="00BF6B0B"/>
    <w:rPr>
      <w:i/>
      <w:spacing w:val="5"/>
      <w:sz w:val="20"/>
    </w:rPr>
  </w:style>
  <w:style w:type="paragraph" w:customStyle="1" w:styleId="Obrzek">
    <w:name w:val="Obrázek"/>
    <w:basedOn w:val="Normal"/>
    <w:next w:val="Caption"/>
    <w:uiPriority w:val="99"/>
    <w:rsid w:val="00BF6B0B"/>
    <w:pPr>
      <w:keepNext/>
    </w:pPr>
  </w:style>
  <w:style w:type="paragraph" w:styleId="Date">
    <w:name w:val="Date"/>
    <w:basedOn w:val="BodyText"/>
    <w:next w:val="Vnitnadresa"/>
    <w:link w:val="DateChar"/>
    <w:uiPriority w:val="99"/>
    <w:rsid w:val="00BF6B0B"/>
    <w:pPr>
      <w:spacing w:after="440"/>
      <w:ind w:firstLine="0"/>
      <w:jc w:val="center"/>
    </w:p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customStyle="1" w:styleId="Vnitnadresa">
    <w:name w:val="Vnitřní adresa"/>
    <w:basedOn w:val="BodyText"/>
    <w:uiPriority w:val="99"/>
    <w:rsid w:val="00BF6B0B"/>
    <w:pPr>
      <w:spacing w:after="0"/>
      <w:ind w:firstLine="0"/>
      <w:jc w:val="left"/>
    </w:pPr>
  </w:style>
  <w:style w:type="paragraph" w:customStyle="1" w:styleId="Upozornn">
    <w:name w:val="Upozornění"/>
    <w:basedOn w:val="BodyText"/>
    <w:next w:val="Salutation"/>
    <w:uiPriority w:val="99"/>
    <w:rsid w:val="00BF6B0B"/>
    <w:pPr>
      <w:spacing w:before="220" w:after="0"/>
      <w:ind w:firstLine="0"/>
      <w:jc w:val="left"/>
    </w:pPr>
  </w:style>
  <w:style w:type="paragraph" w:styleId="Salutation">
    <w:name w:val="Salutation"/>
    <w:basedOn w:val="BodyText"/>
    <w:next w:val="Pedmt"/>
    <w:link w:val="SalutationChar"/>
    <w:uiPriority w:val="99"/>
    <w:rsid w:val="00BF6B0B"/>
    <w:pPr>
      <w:spacing w:before="240"/>
      <w:ind w:firstLine="0"/>
      <w:jc w:val="left"/>
    </w:pPr>
  </w:style>
  <w:style w:type="character" w:customStyle="1" w:styleId="SalutationChar">
    <w:name w:val="Salutation Char"/>
    <w:basedOn w:val="DefaultParagraphFont"/>
    <w:link w:val="Salutation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customStyle="1" w:styleId="Pedmt">
    <w:name w:val="Předmět"/>
    <w:basedOn w:val="BodyText"/>
    <w:next w:val="BodyText"/>
    <w:uiPriority w:val="99"/>
    <w:rsid w:val="00BF6B0B"/>
    <w:pPr>
      <w:spacing w:after="180"/>
      <w:ind w:left="360" w:hanging="360"/>
      <w:jc w:val="left"/>
    </w:pPr>
    <w:rPr>
      <w:caps/>
      <w:sz w:val="21"/>
    </w:rPr>
  </w:style>
  <w:style w:type="character" w:styleId="EndnoteReference">
    <w:name w:val="endnote reference"/>
    <w:basedOn w:val="DefaultParagraphFont"/>
    <w:uiPriority w:val="99"/>
    <w:semiHidden/>
    <w:rsid w:val="00BF6B0B"/>
    <w:rPr>
      <w:rFonts w:ascii="Times New Roman" w:hAnsi="Times New Roman" w:cs="Times New Roman"/>
      <w:sz w:val="20"/>
      <w:vertAlign w:val="superscript"/>
    </w:rPr>
  </w:style>
  <w:style w:type="paragraph" w:styleId="EndnoteText">
    <w:name w:val="endnote text"/>
    <w:basedOn w:val="Zkladpoznmkypodarou"/>
    <w:link w:val="EndnoteTextChar"/>
    <w:uiPriority w:val="99"/>
    <w:semiHidden/>
    <w:rsid w:val="00BF6B0B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styleId="EnvelopeAddress">
    <w:name w:val="envelope address"/>
    <w:basedOn w:val="BodyText"/>
    <w:uiPriority w:val="99"/>
    <w:rsid w:val="00BF6B0B"/>
    <w:pPr>
      <w:framePr w:w="7920" w:h="1987" w:hRule="exact" w:hSpace="144" w:vSpace="144" w:wrap="around" w:hAnchor="page" w:xAlign="center" w:yAlign="bottom"/>
      <w:spacing w:after="0" w:line="220" w:lineRule="atLeast"/>
      <w:ind w:left="2880" w:firstLine="0"/>
      <w:jc w:val="left"/>
    </w:pPr>
  </w:style>
  <w:style w:type="paragraph" w:styleId="EnvelopeReturn">
    <w:name w:val="envelope return"/>
    <w:basedOn w:val="BodyText"/>
    <w:uiPriority w:val="99"/>
    <w:rsid w:val="00BF6B0B"/>
    <w:pPr>
      <w:spacing w:after="0"/>
      <w:ind w:firstLine="0"/>
      <w:jc w:val="left"/>
    </w:pPr>
    <w:rPr>
      <w:caps/>
      <w:spacing w:val="30"/>
      <w:kern w:val="0"/>
      <w:sz w:val="15"/>
    </w:rPr>
  </w:style>
  <w:style w:type="paragraph" w:styleId="Footer">
    <w:name w:val="footer"/>
    <w:basedOn w:val="Zhlavzkladn"/>
    <w:link w:val="FooterChar"/>
    <w:uiPriority w:val="99"/>
    <w:rsid w:val="00BF6B0B"/>
    <w:pPr>
      <w:spacing w:before="600"/>
      <w:ind w:right="-240"/>
      <w:jc w:val="right"/>
    </w:pPr>
  </w:style>
  <w:style w:type="character" w:customStyle="1" w:styleId="FooterChar">
    <w:name w:val="Footer Char"/>
    <w:basedOn w:val="DefaultParagraphFont"/>
    <w:link w:val="Footer"/>
    <w:uiPriority w:val="99"/>
    <w:locked/>
    <w:rsid w:val="004B4079"/>
    <w:rPr>
      <w:rFonts w:cs="Times New Roman"/>
      <w:kern w:val="18"/>
      <w:sz w:val="22"/>
    </w:rPr>
  </w:style>
  <w:style w:type="paragraph" w:customStyle="1" w:styleId="Zhlavzkladn">
    <w:name w:val="Záhlaví základní"/>
    <w:basedOn w:val="BodyText"/>
    <w:uiPriority w:val="99"/>
    <w:rsid w:val="00BF6B0B"/>
    <w:pPr>
      <w:keepLines/>
      <w:tabs>
        <w:tab w:val="center" w:pos="4320"/>
        <w:tab w:val="right" w:pos="8640"/>
      </w:tabs>
      <w:spacing w:after="0"/>
      <w:ind w:firstLine="0"/>
      <w:jc w:val="left"/>
    </w:pPr>
  </w:style>
  <w:style w:type="character" w:styleId="FootnoteReference">
    <w:name w:val="footnote reference"/>
    <w:basedOn w:val="DefaultParagraphFont"/>
    <w:uiPriority w:val="99"/>
    <w:semiHidden/>
    <w:rsid w:val="00BF6B0B"/>
    <w:rPr>
      <w:rFonts w:cs="Times New Roman"/>
      <w:sz w:val="20"/>
      <w:vertAlign w:val="superscript"/>
    </w:rPr>
  </w:style>
  <w:style w:type="paragraph" w:styleId="FootnoteText">
    <w:name w:val="footnote text"/>
    <w:basedOn w:val="Zkladpoznmkypodarou"/>
    <w:link w:val="FootnoteTextChar"/>
    <w:uiPriority w:val="99"/>
    <w:semiHidden/>
    <w:rsid w:val="00BF6B0B"/>
    <w:pPr>
      <w:spacing w:after="0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styleId="Header">
    <w:name w:val="header"/>
    <w:basedOn w:val="Zhlavzkladn"/>
    <w:link w:val="HeaderChar"/>
    <w:uiPriority w:val="99"/>
    <w:rsid w:val="00BF6B0B"/>
    <w:pPr>
      <w:spacing w:after="660"/>
    </w:pPr>
    <w:rPr>
      <w:smallCaps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E7067"/>
    <w:rPr>
      <w:rFonts w:cs="Times New Roman"/>
      <w:kern w:val="18"/>
      <w:sz w:val="20"/>
      <w:szCs w:val="20"/>
    </w:rPr>
  </w:style>
  <w:style w:type="character" w:customStyle="1" w:styleId="Zvraznntun">
    <w:name w:val="Zvýraznění tučné"/>
    <w:uiPriority w:val="99"/>
    <w:rsid w:val="00BF6B0B"/>
    <w:rPr>
      <w:caps/>
      <w:sz w:val="18"/>
    </w:rPr>
  </w:style>
  <w:style w:type="character" w:styleId="LineNumber">
    <w:name w:val="line number"/>
    <w:basedOn w:val="DefaultParagraphFont"/>
    <w:uiPriority w:val="99"/>
    <w:rsid w:val="00BF6B0B"/>
    <w:rPr>
      <w:rFonts w:ascii="Times New Roman" w:hAnsi="Times New Roman" w:cs="Times New Roman"/>
      <w:sz w:val="21"/>
    </w:rPr>
  </w:style>
  <w:style w:type="paragraph" w:styleId="List">
    <w:name w:val="List"/>
    <w:basedOn w:val="BodyText"/>
    <w:uiPriority w:val="99"/>
    <w:rsid w:val="00BF6B0B"/>
    <w:pPr>
      <w:ind w:left="720" w:hanging="360"/>
    </w:pPr>
  </w:style>
  <w:style w:type="paragraph" w:styleId="ListBullet">
    <w:name w:val="List Bullet"/>
    <w:basedOn w:val="List"/>
    <w:uiPriority w:val="99"/>
    <w:rsid w:val="00BF6B0B"/>
    <w:pPr>
      <w:ind w:right="720"/>
    </w:pPr>
  </w:style>
  <w:style w:type="paragraph" w:styleId="ListNumber">
    <w:name w:val="List Number"/>
    <w:basedOn w:val="List"/>
    <w:uiPriority w:val="99"/>
    <w:rsid w:val="00BF6B0B"/>
    <w:pPr>
      <w:ind w:right="720"/>
    </w:pPr>
  </w:style>
  <w:style w:type="paragraph" w:styleId="MacroText">
    <w:name w:val="macro"/>
    <w:basedOn w:val="BodyText"/>
    <w:link w:val="MacroTextChar"/>
    <w:uiPriority w:val="99"/>
    <w:semiHidden/>
    <w:rsid w:val="00BF6B0B"/>
    <w:pPr>
      <w:spacing w:line="240" w:lineRule="auto"/>
      <w:ind w:firstLine="0"/>
      <w:jc w:val="left"/>
    </w:pPr>
    <w:rPr>
      <w:rFonts w:ascii="Courier New" w:hAnsi="Courier New"/>
    </w:rPr>
  </w:style>
  <w:style w:type="character" w:customStyle="1" w:styleId="MacroTextChar">
    <w:name w:val="Macro Text Char"/>
    <w:basedOn w:val="DefaultParagraphFont"/>
    <w:link w:val="MacroText"/>
    <w:uiPriority w:val="99"/>
    <w:semiHidden/>
    <w:locked/>
    <w:rsid w:val="000E7067"/>
    <w:rPr>
      <w:rFonts w:ascii="Courier New" w:hAnsi="Courier New" w:cs="Courier New"/>
      <w:kern w:val="18"/>
      <w:sz w:val="20"/>
      <w:szCs w:val="20"/>
    </w:rPr>
  </w:style>
  <w:style w:type="character" w:styleId="PageNumber">
    <w:name w:val="page number"/>
    <w:basedOn w:val="DefaultParagraphFont"/>
    <w:uiPriority w:val="99"/>
    <w:rsid w:val="00BF6B0B"/>
    <w:rPr>
      <w:rFonts w:cs="Times New Roman"/>
      <w:sz w:val="24"/>
    </w:rPr>
  </w:style>
  <w:style w:type="paragraph" w:customStyle="1" w:styleId="Adresaodesilatele">
    <w:name w:val="Adresa odesilatele"/>
    <w:uiPriority w:val="99"/>
    <w:rsid w:val="00BF6B0B"/>
    <w:pPr>
      <w:framePr w:w="8640" w:wrap="notBeside" w:vAnchor="page" w:hAnchor="page" w:x="1729" w:y="14401" w:anchorLock="1"/>
      <w:tabs>
        <w:tab w:val="left" w:pos="2160"/>
      </w:tabs>
      <w:spacing w:line="240" w:lineRule="atLeast"/>
      <w:ind w:right="-240"/>
      <w:jc w:val="center"/>
    </w:pPr>
    <w:rPr>
      <w:caps/>
      <w:spacing w:val="30"/>
      <w:sz w:val="14"/>
      <w:szCs w:val="20"/>
      <w:lang w:val="cs-CZ"/>
    </w:rPr>
  </w:style>
  <w:style w:type="character" w:customStyle="1" w:styleId="Hornindex">
    <w:name w:val="Horní index"/>
    <w:uiPriority w:val="99"/>
    <w:rsid w:val="00BF6B0B"/>
    <w:rPr>
      <w:vertAlign w:val="superscript"/>
    </w:rPr>
  </w:style>
  <w:style w:type="paragraph" w:customStyle="1" w:styleId="Zhlavprvnstrnky">
    <w:name w:val="Záhlaví první stránky"/>
    <w:basedOn w:val="Header"/>
    <w:uiPriority w:val="99"/>
    <w:rsid w:val="00BF6B0B"/>
    <w:pPr>
      <w:spacing w:after="880"/>
    </w:pPr>
  </w:style>
  <w:style w:type="paragraph" w:customStyle="1" w:styleId="Zhlavsudstrnky">
    <w:name w:val="Záhlaví sudé stránky"/>
    <w:basedOn w:val="Header"/>
    <w:uiPriority w:val="99"/>
    <w:rsid w:val="00BF6B0B"/>
  </w:style>
  <w:style w:type="paragraph" w:customStyle="1" w:styleId="Zhlavlichstrnky">
    <w:name w:val="Záhlaví liché stránky"/>
    <w:basedOn w:val="Header"/>
    <w:uiPriority w:val="99"/>
    <w:rsid w:val="00BF6B0B"/>
  </w:style>
  <w:style w:type="paragraph" w:styleId="ListNumber5">
    <w:name w:val="List Number 5"/>
    <w:basedOn w:val="ListNumber"/>
    <w:uiPriority w:val="99"/>
    <w:rsid w:val="00BF6B0B"/>
    <w:pPr>
      <w:ind w:left="2160"/>
    </w:pPr>
  </w:style>
  <w:style w:type="paragraph" w:styleId="ListNumber4">
    <w:name w:val="List Number 4"/>
    <w:basedOn w:val="ListNumber"/>
    <w:uiPriority w:val="99"/>
    <w:rsid w:val="00BF6B0B"/>
    <w:pPr>
      <w:ind w:left="1800"/>
    </w:pPr>
  </w:style>
  <w:style w:type="paragraph" w:styleId="ListNumber3">
    <w:name w:val="List Number 3"/>
    <w:basedOn w:val="ListNumber"/>
    <w:uiPriority w:val="99"/>
    <w:rsid w:val="00BF6B0B"/>
    <w:pPr>
      <w:ind w:left="1440"/>
    </w:pPr>
  </w:style>
  <w:style w:type="paragraph" w:styleId="ListNumber2">
    <w:name w:val="List Number 2"/>
    <w:basedOn w:val="ListNumber"/>
    <w:uiPriority w:val="99"/>
    <w:rsid w:val="00BF6B0B"/>
    <w:pPr>
      <w:ind w:left="1080"/>
    </w:pPr>
  </w:style>
  <w:style w:type="paragraph" w:styleId="ListBullet5">
    <w:name w:val="List Bullet 5"/>
    <w:basedOn w:val="ListBullet"/>
    <w:uiPriority w:val="99"/>
    <w:rsid w:val="00BF6B0B"/>
    <w:pPr>
      <w:ind w:left="2160"/>
    </w:pPr>
  </w:style>
  <w:style w:type="paragraph" w:styleId="ListBullet4">
    <w:name w:val="List Bullet 4"/>
    <w:basedOn w:val="ListBullet"/>
    <w:uiPriority w:val="99"/>
    <w:rsid w:val="00BF6B0B"/>
    <w:pPr>
      <w:ind w:left="1800"/>
    </w:pPr>
  </w:style>
  <w:style w:type="paragraph" w:styleId="ListBullet3">
    <w:name w:val="List Bullet 3"/>
    <w:basedOn w:val="ListBullet"/>
    <w:uiPriority w:val="99"/>
    <w:rsid w:val="00BF6B0B"/>
    <w:pPr>
      <w:ind w:left="1440"/>
    </w:pPr>
  </w:style>
  <w:style w:type="paragraph" w:styleId="ListBullet2">
    <w:name w:val="List Bullet 2"/>
    <w:basedOn w:val="ListBullet"/>
    <w:uiPriority w:val="99"/>
    <w:rsid w:val="00BF6B0B"/>
    <w:pPr>
      <w:ind w:left="1080"/>
    </w:pPr>
  </w:style>
  <w:style w:type="paragraph" w:styleId="List5">
    <w:name w:val="List 5"/>
    <w:basedOn w:val="List"/>
    <w:uiPriority w:val="99"/>
    <w:rsid w:val="00BF6B0B"/>
    <w:pPr>
      <w:ind w:left="2160"/>
    </w:pPr>
  </w:style>
  <w:style w:type="paragraph" w:styleId="List4">
    <w:name w:val="List 4"/>
    <w:basedOn w:val="List"/>
    <w:uiPriority w:val="99"/>
    <w:rsid w:val="00BF6B0B"/>
    <w:pPr>
      <w:ind w:left="1800"/>
    </w:pPr>
  </w:style>
  <w:style w:type="paragraph" w:styleId="List3">
    <w:name w:val="List 3"/>
    <w:basedOn w:val="List"/>
    <w:uiPriority w:val="99"/>
    <w:rsid w:val="00BF6B0B"/>
    <w:pPr>
      <w:ind w:left="1440"/>
    </w:pPr>
  </w:style>
  <w:style w:type="paragraph" w:styleId="List2">
    <w:name w:val="List 2"/>
    <w:basedOn w:val="List"/>
    <w:uiPriority w:val="99"/>
    <w:rsid w:val="00BF6B0B"/>
    <w:pPr>
      <w:ind w:left="1080"/>
    </w:pPr>
  </w:style>
  <w:style w:type="paragraph" w:styleId="BodyTextIndent">
    <w:name w:val="Body Text Indent"/>
    <w:basedOn w:val="BodyText"/>
    <w:link w:val="BodyTextIndentChar"/>
    <w:uiPriority w:val="99"/>
    <w:rsid w:val="00BF6B0B"/>
    <w:pPr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0E7067"/>
    <w:rPr>
      <w:rFonts w:cs="Times New Roman"/>
      <w:kern w:val="18"/>
      <w:sz w:val="20"/>
      <w:szCs w:val="20"/>
    </w:rPr>
  </w:style>
  <w:style w:type="character" w:styleId="Emphasis">
    <w:name w:val="Emphasis"/>
    <w:basedOn w:val="DefaultParagraphFont"/>
    <w:uiPriority w:val="99"/>
    <w:qFormat/>
    <w:rsid w:val="00BF6B0B"/>
    <w:rPr>
      <w:rFonts w:cs="Times New Roman"/>
      <w:caps/>
      <w:sz w:val="18"/>
    </w:rPr>
  </w:style>
  <w:style w:type="character" w:styleId="CommentReference">
    <w:name w:val="annotation reference"/>
    <w:basedOn w:val="DefaultParagraphFont"/>
    <w:uiPriority w:val="99"/>
    <w:semiHidden/>
    <w:rsid w:val="00BF6B0B"/>
    <w:rPr>
      <w:rFonts w:cs="Times New Roman"/>
      <w:sz w:val="16"/>
    </w:rPr>
  </w:style>
  <w:style w:type="paragraph" w:styleId="ListContinue">
    <w:name w:val="List Continue"/>
    <w:basedOn w:val="List"/>
    <w:uiPriority w:val="99"/>
    <w:rsid w:val="00BF6B0B"/>
    <w:pPr>
      <w:ind w:right="720" w:firstLine="0"/>
    </w:pPr>
  </w:style>
  <w:style w:type="paragraph" w:styleId="ListContinue2">
    <w:name w:val="List Continue 2"/>
    <w:basedOn w:val="ListContinue"/>
    <w:uiPriority w:val="99"/>
    <w:rsid w:val="00BF6B0B"/>
    <w:pPr>
      <w:ind w:left="1080"/>
    </w:pPr>
  </w:style>
  <w:style w:type="paragraph" w:styleId="ListContinue3">
    <w:name w:val="List Continue 3"/>
    <w:basedOn w:val="ListContinue"/>
    <w:uiPriority w:val="99"/>
    <w:rsid w:val="00BF6B0B"/>
    <w:pPr>
      <w:ind w:left="1440"/>
    </w:pPr>
  </w:style>
  <w:style w:type="paragraph" w:styleId="ListContinue4">
    <w:name w:val="List Continue 4"/>
    <w:basedOn w:val="ListContinue"/>
    <w:uiPriority w:val="99"/>
    <w:rsid w:val="00BF6B0B"/>
    <w:pPr>
      <w:ind w:left="1800"/>
    </w:pPr>
  </w:style>
  <w:style w:type="paragraph" w:styleId="ListContinue5">
    <w:name w:val="List Continue 5"/>
    <w:basedOn w:val="ListContinue"/>
    <w:uiPriority w:val="99"/>
    <w:rsid w:val="00BF6B0B"/>
    <w:pPr>
      <w:ind w:left="2160"/>
    </w:pPr>
  </w:style>
  <w:style w:type="paragraph" w:styleId="NormalIndent">
    <w:name w:val="Normal Indent"/>
    <w:basedOn w:val="Normal"/>
    <w:uiPriority w:val="99"/>
    <w:rsid w:val="00BF6B0B"/>
    <w:pPr>
      <w:ind w:left="360"/>
    </w:pPr>
  </w:style>
  <w:style w:type="paragraph" w:styleId="Index1">
    <w:name w:val="index 1"/>
    <w:basedOn w:val="Normal"/>
    <w:next w:val="Normal"/>
    <w:uiPriority w:val="99"/>
    <w:semiHidden/>
    <w:rsid w:val="00BF6B0B"/>
    <w:pPr>
      <w:tabs>
        <w:tab w:val="right" w:leader="dot" w:pos="8306"/>
      </w:tabs>
      <w:ind w:left="220" w:hanging="220"/>
    </w:pPr>
  </w:style>
  <w:style w:type="paragraph" w:styleId="IndexHeading">
    <w:name w:val="index heading"/>
    <w:basedOn w:val="Normal"/>
    <w:next w:val="Index1"/>
    <w:uiPriority w:val="99"/>
    <w:semiHidden/>
    <w:rsid w:val="00BF6B0B"/>
    <w:rPr>
      <w:rFonts w:ascii="Arial" w:hAnsi="Arial"/>
      <w:b/>
    </w:rPr>
  </w:style>
  <w:style w:type="paragraph" w:styleId="MessageHeader">
    <w:name w:val="Message Header"/>
    <w:basedOn w:val="Normal"/>
    <w:link w:val="MessageHeaderChar"/>
    <w:uiPriority w:val="99"/>
    <w:rsid w:val="00BF6B0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  <w:sz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locked/>
    <w:rsid w:val="000E7067"/>
    <w:rPr>
      <w:rFonts w:ascii="Cambria" w:hAnsi="Cambria" w:cs="Times New Roman"/>
      <w:kern w:val="18"/>
      <w:sz w:val="24"/>
      <w:szCs w:val="24"/>
      <w:shd w:val="pct20" w:color="auto" w:fill="auto"/>
    </w:rPr>
  </w:style>
  <w:style w:type="paragraph" w:styleId="Subtitle">
    <w:name w:val="Subtitle"/>
    <w:basedOn w:val="Normal"/>
    <w:link w:val="SubtitleChar"/>
    <w:uiPriority w:val="99"/>
    <w:qFormat/>
    <w:rsid w:val="00BF6B0B"/>
    <w:pPr>
      <w:spacing w:after="60"/>
      <w:jc w:val="center"/>
    </w:pPr>
    <w:rPr>
      <w:rFonts w:ascii="Arial" w:hAnsi="Arial"/>
      <w:sz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E7067"/>
    <w:rPr>
      <w:rFonts w:ascii="Cambria" w:hAnsi="Cambria" w:cs="Times New Roman"/>
      <w:kern w:val="18"/>
      <w:sz w:val="24"/>
      <w:szCs w:val="24"/>
    </w:rPr>
  </w:style>
  <w:style w:type="paragraph" w:styleId="Title">
    <w:name w:val="Title"/>
    <w:basedOn w:val="Normal"/>
    <w:link w:val="TitleChar"/>
    <w:uiPriority w:val="99"/>
    <w:qFormat/>
    <w:rsid w:val="00BF6B0B"/>
    <w:pPr>
      <w:spacing w:before="240" w:after="60"/>
      <w:jc w:val="center"/>
    </w:pPr>
    <w:rPr>
      <w:rFonts w:ascii="Arial" w:hAnsi="Arial"/>
      <w:b/>
      <w:kern w:val="28"/>
      <w:sz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64535"/>
    <w:rPr>
      <w:rFonts w:ascii="Arial" w:hAnsi="Arial" w:cs="Times New Roman"/>
      <w:b/>
      <w:kern w:val="28"/>
      <w:sz w:val="32"/>
      <w:lang w:val="sk-SK" w:eastAsia="sk-SK" w:bidi="ar-SA"/>
    </w:rPr>
  </w:style>
  <w:style w:type="paragraph" w:styleId="TOAHeading">
    <w:name w:val="toa heading"/>
    <w:basedOn w:val="Normal"/>
    <w:next w:val="Normal"/>
    <w:uiPriority w:val="99"/>
    <w:semiHidden/>
    <w:rsid w:val="00BF6B0B"/>
    <w:pPr>
      <w:spacing w:before="120"/>
    </w:pPr>
    <w:rPr>
      <w:rFonts w:ascii="Arial" w:hAnsi="Arial"/>
      <w:b/>
      <w:sz w:val="24"/>
    </w:rPr>
  </w:style>
  <w:style w:type="paragraph" w:styleId="TOC9">
    <w:name w:val="toc 9"/>
    <w:basedOn w:val="Normal"/>
    <w:next w:val="Normal"/>
    <w:uiPriority w:val="99"/>
    <w:semiHidden/>
    <w:rsid w:val="00BF6B0B"/>
    <w:pPr>
      <w:tabs>
        <w:tab w:val="right" w:leader="dot" w:pos="8306"/>
      </w:tabs>
      <w:ind w:left="1760"/>
    </w:pPr>
  </w:style>
  <w:style w:type="paragraph" w:styleId="BodyTextIndent2">
    <w:name w:val="Body Text Indent 2"/>
    <w:basedOn w:val="Normal"/>
    <w:link w:val="BodyTextIndent2Char"/>
    <w:uiPriority w:val="99"/>
    <w:rsid w:val="00BF6B0B"/>
    <w:pPr>
      <w:ind w:left="426"/>
    </w:pPr>
    <w:rPr>
      <w:sz w:val="24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styleId="BodyTextIndent3">
    <w:name w:val="Body Text Indent 3"/>
    <w:basedOn w:val="Normal"/>
    <w:link w:val="BodyTextIndent3Char"/>
    <w:uiPriority w:val="99"/>
    <w:rsid w:val="00BF6B0B"/>
    <w:pPr>
      <w:ind w:left="567"/>
    </w:pPr>
    <w:rPr>
      <w:sz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E7067"/>
    <w:rPr>
      <w:rFonts w:cs="Times New Roman"/>
      <w:kern w:val="18"/>
      <w:sz w:val="16"/>
      <w:szCs w:val="16"/>
    </w:rPr>
  </w:style>
  <w:style w:type="paragraph" w:styleId="BodyText2">
    <w:name w:val="Body Text 2"/>
    <w:basedOn w:val="Normal"/>
    <w:link w:val="BodyText2Char"/>
    <w:uiPriority w:val="99"/>
    <w:rsid w:val="00BF6B0B"/>
    <w:rPr>
      <w:sz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E7067"/>
    <w:rPr>
      <w:rFonts w:cs="Times New Roman"/>
      <w:kern w:val="18"/>
      <w:sz w:val="20"/>
      <w:szCs w:val="20"/>
    </w:rPr>
  </w:style>
  <w:style w:type="paragraph" w:customStyle="1" w:styleId="TopHeader">
    <w:name w:val="Top Header"/>
    <w:basedOn w:val="Normal"/>
    <w:uiPriority w:val="99"/>
    <w:rsid w:val="00090BB7"/>
    <w:pPr>
      <w:jc w:val="center"/>
    </w:pPr>
    <w:rPr>
      <w:rFonts w:ascii="Arial Narrow" w:hAnsi="Arial Narrow"/>
      <w:b/>
      <w:bCs/>
      <w:kern w:val="0"/>
      <w:szCs w:val="22"/>
      <w:lang w:eastAsia="en-US"/>
    </w:rPr>
  </w:style>
  <w:style w:type="paragraph" w:customStyle="1" w:styleId="Value">
    <w:name w:val="Value"/>
    <w:basedOn w:val="Normal"/>
    <w:link w:val="ValueChar"/>
    <w:uiPriority w:val="99"/>
    <w:rsid w:val="00090BB7"/>
    <w:pPr>
      <w:jc w:val="right"/>
    </w:pPr>
    <w:rPr>
      <w:rFonts w:ascii="Arial Narrow" w:hAnsi="Arial Narrow"/>
      <w:kern w:val="0"/>
      <w:szCs w:val="24"/>
      <w:lang w:eastAsia="en-US"/>
    </w:rPr>
  </w:style>
  <w:style w:type="character" w:customStyle="1" w:styleId="ValueChar">
    <w:name w:val="Value Char"/>
    <w:basedOn w:val="DefaultParagraphFont"/>
    <w:link w:val="Value"/>
    <w:uiPriority w:val="99"/>
    <w:locked/>
    <w:rsid w:val="00090BB7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uiPriority w:val="99"/>
    <w:rsid w:val="00E1061C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1061C"/>
  </w:style>
  <w:style w:type="paragraph" w:styleId="BalloonText">
    <w:name w:val="Balloon Text"/>
    <w:basedOn w:val="Normal"/>
    <w:link w:val="BalloonTextChar"/>
    <w:uiPriority w:val="99"/>
    <w:semiHidden/>
    <w:rsid w:val="00A528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E7067"/>
    <w:rPr>
      <w:rFonts w:cs="Times New Roman"/>
      <w:kern w:val="18"/>
      <w:sz w:val="2"/>
    </w:rPr>
  </w:style>
  <w:style w:type="paragraph" w:customStyle="1" w:styleId="Pismenka">
    <w:name w:val="Pismenka"/>
    <w:basedOn w:val="BodyText"/>
    <w:uiPriority w:val="99"/>
    <w:rsid w:val="009B168F"/>
    <w:pPr>
      <w:numPr>
        <w:numId w:val="31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paragraph" w:styleId="ListParagraph">
    <w:name w:val="List Paragraph"/>
    <w:basedOn w:val="Normal"/>
    <w:uiPriority w:val="99"/>
    <w:qFormat/>
    <w:rsid w:val="004B32CE"/>
    <w:pPr>
      <w:ind w:left="720"/>
      <w:contextualSpacing/>
    </w:pPr>
  </w:style>
  <w:style w:type="paragraph" w:customStyle="1" w:styleId="Tabulka">
    <w:name w:val="Tabulka"/>
    <w:basedOn w:val="Normal"/>
    <w:uiPriority w:val="99"/>
    <w:rsid w:val="0099004A"/>
    <w:pPr>
      <w:jc w:val="left"/>
    </w:pPr>
    <w:rPr>
      <w:color w:val="000000"/>
      <w:kern w:val="0"/>
      <w:sz w:val="18"/>
      <w:lang w:eastAsia="en-US"/>
    </w:rPr>
  </w:style>
  <w:style w:type="character" w:customStyle="1" w:styleId="NzovChar">
    <w:name w:val="Názov Char"/>
    <w:basedOn w:val="DefaultParagraphFont"/>
    <w:uiPriority w:val="99"/>
    <w:locked/>
    <w:rsid w:val="00137792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37</TotalTime>
  <Pages>30</Pages>
  <Words>6710</Words>
  <Characters>-32766</Characters>
  <Application>Microsoft Office Outlook</Application>
  <DocSecurity>0</DocSecurity>
  <Lines>0</Lines>
  <Paragraphs>0</Paragraphs>
  <ScaleCrop>false</ScaleCrop>
  <Company>PROMPT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Klkkkkkkkkkkkk  jkkkkm  uj  kjn iubn    ilj,        oojkmKhjgvghztgfggjjhhjzhui nhgjhg zthbvb uitujz uztttig uziázjb  huizzz,m kiuzhknkliu kiuzihbkh kuzubnzihbnoín iu</dc:title>
  <dc:subject/>
  <dc:creator>Vladimir Gabor</dc:creator>
  <cp:keywords/>
  <dc:description/>
  <cp:lastModifiedBy>User</cp:lastModifiedBy>
  <cp:revision>6</cp:revision>
  <cp:lastPrinted>2014-02-18T10:23:00Z</cp:lastPrinted>
  <dcterms:created xsi:type="dcterms:W3CDTF">2014-02-18T10:25:00Z</dcterms:created>
  <dcterms:modified xsi:type="dcterms:W3CDTF">2014-03-27T13:59:00Z</dcterms:modified>
</cp:coreProperties>
</file>