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48"/>
          <w:szCs w:val="48"/>
        </w:rPr>
        <w:id w:val="23171085"/>
        <w:docPartObj>
          <w:docPartGallery w:val="Cover Pages"/>
          <w:docPartUnique/>
        </w:docPartObj>
      </w:sdtPr>
      <w:sdtEndPr>
        <w:rPr>
          <w:rFonts w:asciiTheme="minorHAnsi" w:eastAsiaTheme="minorEastAsia" w:hAnsiTheme="minorHAnsi" w:cstheme="minorBidi"/>
          <w:color w:val="auto"/>
          <w:sz w:val="22"/>
          <w:szCs w:val="22"/>
        </w:rPr>
      </w:sdtEndPr>
      <w:sdtContent>
        <w:tbl>
          <w:tblPr>
            <w:tblpPr w:leftFromText="187" w:rightFromText="187" w:horzAnchor="margin" w:tblpYSpec="bottom"/>
            <w:tblW w:w="3016" w:type="pct"/>
            <w:tblLook w:val="04A0"/>
          </w:tblPr>
          <w:tblGrid>
            <w:gridCol w:w="5603"/>
          </w:tblGrid>
          <w:tr w:rsidR="00656925" w:rsidTr="00656925">
            <w:trPr>
              <w:trHeight w:val="1405"/>
            </w:trPr>
            <w:sdt>
              <w:sdtPr>
                <w:rPr>
                  <w:rFonts w:asciiTheme="majorHAnsi" w:eastAsiaTheme="majorEastAsia" w:hAnsiTheme="majorHAnsi" w:cstheme="majorBidi"/>
                  <w:b/>
                  <w:bCs/>
                  <w:color w:val="365F91" w:themeColor="accent1" w:themeShade="BF"/>
                  <w:sz w:val="48"/>
                  <w:szCs w:val="48"/>
                </w:rPr>
                <w:alias w:val="Nadpis"/>
                <w:id w:val="703864190"/>
                <w:placeholder>
                  <w:docPart w:val="4C80C132535344C79EF84131FCBBC874"/>
                </w:placeholder>
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<w:text/>
              </w:sdtPr>
              <w:sdtContent>
                <w:tc>
                  <w:tcPr>
                    <w:tcW w:w="5603" w:type="dxa"/>
                  </w:tcPr>
                  <w:p w:rsidR="00656925" w:rsidRDefault="00656925">
                    <w:pPr>
                      <w:pStyle w:val="Bezriadkovania"/>
                      <w:rPr>
                        <w:rFonts w:asciiTheme="majorHAnsi" w:eastAsiaTheme="majorEastAsia" w:hAnsiTheme="majorHAnsi" w:cstheme="majorBidi"/>
                        <w:b/>
                        <w:bCs/>
                        <w:color w:val="365F91" w:themeColor="accent1" w:themeShade="BF"/>
                        <w:sz w:val="48"/>
                        <w:szCs w:val="48"/>
                      </w:rPr>
                    </w:pPr>
                    <w:r>
                      <w:rPr>
                        <w:rFonts w:asciiTheme="majorHAnsi" w:eastAsiaTheme="majorEastAsia" w:hAnsiTheme="majorHAnsi" w:cstheme="majorBidi"/>
                        <w:b/>
                        <w:bCs/>
                        <w:color w:val="365F91" w:themeColor="accent1" w:themeShade="BF"/>
                        <w:sz w:val="48"/>
                        <w:szCs w:val="48"/>
                      </w:rPr>
                      <w:t>Výročná správa za rok 2013</w:t>
                    </w:r>
                  </w:p>
                </w:tc>
              </w:sdtContent>
            </w:sdt>
          </w:tr>
          <w:tr w:rsidR="00656925" w:rsidTr="00656925">
            <w:trPr>
              <w:trHeight w:val="431"/>
            </w:trPr>
            <w:sdt>
              <w:sdtPr>
                <w:rPr>
                  <w:color w:val="484329" w:themeColor="background2" w:themeShade="3F"/>
                  <w:sz w:val="28"/>
                  <w:szCs w:val="28"/>
                </w:rPr>
                <w:alias w:val="Podnadpis"/>
                <w:id w:val="703864195"/>
                <w:placeholder>
                  <w:docPart w:val="5B20C254A75B46018AF1800BC94B7CE5"/>
                </w:placeholder>
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<w:text/>
              </w:sdtPr>
              <w:sdtContent>
                <w:tc>
                  <w:tcPr>
                    <w:tcW w:w="5603" w:type="dxa"/>
                  </w:tcPr>
                  <w:p w:rsidR="00656925" w:rsidRDefault="00656925">
                    <w:pPr>
                      <w:pStyle w:val="Bezriadkovania"/>
                      <w:rPr>
                        <w:color w:val="484329" w:themeColor="background2" w:themeShade="3F"/>
                        <w:sz w:val="28"/>
                        <w:szCs w:val="28"/>
                      </w:rPr>
                    </w:pPr>
                    <w:r>
                      <w:rPr>
                        <w:color w:val="484329" w:themeColor="background2" w:themeShade="3F"/>
                        <w:sz w:val="28"/>
                        <w:szCs w:val="28"/>
                      </w:rPr>
                      <w:t>Obsah:</w:t>
                    </w:r>
                  </w:p>
                </w:tc>
              </w:sdtContent>
            </w:sdt>
          </w:tr>
          <w:tr w:rsidR="00656925" w:rsidTr="00656925">
            <w:trPr>
              <w:trHeight w:val="1667"/>
            </w:trPr>
            <w:tc>
              <w:tcPr>
                <w:tcW w:w="5603" w:type="dxa"/>
              </w:tcPr>
              <w:p w:rsidR="00656925" w:rsidRDefault="00656925">
                <w:pPr>
                  <w:pStyle w:val="Bezriadkovania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 xml:space="preserve">1. Profil a výrobný program spoločnosti                     </w:t>
                </w:r>
              </w:p>
              <w:p w:rsidR="009C649B" w:rsidRDefault="00656925">
                <w:pPr>
                  <w:pStyle w:val="Bezriadkovania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 xml:space="preserve">2. </w:t>
                </w:r>
                <w:proofErr w:type="spellStart"/>
                <w:r>
                  <w:rPr>
                    <w:b/>
                    <w:bCs/>
                  </w:rPr>
                  <w:t>Orgaznizačná</w:t>
                </w:r>
                <w:proofErr w:type="spellEnd"/>
                <w:r>
                  <w:rPr>
                    <w:b/>
                    <w:bCs/>
                  </w:rPr>
                  <w:t xml:space="preserve"> štruktúra, orgány spoločnosti </w:t>
                </w:r>
              </w:p>
              <w:p w:rsidR="00656925" w:rsidRDefault="009C649B">
                <w:pPr>
                  <w:pStyle w:val="Bezriadkovania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 xml:space="preserve">     </w:t>
                </w:r>
                <w:r w:rsidR="00656925">
                  <w:rPr>
                    <w:b/>
                    <w:bCs/>
                  </w:rPr>
                  <w:t xml:space="preserve">a vlastníci podielov s.r.o. </w:t>
                </w:r>
              </w:p>
              <w:p w:rsidR="009C649B" w:rsidRDefault="00656925">
                <w:pPr>
                  <w:pStyle w:val="Bezriadkovania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 xml:space="preserve">3. Hospodárske výsledky za rok 2013 </w:t>
                </w:r>
              </w:p>
              <w:p w:rsidR="009C649B" w:rsidRDefault="009C649B">
                <w:pPr>
                  <w:pStyle w:val="Bezriadkovania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 xml:space="preserve">     </w:t>
                </w:r>
                <w:r w:rsidR="00656925">
                  <w:rPr>
                    <w:b/>
                    <w:bCs/>
                  </w:rPr>
                  <w:t>– súvaha, výkaz ziskov a</w:t>
                </w:r>
                <w:r>
                  <w:rPr>
                    <w:b/>
                    <w:bCs/>
                  </w:rPr>
                  <w:t> </w:t>
                </w:r>
                <w:r w:rsidR="00656925">
                  <w:rPr>
                    <w:b/>
                    <w:bCs/>
                  </w:rPr>
                  <w:t>strát</w:t>
                </w:r>
              </w:p>
              <w:p w:rsidR="009C649B" w:rsidRDefault="00656925">
                <w:pPr>
                  <w:pStyle w:val="Bezriadkovania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 xml:space="preserve">4. Vývoj v oblasti zamestnanosti a zárobkov </w:t>
                </w:r>
              </w:p>
              <w:p w:rsidR="00656925" w:rsidRDefault="00656925">
                <w:pPr>
                  <w:pStyle w:val="Bezriadkovania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5. Používané</w:t>
                </w:r>
                <w:r w:rsidR="002C6BEB">
                  <w:rPr>
                    <w:b/>
                    <w:bCs/>
                  </w:rPr>
                  <w:t xml:space="preserve"> účtovné princípy</w:t>
                </w:r>
              </w:p>
              <w:p w:rsidR="002C6BEB" w:rsidRDefault="002C6BEB">
                <w:pPr>
                  <w:pStyle w:val="Bezriadkovania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6. Záver</w:t>
                </w:r>
              </w:p>
              <w:p w:rsidR="009C649B" w:rsidRDefault="009C649B">
                <w:pPr>
                  <w:pStyle w:val="Bezriadkovania"/>
                  <w:rPr>
                    <w:b/>
                    <w:bCs/>
                  </w:rPr>
                </w:pPr>
              </w:p>
              <w:p w:rsidR="009C649B" w:rsidRDefault="009C649B">
                <w:pPr>
                  <w:pStyle w:val="Bezriadkovania"/>
                  <w:rPr>
                    <w:b/>
                    <w:bCs/>
                  </w:rPr>
                </w:pPr>
              </w:p>
              <w:p w:rsidR="009C649B" w:rsidRDefault="009C649B">
                <w:pPr>
                  <w:pStyle w:val="Bezriadkovania"/>
                  <w:rPr>
                    <w:b/>
                    <w:bCs/>
                  </w:rPr>
                </w:pPr>
              </w:p>
              <w:p w:rsidR="009C649B" w:rsidRDefault="009C649B">
                <w:pPr>
                  <w:pStyle w:val="Bezriadkovania"/>
                  <w:rPr>
                    <w:b/>
                    <w:bCs/>
                  </w:rPr>
                </w:pPr>
              </w:p>
              <w:p w:rsidR="009C649B" w:rsidRDefault="009C649B">
                <w:pPr>
                  <w:pStyle w:val="Bezriadkovania"/>
                  <w:rPr>
                    <w:b/>
                    <w:bCs/>
                  </w:rPr>
                </w:pPr>
              </w:p>
              <w:p w:rsidR="009C649B" w:rsidRDefault="009C649B">
                <w:pPr>
                  <w:pStyle w:val="Bezriadkovania"/>
                  <w:rPr>
                    <w:b/>
                    <w:bCs/>
                  </w:rPr>
                </w:pPr>
              </w:p>
              <w:p w:rsidR="009C649B" w:rsidRDefault="009C649B">
                <w:pPr>
                  <w:pStyle w:val="Bezriadkovania"/>
                  <w:rPr>
                    <w:b/>
                    <w:bCs/>
                  </w:rPr>
                </w:pPr>
              </w:p>
              <w:p w:rsidR="009C649B" w:rsidRDefault="009C649B">
                <w:pPr>
                  <w:pStyle w:val="Bezriadkovania"/>
                  <w:rPr>
                    <w:b/>
                    <w:bCs/>
                  </w:rPr>
                </w:pPr>
                <w:proofErr w:type="spellStart"/>
                <w:r>
                  <w:rPr>
                    <w:b/>
                    <w:bCs/>
                  </w:rPr>
                  <w:t>Merkantil</w:t>
                </w:r>
                <w:proofErr w:type="spellEnd"/>
                <w:r>
                  <w:rPr>
                    <w:b/>
                    <w:bCs/>
                  </w:rPr>
                  <w:t xml:space="preserve"> s.r.o., Jána Psotného 2225/13, 91105 Trenčín</w:t>
                </w:r>
              </w:p>
              <w:p w:rsidR="009C649B" w:rsidRDefault="009C649B">
                <w:pPr>
                  <w:pStyle w:val="Bezriadkovania"/>
                  <w:rPr>
                    <w:b/>
                    <w:bCs/>
                  </w:rPr>
                </w:pPr>
              </w:p>
            </w:tc>
          </w:tr>
          <w:tr w:rsidR="00656925" w:rsidTr="00656925">
            <w:trPr>
              <w:trHeight w:val="337"/>
            </w:trPr>
            <w:sdt>
              <w:sdtPr>
                <w:rPr>
                  <w:b/>
                  <w:bCs/>
                </w:rPr>
                <w:alias w:val="Dátum"/>
                <w:id w:val="703864210"/>
                <w:placeholder>
                  <w:docPart w:val="4599E3EB0DE147E080282754D4D0613A"/>
                </w:placeholder>
                <w:dataBinding w:prefixMappings="xmlns:ns0='http://schemas.microsoft.com/office/2006/coverPageProps'" w:xpath="/ns0:CoverPageProperties[1]/ns0:PublishDate[1]" w:storeItemID="{55AF091B-3C7A-41E3-B477-F2FDAA23CFDA}"/>
                <w:date w:fullDate="2014-03-17T00:00:00Z">
                  <w:dateFormat w:val="d.M.yyyy"/>
                  <w:lid w:val="sk-SK"/>
                  <w:storeMappedDataAs w:val="dateTime"/>
                  <w:calendar w:val="gregorian"/>
                </w:date>
              </w:sdtPr>
              <w:sdtContent>
                <w:tc>
                  <w:tcPr>
                    <w:tcW w:w="5603" w:type="dxa"/>
                  </w:tcPr>
                  <w:p w:rsidR="00656925" w:rsidRDefault="00547A84" w:rsidP="009C649B">
                    <w:pPr>
                      <w:pStyle w:val="Bezriadkovania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>17</w:t>
                    </w:r>
                    <w:r w:rsidR="009C649B">
                      <w:rPr>
                        <w:b/>
                        <w:bCs/>
                      </w:rPr>
                      <w:t>.3.2014</w:t>
                    </w:r>
                  </w:p>
                </w:tc>
              </w:sdtContent>
            </w:sdt>
          </w:tr>
          <w:tr w:rsidR="00656925" w:rsidTr="00656925">
            <w:trPr>
              <w:trHeight w:val="337"/>
            </w:trPr>
            <w:tc>
              <w:tcPr>
                <w:tcW w:w="5603" w:type="dxa"/>
              </w:tcPr>
              <w:p w:rsidR="00656925" w:rsidRDefault="00656925">
                <w:pPr>
                  <w:pStyle w:val="Bezriadkovania"/>
                  <w:rPr>
                    <w:b/>
                    <w:bCs/>
                  </w:rPr>
                </w:pPr>
              </w:p>
            </w:tc>
          </w:tr>
        </w:tbl>
        <w:p w:rsidR="00656925" w:rsidRDefault="001903A0">
          <w:r>
            <w:rPr>
              <w:noProof/>
              <w:lang w:eastAsia="sk-SK"/>
            </w:rPr>
            <w:pict>
              <v:group id="_x0000_s1075" style="position:absolute;margin-left:342.3pt;margin-top:163.2pt;width:264.55pt;height:690.65pt;z-index:251663360;mso-position-horizontal-relative:page;mso-position-vertical-relative:page" coordorigin="5531,1258" coordsize="5291,13813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76" type="#_x0000_t32" style="position:absolute;left:6519;top:1258;width:4303;height:10040;flip:x" o:connectortype="straight" strokecolor="#a7bfde [1620]"/>
                <v:group id="_x0000_s1077" style="position:absolute;left:5531;top:9226;width:5291;height:5845" coordorigin="5531,9226" coordsize="5291,5845">
                  <v:shape id="_x0000_s1078" style="position:absolute;left:5531;top:9226;width:5291;height:5845;mso-position-horizontal-relative:text;mso-position-vertical-relative:text;mso-width-relative:page;mso-height-relative:page" coordsize="6418,6670" path="m6418,1185r,5485l1809,6669c974,5889,,3958,1407,1987hfc2830,,5591,411,6418,1185haxe" fillcolor="#a7bfde [1620]" stroked="f">
                    <v:path arrowok="t"/>
                  </v:shape>
                  <v:oval id="_x0000_s1079" style="position:absolute;left:6117;top:10212;width:4526;height:4258;rotation:41366637fd;flip:y" fillcolor="#d3dfee [820]" stroked="f" strokecolor="#a7bfde [1620]"/>
                  <v:oval id="_x0000_s1080" style="position:absolute;left:6217;top:10481;width:3424;height:3221;rotation:41366637fd;flip:y" fillcolor="#7ba0cd [2420]" stroked="f" strokecolor="#a7bfde [1620]"/>
                </v:group>
                <w10:wrap anchorx="page" anchory="page"/>
              </v:group>
            </w:pict>
          </w:r>
          <w:r>
            <w:rPr>
              <w:noProof/>
            </w:rPr>
            <w:pict>
              <v:group id="_x0000_s1058" style="position:absolute;margin-left:1572.4pt;margin-top:0;width:264.55pt;height:690.65pt;z-index:251660288;mso-position-horizontal:right;mso-position-horizontal-relative:page;mso-position-vertical:bottom;mso-position-vertical-relative:page" coordorigin="5531,1258" coordsize="5291,13813">
                <v:shape id="_x0000_s1059" type="#_x0000_t32" style="position:absolute;left:6519;top:1258;width:4303;height:10040;flip:x" o:connectortype="straight" strokecolor="#a7bfde [1620]"/>
                <v:group id="_x0000_s1060" style="position:absolute;left:5531;top:9226;width:5291;height:5845" coordorigin="5531,9226" coordsize="5291,5845">
                  <v:shape id="_x0000_s1061" style="position:absolute;left:5531;top:9226;width:5291;height:5845;mso-position-horizontal-relative:text;mso-position-vertical-relative:text;mso-width-relative:page;mso-height-relative:page" coordsize="6418,6670" path="m6418,1185r,5485l1809,6669c974,5889,,3958,1407,1987hfc2830,,5591,411,6418,1185haxe" fillcolor="#a7bfde [1620]" stroked="f">
                    <v:path arrowok="t"/>
                  </v:shape>
                  <v:oval id="_x0000_s1062" style="position:absolute;left:6117;top:10212;width:4526;height:4258;rotation:41366637fd;flip:y" fillcolor="#d3dfee [820]" stroked="f" strokecolor="#a7bfde [1620]"/>
                  <v:oval id="_x0000_s1063" style="position:absolute;left:6217;top:10481;width:3424;height:3221;rotation:41366637fd;flip:y" fillcolor="#7ba0cd [2420]" stroked="f" strokecolor="#a7bfde [1620]"/>
                </v:group>
                <w10:wrap anchorx="page" anchory="page"/>
              </v:group>
            </w:pict>
          </w:r>
          <w:r>
            <w:rPr>
              <w:noProof/>
            </w:rPr>
            <w:pict>
              <v:group id="_x0000_s1069" style="position:absolute;margin-left:0;margin-top:0;width:464.8pt;height:380.95pt;z-index:251662336;mso-position-horizontal:left;mso-position-horizontal-relative:page;mso-position-vertical:top;mso-position-vertical-relative:page" coordorigin="15,15" coordsize="9296,7619" o:allowincell="f">
                <v:shape id="_x0000_s1070" type="#_x0000_t32" style="position:absolute;left:15;top:15;width:7512;height:7386" o:connectortype="straight" strokecolor="#a7bfde [1620]"/>
                <v:group id="_x0000_s1071" style="position:absolute;left:7095;top:5418;width:2216;height:2216" coordorigin="7907,4350" coordsize="2216,2216">
                  <v:oval id="_x0000_s1072" style="position:absolute;left:7907;top:4350;width:2216;height:2216" fillcolor="#a7bfde [1620]" stroked="f"/>
                  <v:oval id="_x0000_s1073" style="position:absolute;left:7961;top:4684;width:1813;height:1813" fillcolor="#d3dfee [820]" stroked="f"/>
                  <v:oval id="_x0000_s1074" style="position:absolute;left:8006;top:5027;width:1375;height:1375" fillcolor="#7ba0cd [2420]" stroked="f"/>
                </v:group>
                <w10:wrap anchorx="page" anchory="page"/>
              </v:group>
            </w:pict>
          </w:r>
          <w:r>
            <w:rPr>
              <w:noProof/>
            </w:rPr>
            <w:pict>
              <v:group id="_x0000_s1064" style="position:absolute;margin-left:2476.4pt;margin-top:0;width:332.7pt;height:227.25pt;z-index:251661312;mso-position-horizontal:right;mso-position-horizontal-relative:margin;mso-position-vertical:top;mso-position-vertical-relative:page" coordorigin="4136,15" coordsize="6654,4545" o:allowincell="f">
                <v:shape id="_x0000_s1065" type="#_x0000_t32" style="position:absolute;left:4136;top:15;width:3058;height:3855" o:connectortype="straight" strokecolor="#a7bfde [1620]"/>
                <v:oval id="_x0000_s1066" style="position:absolute;left:6674;top:444;width:4116;height:4116" fillcolor="#a7bfde [1620]" stroked="f"/>
                <v:oval id="_x0000_s1067" style="position:absolute;left:6773;top:1058;width:3367;height:3367" fillcolor="#d3dfee [820]" stroked="f"/>
                <v:oval id="_x0000_s1068" style="position:absolute;left:6856;top:1709;width:2553;height:2553" fillcolor="#7ba0cd [2420]" stroked="f"/>
                <w10:wrap anchorx="margin" anchory="page"/>
              </v:group>
            </w:pict>
          </w:r>
        </w:p>
        <w:p w:rsidR="00BE2F7C" w:rsidRDefault="001903A0">
          <w:pPr>
            <w:rPr>
              <w:rFonts w:eastAsiaTheme="minorEastAsia"/>
              <w:b/>
              <w:bCs/>
            </w:rPr>
          </w:pPr>
        </w:p>
      </w:sdtContent>
    </w:sdt>
    <w:p w:rsidR="00BE2F7C" w:rsidRDefault="00BE2F7C">
      <w:pPr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br w:type="page"/>
      </w:r>
    </w:p>
    <w:p w:rsidR="00456FF8" w:rsidRDefault="00456FF8" w:rsidP="00456FF8">
      <w:pPr>
        <w:pStyle w:val="Podtitul"/>
        <w:numPr>
          <w:ilvl w:val="0"/>
          <w:numId w:val="0"/>
        </w:numPr>
      </w:pPr>
    </w:p>
    <w:p w:rsidR="00456FF8" w:rsidRDefault="00456FF8" w:rsidP="00456FF8">
      <w:pPr>
        <w:pStyle w:val="Podtitul"/>
        <w:numPr>
          <w:ilvl w:val="0"/>
          <w:numId w:val="0"/>
        </w:numPr>
      </w:pPr>
    </w:p>
    <w:p w:rsidR="00590685" w:rsidRPr="00456FF8" w:rsidRDefault="00BE2F7C" w:rsidP="00456FF8">
      <w:pPr>
        <w:pStyle w:val="Podtitul"/>
        <w:numPr>
          <w:ilvl w:val="0"/>
          <w:numId w:val="0"/>
        </w:numPr>
        <w:rPr>
          <w:b/>
        </w:rPr>
      </w:pPr>
      <w:r w:rsidRPr="00456FF8">
        <w:rPr>
          <w:b/>
        </w:rPr>
        <w:t>Pro</w:t>
      </w:r>
      <w:r w:rsidR="00C70642" w:rsidRPr="00456FF8">
        <w:rPr>
          <w:b/>
        </w:rPr>
        <w:t>f</w:t>
      </w:r>
      <w:r w:rsidRPr="00456FF8">
        <w:rPr>
          <w:b/>
        </w:rPr>
        <w:t>il a výrobný program spoločnosti</w:t>
      </w:r>
    </w:p>
    <w:p w:rsidR="00BE2F7C" w:rsidRDefault="00BE2F7C" w:rsidP="00BE2F7C">
      <w:pPr>
        <w:ind w:left="360"/>
      </w:pPr>
    </w:p>
    <w:p w:rsidR="00403BA3" w:rsidRDefault="00BE2F7C" w:rsidP="00BE2F7C">
      <w:pPr>
        <w:ind w:left="360"/>
      </w:pPr>
      <w:r>
        <w:t>Obchodné meno</w:t>
      </w:r>
      <w:r w:rsidR="00403BA3">
        <w:t xml:space="preserve"> a sídlo spoločnosti</w:t>
      </w:r>
      <w:r>
        <w:t>:</w:t>
      </w:r>
      <w:r>
        <w:tab/>
      </w:r>
      <w:r>
        <w:tab/>
      </w:r>
    </w:p>
    <w:p w:rsidR="00BE2F7C" w:rsidRDefault="00BE2F7C" w:rsidP="00403BA3">
      <w:pPr>
        <w:ind w:left="2484" w:firstLine="348"/>
      </w:pPr>
      <w:proofErr w:type="spellStart"/>
      <w:r>
        <w:t>Merkantil</w:t>
      </w:r>
      <w:proofErr w:type="spellEnd"/>
      <w:r>
        <w:t xml:space="preserve"> s.r.o</w:t>
      </w:r>
    </w:p>
    <w:p w:rsidR="00BE2F7C" w:rsidRDefault="00BE2F7C" w:rsidP="00BE2F7C">
      <w:pPr>
        <w:ind w:left="360"/>
      </w:pPr>
      <w:r>
        <w:tab/>
      </w:r>
      <w:r>
        <w:tab/>
      </w:r>
      <w:r>
        <w:tab/>
      </w:r>
      <w:r>
        <w:tab/>
        <w:t>Jána Psotného 2225/13</w:t>
      </w:r>
    </w:p>
    <w:p w:rsidR="00BE2F7C" w:rsidRDefault="00BE2F7C" w:rsidP="00BE2F7C">
      <w:pPr>
        <w:ind w:left="360"/>
      </w:pPr>
      <w:r>
        <w:tab/>
      </w:r>
      <w:r>
        <w:tab/>
      </w:r>
      <w:r>
        <w:tab/>
      </w:r>
      <w:r>
        <w:tab/>
        <w:t xml:space="preserve">911 05 Trenčín </w:t>
      </w:r>
    </w:p>
    <w:p w:rsidR="00BE2F7C" w:rsidRDefault="00BE2F7C" w:rsidP="00BE2F7C">
      <w:pPr>
        <w:ind w:left="360"/>
      </w:pPr>
    </w:p>
    <w:p w:rsidR="00BE2F7C" w:rsidRDefault="00BE2F7C" w:rsidP="00BE2F7C">
      <w:pPr>
        <w:ind w:left="360"/>
      </w:pPr>
      <w:r>
        <w:t>Založená:</w:t>
      </w:r>
      <w:r>
        <w:tab/>
      </w:r>
      <w:r>
        <w:tab/>
      </w:r>
      <w:r>
        <w:tab/>
        <w:t>21.7.1994</w:t>
      </w:r>
      <w:r>
        <w:tab/>
      </w:r>
    </w:p>
    <w:p w:rsidR="00BE2F7C" w:rsidRDefault="00BE2F7C" w:rsidP="00BE2F7C">
      <w:pPr>
        <w:ind w:left="360"/>
      </w:pPr>
      <w:r>
        <w:t>IČO:</w:t>
      </w:r>
      <w:r>
        <w:tab/>
      </w:r>
      <w:r>
        <w:tab/>
      </w:r>
      <w:r>
        <w:tab/>
        <w:t>34104992</w:t>
      </w:r>
    </w:p>
    <w:p w:rsidR="00BE2F7C" w:rsidRDefault="00BE2F7C" w:rsidP="00BE2F7C">
      <w:pPr>
        <w:ind w:left="360"/>
      </w:pPr>
      <w:r>
        <w:t>Zapísaná:</w:t>
      </w:r>
      <w:r>
        <w:tab/>
      </w:r>
      <w:r>
        <w:tab/>
      </w:r>
      <w:r>
        <w:tab/>
        <w:t xml:space="preserve">v Obchodnom registri </w:t>
      </w:r>
      <w:r w:rsidR="00403BA3">
        <w:t xml:space="preserve"> </w:t>
      </w:r>
      <w:r>
        <w:t xml:space="preserve">Okresného súdu Trenčín, </w:t>
      </w:r>
    </w:p>
    <w:p w:rsidR="00BE2F7C" w:rsidRDefault="00BE2F7C" w:rsidP="00BE2F7C">
      <w:pPr>
        <w:ind w:left="2484" w:firstLine="348"/>
      </w:pPr>
      <w:r>
        <w:t>Spis. Zn. 216/R, oddiel s.r.o.</w:t>
      </w:r>
    </w:p>
    <w:p w:rsidR="0032519F" w:rsidRDefault="0032519F" w:rsidP="0032519F"/>
    <w:p w:rsidR="0032519F" w:rsidRDefault="0032519F" w:rsidP="0032519F"/>
    <w:p w:rsidR="0032519F" w:rsidRDefault="0032519F" w:rsidP="000244F9">
      <w:pPr>
        <w:jc w:val="both"/>
      </w:pPr>
      <w:r>
        <w:t>Existencia firmy vychádza z potrieb zaistenia opakovanej výroby výrobkov. Tomuto účelu je podriadená aj vnútorná štruktúra.</w:t>
      </w:r>
    </w:p>
    <w:p w:rsidR="0032519F" w:rsidRDefault="0032519F" w:rsidP="000244F9">
      <w:pPr>
        <w:jc w:val="both"/>
      </w:pPr>
      <w:r>
        <w:t>Kvalitu produkcie zabezpečuje vysokokvalifikovaný kolektív pracovníkov s dlhoročnými skúsenosťami v danom obore.</w:t>
      </w:r>
    </w:p>
    <w:p w:rsidR="0032519F" w:rsidRDefault="0032519F" w:rsidP="000244F9">
      <w:pPr>
        <w:jc w:val="both"/>
      </w:pPr>
      <w:r>
        <w:t>Spoločnosť je zameraná na polygrafickú výrobu. V roku 2013 podstatnú časť výrobného programu tvorila tlač letákov. Menšia časť produkcie tvorila tlač časopisov, katalógov a ostatných tlačiarenských výrobkov.</w:t>
      </w:r>
    </w:p>
    <w:p w:rsidR="0032519F" w:rsidRDefault="0032519F" w:rsidP="0032519F"/>
    <w:p w:rsidR="0032519F" w:rsidRDefault="0032519F" w:rsidP="000244F9">
      <w:pPr>
        <w:jc w:val="both"/>
      </w:pPr>
      <w:r>
        <w:t>V roku 2013 nastala zmena v údajoch týkajúcich sa sídla spoločnosti.</w:t>
      </w:r>
      <w:r w:rsidR="000244F9">
        <w:t xml:space="preserve"> Nastala zmena súpisného čísla, sídlo spoločnosti zostalo nezmenené. </w:t>
      </w:r>
      <w:r>
        <w:t xml:space="preserve">Do 30.10.2013 bolo sídlo spoločnosti uvádzané </w:t>
      </w:r>
      <w:proofErr w:type="spellStart"/>
      <w:r>
        <w:t>Merkantil</w:t>
      </w:r>
      <w:proofErr w:type="spellEnd"/>
      <w:r>
        <w:t xml:space="preserve"> s.r.o., Jána Psotného 8, 91105 Trenčín. Od 31.10.2013 je sídlo spoločnosti: Jána Psotného 2225/13, 911 05 Trenčín.</w:t>
      </w:r>
    </w:p>
    <w:p w:rsidR="00456FF8" w:rsidRDefault="00456FF8" w:rsidP="00456FF8"/>
    <w:p w:rsidR="00AE64E8" w:rsidRDefault="00AE64E8" w:rsidP="00456FF8"/>
    <w:p w:rsidR="00AE64E8" w:rsidRDefault="00AE64E8" w:rsidP="00456FF8"/>
    <w:p w:rsidR="00456FF8" w:rsidRDefault="00456FF8" w:rsidP="00456FF8"/>
    <w:p w:rsidR="00A74255" w:rsidRPr="00456FF8" w:rsidRDefault="00A74255" w:rsidP="00A74255">
      <w:pPr>
        <w:pStyle w:val="Podtitul"/>
        <w:rPr>
          <w:b/>
        </w:rPr>
      </w:pPr>
      <w:r w:rsidRPr="00456FF8">
        <w:rPr>
          <w:b/>
        </w:rPr>
        <w:t>Organizačná štruktúra, orgány spoločnosti a spoločníci s.r.o.</w:t>
      </w:r>
    </w:p>
    <w:p w:rsidR="00A74255" w:rsidRDefault="00A74255" w:rsidP="00A74255"/>
    <w:p w:rsidR="00A74255" w:rsidRDefault="00A74255" w:rsidP="00A74255"/>
    <w:p w:rsidR="00A74255" w:rsidRDefault="00A74255" w:rsidP="00A74255">
      <w:r>
        <w:t xml:space="preserve">Štatutárnym orgánom spoločnosti je: </w:t>
      </w:r>
      <w:r>
        <w:tab/>
        <w:t>Ján Fuksa – konateľ</w:t>
      </w:r>
    </w:p>
    <w:p w:rsidR="00A74255" w:rsidRDefault="00A74255" w:rsidP="00A74255">
      <w:r>
        <w:t>Spoločníci:</w:t>
      </w:r>
      <w:r>
        <w:tab/>
      </w:r>
      <w:r>
        <w:tab/>
      </w:r>
      <w:r>
        <w:tab/>
      </w:r>
      <w:r>
        <w:tab/>
        <w:t>Ján Fuksa</w:t>
      </w:r>
    </w:p>
    <w:p w:rsidR="00A74255" w:rsidRDefault="00A74255" w:rsidP="00A74255">
      <w:r>
        <w:t>Výkonný manažment s.r.o.:</w:t>
      </w:r>
      <w:r>
        <w:tab/>
      </w:r>
      <w:r>
        <w:tab/>
        <w:t>Ján Fuksa</w:t>
      </w:r>
    </w:p>
    <w:p w:rsidR="00A74255" w:rsidRDefault="00A74255" w:rsidP="00A74255"/>
    <w:p w:rsidR="00A74255" w:rsidRDefault="00A74255" w:rsidP="00A74255">
      <w:r>
        <w:t>Všetci členovia vedenia spoločnosti majú viacročné praktické a odborné skúsenosti zodpovedajúce vykonávanej funkcii.</w:t>
      </w:r>
    </w:p>
    <w:p w:rsidR="00A74255" w:rsidRDefault="00A74255" w:rsidP="00A74255"/>
    <w:p w:rsidR="00A74255" w:rsidRDefault="00A74255" w:rsidP="00A74255">
      <w:r>
        <w:t>Základné imanie:</w:t>
      </w:r>
      <w:r>
        <w:tab/>
      </w:r>
      <w:r>
        <w:tab/>
      </w:r>
      <w:r>
        <w:tab/>
        <w:t>6639,- EUR</w:t>
      </w:r>
    </w:p>
    <w:p w:rsidR="00A74255" w:rsidRDefault="00A74255" w:rsidP="00A74255">
      <w:r>
        <w:t>Podiel zakladateľov na ňom:</w:t>
      </w:r>
      <w:r>
        <w:tab/>
      </w:r>
      <w:r>
        <w:tab/>
        <w:t>Ján Fuksa – 100% - 6639,- EUR</w:t>
      </w:r>
    </w:p>
    <w:p w:rsidR="00F15421" w:rsidRDefault="00F15421" w:rsidP="00A74255"/>
    <w:p w:rsidR="00456FF8" w:rsidRDefault="00456FF8" w:rsidP="00456FF8"/>
    <w:p w:rsidR="00456FF8" w:rsidRDefault="00456FF8" w:rsidP="00456FF8">
      <w:pPr>
        <w:pStyle w:val="Podtitul"/>
        <w:rPr>
          <w:b/>
        </w:rPr>
      </w:pPr>
    </w:p>
    <w:p w:rsidR="00456FF8" w:rsidRDefault="00456FF8" w:rsidP="00456FF8">
      <w:pPr>
        <w:rPr>
          <w:rFonts w:asciiTheme="majorHAnsi" w:eastAsiaTheme="majorEastAsia" w:hAnsiTheme="majorHAnsi" w:cstheme="majorBidi"/>
          <w:color w:val="4F81BD" w:themeColor="accent1"/>
          <w:spacing w:val="15"/>
          <w:sz w:val="24"/>
          <w:szCs w:val="24"/>
        </w:rPr>
      </w:pPr>
      <w:r>
        <w:br w:type="page"/>
      </w:r>
    </w:p>
    <w:p w:rsidR="00456FF8" w:rsidRDefault="00456FF8" w:rsidP="00456FF8">
      <w:pPr>
        <w:pStyle w:val="Podtitul"/>
        <w:rPr>
          <w:b/>
        </w:rPr>
      </w:pPr>
    </w:p>
    <w:p w:rsidR="00456FF8" w:rsidRDefault="00456FF8" w:rsidP="00456FF8">
      <w:pPr>
        <w:pStyle w:val="Podtitul"/>
        <w:rPr>
          <w:b/>
        </w:rPr>
      </w:pPr>
      <w:r>
        <w:rPr>
          <w:b/>
        </w:rPr>
        <w:t>Hospodárske výsledky firmy za rok 2013</w:t>
      </w:r>
    </w:p>
    <w:p w:rsidR="005256BA" w:rsidRPr="005256BA" w:rsidRDefault="005256BA" w:rsidP="005256BA"/>
    <w:tbl>
      <w:tblPr>
        <w:tblStyle w:val="Farebnmriekazvraznenie3"/>
        <w:tblW w:w="9437" w:type="dxa"/>
        <w:tblLook w:val="04A0"/>
      </w:tblPr>
      <w:tblGrid>
        <w:gridCol w:w="2871"/>
        <w:gridCol w:w="1848"/>
        <w:gridCol w:w="2477"/>
        <w:gridCol w:w="2241"/>
      </w:tblGrid>
      <w:tr w:rsidR="005067D4" w:rsidTr="00AE64E8">
        <w:trPr>
          <w:cnfStyle w:val="100000000000"/>
          <w:trHeight w:val="412"/>
        </w:trPr>
        <w:tc>
          <w:tcPr>
            <w:cnfStyle w:val="001000000000"/>
            <w:tcW w:w="2871" w:type="dxa"/>
            <w:vAlign w:val="center"/>
          </w:tcPr>
          <w:p w:rsidR="00456FF8" w:rsidRPr="005067D4" w:rsidRDefault="00456FF8" w:rsidP="005067D4">
            <w:pPr>
              <w:tabs>
                <w:tab w:val="right" w:pos="2087"/>
              </w:tabs>
              <w:rPr>
                <w:color w:val="auto"/>
              </w:rPr>
            </w:pPr>
            <w:r w:rsidRPr="005067D4">
              <w:rPr>
                <w:color w:val="auto"/>
              </w:rPr>
              <w:t>Obdobie</w:t>
            </w:r>
            <w:r w:rsidRPr="005067D4">
              <w:rPr>
                <w:color w:val="auto"/>
              </w:rPr>
              <w:tab/>
            </w:r>
          </w:p>
        </w:tc>
        <w:tc>
          <w:tcPr>
            <w:tcW w:w="1848" w:type="dxa"/>
            <w:vAlign w:val="center"/>
          </w:tcPr>
          <w:p w:rsidR="00456FF8" w:rsidRDefault="00456FF8" w:rsidP="005067D4">
            <w:pPr>
              <w:jc w:val="right"/>
              <w:cnfStyle w:val="100000000000"/>
            </w:pPr>
            <w:r>
              <w:t>K 31.12.2011</w:t>
            </w:r>
          </w:p>
        </w:tc>
        <w:tc>
          <w:tcPr>
            <w:tcW w:w="2477" w:type="dxa"/>
            <w:vAlign w:val="center"/>
          </w:tcPr>
          <w:p w:rsidR="00456FF8" w:rsidRDefault="00456FF8" w:rsidP="005067D4">
            <w:pPr>
              <w:jc w:val="right"/>
              <w:cnfStyle w:val="100000000000"/>
            </w:pPr>
            <w:r>
              <w:t>31.12.2012</w:t>
            </w:r>
          </w:p>
        </w:tc>
        <w:tc>
          <w:tcPr>
            <w:tcW w:w="2241" w:type="dxa"/>
            <w:vAlign w:val="center"/>
          </w:tcPr>
          <w:p w:rsidR="00456FF8" w:rsidRDefault="00456FF8" w:rsidP="005067D4">
            <w:pPr>
              <w:jc w:val="right"/>
              <w:cnfStyle w:val="100000000000"/>
            </w:pPr>
            <w:r>
              <w:t>31.12.2013</w:t>
            </w:r>
          </w:p>
        </w:tc>
      </w:tr>
      <w:tr w:rsidR="005067D4" w:rsidTr="00AE64E8">
        <w:trPr>
          <w:cnfStyle w:val="000000100000"/>
          <w:trHeight w:val="390"/>
        </w:trPr>
        <w:tc>
          <w:tcPr>
            <w:cnfStyle w:val="001000000000"/>
            <w:tcW w:w="2871" w:type="dxa"/>
            <w:vAlign w:val="center"/>
          </w:tcPr>
          <w:p w:rsidR="00456FF8" w:rsidRPr="005256BA" w:rsidRDefault="00456FF8" w:rsidP="005067D4">
            <w:pPr>
              <w:rPr>
                <w:b/>
                <w:color w:val="auto"/>
              </w:rPr>
            </w:pPr>
            <w:r w:rsidRPr="005256BA">
              <w:rPr>
                <w:b/>
                <w:color w:val="auto"/>
              </w:rPr>
              <w:t>Aktíva celkom</w:t>
            </w:r>
          </w:p>
        </w:tc>
        <w:tc>
          <w:tcPr>
            <w:tcW w:w="1848" w:type="dxa"/>
            <w:vAlign w:val="center"/>
          </w:tcPr>
          <w:p w:rsidR="00456FF8" w:rsidRDefault="00456FF8" w:rsidP="005067D4">
            <w:pPr>
              <w:jc w:val="right"/>
              <w:cnfStyle w:val="000000100000"/>
            </w:pPr>
            <w:r>
              <w:t>2 371 516</w:t>
            </w:r>
          </w:p>
        </w:tc>
        <w:tc>
          <w:tcPr>
            <w:tcW w:w="2477" w:type="dxa"/>
            <w:vAlign w:val="center"/>
          </w:tcPr>
          <w:p w:rsidR="00456FF8" w:rsidRDefault="00456FF8" w:rsidP="005067D4">
            <w:pPr>
              <w:jc w:val="right"/>
              <w:cnfStyle w:val="000000100000"/>
            </w:pPr>
            <w:r>
              <w:t>2 178 285</w:t>
            </w:r>
          </w:p>
        </w:tc>
        <w:tc>
          <w:tcPr>
            <w:tcW w:w="2241" w:type="dxa"/>
            <w:vAlign w:val="center"/>
          </w:tcPr>
          <w:p w:rsidR="00456FF8" w:rsidRDefault="00AE64E8" w:rsidP="005067D4">
            <w:pPr>
              <w:jc w:val="right"/>
              <w:cnfStyle w:val="000000100000"/>
            </w:pPr>
            <w:r>
              <w:t>2 258 343</w:t>
            </w:r>
          </w:p>
        </w:tc>
      </w:tr>
      <w:tr w:rsidR="00456FF8" w:rsidTr="00AE64E8">
        <w:trPr>
          <w:trHeight w:val="412"/>
        </w:trPr>
        <w:tc>
          <w:tcPr>
            <w:cnfStyle w:val="001000000000"/>
            <w:tcW w:w="2871" w:type="dxa"/>
            <w:vAlign w:val="center"/>
          </w:tcPr>
          <w:p w:rsidR="00456FF8" w:rsidRPr="005256BA" w:rsidRDefault="00456FF8" w:rsidP="005067D4">
            <w:pPr>
              <w:rPr>
                <w:b/>
                <w:color w:val="auto"/>
              </w:rPr>
            </w:pPr>
            <w:r w:rsidRPr="005256BA">
              <w:rPr>
                <w:b/>
                <w:color w:val="auto"/>
              </w:rPr>
              <w:t>Stále aktíva</w:t>
            </w:r>
          </w:p>
        </w:tc>
        <w:tc>
          <w:tcPr>
            <w:tcW w:w="1848" w:type="dxa"/>
            <w:vAlign w:val="center"/>
          </w:tcPr>
          <w:p w:rsidR="00456FF8" w:rsidRDefault="00456FF8" w:rsidP="005067D4">
            <w:pPr>
              <w:jc w:val="right"/>
              <w:cnfStyle w:val="000000000000"/>
            </w:pPr>
          </w:p>
        </w:tc>
        <w:tc>
          <w:tcPr>
            <w:tcW w:w="2477" w:type="dxa"/>
            <w:vAlign w:val="center"/>
          </w:tcPr>
          <w:p w:rsidR="00456FF8" w:rsidRDefault="00456FF8" w:rsidP="005067D4">
            <w:pPr>
              <w:jc w:val="right"/>
              <w:cnfStyle w:val="000000000000"/>
            </w:pPr>
          </w:p>
        </w:tc>
        <w:tc>
          <w:tcPr>
            <w:tcW w:w="2241" w:type="dxa"/>
            <w:vAlign w:val="center"/>
          </w:tcPr>
          <w:p w:rsidR="00456FF8" w:rsidRDefault="00456FF8" w:rsidP="005067D4">
            <w:pPr>
              <w:jc w:val="right"/>
              <w:cnfStyle w:val="000000000000"/>
            </w:pPr>
          </w:p>
        </w:tc>
      </w:tr>
      <w:tr w:rsidR="005067D4" w:rsidTr="00AE64E8">
        <w:trPr>
          <w:cnfStyle w:val="000000100000"/>
          <w:trHeight w:val="390"/>
        </w:trPr>
        <w:tc>
          <w:tcPr>
            <w:cnfStyle w:val="001000000000"/>
            <w:tcW w:w="2871" w:type="dxa"/>
            <w:vAlign w:val="center"/>
          </w:tcPr>
          <w:p w:rsidR="00456FF8" w:rsidRPr="005067D4" w:rsidRDefault="00456FF8" w:rsidP="005067D4">
            <w:pPr>
              <w:pStyle w:val="Odsekzoznamu"/>
              <w:numPr>
                <w:ilvl w:val="0"/>
                <w:numId w:val="5"/>
              </w:numPr>
              <w:rPr>
                <w:color w:val="auto"/>
              </w:rPr>
            </w:pPr>
            <w:r w:rsidRPr="005067D4">
              <w:rPr>
                <w:color w:val="auto"/>
              </w:rPr>
              <w:t>Hmotný IM</w:t>
            </w:r>
          </w:p>
        </w:tc>
        <w:tc>
          <w:tcPr>
            <w:tcW w:w="1848" w:type="dxa"/>
            <w:vAlign w:val="center"/>
          </w:tcPr>
          <w:p w:rsidR="00456FF8" w:rsidRDefault="00456FF8" w:rsidP="005067D4">
            <w:pPr>
              <w:jc w:val="right"/>
              <w:cnfStyle w:val="000000100000"/>
            </w:pPr>
            <w:r>
              <w:t>738 296</w:t>
            </w:r>
          </w:p>
        </w:tc>
        <w:tc>
          <w:tcPr>
            <w:tcW w:w="2477" w:type="dxa"/>
            <w:vAlign w:val="center"/>
          </w:tcPr>
          <w:p w:rsidR="00456FF8" w:rsidRDefault="00456FF8" w:rsidP="005067D4">
            <w:pPr>
              <w:jc w:val="right"/>
              <w:cnfStyle w:val="000000100000"/>
            </w:pPr>
            <w:r>
              <w:t>703 989</w:t>
            </w:r>
          </w:p>
        </w:tc>
        <w:tc>
          <w:tcPr>
            <w:tcW w:w="2241" w:type="dxa"/>
            <w:vAlign w:val="center"/>
          </w:tcPr>
          <w:p w:rsidR="00456FF8" w:rsidRDefault="00AE64E8" w:rsidP="005067D4">
            <w:pPr>
              <w:jc w:val="right"/>
              <w:cnfStyle w:val="000000100000"/>
            </w:pPr>
            <w:r>
              <w:t>654 671</w:t>
            </w:r>
          </w:p>
        </w:tc>
      </w:tr>
      <w:tr w:rsidR="00456FF8" w:rsidTr="00AE64E8">
        <w:trPr>
          <w:trHeight w:val="390"/>
        </w:trPr>
        <w:tc>
          <w:tcPr>
            <w:cnfStyle w:val="001000000000"/>
            <w:tcW w:w="2871" w:type="dxa"/>
            <w:vAlign w:val="center"/>
          </w:tcPr>
          <w:p w:rsidR="00456FF8" w:rsidRPr="005067D4" w:rsidRDefault="00456FF8" w:rsidP="005067D4">
            <w:pPr>
              <w:pStyle w:val="Odsekzoznamu"/>
              <w:numPr>
                <w:ilvl w:val="0"/>
                <w:numId w:val="5"/>
              </w:numPr>
              <w:rPr>
                <w:color w:val="auto"/>
              </w:rPr>
            </w:pPr>
            <w:r w:rsidRPr="005067D4">
              <w:rPr>
                <w:color w:val="auto"/>
              </w:rPr>
              <w:t>Nehmotný IM</w:t>
            </w:r>
          </w:p>
        </w:tc>
        <w:tc>
          <w:tcPr>
            <w:tcW w:w="1848" w:type="dxa"/>
            <w:vAlign w:val="center"/>
          </w:tcPr>
          <w:p w:rsidR="00456FF8" w:rsidRDefault="00456FF8" w:rsidP="005067D4">
            <w:pPr>
              <w:jc w:val="right"/>
              <w:cnfStyle w:val="000000000000"/>
            </w:pPr>
            <w:r>
              <w:t>20 232</w:t>
            </w:r>
          </w:p>
        </w:tc>
        <w:tc>
          <w:tcPr>
            <w:tcW w:w="2477" w:type="dxa"/>
            <w:vAlign w:val="center"/>
          </w:tcPr>
          <w:p w:rsidR="00456FF8" w:rsidRDefault="00456FF8" w:rsidP="005067D4">
            <w:pPr>
              <w:jc w:val="right"/>
              <w:cnfStyle w:val="000000000000"/>
            </w:pPr>
            <w:r>
              <w:t>14</w:t>
            </w:r>
            <w:r w:rsidR="006108C0">
              <w:t xml:space="preserve"> </w:t>
            </w:r>
            <w:r>
              <w:t>658</w:t>
            </w:r>
          </w:p>
        </w:tc>
        <w:tc>
          <w:tcPr>
            <w:tcW w:w="2241" w:type="dxa"/>
            <w:vAlign w:val="center"/>
          </w:tcPr>
          <w:p w:rsidR="00456FF8" w:rsidRDefault="00AE64E8" w:rsidP="005067D4">
            <w:pPr>
              <w:jc w:val="right"/>
              <w:cnfStyle w:val="000000000000"/>
            </w:pPr>
            <w:r>
              <w:t>9084</w:t>
            </w:r>
          </w:p>
        </w:tc>
      </w:tr>
      <w:tr w:rsidR="006108C0" w:rsidTr="00AE64E8">
        <w:trPr>
          <w:cnfStyle w:val="000000100000"/>
          <w:trHeight w:val="390"/>
        </w:trPr>
        <w:tc>
          <w:tcPr>
            <w:cnfStyle w:val="001000000000"/>
            <w:tcW w:w="2871" w:type="dxa"/>
            <w:vAlign w:val="center"/>
          </w:tcPr>
          <w:p w:rsidR="006108C0" w:rsidRPr="005067D4" w:rsidRDefault="006108C0" w:rsidP="005067D4">
            <w:pPr>
              <w:rPr>
                <w:b/>
                <w:color w:val="auto"/>
              </w:rPr>
            </w:pPr>
            <w:r w:rsidRPr="005067D4">
              <w:rPr>
                <w:b/>
                <w:color w:val="auto"/>
              </w:rPr>
              <w:t xml:space="preserve">Obežné aktíva </w:t>
            </w:r>
          </w:p>
        </w:tc>
        <w:tc>
          <w:tcPr>
            <w:tcW w:w="1848" w:type="dxa"/>
            <w:vAlign w:val="center"/>
          </w:tcPr>
          <w:p w:rsidR="006108C0" w:rsidRPr="00E03E2C" w:rsidRDefault="00AE64E8" w:rsidP="005067D4">
            <w:pPr>
              <w:jc w:val="right"/>
              <w:cnfStyle w:val="000000100000"/>
              <w:rPr>
                <w:color w:val="auto"/>
              </w:rPr>
            </w:pPr>
            <w:r>
              <w:rPr>
                <w:color w:val="auto"/>
              </w:rPr>
              <w:t>1</w:t>
            </w:r>
            <w:r w:rsidR="00651720">
              <w:rPr>
                <w:color w:val="auto"/>
              </w:rPr>
              <w:t> </w:t>
            </w:r>
            <w:r>
              <w:rPr>
                <w:color w:val="auto"/>
              </w:rPr>
              <w:t>593</w:t>
            </w:r>
            <w:r w:rsidR="00651720">
              <w:rPr>
                <w:color w:val="auto"/>
              </w:rPr>
              <w:t xml:space="preserve"> </w:t>
            </w:r>
            <w:r>
              <w:rPr>
                <w:color w:val="auto"/>
              </w:rPr>
              <w:t>364</w:t>
            </w:r>
          </w:p>
        </w:tc>
        <w:tc>
          <w:tcPr>
            <w:tcW w:w="2477" w:type="dxa"/>
            <w:vAlign w:val="center"/>
          </w:tcPr>
          <w:p w:rsidR="006108C0" w:rsidRPr="00E03E2C" w:rsidRDefault="00AE64E8" w:rsidP="005067D4">
            <w:pPr>
              <w:jc w:val="right"/>
              <w:cnfStyle w:val="000000100000"/>
              <w:rPr>
                <w:color w:val="auto"/>
              </w:rPr>
            </w:pPr>
            <w:r>
              <w:rPr>
                <w:color w:val="auto"/>
              </w:rPr>
              <w:t>1</w:t>
            </w:r>
            <w:r w:rsidR="00651720">
              <w:rPr>
                <w:color w:val="auto"/>
              </w:rPr>
              <w:t> </w:t>
            </w:r>
            <w:r>
              <w:rPr>
                <w:color w:val="auto"/>
              </w:rPr>
              <w:t>455</w:t>
            </w:r>
            <w:r w:rsidR="00651720">
              <w:rPr>
                <w:color w:val="auto"/>
              </w:rPr>
              <w:t xml:space="preserve"> </w:t>
            </w:r>
            <w:r>
              <w:rPr>
                <w:color w:val="auto"/>
              </w:rPr>
              <w:t>167</w:t>
            </w:r>
          </w:p>
        </w:tc>
        <w:tc>
          <w:tcPr>
            <w:tcW w:w="2241" w:type="dxa"/>
            <w:vAlign w:val="center"/>
          </w:tcPr>
          <w:p w:rsidR="006108C0" w:rsidRPr="00E03E2C" w:rsidRDefault="00AE64E8" w:rsidP="005067D4">
            <w:pPr>
              <w:jc w:val="right"/>
              <w:cnfStyle w:val="000000100000"/>
              <w:rPr>
                <w:color w:val="auto"/>
              </w:rPr>
            </w:pPr>
            <w:r>
              <w:rPr>
                <w:color w:val="auto"/>
              </w:rPr>
              <w:t>1</w:t>
            </w:r>
            <w:r w:rsidR="00651720">
              <w:rPr>
                <w:color w:val="auto"/>
              </w:rPr>
              <w:t> </w:t>
            </w:r>
            <w:r>
              <w:rPr>
                <w:color w:val="auto"/>
              </w:rPr>
              <w:t>588</w:t>
            </w:r>
            <w:r w:rsidR="00651720">
              <w:rPr>
                <w:color w:val="auto"/>
              </w:rPr>
              <w:t xml:space="preserve"> </w:t>
            </w:r>
            <w:r>
              <w:rPr>
                <w:color w:val="auto"/>
              </w:rPr>
              <w:t>994</w:t>
            </w:r>
          </w:p>
        </w:tc>
      </w:tr>
      <w:tr w:rsidR="006108C0" w:rsidTr="00AE64E8">
        <w:trPr>
          <w:trHeight w:val="390"/>
        </w:trPr>
        <w:tc>
          <w:tcPr>
            <w:cnfStyle w:val="001000000000"/>
            <w:tcW w:w="2871" w:type="dxa"/>
            <w:vAlign w:val="center"/>
          </w:tcPr>
          <w:p w:rsidR="006108C0" w:rsidRPr="005067D4" w:rsidRDefault="006108C0" w:rsidP="005067D4">
            <w:pPr>
              <w:pStyle w:val="Odsekzoznamu"/>
              <w:numPr>
                <w:ilvl w:val="0"/>
                <w:numId w:val="5"/>
              </w:numPr>
              <w:rPr>
                <w:b/>
                <w:bCs/>
                <w:color w:val="auto"/>
              </w:rPr>
            </w:pPr>
            <w:r w:rsidRPr="005067D4">
              <w:rPr>
                <w:color w:val="auto"/>
              </w:rPr>
              <w:t>zásoby</w:t>
            </w:r>
          </w:p>
        </w:tc>
        <w:tc>
          <w:tcPr>
            <w:tcW w:w="1848" w:type="dxa"/>
            <w:vAlign w:val="center"/>
          </w:tcPr>
          <w:p w:rsidR="006108C0" w:rsidRPr="00E03E2C" w:rsidRDefault="006108C0" w:rsidP="005067D4">
            <w:pPr>
              <w:jc w:val="right"/>
              <w:cnfStyle w:val="000000000000"/>
              <w:rPr>
                <w:color w:val="auto"/>
              </w:rPr>
            </w:pPr>
            <w:r w:rsidRPr="00E03E2C">
              <w:rPr>
                <w:color w:val="auto"/>
              </w:rPr>
              <w:t>472 992</w:t>
            </w:r>
          </w:p>
        </w:tc>
        <w:tc>
          <w:tcPr>
            <w:tcW w:w="2477" w:type="dxa"/>
            <w:vAlign w:val="center"/>
          </w:tcPr>
          <w:p w:rsidR="006108C0" w:rsidRPr="00E03E2C" w:rsidRDefault="006108C0" w:rsidP="005067D4">
            <w:pPr>
              <w:jc w:val="right"/>
              <w:cnfStyle w:val="000000000000"/>
              <w:rPr>
                <w:color w:val="auto"/>
              </w:rPr>
            </w:pPr>
            <w:r w:rsidRPr="00E03E2C">
              <w:rPr>
                <w:color w:val="auto"/>
              </w:rPr>
              <w:t>248 406</w:t>
            </w:r>
          </w:p>
        </w:tc>
        <w:tc>
          <w:tcPr>
            <w:tcW w:w="2241" w:type="dxa"/>
            <w:vAlign w:val="center"/>
          </w:tcPr>
          <w:p w:rsidR="006108C0" w:rsidRPr="00E03E2C" w:rsidRDefault="00AE64E8" w:rsidP="005067D4">
            <w:pPr>
              <w:jc w:val="right"/>
              <w:cnfStyle w:val="000000000000"/>
              <w:rPr>
                <w:color w:val="auto"/>
              </w:rPr>
            </w:pPr>
            <w:r>
              <w:rPr>
                <w:color w:val="auto"/>
              </w:rPr>
              <w:t>546 989</w:t>
            </w:r>
          </w:p>
        </w:tc>
      </w:tr>
      <w:tr w:rsidR="006108C0" w:rsidTr="00AE64E8">
        <w:trPr>
          <w:cnfStyle w:val="000000100000"/>
          <w:trHeight w:val="780"/>
        </w:trPr>
        <w:tc>
          <w:tcPr>
            <w:cnfStyle w:val="001000000000"/>
            <w:tcW w:w="2871" w:type="dxa"/>
            <w:vAlign w:val="center"/>
          </w:tcPr>
          <w:p w:rsidR="00AE64E8" w:rsidRPr="00AE64E8" w:rsidRDefault="006108C0" w:rsidP="00AE64E8">
            <w:pPr>
              <w:pStyle w:val="Odsekzoznamu"/>
              <w:numPr>
                <w:ilvl w:val="0"/>
                <w:numId w:val="5"/>
              </w:numPr>
              <w:rPr>
                <w:color w:val="auto"/>
              </w:rPr>
            </w:pPr>
            <w:r w:rsidRPr="005067D4">
              <w:rPr>
                <w:color w:val="auto"/>
              </w:rPr>
              <w:t>krátkodobé pohľadávky</w:t>
            </w:r>
          </w:p>
        </w:tc>
        <w:tc>
          <w:tcPr>
            <w:tcW w:w="1848" w:type="dxa"/>
            <w:vAlign w:val="center"/>
          </w:tcPr>
          <w:p w:rsidR="006108C0" w:rsidRPr="00E03E2C" w:rsidRDefault="00AE64E8" w:rsidP="005067D4">
            <w:pPr>
              <w:jc w:val="right"/>
              <w:cnfStyle w:val="000000100000"/>
              <w:rPr>
                <w:color w:val="auto"/>
              </w:rPr>
            </w:pPr>
            <w:r>
              <w:rPr>
                <w:color w:val="auto"/>
              </w:rPr>
              <w:t>1</w:t>
            </w:r>
            <w:r w:rsidR="00651720">
              <w:rPr>
                <w:color w:val="auto"/>
              </w:rPr>
              <w:t> </w:t>
            </w:r>
            <w:r>
              <w:rPr>
                <w:color w:val="auto"/>
              </w:rPr>
              <w:t>022</w:t>
            </w:r>
            <w:r w:rsidR="00651720">
              <w:rPr>
                <w:color w:val="auto"/>
              </w:rPr>
              <w:t xml:space="preserve"> </w:t>
            </w:r>
            <w:r>
              <w:rPr>
                <w:color w:val="auto"/>
              </w:rPr>
              <w:t>156</w:t>
            </w:r>
          </w:p>
        </w:tc>
        <w:tc>
          <w:tcPr>
            <w:tcW w:w="2477" w:type="dxa"/>
            <w:vAlign w:val="center"/>
          </w:tcPr>
          <w:p w:rsidR="006108C0" w:rsidRPr="00E03E2C" w:rsidRDefault="00AE64E8" w:rsidP="005067D4">
            <w:pPr>
              <w:jc w:val="right"/>
              <w:cnfStyle w:val="000000100000"/>
              <w:rPr>
                <w:color w:val="auto"/>
              </w:rPr>
            </w:pPr>
            <w:r>
              <w:rPr>
                <w:color w:val="auto"/>
              </w:rPr>
              <w:t>1</w:t>
            </w:r>
            <w:r w:rsidR="00651720">
              <w:rPr>
                <w:color w:val="auto"/>
              </w:rPr>
              <w:t> </w:t>
            </w:r>
            <w:r>
              <w:rPr>
                <w:color w:val="auto"/>
              </w:rPr>
              <w:t>161</w:t>
            </w:r>
            <w:r w:rsidR="00651720">
              <w:rPr>
                <w:color w:val="auto"/>
              </w:rPr>
              <w:t xml:space="preserve"> </w:t>
            </w:r>
            <w:r>
              <w:rPr>
                <w:color w:val="auto"/>
              </w:rPr>
              <w:t>147</w:t>
            </w:r>
          </w:p>
        </w:tc>
        <w:tc>
          <w:tcPr>
            <w:tcW w:w="2241" w:type="dxa"/>
            <w:vAlign w:val="center"/>
          </w:tcPr>
          <w:p w:rsidR="006108C0" w:rsidRPr="00E03E2C" w:rsidRDefault="00AE64E8" w:rsidP="005067D4">
            <w:pPr>
              <w:jc w:val="right"/>
              <w:cnfStyle w:val="000000100000"/>
              <w:rPr>
                <w:color w:val="auto"/>
              </w:rPr>
            </w:pPr>
            <w:r>
              <w:rPr>
                <w:color w:val="auto"/>
              </w:rPr>
              <w:t>998</w:t>
            </w:r>
            <w:r w:rsidR="00651720">
              <w:rPr>
                <w:color w:val="auto"/>
              </w:rPr>
              <w:t xml:space="preserve"> </w:t>
            </w:r>
            <w:r>
              <w:rPr>
                <w:color w:val="auto"/>
              </w:rPr>
              <w:t>565</w:t>
            </w:r>
          </w:p>
        </w:tc>
      </w:tr>
      <w:tr w:rsidR="00AE64E8" w:rsidTr="00AE64E8">
        <w:trPr>
          <w:trHeight w:val="390"/>
        </w:trPr>
        <w:tc>
          <w:tcPr>
            <w:cnfStyle w:val="001000000000"/>
            <w:tcW w:w="2871" w:type="dxa"/>
            <w:vAlign w:val="center"/>
          </w:tcPr>
          <w:p w:rsidR="00AE64E8" w:rsidRPr="005256BA" w:rsidRDefault="00AE64E8" w:rsidP="00AE64E8">
            <w:pPr>
              <w:pStyle w:val="Odsekzoznamu"/>
              <w:numPr>
                <w:ilvl w:val="0"/>
                <w:numId w:val="5"/>
              </w:numPr>
              <w:rPr>
                <w:color w:val="auto"/>
              </w:rPr>
            </w:pPr>
            <w:r w:rsidRPr="005256BA">
              <w:rPr>
                <w:color w:val="auto"/>
              </w:rPr>
              <w:t>finančný majetok</w:t>
            </w:r>
          </w:p>
        </w:tc>
        <w:tc>
          <w:tcPr>
            <w:tcW w:w="1848" w:type="dxa"/>
            <w:vAlign w:val="center"/>
          </w:tcPr>
          <w:p w:rsidR="00AE64E8" w:rsidRPr="00E03E2C" w:rsidRDefault="00AE64E8" w:rsidP="005067D4">
            <w:pPr>
              <w:jc w:val="right"/>
              <w:cnfStyle w:val="000000000000"/>
            </w:pPr>
            <w:r>
              <w:t>98</w:t>
            </w:r>
            <w:r w:rsidR="00651720">
              <w:t xml:space="preserve"> </w:t>
            </w:r>
            <w:r>
              <w:t>261</w:t>
            </w:r>
          </w:p>
        </w:tc>
        <w:tc>
          <w:tcPr>
            <w:tcW w:w="2477" w:type="dxa"/>
            <w:vAlign w:val="center"/>
          </w:tcPr>
          <w:p w:rsidR="00AE64E8" w:rsidRPr="00E03E2C" w:rsidRDefault="00AE64E8" w:rsidP="005067D4">
            <w:pPr>
              <w:jc w:val="right"/>
              <w:cnfStyle w:val="000000000000"/>
            </w:pPr>
            <w:r>
              <w:t>45</w:t>
            </w:r>
            <w:r w:rsidR="00651720">
              <w:t xml:space="preserve"> </w:t>
            </w:r>
            <w:r>
              <w:t>614</w:t>
            </w:r>
          </w:p>
        </w:tc>
        <w:tc>
          <w:tcPr>
            <w:tcW w:w="2241" w:type="dxa"/>
            <w:vAlign w:val="center"/>
          </w:tcPr>
          <w:p w:rsidR="00AE64E8" w:rsidRPr="00E03E2C" w:rsidRDefault="00AE64E8" w:rsidP="005067D4">
            <w:pPr>
              <w:jc w:val="right"/>
              <w:cnfStyle w:val="000000000000"/>
            </w:pPr>
            <w:r>
              <w:t>43</w:t>
            </w:r>
            <w:r w:rsidR="00651720">
              <w:t xml:space="preserve"> </w:t>
            </w:r>
            <w:r>
              <w:t>440</w:t>
            </w:r>
          </w:p>
        </w:tc>
      </w:tr>
      <w:tr w:rsidR="006108C0" w:rsidTr="00AE64E8">
        <w:trPr>
          <w:cnfStyle w:val="000000100000"/>
          <w:trHeight w:val="390"/>
        </w:trPr>
        <w:tc>
          <w:tcPr>
            <w:cnfStyle w:val="001000000000"/>
            <w:tcW w:w="2871" w:type="dxa"/>
            <w:vAlign w:val="center"/>
          </w:tcPr>
          <w:p w:rsidR="006108C0" w:rsidRPr="005067D4" w:rsidRDefault="006108C0" w:rsidP="005067D4">
            <w:pPr>
              <w:rPr>
                <w:b/>
                <w:color w:val="auto"/>
              </w:rPr>
            </w:pPr>
            <w:r w:rsidRPr="005067D4">
              <w:rPr>
                <w:b/>
                <w:color w:val="auto"/>
              </w:rPr>
              <w:t>Ostatné aktíva</w:t>
            </w:r>
          </w:p>
        </w:tc>
        <w:tc>
          <w:tcPr>
            <w:tcW w:w="1848" w:type="dxa"/>
            <w:vAlign w:val="center"/>
          </w:tcPr>
          <w:p w:rsidR="006108C0" w:rsidRPr="00E03E2C" w:rsidRDefault="006108C0" w:rsidP="005067D4">
            <w:pPr>
              <w:jc w:val="right"/>
              <w:cnfStyle w:val="000000100000"/>
              <w:rPr>
                <w:color w:val="auto"/>
              </w:rPr>
            </w:pPr>
            <w:r w:rsidRPr="00E03E2C">
              <w:rPr>
                <w:color w:val="auto"/>
              </w:rPr>
              <w:t>19 624</w:t>
            </w:r>
          </w:p>
        </w:tc>
        <w:tc>
          <w:tcPr>
            <w:tcW w:w="2477" w:type="dxa"/>
            <w:vAlign w:val="center"/>
          </w:tcPr>
          <w:p w:rsidR="006108C0" w:rsidRPr="00E03E2C" w:rsidRDefault="006108C0" w:rsidP="005067D4">
            <w:pPr>
              <w:jc w:val="right"/>
              <w:cnfStyle w:val="000000100000"/>
              <w:rPr>
                <w:color w:val="auto"/>
              </w:rPr>
            </w:pPr>
            <w:r w:rsidRPr="00E03E2C">
              <w:rPr>
                <w:color w:val="auto"/>
              </w:rPr>
              <w:t>4</w:t>
            </w:r>
            <w:r>
              <w:t> </w:t>
            </w:r>
            <w:r w:rsidRPr="00E03E2C">
              <w:rPr>
                <w:color w:val="auto"/>
              </w:rPr>
              <w:t>471</w:t>
            </w:r>
          </w:p>
        </w:tc>
        <w:tc>
          <w:tcPr>
            <w:tcW w:w="2241" w:type="dxa"/>
            <w:vAlign w:val="center"/>
          </w:tcPr>
          <w:p w:rsidR="006108C0" w:rsidRPr="00E03E2C" w:rsidRDefault="0090605B" w:rsidP="005067D4">
            <w:pPr>
              <w:jc w:val="right"/>
              <w:cnfStyle w:val="000000100000"/>
              <w:rPr>
                <w:color w:val="auto"/>
              </w:rPr>
            </w:pPr>
            <w:r>
              <w:rPr>
                <w:color w:val="auto"/>
              </w:rPr>
              <w:t>5</w:t>
            </w:r>
            <w:r w:rsidR="00651720">
              <w:rPr>
                <w:color w:val="auto"/>
              </w:rPr>
              <w:t xml:space="preserve"> </w:t>
            </w:r>
            <w:r>
              <w:rPr>
                <w:color w:val="auto"/>
              </w:rPr>
              <w:t>594</w:t>
            </w:r>
          </w:p>
        </w:tc>
      </w:tr>
      <w:tr w:rsidR="00B346D1" w:rsidTr="00AE64E8">
        <w:trPr>
          <w:trHeight w:val="390"/>
        </w:trPr>
        <w:tc>
          <w:tcPr>
            <w:cnfStyle w:val="001000000000"/>
            <w:tcW w:w="2871" w:type="dxa"/>
            <w:vAlign w:val="center"/>
          </w:tcPr>
          <w:p w:rsidR="00B346D1" w:rsidRPr="005067D4" w:rsidRDefault="00B346D1" w:rsidP="005067D4">
            <w:pPr>
              <w:rPr>
                <w:b/>
              </w:rPr>
            </w:pPr>
          </w:p>
        </w:tc>
        <w:tc>
          <w:tcPr>
            <w:tcW w:w="1848" w:type="dxa"/>
            <w:vAlign w:val="center"/>
          </w:tcPr>
          <w:p w:rsidR="00B346D1" w:rsidRDefault="00B346D1" w:rsidP="005067D4">
            <w:pPr>
              <w:jc w:val="right"/>
              <w:cnfStyle w:val="000000000000"/>
            </w:pPr>
          </w:p>
        </w:tc>
        <w:tc>
          <w:tcPr>
            <w:tcW w:w="2477" w:type="dxa"/>
            <w:vAlign w:val="center"/>
          </w:tcPr>
          <w:p w:rsidR="00B346D1" w:rsidRDefault="00B346D1" w:rsidP="005067D4">
            <w:pPr>
              <w:jc w:val="right"/>
              <w:cnfStyle w:val="000000000000"/>
            </w:pPr>
          </w:p>
        </w:tc>
        <w:tc>
          <w:tcPr>
            <w:tcW w:w="2241" w:type="dxa"/>
            <w:vAlign w:val="center"/>
          </w:tcPr>
          <w:p w:rsidR="00B346D1" w:rsidRPr="00E03E2C" w:rsidRDefault="00B346D1" w:rsidP="005067D4">
            <w:pPr>
              <w:jc w:val="right"/>
              <w:cnfStyle w:val="000000000000"/>
            </w:pPr>
          </w:p>
        </w:tc>
      </w:tr>
      <w:tr w:rsidR="006108C0" w:rsidTr="00AE64E8">
        <w:trPr>
          <w:cnfStyle w:val="000000100000"/>
          <w:trHeight w:val="390"/>
        </w:trPr>
        <w:tc>
          <w:tcPr>
            <w:cnfStyle w:val="001000000000"/>
            <w:tcW w:w="2871" w:type="dxa"/>
            <w:vAlign w:val="center"/>
          </w:tcPr>
          <w:p w:rsidR="006108C0" w:rsidRPr="005067D4" w:rsidRDefault="006108C0" w:rsidP="005067D4">
            <w:pPr>
              <w:rPr>
                <w:b/>
                <w:color w:val="auto"/>
              </w:rPr>
            </w:pPr>
            <w:r w:rsidRPr="005067D4">
              <w:rPr>
                <w:b/>
                <w:color w:val="auto"/>
              </w:rPr>
              <w:t>Pasíva celkom</w:t>
            </w:r>
          </w:p>
        </w:tc>
        <w:tc>
          <w:tcPr>
            <w:tcW w:w="1848" w:type="dxa"/>
            <w:vAlign w:val="center"/>
          </w:tcPr>
          <w:p w:rsidR="006108C0" w:rsidRPr="00E03E2C" w:rsidRDefault="006108C0" w:rsidP="005067D4">
            <w:pPr>
              <w:jc w:val="right"/>
              <w:cnfStyle w:val="000000100000"/>
            </w:pPr>
            <w:r>
              <w:t>2 371 516</w:t>
            </w:r>
          </w:p>
        </w:tc>
        <w:tc>
          <w:tcPr>
            <w:tcW w:w="2477" w:type="dxa"/>
            <w:vAlign w:val="center"/>
          </w:tcPr>
          <w:p w:rsidR="006108C0" w:rsidRPr="00E03E2C" w:rsidRDefault="006108C0" w:rsidP="005067D4">
            <w:pPr>
              <w:jc w:val="right"/>
              <w:cnfStyle w:val="000000100000"/>
            </w:pPr>
            <w:r>
              <w:t>2 178 285</w:t>
            </w:r>
          </w:p>
        </w:tc>
        <w:tc>
          <w:tcPr>
            <w:tcW w:w="2241" w:type="dxa"/>
            <w:vAlign w:val="center"/>
          </w:tcPr>
          <w:p w:rsidR="006108C0" w:rsidRPr="00E03E2C" w:rsidRDefault="00B346D1" w:rsidP="005067D4">
            <w:pPr>
              <w:jc w:val="right"/>
              <w:cnfStyle w:val="000000100000"/>
            </w:pPr>
            <w:r>
              <w:t>2</w:t>
            </w:r>
            <w:r w:rsidR="00651720">
              <w:t> </w:t>
            </w:r>
            <w:r>
              <w:t>258</w:t>
            </w:r>
            <w:r w:rsidR="00651720">
              <w:t xml:space="preserve"> </w:t>
            </w:r>
            <w:r>
              <w:t>343</w:t>
            </w:r>
          </w:p>
        </w:tc>
      </w:tr>
      <w:tr w:rsidR="006108C0" w:rsidTr="00AE64E8">
        <w:trPr>
          <w:trHeight w:val="390"/>
        </w:trPr>
        <w:tc>
          <w:tcPr>
            <w:cnfStyle w:val="001000000000"/>
            <w:tcW w:w="2871" w:type="dxa"/>
            <w:vAlign w:val="center"/>
          </w:tcPr>
          <w:p w:rsidR="006108C0" w:rsidRPr="005067D4" w:rsidRDefault="006108C0" w:rsidP="005067D4">
            <w:pPr>
              <w:pStyle w:val="Odsekzoznamu"/>
              <w:numPr>
                <w:ilvl w:val="0"/>
                <w:numId w:val="5"/>
              </w:numPr>
              <w:rPr>
                <w:rFonts w:asciiTheme="majorHAnsi" w:eastAsiaTheme="majorEastAsia" w:hAnsiTheme="majorHAnsi" w:cstheme="majorBidi"/>
                <w:bCs/>
                <w:color w:val="auto"/>
              </w:rPr>
            </w:pPr>
            <w:r w:rsidRPr="005067D4">
              <w:rPr>
                <w:rFonts w:asciiTheme="majorHAnsi" w:eastAsiaTheme="majorEastAsia" w:hAnsiTheme="majorHAnsi" w:cstheme="majorBidi"/>
                <w:bCs/>
                <w:color w:val="auto"/>
              </w:rPr>
              <w:t>vlastné imanie</w:t>
            </w:r>
          </w:p>
        </w:tc>
        <w:tc>
          <w:tcPr>
            <w:tcW w:w="1848" w:type="dxa"/>
            <w:vAlign w:val="center"/>
          </w:tcPr>
          <w:p w:rsidR="006108C0" w:rsidRPr="00E03E2C" w:rsidRDefault="006108C0" w:rsidP="005067D4">
            <w:pPr>
              <w:jc w:val="right"/>
              <w:cnfStyle w:val="000000000000"/>
              <w:rPr>
                <w:color w:val="auto"/>
              </w:rPr>
            </w:pPr>
            <w:r w:rsidRPr="00E03E2C">
              <w:rPr>
                <w:color w:val="auto"/>
              </w:rPr>
              <w:t>419 620</w:t>
            </w:r>
          </w:p>
        </w:tc>
        <w:tc>
          <w:tcPr>
            <w:tcW w:w="2477" w:type="dxa"/>
            <w:vAlign w:val="center"/>
          </w:tcPr>
          <w:p w:rsidR="006108C0" w:rsidRPr="00E03E2C" w:rsidRDefault="006108C0" w:rsidP="005067D4">
            <w:pPr>
              <w:jc w:val="right"/>
              <w:cnfStyle w:val="000000000000"/>
              <w:rPr>
                <w:color w:val="auto"/>
              </w:rPr>
            </w:pPr>
            <w:r w:rsidRPr="00E03E2C">
              <w:rPr>
                <w:color w:val="auto"/>
              </w:rPr>
              <w:t>428 623</w:t>
            </w:r>
          </w:p>
        </w:tc>
        <w:tc>
          <w:tcPr>
            <w:tcW w:w="2241" w:type="dxa"/>
            <w:vAlign w:val="center"/>
          </w:tcPr>
          <w:p w:rsidR="006108C0" w:rsidRPr="00E03E2C" w:rsidRDefault="00B346D1" w:rsidP="005067D4">
            <w:pPr>
              <w:jc w:val="right"/>
              <w:cnfStyle w:val="000000000000"/>
              <w:rPr>
                <w:color w:val="auto"/>
              </w:rPr>
            </w:pPr>
            <w:r>
              <w:rPr>
                <w:color w:val="auto"/>
              </w:rPr>
              <w:t>429</w:t>
            </w:r>
            <w:r w:rsidR="00651720">
              <w:rPr>
                <w:color w:val="auto"/>
              </w:rPr>
              <w:t xml:space="preserve"> </w:t>
            </w:r>
            <w:r>
              <w:rPr>
                <w:color w:val="auto"/>
              </w:rPr>
              <w:t>043</w:t>
            </w:r>
          </w:p>
        </w:tc>
      </w:tr>
      <w:tr w:rsidR="006108C0" w:rsidTr="00AE64E8">
        <w:trPr>
          <w:cnfStyle w:val="000000100000"/>
          <w:trHeight w:val="390"/>
        </w:trPr>
        <w:tc>
          <w:tcPr>
            <w:cnfStyle w:val="001000000000"/>
            <w:tcW w:w="2871" w:type="dxa"/>
            <w:vAlign w:val="center"/>
          </w:tcPr>
          <w:p w:rsidR="006108C0" w:rsidRPr="005067D4" w:rsidRDefault="006108C0" w:rsidP="005067D4">
            <w:pPr>
              <w:pStyle w:val="Odsekzoznamu"/>
              <w:numPr>
                <w:ilvl w:val="0"/>
                <w:numId w:val="5"/>
              </w:numPr>
              <w:rPr>
                <w:color w:val="auto"/>
              </w:rPr>
            </w:pPr>
            <w:r w:rsidRPr="005067D4">
              <w:rPr>
                <w:color w:val="auto"/>
              </w:rPr>
              <w:t>základné imanie</w:t>
            </w:r>
          </w:p>
        </w:tc>
        <w:tc>
          <w:tcPr>
            <w:tcW w:w="1848" w:type="dxa"/>
            <w:vAlign w:val="center"/>
          </w:tcPr>
          <w:p w:rsidR="006108C0" w:rsidRPr="00E03E2C" w:rsidRDefault="00B346D1" w:rsidP="005067D4">
            <w:pPr>
              <w:jc w:val="right"/>
              <w:cnfStyle w:val="000000100000"/>
              <w:rPr>
                <w:color w:val="auto"/>
              </w:rPr>
            </w:pPr>
            <w:r>
              <w:rPr>
                <w:color w:val="auto"/>
              </w:rPr>
              <w:t>6</w:t>
            </w:r>
            <w:r w:rsidR="00651720">
              <w:rPr>
                <w:color w:val="auto"/>
              </w:rPr>
              <w:t xml:space="preserve"> </w:t>
            </w:r>
            <w:r>
              <w:rPr>
                <w:color w:val="auto"/>
              </w:rPr>
              <w:t>639</w:t>
            </w:r>
          </w:p>
        </w:tc>
        <w:tc>
          <w:tcPr>
            <w:tcW w:w="2477" w:type="dxa"/>
            <w:vAlign w:val="center"/>
          </w:tcPr>
          <w:p w:rsidR="006108C0" w:rsidRPr="00E03E2C" w:rsidRDefault="00B346D1" w:rsidP="005067D4">
            <w:pPr>
              <w:jc w:val="right"/>
              <w:cnfStyle w:val="000000100000"/>
              <w:rPr>
                <w:color w:val="auto"/>
              </w:rPr>
            </w:pPr>
            <w:r>
              <w:rPr>
                <w:color w:val="auto"/>
              </w:rPr>
              <w:t>6</w:t>
            </w:r>
            <w:r w:rsidR="00651720">
              <w:rPr>
                <w:color w:val="auto"/>
              </w:rPr>
              <w:t xml:space="preserve"> </w:t>
            </w:r>
            <w:r>
              <w:rPr>
                <w:color w:val="auto"/>
              </w:rPr>
              <w:t>639</w:t>
            </w:r>
          </w:p>
        </w:tc>
        <w:tc>
          <w:tcPr>
            <w:tcW w:w="2241" w:type="dxa"/>
            <w:vAlign w:val="center"/>
          </w:tcPr>
          <w:p w:rsidR="006108C0" w:rsidRPr="00E03E2C" w:rsidRDefault="00B346D1" w:rsidP="005067D4">
            <w:pPr>
              <w:jc w:val="right"/>
              <w:cnfStyle w:val="000000100000"/>
              <w:rPr>
                <w:color w:val="auto"/>
              </w:rPr>
            </w:pPr>
            <w:r>
              <w:rPr>
                <w:color w:val="auto"/>
              </w:rPr>
              <w:t>6</w:t>
            </w:r>
            <w:r w:rsidR="00651720">
              <w:rPr>
                <w:color w:val="auto"/>
              </w:rPr>
              <w:t xml:space="preserve"> </w:t>
            </w:r>
            <w:r>
              <w:rPr>
                <w:color w:val="auto"/>
              </w:rPr>
              <w:t>639</w:t>
            </w:r>
          </w:p>
        </w:tc>
      </w:tr>
      <w:tr w:rsidR="006108C0" w:rsidTr="00AE64E8">
        <w:trPr>
          <w:trHeight w:val="390"/>
        </w:trPr>
        <w:tc>
          <w:tcPr>
            <w:cnfStyle w:val="001000000000"/>
            <w:tcW w:w="2871" w:type="dxa"/>
            <w:vAlign w:val="center"/>
          </w:tcPr>
          <w:p w:rsidR="006108C0" w:rsidRPr="005067D4" w:rsidRDefault="006108C0" w:rsidP="005067D4">
            <w:pPr>
              <w:pStyle w:val="Odsekzoznamu"/>
              <w:numPr>
                <w:ilvl w:val="0"/>
                <w:numId w:val="5"/>
              </w:numPr>
              <w:rPr>
                <w:rFonts w:asciiTheme="majorHAnsi" w:eastAsiaTheme="majorEastAsia" w:hAnsiTheme="majorHAnsi" w:cstheme="majorBidi"/>
                <w:b/>
                <w:bCs/>
                <w:color w:val="auto"/>
              </w:rPr>
            </w:pPr>
            <w:r w:rsidRPr="005067D4">
              <w:rPr>
                <w:color w:val="auto"/>
              </w:rPr>
              <w:t>kapitálové fondy</w:t>
            </w:r>
          </w:p>
        </w:tc>
        <w:tc>
          <w:tcPr>
            <w:tcW w:w="1848" w:type="dxa"/>
            <w:vAlign w:val="center"/>
          </w:tcPr>
          <w:p w:rsidR="006108C0" w:rsidRPr="00E03E2C" w:rsidRDefault="006108C0" w:rsidP="005067D4">
            <w:pPr>
              <w:jc w:val="right"/>
              <w:cnfStyle w:val="000000000000"/>
              <w:rPr>
                <w:color w:val="auto"/>
              </w:rPr>
            </w:pPr>
            <w:r w:rsidRPr="00E03E2C">
              <w:rPr>
                <w:color w:val="auto"/>
              </w:rPr>
              <w:t>265 551</w:t>
            </w:r>
          </w:p>
        </w:tc>
        <w:tc>
          <w:tcPr>
            <w:tcW w:w="2477" w:type="dxa"/>
            <w:vAlign w:val="center"/>
          </w:tcPr>
          <w:p w:rsidR="006108C0" w:rsidRPr="00E03E2C" w:rsidRDefault="006108C0" w:rsidP="005067D4">
            <w:pPr>
              <w:jc w:val="right"/>
              <w:cnfStyle w:val="000000000000"/>
              <w:rPr>
                <w:color w:val="auto"/>
              </w:rPr>
            </w:pPr>
            <w:r w:rsidRPr="00E03E2C">
              <w:rPr>
                <w:color w:val="auto"/>
              </w:rPr>
              <w:t>265 551</w:t>
            </w:r>
          </w:p>
        </w:tc>
        <w:tc>
          <w:tcPr>
            <w:tcW w:w="2241" w:type="dxa"/>
            <w:vAlign w:val="center"/>
          </w:tcPr>
          <w:p w:rsidR="006108C0" w:rsidRPr="00E03E2C" w:rsidRDefault="006108C0" w:rsidP="005067D4">
            <w:pPr>
              <w:jc w:val="right"/>
              <w:cnfStyle w:val="000000000000"/>
              <w:rPr>
                <w:color w:val="auto"/>
              </w:rPr>
            </w:pPr>
            <w:r w:rsidRPr="00E03E2C">
              <w:rPr>
                <w:color w:val="auto"/>
              </w:rPr>
              <w:t>265 551</w:t>
            </w:r>
          </w:p>
        </w:tc>
      </w:tr>
      <w:tr w:rsidR="006108C0" w:rsidTr="00AE64E8">
        <w:trPr>
          <w:cnfStyle w:val="000000100000"/>
          <w:trHeight w:val="390"/>
        </w:trPr>
        <w:tc>
          <w:tcPr>
            <w:cnfStyle w:val="001000000000"/>
            <w:tcW w:w="2871" w:type="dxa"/>
            <w:vAlign w:val="center"/>
          </w:tcPr>
          <w:p w:rsidR="006108C0" w:rsidRPr="005067D4" w:rsidRDefault="006108C0" w:rsidP="005067D4">
            <w:pPr>
              <w:pStyle w:val="Odsekzoznamu"/>
              <w:numPr>
                <w:ilvl w:val="0"/>
                <w:numId w:val="5"/>
              </w:numPr>
              <w:rPr>
                <w:rFonts w:asciiTheme="majorHAnsi" w:eastAsiaTheme="majorEastAsia" w:hAnsiTheme="majorHAnsi" w:cstheme="majorBidi"/>
                <w:b/>
                <w:bCs/>
                <w:color w:val="auto"/>
              </w:rPr>
            </w:pPr>
            <w:r w:rsidRPr="005067D4">
              <w:rPr>
                <w:color w:val="auto"/>
              </w:rPr>
              <w:t>fondy zo zisku</w:t>
            </w:r>
          </w:p>
        </w:tc>
        <w:tc>
          <w:tcPr>
            <w:tcW w:w="1848" w:type="dxa"/>
            <w:vAlign w:val="center"/>
          </w:tcPr>
          <w:p w:rsidR="006108C0" w:rsidRPr="00E03E2C" w:rsidRDefault="006108C0" w:rsidP="005067D4">
            <w:pPr>
              <w:jc w:val="right"/>
              <w:cnfStyle w:val="000000100000"/>
              <w:rPr>
                <w:color w:val="auto"/>
              </w:rPr>
            </w:pPr>
            <w:r w:rsidRPr="00E03E2C">
              <w:rPr>
                <w:color w:val="auto"/>
              </w:rPr>
              <w:t>664</w:t>
            </w:r>
          </w:p>
        </w:tc>
        <w:tc>
          <w:tcPr>
            <w:tcW w:w="2477" w:type="dxa"/>
            <w:vAlign w:val="center"/>
          </w:tcPr>
          <w:p w:rsidR="006108C0" w:rsidRPr="00E03E2C" w:rsidRDefault="006108C0" w:rsidP="005067D4">
            <w:pPr>
              <w:jc w:val="right"/>
              <w:cnfStyle w:val="000000100000"/>
              <w:rPr>
                <w:color w:val="auto"/>
              </w:rPr>
            </w:pPr>
            <w:r w:rsidRPr="00E03E2C">
              <w:rPr>
                <w:color w:val="auto"/>
              </w:rPr>
              <w:t>664</w:t>
            </w:r>
          </w:p>
        </w:tc>
        <w:tc>
          <w:tcPr>
            <w:tcW w:w="2241" w:type="dxa"/>
            <w:vAlign w:val="center"/>
          </w:tcPr>
          <w:p w:rsidR="006108C0" w:rsidRPr="00E03E2C" w:rsidRDefault="006108C0" w:rsidP="005067D4">
            <w:pPr>
              <w:jc w:val="right"/>
              <w:cnfStyle w:val="000000100000"/>
              <w:rPr>
                <w:color w:val="auto"/>
              </w:rPr>
            </w:pPr>
            <w:r w:rsidRPr="00E03E2C">
              <w:rPr>
                <w:color w:val="auto"/>
              </w:rPr>
              <w:t>664</w:t>
            </w:r>
          </w:p>
        </w:tc>
      </w:tr>
      <w:tr w:rsidR="00A74255" w:rsidTr="00AE64E8">
        <w:trPr>
          <w:trHeight w:val="390"/>
        </w:trPr>
        <w:tc>
          <w:tcPr>
            <w:cnfStyle w:val="001000000000"/>
            <w:tcW w:w="2871" w:type="dxa"/>
            <w:vAlign w:val="center"/>
          </w:tcPr>
          <w:p w:rsidR="006108C0" w:rsidRPr="005067D4" w:rsidRDefault="006108C0" w:rsidP="005067D4">
            <w:pPr>
              <w:pStyle w:val="Odsekzoznamu"/>
              <w:numPr>
                <w:ilvl w:val="0"/>
                <w:numId w:val="5"/>
              </w:numPr>
              <w:rPr>
                <w:rFonts w:asciiTheme="majorHAnsi" w:eastAsiaTheme="majorEastAsia" w:hAnsiTheme="majorHAnsi" w:cstheme="majorBidi"/>
                <w:b/>
                <w:bCs/>
                <w:color w:val="auto"/>
              </w:rPr>
            </w:pPr>
            <w:r w:rsidRPr="005067D4">
              <w:rPr>
                <w:color w:val="auto"/>
              </w:rPr>
              <w:t xml:space="preserve">HV min. </w:t>
            </w:r>
            <w:proofErr w:type="spellStart"/>
            <w:r w:rsidRPr="005067D4">
              <w:rPr>
                <w:color w:val="auto"/>
              </w:rPr>
              <w:t>účt</w:t>
            </w:r>
            <w:proofErr w:type="spellEnd"/>
            <w:r w:rsidRPr="005067D4">
              <w:rPr>
                <w:color w:val="auto"/>
              </w:rPr>
              <w:t>. období</w:t>
            </w:r>
          </w:p>
        </w:tc>
        <w:tc>
          <w:tcPr>
            <w:tcW w:w="1848" w:type="dxa"/>
            <w:vAlign w:val="center"/>
          </w:tcPr>
          <w:p w:rsidR="006108C0" w:rsidRPr="00E03E2C" w:rsidRDefault="006108C0" w:rsidP="005067D4">
            <w:pPr>
              <w:jc w:val="right"/>
              <w:cnfStyle w:val="000000000000"/>
              <w:rPr>
                <w:color w:val="auto"/>
              </w:rPr>
            </w:pPr>
            <w:r w:rsidRPr="00E03E2C">
              <w:rPr>
                <w:color w:val="auto"/>
              </w:rPr>
              <w:t>106 433</w:t>
            </w:r>
          </w:p>
        </w:tc>
        <w:tc>
          <w:tcPr>
            <w:tcW w:w="2477" w:type="dxa"/>
            <w:vAlign w:val="center"/>
          </w:tcPr>
          <w:p w:rsidR="006108C0" w:rsidRPr="00E03E2C" w:rsidRDefault="006108C0" w:rsidP="005067D4">
            <w:pPr>
              <w:jc w:val="right"/>
              <w:cnfStyle w:val="000000000000"/>
              <w:rPr>
                <w:color w:val="auto"/>
              </w:rPr>
            </w:pPr>
            <w:r w:rsidRPr="00E03E2C">
              <w:rPr>
                <w:color w:val="auto"/>
              </w:rPr>
              <w:t>146 766</w:t>
            </w:r>
          </w:p>
        </w:tc>
        <w:tc>
          <w:tcPr>
            <w:tcW w:w="2241" w:type="dxa"/>
            <w:vAlign w:val="center"/>
          </w:tcPr>
          <w:p w:rsidR="006108C0" w:rsidRPr="00E03E2C" w:rsidRDefault="00B346D1" w:rsidP="005067D4">
            <w:pPr>
              <w:jc w:val="right"/>
              <w:cnfStyle w:val="000000000000"/>
              <w:rPr>
                <w:color w:val="auto"/>
              </w:rPr>
            </w:pPr>
            <w:r>
              <w:rPr>
                <w:color w:val="auto"/>
              </w:rPr>
              <w:t>155</w:t>
            </w:r>
            <w:r w:rsidR="00651720">
              <w:rPr>
                <w:color w:val="auto"/>
              </w:rPr>
              <w:t xml:space="preserve"> </w:t>
            </w:r>
            <w:r>
              <w:rPr>
                <w:color w:val="auto"/>
              </w:rPr>
              <w:t>770</w:t>
            </w:r>
          </w:p>
        </w:tc>
      </w:tr>
      <w:tr w:rsidR="006108C0" w:rsidTr="00AE64E8">
        <w:trPr>
          <w:cnfStyle w:val="000000100000"/>
          <w:trHeight w:val="390"/>
        </w:trPr>
        <w:tc>
          <w:tcPr>
            <w:cnfStyle w:val="001000000000"/>
            <w:tcW w:w="2871" w:type="dxa"/>
            <w:vAlign w:val="center"/>
          </w:tcPr>
          <w:p w:rsidR="006108C0" w:rsidRPr="005067D4" w:rsidRDefault="006108C0" w:rsidP="00547A84">
            <w:pPr>
              <w:pStyle w:val="Odsekzoznamu"/>
              <w:numPr>
                <w:ilvl w:val="0"/>
                <w:numId w:val="5"/>
              </w:numPr>
              <w:rPr>
                <w:color w:val="auto"/>
              </w:rPr>
            </w:pPr>
            <w:r w:rsidRPr="005067D4">
              <w:rPr>
                <w:color w:val="auto"/>
              </w:rPr>
              <w:t>HV bežných obdob</w:t>
            </w:r>
            <w:r w:rsidR="00547A84">
              <w:rPr>
                <w:color w:val="auto"/>
              </w:rPr>
              <w:t>í</w:t>
            </w:r>
          </w:p>
        </w:tc>
        <w:tc>
          <w:tcPr>
            <w:tcW w:w="1848" w:type="dxa"/>
            <w:vAlign w:val="center"/>
          </w:tcPr>
          <w:p w:rsidR="006108C0" w:rsidRPr="00E03E2C" w:rsidRDefault="006108C0" w:rsidP="005067D4">
            <w:pPr>
              <w:jc w:val="right"/>
              <w:cnfStyle w:val="000000100000"/>
              <w:rPr>
                <w:color w:val="auto"/>
              </w:rPr>
            </w:pPr>
            <w:r w:rsidRPr="00E03E2C">
              <w:rPr>
                <w:color w:val="auto"/>
              </w:rPr>
              <w:t>40 333</w:t>
            </w:r>
          </w:p>
        </w:tc>
        <w:tc>
          <w:tcPr>
            <w:tcW w:w="2477" w:type="dxa"/>
            <w:vAlign w:val="center"/>
          </w:tcPr>
          <w:p w:rsidR="006108C0" w:rsidRPr="00E03E2C" w:rsidRDefault="006108C0" w:rsidP="005067D4">
            <w:pPr>
              <w:jc w:val="right"/>
              <w:cnfStyle w:val="000000100000"/>
              <w:rPr>
                <w:color w:val="auto"/>
              </w:rPr>
            </w:pPr>
            <w:r w:rsidRPr="00E03E2C">
              <w:rPr>
                <w:color w:val="auto"/>
              </w:rPr>
              <w:t>9 003</w:t>
            </w:r>
          </w:p>
        </w:tc>
        <w:tc>
          <w:tcPr>
            <w:tcW w:w="2241" w:type="dxa"/>
            <w:vAlign w:val="center"/>
          </w:tcPr>
          <w:p w:rsidR="006108C0" w:rsidRPr="00E03E2C" w:rsidRDefault="00B346D1" w:rsidP="005067D4">
            <w:pPr>
              <w:jc w:val="right"/>
              <w:cnfStyle w:val="000000100000"/>
              <w:rPr>
                <w:color w:val="auto"/>
              </w:rPr>
            </w:pPr>
            <w:r>
              <w:rPr>
                <w:color w:val="auto"/>
              </w:rPr>
              <w:t>419</w:t>
            </w:r>
          </w:p>
        </w:tc>
      </w:tr>
      <w:tr w:rsidR="005256BA" w:rsidTr="00AE64E8">
        <w:trPr>
          <w:trHeight w:val="390"/>
        </w:trPr>
        <w:tc>
          <w:tcPr>
            <w:cnfStyle w:val="001000000000"/>
            <w:tcW w:w="2871" w:type="dxa"/>
            <w:vAlign w:val="center"/>
          </w:tcPr>
          <w:p w:rsidR="005256BA" w:rsidRPr="005067D4" w:rsidRDefault="005256BA" w:rsidP="005067D4">
            <w:pPr>
              <w:rPr>
                <w:b/>
              </w:rPr>
            </w:pPr>
          </w:p>
        </w:tc>
        <w:tc>
          <w:tcPr>
            <w:tcW w:w="1848" w:type="dxa"/>
            <w:vAlign w:val="center"/>
          </w:tcPr>
          <w:p w:rsidR="005256BA" w:rsidRDefault="005256BA" w:rsidP="005067D4">
            <w:pPr>
              <w:jc w:val="right"/>
              <w:cnfStyle w:val="000000000000"/>
            </w:pPr>
          </w:p>
        </w:tc>
        <w:tc>
          <w:tcPr>
            <w:tcW w:w="2477" w:type="dxa"/>
            <w:vAlign w:val="center"/>
          </w:tcPr>
          <w:p w:rsidR="005256BA" w:rsidRDefault="005256BA" w:rsidP="005067D4">
            <w:pPr>
              <w:jc w:val="right"/>
              <w:cnfStyle w:val="000000000000"/>
            </w:pPr>
          </w:p>
        </w:tc>
        <w:tc>
          <w:tcPr>
            <w:tcW w:w="2241" w:type="dxa"/>
            <w:vAlign w:val="center"/>
          </w:tcPr>
          <w:p w:rsidR="005256BA" w:rsidRDefault="005256BA" w:rsidP="005067D4">
            <w:pPr>
              <w:jc w:val="right"/>
              <w:cnfStyle w:val="000000000000"/>
            </w:pPr>
          </w:p>
        </w:tc>
      </w:tr>
      <w:tr w:rsidR="006108C0" w:rsidTr="00AE64E8">
        <w:trPr>
          <w:cnfStyle w:val="000000100000"/>
          <w:trHeight w:val="390"/>
        </w:trPr>
        <w:tc>
          <w:tcPr>
            <w:cnfStyle w:val="001000000000"/>
            <w:tcW w:w="2871" w:type="dxa"/>
            <w:vAlign w:val="center"/>
          </w:tcPr>
          <w:p w:rsidR="006108C0" w:rsidRPr="005067D4" w:rsidRDefault="006108C0" w:rsidP="005067D4">
            <w:pPr>
              <w:rPr>
                <w:b/>
                <w:color w:val="auto"/>
              </w:rPr>
            </w:pPr>
            <w:r w:rsidRPr="005067D4">
              <w:rPr>
                <w:b/>
                <w:color w:val="auto"/>
              </w:rPr>
              <w:t>Cudzie zdroje</w:t>
            </w:r>
          </w:p>
        </w:tc>
        <w:tc>
          <w:tcPr>
            <w:tcW w:w="1848" w:type="dxa"/>
            <w:vAlign w:val="center"/>
          </w:tcPr>
          <w:p w:rsidR="006108C0" w:rsidRPr="00E03E2C" w:rsidRDefault="006108C0" w:rsidP="005067D4">
            <w:pPr>
              <w:jc w:val="right"/>
              <w:cnfStyle w:val="000000100000"/>
              <w:rPr>
                <w:color w:val="auto"/>
              </w:rPr>
            </w:pPr>
            <w:r>
              <w:t xml:space="preserve"> 1949 960</w:t>
            </w:r>
          </w:p>
        </w:tc>
        <w:tc>
          <w:tcPr>
            <w:tcW w:w="2477" w:type="dxa"/>
            <w:vAlign w:val="center"/>
          </w:tcPr>
          <w:p w:rsidR="006108C0" w:rsidRPr="00E03E2C" w:rsidRDefault="006108C0" w:rsidP="005067D4">
            <w:pPr>
              <w:jc w:val="right"/>
              <w:cnfStyle w:val="000000100000"/>
              <w:rPr>
                <w:color w:val="auto"/>
              </w:rPr>
            </w:pPr>
            <w:r>
              <w:t>1 749 623</w:t>
            </w:r>
          </w:p>
        </w:tc>
        <w:tc>
          <w:tcPr>
            <w:tcW w:w="2241" w:type="dxa"/>
            <w:vAlign w:val="center"/>
          </w:tcPr>
          <w:p w:rsidR="006108C0" w:rsidRPr="00E03E2C" w:rsidRDefault="00B346D1" w:rsidP="005067D4">
            <w:pPr>
              <w:jc w:val="right"/>
              <w:cnfStyle w:val="000000100000"/>
              <w:rPr>
                <w:color w:val="auto"/>
              </w:rPr>
            </w:pPr>
            <w:r>
              <w:rPr>
                <w:color w:val="auto"/>
              </w:rPr>
              <w:t>1</w:t>
            </w:r>
            <w:r w:rsidR="00651720">
              <w:rPr>
                <w:color w:val="auto"/>
              </w:rPr>
              <w:t> </w:t>
            </w:r>
            <w:r>
              <w:rPr>
                <w:color w:val="auto"/>
              </w:rPr>
              <w:t>827</w:t>
            </w:r>
            <w:r w:rsidR="00651720">
              <w:rPr>
                <w:color w:val="auto"/>
              </w:rPr>
              <w:t xml:space="preserve"> </w:t>
            </w:r>
            <w:r>
              <w:rPr>
                <w:color w:val="auto"/>
              </w:rPr>
              <w:t>781</w:t>
            </w:r>
          </w:p>
        </w:tc>
      </w:tr>
      <w:tr w:rsidR="006108C0" w:rsidTr="00AE64E8">
        <w:trPr>
          <w:trHeight w:val="390"/>
        </w:trPr>
        <w:tc>
          <w:tcPr>
            <w:cnfStyle w:val="001000000000"/>
            <w:tcW w:w="2871" w:type="dxa"/>
            <w:vAlign w:val="center"/>
          </w:tcPr>
          <w:p w:rsidR="006108C0" w:rsidRPr="005067D4" w:rsidRDefault="006108C0" w:rsidP="005067D4">
            <w:pPr>
              <w:pStyle w:val="Odsekzoznamu"/>
              <w:numPr>
                <w:ilvl w:val="0"/>
                <w:numId w:val="5"/>
              </w:numPr>
              <w:rPr>
                <w:color w:val="auto"/>
              </w:rPr>
            </w:pPr>
            <w:r w:rsidRPr="005067D4">
              <w:rPr>
                <w:color w:val="auto"/>
              </w:rPr>
              <w:t>rezervy</w:t>
            </w:r>
          </w:p>
        </w:tc>
        <w:tc>
          <w:tcPr>
            <w:tcW w:w="1848" w:type="dxa"/>
            <w:vAlign w:val="center"/>
          </w:tcPr>
          <w:p w:rsidR="006108C0" w:rsidRDefault="006108C0" w:rsidP="005067D4">
            <w:pPr>
              <w:jc w:val="right"/>
              <w:cnfStyle w:val="000000000000"/>
            </w:pPr>
            <w:r>
              <w:t>18 294</w:t>
            </w:r>
          </w:p>
        </w:tc>
        <w:tc>
          <w:tcPr>
            <w:tcW w:w="2477" w:type="dxa"/>
            <w:vAlign w:val="center"/>
          </w:tcPr>
          <w:p w:rsidR="006108C0" w:rsidRDefault="006108C0" w:rsidP="005067D4">
            <w:pPr>
              <w:jc w:val="right"/>
              <w:cnfStyle w:val="000000000000"/>
            </w:pPr>
            <w:r>
              <w:t>20 098</w:t>
            </w:r>
          </w:p>
        </w:tc>
        <w:tc>
          <w:tcPr>
            <w:tcW w:w="2241" w:type="dxa"/>
            <w:vAlign w:val="center"/>
          </w:tcPr>
          <w:p w:rsidR="006108C0" w:rsidRPr="00E03E2C" w:rsidRDefault="00B346D1" w:rsidP="005067D4">
            <w:pPr>
              <w:jc w:val="right"/>
              <w:cnfStyle w:val="000000000000"/>
            </w:pPr>
            <w:r>
              <w:t>16</w:t>
            </w:r>
            <w:r w:rsidR="00651720">
              <w:t xml:space="preserve"> </w:t>
            </w:r>
            <w:r>
              <w:t>238</w:t>
            </w:r>
          </w:p>
        </w:tc>
      </w:tr>
      <w:tr w:rsidR="006108C0" w:rsidTr="00AE64E8">
        <w:trPr>
          <w:cnfStyle w:val="000000100000"/>
          <w:trHeight w:val="390"/>
        </w:trPr>
        <w:tc>
          <w:tcPr>
            <w:cnfStyle w:val="001000000000"/>
            <w:tcW w:w="2871" w:type="dxa"/>
            <w:vAlign w:val="center"/>
          </w:tcPr>
          <w:p w:rsidR="006108C0" w:rsidRPr="005067D4" w:rsidRDefault="006108C0" w:rsidP="005067D4">
            <w:pPr>
              <w:pStyle w:val="Odsekzoznamu"/>
              <w:numPr>
                <w:ilvl w:val="0"/>
                <w:numId w:val="5"/>
              </w:numPr>
              <w:rPr>
                <w:color w:val="auto"/>
              </w:rPr>
            </w:pPr>
            <w:r w:rsidRPr="005067D4">
              <w:rPr>
                <w:color w:val="auto"/>
              </w:rPr>
              <w:t>dlhodobé záväzky</w:t>
            </w:r>
          </w:p>
        </w:tc>
        <w:tc>
          <w:tcPr>
            <w:tcW w:w="1848" w:type="dxa"/>
            <w:vAlign w:val="center"/>
          </w:tcPr>
          <w:p w:rsidR="006108C0" w:rsidRDefault="006108C0" w:rsidP="005067D4">
            <w:pPr>
              <w:jc w:val="right"/>
              <w:cnfStyle w:val="000000100000"/>
            </w:pPr>
            <w:r>
              <w:t>16 815</w:t>
            </w:r>
          </w:p>
        </w:tc>
        <w:tc>
          <w:tcPr>
            <w:tcW w:w="2477" w:type="dxa"/>
            <w:vAlign w:val="center"/>
          </w:tcPr>
          <w:p w:rsidR="006108C0" w:rsidRDefault="006108C0" w:rsidP="005067D4">
            <w:pPr>
              <w:jc w:val="right"/>
              <w:cnfStyle w:val="000000100000"/>
            </w:pPr>
            <w:r>
              <w:t>45 846</w:t>
            </w:r>
          </w:p>
        </w:tc>
        <w:tc>
          <w:tcPr>
            <w:tcW w:w="2241" w:type="dxa"/>
            <w:vAlign w:val="center"/>
          </w:tcPr>
          <w:p w:rsidR="006108C0" w:rsidRPr="00E03E2C" w:rsidRDefault="00B346D1" w:rsidP="005067D4">
            <w:pPr>
              <w:jc w:val="right"/>
              <w:cnfStyle w:val="000000100000"/>
            </w:pPr>
            <w:r>
              <w:t>37</w:t>
            </w:r>
            <w:r w:rsidR="00651720">
              <w:t xml:space="preserve"> </w:t>
            </w:r>
            <w:r>
              <w:t>733</w:t>
            </w:r>
          </w:p>
        </w:tc>
      </w:tr>
      <w:tr w:rsidR="006108C0" w:rsidTr="00AE64E8">
        <w:trPr>
          <w:trHeight w:val="390"/>
        </w:trPr>
        <w:tc>
          <w:tcPr>
            <w:cnfStyle w:val="001000000000"/>
            <w:tcW w:w="2871" w:type="dxa"/>
            <w:vAlign w:val="center"/>
          </w:tcPr>
          <w:p w:rsidR="006108C0" w:rsidRPr="005067D4" w:rsidRDefault="006108C0" w:rsidP="005067D4">
            <w:pPr>
              <w:pStyle w:val="Odsekzoznamu"/>
              <w:numPr>
                <w:ilvl w:val="0"/>
                <w:numId w:val="5"/>
              </w:numPr>
              <w:rPr>
                <w:color w:val="auto"/>
              </w:rPr>
            </w:pPr>
            <w:r w:rsidRPr="005067D4">
              <w:rPr>
                <w:color w:val="auto"/>
              </w:rPr>
              <w:t>krátkodobé záväzky</w:t>
            </w:r>
          </w:p>
        </w:tc>
        <w:tc>
          <w:tcPr>
            <w:tcW w:w="1848" w:type="dxa"/>
            <w:vAlign w:val="center"/>
          </w:tcPr>
          <w:p w:rsidR="006108C0" w:rsidRDefault="006108C0" w:rsidP="005067D4">
            <w:pPr>
              <w:jc w:val="right"/>
              <w:cnfStyle w:val="000000000000"/>
            </w:pPr>
            <w:r>
              <w:t>1 498 198</w:t>
            </w:r>
          </w:p>
        </w:tc>
        <w:tc>
          <w:tcPr>
            <w:tcW w:w="2477" w:type="dxa"/>
            <w:vAlign w:val="center"/>
          </w:tcPr>
          <w:p w:rsidR="006108C0" w:rsidRDefault="006108C0" w:rsidP="005067D4">
            <w:pPr>
              <w:jc w:val="right"/>
              <w:cnfStyle w:val="000000000000"/>
            </w:pPr>
            <w:r>
              <w:t>1 289 527</w:t>
            </w:r>
          </w:p>
        </w:tc>
        <w:tc>
          <w:tcPr>
            <w:tcW w:w="2241" w:type="dxa"/>
            <w:vAlign w:val="center"/>
          </w:tcPr>
          <w:p w:rsidR="006108C0" w:rsidRPr="00E03E2C" w:rsidRDefault="00B346D1" w:rsidP="005067D4">
            <w:pPr>
              <w:jc w:val="right"/>
              <w:cnfStyle w:val="000000000000"/>
            </w:pPr>
            <w:r>
              <w:t>1</w:t>
            </w:r>
            <w:r w:rsidR="00651720">
              <w:t> </w:t>
            </w:r>
            <w:r>
              <w:t>371</w:t>
            </w:r>
            <w:r w:rsidR="00651720">
              <w:t xml:space="preserve"> </w:t>
            </w:r>
            <w:r>
              <w:t>450</w:t>
            </w:r>
          </w:p>
        </w:tc>
      </w:tr>
      <w:tr w:rsidR="006108C0" w:rsidTr="00AE64E8">
        <w:trPr>
          <w:cnfStyle w:val="000000100000"/>
          <w:trHeight w:val="390"/>
        </w:trPr>
        <w:tc>
          <w:tcPr>
            <w:cnfStyle w:val="001000000000"/>
            <w:tcW w:w="2871" w:type="dxa"/>
            <w:vAlign w:val="center"/>
          </w:tcPr>
          <w:p w:rsidR="006108C0" w:rsidRPr="005067D4" w:rsidRDefault="006108C0" w:rsidP="005067D4">
            <w:pPr>
              <w:pStyle w:val="Odsekzoznamu"/>
              <w:numPr>
                <w:ilvl w:val="0"/>
                <w:numId w:val="5"/>
              </w:numPr>
              <w:rPr>
                <w:color w:val="auto"/>
              </w:rPr>
            </w:pPr>
            <w:r w:rsidRPr="005067D4">
              <w:rPr>
                <w:color w:val="auto"/>
              </w:rPr>
              <w:t>bankové úvery</w:t>
            </w:r>
          </w:p>
        </w:tc>
        <w:tc>
          <w:tcPr>
            <w:tcW w:w="1848" w:type="dxa"/>
            <w:vAlign w:val="center"/>
          </w:tcPr>
          <w:p w:rsidR="006108C0" w:rsidRDefault="006108C0" w:rsidP="005067D4">
            <w:pPr>
              <w:jc w:val="right"/>
              <w:cnfStyle w:val="000000100000"/>
            </w:pPr>
            <w:r>
              <w:t>346 392</w:t>
            </w:r>
          </w:p>
        </w:tc>
        <w:tc>
          <w:tcPr>
            <w:tcW w:w="2477" w:type="dxa"/>
            <w:vAlign w:val="center"/>
          </w:tcPr>
          <w:p w:rsidR="006108C0" w:rsidRDefault="006108C0" w:rsidP="005067D4">
            <w:pPr>
              <w:jc w:val="right"/>
              <w:cnfStyle w:val="000000100000"/>
            </w:pPr>
            <w:r>
              <w:t>333 891</w:t>
            </w:r>
          </w:p>
        </w:tc>
        <w:tc>
          <w:tcPr>
            <w:tcW w:w="2241" w:type="dxa"/>
            <w:vAlign w:val="center"/>
          </w:tcPr>
          <w:p w:rsidR="006108C0" w:rsidRPr="00E03E2C" w:rsidRDefault="00B346D1" w:rsidP="005067D4">
            <w:pPr>
              <w:jc w:val="right"/>
              <w:cnfStyle w:val="000000100000"/>
            </w:pPr>
            <w:r>
              <w:t>342</w:t>
            </w:r>
            <w:r w:rsidR="00651720">
              <w:t xml:space="preserve"> </w:t>
            </w:r>
            <w:r>
              <w:t>099</w:t>
            </w:r>
          </w:p>
        </w:tc>
      </w:tr>
      <w:tr w:rsidR="006108C0" w:rsidTr="00AE64E8">
        <w:trPr>
          <w:trHeight w:val="390"/>
        </w:trPr>
        <w:tc>
          <w:tcPr>
            <w:cnfStyle w:val="001000000000"/>
            <w:tcW w:w="2871" w:type="dxa"/>
            <w:vAlign w:val="center"/>
          </w:tcPr>
          <w:p w:rsidR="006108C0" w:rsidRPr="005067D4" w:rsidRDefault="006108C0" w:rsidP="005067D4">
            <w:pPr>
              <w:rPr>
                <w:b/>
                <w:color w:val="auto"/>
              </w:rPr>
            </w:pPr>
            <w:r w:rsidRPr="005067D4">
              <w:rPr>
                <w:b/>
                <w:color w:val="auto"/>
              </w:rPr>
              <w:t>Ostatné pasíva</w:t>
            </w:r>
          </w:p>
        </w:tc>
        <w:tc>
          <w:tcPr>
            <w:tcW w:w="1848" w:type="dxa"/>
            <w:vAlign w:val="center"/>
          </w:tcPr>
          <w:p w:rsidR="006108C0" w:rsidRDefault="006108C0" w:rsidP="005067D4">
            <w:pPr>
              <w:jc w:val="right"/>
              <w:cnfStyle w:val="000000000000"/>
            </w:pPr>
            <w:r>
              <w:t xml:space="preserve">1 936 </w:t>
            </w:r>
          </w:p>
        </w:tc>
        <w:tc>
          <w:tcPr>
            <w:tcW w:w="2477" w:type="dxa"/>
            <w:vAlign w:val="center"/>
          </w:tcPr>
          <w:p w:rsidR="006108C0" w:rsidRDefault="006108C0" w:rsidP="005067D4">
            <w:pPr>
              <w:jc w:val="right"/>
              <w:cnfStyle w:val="000000000000"/>
            </w:pPr>
            <w:r>
              <w:t>39</w:t>
            </w:r>
          </w:p>
        </w:tc>
        <w:tc>
          <w:tcPr>
            <w:tcW w:w="2241" w:type="dxa"/>
            <w:vAlign w:val="center"/>
          </w:tcPr>
          <w:p w:rsidR="006108C0" w:rsidRPr="00E03E2C" w:rsidRDefault="00B346D1" w:rsidP="005067D4">
            <w:pPr>
              <w:jc w:val="right"/>
              <w:cnfStyle w:val="000000000000"/>
            </w:pPr>
            <w:r>
              <w:t>1519</w:t>
            </w:r>
          </w:p>
        </w:tc>
      </w:tr>
    </w:tbl>
    <w:p w:rsidR="00456FF8" w:rsidRDefault="00456FF8" w:rsidP="00456FF8">
      <w:pPr>
        <w:rPr>
          <w:rFonts w:asciiTheme="majorHAnsi" w:eastAsiaTheme="majorEastAsia" w:hAnsiTheme="majorHAnsi" w:cstheme="majorBidi"/>
          <w:color w:val="4F81BD" w:themeColor="accent1"/>
          <w:spacing w:val="15"/>
          <w:sz w:val="24"/>
          <w:szCs w:val="24"/>
        </w:rPr>
      </w:pPr>
    </w:p>
    <w:p w:rsidR="00B778E3" w:rsidRDefault="00B778E3" w:rsidP="00403BA3"/>
    <w:p w:rsidR="00B778E3" w:rsidRDefault="00B778E3">
      <w:r>
        <w:br w:type="page"/>
      </w:r>
    </w:p>
    <w:p w:rsidR="00456FF8" w:rsidRPr="00A60CCF" w:rsidRDefault="00B778E3" w:rsidP="007C0F3C">
      <w:pPr>
        <w:pStyle w:val="Podtitul"/>
        <w:rPr>
          <w:b/>
        </w:rPr>
      </w:pPr>
      <w:r w:rsidRPr="00A60CCF">
        <w:rPr>
          <w:b/>
        </w:rPr>
        <w:lastRenderedPageBreak/>
        <w:t>Hospodárske výsledky firmy za rok 2013</w:t>
      </w:r>
    </w:p>
    <w:p w:rsidR="00B778E3" w:rsidRDefault="00B778E3" w:rsidP="00403BA3"/>
    <w:p w:rsidR="00B778E3" w:rsidRDefault="00B778E3" w:rsidP="00403BA3">
      <w:pPr>
        <w:rPr>
          <w:b/>
        </w:rPr>
      </w:pPr>
      <w:r w:rsidRPr="007C0F3C">
        <w:rPr>
          <w:b/>
        </w:rPr>
        <w:t xml:space="preserve">Na </w:t>
      </w:r>
      <w:proofErr w:type="spellStart"/>
      <w:r w:rsidRPr="007C0F3C">
        <w:rPr>
          <w:b/>
        </w:rPr>
        <w:t>stratne</w:t>
      </w:r>
      <w:proofErr w:type="spellEnd"/>
      <w:r w:rsidRPr="007C0F3C">
        <w:rPr>
          <w:b/>
        </w:rPr>
        <w:t xml:space="preserve"> aktív:</w:t>
      </w:r>
    </w:p>
    <w:p w:rsidR="007C0F3C" w:rsidRPr="00D761DE" w:rsidRDefault="007841BD" w:rsidP="007C0F3C">
      <w:r w:rsidRPr="007841BD">
        <w:t>Stále aktíva</w:t>
      </w:r>
      <w:r>
        <w:t xml:space="preserve">  klesli na </w:t>
      </w:r>
      <w:r w:rsidR="00D729DF">
        <w:t>654</w:t>
      </w:r>
      <w:r w:rsidR="00651720">
        <w:t> </w:t>
      </w:r>
      <w:r w:rsidR="00D729DF">
        <w:t>671</w:t>
      </w:r>
      <w:r w:rsidR="00651720">
        <w:t>,- EUR. Obežné aktíva sa oproti minulému roku zvýšili</w:t>
      </w:r>
      <w:r w:rsidR="00D761DE">
        <w:t xml:space="preserve"> 1 588 994,- EUR. Neuhradené pohľadávky boli v porovnaní s minulým rokom na nižšej úrovni.</w:t>
      </w:r>
    </w:p>
    <w:p w:rsidR="00B778E3" w:rsidRPr="007C0F3C" w:rsidRDefault="00B778E3" w:rsidP="007C0F3C">
      <w:pPr>
        <w:rPr>
          <w:b/>
        </w:rPr>
      </w:pPr>
      <w:r w:rsidRPr="007C0F3C">
        <w:rPr>
          <w:b/>
        </w:rPr>
        <w:t>Na strane pasív:</w:t>
      </w:r>
    </w:p>
    <w:p w:rsidR="00B778E3" w:rsidRDefault="00B778E3" w:rsidP="00403BA3">
      <w:r>
        <w:t>Vlastné imanie zostalo na úrovni minulého roka.</w:t>
      </w:r>
    </w:p>
    <w:p w:rsidR="00B778E3" w:rsidRDefault="00B778E3" w:rsidP="00403BA3">
      <w:r>
        <w:t xml:space="preserve">Bankový úver </w:t>
      </w:r>
      <w:r w:rsidR="007C0F3C">
        <w:t xml:space="preserve">vo forme  </w:t>
      </w:r>
      <w:proofErr w:type="spellStart"/>
      <w:r w:rsidR="007C0F3C">
        <w:t>kontokorentu</w:t>
      </w:r>
      <w:proofErr w:type="spellEnd"/>
      <w:r w:rsidR="007C0F3C">
        <w:t xml:space="preserve">   </w:t>
      </w:r>
      <w:r>
        <w:t xml:space="preserve">do 20.12.2013 </w:t>
      </w:r>
      <w:r w:rsidR="007C0F3C">
        <w:t xml:space="preserve">bol </w:t>
      </w:r>
      <w:r>
        <w:t xml:space="preserve">vo výške 250 000,- EUR. Po 21.12.2013 </w:t>
      </w:r>
      <w:r w:rsidR="007C0F3C">
        <w:t xml:space="preserve">sa upravila </w:t>
      </w:r>
      <w:r>
        <w:t>je</w:t>
      </w:r>
      <w:r w:rsidR="007C0F3C">
        <w:t xml:space="preserve">ho </w:t>
      </w:r>
      <w:r>
        <w:t xml:space="preserve"> výška </w:t>
      </w:r>
      <w:r w:rsidR="007C0F3C">
        <w:t xml:space="preserve">na </w:t>
      </w:r>
      <w:r>
        <w:t xml:space="preserve"> 100 000,-  EUR.</w:t>
      </w:r>
    </w:p>
    <w:p w:rsidR="00B778E3" w:rsidRDefault="00B778E3" w:rsidP="00403BA3">
      <w:r>
        <w:t>Spoločnosti bol bankou poskytnutý úver na spl</w:t>
      </w:r>
      <w:r w:rsidR="007C0F3C">
        <w:t>á</w:t>
      </w:r>
      <w:r>
        <w:t xml:space="preserve">tku </w:t>
      </w:r>
      <w:proofErr w:type="spellStart"/>
      <w:r>
        <w:t>konkorentu</w:t>
      </w:r>
      <w:proofErr w:type="spellEnd"/>
      <w:r>
        <w:t xml:space="preserve"> vo výške 150 000,- EUR</w:t>
      </w:r>
      <w:r w:rsidR="007C0F3C">
        <w:t>, kde prvá splátka je stanovená na 31.7.2014</w:t>
      </w:r>
      <w:r>
        <w:t>.</w:t>
      </w:r>
    </w:p>
    <w:p w:rsidR="00B778E3" w:rsidRDefault="00B778E3" w:rsidP="00403BA3">
      <w:r>
        <w:t>Spoločnosť splatila bankový úver z roku 2011 vo výške 200 000,- EUR  poslednou splátkou 20.12.2013.</w:t>
      </w:r>
    </w:p>
    <w:p w:rsidR="00B778E3" w:rsidRDefault="00B778E3" w:rsidP="00403BA3">
      <w:r>
        <w:t xml:space="preserve">Bankový úver z roku 2012 vo výške 200 000,- EUR bol splatený </w:t>
      </w:r>
      <w:r w:rsidR="007C0F3C">
        <w:t xml:space="preserve">čiastočne a to vo výške  </w:t>
      </w:r>
      <w:r>
        <w:t>40</w:t>
      </w:r>
      <w:r w:rsidR="007C0F3C">
        <w:t> 008 EUR, zostatok úveru je  155</w:t>
      </w:r>
      <w:r w:rsidR="007732E2">
        <w:t> </w:t>
      </w:r>
      <w:r w:rsidR="007C0F3C">
        <w:t>992</w:t>
      </w:r>
      <w:r w:rsidR="007732E2">
        <w:t xml:space="preserve">,- EUR </w:t>
      </w:r>
      <w:r w:rsidR="007C0F3C">
        <w:t xml:space="preserve"> a je splatný do roku 2017.</w:t>
      </w:r>
    </w:p>
    <w:p w:rsidR="00A60CCF" w:rsidRDefault="00B778E3" w:rsidP="00403BA3">
      <w:r>
        <w:t>Na hospodársky výsledok malo  vplyv oslabenie českej meny na začiatku nove</w:t>
      </w:r>
      <w:r w:rsidR="007732E2">
        <w:t>m</w:t>
      </w:r>
      <w:r>
        <w:t>bra 2013. Prejavilo sa to</w:t>
      </w:r>
      <w:r w:rsidR="007841BD">
        <w:t xml:space="preserve"> </w:t>
      </w:r>
      <w:r>
        <w:t xml:space="preserve"> zvýšenými kurzovými stratami.  Spoločnosť bola nútená zvýšiť cenu pon</w:t>
      </w:r>
      <w:r w:rsidR="007C0F3C">
        <w:t>ú</w:t>
      </w:r>
      <w:r>
        <w:t xml:space="preserve">kaných služieb na český trh, ktorý bol týmto </w:t>
      </w:r>
      <w:r w:rsidR="007732E2">
        <w:t xml:space="preserve">oslabením </w:t>
      </w:r>
      <w:r w:rsidR="007C0F3C">
        <w:t>ovplyvnený</w:t>
      </w:r>
      <w:r w:rsidR="00A60CCF">
        <w:t>.</w:t>
      </w:r>
    </w:p>
    <w:p w:rsidR="00A60CCF" w:rsidRDefault="00A60CCF" w:rsidP="00403BA3"/>
    <w:p w:rsidR="00A60CCF" w:rsidRDefault="00A60CCF">
      <w:r>
        <w:br w:type="page"/>
      </w:r>
    </w:p>
    <w:tbl>
      <w:tblPr>
        <w:tblStyle w:val="Farebnmriekazvraznenie3"/>
        <w:tblW w:w="9155" w:type="dxa"/>
        <w:tblLook w:val="04A0"/>
      </w:tblPr>
      <w:tblGrid>
        <w:gridCol w:w="3284"/>
        <w:gridCol w:w="1991"/>
        <w:gridCol w:w="1921"/>
        <w:gridCol w:w="1959"/>
      </w:tblGrid>
      <w:tr w:rsidR="00365126" w:rsidTr="00296CB0">
        <w:trPr>
          <w:cnfStyle w:val="100000000000"/>
          <w:trHeight w:val="353"/>
        </w:trPr>
        <w:tc>
          <w:tcPr>
            <w:cnfStyle w:val="001000000000"/>
            <w:tcW w:w="3284" w:type="dxa"/>
            <w:vAlign w:val="center"/>
          </w:tcPr>
          <w:p w:rsidR="00A60CCF" w:rsidRPr="007732E2" w:rsidRDefault="00A60CCF" w:rsidP="007732E2">
            <w:pPr>
              <w:tabs>
                <w:tab w:val="right" w:pos="2087"/>
              </w:tabs>
              <w:rPr>
                <w:color w:val="auto"/>
              </w:rPr>
            </w:pPr>
            <w:r w:rsidRPr="007732E2">
              <w:rPr>
                <w:color w:val="auto"/>
              </w:rPr>
              <w:lastRenderedPageBreak/>
              <w:t>Obdobie</w:t>
            </w:r>
            <w:r w:rsidRPr="007732E2">
              <w:rPr>
                <w:color w:val="auto"/>
              </w:rPr>
              <w:tab/>
            </w:r>
          </w:p>
        </w:tc>
        <w:tc>
          <w:tcPr>
            <w:tcW w:w="1991" w:type="dxa"/>
            <w:vAlign w:val="center"/>
          </w:tcPr>
          <w:p w:rsidR="00A60CCF" w:rsidRDefault="00A60CCF" w:rsidP="00455BF4">
            <w:pPr>
              <w:jc w:val="right"/>
              <w:cnfStyle w:val="100000000000"/>
            </w:pPr>
            <w:r>
              <w:t>K 31.12.2011</w:t>
            </w:r>
          </w:p>
        </w:tc>
        <w:tc>
          <w:tcPr>
            <w:tcW w:w="1921" w:type="dxa"/>
            <w:vAlign w:val="center"/>
          </w:tcPr>
          <w:p w:rsidR="00A60CCF" w:rsidRDefault="00A60CCF" w:rsidP="00455BF4">
            <w:pPr>
              <w:jc w:val="right"/>
              <w:cnfStyle w:val="100000000000"/>
            </w:pPr>
            <w:r>
              <w:t>31.12.2012</w:t>
            </w:r>
          </w:p>
        </w:tc>
        <w:tc>
          <w:tcPr>
            <w:tcW w:w="1959" w:type="dxa"/>
            <w:vAlign w:val="center"/>
          </w:tcPr>
          <w:p w:rsidR="00A60CCF" w:rsidRDefault="00A60CCF" w:rsidP="00455BF4">
            <w:pPr>
              <w:jc w:val="right"/>
              <w:cnfStyle w:val="100000000000"/>
            </w:pPr>
            <w:r>
              <w:t>31.12.2013</w:t>
            </w:r>
          </w:p>
        </w:tc>
      </w:tr>
      <w:tr w:rsidR="00365126" w:rsidTr="00296CB0">
        <w:trPr>
          <w:cnfStyle w:val="000000100000"/>
          <w:trHeight w:val="334"/>
        </w:trPr>
        <w:tc>
          <w:tcPr>
            <w:cnfStyle w:val="001000000000"/>
            <w:tcW w:w="3284" w:type="dxa"/>
            <w:vAlign w:val="center"/>
          </w:tcPr>
          <w:p w:rsidR="0020150E" w:rsidRPr="00664DA0" w:rsidRDefault="0020150E" w:rsidP="00455BF4">
            <w:pPr>
              <w:rPr>
                <w:b/>
              </w:rPr>
            </w:pPr>
          </w:p>
          <w:p w:rsidR="00A60CCF" w:rsidRPr="00664DA0" w:rsidRDefault="00664DA0" w:rsidP="00455BF4">
            <w:pPr>
              <w:rPr>
                <w:b/>
                <w:u w:val="single"/>
              </w:rPr>
            </w:pPr>
            <w:r w:rsidRPr="00664DA0">
              <w:rPr>
                <w:b/>
              </w:rPr>
              <w:t>VÝROBA</w:t>
            </w:r>
          </w:p>
        </w:tc>
        <w:tc>
          <w:tcPr>
            <w:tcW w:w="1991" w:type="dxa"/>
          </w:tcPr>
          <w:p w:rsidR="00A60CCF" w:rsidRDefault="00A60CCF" w:rsidP="00F862CA">
            <w:pPr>
              <w:cnfStyle w:val="000000100000"/>
            </w:pPr>
          </w:p>
        </w:tc>
        <w:tc>
          <w:tcPr>
            <w:tcW w:w="1921" w:type="dxa"/>
          </w:tcPr>
          <w:p w:rsidR="00A60CCF" w:rsidRDefault="00A60CCF" w:rsidP="00F862CA">
            <w:pPr>
              <w:cnfStyle w:val="000000100000"/>
            </w:pPr>
          </w:p>
        </w:tc>
        <w:tc>
          <w:tcPr>
            <w:tcW w:w="1959" w:type="dxa"/>
          </w:tcPr>
          <w:p w:rsidR="00A60CCF" w:rsidRDefault="00A60CCF" w:rsidP="00F862CA">
            <w:pPr>
              <w:cnfStyle w:val="000000100000"/>
            </w:pPr>
          </w:p>
        </w:tc>
      </w:tr>
      <w:tr w:rsidR="00365126" w:rsidTr="00296CB0">
        <w:trPr>
          <w:trHeight w:val="353"/>
        </w:trPr>
        <w:tc>
          <w:tcPr>
            <w:cnfStyle w:val="001000000000"/>
            <w:tcW w:w="3284" w:type="dxa"/>
            <w:vAlign w:val="center"/>
          </w:tcPr>
          <w:p w:rsidR="00A60CCF" w:rsidRPr="00365126" w:rsidRDefault="00A60CCF" w:rsidP="00455BF4">
            <w:pPr>
              <w:rPr>
                <w:b/>
              </w:rPr>
            </w:pPr>
            <w:r w:rsidRPr="00365126">
              <w:rPr>
                <w:b/>
              </w:rPr>
              <w:t>Tržby z predaja vlastný výrobkov a služieb</w:t>
            </w:r>
          </w:p>
        </w:tc>
        <w:tc>
          <w:tcPr>
            <w:tcW w:w="1991" w:type="dxa"/>
            <w:vAlign w:val="center"/>
          </w:tcPr>
          <w:p w:rsidR="00A60CCF" w:rsidRDefault="00A60CCF" w:rsidP="00455BF4">
            <w:pPr>
              <w:jc w:val="right"/>
              <w:cnfStyle w:val="000000000000"/>
            </w:pPr>
            <w:r>
              <w:t xml:space="preserve"> 4</w:t>
            </w:r>
            <w:r w:rsidR="00296CB0">
              <w:t xml:space="preserve"> </w:t>
            </w:r>
            <w:r>
              <w:t>568 663</w:t>
            </w:r>
          </w:p>
        </w:tc>
        <w:tc>
          <w:tcPr>
            <w:tcW w:w="1921" w:type="dxa"/>
            <w:vAlign w:val="center"/>
          </w:tcPr>
          <w:p w:rsidR="00A60CCF" w:rsidRDefault="00A60CCF" w:rsidP="00455BF4">
            <w:pPr>
              <w:jc w:val="right"/>
              <w:cnfStyle w:val="000000000000"/>
            </w:pPr>
            <w:r>
              <w:t>4 741</w:t>
            </w:r>
            <w:r w:rsidR="00664DA0">
              <w:t> </w:t>
            </w:r>
            <w:r>
              <w:t>571</w:t>
            </w:r>
          </w:p>
        </w:tc>
        <w:tc>
          <w:tcPr>
            <w:tcW w:w="1959" w:type="dxa"/>
            <w:vAlign w:val="center"/>
          </w:tcPr>
          <w:p w:rsidR="00A60CCF" w:rsidRDefault="00664DA0" w:rsidP="00664DA0">
            <w:pPr>
              <w:jc w:val="right"/>
              <w:cnfStyle w:val="000000000000"/>
            </w:pPr>
            <w:r>
              <w:t>4 165 556</w:t>
            </w:r>
          </w:p>
        </w:tc>
      </w:tr>
      <w:tr w:rsidR="00296CB0" w:rsidRPr="00E03E2C" w:rsidTr="00296CB0">
        <w:trPr>
          <w:cnfStyle w:val="000000100000"/>
          <w:trHeight w:val="334"/>
        </w:trPr>
        <w:tc>
          <w:tcPr>
            <w:cnfStyle w:val="001000000000"/>
            <w:tcW w:w="3284" w:type="dxa"/>
            <w:vAlign w:val="center"/>
          </w:tcPr>
          <w:p w:rsidR="00296CB0" w:rsidRDefault="00296CB0" w:rsidP="00455BF4">
            <w:pPr>
              <w:rPr>
                <w:b/>
              </w:rPr>
            </w:pPr>
          </w:p>
        </w:tc>
        <w:tc>
          <w:tcPr>
            <w:tcW w:w="1991" w:type="dxa"/>
            <w:vAlign w:val="center"/>
          </w:tcPr>
          <w:p w:rsidR="00296CB0" w:rsidRDefault="00296CB0" w:rsidP="00296CB0">
            <w:pPr>
              <w:jc w:val="right"/>
              <w:cnfStyle w:val="000000100000"/>
            </w:pPr>
          </w:p>
        </w:tc>
        <w:tc>
          <w:tcPr>
            <w:tcW w:w="1921" w:type="dxa"/>
            <w:vAlign w:val="center"/>
          </w:tcPr>
          <w:p w:rsidR="00296CB0" w:rsidRDefault="00296CB0" w:rsidP="00296CB0">
            <w:pPr>
              <w:jc w:val="right"/>
              <w:cnfStyle w:val="000000100000"/>
            </w:pPr>
          </w:p>
        </w:tc>
        <w:tc>
          <w:tcPr>
            <w:tcW w:w="1959" w:type="dxa"/>
            <w:vAlign w:val="center"/>
          </w:tcPr>
          <w:p w:rsidR="00296CB0" w:rsidRDefault="00296CB0" w:rsidP="00296CB0">
            <w:pPr>
              <w:jc w:val="right"/>
              <w:cnfStyle w:val="000000100000"/>
            </w:pPr>
          </w:p>
        </w:tc>
      </w:tr>
      <w:tr w:rsidR="00365126" w:rsidRPr="00E03E2C" w:rsidTr="00296CB0">
        <w:trPr>
          <w:trHeight w:val="334"/>
        </w:trPr>
        <w:tc>
          <w:tcPr>
            <w:cnfStyle w:val="001000000000"/>
            <w:tcW w:w="3284" w:type="dxa"/>
            <w:vAlign w:val="center"/>
          </w:tcPr>
          <w:p w:rsidR="00296CB0" w:rsidRDefault="00296CB0" w:rsidP="00455BF4">
            <w:pPr>
              <w:rPr>
                <w:b/>
              </w:rPr>
            </w:pPr>
          </w:p>
          <w:p w:rsidR="00A60CCF" w:rsidRPr="00664DA0" w:rsidRDefault="00664DA0" w:rsidP="00455BF4">
            <w:pPr>
              <w:rPr>
                <w:b/>
              </w:rPr>
            </w:pPr>
            <w:r w:rsidRPr="00664DA0">
              <w:rPr>
                <w:b/>
              </w:rPr>
              <w:t xml:space="preserve">VÝROBNÁ SPOTREBA </w:t>
            </w:r>
          </w:p>
          <w:p w:rsidR="00A60CCF" w:rsidRPr="00DA0D1B" w:rsidRDefault="00A60CCF" w:rsidP="00DA0D1B">
            <w:pPr>
              <w:rPr>
                <w:b/>
                <w:color w:val="auto"/>
              </w:rPr>
            </w:pPr>
            <w:r w:rsidRPr="00DA0D1B">
              <w:rPr>
                <w:b/>
              </w:rPr>
              <w:t>materiál, energia, služby</w:t>
            </w:r>
            <w:r w:rsidRPr="00DA0D1B">
              <w:rPr>
                <w:b/>
                <w:color w:val="auto"/>
              </w:rPr>
              <w:t xml:space="preserve"> </w:t>
            </w:r>
          </w:p>
        </w:tc>
        <w:tc>
          <w:tcPr>
            <w:tcW w:w="1991" w:type="dxa"/>
            <w:vAlign w:val="center"/>
          </w:tcPr>
          <w:p w:rsidR="00A60CCF" w:rsidRPr="00E03E2C" w:rsidRDefault="00664DA0" w:rsidP="00296CB0">
            <w:pPr>
              <w:jc w:val="right"/>
              <w:cnfStyle w:val="000000000000"/>
              <w:rPr>
                <w:color w:val="auto"/>
              </w:rPr>
            </w:pPr>
            <w:r>
              <w:rPr>
                <w:color w:val="auto"/>
              </w:rPr>
              <w:t>3</w:t>
            </w:r>
            <w:r w:rsidR="00296CB0">
              <w:rPr>
                <w:color w:val="auto"/>
              </w:rPr>
              <w:t> </w:t>
            </w:r>
            <w:r>
              <w:rPr>
                <w:color w:val="auto"/>
              </w:rPr>
              <w:t>929</w:t>
            </w:r>
            <w:r w:rsidR="00296CB0">
              <w:rPr>
                <w:color w:val="auto"/>
              </w:rPr>
              <w:t xml:space="preserve"> </w:t>
            </w:r>
            <w:r>
              <w:rPr>
                <w:color w:val="auto"/>
              </w:rPr>
              <w:t>669</w:t>
            </w:r>
          </w:p>
        </w:tc>
        <w:tc>
          <w:tcPr>
            <w:tcW w:w="1921" w:type="dxa"/>
            <w:vAlign w:val="center"/>
          </w:tcPr>
          <w:p w:rsidR="00A60CCF" w:rsidRPr="00E03E2C" w:rsidRDefault="00664DA0" w:rsidP="00296CB0">
            <w:pPr>
              <w:jc w:val="right"/>
              <w:cnfStyle w:val="000000000000"/>
              <w:rPr>
                <w:color w:val="auto"/>
              </w:rPr>
            </w:pPr>
            <w:r>
              <w:rPr>
                <w:color w:val="auto"/>
              </w:rPr>
              <w:t>4</w:t>
            </w:r>
            <w:r w:rsidR="00296CB0">
              <w:rPr>
                <w:color w:val="auto"/>
              </w:rPr>
              <w:t> </w:t>
            </w:r>
            <w:r>
              <w:rPr>
                <w:color w:val="auto"/>
              </w:rPr>
              <w:t>185</w:t>
            </w:r>
            <w:r w:rsidR="00296CB0">
              <w:rPr>
                <w:color w:val="auto"/>
              </w:rPr>
              <w:t xml:space="preserve"> </w:t>
            </w:r>
            <w:r>
              <w:rPr>
                <w:color w:val="auto"/>
              </w:rPr>
              <w:t>380</w:t>
            </w:r>
          </w:p>
        </w:tc>
        <w:tc>
          <w:tcPr>
            <w:tcW w:w="1959" w:type="dxa"/>
            <w:vAlign w:val="center"/>
          </w:tcPr>
          <w:p w:rsidR="00A60CCF" w:rsidRPr="00E03E2C" w:rsidRDefault="00296CB0" w:rsidP="00296CB0">
            <w:pPr>
              <w:jc w:val="right"/>
              <w:cnfStyle w:val="000000000000"/>
              <w:rPr>
                <w:color w:val="auto"/>
              </w:rPr>
            </w:pPr>
            <w:r>
              <w:rPr>
                <w:color w:val="auto"/>
              </w:rPr>
              <w:t>3 632 635</w:t>
            </w:r>
          </w:p>
        </w:tc>
      </w:tr>
      <w:tr w:rsidR="00365126" w:rsidRPr="00E03E2C" w:rsidTr="00296CB0">
        <w:trPr>
          <w:cnfStyle w:val="000000100000"/>
          <w:trHeight w:val="334"/>
        </w:trPr>
        <w:tc>
          <w:tcPr>
            <w:cnfStyle w:val="001000000000"/>
            <w:tcW w:w="3284" w:type="dxa"/>
            <w:vAlign w:val="center"/>
          </w:tcPr>
          <w:p w:rsidR="00A60CCF" w:rsidRPr="00365126" w:rsidRDefault="00A60CCF" w:rsidP="00455BF4">
            <w:pPr>
              <w:rPr>
                <w:b/>
                <w:color w:val="auto"/>
              </w:rPr>
            </w:pPr>
            <w:r w:rsidRPr="00365126">
              <w:rPr>
                <w:b/>
              </w:rPr>
              <w:t>Pridaná hodnota</w:t>
            </w:r>
          </w:p>
        </w:tc>
        <w:tc>
          <w:tcPr>
            <w:tcW w:w="1991" w:type="dxa"/>
            <w:vAlign w:val="center"/>
          </w:tcPr>
          <w:p w:rsidR="00A60CCF" w:rsidRPr="00E03E2C" w:rsidRDefault="00A60CCF" w:rsidP="00455BF4">
            <w:pPr>
              <w:jc w:val="right"/>
              <w:cnfStyle w:val="000000100000"/>
              <w:rPr>
                <w:color w:val="auto"/>
              </w:rPr>
            </w:pPr>
            <w:r>
              <w:t>638 994</w:t>
            </w:r>
          </w:p>
        </w:tc>
        <w:tc>
          <w:tcPr>
            <w:tcW w:w="1921" w:type="dxa"/>
            <w:vAlign w:val="center"/>
          </w:tcPr>
          <w:p w:rsidR="00A60CCF" w:rsidRPr="00E03E2C" w:rsidRDefault="00A60CCF" w:rsidP="00455BF4">
            <w:pPr>
              <w:jc w:val="right"/>
              <w:cnfStyle w:val="000000100000"/>
              <w:rPr>
                <w:color w:val="auto"/>
              </w:rPr>
            </w:pPr>
            <w:r>
              <w:t>556 191</w:t>
            </w:r>
          </w:p>
        </w:tc>
        <w:tc>
          <w:tcPr>
            <w:tcW w:w="1959" w:type="dxa"/>
            <w:vAlign w:val="center"/>
          </w:tcPr>
          <w:p w:rsidR="00A60CCF" w:rsidRPr="00E03E2C" w:rsidRDefault="00664DA0" w:rsidP="00664DA0">
            <w:pPr>
              <w:jc w:val="right"/>
              <w:cnfStyle w:val="000000100000"/>
              <w:rPr>
                <w:color w:val="auto"/>
              </w:rPr>
            </w:pPr>
            <w:r>
              <w:rPr>
                <w:color w:val="auto"/>
              </w:rPr>
              <w:t>532 921</w:t>
            </w:r>
          </w:p>
        </w:tc>
      </w:tr>
      <w:tr w:rsidR="00365126" w:rsidRPr="00E03E2C" w:rsidTr="00296CB0">
        <w:trPr>
          <w:trHeight w:val="334"/>
        </w:trPr>
        <w:tc>
          <w:tcPr>
            <w:cnfStyle w:val="001000000000"/>
            <w:tcW w:w="3284" w:type="dxa"/>
            <w:vAlign w:val="center"/>
          </w:tcPr>
          <w:p w:rsidR="00A60CCF" w:rsidRPr="00365126" w:rsidRDefault="00A60CCF" w:rsidP="00455BF4">
            <w:pPr>
              <w:rPr>
                <w:b/>
              </w:rPr>
            </w:pPr>
            <w:r w:rsidRPr="00365126">
              <w:rPr>
                <w:b/>
              </w:rPr>
              <w:t>Osobné náklady</w:t>
            </w:r>
          </w:p>
        </w:tc>
        <w:tc>
          <w:tcPr>
            <w:tcW w:w="1991" w:type="dxa"/>
            <w:vAlign w:val="center"/>
          </w:tcPr>
          <w:p w:rsidR="00A60CCF" w:rsidRPr="00E03E2C" w:rsidRDefault="00296CB0" w:rsidP="00455BF4">
            <w:pPr>
              <w:jc w:val="right"/>
              <w:cnfStyle w:val="000000000000"/>
            </w:pPr>
            <w:r>
              <w:t>363 242</w:t>
            </w:r>
          </w:p>
        </w:tc>
        <w:tc>
          <w:tcPr>
            <w:tcW w:w="1921" w:type="dxa"/>
            <w:vAlign w:val="center"/>
          </w:tcPr>
          <w:p w:rsidR="00A60CCF" w:rsidRPr="00E03E2C" w:rsidRDefault="00296CB0" w:rsidP="00296CB0">
            <w:pPr>
              <w:jc w:val="right"/>
              <w:cnfStyle w:val="000000000000"/>
            </w:pPr>
            <w:r>
              <w:t>396 958</w:t>
            </w:r>
          </w:p>
        </w:tc>
        <w:tc>
          <w:tcPr>
            <w:tcW w:w="1959" w:type="dxa"/>
            <w:vAlign w:val="center"/>
          </w:tcPr>
          <w:p w:rsidR="00A60CCF" w:rsidRPr="00E03E2C" w:rsidRDefault="00296CB0" w:rsidP="00664DA0">
            <w:pPr>
              <w:jc w:val="right"/>
              <w:cnfStyle w:val="000000000000"/>
            </w:pPr>
            <w:r>
              <w:t>329 676</w:t>
            </w:r>
          </w:p>
        </w:tc>
      </w:tr>
      <w:tr w:rsidR="00455BF4" w:rsidRPr="00E03E2C" w:rsidTr="00296CB0">
        <w:trPr>
          <w:cnfStyle w:val="000000100000"/>
          <w:trHeight w:val="334"/>
        </w:trPr>
        <w:tc>
          <w:tcPr>
            <w:cnfStyle w:val="001000000000"/>
            <w:tcW w:w="3284" w:type="dxa"/>
            <w:vAlign w:val="center"/>
          </w:tcPr>
          <w:p w:rsidR="00A60CCF" w:rsidRPr="00365126" w:rsidRDefault="00A60CCF" w:rsidP="00455BF4">
            <w:pPr>
              <w:rPr>
                <w:b/>
              </w:rPr>
            </w:pPr>
            <w:r w:rsidRPr="00365126">
              <w:rPr>
                <w:b/>
              </w:rPr>
              <w:t>Dane a poplatky</w:t>
            </w:r>
          </w:p>
        </w:tc>
        <w:tc>
          <w:tcPr>
            <w:tcW w:w="1991" w:type="dxa"/>
            <w:vAlign w:val="center"/>
          </w:tcPr>
          <w:p w:rsidR="00A60CCF" w:rsidRDefault="00296CB0" w:rsidP="00455BF4">
            <w:pPr>
              <w:jc w:val="right"/>
              <w:cnfStyle w:val="000000100000"/>
            </w:pPr>
            <w:r>
              <w:t>12 484</w:t>
            </w:r>
          </w:p>
        </w:tc>
        <w:tc>
          <w:tcPr>
            <w:tcW w:w="1921" w:type="dxa"/>
            <w:vAlign w:val="center"/>
          </w:tcPr>
          <w:p w:rsidR="00A60CCF" w:rsidRDefault="00296CB0" w:rsidP="00455BF4">
            <w:pPr>
              <w:jc w:val="right"/>
              <w:cnfStyle w:val="000000100000"/>
            </w:pPr>
            <w:r>
              <w:t>15 484</w:t>
            </w:r>
          </w:p>
        </w:tc>
        <w:tc>
          <w:tcPr>
            <w:tcW w:w="1959" w:type="dxa"/>
            <w:vAlign w:val="center"/>
          </w:tcPr>
          <w:p w:rsidR="00A60CCF" w:rsidRPr="00E03E2C" w:rsidRDefault="00296CB0" w:rsidP="00664DA0">
            <w:pPr>
              <w:jc w:val="right"/>
              <w:cnfStyle w:val="000000100000"/>
            </w:pPr>
            <w:r>
              <w:t>14 947</w:t>
            </w:r>
          </w:p>
        </w:tc>
      </w:tr>
      <w:tr w:rsidR="00365126" w:rsidRPr="00E03E2C" w:rsidTr="00296CB0">
        <w:trPr>
          <w:trHeight w:val="334"/>
        </w:trPr>
        <w:tc>
          <w:tcPr>
            <w:cnfStyle w:val="001000000000"/>
            <w:tcW w:w="3284" w:type="dxa"/>
            <w:vAlign w:val="center"/>
          </w:tcPr>
          <w:p w:rsidR="00A60CCF" w:rsidRPr="00365126" w:rsidRDefault="00A60CCF" w:rsidP="00455BF4">
            <w:pPr>
              <w:rPr>
                <w:b/>
              </w:rPr>
            </w:pPr>
            <w:r w:rsidRPr="00365126">
              <w:rPr>
                <w:b/>
              </w:rPr>
              <w:t>Odpisy N a H IM</w:t>
            </w:r>
          </w:p>
        </w:tc>
        <w:tc>
          <w:tcPr>
            <w:tcW w:w="1991" w:type="dxa"/>
            <w:vAlign w:val="center"/>
          </w:tcPr>
          <w:p w:rsidR="00A60CCF" w:rsidRDefault="00296CB0" w:rsidP="00455BF4">
            <w:pPr>
              <w:jc w:val="right"/>
              <w:cnfStyle w:val="000000000000"/>
            </w:pPr>
            <w:r>
              <w:t>159 367</w:t>
            </w:r>
          </w:p>
        </w:tc>
        <w:tc>
          <w:tcPr>
            <w:tcW w:w="1921" w:type="dxa"/>
            <w:vAlign w:val="center"/>
          </w:tcPr>
          <w:p w:rsidR="00A60CCF" w:rsidRDefault="00296CB0" w:rsidP="00455BF4">
            <w:pPr>
              <w:jc w:val="right"/>
              <w:cnfStyle w:val="000000000000"/>
            </w:pPr>
            <w:r>
              <w:t>136 419</w:t>
            </w:r>
          </w:p>
        </w:tc>
        <w:tc>
          <w:tcPr>
            <w:tcW w:w="1959" w:type="dxa"/>
            <w:vAlign w:val="center"/>
          </w:tcPr>
          <w:p w:rsidR="00A60CCF" w:rsidRPr="00E03E2C" w:rsidRDefault="00296CB0" w:rsidP="00664DA0">
            <w:pPr>
              <w:jc w:val="right"/>
              <w:cnfStyle w:val="000000000000"/>
            </w:pPr>
            <w:r>
              <w:t>93 676</w:t>
            </w:r>
          </w:p>
        </w:tc>
      </w:tr>
      <w:tr w:rsidR="00365126" w:rsidRPr="00E03E2C" w:rsidTr="00296CB0">
        <w:trPr>
          <w:cnfStyle w:val="000000100000"/>
          <w:trHeight w:val="334"/>
        </w:trPr>
        <w:tc>
          <w:tcPr>
            <w:cnfStyle w:val="001000000000"/>
            <w:tcW w:w="3284" w:type="dxa"/>
            <w:vAlign w:val="center"/>
          </w:tcPr>
          <w:p w:rsidR="00A60CCF" w:rsidRPr="00365126" w:rsidRDefault="00A60CCF" w:rsidP="00455BF4">
            <w:pPr>
              <w:rPr>
                <w:b/>
              </w:rPr>
            </w:pPr>
            <w:r w:rsidRPr="00365126">
              <w:rPr>
                <w:b/>
              </w:rPr>
              <w:t>Tržby z predaja IM a materiálu</w:t>
            </w:r>
          </w:p>
        </w:tc>
        <w:tc>
          <w:tcPr>
            <w:tcW w:w="1991" w:type="dxa"/>
            <w:vAlign w:val="center"/>
          </w:tcPr>
          <w:p w:rsidR="00A60CCF" w:rsidRDefault="00A60CCF" w:rsidP="00296CB0">
            <w:pPr>
              <w:jc w:val="right"/>
              <w:cnfStyle w:val="000000100000"/>
            </w:pPr>
            <w:r>
              <w:t xml:space="preserve"> </w:t>
            </w:r>
            <w:r w:rsidR="00296CB0">
              <w:t>18 821</w:t>
            </w:r>
          </w:p>
        </w:tc>
        <w:tc>
          <w:tcPr>
            <w:tcW w:w="1921" w:type="dxa"/>
            <w:vAlign w:val="center"/>
          </w:tcPr>
          <w:p w:rsidR="00A60CCF" w:rsidRDefault="00296CB0" w:rsidP="00455BF4">
            <w:pPr>
              <w:jc w:val="right"/>
              <w:cnfStyle w:val="000000100000"/>
            </w:pPr>
            <w:r>
              <w:t>40 208</w:t>
            </w:r>
          </w:p>
        </w:tc>
        <w:tc>
          <w:tcPr>
            <w:tcW w:w="1959" w:type="dxa"/>
            <w:vAlign w:val="center"/>
          </w:tcPr>
          <w:p w:rsidR="00A60CCF" w:rsidRPr="00E03E2C" w:rsidRDefault="00296CB0" w:rsidP="00664DA0">
            <w:pPr>
              <w:jc w:val="right"/>
              <w:cnfStyle w:val="000000100000"/>
              <w:rPr>
                <w:color w:val="auto"/>
              </w:rPr>
            </w:pPr>
            <w:r>
              <w:rPr>
                <w:color w:val="auto"/>
              </w:rPr>
              <w:t>150</w:t>
            </w:r>
          </w:p>
        </w:tc>
      </w:tr>
      <w:tr w:rsidR="00365126" w:rsidRPr="00E03E2C" w:rsidTr="00296CB0">
        <w:trPr>
          <w:trHeight w:val="334"/>
        </w:trPr>
        <w:tc>
          <w:tcPr>
            <w:cnfStyle w:val="001000000000"/>
            <w:tcW w:w="3284" w:type="dxa"/>
            <w:vAlign w:val="center"/>
          </w:tcPr>
          <w:p w:rsidR="00A60CCF" w:rsidRPr="00365126" w:rsidRDefault="00365126" w:rsidP="00455BF4">
            <w:pPr>
              <w:rPr>
                <w:b/>
                <w:color w:val="auto"/>
              </w:rPr>
            </w:pPr>
            <w:r w:rsidRPr="00365126">
              <w:rPr>
                <w:b/>
              </w:rPr>
              <w:t>Tvorba opravných položiek</w:t>
            </w:r>
          </w:p>
        </w:tc>
        <w:tc>
          <w:tcPr>
            <w:tcW w:w="1991" w:type="dxa"/>
            <w:vAlign w:val="center"/>
          </w:tcPr>
          <w:p w:rsidR="00A60CCF" w:rsidRPr="00E03E2C" w:rsidRDefault="00296CB0" w:rsidP="00455BF4">
            <w:pPr>
              <w:jc w:val="right"/>
              <w:cnfStyle w:val="000000000000"/>
              <w:rPr>
                <w:color w:val="auto"/>
              </w:rPr>
            </w:pPr>
            <w:r>
              <w:t>-18 278</w:t>
            </w:r>
          </w:p>
        </w:tc>
        <w:tc>
          <w:tcPr>
            <w:tcW w:w="1921" w:type="dxa"/>
            <w:vAlign w:val="center"/>
          </w:tcPr>
          <w:p w:rsidR="00A60CCF" w:rsidRPr="00E03E2C" w:rsidRDefault="00296CB0" w:rsidP="00296CB0">
            <w:pPr>
              <w:jc w:val="right"/>
              <w:cnfStyle w:val="000000000000"/>
              <w:rPr>
                <w:color w:val="auto"/>
              </w:rPr>
            </w:pPr>
            <w:r>
              <w:t>0</w:t>
            </w:r>
          </w:p>
        </w:tc>
        <w:tc>
          <w:tcPr>
            <w:tcW w:w="1959" w:type="dxa"/>
            <w:vAlign w:val="center"/>
          </w:tcPr>
          <w:p w:rsidR="00A60CCF" w:rsidRPr="00E03E2C" w:rsidRDefault="00296CB0" w:rsidP="00664DA0">
            <w:pPr>
              <w:jc w:val="right"/>
              <w:cnfStyle w:val="000000000000"/>
            </w:pPr>
            <w:r>
              <w:t>-43 499</w:t>
            </w:r>
          </w:p>
        </w:tc>
      </w:tr>
      <w:tr w:rsidR="00365126" w:rsidRPr="00E03E2C" w:rsidTr="00296CB0">
        <w:trPr>
          <w:cnfStyle w:val="000000100000"/>
          <w:trHeight w:val="334"/>
        </w:trPr>
        <w:tc>
          <w:tcPr>
            <w:cnfStyle w:val="001000000000"/>
            <w:tcW w:w="3284" w:type="dxa"/>
            <w:vAlign w:val="center"/>
          </w:tcPr>
          <w:p w:rsidR="00A60CCF" w:rsidRPr="00365126" w:rsidRDefault="00365126" w:rsidP="00455BF4">
            <w:pPr>
              <w:rPr>
                <w:b/>
                <w:color w:val="auto"/>
              </w:rPr>
            </w:pPr>
            <w:r w:rsidRPr="00365126">
              <w:rPr>
                <w:b/>
              </w:rPr>
              <w:t>Ostatné prevádzkové výnosy</w:t>
            </w:r>
          </w:p>
        </w:tc>
        <w:tc>
          <w:tcPr>
            <w:tcW w:w="1991" w:type="dxa"/>
            <w:vAlign w:val="center"/>
          </w:tcPr>
          <w:p w:rsidR="00A60CCF" w:rsidRPr="00E03E2C" w:rsidRDefault="00296CB0" w:rsidP="00455BF4">
            <w:pPr>
              <w:jc w:val="right"/>
              <w:cnfStyle w:val="000000100000"/>
              <w:rPr>
                <w:color w:val="auto"/>
              </w:rPr>
            </w:pPr>
            <w:r>
              <w:t>27 082</w:t>
            </w:r>
          </w:p>
        </w:tc>
        <w:tc>
          <w:tcPr>
            <w:tcW w:w="1921" w:type="dxa"/>
            <w:vAlign w:val="center"/>
          </w:tcPr>
          <w:p w:rsidR="00A60CCF" w:rsidRPr="00E03E2C" w:rsidRDefault="00296CB0" w:rsidP="00455BF4">
            <w:pPr>
              <w:jc w:val="right"/>
              <w:cnfStyle w:val="000000100000"/>
              <w:rPr>
                <w:color w:val="auto"/>
              </w:rPr>
            </w:pPr>
            <w:r>
              <w:t>12 119</w:t>
            </w:r>
          </w:p>
        </w:tc>
        <w:tc>
          <w:tcPr>
            <w:tcW w:w="1959" w:type="dxa"/>
            <w:vAlign w:val="center"/>
          </w:tcPr>
          <w:p w:rsidR="00A60CCF" w:rsidRPr="00E03E2C" w:rsidRDefault="00296CB0" w:rsidP="00664DA0">
            <w:pPr>
              <w:jc w:val="right"/>
              <w:cnfStyle w:val="000000100000"/>
            </w:pPr>
            <w:r>
              <w:t>32 453</w:t>
            </w:r>
          </w:p>
        </w:tc>
      </w:tr>
      <w:tr w:rsidR="00365126" w:rsidRPr="00E03E2C" w:rsidTr="00296CB0">
        <w:trPr>
          <w:trHeight w:val="334"/>
        </w:trPr>
        <w:tc>
          <w:tcPr>
            <w:cnfStyle w:val="001000000000"/>
            <w:tcW w:w="3284" w:type="dxa"/>
            <w:vAlign w:val="center"/>
          </w:tcPr>
          <w:p w:rsidR="00A60CCF" w:rsidRPr="00365126" w:rsidRDefault="00365126" w:rsidP="00455BF4">
            <w:pPr>
              <w:rPr>
                <w:b/>
              </w:rPr>
            </w:pPr>
            <w:r w:rsidRPr="00365126">
              <w:rPr>
                <w:b/>
              </w:rPr>
              <w:t>Ostatné prevádzkové náklady</w:t>
            </w:r>
          </w:p>
        </w:tc>
        <w:tc>
          <w:tcPr>
            <w:tcW w:w="1991" w:type="dxa"/>
            <w:vAlign w:val="center"/>
          </w:tcPr>
          <w:p w:rsidR="00A60CCF" w:rsidRPr="00E03E2C" w:rsidRDefault="00296CB0" w:rsidP="00455BF4">
            <w:pPr>
              <w:jc w:val="right"/>
              <w:cnfStyle w:val="000000000000"/>
            </w:pPr>
            <w:r>
              <w:t>85453</w:t>
            </w:r>
          </w:p>
        </w:tc>
        <w:tc>
          <w:tcPr>
            <w:tcW w:w="1921" w:type="dxa"/>
            <w:vAlign w:val="center"/>
          </w:tcPr>
          <w:p w:rsidR="00A60CCF" w:rsidRPr="00E03E2C" w:rsidRDefault="00296CB0" w:rsidP="00455BF4">
            <w:pPr>
              <w:jc w:val="right"/>
              <w:cnfStyle w:val="000000000000"/>
            </w:pPr>
            <w:r>
              <w:t>11827</w:t>
            </w:r>
          </w:p>
        </w:tc>
        <w:tc>
          <w:tcPr>
            <w:tcW w:w="1959" w:type="dxa"/>
            <w:vAlign w:val="center"/>
          </w:tcPr>
          <w:p w:rsidR="00A60CCF" w:rsidRPr="00E03E2C" w:rsidRDefault="00296CB0" w:rsidP="00664DA0">
            <w:pPr>
              <w:jc w:val="right"/>
              <w:cnfStyle w:val="000000000000"/>
            </w:pPr>
            <w:r>
              <w:t>99 175</w:t>
            </w:r>
          </w:p>
        </w:tc>
      </w:tr>
      <w:tr w:rsidR="00365126" w:rsidRPr="00E03E2C" w:rsidTr="00296CB0">
        <w:trPr>
          <w:cnfStyle w:val="000000100000"/>
          <w:trHeight w:val="334"/>
        </w:trPr>
        <w:tc>
          <w:tcPr>
            <w:cnfStyle w:val="001000000000"/>
            <w:tcW w:w="3284" w:type="dxa"/>
            <w:vAlign w:val="center"/>
          </w:tcPr>
          <w:p w:rsidR="00A60CCF" w:rsidRPr="00365126" w:rsidRDefault="00365126" w:rsidP="00455BF4">
            <w:pPr>
              <w:rPr>
                <w:b/>
              </w:rPr>
            </w:pPr>
            <w:r w:rsidRPr="00365126">
              <w:rPr>
                <w:b/>
              </w:rPr>
              <w:t>Prevádzkový HV</w:t>
            </w:r>
          </w:p>
        </w:tc>
        <w:tc>
          <w:tcPr>
            <w:tcW w:w="1991" w:type="dxa"/>
            <w:vAlign w:val="center"/>
          </w:tcPr>
          <w:p w:rsidR="00A60CCF" w:rsidRDefault="00296CB0" w:rsidP="00455BF4">
            <w:pPr>
              <w:jc w:val="right"/>
              <w:cnfStyle w:val="000000100000"/>
            </w:pPr>
            <w:r>
              <w:t>82632</w:t>
            </w:r>
          </w:p>
        </w:tc>
        <w:tc>
          <w:tcPr>
            <w:tcW w:w="1921" w:type="dxa"/>
            <w:vAlign w:val="center"/>
          </w:tcPr>
          <w:p w:rsidR="00A60CCF" w:rsidRDefault="00296CB0" w:rsidP="00455BF4">
            <w:pPr>
              <w:jc w:val="right"/>
              <w:cnfStyle w:val="000000100000"/>
            </w:pPr>
            <w:r>
              <w:t>47830</w:t>
            </w:r>
          </w:p>
        </w:tc>
        <w:tc>
          <w:tcPr>
            <w:tcW w:w="1959" w:type="dxa"/>
            <w:vAlign w:val="center"/>
          </w:tcPr>
          <w:p w:rsidR="00A60CCF" w:rsidRPr="00E03E2C" w:rsidRDefault="00296CB0" w:rsidP="00664DA0">
            <w:pPr>
              <w:jc w:val="right"/>
              <w:cnfStyle w:val="000000100000"/>
            </w:pPr>
            <w:r>
              <w:t>71549</w:t>
            </w:r>
          </w:p>
        </w:tc>
      </w:tr>
      <w:tr w:rsidR="00365126" w:rsidRPr="00E03E2C" w:rsidTr="00296CB0">
        <w:trPr>
          <w:trHeight w:val="485"/>
        </w:trPr>
        <w:tc>
          <w:tcPr>
            <w:cnfStyle w:val="001000000000"/>
            <w:tcW w:w="3284" w:type="dxa"/>
            <w:vAlign w:val="center"/>
          </w:tcPr>
          <w:p w:rsidR="00365126" w:rsidRPr="00365126" w:rsidRDefault="00365126" w:rsidP="00455BF4">
            <w:pPr>
              <w:rPr>
                <w:b/>
              </w:rPr>
            </w:pPr>
            <w:r>
              <w:rPr>
                <w:b/>
              </w:rPr>
              <w:t>Finančné výnosy</w:t>
            </w:r>
          </w:p>
        </w:tc>
        <w:tc>
          <w:tcPr>
            <w:tcW w:w="1991" w:type="dxa"/>
            <w:vAlign w:val="center"/>
          </w:tcPr>
          <w:p w:rsidR="00365126" w:rsidRDefault="00365126" w:rsidP="00296CB0">
            <w:pPr>
              <w:jc w:val="right"/>
              <w:cnfStyle w:val="000000000000"/>
            </w:pPr>
            <w:r>
              <w:t xml:space="preserve"> </w:t>
            </w:r>
            <w:r w:rsidR="00296CB0">
              <w:t>0</w:t>
            </w:r>
          </w:p>
        </w:tc>
        <w:tc>
          <w:tcPr>
            <w:tcW w:w="1921" w:type="dxa"/>
            <w:vAlign w:val="center"/>
          </w:tcPr>
          <w:p w:rsidR="00365126" w:rsidRDefault="00296CB0" w:rsidP="00455BF4">
            <w:pPr>
              <w:jc w:val="right"/>
              <w:cnfStyle w:val="000000000000"/>
            </w:pPr>
            <w:r>
              <w:t>0</w:t>
            </w:r>
          </w:p>
        </w:tc>
        <w:tc>
          <w:tcPr>
            <w:tcW w:w="1959" w:type="dxa"/>
            <w:vAlign w:val="center"/>
          </w:tcPr>
          <w:p w:rsidR="00365126" w:rsidRPr="00E03E2C" w:rsidRDefault="00296CB0" w:rsidP="00664DA0">
            <w:pPr>
              <w:jc w:val="right"/>
              <w:cnfStyle w:val="000000000000"/>
            </w:pPr>
            <w:r>
              <w:t>0</w:t>
            </w:r>
          </w:p>
        </w:tc>
      </w:tr>
      <w:tr w:rsidR="001F0C9C" w:rsidRPr="00E03E2C" w:rsidTr="00296CB0">
        <w:trPr>
          <w:cnfStyle w:val="000000100000"/>
          <w:trHeight w:val="485"/>
        </w:trPr>
        <w:tc>
          <w:tcPr>
            <w:cnfStyle w:val="001000000000"/>
            <w:tcW w:w="3284" w:type="dxa"/>
            <w:vAlign w:val="center"/>
          </w:tcPr>
          <w:p w:rsidR="00365126" w:rsidRPr="00365126" w:rsidRDefault="00365126" w:rsidP="00455BF4">
            <w:pPr>
              <w:rPr>
                <w:b/>
                <w:color w:val="auto"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1991" w:type="dxa"/>
            <w:vAlign w:val="center"/>
          </w:tcPr>
          <w:p w:rsidR="00365126" w:rsidRPr="00E03E2C" w:rsidRDefault="00296CB0" w:rsidP="00455BF4">
            <w:pPr>
              <w:jc w:val="right"/>
              <w:cnfStyle w:val="000000100000"/>
              <w:rPr>
                <w:color w:val="auto"/>
              </w:rPr>
            </w:pPr>
            <w:r>
              <w:t>5967</w:t>
            </w:r>
          </w:p>
        </w:tc>
        <w:tc>
          <w:tcPr>
            <w:tcW w:w="1921" w:type="dxa"/>
            <w:vAlign w:val="center"/>
          </w:tcPr>
          <w:p w:rsidR="00365126" w:rsidRPr="00E03E2C" w:rsidRDefault="00296CB0" w:rsidP="00455BF4">
            <w:pPr>
              <w:jc w:val="right"/>
              <w:cnfStyle w:val="000000100000"/>
              <w:rPr>
                <w:color w:val="auto"/>
              </w:rPr>
            </w:pPr>
            <w:r>
              <w:t>5461</w:t>
            </w:r>
          </w:p>
        </w:tc>
        <w:tc>
          <w:tcPr>
            <w:tcW w:w="1959" w:type="dxa"/>
            <w:vAlign w:val="center"/>
          </w:tcPr>
          <w:p w:rsidR="00365126" w:rsidRPr="00E03E2C" w:rsidRDefault="00296CB0" w:rsidP="00664DA0">
            <w:pPr>
              <w:jc w:val="right"/>
              <w:cnfStyle w:val="000000100000"/>
            </w:pPr>
            <w:r>
              <w:t>5628</w:t>
            </w:r>
          </w:p>
        </w:tc>
      </w:tr>
      <w:tr w:rsidR="00455BF4" w:rsidRPr="00E03E2C" w:rsidTr="00296CB0">
        <w:trPr>
          <w:trHeight w:val="485"/>
        </w:trPr>
        <w:tc>
          <w:tcPr>
            <w:cnfStyle w:val="001000000000"/>
            <w:tcW w:w="3284" w:type="dxa"/>
            <w:vAlign w:val="center"/>
          </w:tcPr>
          <w:p w:rsidR="00365126" w:rsidRPr="00365126" w:rsidRDefault="00365126" w:rsidP="00455BF4">
            <w:pPr>
              <w:rPr>
                <w:b/>
                <w:color w:val="auto"/>
              </w:rPr>
            </w:pPr>
            <w:r>
              <w:rPr>
                <w:b/>
              </w:rPr>
              <w:t>HV z finančných operácii</w:t>
            </w:r>
          </w:p>
        </w:tc>
        <w:tc>
          <w:tcPr>
            <w:tcW w:w="1991" w:type="dxa"/>
            <w:vAlign w:val="center"/>
          </w:tcPr>
          <w:p w:rsidR="00365126" w:rsidRPr="00E03E2C" w:rsidRDefault="00296CB0" w:rsidP="00455BF4">
            <w:pPr>
              <w:jc w:val="right"/>
              <w:cnfStyle w:val="000000000000"/>
              <w:rPr>
                <w:color w:val="auto"/>
              </w:rPr>
            </w:pPr>
            <w:r>
              <w:t>-32271</w:t>
            </w:r>
          </w:p>
        </w:tc>
        <w:tc>
          <w:tcPr>
            <w:tcW w:w="1921" w:type="dxa"/>
            <w:vAlign w:val="center"/>
          </w:tcPr>
          <w:p w:rsidR="00365126" w:rsidRPr="00E03E2C" w:rsidRDefault="00296CB0" w:rsidP="00455BF4">
            <w:pPr>
              <w:jc w:val="right"/>
              <w:cnfStyle w:val="000000000000"/>
              <w:rPr>
                <w:color w:val="auto"/>
              </w:rPr>
            </w:pPr>
            <w:r>
              <w:t>-36587</w:t>
            </w:r>
          </w:p>
        </w:tc>
        <w:tc>
          <w:tcPr>
            <w:tcW w:w="1959" w:type="dxa"/>
            <w:vAlign w:val="center"/>
          </w:tcPr>
          <w:p w:rsidR="00365126" w:rsidRPr="00E03E2C" w:rsidRDefault="00296CB0" w:rsidP="00664DA0">
            <w:pPr>
              <w:jc w:val="right"/>
              <w:cnfStyle w:val="000000000000"/>
            </w:pPr>
            <w:r>
              <w:t>-66502</w:t>
            </w:r>
          </w:p>
        </w:tc>
      </w:tr>
      <w:tr w:rsidR="001F0C9C" w:rsidRPr="00E03E2C" w:rsidTr="00296CB0">
        <w:trPr>
          <w:cnfStyle w:val="000000100000"/>
          <w:trHeight w:val="485"/>
        </w:trPr>
        <w:tc>
          <w:tcPr>
            <w:cnfStyle w:val="001000000000"/>
            <w:tcW w:w="3284" w:type="dxa"/>
            <w:vAlign w:val="center"/>
          </w:tcPr>
          <w:p w:rsidR="00365126" w:rsidRPr="00365126" w:rsidRDefault="00365126" w:rsidP="00455BF4">
            <w:pPr>
              <w:rPr>
                <w:b/>
              </w:rPr>
            </w:pPr>
            <w:r>
              <w:rPr>
                <w:b/>
              </w:rPr>
              <w:t>Daň z príjmov za bež. činnosť splatná</w:t>
            </w:r>
          </w:p>
        </w:tc>
        <w:tc>
          <w:tcPr>
            <w:tcW w:w="1991" w:type="dxa"/>
            <w:vAlign w:val="center"/>
          </w:tcPr>
          <w:p w:rsidR="00365126" w:rsidRPr="00E03E2C" w:rsidRDefault="00296CB0" w:rsidP="00455BF4">
            <w:pPr>
              <w:jc w:val="right"/>
              <w:cnfStyle w:val="000000100000"/>
            </w:pPr>
            <w:r>
              <w:t>10028</w:t>
            </w:r>
          </w:p>
        </w:tc>
        <w:tc>
          <w:tcPr>
            <w:tcW w:w="1921" w:type="dxa"/>
            <w:vAlign w:val="center"/>
          </w:tcPr>
          <w:p w:rsidR="00365126" w:rsidRPr="00E03E2C" w:rsidRDefault="00296CB0" w:rsidP="00455BF4">
            <w:pPr>
              <w:jc w:val="right"/>
              <w:cnfStyle w:val="000000100000"/>
            </w:pPr>
            <w:r>
              <w:t>2240</w:t>
            </w:r>
          </w:p>
        </w:tc>
        <w:tc>
          <w:tcPr>
            <w:tcW w:w="1959" w:type="dxa"/>
            <w:vAlign w:val="center"/>
          </w:tcPr>
          <w:p w:rsidR="00365126" w:rsidRPr="00E03E2C" w:rsidRDefault="00296CB0" w:rsidP="00664DA0">
            <w:pPr>
              <w:jc w:val="right"/>
              <w:cnfStyle w:val="000000100000"/>
            </w:pPr>
            <w:r>
              <w:t>4628</w:t>
            </w:r>
          </w:p>
        </w:tc>
      </w:tr>
      <w:tr w:rsidR="00455BF4" w:rsidRPr="00E03E2C" w:rsidTr="00296CB0">
        <w:trPr>
          <w:trHeight w:val="485"/>
        </w:trPr>
        <w:tc>
          <w:tcPr>
            <w:cnfStyle w:val="001000000000"/>
            <w:tcW w:w="3284" w:type="dxa"/>
            <w:vAlign w:val="center"/>
          </w:tcPr>
          <w:p w:rsidR="00365126" w:rsidRPr="00365126" w:rsidRDefault="00365126" w:rsidP="00455BF4">
            <w:pPr>
              <w:rPr>
                <w:b/>
              </w:rPr>
            </w:pPr>
            <w:r w:rsidRPr="00365126">
              <w:rPr>
                <w:b/>
              </w:rPr>
              <w:t>HV</w:t>
            </w:r>
            <w:r>
              <w:rPr>
                <w:b/>
              </w:rPr>
              <w:t xml:space="preserve"> za bežnú činnosť</w:t>
            </w:r>
          </w:p>
        </w:tc>
        <w:tc>
          <w:tcPr>
            <w:tcW w:w="1991" w:type="dxa"/>
            <w:vAlign w:val="center"/>
          </w:tcPr>
          <w:p w:rsidR="00365126" w:rsidRDefault="00296CB0" w:rsidP="00455BF4">
            <w:pPr>
              <w:jc w:val="right"/>
              <w:cnfStyle w:val="000000000000"/>
            </w:pPr>
            <w:r>
              <w:t>50361</w:t>
            </w:r>
          </w:p>
        </w:tc>
        <w:tc>
          <w:tcPr>
            <w:tcW w:w="1921" w:type="dxa"/>
            <w:vAlign w:val="center"/>
          </w:tcPr>
          <w:p w:rsidR="00365126" w:rsidRDefault="00296CB0" w:rsidP="00455BF4">
            <w:pPr>
              <w:jc w:val="right"/>
              <w:cnfStyle w:val="000000000000"/>
            </w:pPr>
            <w:r>
              <w:t>11243</w:t>
            </w:r>
          </w:p>
        </w:tc>
        <w:tc>
          <w:tcPr>
            <w:tcW w:w="1959" w:type="dxa"/>
            <w:vAlign w:val="center"/>
          </w:tcPr>
          <w:p w:rsidR="00365126" w:rsidRPr="00E03E2C" w:rsidRDefault="00296CB0" w:rsidP="00664DA0">
            <w:pPr>
              <w:jc w:val="right"/>
              <w:cnfStyle w:val="000000000000"/>
            </w:pPr>
            <w:r>
              <w:t>5047</w:t>
            </w:r>
          </w:p>
        </w:tc>
      </w:tr>
      <w:tr w:rsidR="001F0C9C" w:rsidRPr="00E03E2C" w:rsidTr="00296CB0">
        <w:trPr>
          <w:cnfStyle w:val="000000100000"/>
          <w:trHeight w:val="485"/>
        </w:trPr>
        <w:tc>
          <w:tcPr>
            <w:cnfStyle w:val="001000000000"/>
            <w:tcW w:w="3284" w:type="dxa"/>
            <w:vAlign w:val="center"/>
          </w:tcPr>
          <w:p w:rsidR="00365126" w:rsidRPr="00365126" w:rsidRDefault="00365126" w:rsidP="00455BF4">
            <w:pPr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1991" w:type="dxa"/>
            <w:vAlign w:val="center"/>
          </w:tcPr>
          <w:p w:rsidR="00365126" w:rsidRDefault="00365126" w:rsidP="00296CB0">
            <w:pPr>
              <w:jc w:val="right"/>
              <w:cnfStyle w:val="000000100000"/>
            </w:pPr>
            <w:r>
              <w:t xml:space="preserve"> </w:t>
            </w:r>
            <w:r w:rsidR="00296CB0">
              <w:t>0</w:t>
            </w:r>
          </w:p>
        </w:tc>
        <w:tc>
          <w:tcPr>
            <w:tcW w:w="1921" w:type="dxa"/>
            <w:vAlign w:val="center"/>
          </w:tcPr>
          <w:p w:rsidR="00365126" w:rsidRDefault="00296CB0" w:rsidP="00455BF4">
            <w:pPr>
              <w:jc w:val="right"/>
              <w:cnfStyle w:val="000000100000"/>
            </w:pPr>
            <w:r>
              <w:t>0</w:t>
            </w:r>
          </w:p>
        </w:tc>
        <w:tc>
          <w:tcPr>
            <w:tcW w:w="1959" w:type="dxa"/>
            <w:vAlign w:val="center"/>
          </w:tcPr>
          <w:p w:rsidR="00365126" w:rsidRPr="00E03E2C" w:rsidRDefault="00296CB0" w:rsidP="00664DA0">
            <w:pPr>
              <w:jc w:val="right"/>
              <w:cnfStyle w:val="000000100000"/>
            </w:pPr>
            <w:r>
              <w:t>0</w:t>
            </w:r>
          </w:p>
        </w:tc>
      </w:tr>
      <w:tr w:rsidR="00365126" w:rsidRPr="00E03E2C" w:rsidTr="00296CB0">
        <w:trPr>
          <w:trHeight w:val="485"/>
        </w:trPr>
        <w:tc>
          <w:tcPr>
            <w:cnfStyle w:val="001000000000"/>
            <w:tcW w:w="3284" w:type="dxa"/>
            <w:vAlign w:val="center"/>
          </w:tcPr>
          <w:p w:rsidR="00365126" w:rsidRPr="00365126" w:rsidRDefault="00365126" w:rsidP="00455BF4">
            <w:pPr>
              <w:rPr>
                <w:b/>
                <w:color w:val="auto"/>
              </w:rPr>
            </w:pPr>
            <w:r>
              <w:rPr>
                <w:b/>
              </w:rPr>
              <w:t>Mimoriadne nákla</w:t>
            </w:r>
            <w:r w:rsidR="00455BF4">
              <w:rPr>
                <w:b/>
              </w:rPr>
              <w:t>d</w:t>
            </w:r>
            <w:r>
              <w:rPr>
                <w:b/>
              </w:rPr>
              <w:t>y</w:t>
            </w:r>
          </w:p>
        </w:tc>
        <w:tc>
          <w:tcPr>
            <w:tcW w:w="1991" w:type="dxa"/>
            <w:vAlign w:val="center"/>
          </w:tcPr>
          <w:p w:rsidR="00365126" w:rsidRPr="00E03E2C" w:rsidRDefault="00296CB0" w:rsidP="00455BF4">
            <w:pPr>
              <w:jc w:val="right"/>
              <w:cnfStyle w:val="000000000000"/>
              <w:rPr>
                <w:color w:val="auto"/>
              </w:rPr>
            </w:pPr>
            <w:r>
              <w:t>0</w:t>
            </w:r>
          </w:p>
        </w:tc>
        <w:tc>
          <w:tcPr>
            <w:tcW w:w="1921" w:type="dxa"/>
            <w:vAlign w:val="center"/>
          </w:tcPr>
          <w:p w:rsidR="00365126" w:rsidRPr="00E03E2C" w:rsidRDefault="00296CB0" w:rsidP="00455BF4">
            <w:pPr>
              <w:jc w:val="right"/>
              <w:cnfStyle w:val="000000000000"/>
              <w:rPr>
                <w:color w:val="auto"/>
              </w:rPr>
            </w:pPr>
            <w:r>
              <w:t>0</w:t>
            </w:r>
          </w:p>
        </w:tc>
        <w:tc>
          <w:tcPr>
            <w:tcW w:w="1959" w:type="dxa"/>
            <w:vAlign w:val="center"/>
          </w:tcPr>
          <w:p w:rsidR="00365126" w:rsidRPr="00E03E2C" w:rsidRDefault="00296CB0" w:rsidP="00664DA0">
            <w:pPr>
              <w:jc w:val="right"/>
              <w:cnfStyle w:val="000000000000"/>
            </w:pPr>
            <w:r>
              <w:t>0</w:t>
            </w:r>
          </w:p>
        </w:tc>
      </w:tr>
      <w:tr w:rsidR="00365126" w:rsidRPr="00E03E2C" w:rsidTr="00296CB0">
        <w:trPr>
          <w:cnfStyle w:val="000000100000"/>
          <w:trHeight w:val="485"/>
        </w:trPr>
        <w:tc>
          <w:tcPr>
            <w:cnfStyle w:val="001000000000"/>
            <w:tcW w:w="3284" w:type="dxa"/>
            <w:vAlign w:val="center"/>
          </w:tcPr>
          <w:p w:rsidR="00365126" w:rsidRPr="00365126" w:rsidRDefault="00365126" w:rsidP="00455BF4">
            <w:pPr>
              <w:rPr>
                <w:b/>
                <w:color w:val="auto"/>
              </w:rPr>
            </w:pPr>
            <w:r>
              <w:rPr>
                <w:b/>
              </w:rPr>
              <w:t>Daň z príjmov z </w:t>
            </w:r>
            <w:proofErr w:type="spellStart"/>
            <w:r>
              <w:rPr>
                <w:b/>
              </w:rPr>
              <w:t>mim</w:t>
            </w:r>
            <w:proofErr w:type="spellEnd"/>
            <w:r>
              <w:rPr>
                <w:b/>
              </w:rPr>
              <w:t>. činnosti splatná</w:t>
            </w:r>
          </w:p>
        </w:tc>
        <w:tc>
          <w:tcPr>
            <w:tcW w:w="1991" w:type="dxa"/>
            <w:vAlign w:val="center"/>
          </w:tcPr>
          <w:p w:rsidR="00365126" w:rsidRPr="00E03E2C" w:rsidRDefault="00296CB0" w:rsidP="00455BF4">
            <w:pPr>
              <w:jc w:val="right"/>
              <w:cnfStyle w:val="000000100000"/>
              <w:rPr>
                <w:color w:val="auto"/>
              </w:rPr>
            </w:pPr>
            <w:r>
              <w:t>0</w:t>
            </w:r>
          </w:p>
        </w:tc>
        <w:tc>
          <w:tcPr>
            <w:tcW w:w="1921" w:type="dxa"/>
            <w:vAlign w:val="center"/>
          </w:tcPr>
          <w:p w:rsidR="00365126" w:rsidRPr="00E03E2C" w:rsidRDefault="00296CB0" w:rsidP="00455BF4">
            <w:pPr>
              <w:jc w:val="right"/>
              <w:cnfStyle w:val="000000100000"/>
              <w:rPr>
                <w:color w:val="auto"/>
              </w:rPr>
            </w:pPr>
            <w:r>
              <w:t>0</w:t>
            </w:r>
          </w:p>
        </w:tc>
        <w:tc>
          <w:tcPr>
            <w:tcW w:w="1959" w:type="dxa"/>
            <w:vAlign w:val="center"/>
          </w:tcPr>
          <w:p w:rsidR="00365126" w:rsidRPr="00E03E2C" w:rsidRDefault="00296CB0" w:rsidP="00664DA0">
            <w:pPr>
              <w:jc w:val="right"/>
              <w:cnfStyle w:val="000000100000"/>
            </w:pPr>
            <w:r>
              <w:t>0</w:t>
            </w:r>
          </w:p>
        </w:tc>
      </w:tr>
      <w:tr w:rsidR="00365126" w:rsidRPr="00E03E2C" w:rsidTr="00296CB0">
        <w:trPr>
          <w:trHeight w:val="485"/>
        </w:trPr>
        <w:tc>
          <w:tcPr>
            <w:cnfStyle w:val="001000000000"/>
            <w:tcW w:w="3284" w:type="dxa"/>
            <w:vAlign w:val="center"/>
          </w:tcPr>
          <w:p w:rsidR="00365126" w:rsidRPr="00365126" w:rsidRDefault="001F0C9C" w:rsidP="00455BF4">
            <w:pPr>
              <w:rPr>
                <w:b/>
                <w:color w:val="auto"/>
              </w:rPr>
            </w:pPr>
            <w:r>
              <w:rPr>
                <w:b/>
              </w:rPr>
              <w:t>Mimoriadny HV</w:t>
            </w:r>
          </w:p>
        </w:tc>
        <w:tc>
          <w:tcPr>
            <w:tcW w:w="1991" w:type="dxa"/>
            <w:vAlign w:val="center"/>
          </w:tcPr>
          <w:p w:rsidR="00365126" w:rsidRPr="00E03E2C" w:rsidRDefault="00296CB0" w:rsidP="00455BF4">
            <w:pPr>
              <w:jc w:val="right"/>
              <w:cnfStyle w:val="000000000000"/>
            </w:pPr>
            <w:r>
              <w:t>0</w:t>
            </w:r>
          </w:p>
        </w:tc>
        <w:tc>
          <w:tcPr>
            <w:tcW w:w="1921" w:type="dxa"/>
            <w:vAlign w:val="center"/>
          </w:tcPr>
          <w:p w:rsidR="00365126" w:rsidRPr="00E03E2C" w:rsidRDefault="00296CB0" w:rsidP="00455BF4">
            <w:pPr>
              <w:jc w:val="right"/>
              <w:cnfStyle w:val="000000000000"/>
            </w:pPr>
            <w:r>
              <w:t>0</w:t>
            </w:r>
          </w:p>
        </w:tc>
        <w:tc>
          <w:tcPr>
            <w:tcW w:w="1959" w:type="dxa"/>
            <w:vAlign w:val="center"/>
          </w:tcPr>
          <w:p w:rsidR="00365126" w:rsidRPr="00E03E2C" w:rsidRDefault="00296CB0" w:rsidP="00664DA0">
            <w:pPr>
              <w:jc w:val="right"/>
              <w:cnfStyle w:val="000000000000"/>
            </w:pPr>
            <w:r>
              <w:t>0</w:t>
            </w:r>
          </w:p>
        </w:tc>
      </w:tr>
      <w:tr w:rsidR="00296CB0" w:rsidRPr="00E03E2C" w:rsidTr="00296CB0">
        <w:trPr>
          <w:cnfStyle w:val="000000100000"/>
          <w:trHeight w:val="50"/>
        </w:trPr>
        <w:tc>
          <w:tcPr>
            <w:cnfStyle w:val="001000000000"/>
            <w:tcW w:w="3284" w:type="dxa"/>
            <w:vAlign w:val="center"/>
          </w:tcPr>
          <w:p w:rsidR="00296CB0" w:rsidRDefault="00296CB0" w:rsidP="00296CB0">
            <w:pPr>
              <w:rPr>
                <w:b/>
              </w:rPr>
            </w:pPr>
          </w:p>
          <w:p w:rsidR="00296CB0" w:rsidRPr="00365126" w:rsidRDefault="00296CB0" w:rsidP="00296CB0">
            <w:pPr>
              <w:rPr>
                <w:b/>
              </w:rPr>
            </w:pPr>
            <w:r>
              <w:rPr>
                <w:b/>
              </w:rPr>
              <w:t>HV výsledok za účtovné obdobie</w:t>
            </w:r>
          </w:p>
        </w:tc>
        <w:tc>
          <w:tcPr>
            <w:tcW w:w="1991" w:type="dxa"/>
            <w:vAlign w:val="center"/>
          </w:tcPr>
          <w:p w:rsidR="00296CB0" w:rsidRDefault="00296CB0" w:rsidP="00925D07">
            <w:pPr>
              <w:jc w:val="right"/>
              <w:cnfStyle w:val="000000100000"/>
            </w:pPr>
            <w:r>
              <w:t xml:space="preserve">40333 </w:t>
            </w:r>
          </w:p>
        </w:tc>
        <w:tc>
          <w:tcPr>
            <w:tcW w:w="1921" w:type="dxa"/>
            <w:vAlign w:val="center"/>
          </w:tcPr>
          <w:p w:rsidR="00296CB0" w:rsidRDefault="00296CB0" w:rsidP="00925D07">
            <w:pPr>
              <w:jc w:val="right"/>
              <w:cnfStyle w:val="000000100000"/>
            </w:pPr>
            <w:r>
              <w:t>9003</w:t>
            </w:r>
          </w:p>
        </w:tc>
        <w:tc>
          <w:tcPr>
            <w:tcW w:w="1959" w:type="dxa"/>
            <w:vAlign w:val="center"/>
          </w:tcPr>
          <w:p w:rsidR="00296CB0" w:rsidRPr="00E03E2C" w:rsidRDefault="00296CB0" w:rsidP="00925D07">
            <w:pPr>
              <w:jc w:val="right"/>
              <w:cnfStyle w:val="000000100000"/>
            </w:pPr>
            <w:r>
              <w:t>419</w:t>
            </w:r>
          </w:p>
        </w:tc>
      </w:tr>
    </w:tbl>
    <w:p w:rsidR="00B778E3" w:rsidRDefault="00B778E3" w:rsidP="00403BA3"/>
    <w:p w:rsidR="004A3C60" w:rsidRDefault="004A3C60" w:rsidP="00403BA3"/>
    <w:p w:rsidR="004A3C60" w:rsidRDefault="004A3C60">
      <w:r>
        <w:br w:type="page"/>
      </w:r>
    </w:p>
    <w:p w:rsidR="004A3C60" w:rsidRPr="008A2841" w:rsidRDefault="004A3C60" w:rsidP="008A2841">
      <w:pPr>
        <w:pStyle w:val="Podtitul"/>
        <w:rPr>
          <w:b/>
        </w:rPr>
      </w:pPr>
      <w:r w:rsidRPr="008A2841">
        <w:rPr>
          <w:b/>
        </w:rPr>
        <w:lastRenderedPageBreak/>
        <w:t>Vývoj v oblasti zamestnanosti a zárobkov</w:t>
      </w:r>
    </w:p>
    <w:p w:rsidR="004A3C60" w:rsidRDefault="004A3C60" w:rsidP="00403BA3"/>
    <w:p w:rsidR="004A3C60" w:rsidRDefault="004A3C60" w:rsidP="00403BA3">
      <w:r>
        <w:t>Priemerný počet zamestnancov v roku 2013 je 30 osôb.</w:t>
      </w:r>
    </w:p>
    <w:tbl>
      <w:tblPr>
        <w:tblStyle w:val="Mriekatabuky"/>
        <w:tblW w:w="0" w:type="auto"/>
        <w:tblLook w:val="04A0"/>
      </w:tblPr>
      <w:tblGrid>
        <w:gridCol w:w="2307"/>
        <w:gridCol w:w="2307"/>
        <w:gridCol w:w="2307"/>
        <w:gridCol w:w="2307"/>
      </w:tblGrid>
      <w:tr w:rsidR="003F373E" w:rsidTr="003F373E">
        <w:trPr>
          <w:trHeight w:val="400"/>
        </w:trPr>
        <w:tc>
          <w:tcPr>
            <w:tcW w:w="2307" w:type="dxa"/>
            <w:vMerge w:val="restart"/>
            <w:vAlign w:val="center"/>
          </w:tcPr>
          <w:p w:rsidR="003F373E" w:rsidRDefault="003F373E" w:rsidP="003F373E">
            <w:pPr>
              <w:jc w:val="center"/>
            </w:pPr>
            <w:r>
              <w:t>Zamestnanci</w:t>
            </w:r>
          </w:p>
        </w:tc>
        <w:tc>
          <w:tcPr>
            <w:tcW w:w="6921" w:type="dxa"/>
            <w:gridSpan w:val="3"/>
            <w:vAlign w:val="center"/>
          </w:tcPr>
          <w:p w:rsidR="003F373E" w:rsidRDefault="003F373E" w:rsidP="003F373E">
            <w:pPr>
              <w:jc w:val="center"/>
            </w:pPr>
            <w:r>
              <w:t>Priemerný počet osôb</w:t>
            </w:r>
          </w:p>
        </w:tc>
      </w:tr>
      <w:tr w:rsidR="003F373E" w:rsidTr="003F373E">
        <w:trPr>
          <w:trHeight w:val="400"/>
        </w:trPr>
        <w:tc>
          <w:tcPr>
            <w:tcW w:w="2307" w:type="dxa"/>
            <w:vMerge/>
          </w:tcPr>
          <w:p w:rsidR="003F373E" w:rsidRDefault="003F373E" w:rsidP="00403BA3"/>
        </w:tc>
        <w:tc>
          <w:tcPr>
            <w:tcW w:w="2307" w:type="dxa"/>
            <w:vAlign w:val="center"/>
          </w:tcPr>
          <w:p w:rsidR="003F373E" w:rsidRDefault="003F373E" w:rsidP="003F373E">
            <w:pPr>
              <w:jc w:val="center"/>
            </w:pPr>
            <w:r>
              <w:t>r. 2011</w:t>
            </w:r>
          </w:p>
        </w:tc>
        <w:tc>
          <w:tcPr>
            <w:tcW w:w="2307" w:type="dxa"/>
            <w:vAlign w:val="center"/>
          </w:tcPr>
          <w:p w:rsidR="003F373E" w:rsidRDefault="003F373E" w:rsidP="003F373E">
            <w:pPr>
              <w:jc w:val="center"/>
            </w:pPr>
            <w:r>
              <w:t>2012</w:t>
            </w:r>
          </w:p>
        </w:tc>
        <w:tc>
          <w:tcPr>
            <w:tcW w:w="2307" w:type="dxa"/>
            <w:vAlign w:val="center"/>
          </w:tcPr>
          <w:p w:rsidR="003F373E" w:rsidRDefault="003F373E" w:rsidP="003F373E">
            <w:pPr>
              <w:jc w:val="center"/>
            </w:pPr>
            <w:r>
              <w:t>2013</w:t>
            </w:r>
          </w:p>
        </w:tc>
      </w:tr>
      <w:tr w:rsidR="003F373E" w:rsidTr="003F373E">
        <w:trPr>
          <w:trHeight w:val="378"/>
        </w:trPr>
        <w:tc>
          <w:tcPr>
            <w:tcW w:w="2307" w:type="dxa"/>
          </w:tcPr>
          <w:p w:rsidR="003F373E" w:rsidRDefault="003F373E" w:rsidP="00403BA3">
            <w:r>
              <w:t>Robotníci</w:t>
            </w:r>
          </w:p>
        </w:tc>
        <w:tc>
          <w:tcPr>
            <w:tcW w:w="2307" w:type="dxa"/>
            <w:vAlign w:val="center"/>
          </w:tcPr>
          <w:p w:rsidR="003F373E" w:rsidRDefault="003F373E" w:rsidP="003F373E">
            <w:pPr>
              <w:jc w:val="center"/>
            </w:pPr>
            <w:r>
              <w:t>29</w:t>
            </w:r>
          </w:p>
        </w:tc>
        <w:tc>
          <w:tcPr>
            <w:tcW w:w="2307" w:type="dxa"/>
            <w:vAlign w:val="center"/>
          </w:tcPr>
          <w:p w:rsidR="003F373E" w:rsidRDefault="003F373E" w:rsidP="003F373E">
            <w:pPr>
              <w:jc w:val="center"/>
            </w:pPr>
            <w:r>
              <w:t>29</w:t>
            </w:r>
          </w:p>
        </w:tc>
        <w:tc>
          <w:tcPr>
            <w:tcW w:w="2307" w:type="dxa"/>
            <w:vAlign w:val="center"/>
          </w:tcPr>
          <w:p w:rsidR="003F373E" w:rsidRDefault="00B319B1" w:rsidP="003F373E">
            <w:pPr>
              <w:jc w:val="center"/>
            </w:pPr>
            <w:r>
              <w:t>25</w:t>
            </w:r>
          </w:p>
        </w:tc>
      </w:tr>
      <w:tr w:rsidR="003F373E" w:rsidTr="003F373E">
        <w:trPr>
          <w:trHeight w:val="400"/>
        </w:trPr>
        <w:tc>
          <w:tcPr>
            <w:tcW w:w="2307" w:type="dxa"/>
          </w:tcPr>
          <w:p w:rsidR="003F373E" w:rsidRDefault="003F373E" w:rsidP="00403BA3">
            <w:r>
              <w:t>THP</w:t>
            </w:r>
          </w:p>
        </w:tc>
        <w:tc>
          <w:tcPr>
            <w:tcW w:w="2307" w:type="dxa"/>
            <w:vAlign w:val="center"/>
          </w:tcPr>
          <w:p w:rsidR="003F373E" w:rsidRDefault="003F373E" w:rsidP="003F373E">
            <w:pPr>
              <w:jc w:val="center"/>
            </w:pPr>
            <w:r>
              <w:t>5</w:t>
            </w:r>
          </w:p>
        </w:tc>
        <w:tc>
          <w:tcPr>
            <w:tcW w:w="2307" w:type="dxa"/>
            <w:vAlign w:val="center"/>
          </w:tcPr>
          <w:p w:rsidR="003F373E" w:rsidRDefault="003F373E" w:rsidP="003F373E">
            <w:pPr>
              <w:jc w:val="center"/>
            </w:pPr>
            <w:r>
              <w:t>5</w:t>
            </w:r>
          </w:p>
        </w:tc>
        <w:tc>
          <w:tcPr>
            <w:tcW w:w="2307" w:type="dxa"/>
            <w:vAlign w:val="center"/>
          </w:tcPr>
          <w:p w:rsidR="003F373E" w:rsidRDefault="003F373E" w:rsidP="003F373E">
            <w:pPr>
              <w:jc w:val="center"/>
            </w:pPr>
            <w:r>
              <w:t>5</w:t>
            </w:r>
          </w:p>
        </w:tc>
      </w:tr>
      <w:tr w:rsidR="003F373E" w:rsidTr="003F373E">
        <w:trPr>
          <w:trHeight w:val="378"/>
        </w:trPr>
        <w:tc>
          <w:tcPr>
            <w:tcW w:w="2307" w:type="dxa"/>
          </w:tcPr>
          <w:p w:rsidR="003F373E" w:rsidRDefault="003F373E" w:rsidP="00403BA3">
            <w:r>
              <w:t>Spolu</w:t>
            </w:r>
          </w:p>
        </w:tc>
        <w:tc>
          <w:tcPr>
            <w:tcW w:w="2307" w:type="dxa"/>
            <w:vAlign w:val="center"/>
          </w:tcPr>
          <w:p w:rsidR="003F373E" w:rsidRDefault="003F373E" w:rsidP="003F373E">
            <w:pPr>
              <w:jc w:val="center"/>
            </w:pPr>
            <w:r>
              <w:t>34</w:t>
            </w:r>
          </w:p>
        </w:tc>
        <w:tc>
          <w:tcPr>
            <w:tcW w:w="2307" w:type="dxa"/>
            <w:vAlign w:val="center"/>
          </w:tcPr>
          <w:p w:rsidR="003F373E" w:rsidRDefault="003F373E" w:rsidP="003F373E">
            <w:pPr>
              <w:jc w:val="center"/>
            </w:pPr>
            <w:r>
              <w:t>34</w:t>
            </w:r>
          </w:p>
        </w:tc>
        <w:tc>
          <w:tcPr>
            <w:tcW w:w="2307" w:type="dxa"/>
            <w:vAlign w:val="center"/>
          </w:tcPr>
          <w:p w:rsidR="003F373E" w:rsidRDefault="00B319B1" w:rsidP="003F373E">
            <w:pPr>
              <w:jc w:val="center"/>
            </w:pPr>
            <w:r>
              <w:t>30</w:t>
            </w:r>
          </w:p>
        </w:tc>
      </w:tr>
      <w:tr w:rsidR="003F373E" w:rsidTr="003F373E">
        <w:trPr>
          <w:trHeight w:val="400"/>
        </w:trPr>
        <w:tc>
          <w:tcPr>
            <w:tcW w:w="2307" w:type="dxa"/>
          </w:tcPr>
          <w:p w:rsidR="003F373E" w:rsidRDefault="003F373E" w:rsidP="00403BA3">
            <w:r>
              <w:t>Priemerný zárobok</w:t>
            </w:r>
          </w:p>
        </w:tc>
        <w:tc>
          <w:tcPr>
            <w:tcW w:w="2307" w:type="dxa"/>
            <w:vAlign w:val="center"/>
          </w:tcPr>
          <w:p w:rsidR="003F373E" w:rsidRDefault="003F373E" w:rsidP="003F373E">
            <w:pPr>
              <w:jc w:val="center"/>
            </w:pPr>
            <w:r>
              <w:t>470,48</w:t>
            </w:r>
          </w:p>
        </w:tc>
        <w:tc>
          <w:tcPr>
            <w:tcW w:w="2307" w:type="dxa"/>
            <w:vAlign w:val="center"/>
          </w:tcPr>
          <w:p w:rsidR="003F373E" w:rsidRDefault="003F373E" w:rsidP="003F373E">
            <w:pPr>
              <w:jc w:val="center"/>
            </w:pPr>
            <w:r>
              <w:t>480,95</w:t>
            </w:r>
          </w:p>
        </w:tc>
        <w:tc>
          <w:tcPr>
            <w:tcW w:w="2307" w:type="dxa"/>
            <w:vAlign w:val="center"/>
          </w:tcPr>
          <w:p w:rsidR="003F373E" w:rsidRDefault="00B319B1" w:rsidP="00B319B1">
            <w:pPr>
              <w:jc w:val="center"/>
            </w:pPr>
            <w:r>
              <w:t>518,40</w:t>
            </w:r>
          </w:p>
        </w:tc>
      </w:tr>
    </w:tbl>
    <w:p w:rsidR="004A3C60" w:rsidRDefault="004A3C60" w:rsidP="00403BA3"/>
    <w:p w:rsidR="007841BD" w:rsidRDefault="007841BD" w:rsidP="006F4745">
      <w:pPr>
        <w:ind w:firstLine="708"/>
      </w:pPr>
      <w:r>
        <w:t xml:space="preserve">Priemerný čistý mesačný zárobok pracovníkov </w:t>
      </w:r>
      <w:proofErr w:type="spellStart"/>
      <w:r>
        <w:t>fi</w:t>
      </w:r>
      <w:proofErr w:type="spellEnd"/>
      <w:r>
        <w:t xml:space="preserve"> </w:t>
      </w:r>
      <w:proofErr w:type="spellStart"/>
      <w:r>
        <w:t>Merkantil</w:t>
      </w:r>
      <w:proofErr w:type="spellEnd"/>
      <w:r>
        <w:t xml:space="preserve"> s.r.o. dosiahol v roku 2013 výšku</w:t>
      </w:r>
      <w:r w:rsidR="00B319B1">
        <w:t xml:space="preserve"> 518,40 EUR.</w:t>
      </w:r>
    </w:p>
    <w:p w:rsidR="004D6647" w:rsidRDefault="004D6647" w:rsidP="00403BA3"/>
    <w:p w:rsidR="007841BD" w:rsidRDefault="007841BD" w:rsidP="00403BA3"/>
    <w:p w:rsidR="007841BD" w:rsidRDefault="007841BD" w:rsidP="00403BA3"/>
    <w:p w:rsidR="007841BD" w:rsidRDefault="007841BD" w:rsidP="00403BA3"/>
    <w:p w:rsidR="007841BD" w:rsidRDefault="007841BD" w:rsidP="00403BA3"/>
    <w:p w:rsidR="007841BD" w:rsidRPr="004D6647" w:rsidRDefault="007841BD" w:rsidP="007841BD">
      <w:pPr>
        <w:pStyle w:val="Podtitul"/>
        <w:rPr>
          <w:b/>
        </w:rPr>
      </w:pPr>
      <w:r w:rsidRPr="004D6647">
        <w:rPr>
          <w:b/>
        </w:rPr>
        <w:t>Používané účtovné princípy</w:t>
      </w:r>
    </w:p>
    <w:p w:rsidR="007841BD" w:rsidRDefault="007841BD" w:rsidP="007841BD"/>
    <w:p w:rsidR="007841BD" w:rsidRPr="00BE2F7C" w:rsidRDefault="007841BD" w:rsidP="007841BD">
      <w:pPr>
        <w:jc w:val="both"/>
      </w:pPr>
      <w:r>
        <w:t>Spoločnosť vedie podvojné účtovníctvo podľa účtovnej osnovy a postupov účtovania pre podnikateľské subjekty, vydanej opatrením MFM č. j. V/20 100/1992 v znení neskorších predpisov a doplnkov, ktoré je spracovávané výpočtovou technikou. Výstupy tohto programového vybavenia – účtovné knihy zodpovedajú požiadavke zákona o účtovníctve č. 431/2002 Zb., ako aj označenie účtov účtovných tried. Pri zúčtovaní odpisov hmotného a nehmotného majetku sú používané odpisovým plánom stanovené sadzby odpisov, pričom sa ekonomické a daňové odpisy v zmysle zákona č. 595/03Z b. rovnajú.</w:t>
      </w:r>
    </w:p>
    <w:p w:rsidR="007841BD" w:rsidRDefault="007841BD" w:rsidP="00403BA3"/>
    <w:p w:rsidR="004D6647" w:rsidRDefault="004D6647" w:rsidP="00403BA3"/>
    <w:p w:rsidR="004D6647" w:rsidRDefault="004D6647" w:rsidP="00403BA3"/>
    <w:p w:rsidR="004D6647" w:rsidRDefault="004D6647" w:rsidP="00403BA3"/>
    <w:p w:rsidR="007841BD" w:rsidRDefault="007841BD" w:rsidP="00403BA3"/>
    <w:p w:rsidR="007841BD" w:rsidRDefault="007841BD"/>
    <w:p w:rsidR="007841BD" w:rsidRPr="007841BD" w:rsidRDefault="007841BD" w:rsidP="007841BD">
      <w:pPr>
        <w:pStyle w:val="Podtitul"/>
        <w:rPr>
          <w:b/>
        </w:rPr>
      </w:pPr>
      <w:r w:rsidRPr="007841BD">
        <w:rPr>
          <w:b/>
        </w:rPr>
        <w:t>Záver</w:t>
      </w:r>
    </w:p>
    <w:p w:rsidR="007841BD" w:rsidRDefault="007841BD" w:rsidP="00403BA3"/>
    <w:p w:rsidR="007841BD" w:rsidRDefault="007841BD" w:rsidP="00403BA3">
      <w:r>
        <w:t>V roku 2013 spoločnosť v rámci vývoja a výskumu nemala žiadne výdavky .</w:t>
      </w:r>
    </w:p>
    <w:p w:rsidR="007841BD" w:rsidRDefault="007841BD" w:rsidP="00403BA3">
      <w:r>
        <w:t>Spoločnosť nevlastní organizačné zložky v zahraničí.</w:t>
      </w:r>
    </w:p>
    <w:p w:rsidR="007841BD" w:rsidRDefault="007841BD" w:rsidP="00403BA3">
      <w:r>
        <w:t>Spoločnosť neplánuje v nasledujúcom období  sa zaoberať nadobúdaním akcií.</w:t>
      </w:r>
    </w:p>
    <w:p w:rsidR="007841BD" w:rsidRDefault="007841BD" w:rsidP="00403BA3">
      <w:r>
        <w:t>Vedenie spoločnosti rozhodne o rozdelení zisku na zasadaní Valného zhromaždenia.</w:t>
      </w:r>
    </w:p>
    <w:p w:rsidR="007841BD" w:rsidRDefault="007841BD" w:rsidP="007841BD">
      <w:pPr>
        <w:jc w:val="both"/>
      </w:pPr>
      <w:r>
        <w:t>Vedenie spoločnosti v súčasnosti nemá žiadne poznatky o významných rizikách a neistotách, ktoré by mohli ohroziť plynulý chod organizácie, napriek existujúcej konkurencii a sťaženej hospodárskej situácii.</w:t>
      </w:r>
    </w:p>
    <w:p w:rsidR="007841BD" w:rsidRDefault="007841BD" w:rsidP="007841BD">
      <w:pPr>
        <w:jc w:val="both"/>
      </w:pPr>
      <w:r>
        <w:t>Stálosť zákazníkov je spojená s kvalitou poskytovaných výrobkov a služieb, s ochotou našich pracovníkov poskytovať čo najkvalitnejšie služby a poradenstvo pri styku s obchodnými partnermi.</w:t>
      </w:r>
    </w:p>
    <w:p w:rsidR="00D729DF" w:rsidRDefault="00D729DF" w:rsidP="007841BD">
      <w:pPr>
        <w:jc w:val="both"/>
      </w:pPr>
    </w:p>
    <w:p w:rsidR="00D729DF" w:rsidRDefault="00D729DF" w:rsidP="007841BD">
      <w:pPr>
        <w:jc w:val="both"/>
      </w:pPr>
    </w:p>
    <w:p w:rsidR="00D729DF" w:rsidRDefault="00D729DF" w:rsidP="007841BD">
      <w:pPr>
        <w:jc w:val="both"/>
      </w:pPr>
      <w:r>
        <w:t>V Trenčíne, 17.3.2014</w:t>
      </w:r>
      <w:r>
        <w:tab/>
      </w:r>
      <w:r>
        <w:tab/>
      </w:r>
      <w:r>
        <w:tab/>
      </w:r>
    </w:p>
    <w:p w:rsidR="001771EC" w:rsidRDefault="001771EC" w:rsidP="007841BD">
      <w:pPr>
        <w:jc w:val="both"/>
      </w:pPr>
    </w:p>
    <w:p w:rsidR="001771EC" w:rsidRDefault="001771EC" w:rsidP="007841BD">
      <w:pPr>
        <w:jc w:val="both"/>
      </w:pPr>
    </w:p>
    <w:p w:rsidR="001771EC" w:rsidRDefault="001771EC" w:rsidP="007841BD">
      <w:pPr>
        <w:jc w:val="both"/>
      </w:pPr>
    </w:p>
    <w:p w:rsidR="001771EC" w:rsidRDefault="001771EC" w:rsidP="001771EC">
      <w:pPr>
        <w:pStyle w:val="Bezriadkovania"/>
      </w:pPr>
      <w:r>
        <w:t>Za štatutárny orgán: _______________</w:t>
      </w:r>
      <w:r w:rsidR="00275E33">
        <w:t>_______</w:t>
      </w:r>
    </w:p>
    <w:p w:rsidR="001771EC" w:rsidRDefault="001771EC" w:rsidP="001771EC">
      <w:pPr>
        <w:pStyle w:val="Bezriadkovania"/>
      </w:pPr>
      <w:r>
        <w:tab/>
      </w:r>
      <w:r>
        <w:tab/>
        <w:t xml:space="preserve">            </w:t>
      </w:r>
      <w:r w:rsidR="00275E33">
        <w:t xml:space="preserve">     </w:t>
      </w:r>
      <w:r>
        <w:t>Ján Fuksa, konateľ</w:t>
      </w:r>
    </w:p>
    <w:p w:rsidR="004D6647" w:rsidRDefault="004D6647" w:rsidP="007841BD"/>
    <w:sectPr w:rsidR="004D6647" w:rsidSect="00CB11E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036D" w:rsidRDefault="006F036D" w:rsidP="00456FF8">
      <w:pPr>
        <w:spacing w:after="0" w:line="240" w:lineRule="auto"/>
      </w:pPr>
      <w:r>
        <w:separator/>
      </w:r>
    </w:p>
  </w:endnote>
  <w:endnote w:type="continuationSeparator" w:id="0">
    <w:p w:rsidR="006F036D" w:rsidRDefault="006F036D" w:rsidP="00456F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FF8" w:rsidRDefault="00456FF8" w:rsidP="00456FF8">
    <w:pPr>
      <w:pStyle w:val="Pta"/>
      <w:ind w:firstLine="708"/>
      <w:jc w:val="right"/>
    </w:pPr>
    <w:proofErr w:type="spellStart"/>
    <w:r>
      <w:t>Merkantil</w:t>
    </w:r>
    <w:proofErr w:type="spellEnd"/>
    <w:r>
      <w:t xml:space="preserve"> s.r.o., Jána Psotného 2225/13, 911 05 Trenčín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036D" w:rsidRDefault="006F036D" w:rsidP="00456FF8">
      <w:pPr>
        <w:spacing w:after="0" w:line="240" w:lineRule="auto"/>
      </w:pPr>
      <w:r>
        <w:separator/>
      </w:r>
    </w:p>
  </w:footnote>
  <w:footnote w:type="continuationSeparator" w:id="0">
    <w:p w:rsidR="006F036D" w:rsidRDefault="006F036D" w:rsidP="00456F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FF8" w:rsidRDefault="00456FF8" w:rsidP="00456FF8">
    <w:pPr>
      <w:pStyle w:val="Hlavika"/>
      <w:jc w:val="right"/>
      <w:rPr>
        <w:b/>
        <w:i/>
      </w:rPr>
    </w:pPr>
    <w:r w:rsidRPr="00456FF8">
      <w:rPr>
        <w:b/>
        <w:i/>
      </w:rPr>
      <w:t>Výročná správa za rok 201</w:t>
    </w:r>
    <w:r w:rsidR="00E03E2C">
      <w:rPr>
        <w:b/>
        <w:i/>
      </w:rPr>
      <w:t>3</w:t>
    </w:r>
  </w:p>
  <w:p w:rsidR="00E03E2C" w:rsidRPr="00456FF8" w:rsidRDefault="00E03E2C" w:rsidP="00456FF8">
    <w:pPr>
      <w:pStyle w:val="Hlavika"/>
      <w:jc w:val="right"/>
      <w:rPr>
        <w:b/>
        <w:i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D92B00"/>
    <w:multiLevelType w:val="hybridMultilevel"/>
    <w:tmpl w:val="5A2EF4D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F67368"/>
    <w:multiLevelType w:val="hybridMultilevel"/>
    <w:tmpl w:val="DAEAEB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04A3FD6"/>
    <w:multiLevelType w:val="hybridMultilevel"/>
    <w:tmpl w:val="71646BA8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647B1D9D"/>
    <w:multiLevelType w:val="hybridMultilevel"/>
    <w:tmpl w:val="4104A702"/>
    <w:lvl w:ilvl="0" w:tplc="FD705C7E">
      <w:start w:val="3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5614D6C"/>
    <w:multiLevelType w:val="hybridMultilevel"/>
    <w:tmpl w:val="16B20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204A"/>
    <w:rsid w:val="000244F9"/>
    <w:rsid w:val="000D6D33"/>
    <w:rsid w:val="001278F0"/>
    <w:rsid w:val="001771EC"/>
    <w:rsid w:val="001903A0"/>
    <w:rsid w:val="001F0C9C"/>
    <w:rsid w:val="0020150E"/>
    <w:rsid w:val="00275E33"/>
    <w:rsid w:val="00296CB0"/>
    <w:rsid w:val="002C6BEB"/>
    <w:rsid w:val="0032519F"/>
    <w:rsid w:val="00365126"/>
    <w:rsid w:val="003F373E"/>
    <w:rsid w:val="00403BA3"/>
    <w:rsid w:val="00455BF4"/>
    <w:rsid w:val="00456FF8"/>
    <w:rsid w:val="004A3C60"/>
    <w:rsid w:val="004D6647"/>
    <w:rsid w:val="005067D4"/>
    <w:rsid w:val="005256BA"/>
    <w:rsid w:val="00547A84"/>
    <w:rsid w:val="00590685"/>
    <w:rsid w:val="005C39CB"/>
    <w:rsid w:val="006108C0"/>
    <w:rsid w:val="00651720"/>
    <w:rsid w:val="00656925"/>
    <w:rsid w:val="00664DA0"/>
    <w:rsid w:val="006E5C5B"/>
    <w:rsid w:val="006F036D"/>
    <w:rsid w:val="006F4745"/>
    <w:rsid w:val="007732E2"/>
    <w:rsid w:val="007841BD"/>
    <w:rsid w:val="007C0F3C"/>
    <w:rsid w:val="00857DB7"/>
    <w:rsid w:val="008A2841"/>
    <w:rsid w:val="0090605B"/>
    <w:rsid w:val="009C649B"/>
    <w:rsid w:val="00A60CCF"/>
    <w:rsid w:val="00A74255"/>
    <w:rsid w:val="00AE64E8"/>
    <w:rsid w:val="00B319B1"/>
    <w:rsid w:val="00B346D1"/>
    <w:rsid w:val="00B778E3"/>
    <w:rsid w:val="00BE2F7C"/>
    <w:rsid w:val="00C70642"/>
    <w:rsid w:val="00CB11EF"/>
    <w:rsid w:val="00CD60F1"/>
    <w:rsid w:val="00D729DF"/>
    <w:rsid w:val="00D761DE"/>
    <w:rsid w:val="00D8550B"/>
    <w:rsid w:val="00DA0D1B"/>
    <w:rsid w:val="00DE52FB"/>
    <w:rsid w:val="00E03E2C"/>
    <w:rsid w:val="00F15421"/>
    <w:rsid w:val="00F420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5" type="connector" idref="#_x0000_s1076"/>
        <o:r id="V:Rule6" type="connector" idref="#_x0000_s1065"/>
        <o:r id="V:Rule7" type="connector" idref="#_x0000_s1059"/>
        <o:r id="V:Rule8" type="connector" idref="#_x0000_s107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0685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link w:val="BezriadkovaniaChar"/>
    <w:uiPriority w:val="1"/>
    <w:qFormat/>
    <w:rsid w:val="00CB11EF"/>
    <w:pPr>
      <w:spacing w:after="0" w:line="240" w:lineRule="auto"/>
    </w:pPr>
    <w:rPr>
      <w:rFonts w:eastAsiaTheme="minorEastAsia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CB11EF"/>
    <w:rPr>
      <w:rFonts w:eastAsiaTheme="minorEastAsi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B11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B11E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B11EF"/>
    <w:pPr>
      <w:ind w:left="720"/>
      <w:contextualSpacing/>
    </w:pPr>
  </w:style>
  <w:style w:type="paragraph" w:styleId="Podtitul">
    <w:name w:val="Subtitle"/>
    <w:basedOn w:val="Normlny"/>
    <w:next w:val="Normlny"/>
    <w:link w:val="PodtitulChar"/>
    <w:uiPriority w:val="11"/>
    <w:qFormat/>
    <w:rsid w:val="00C7064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C7064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Hlavika">
    <w:name w:val="header"/>
    <w:basedOn w:val="Normlny"/>
    <w:link w:val="HlavikaChar"/>
    <w:uiPriority w:val="99"/>
    <w:semiHidden/>
    <w:unhideWhenUsed/>
    <w:rsid w:val="00456F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56FF8"/>
  </w:style>
  <w:style w:type="paragraph" w:styleId="Pta">
    <w:name w:val="footer"/>
    <w:basedOn w:val="Normlny"/>
    <w:link w:val="PtaChar"/>
    <w:uiPriority w:val="99"/>
    <w:semiHidden/>
    <w:unhideWhenUsed/>
    <w:rsid w:val="00456F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56FF8"/>
  </w:style>
  <w:style w:type="table" w:styleId="Mriekatabuky">
    <w:name w:val="Table Grid"/>
    <w:basedOn w:val="Normlnatabuka"/>
    <w:uiPriority w:val="59"/>
    <w:rsid w:val="00456FF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trednzoznam2">
    <w:name w:val="Medium List 2"/>
    <w:basedOn w:val="Normlnatabuka"/>
    <w:uiPriority w:val="66"/>
    <w:rsid w:val="00456FF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456FF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5C39C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5C39C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5C39C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5C39C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vetlmrieka">
    <w:name w:val="Light Grid"/>
    <w:basedOn w:val="Normlnatabuka"/>
    <w:uiPriority w:val="62"/>
    <w:rsid w:val="005C39C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podfarbeniezvraznenie5">
    <w:name w:val="Light Shading Accent 5"/>
    <w:basedOn w:val="Normlnatabuka"/>
    <w:uiPriority w:val="60"/>
    <w:rsid w:val="00E03E2C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">
    <w:name w:val="Light Shading"/>
    <w:basedOn w:val="Normlnatabuka"/>
    <w:uiPriority w:val="60"/>
    <w:rsid w:val="00E03E2C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Farebnpodfarbeniezvraznenie6">
    <w:name w:val="Colorful Shading Accent 6"/>
    <w:basedOn w:val="Normlnatabuka"/>
    <w:uiPriority w:val="71"/>
    <w:rsid w:val="00E03E2C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trednpodfarbenie2zvraznenie4">
    <w:name w:val="Medium Shading 2 Accent 4"/>
    <w:basedOn w:val="Normlnatabuka"/>
    <w:uiPriority w:val="64"/>
    <w:rsid w:val="00455BF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mriekazvraznenie3">
    <w:name w:val="Colorful Grid Accent 3"/>
    <w:basedOn w:val="Normlnatabuka"/>
    <w:uiPriority w:val="73"/>
    <w:rsid w:val="00455BF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zoznam2zvraznenie1">
    <w:name w:val="Medium List 2 Accent 1"/>
    <w:basedOn w:val="Normlnatabuka"/>
    <w:uiPriority w:val="66"/>
    <w:rsid w:val="003F373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4C80C132535344C79EF84131FCBBC8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3F97D9-8617-4516-853F-A7A05A3BA5E2}"/>
      </w:docPartPr>
      <w:docPartBody>
        <w:p w:rsidR="00AF4353" w:rsidRDefault="00AF4353">
          <w:pPr>
            <w:pStyle w:val="4C80C132535344C79EF84131FCBBC874"/>
          </w:pPr>
          <w:r>
            <w:rPr>
              <w:rFonts w:asciiTheme="majorHAnsi" w:eastAsiaTheme="majorEastAsia" w:hAnsiTheme="majorHAnsi" w:cstheme="majorBidi"/>
              <w:b/>
              <w:bCs/>
              <w:color w:val="365F91" w:themeColor="accent1" w:themeShade="BF"/>
              <w:sz w:val="48"/>
              <w:szCs w:val="48"/>
            </w:rPr>
            <w:t>[Zadajte nadpis dokumentu]</w:t>
          </w:r>
        </w:p>
      </w:docPartBody>
    </w:docPart>
    <w:docPart>
      <w:docPartPr>
        <w:name w:val="5B20C254A75B46018AF1800BC94B7C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F9A849-7AB9-4851-AFAF-BE5F7849B6B7}"/>
      </w:docPartPr>
      <w:docPartBody>
        <w:p w:rsidR="00AF4353" w:rsidRDefault="00AF4353">
          <w:pPr>
            <w:pStyle w:val="5B20C254A75B46018AF1800BC94B7CE5"/>
          </w:pPr>
          <w:r>
            <w:rPr>
              <w:color w:val="484329" w:themeColor="background2" w:themeShade="3F"/>
              <w:sz w:val="28"/>
              <w:szCs w:val="28"/>
            </w:rPr>
            <w:t>[Zadajte podnadpis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AC3EB9"/>
    <w:rsid w:val="00AC3EB9"/>
    <w:rsid w:val="00AF43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F435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A56462C4A974C33BF685EE9F0CBFE8B">
    <w:name w:val="EA56462C4A974C33BF685EE9F0CBFE8B"/>
    <w:rsid w:val="00AC3EB9"/>
  </w:style>
  <w:style w:type="paragraph" w:customStyle="1" w:styleId="DC3D559F8C324A1581AF73EC1A68D637">
    <w:name w:val="DC3D559F8C324A1581AF73EC1A68D637"/>
    <w:rsid w:val="00AC3EB9"/>
  </w:style>
  <w:style w:type="paragraph" w:customStyle="1" w:styleId="7E86362297D94C09972C9501FC932567">
    <w:name w:val="7E86362297D94C09972C9501FC932567"/>
    <w:rsid w:val="00AC3EB9"/>
  </w:style>
  <w:style w:type="paragraph" w:customStyle="1" w:styleId="9741E021FC384DB18538CDB0D39E254E">
    <w:name w:val="9741E021FC384DB18538CDB0D39E254E"/>
    <w:rsid w:val="00AC3EB9"/>
  </w:style>
  <w:style w:type="paragraph" w:customStyle="1" w:styleId="87CDD09AB2B14F30AB93694828E04B43">
    <w:name w:val="87CDD09AB2B14F30AB93694828E04B43"/>
    <w:rsid w:val="00AC3EB9"/>
  </w:style>
  <w:style w:type="paragraph" w:customStyle="1" w:styleId="91E5A7D77B424C3E8507C99924272AFD">
    <w:name w:val="91E5A7D77B424C3E8507C99924272AFD"/>
    <w:rsid w:val="00AC3EB9"/>
  </w:style>
  <w:style w:type="paragraph" w:customStyle="1" w:styleId="1C1AEF5827E44FDCB7C64153E7C4B346">
    <w:name w:val="1C1AEF5827E44FDCB7C64153E7C4B346"/>
    <w:rsid w:val="00AC3EB9"/>
  </w:style>
  <w:style w:type="paragraph" w:customStyle="1" w:styleId="FB8E9652861D4C3D9520299A9F5AF065">
    <w:name w:val="FB8E9652861D4C3D9520299A9F5AF065"/>
    <w:rsid w:val="00AC3EB9"/>
  </w:style>
  <w:style w:type="paragraph" w:customStyle="1" w:styleId="CFAAE165E8D64880B8BF7E8E196F91BA">
    <w:name w:val="CFAAE165E8D64880B8BF7E8E196F91BA"/>
    <w:rsid w:val="00AC3EB9"/>
  </w:style>
  <w:style w:type="paragraph" w:customStyle="1" w:styleId="58F4E091710345AC9D65B04EE6992744">
    <w:name w:val="58F4E091710345AC9D65B04EE6992744"/>
    <w:rsid w:val="00AC3EB9"/>
  </w:style>
  <w:style w:type="paragraph" w:customStyle="1" w:styleId="CAE10438605443008B439D2B7CBD1562">
    <w:name w:val="CAE10438605443008B439D2B7CBD1562"/>
    <w:rsid w:val="00AC3EB9"/>
  </w:style>
  <w:style w:type="paragraph" w:customStyle="1" w:styleId="23C3EE69ED444719B7BED3222B0C29E0">
    <w:name w:val="23C3EE69ED444719B7BED3222B0C29E0"/>
    <w:rsid w:val="00AC3EB9"/>
  </w:style>
  <w:style w:type="paragraph" w:customStyle="1" w:styleId="4A1EDEAD84AB4224A03802C93DB7AEB0">
    <w:name w:val="4A1EDEAD84AB4224A03802C93DB7AEB0"/>
    <w:rsid w:val="00AC3EB9"/>
  </w:style>
  <w:style w:type="paragraph" w:customStyle="1" w:styleId="EE7D6A95568046759DD823FC1A5AC4B2">
    <w:name w:val="EE7D6A95568046759DD823FC1A5AC4B2"/>
    <w:rsid w:val="00AC3EB9"/>
  </w:style>
  <w:style w:type="paragraph" w:customStyle="1" w:styleId="71B3D17564C54977BF302F2EA879D8E7">
    <w:name w:val="71B3D17564C54977BF302F2EA879D8E7"/>
    <w:rsid w:val="00AC3EB9"/>
  </w:style>
  <w:style w:type="paragraph" w:customStyle="1" w:styleId="B662FCE3E63946B088A2F529262C32E9">
    <w:name w:val="B662FCE3E63946B088A2F529262C32E9"/>
    <w:rsid w:val="00AC3EB9"/>
  </w:style>
  <w:style w:type="paragraph" w:customStyle="1" w:styleId="E15F9046CB43450796B1467F3B2807DF">
    <w:name w:val="E15F9046CB43450796B1467F3B2807DF"/>
    <w:rsid w:val="00AC3EB9"/>
  </w:style>
  <w:style w:type="paragraph" w:customStyle="1" w:styleId="735EA1A2CF674CA5A05DE9441F0B00C9">
    <w:name w:val="735EA1A2CF674CA5A05DE9441F0B00C9"/>
    <w:rsid w:val="00AC3EB9"/>
  </w:style>
  <w:style w:type="paragraph" w:customStyle="1" w:styleId="691F030260C64944AA368F4AF9935380">
    <w:name w:val="691F030260C64944AA368F4AF9935380"/>
    <w:rsid w:val="00AC3EB9"/>
  </w:style>
  <w:style w:type="paragraph" w:customStyle="1" w:styleId="4C80C132535344C79EF84131FCBBC874">
    <w:name w:val="4C80C132535344C79EF84131FCBBC874"/>
    <w:rsid w:val="00AF4353"/>
  </w:style>
  <w:style w:type="paragraph" w:customStyle="1" w:styleId="5B20C254A75B46018AF1800BC94B7CE5">
    <w:name w:val="5B20C254A75B46018AF1800BC94B7CE5"/>
    <w:rsid w:val="00AF4353"/>
  </w:style>
  <w:style w:type="paragraph" w:customStyle="1" w:styleId="871B3E5C49714948B5C9A62C7ECA97C8">
    <w:name w:val="871B3E5C49714948B5C9A62C7ECA97C8"/>
    <w:rsid w:val="00AF4353"/>
  </w:style>
  <w:style w:type="paragraph" w:customStyle="1" w:styleId="82666F8D40E04174B3BCC57D2D710959">
    <w:name w:val="82666F8D40E04174B3BCC57D2D710959"/>
    <w:rsid w:val="00AF4353"/>
  </w:style>
  <w:style w:type="paragraph" w:customStyle="1" w:styleId="4599E3EB0DE147E080282754D4D0613A">
    <w:name w:val="4599E3EB0DE147E080282754D4D0613A"/>
    <w:rsid w:val="00AF4353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2014-03-17T00:00:00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D34A37A-DDF5-40AA-B989-66EB3EA6A2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263</TotalTime>
  <Pages>8</Pages>
  <Words>980</Words>
  <Characters>5592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za rok 2013</vt:lpstr>
    </vt:vector>
  </TitlesOfParts>
  <Company>Merkantil s.r.o.</Company>
  <LinksUpToDate>false</LinksUpToDate>
  <CharactersWithSpaces>6559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za rok 2013</dc:title>
  <dc:subject>Obsah:</dc:subject>
  <dc:creator>Profil a výrobný program spoločnosti                      2. Orgaznizačná štruktúra, orgány spoločnosti a vlastníci podielov s.r.o. 3. Hospodárske výsledky za rok 2013 – súváha, výkaz ziskov a strát4. Vývoj v oblasti zamestnanosti a zárobkov 5. Používané</dc:creator>
  <cp:keywords/>
  <dc:description/>
  <cp:lastModifiedBy>pc</cp:lastModifiedBy>
  <cp:revision>35</cp:revision>
  <cp:lastPrinted>2014-03-25T10:15:00Z</cp:lastPrinted>
  <dcterms:created xsi:type="dcterms:W3CDTF">2014-03-24T13:27:00Z</dcterms:created>
  <dcterms:modified xsi:type="dcterms:W3CDTF">2014-03-25T10:18:00Z</dcterms:modified>
</cp:coreProperties>
</file>