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0CB5" w:rsidRPr="006C12CA" w:rsidRDefault="00610CB5" w:rsidP="00610CB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6C12CA">
        <w:t>PREHĽAD PEŇ</w:t>
      </w:r>
      <w:r w:rsidR="00D9357C">
        <w:t>AŽNÝCH TOKOV k 31. DECEMBRU 2013</w:t>
      </w:r>
    </w:p>
    <w:p w:rsidR="00610CB5" w:rsidRDefault="00610CB5" w:rsidP="00610CB5">
      <w:pPr>
        <w:ind w:left="360"/>
        <w:rPr>
          <w:sz w:val="18"/>
          <w:szCs w:val="18"/>
        </w:rPr>
      </w:pPr>
      <w:bookmarkStart w:id="0" w:name="_GoBack"/>
      <w:bookmarkEnd w:id="0"/>
    </w:p>
    <w:p w:rsidR="00610CB5" w:rsidRDefault="00610CB5" w:rsidP="00610CB5">
      <w:pPr>
        <w:ind w:left="360"/>
        <w:rPr>
          <w:sz w:val="18"/>
          <w:szCs w:val="18"/>
        </w:rPr>
      </w:pPr>
      <w:r w:rsidRPr="00031370">
        <w:rPr>
          <w:sz w:val="18"/>
          <w:szCs w:val="18"/>
        </w:rPr>
        <w:t>Prehľad peňažných tokov k 31.</w:t>
      </w:r>
      <w:r>
        <w:rPr>
          <w:sz w:val="18"/>
          <w:szCs w:val="18"/>
        </w:rPr>
        <w:t xml:space="preserve"> </w:t>
      </w:r>
      <w:r w:rsidRPr="00031370">
        <w:rPr>
          <w:sz w:val="18"/>
          <w:szCs w:val="18"/>
        </w:rPr>
        <w:t>decembru 201</w:t>
      </w:r>
      <w:r w:rsidR="00D9357C">
        <w:rPr>
          <w:sz w:val="18"/>
          <w:szCs w:val="18"/>
        </w:rPr>
        <w:t>3</w:t>
      </w:r>
      <w:r w:rsidRPr="00031370">
        <w:rPr>
          <w:sz w:val="18"/>
          <w:szCs w:val="18"/>
        </w:rPr>
        <w:t xml:space="preserve"> bol spracovaný </w:t>
      </w:r>
      <w:r w:rsidRPr="005304A5">
        <w:rPr>
          <w:i/>
          <w:sz w:val="18"/>
          <w:szCs w:val="18"/>
        </w:rPr>
        <w:t>nepriamou</w:t>
      </w:r>
      <w:r>
        <w:rPr>
          <w:sz w:val="18"/>
          <w:szCs w:val="18"/>
        </w:rPr>
        <w:t xml:space="preserve"> metódou:</w:t>
      </w:r>
    </w:p>
    <w:p w:rsidR="00610CB5" w:rsidRDefault="00610CB5" w:rsidP="00610CB5">
      <w:pPr>
        <w:ind w:left="360"/>
        <w:rPr>
          <w:sz w:val="18"/>
          <w:szCs w:val="18"/>
        </w:rPr>
      </w:pPr>
    </w:p>
    <w:bookmarkStart w:id="1" w:name="_MON_1405950641"/>
    <w:bookmarkEnd w:id="1"/>
    <w:p w:rsidR="00610CB5" w:rsidRDefault="007B2D6E" w:rsidP="00610CB5">
      <w:pPr>
        <w:ind w:left="360"/>
        <w:rPr>
          <w:b/>
        </w:rPr>
      </w:pPr>
      <w:r>
        <w:object w:dxaOrig="8465" w:dyaOrig="79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19" type="#_x0000_t75" style="width:422.35pt;height:445.15pt" o:ole="" o:preferrelative="f">
            <v:imagedata r:id="rId8" o:title=""/>
            <o:lock v:ext="edit" aspectratio="f"/>
          </v:shape>
          <o:OLEObject Type="Embed" ProgID="Excel.Sheet.12" ShapeID="_x0000_i1119" DrawAspect="Content" ObjectID="_1457780991" r:id="rId9"/>
        </w:object>
      </w:r>
    </w:p>
    <w:p w:rsidR="00B8749B" w:rsidRDefault="00B8749B">
      <w:pPr>
        <w:rPr>
          <w:rFonts w:ascii="Arial" w:hAnsi="Arial" w:cs="Arial"/>
        </w:rPr>
      </w:pPr>
    </w:p>
    <w:p w:rsidR="00610CB5" w:rsidRDefault="00610CB5">
      <w:pPr>
        <w:rPr>
          <w:rFonts w:ascii="Arial" w:hAnsi="Arial" w:cs="Arial"/>
        </w:rPr>
      </w:pPr>
    </w:p>
    <w:p w:rsidR="00610CB5" w:rsidRDefault="00610CB5">
      <w:pPr>
        <w:rPr>
          <w:rFonts w:ascii="Arial" w:hAnsi="Arial" w:cs="Arial"/>
        </w:rPr>
      </w:pPr>
    </w:p>
    <w:p w:rsidR="00610CB5" w:rsidRDefault="00610CB5">
      <w:pPr>
        <w:rPr>
          <w:rFonts w:ascii="Arial" w:hAnsi="Arial" w:cs="Arial"/>
        </w:rPr>
      </w:pPr>
    </w:p>
    <w:p w:rsidR="00610CB5" w:rsidRDefault="00610CB5">
      <w:pPr>
        <w:rPr>
          <w:rFonts w:ascii="Arial" w:hAnsi="Arial" w:cs="Arial"/>
        </w:rPr>
      </w:pPr>
    </w:p>
    <w:p w:rsidR="00610CB5" w:rsidRDefault="00610CB5">
      <w:pPr>
        <w:rPr>
          <w:rFonts w:ascii="Arial" w:hAnsi="Arial" w:cs="Arial"/>
        </w:rPr>
      </w:pPr>
    </w:p>
    <w:p w:rsidR="00610CB5" w:rsidRDefault="00610CB5">
      <w:pPr>
        <w:rPr>
          <w:rFonts w:ascii="Arial" w:hAnsi="Arial" w:cs="Arial"/>
        </w:rPr>
      </w:pPr>
    </w:p>
    <w:p w:rsidR="00610CB5" w:rsidRDefault="00610CB5">
      <w:pPr>
        <w:rPr>
          <w:rFonts w:ascii="Arial" w:hAnsi="Arial" w:cs="Arial"/>
        </w:rPr>
      </w:pPr>
    </w:p>
    <w:p w:rsidR="00610CB5" w:rsidRDefault="00610CB5">
      <w:pPr>
        <w:rPr>
          <w:rFonts w:ascii="Arial" w:hAnsi="Arial" w:cs="Arial"/>
        </w:rPr>
      </w:pPr>
    </w:p>
    <w:p w:rsidR="00610CB5" w:rsidRDefault="00610CB5">
      <w:pPr>
        <w:rPr>
          <w:rFonts w:ascii="Arial" w:hAnsi="Arial" w:cs="Arial"/>
        </w:rPr>
      </w:pPr>
    </w:p>
    <w:p w:rsidR="00610CB5" w:rsidRDefault="00610CB5">
      <w:pPr>
        <w:rPr>
          <w:rFonts w:ascii="Arial" w:hAnsi="Arial" w:cs="Arial"/>
        </w:rPr>
      </w:pPr>
    </w:p>
    <w:p w:rsidR="00610CB5" w:rsidRDefault="00610CB5">
      <w:pPr>
        <w:rPr>
          <w:rFonts w:ascii="Arial" w:hAnsi="Arial" w:cs="Arial"/>
        </w:rPr>
      </w:pPr>
    </w:p>
    <w:p w:rsidR="00610CB5" w:rsidRDefault="00610CB5">
      <w:pPr>
        <w:rPr>
          <w:rFonts w:ascii="Arial" w:hAnsi="Arial" w:cs="Arial"/>
        </w:rPr>
      </w:pPr>
    </w:p>
    <w:p w:rsidR="00610CB5" w:rsidRDefault="00610CB5">
      <w:pPr>
        <w:rPr>
          <w:rFonts w:ascii="Arial" w:hAnsi="Arial" w:cs="Arial"/>
        </w:rPr>
      </w:pPr>
    </w:p>
    <w:p w:rsidR="00610CB5" w:rsidRDefault="00610CB5">
      <w:pPr>
        <w:rPr>
          <w:rFonts w:ascii="Arial" w:hAnsi="Arial" w:cs="Arial"/>
        </w:rPr>
      </w:pPr>
    </w:p>
    <w:p w:rsidR="00610CB5" w:rsidRDefault="00610CB5">
      <w:pPr>
        <w:rPr>
          <w:rFonts w:ascii="Arial" w:hAnsi="Arial" w:cs="Arial"/>
        </w:rPr>
      </w:pPr>
    </w:p>
    <w:p w:rsidR="00610CB5" w:rsidRDefault="00610CB5">
      <w:pPr>
        <w:rPr>
          <w:rFonts w:ascii="Arial" w:hAnsi="Arial" w:cs="Arial"/>
        </w:rPr>
      </w:pPr>
    </w:p>
    <w:p w:rsidR="00610CB5" w:rsidRPr="006C12CA" w:rsidRDefault="00610CB5" w:rsidP="00610CB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6C12CA">
        <w:lastRenderedPageBreak/>
        <w:t>PREHĽAD PEŇAŽNÝCH TOKOV k 31. DECEMBRU 201</w:t>
      </w:r>
      <w:r w:rsidR="007B2D6E">
        <w:t>3</w:t>
      </w:r>
    </w:p>
    <w:p w:rsidR="00610CB5" w:rsidRPr="00031370" w:rsidRDefault="00610CB5" w:rsidP="00610CB5">
      <w:pPr>
        <w:rPr>
          <w:szCs w:val="18"/>
        </w:rPr>
      </w:pPr>
      <w:r>
        <w:rPr>
          <w:b/>
        </w:rPr>
        <w:t>Peňažné toky z prevádzky</w:t>
      </w:r>
    </w:p>
    <w:bookmarkStart w:id="2" w:name="_MON_1405950650"/>
    <w:bookmarkEnd w:id="2"/>
    <w:p w:rsidR="00610CB5" w:rsidRPr="007E4C3B" w:rsidRDefault="007B2D6E">
      <w:pPr>
        <w:rPr>
          <w:rFonts w:ascii="Arial" w:hAnsi="Arial" w:cs="Arial"/>
        </w:rPr>
      </w:pPr>
      <w:r>
        <w:object w:dxaOrig="8561" w:dyaOrig="6573">
          <v:shape id="_x0000_i1122" type="#_x0000_t75" style="width:423.2pt;height:362.65pt" o:ole="" o:preferrelative="f">
            <v:imagedata r:id="rId10" o:title=""/>
            <o:lock v:ext="edit" aspectratio="f"/>
          </v:shape>
          <o:OLEObject Type="Embed" ProgID="Excel.Sheet.12" ShapeID="_x0000_i1122" DrawAspect="Content" ObjectID="_1457780992" r:id="rId11"/>
        </w:object>
      </w:r>
    </w:p>
    <w:sectPr w:rsidR="00610CB5" w:rsidRPr="007E4C3B" w:rsidSect="009F1988">
      <w:footerReference w:type="default" r:id="rId12"/>
      <w:pgSz w:w="11906" w:h="16838"/>
      <w:pgMar w:top="1417" w:right="1417" w:bottom="1134" w:left="1417" w:header="708" w:footer="708" w:gutter="0"/>
      <w:pgNumType w:start="29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12CA" w:rsidRDefault="006C12CA" w:rsidP="006C12CA">
      <w:r>
        <w:separator/>
      </w:r>
    </w:p>
  </w:endnote>
  <w:endnote w:type="continuationSeparator" w:id="0">
    <w:p w:rsidR="006C12CA" w:rsidRDefault="006C12CA" w:rsidP="006C12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73277994"/>
      <w:docPartObj>
        <w:docPartGallery w:val="Page Numbers (Bottom of Page)"/>
        <w:docPartUnique/>
      </w:docPartObj>
    </w:sdtPr>
    <w:sdtEndPr/>
    <w:sdtContent>
      <w:p w:rsidR="009F1988" w:rsidRDefault="009F198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B2D6E">
          <w:rPr>
            <w:noProof/>
          </w:rPr>
          <w:t>29</w:t>
        </w:r>
        <w:r>
          <w:fldChar w:fldCharType="end"/>
        </w:r>
      </w:p>
    </w:sdtContent>
  </w:sdt>
  <w:p w:rsidR="009F1988" w:rsidRDefault="009F198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12CA" w:rsidRDefault="006C12CA" w:rsidP="006C12CA">
      <w:r>
        <w:separator/>
      </w:r>
    </w:p>
  </w:footnote>
  <w:footnote w:type="continuationSeparator" w:id="0">
    <w:p w:rsidR="006C12CA" w:rsidRDefault="006C12CA" w:rsidP="006C12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proofState w:spelling="clean"/>
  <w:defaultTabStop w:val="708"/>
  <w:hyphenationZone w:val="425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0CB5"/>
    <w:rsid w:val="00020FB5"/>
    <w:rsid w:val="001B5138"/>
    <w:rsid w:val="001E01A1"/>
    <w:rsid w:val="00494EAA"/>
    <w:rsid w:val="00610CB5"/>
    <w:rsid w:val="006C12CA"/>
    <w:rsid w:val="00741A70"/>
    <w:rsid w:val="00791F32"/>
    <w:rsid w:val="007B2D6E"/>
    <w:rsid w:val="007E4C3B"/>
    <w:rsid w:val="009F1988"/>
    <w:rsid w:val="00AA77B7"/>
    <w:rsid w:val="00B8749B"/>
    <w:rsid w:val="00BF31B4"/>
    <w:rsid w:val="00CC1195"/>
    <w:rsid w:val="00D9357C"/>
    <w:rsid w:val="00DD10D5"/>
    <w:rsid w:val="00FE0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0C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Nadpis1">
    <w:name w:val="heading 1"/>
    <w:basedOn w:val="Normlny"/>
    <w:next w:val="Normlny"/>
    <w:link w:val="Nadpis1Char"/>
    <w:qFormat/>
    <w:rsid w:val="00610CB5"/>
    <w:pPr>
      <w:keepNext/>
      <w:numPr>
        <w:numId w:val="1"/>
      </w:numPr>
      <w:outlineLvl w:val="0"/>
    </w:pPr>
    <w:rPr>
      <w:b/>
      <w:caps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10CB5"/>
    <w:rPr>
      <w:rFonts w:ascii="Times New Roman" w:eastAsia="Times New Roman" w:hAnsi="Times New Roman" w:cs="Times New Roman"/>
      <w:b/>
      <w:caps/>
      <w:sz w:val="18"/>
      <w:szCs w:val="20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6C12CA"/>
    <w:pPr>
      <w:tabs>
        <w:tab w:val="center" w:pos="4680"/>
        <w:tab w:val="right" w:pos="9360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C12CA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Pta">
    <w:name w:val="footer"/>
    <w:basedOn w:val="Normlny"/>
    <w:link w:val="PtaChar"/>
    <w:uiPriority w:val="99"/>
    <w:unhideWhenUsed/>
    <w:rsid w:val="006C12CA"/>
    <w:pPr>
      <w:tabs>
        <w:tab w:val="center" w:pos="4680"/>
        <w:tab w:val="right" w:pos="9360"/>
      </w:tabs>
    </w:pPr>
  </w:style>
  <w:style w:type="character" w:customStyle="1" w:styleId="PtaChar">
    <w:name w:val="Päta Char"/>
    <w:basedOn w:val="Predvolenpsmoodseku"/>
    <w:link w:val="Pta"/>
    <w:uiPriority w:val="99"/>
    <w:rsid w:val="006C12CA"/>
    <w:rPr>
      <w:rFonts w:ascii="Times New Roman" w:eastAsia="Times New Roman" w:hAnsi="Times New Roman" w:cs="Times New Roman"/>
      <w:sz w:val="20"/>
      <w:szCs w:val="20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0CB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Nadpis1">
    <w:name w:val="heading 1"/>
    <w:basedOn w:val="Normlny"/>
    <w:next w:val="Normlny"/>
    <w:link w:val="Nadpis1Char"/>
    <w:qFormat/>
    <w:rsid w:val="00610CB5"/>
    <w:pPr>
      <w:keepNext/>
      <w:numPr>
        <w:numId w:val="1"/>
      </w:numPr>
      <w:outlineLvl w:val="0"/>
    </w:pPr>
    <w:rPr>
      <w:b/>
      <w:caps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10CB5"/>
    <w:rPr>
      <w:rFonts w:ascii="Times New Roman" w:eastAsia="Times New Roman" w:hAnsi="Times New Roman" w:cs="Times New Roman"/>
      <w:b/>
      <w:caps/>
      <w:sz w:val="18"/>
      <w:szCs w:val="20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6C12CA"/>
    <w:pPr>
      <w:tabs>
        <w:tab w:val="center" w:pos="4680"/>
        <w:tab w:val="right" w:pos="9360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C12CA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Pta">
    <w:name w:val="footer"/>
    <w:basedOn w:val="Normlny"/>
    <w:link w:val="PtaChar"/>
    <w:uiPriority w:val="99"/>
    <w:unhideWhenUsed/>
    <w:rsid w:val="006C12CA"/>
    <w:pPr>
      <w:tabs>
        <w:tab w:val="center" w:pos="4680"/>
        <w:tab w:val="right" w:pos="9360"/>
      </w:tabs>
    </w:pPr>
  </w:style>
  <w:style w:type="character" w:customStyle="1" w:styleId="PtaChar">
    <w:name w:val="Päta Char"/>
    <w:basedOn w:val="Predvolenpsmoodseku"/>
    <w:link w:val="Pta"/>
    <w:uiPriority w:val="99"/>
    <w:rsid w:val="006C12CA"/>
    <w:rPr>
      <w:rFonts w:ascii="Times New Roman" w:eastAsia="Times New Roman" w:hAnsi="Times New Roman" w:cs="Times New Roman"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</Words>
  <Characters>225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WEBASTO AG</Company>
  <LinksUpToDate>false</LinksUpToDate>
  <CharactersWithSpaces>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siskovas</dc:creator>
  <cp:lastModifiedBy>Kazmerova, Anita</cp:lastModifiedBy>
  <cp:revision>4</cp:revision>
  <dcterms:created xsi:type="dcterms:W3CDTF">2014-03-31T11:38:00Z</dcterms:created>
  <dcterms:modified xsi:type="dcterms:W3CDTF">2014-03-31T12:23:00Z</dcterms:modified>
</cp:coreProperties>
</file>