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2A03" w:rsidRDefault="00B52A03"/>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2"/>
        <w:gridCol w:w="245"/>
        <w:gridCol w:w="372"/>
        <w:gridCol w:w="234"/>
        <w:gridCol w:w="279"/>
        <w:gridCol w:w="246"/>
        <w:gridCol w:w="253"/>
        <w:gridCol w:w="248"/>
        <w:gridCol w:w="252"/>
        <w:gridCol w:w="282"/>
        <w:gridCol w:w="284"/>
        <w:gridCol w:w="252"/>
        <w:gridCol w:w="248"/>
        <w:gridCol w:w="272"/>
        <w:gridCol w:w="235"/>
        <w:gridCol w:w="314"/>
        <w:gridCol w:w="238"/>
        <w:gridCol w:w="200"/>
        <w:gridCol w:w="3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15"/>
        <w:gridCol w:w="68"/>
        <w:gridCol w:w="9"/>
        <w:gridCol w:w="195"/>
        <w:gridCol w:w="72"/>
        <w:gridCol w:w="263"/>
        <w:gridCol w:w="26"/>
        <w:gridCol w:w="265"/>
        <w:gridCol w:w="25"/>
        <w:gridCol w:w="45"/>
        <w:gridCol w:w="182"/>
        <w:gridCol w:w="25"/>
        <w:gridCol w:w="113"/>
        <w:gridCol w:w="144"/>
        <w:gridCol w:w="26"/>
        <w:gridCol w:w="83"/>
        <w:gridCol w:w="59"/>
        <w:gridCol w:w="117"/>
        <w:gridCol w:w="79"/>
        <w:gridCol w:w="59"/>
        <w:gridCol w:w="115"/>
        <w:gridCol w:w="59"/>
        <w:gridCol w:w="197"/>
        <w:gridCol w:w="160"/>
      </w:tblGrid>
      <w:tr w:rsidR="004007CA" w:rsidRPr="001D5F78" w:rsidTr="0007279E">
        <w:trPr>
          <w:trHeight w:val="57"/>
          <w:jc w:val="center"/>
        </w:trPr>
        <w:tc>
          <w:tcPr>
            <w:tcW w:w="16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9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66"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41"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3"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27"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7279E">
        <w:trPr>
          <w:trHeight w:val="57"/>
          <w:jc w:val="center"/>
        </w:trPr>
        <w:tc>
          <w:tcPr>
            <w:tcW w:w="160"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97" w:type="pct"/>
            <w:tcBorders>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4" w:type="pct"/>
            <w:tcBorders>
              <w:left w:val="nil"/>
              <w:bottom w:val="nil"/>
              <w:right w:val="nil"/>
            </w:tcBorders>
            <w:noWrap/>
          </w:tcPr>
          <w:p w:rsidR="00D72087" w:rsidRPr="001D5F78" w:rsidRDefault="00D72087" w:rsidP="00D72087">
            <w:pPr>
              <w:rPr>
                <w:rFonts w:cs="Arial"/>
                <w:sz w:val="18"/>
                <w:szCs w:val="18"/>
                <w:lang w:eastAsia="sk-SK"/>
              </w:rPr>
            </w:pPr>
          </w:p>
        </w:tc>
        <w:tc>
          <w:tcPr>
            <w:tcW w:w="41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9" w:type="pct"/>
            <w:gridSpan w:val="9"/>
            <w:tcBorders>
              <w:left w:val="nil"/>
              <w:right w:val="nil"/>
            </w:tcBorders>
            <w:noWrap/>
          </w:tcPr>
          <w:p w:rsidR="00D72087" w:rsidRPr="001D5F78" w:rsidRDefault="00D72087" w:rsidP="00D72087">
            <w:pPr>
              <w:rPr>
                <w:rFonts w:cs="Arial"/>
                <w:sz w:val="18"/>
                <w:szCs w:val="18"/>
                <w:lang w:eastAsia="sk-SK"/>
              </w:rPr>
            </w:pPr>
          </w:p>
        </w:tc>
        <w:tc>
          <w:tcPr>
            <w:tcW w:w="499"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47"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7279E">
        <w:trPr>
          <w:trHeight w:val="57"/>
          <w:jc w:val="center"/>
        </w:trPr>
        <w:tc>
          <w:tcPr>
            <w:tcW w:w="160"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97" w:type="pct"/>
            <w:tcBorders>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4" w:type="pct"/>
            <w:tcBorders>
              <w:left w:val="nil"/>
              <w:bottom w:val="nil"/>
              <w:right w:val="nil"/>
            </w:tcBorders>
            <w:noWrap/>
          </w:tcPr>
          <w:p w:rsidR="00D72087" w:rsidRPr="001D5F78" w:rsidRDefault="00D72087" w:rsidP="00D72087">
            <w:pPr>
              <w:rPr>
                <w:rFonts w:cs="Arial"/>
                <w:sz w:val="18"/>
                <w:szCs w:val="18"/>
                <w:lang w:eastAsia="sk-SK"/>
              </w:rPr>
            </w:pPr>
          </w:p>
        </w:tc>
        <w:tc>
          <w:tcPr>
            <w:tcW w:w="41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9"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9"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1"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7279E">
        <w:trPr>
          <w:trHeight w:val="57"/>
          <w:jc w:val="center"/>
        </w:trPr>
        <w:tc>
          <w:tcPr>
            <w:tcW w:w="1021"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4"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66"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7"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07279E">
        <w:trPr>
          <w:trHeight w:val="57"/>
          <w:jc w:val="center"/>
        </w:trPr>
        <w:tc>
          <w:tcPr>
            <w:tcW w:w="1993"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66"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6" w:type="pct"/>
            <w:gridSpan w:val="3"/>
            <w:tcBorders>
              <w:top w:val="nil"/>
            </w:tcBorders>
            <w:noWrap/>
          </w:tcPr>
          <w:p w:rsidR="00E34DCA" w:rsidRPr="001D5F78" w:rsidRDefault="00E34DCA">
            <w:pPr>
              <w:jc w:val="center"/>
              <w:rPr>
                <w:rFonts w:cs="Arial"/>
                <w:sz w:val="18"/>
                <w:szCs w:val="18"/>
                <w:lang w:eastAsia="sk-SK"/>
              </w:rPr>
            </w:pPr>
          </w:p>
        </w:tc>
        <w:tc>
          <w:tcPr>
            <w:tcW w:w="15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7279E">
        <w:trPr>
          <w:trHeight w:val="57"/>
          <w:jc w:val="center"/>
        </w:trPr>
        <w:tc>
          <w:tcPr>
            <w:tcW w:w="1993"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66"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7"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5B316E" w:rsidRPr="001D5F78" w:rsidTr="0007279E">
        <w:trPr>
          <w:trHeight w:val="57"/>
          <w:jc w:val="center"/>
        </w:trPr>
        <w:tc>
          <w:tcPr>
            <w:tcW w:w="757"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66"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5"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7279E">
        <w:trPr>
          <w:trHeight w:val="57"/>
          <w:jc w:val="center"/>
        </w:trPr>
        <w:tc>
          <w:tcPr>
            <w:tcW w:w="1993"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006"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7279E">
        <w:trPr>
          <w:trHeight w:val="57"/>
          <w:jc w:val="center"/>
        </w:trPr>
        <w:tc>
          <w:tcPr>
            <w:tcW w:w="160"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9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9"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7279E">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Pr="001D5F78" w:rsidRDefault="00843973">
            <w:pPr>
              <w:jc w:val="center"/>
              <w:rPr>
                <w:rFonts w:cs="Arial"/>
                <w:bCs/>
                <w:sz w:val="18"/>
                <w:szCs w:val="18"/>
                <w:lang w:eastAsia="sk-SK"/>
              </w:rPr>
            </w:pPr>
            <w:r>
              <w:rPr>
                <w:rFonts w:cs="Arial"/>
                <w:bCs/>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E34DCA" w:rsidRPr="001D5F78" w:rsidRDefault="00843973">
            <w:pPr>
              <w:jc w:val="center"/>
              <w:rPr>
                <w:rFonts w:cs="Arial"/>
                <w:bCs/>
                <w:sz w:val="18"/>
                <w:szCs w:val="18"/>
                <w:lang w:eastAsia="sk-SK"/>
              </w:rPr>
            </w:pPr>
            <w:r>
              <w:rPr>
                <w:rFonts w:cs="Arial"/>
                <w:bCs/>
                <w:sz w:val="18"/>
                <w:szCs w:val="18"/>
                <w:lang w:eastAsia="sk-SK"/>
              </w:rPr>
              <w:t>0</w:t>
            </w:r>
          </w:p>
        </w:tc>
        <w:tc>
          <w:tcPr>
            <w:tcW w:w="197"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4"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843973">
            <w:pPr>
              <w:jc w:val="center"/>
              <w:rPr>
                <w:rFonts w:cs="Arial"/>
                <w:sz w:val="18"/>
                <w:szCs w:val="18"/>
                <w:lang w:eastAsia="sk-SK"/>
              </w:rPr>
            </w:pPr>
            <w:r>
              <w:rPr>
                <w:rFonts w:cs="Arial"/>
                <w:sz w:val="18"/>
                <w:szCs w:val="18"/>
                <w:lang w:eastAsia="sk-SK"/>
              </w:rPr>
              <w:t>5</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843973">
            <w:pPr>
              <w:jc w:val="center"/>
              <w:rPr>
                <w:rFonts w:cs="Arial"/>
                <w:sz w:val="18"/>
                <w:szCs w:val="18"/>
                <w:lang w:eastAsia="sk-SK"/>
              </w:rPr>
            </w:pPr>
            <w:r>
              <w:rPr>
                <w:rFonts w:cs="Arial"/>
                <w:sz w:val="18"/>
                <w:szCs w:val="18"/>
                <w:lang w:eastAsia="sk-SK"/>
              </w:rPr>
              <w:t>5</w:t>
            </w:r>
          </w:p>
        </w:tc>
        <w:tc>
          <w:tcPr>
            <w:tcW w:w="149" w:type="pct"/>
            <w:tcBorders>
              <w:top w:val="single" w:sz="4" w:space="0" w:color="auto"/>
              <w:left w:val="nil"/>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6"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7279E">
        <w:trPr>
          <w:trHeight w:val="57"/>
          <w:jc w:val="center"/>
        </w:trPr>
        <w:tc>
          <w:tcPr>
            <w:tcW w:w="160"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4"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6"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7279E">
        <w:trPr>
          <w:trHeight w:val="57"/>
          <w:jc w:val="center"/>
        </w:trPr>
        <w:tc>
          <w:tcPr>
            <w:tcW w:w="160" w:type="pct"/>
            <w:tcBorders>
              <w:top w:val="nil"/>
              <w:left w:val="nil"/>
              <w:right w:val="nil"/>
            </w:tcBorders>
            <w:noWrap/>
          </w:tcPr>
          <w:p w:rsidR="00D72087" w:rsidRPr="001D5F78" w:rsidRDefault="00D72087" w:rsidP="00D72087">
            <w:pPr>
              <w:rPr>
                <w:rFonts w:cs="Arial"/>
                <w:b/>
                <w:bCs/>
                <w:sz w:val="18"/>
                <w:szCs w:val="18"/>
                <w:lang w:eastAsia="sk-SK"/>
              </w:rPr>
            </w:pPr>
          </w:p>
        </w:tc>
        <w:tc>
          <w:tcPr>
            <w:tcW w:w="2124"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6" w:type="pct"/>
            <w:gridSpan w:val="3"/>
            <w:tcBorders>
              <w:top w:val="nil"/>
            </w:tcBorders>
            <w:noWrap/>
          </w:tcPr>
          <w:p w:rsidR="00D72087" w:rsidRPr="001D5F78" w:rsidRDefault="00D72087" w:rsidP="00D72087">
            <w:pPr>
              <w:rPr>
                <w:rFonts w:cs="Arial"/>
                <w:sz w:val="18"/>
                <w:szCs w:val="18"/>
                <w:lang w:eastAsia="sk-SK"/>
              </w:rPr>
            </w:pPr>
          </w:p>
        </w:tc>
        <w:tc>
          <w:tcPr>
            <w:tcW w:w="726" w:type="pct"/>
            <w:gridSpan w:val="13"/>
            <w:tcBorders>
              <w:top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85"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7279E">
        <w:trPr>
          <w:trHeight w:val="57"/>
          <w:jc w:val="center"/>
        </w:trPr>
        <w:tc>
          <w:tcPr>
            <w:tcW w:w="160"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4"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6" w:type="pct"/>
            <w:gridSpan w:val="3"/>
            <w:noWrap/>
          </w:tcPr>
          <w:p w:rsidR="00D72087" w:rsidRPr="001D5F78" w:rsidRDefault="00D72087" w:rsidP="00D72087">
            <w:pPr>
              <w:rPr>
                <w:rFonts w:cs="Arial"/>
                <w:sz w:val="18"/>
                <w:szCs w:val="18"/>
                <w:lang w:eastAsia="sk-SK"/>
              </w:rPr>
            </w:pPr>
          </w:p>
        </w:tc>
        <w:tc>
          <w:tcPr>
            <w:tcW w:w="726" w:type="pct"/>
            <w:gridSpan w:val="13"/>
            <w:noWrap/>
          </w:tcPr>
          <w:p w:rsidR="00D72087" w:rsidRPr="001D5F78" w:rsidRDefault="00D72087" w:rsidP="00D72087">
            <w:pPr>
              <w:rPr>
                <w:rFonts w:cs="Arial"/>
                <w:sz w:val="18"/>
                <w:szCs w:val="18"/>
                <w:lang w:eastAsia="sk-SK"/>
              </w:rPr>
            </w:pPr>
          </w:p>
        </w:tc>
        <w:tc>
          <w:tcPr>
            <w:tcW w:w="134"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85" w:type="pct"/>
            <w:tcBorders>
              <w:right w:val="nil"/>
            </w:tcBorders>
            <w:noWrap/>
          </w:tcPr>
          <w:p w:rsidR="00D72087" w:rsidRPr="001D5F78" w:rsidRDefault="00D72087" w:rsidP="00D72087">
            <w:pPr>
              <w:rPr>
                <w:rFonts w:cs="Arial"/>
                <w:sz w:val="18"/>
                <w:szCs w:val="18"/>
                <w:lang w:eastAsia="sk-SK"/>
              </w:rPr>
            </w:pPr>
          </w:p>
        </w:tc>
      </w:tr>
      <w:tr w:rsidR="004007CA" w:rsidRPr="00D72087" w:rsidTr="0007279E">
        <w:trPr>
          <w:trHeight w:val="57"/>
          <w:jc w:val="center"/>
        </w:trPr>
        <w:tc>
          <w:tcPr>
            <w:tcW w:w="28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97"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4"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r>
      <w:tr w:rsidR="00BC0EC5" w:rsidRPr="00D72087" w:rsidTr="00BF0A0A">
        <w:trPr>
          <w:gridAfter w:val="2"/>
          <w:wAfter w:w="189" w:type="pct"/>
          <w:trHeight w:val="169"/>
          <w:jc w:val="center"/>
        </w:trPr>
        <w:tc>
          <w:tcPr>
            <w:tcW w:w="160" w:type="pct"/>
            <w:tcBorders>
              <w:top w:val="single" w:sz="4" w:space="0" w:color="auto"/>
              <w:left w:val="single" w:sz="4" w:space="0" w:color="auto"/>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0</w:t>
            </w:r>
          </w:p>
        </w:tc>
        <w:tc>
          <w:tcPr>
            <w:tcW w:w="197"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BC0EC5" w:rsidRPr="00D72087" w:rsidRDefault="00BC0EC5" w:rsidP="00843973">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0</w:t>
            </w:r>
          </w:p>
        </w:tc>
        <w:tc>
          <w:tcPr>
            <w:tcW w:w="144"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1</w:t>
            </w:r>
          </w:p>
        </w:tc>
        <w:tc>
          <w:tcPr>
            <w:tcW w:w="166"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2</w:t>
            </w:r>
          </w:p>
        </w:tc>
        <w:tc>
          <w:tcPr>
            <w:tcW w:w="115"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BC0EC5" w:rsidRPr="00D72087" w:rsidRDefault="00BC0EC5" w:rsidP="00843973">
            <w:pPr>
              <w:rPr>
                <w:rFonts w:cs="Arial"/>
                <w:sz w:val="18"/>
                <w:szCs w:val="18"/>
                <w:lang w:eastAsia="sk-SK"/>
              </w:rPr>
            </w:pPr>
            <w:r w:rsidRPr="00AD6758">
              <w:rPr>
                <w:rFonts w:cs="Arial"/>
                <w:sz w:val="18"/>
                <w:szCs w:val="18"/>
                <w:lang w:eastAsia="sk-SK"/>
              </w:rPr>
              <w:t> </w:t>
            </w:r>
            <w:r>
              <w:rPr>
                <w:rFonts w:cs="Arial"/>
                <w:sz w:val="18"/>
                <w:szCs w:val="18"/>
                <w:lang w:eastAsia="sk-SK"/>
              </w:rPr>
              <w:t>4</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18" w:type="pct"/>
            <w:gridSpan w:val="3"/>
            <w:tcBorders>
              <w:top w:val="nil"/>
              <w:left w:val="nil"/>
              <w:bottom w:val="nil"/>
              <w:right w:val="nil"/>
            </w:tcBorders>
            <w:noWrap/>
          </w:tcPr>
          <w:p w:rsidR="00BC0EC5" w:rsidRPr="00D72087" w:rsidRDefault="00BC0EC5"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1</w:t>
            </w:r>
          </w:p>
        </w:tc>
        <w:tc>
          <w:tcPr>
            <w:tcW w:w="139" w:type="pct"/>
            <w:gridSpan w:val="2"/>
            <w:tcBorders>
              <w:top w:val="nil"/>
              <w:left w:val="nil"/>
              <w:bottom w:val="nil"/>
              <w:right w:val="nil"/>
            </w:tcBorders>
            <w:noWrap/>
          </w:tcPr>
          <w:p w:rsidR="00BC0EC5" w:rsidRPr="00D72087" w:rsidRDefault="00BC0EC5" w:rsidP="00D72087">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0</w:t>
            </w:r>
          </w:p>
        </w:tc>
        <w:tc>
          <w:tcPr>
            <w:tcW w:w="152" w:type="pct"/>
            <w:gridSpan w:val="4"/>
            <w:tcBorders>
              <w:top w:val="nil"/>
              <w:left w:val="nil"/>
              <w:bottom w:val="nil"/>
              <w:right w:val="nil"/>
            </w:tcBorders>
            <w:noWrap/>
          </w:tcPr>
          <w:p w:rsidR="00BC0EC5" w:rsidRPr="00D72087" w:rsidRDefault="00BC0EC5" w:rsidP="00D72087">
            <w:pPr>
              <w:rPr>
                <w:rFonts w:cs="Arial"/>
                <w:sz w:val="18"/>
                <w:szCs w:val="18"/>
                <w:lang w:eastAsia="sk-SK"/>
              </w:rPr>
            </w:pPr>
          </w:p>
        </w:tc>
        <w:tc>
          <w:tcPr>
            <w:tcW w:w="177"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6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3"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6"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8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92"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831CE4">
        <w:trPr>
          <w:trHeight w:val="57"/>
          <w:jc w:val="center"/>
        </w:trPr>
        <w:tc>
          <w:tcPr>
            <w:tcW w:w="2850" w:type="pct"/>
            <w:gridSpan w:val="22"/>
            <w:tcBorders>
              <w:top w:val="nil"/>
              <w:left w:val="nil"/>
              <w:bottom w:val="nil"/>
              <w:right w:val="nil"/>
            </w:tcBorders>
            <w:noWrap/>
          </w:tcPr>
          <w:p w:rsidR="00BC0EC5" w:rsidRDefault="00BC0EC5" w:rsidP="00D72087">
            <w:pPr>
              <w:rPr>
                <w:rFonts w:cs="Arial"/>
                <w:b/>
                <w:bCs/>
                <w:sz w:val="18"/>
                <w:szCs w:val="18"/>
                <w:lang w:eastAsia="sk-SK"/>
              </w:rPr>
            </w:pPr>
          </w:p>
          <w:p w:rsidR="00BC0EC5" w:rsidRPr="00D72087" w:rsidRDefault="00BC0EC5" w:rsidP="00D72087">
            <w:pPr>
              <w:rPr>
                <w:rFonts w:cs="Arial"/>
                <w:b/>
                <w:bCs/>
                <w:sz w:val="18"/>
                <w:szCs w:val="18"/>
                <w:lang w:eastAsia="sk-SK"/>
              </w:rPr>
            </w:pPr>
          </w:p>
          <w:p w:rsidR="00BC0EC5" w:rsidRPr="00D72087" w:rsidRDefault="00BC0EC5"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4"/>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7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6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4"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92"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85" w:type="pct"/>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07279E">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BC0EC5" w:rsidRPr="00D72087" w:rsidRDefault="00BC0EC5" w:rsidP="00D72087">
            <w:pPr>
              <w:rPr>
                <w:rFonts w:cs="Arial"/>
                <w:sz w:val="18"/>
                <w:szCs w:val="18"/>
                <w:lang w:eastAsia="sk-SK"/>
              </w:rPr>
            </w:pPr>
            <w:r>
              <w:rPr>
                <w:rFonts w:cs="Arial"/>
                <w:sz w:val="18"/>
                <w:szCs w:val="18"/>
                <w:lang w:eastAsia="sk-SK"/>
              </w:rPr>
              <w:t>C</w:t>
            </w:r>
          </w:p>
        </w:tc>
        <w:tc>
          <w:tcPr>
            <w:tcW w:w="130" w:type="pct"/>
            <w:tcBorders>
              <w:top w:val="single" w:sz="6" w:space="0" w:color="auto"/>
              <w:left w:val="single" w:sz="6" w:space="0" w:color="auto"/>
              <w:bottom w:val="single" w:sz="6" w:space="0" w:color="auto"/>
              <w:right w:val="single" w:sz="6" w:space="0" w:color="auto"/>
            </w:tcBorders>
            <w:noWrap/>
          </w:tcPr>
          <w:p w:rsidR="00BC0EC5" w:rsidRPr="00D72087" w:rsidRDefault="00BC0EC5" w:rsidP="00D72087">
            <w:pPr>
              <w:rPr>
                <w:rFonts w:cs="Arial"/>
                <w:sz w:val="18"/>
                <w:szCs w:val="18"/>
                <w:lang w:eastAsia="sk-SK"/>
              </w:rPr>
            </w:pPr>
            <w:r>
              <w:rPr>
                <w:rFonts w:cs="Arial"/>
                <w:sz w:val="18"/>
                <w:szCs w:val="18"/>
                <w:lang w:eastAsia="sk-SK"/>
              </w:rPr>
              <w:t>O</w:t>
            </w:r>
          </w:p>
        </w:tc>
        <w:tc>
          <w:tcPr>
            <w:tcW w:w="197" w:type="pct"/>
            <w:tcBorders>
              <w:top w:val="single" w:sz="6" w:space="0" w:color="auto"/>
              <w:left w:val="single" w:sz="6" w:space="0" w:color="auto"/>
              <w:bottom w:val="single" w:sz="6" w:space="0" w:color="auto"/>
              <w:right w:val="single" w:sz="6" w:space="0" w:color="auto"/>
            </w:tcBorders>
            <w:noWrap/>
          </w:tcPr>
          <w:p w:rsidR="00BC0EC5" w:rsidRPr="00D72087" w:rsidRDefault="00BC0EC5"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BC0EC5" w:rsidRPr="00D72087" w:rsidRDefault="00BC0EC5" w:rsidP="00BE0958">
            <w:pPr>
              <w:rPr>
                <w:rFonts w:cs="Arial"/>
                <w:sz w:val="18"/>
                <w:szCs w:val="18"/>
                <w:lang w:eastAsia="sk-SK"/>
              </w:rPr>
            </w:pPr>
            <w:r>
              <w:rPr>
                <w:rFonts w:cs="Arial"/>
                <w:sz w:val="18"/>
                <w:szCs w:val="18"/>
                <w:lang w:eastAsia="sk-SK"/>
              </w:rPr>
              <w:t>P</w:t>
            </w:r>
          </w:p>
        </w:tc>
        <w:tc>
          <w:tcPr>
            <w:tcW w:w="148" w:type="pct"/>
            <w:tcBorders>
              <w:top w:val="single" w:sz="6" w:space="0" w:color="auto"/>
              <w:left w:val="single" w:sz="6" w:space="0" w:color="auto"/>
              <w:bottom w:val="single" w:sz="6" w:space="0" w:color="auto"/>
              <w:right w:val="single" w:sz="6" w:space="0" w:color="auto"/>
            </w:tcBorders>
            <w:noWrap/>
          </w:tcPr>
          <w:p w:rsidR="00BC0EC5" w:rsidRPr="00D72087" w:rsidRDefault="00BC0EC5"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BC0EC5" w:rsidRPr="00D72087" w:rsidRDefault="00BC0EC5" w:rsidP="00D72087">
            <w:pPr>
              <w:rPr>
                <w:rFonts w:cs="Arial"/>
                <w:sz w:val="18"/>
                <w:szCs w:val="18"/>
                <w:lang w:eastAsia="sk-SK"/>
              </w:rPr>
            </w:pPr>
            <w:r>
              <w:rPr>
                <w:rFonts w:cs="Arial"/>
                <w:sz w:val="18"/>
                <w:szCs w:val="18"/>
                <w:lang w:eastAsia="sk-SK"/>
              </w:rPr>
              <w:t>J</w:t>
            </w:r>
          </w:p>
        </w:tc>
        <w:tc>
          <w:tcPr>
            <w:tcW w:w="134"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r>
              <w:rPr>
                <w:rFonts w:cs="Arial"/>
                <w:sz w:val="18"/>
                <w:szCs w:val="18"/>
                <w:lang w:eastAsia="sk-SK"/>
              </w:rPr>
              <w:t>n</w:t>
            </w:r>
          </w:p>
        </w:tc>
        <w:tc>
          <w:tcPr>
            <w:tcW w:w="149"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BC0EC5" w:rsidRDefault="00BC0EC5">
            <w:pPr>
              <w:rPr>
                <w:rFonts w:cs="Arial"/>
                <w:sz w:val="18"/>
                <w:szCs w:val="18"/>
                <w:lang w:eastAsia="sk-SK"/>
              </w:rPr>
            </w:pPr>
          </w:p>
        </w:tc>
        <w:tc>
          <w:tcPr>
            <w:tcW w:w="144" w:type="pct"/>
            <w:tcBorders>
              <w:top w:val="single" w:sz="6" w:space="0" w:color="auto"/>
              <w:left w:val="single" w:sz="6" w:space="0" w:color="auto"/>
              <w:bottom w:val="single" w:sz="6" w:space="0" w:color="auto"/>
              <w:right w:val="single" w:sz="6" w:space="0" w:color="auto"/>
            </w:tcBorders>
            <w:noWrap/>
          </w:tcPr>
          <w:p w:rsidR="00BC0EC5" w:rsidRPr="00D72087" w:rsidRDefault="00BC0EC5" w:rsidP="00BE0958">
            <w:pPr>
              <w:rPr>
                <w:rFonts w:cs="Arial"/>
                <w:sz w:val="18"/>
                <w:szCs w:val="18"/>
                <w:lang w:eastAsia="sk-SK"/>
              </w:rPr>
            </w:pPr>
            <w:r>
              <w:rPr>
                <w:rFonts w:cs="Arial"/>
                <w:sz w:val="18"/>
                <w:szCs w:val="18"/>
                <w:lang w:eastAsia="sk-SK"/>
              </w:rPr>
              <w:t>H</w:t>
            </w:r>
          </w:p>
        </w:tc>
        <w:tc>
          <w:tcPr>
            <w:tcW w:w="124" w:type="pct"/>
            <w:tcBorders>
              <w:top w:val="single" w:sz="6" w:space="0" w:color="auto"/>
              <w:left w:val="single" w:sz="6" w:space="0" w:color="auto"/>
              <w:bottom w:val="single" w:sz="6" w:space="0" w:color="auto"/>
              <w:right w:val="single" w:sz="6" w:space="0" w:color="auto"/>
            </w:tcBorders>
            <w:noWrap/>
          </w:tcPr>
          <w:p w:rsidR="00BC0EC5" w:rsidRPr="00D72087" w:rsidRDefault="00BC0EC5" w:rsidP="000A1BBA">
            <w:pPr>
              <w:rPr>
                <w:rFonts w:cs="Arial"/>
                <w:sz w:val="18"/>
                <w:szCs w:val="18"/>
                <w:lang w:eastAsia="sk-SK"/>
              </w:rPr>
            </w:pPr>
            <w:r>
              <w:rPr>
                <w:rFonts w:cs="Arial"/>
                <w:sz w:val="18"/>
                <w:szCs w:val="18"/>
                <w:lang w:eastAsia="sk-SK"/>
              </w:rPr>
              <w:t>u</w:t>
            </w:r>
          </w:p>
        </w:tc>
        <w:tc>
          <w:tcPr>
            <w:tcW w:w="166" w:type="pct"/>
            <w:tcBorders>
              <w:top w:val="single" w:sz="4" w:space="0" w:color="auto"/>
              <w:left w:val="single" w:sz="6" w:space="0" w:color="auto"/>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m</w:t>
            </w:r>
          </w:p>
        </w:tc>
        <w:tc>
          <w:tcPr>
            <w:tcW w:w="126"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e</w:t>
            </w:r>
          </w:p>
        </w:tc>
        <w:tc>
          <w:tcPr>
            <w:tcW w:w="126" w:type="pct"/>
            <w:gridSpan w:val="2"/>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n</w:t>
            </w:r>
          </w:p>
        </w:tc>
        <w:tc>
          <w:tcPr>
            <w:tcW w:w="18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é</w:t>
            </w: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r>
      <w:tr w:rsidR="00BC0EC5" w:rsidRPr="00D72087" w:rsidTr="0007279E">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s</w:t>
            </w:r>
          </w:p>
        </w:tc>
        <w:tc>
          <w:tcPr>
            <w:tcW w:w="130" w:type="pct"/>
            <w:tcBorders>
              <w:top w:val="single" w:sz="6" w:space="0" w:color="auto"/>
              <w:left w:val="nil"/>
              <w:bottom w:val="single" w:sz="4" w:space="0" w:color="auto"/>
              <w:right w:val="single" w:sz="4" w:space="0" w:color="auto"/>
            </w:tcBorders>
            <w:noWrap/>
          </w:tcPr>
          <w:p w:rsidR="00BC0EC5" w:rsidRPr="00D72087" w:rsidRDefault="00BC0EC5" w:rsidP="00831CE4">
            <w:pPr>
              <w:rPr>
                <w:rFonts w:cs="Arial"/>
                <w:sz w:val="18"/>
                <w:szCs w:val="18"/>
                <w:lang w:eastAsia="sk-SK"/>
              </w:rPr>
            </w:pPr>
            <w:r>
              <w:rPr>
                <w:rFonts w:cs="Arial"/>
                <w:sz w:val="18"/>
                <w:szCs w:val="18"/>
                <w:lang w:eastAsia="sk-SK"/>
              </w:rPr>
              <w:t>p</w:t>
            </w:r>
          </w:p>
        </w:tc>
        <w:tc>
          <w:tcPr>
            <w:tcW w:w="197"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o</w:t>
            </w:r>
          </w:p>
        </w:tc>
        <w:tc>
          <w:tcPr>
            <w:tcW w:w="124"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t</w:t>
            </w:r>
          </w:p>
        </w:tc>
        <w:tc>
          <w:tcPr>
            <w:tcW w:w="148"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r</w:t>
            </w: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e</w:t>
            </w:r>
          </w:p>
        </w:tc>
        <w:tc>
          <w:tcPr>
            <w:tcW w:w="134" w:type="pct"/>
            <w:tcBorders>
              <w:top w:val="single" w:sz="6"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b</w:t>
            </w:r>
          </w:p>
        </w:tc>
        <w:tc>
          <w:tcPr>
            <w:tcW w:w="131"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n</w:t>
            </w:r>
          </w:p>
        </w:tc>
        <w:tc>
          <w:tcPr>
            <w:tcW w:w="133" w:type="pct"/>
            <w:tcBorders>
              <w:top w:val="single" w:sz="6"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é</w:t>
            </w:r>
          </w:p>
        </w:tc>
        <w:tc>
          <w:tcPr>
            <w:tcW w:w="149"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d</w:t>
            </w:r>
          </w:p>
        </w:tc>
        <w:tc>
          <w:tcPr>
            <w:tcW w:w="133"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r</w:t>
            </w:r>
          </w:p>
        </w:tc>
        <w:tc>
          <w:tcPr>
            <w:tcW w:w="131" w:type="pct"/>
            <w:tcBorders>
              <w:top w:val="single" w:sz="6"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u</w:t>
            </w:r>
          </w:p>
        </w:tc>
        <w:tc>
          <w:tcPr>
            <w:tcW w:w="144" w:type="pct"/>
            <w:tcBorders>
              <w:top w:val="single" w:sz="6"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ž</w:t>
            </w:r>
          </w:p>
        </w:tc>
        <w:tc>
          <w:tcPr>
            <w:tcW w:w="124" w:type="pct"/>
            <w:tcBorders>
              <w:top w:val="single" w:sz="6"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s</w:t>
            </w:r>
          </w:p>
        </w:tc>
        <w:tc>
          <w:tcPr>
            <w:tcW w:w="166" w:type="pct"/>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t</w:t>
            </w:r>
          </w:p>
        </w:tc>
        <w:tc>
          <w:tcPr>
            <w:tcW w:w="126" w:type="pct"/>
            <w:tcBorders>
              <w:top w:val="nil"/>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v</w:t>
            </w:r>
          </w:p>
        </w:tc>
        <w:tc>
          <w:tcPr>
            <w:tcW w:w="126" w:type="pct"/>
            <w:gridSpan w:val="2"/>
            <w:tcBorders>
              <w:top w:val="nil"/>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o</w:t>
            </w:r>
          </w:p>
        </w:tc>
        <w:tc>
          <w:tcPr>
            <w:tcW w:w="127" w:type="pct"/>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4"/>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69"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3"/>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92"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r>
      <w:tr w:rsidR="00BC0EC5" w:rsidRPr="00D72087" w:rsidTr="000A1BBA">
        <w:trPr>
          <w:trHeight w:val="57"/>
          <w:jc w:val="center"/>
        </w:trPr>
        <w:tc>
          <w:tcPr>
            <w:tcW w:w="5000" w:type="pct"/>
            <w:gridSpan w:val="62"/>
            <w:tcBorders>
              <w:top w:val="nil"/>
              <w:left w:val="nil"/>
              <w:bottom w:val="nil"/>
              <w:right w:val="nil"/>
            </w:tcBorders>
            <w:noWrap/>
          </w:tcPr>
          <w:p w:rsidR="00BC0EC5" w:rsidRPr="00D72087" w:rsidRDefault="00BC0EC5" w:rsidP="00D72087">
            <w:pPr>
              <w:rPr>
                <w:rFonts w:cs="Arial"/>
                <w:b/>
                <w:bCs/>
                <w:sz w:val="18"/>
                <w:szCs w:val="18"/>
                <w:lang w:eastAsia="sk-SK"/>
              </w:rPr>
            </w:pPr>
          </w:p>
          <w:p w:rsidR="00BC0EC5" w:rsidRDefault="00BC0EC5" w:rsidP="00D72087">
            <w:pPr>
              <w:rPr>
                <w:rFonts w:cs="Arial"/>
                <w:b/>
                <w:bCs/>
                <w:sz w:val="18"/>
                <w:szCs w:val="18"/>
                <w:lang w:eastAsia="sk-SK"/>
              </w:rPr>
            </w:pPr>
          </w:p>
          <w:p w:rsidR="00BC0EC5" w:rsidRPr="00D72087" w:rsidRDefault="00BC0EC5"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BC0EC5" w:rsidRPr="00D72087" w:rsidRDefault="00BC0EC5"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BC0EC5" w:rsidRPr="00D72087" w:rsidTr="0007279E">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D</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r</w:t>
            </w:r>
          </w:p>
        </w:tc>
        <w:tc>
          <w:tcPr>
            <w:tcW w:w="19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u</w:t>
            </w: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ž</w:t>
            </w:r>
          </w:p>
        </w:tc>
        <w:tc>
          <w:tcPr>
            <w:tcW w:w="148"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BC0EC5" w:rsidRDefault="00BC0EC5" w:rsidP="00BE0958">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p>
        </w:tc>
        <w:tc>
          <w:tcPr>
            <w:tcW w:w="144"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66"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single" w:sz="4" w:space="0" w:color="auto"/>
              <w:bottom w:val="single" w:sz="4" w:space="0" w:color="auto"/>
              <w:right w:val="single" w:sz="4" w:space="0" w:color="auto"/>
            </w:tcBorders>
            <w:noWrap/>
          </w:tcPr>
          <w:p w:rsidR="00BC0EC5" w:rsidRPr="000A1BBA" w:rsidRDefault="00BC0EC5" w:rsidP="00BE0958">
            <w:pPr>
              <w:rPr>
                <w:rFonts w:cs="Arial"/>
                <w:sz w:val="18"/>
                <w:szCs w:val="18"/>
                <w:lang w:val="en-US" w:eastAsia="sk-SK"/>
              </w:rPr>
            </w:pPr>
            <w:r w:rsidRPr="00AD6758">
              <w:rPr>
                <w:rFonts w:cs="Arial"/>
                <w:sz w:val="18"/>
                <w:szCs w:val="18"/>
                <w:lang w:eastAsia="sk-SK"/>
              </w:rPr>
              <w:t> </w:t>
            </w:r>
            <w:r>
              <w:rPr>
                <w:rFonts w:cs="Arial"/>
                <w:sz w:val="18"/>
                <w:szCs w:val="18"/>
                <w:lang w:eastAsia="sk-SK"/>
              </w:rPr>
              <w:t>2</w:t>
            </w:r>
          </w:p>
        </w:tc>
        <w:tc>
          <w:tcPr>
            <w:tcW w:w="17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r>
      <w:tr w:rsidR="00BC0EC5" w:rsidRPr="00D72087" w:rsidTr="00BE0958">
        <w:trPr>
          <w:trHeight w:val="57"/>
          <w:jc w:val="center"/>
        </w:trPr>
        <w:tc>
          <w:tcPr>
            <w:tcW w:w="2409" w:type="pct"/>
            <w:gridSpan w:val="17"/>
            <w:tcBorders>
              <w:top w:val="nil"/>
              <w:left w:val="nil"/>
              <w:bottom w:val="nil"/>
              <w:right w:val="nil"/>
            </w:tcBorders>
            <w:noWrap/>
          </w:tcPr>
          <w:p w:rsidR="00BC0EC5" w:rsidRPr="00D72087" w:rsidRDefault="00BC0EC5" w:rsidP="00D72087">
            <w:pPr>
              <w:rPr>
                <w:rFonts w:cs="Arial"/>
                <w:b/>
                <w:bCs/>
                <w:sz w:val="18"/>
                <w:szCs w:val="18"/>
                <w:lang w:eastAsia="sk-SK"/>
              </w:rPr>
            </w:pPr>
          </w:p>
          <w:p w:rsidR="00BC0EC5" w:rsidRDefault="00BC0EC5" w:rsidP="00D72087">
            <w:pPr>
              <w:rPr>
                <w:rFonts w:cs="Arial"/>
                <w:b/>
                <w:bCs/>
                <w:sz w:val="18"/>
                <w:szCs w:val="18"/>
                <w:lang w:eastAsia="sk-SK"/>
              </w:rPr>
            </w:pPr>
          </w:p>
          <w:p w:rsidR="00BC0EC5" w:rsidRPr="00D72087" w:rsidRDefault="00BC0EC5"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8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4"/>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7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6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4"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92"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85" w:type="pct"/>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07279E">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6</w:t>
            </w:r>
          </w:p>
        </w:tc>
        <w:tc>
          <w:tcPr>
            <w:tcW w:w="19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lef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H</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u</w:t>
            </w:r>
          </w:p>
        </w:tc>
        <w:tc>
          <w:tcPr>
            <w:tcW w:w="149"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m</w:t>
            </w:r>
          </w:p>
        </w:tc>
        <w:tc>
          <w:tcPr>
            <w:tcW w:w="150"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n</w:t>
            </w:r>
          </w:p>
        </w:tc>
        <w:tc>
          <w:tcPr>
            <w:tcW w:w="144" w:type="pct"/>
            <w:tcBorders>
              <w:top w:val="single" w:sz="4" w:space="0" w:color="auto"/>
              <w:left w:val="nil"/>
              <w:bottom w:val="single" w:sz="4" w:space="0" w:color="auto"/>
              <w:right w:val="single" w:sz="4" w:space="0" w:color="auto"/>
            </w:tcBorders>
            <w:noWrap/>
          </w:tcPr>
          <w:p w:rsidR="00BC0EC5" w:rsidRPr="00D72087" w:rsidRDefault="00BC0EC5" w:rsidP="000A1BBA">
            <w:pPr>
              <w:rPr>
                <w:rFonts w:cs="Arial"/>
                <w:sz w:val="18"/>
                <w:szCs w:val="18"/>
                <w:lang w:eastAsia="sk-SK"/>
              </w:rPr>
            </w:pPr>
            <w:r>
              <w:rPr>
                <w:rFonts w:cs="Arial"/>
                <w:sz w:val="18"/>
                <w:szCs w:val="18"/>
                <w:lang w:eastAsia="sk-SK"/>
              </w:rPr>
              <w:t>é</w:t>
            </w:r>
          </w:p>
        </w:tc>
        <w:tc>
          <w:tcPr>
            <w:tcW w:w="124"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p>
        </w:tc>
        <w:tc>
          <w:tcPr>
            <w:tcW w:w="166"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BC0EC5" w:rsidRDefault="00BC0EC5">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r>
      <w:tr w:rsidR="00BC0EC5" w:rsidRPr="00D72087" w:rsidTr="000A1BBA">
        <w:trPr>
          <w:trHeight w:val="57"/>
          <w:jc w:val="center"/>
        </w:trPr>
        <w:tc>
          <w:tcPr>
            <w:tcW w:w="5000" w:type="pct"/>
            <w:gridSpan w:val="62"/>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0A1BBA">
        <w:trPr>
          <w:trHeight w:val="57"/>
          <w:jc w:val="center"/>
        </w:trPr>
        <w:tc>
          <w:tcPr>
            <w:tcW w:w="5000" w:type="pct"/>
            <w:gridSpan w:val="62"/>
            <w:tcBorders>
              <w:top w:val="nil"/>
              <w:left w:val="nil"/>
              <w:bottom w:val="nil"/>
              <w:right w:val="nil"/>
            </w:tcBorders>
            <w:noWrap/>
          </w:tcPr>
          <w:p w:rsidR="00BC0EC5" w:rsidRDefault="00BC0EC5" w:rsidP="00D72087">
            <w:pPr>
              <w:rPr>
                <w:rFonts w:cs="Arial"/>
                <w:b/>
                <w:sz w:val="18"/>
                <w:szCs w:val="18"/>
                <w:lang w:eastAsia="sk-SK"/>
              </w:rPr>
            </w:pPr>
          </w:p>
          <w:p w:rsidR="00BC0EC5" w:rsidRPr="00D72087" w:rsidRDefault="00BC0EC5"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BC0EC5" w:rsidRPr="00D72087" w:rsidTr="0007279E">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5</w:t>
            </w:r>
          </w:p>
        </w:tc>
        <w:tc>
          <w:tcPr>
            <w:tcW w:w="19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7</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BC0EC5" w:rsidRPr="00D72087" w:rsidRDefault="00BC0EC5"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sidRPr="00AD6758">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sidRPr="00AD6758">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66" w:type="pct"/>
            <w:tcBorders>
              <w:top w:val="single" w:sz="4"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BC0EC5" w:rsidRPr="00D72087" w:rsidRDefault="00BC0EC5" w:rsidP="00BE0958">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BC0EC5" w:rsidRPr="00D72087" w:rsidRDefault="00BC0EC5"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7</w:t>
            </w:r>
          </w:p>
        </w:tc>
        <w:tc>
          <w:tcPr>
            <w:tcW w:w="14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7</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18" w:type="pct"/>
            <w:gridSpan w:val="2"/>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sidRPr="00AD6758">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sidRPr="00AD6758">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1</w:t>
            </w:r>
          </w:p>
        </w:tc>
        <w:tc>
          <w:tcPr>
            <w:tcW w:w="141" w:type="pct"/>
            <w:gridSpan w:val="4"/>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8</w:t>
            </w:r>
          </w:p>
        </w:tc>
        <w:tc>
          <w:tcPr>
            <w:tcW w:w="141" w:type="pct"/>
            <w:gridSpan w:val="2"/>
            <w:tcBorders>
              <w:top w:val="single" w:sz="4" w:space="0" w:color="auto"/>
              <w:left w:val="nil"/>
              <w:bottom w:val="single" w:sz="4" w:space="0" w:color="auto"/>
              <w:right w:val="nil"/>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single" w:sz="4" w:space="0" w:color="auto"/>
              <w:bottom w:val="nil"/>
              <w:right w:val="nil"/>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6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4"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92"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85" w:type="pct"/>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07279E">
        <w:trPr>
          <w:trHeight w:val="57"/>
          <w:jc w:val="center"/>
        </w:trPr>
        <w:tc>
          <w:tcPr>
            <w:tcW w:w="1021" w:type="pct"/>
            <w:gridSpan w:val="7"/>
            <w:tcBorders>
              <w:top w:val="nil"/>
              <w:left w:val="nil"/>
              <w:bottom w:val="nil"/>
              <w:right w:val="nil"/>
            </w:tcBorders>
            <w:noWrap/>
          </w:tcPr>
          <w:p w:rsidR="00BC0EC5" w:rsidRPr="00D72087" w:rsidRDefault="00BC0EC5" w:rsidP="00D72087">
            <w:pPr>
              <w:rPr>
                <w:rFonts w:cs="Arial"/>
                <w:b/>
                <w:bCs/>
                <w:sz w:val="18"/>
                <w:szCs w:val="18"/>
                <w:lang w:eastAsia="sk-SK"/>
              </w:rPr>
            </w:pPr>
          </w:p>
          <w:p w:rsidR="00BC0EC5" w:rsidRDefault="00BC0EC5" w:rsidP="00D72087">
            <w:pPr>
              <w:rPr>
                <w:rFonts w:cs="Arial"/>
                <w:b/>
                <w:bCs/>
                <w:sz w:val="18"/>
                <w:szCs w:val="18"/>
                <w:lang w:eastAsia="sk-SK"/>
              </w:rPr>
            </w:pPr>
          </w:p>
          <w:p w:rsidR="00BC0EC5" w:rsidRPr="00D72087" w:rsidRDefault="00BC0EC5"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3"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50"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3"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1"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66"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6"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6"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8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4"/>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7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6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4"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92"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85" w:type="pct"/>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07279E">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j</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e</w:t>
            </w:r>
          </w:p>
        </w:tc>
        <w:tc>
          <w:tcPr>
            <w:tcW w:w="19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d</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n</w:t>
            </w:r>
          </w:p>
        </w:tc>
        <w:tc>
          <w:tcPr>
            <w:tcW w:w="148"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sz w:val="18"/>
                <w:szCs w:val="18"/>
                <w:lang w:eastAsia="sk-SK"/>
              </w:rPr>
              <w:t>_</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u</w:t>
            </w:r>
          </w:p>
        </w:tc>
        <w:tc>
          <w:tcPr>
            <w:tcW w:w="150"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sz w:val="18"/>
                <w:szCs w:val="18"/>
                <w:lang w:eastAsia="sk-SK"/>
              </w:rPr>
              <w:t>@</w:t>
            </w:r>
          </w:p>
        </w:tc>
        <w:tc>
          <w:tcPr>
            <w:tcW w:w="133"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j</w:t>
            </w:r>
          </w:p>
        </w:tc>
        <w:tc>
          <w:tcPr>
            <w:tcW w:w="131"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e</w:t>
            </w:r>
          </w:p>
        </w:tc>
        <w:tc>
          <w:tcPr>
            <w:tcW w:w="144"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d</w:t>
            </w:r>
          </w:p>
        </w:tc>
        <w:tc>
          <w:tcPr>
            <w:tcW w:w="124" w:type="pct"/>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n</w:t>
            </w:r>
          </w:p>
        </w:tc>
        <w:tc>
          <w:tcPr>
            <w:tcW w:w="166"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t</w:t>
            </w:r>
          </w:p>
        </w:tc>
        <w:tc>
          <w:tcPr>
            <w:tcW w:w="126" w:type="pct"/>
            <w:gridSpan w:val="2"/>
            <w:tcBorders>
              <w:top w:val="single" w:sz="4" w:space="0" w:color="auto"/>
              <w:left w:val="nil"/>
              <w:bottom w:val="single" w:sz="4" w:space="0" w:color="auto"/>
              <w:right w:val="single" w:sz="4" w:space="0" w:color="auto"/>
            </w:tcBorders>
            <w:noWrap/>
          </w:tcPr>
          <w:p w:rsidR="00BC0EC5" w:rsidRPr="00D72087" w:rsidRDefault="00BC0EC5" w:rsidP="00664F4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h</w:t>
            </w:r>
          </w:p>
        </w:tc>
        <w:tc>
          <w:tcPr>
            <w:tcW w:w="18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e</w:t>
            </w: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w:t>
            </w:r>
          </w:p>
        </w:tc>
        <w:tc>
          <w:tcPr>
            <w:tcW w:w="14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r>
              <w:rPr>
                <w:rFonts w:cs="Arial"/>
                <w:sz w:val="18"/>
                <w:szCs w:val="18"/>
                <w:lang w:eastAsia="sk-SK"/>
              </w:rPr>
              <w:t>s</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Pr>
                <w:rFonts w:cs="Arial"/>
                <w:sz w:val="18"/>
                <w:szCs w:val="18"/>
                <w:lang w:eastAsia="sk-SK"/>
              </w:rPr>
              <w:t>k</w:t>
            </w: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BC0EC5" w:rsidRPr="00D72087" w:rsidRDefault="00BC0EC5" w:rsidP="00D72087">
            <w:pPr>
              <w:rPr>
                <w:rFonts w:cs="Arial"/>
                <w:sz w:val="18"/>
                <w:szCs w:val="18"/>
                <w:lang w:eastAsia="sk-SK"/>
              </w:rPr>
            </w:pPr>
            <w:r w:rsidRPr="00AD6758">
              <w:rPr>
                <w:rFonts w:cs="Arial"/>
                <w:sz w:val="18"/>
                <w:szCs w:val="18"/>
                <w:lang w:eastAsia="sk-SK"/>
              </w:rPr>
              <w:t> </w:t>
            </w:r>
          </w:p>
        </w:tc>
      </w:tr>
      <w:tr w:rsidR="00BC0EC5" w:rsidRPr="00D72087" w:rsidTr="0007279E">
        <w:trPr>
          <w:trHeight w:val="57"/>
          <w:jc w:val="center"/>
        </w:trPr>
        <w:tc>
          <w:tcPr>
            <w:tcW w:w="160" w:type="pct"/>
            <w:tcBorders>
              <w:top w:val="nil"/>
              <w:left w:val="nil"/>
              <w:bottom w:val="nil"/>
              <w:right w:val="nil"/>
            </w:tcBorders>
            <w:noWrap/>
          </w:tcPr>
          <w:p w:rsidR="00BC0EC5" w:rsidRDefault="00BC0EC5" w:rsidP="00D72087">
            <w:pPr>
              <w:rPr>
                <w:rFonts w:cs="Arial"/>
                <w:sz w:val="18"/>
                <w:szCs w:val="18"/>
                <w:lang w:eastAsia="sk-SK"/>
              </w:rPr>
            </w:pPr>
          </w:p>
          <w:p w:rsidR="00BC0EC5" w:rsidRPr="00D72087" w:rsidRDefault="00BC0EC5" w:rsidP="00D72087">
            <w:pPr>
              <w:rPr>
                <w:rFonts w:cs="Arial"/>
                <w:sz w:val="18"/>
                <w:szCs w:val="18"/>
                <w:lang w:eastAsia="sk-SK"/>
              </w:rPr>
            </w:pPr>
          </w:p>
        </w:tc>
        <w:tc>
          <w:tcPr>
            <w:tcW w:w="130"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97"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8"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0"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1"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3"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50"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3"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31"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4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4"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66"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6"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26"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tcBorders>
              <w:top w:val="nil"/>
              <w:left w:val="nil"/>
              <w:bottom w:val="nil"/>
              <w:right w:val="nil"/>
            </w:tcBorders>
            <w:noWrap/>
          </w:tcPr>
          <w:p w:rsidR="00BC0EC5" w:rsidRPr="00D72087" w:rsidRDefault="00BC0EC5" w:rsidP="00D72087">
            <w:pPr>
              <w:rPr>
                <w:rFonts w:cs="Arial"/>
                <w:sz w:val="18"/>
                <w:szCs w:val="18"/>
                <w:lang w:eastAsia="sk-SK"/>
              </w:rPr>
            </w:pPr>
          </w:p>
        </w:tc>
        <w:tc>
          <w:tcPr>
            <w:tcW w:w="18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4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18"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2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4"/>
            <w:tcBorders>
              <w:top w:val="nil"/>
              <w:left w:val="nil"/>
              <w:bottom w:val="nil"/>
              <w:right w:val="nil"/>
            </w:tcBorders>
            <w:noWrap/>
          </w:tcPr>
          <w:p w:rsidR="00BC0EC5" w:rsidRPr="00D72087" w:rsidRDefault="00BC0EC5" w:rsidP="00D72087">
            <w:pPr>
              <w:rPr>
                <w:rFonts w:cs="Arial"/>
                <w:sz w:val="18"/>
                <w:szCs w:val="18"/>
                <w:lang w:eastAsia="sk-SK"/>
              </w:rPr>
            </w:pPr>
          </w:p>
        </w:tc>
        <w:tc>
          <w:tcPr>
            <w:tcW w:w="141"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53"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77"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69"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4"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3"/>
            <w:tcBorders>
              <w:top w:val="nil"/>
              <w:left w:val="nil"/>
              <w:bottom w:val="nil"/>
              <w:right w:val="nil"/>
            </w:tcBorders>
            <w:noWrap/>
          </w:tcPr>
          <w:p w:rsidR="00BC0EC5" w:rsidRPr="00D72087" w:rsidRDefault="00BC0EC5" w:rsidP="00D72087">
            <w:pPr>
              <w:rPr>
                <w:rFonts w:cs="Arial"/>
                <w:sz w:val="18"/>
                <w:szCs w:val="18"/>
                <w:lang w:eastAsia="sk-SK"/>
              </w:rPr>
            </w:pPr>
          </w:p>
        </w:tc>
        <w:tc>
          <w:tcPr>
            <w:tcW w:w="92"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135" w:type="pct"/>
            <w:gridSpan w:val="2"/>
            <w:tcBorders>
              <w:top w:val="nil"/>
              <w:left w:val="nil"/>
              <w:bottom w:val="nil"/>
              <w:right w:val="nil"/>
            </w:tcBorders>
            <w:noWrap/>
          </w:tcPr>
          <w:p w:rsidR="00BC0EC5" w:rsidRPr="00D72087" w:rsidRDefault="00BC0EC5" w:rsidP="00D72087">
            <w:pPr>
              <w:rPr>
                <w:rFonts w:cs="Arial"/>
                <w:sz w:val="18"/>
                <w:szCs w:val="18"/>
                <w:lang w:eastAsia="sk-SK"/>
              </w:rPr>
            </w:pPr>
          </w:p>
        </w:tc>
        <w:tc>
          <w:tcPr>
            <w:tcW w:w="85" w:type="pct"/>
            <w:tcBorders>
              <w:top w:val="nil"/>
              <w:left w:val="nil"/>
              <w:bottom w:val="nil"/>
              <w:right w:val="nil"/>
            </w:tcBorders>
            <w:noWrap/>
          </w:tcPr>
          <w:p w:rsidR="00BC0EC5" w:rsidRPr="00D72087" w:rsidRDefault="00BC0EC5" w:rsidP="00D72087">
            <w:pPr>
              <w:rPr>
                <w:rFonts w:cs="Arial"/>
                <w:sz w:val="18"/>
                <w:szCs w:val="18"/>
                <w:lang w:eastAsia="sk-SK"/>
              </w:rPr>
            </w:pPr>
          </w:p>
        </w:tc>
      </w:tr>
      <w:tr w:rsidR="00BC0EC5" w:rsidRPr="00D72087" w:rsidTr="0007279E">
        <w:trPr>
          <w:trHeight w:val="850"/>
          <w:jc w:val="center"/>
        </w:trPr>
        <w:tc>
          <w:tcPr>
            <w:tcW w:w="1285" w:type="pct"/>
            <w:gridSpan w:val="9"/>
            <w:tcBorders>
              <w:top w:val="single" w:sz="4" w:space="0" w:color="auto"/>
              <w:left w:val="single" w:sz="4" w:space="0" w:color="auto"/>
              <w:bottom w:val="single" w:sz="4" w:space="0" w:color="auto"/>
              <w:right w:val="single" w:sz="4" w:space="0" w:color="000000"/>
            </w:tcBorders>
            <w:noWrap/>
          </w:tcPr>
          <w:p w:rsidR="00BC0EC5" w:rsidRDefault="00BC0EC5"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BC0EC5" w:rsidRDefault="00BC0EC5" w:rsidP="00D72087">
            <w:pPr>
              <w:rPr>
                <w:rFonts w:cs="Arial"/>
                <w:sz w:val="18"/>
                <w:szCs w:val="18"/>
                <w:lang w:eastAsia="sk-SK"/>
              </w:rPr>
            </w:pPr>
          </w:p>
          <w:p w:rsidR="00BC0EC5" w:rsidRDefault="00BC0EC5" w:rsidP="0007279E">
            <w:pPr>
              <w:jc w:val="center"/>
              <w:rPr>
                <w:rFonts w:cs="Arial"/>
                <w:sz w:val="18"/>
                <w:szCs w:val="18"/>
                <w:lang w:val="en-US" w:eastAsia="sk-SK"/>
              </w:rPr>
            </w:pPr>
            <w:r>
              <w:rPr>
                <w:rFonts w:cs="Arial"/>
                <w:sz w:val="18"/>
                <w:szCs w:val="18"/>
                <w:lang w:val="en-US" w:eastAsia="sk-SK"/>
              </w:rPr>
              <w:t>07.03.2014</w:t>
            </w:r>
          </w:p>
        </w:tc>
        <w:tc>
          <w:tcPr>
            <w:tcW w:w="1229" w:type="pct"/>
            <w:gridSpan w:val="9"/>
            <w:vMerge w:val="restart"/>
            <w:tcBorders>
              <w:top w:val="single" w:sz="4" w:space="0" w:color="auto"/>
              <w:left w:val="single" w:sz="4" w:space="0" w:color="auto"/>
              <w:right w:val="single" w:sz="4" w:space="0" w:color="000000"/>
            </w:tcBorders>
          </w:tcPr>
          <w:p w:rsidR="00BC0EC5" w:rsidRPr="00D72087" w:rsidRDefault="00BC0EC5"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4" w:type="pct"/>
            <w:gridSpan w:val="21"/>
            <w:vMerge w:val="restart"/>
            <w:tcBorders>
              <w:top w:val="single" w:sz="4" w:space="0" w:color="auto"/>
              <w:left w:val="single" w:sz="4" w:space="0" w:color="auto"/>
              <w:right w:val="single" w:sz="4" w:space="0" w:color="000000"/>
            </w:tcBorders>
          </w:tcPr>
          <w:p w:rsidR="00BC0EC5" w:rsidRPr="00D72087" w:rsidRDefault="00BC0EC5"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62" w:type="pct"/>
            <w:gridSpan w:val="23"/>
            <w:vMerge w:val="restart"/>
            <w:tcBorders>
              <w:top w:val="single" w:sz="4" w:space="0" w:color="auto"/>
              <w:left w:val="single" w:sz="4" w:space="0" w:color="auto"/>
              <w:right w:val="single" w:sz="4" w:space="0" w:color="000000"/>
            </w:tcBorders>
          </w:tcPr>
          <w:p w:rsidR="00BC0EC5" w:rsidRPr="00D72087" w:rsidRDefault="00BC0EC5"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BC0EC5" w:rsidRPr="00D72087" w:rsidTr="0007279E">
        <w:trPr>
          <w:trHeight w:val="848"/>
          <w:jc w:val="center"/>
        </w:trPr>
        <w:tc>
          <w:tcPr>
            <w:tcW w:w="1285" w:type="pct"/>
            <w:gridSpan w:val="9"/>
            <w:tcBorders>
              <w:top w:val="single" w:sz="4" w:space="0" w:color="auto"/>
              <w:left w:val="single" w:sz="4" w:space="0" w:color="auto"/>
              <w:bottom w:val="single" w:sz="4" w:space="0" w:color="auto"/>
              <w:right w:val="single" w:sz="4" w:space="0" w:color="000000"/>
            </w:tcBorders>
            <w:noWrap/>
          </w:tcPr>
          <w:p w:rsidR="00BC0EC5" w:rsidRDefault="00BC0EC5" w:rsidP="00D72087">
            <w:pPr>
              <w:rPr>
                <w:rFonts w:cs="Arial"/>
                <w:sz w:val="18"/>
                <w:szCs w:val="18"/>
                <w:lang w:eastAsia="sk-SK"/>
              </w:rPr>
            </w:pPr>
            <w:r w:rsidRPr="00AD6758">
              <w:rPr>
                <w:rFonts w:cs="Arial"/>
                <w:sz w:val="18"/>
                <w:szCs w:val="18"/>
                <w:lang w:eastAsia="sk-SK"/>
              </w:rPr>
              <w:t xml:space="preserve"> Schválené dňa:</w:t>
            </w:r>
          </w:p>
          <w:p w:rsidR="00BC0EC5" w:rsidRDefault="00BC0EC5" w:rsidP="00D72087">
            <w:pPr>
              <w:rPr>
                <w:rFonts w:cs="Arial"/>
                <w:sz w:val="18"/>
                <w:szCs w:val="18"/>
                <w:lang w:eastAsia="sk-SK"/>
              </w:rPr>
            </w:pPr>
          </w:p>
          <w:p w:rsidR="00BC0EC5" w:rsidRDefault="00BC0EC5">
            <w:pPr>
              <w:jc w:val="center"/>
              <w:rPr>
                <w:rFonts w:cs="Arial"/>
                <w:sz w:val="18"/>
                <w:szCs w:val="18"/>
                <w:lang w:eastAsia="sk-SK"/>
              </w:rPr>
            </w:pPr>
            <w:r>
              <w:rPr>
                <w:rFonts w:cs="Arial"/>
                <w:sz w:val="18"/>
                <w:szCs w:val="18"/>
                <w:lang w:eastAsia="sk-SK"/>
              </w:rPr>
              <w:t>07.03.2014</w:t>
            </w:r>
          </w:p>
        </w:tc>
        <w:tc>
          <w:tcPr>
            <w:tcW w:w="1229" w:type="pct"/>
            <w:gridSpan w:val="9"/>
            <w:vMerge/>
            <w:tcBorders>
              <w:left w:val="single" w:sz="4" w:space="0" w:color="auto"/>
              <w:bottom w:val="single" w:sz="4" w:space="0" w:color="000000"/>
              <w:right w:val="single" w:sz="4" w:space="0" w:color="000000"/>
            </w:tcBorders>
          </w:tcPr>
          <w:p w:rsidR="00BC0EC5" w:rsidRPr="00D72087" w:rsidRDefault="00BC0EC5" w:rsidP="00D72087">
            <w:pPr>
              <w:rPr>
                <w:rFonts w:cs="Arial"/>
                <w:sz w:val="18"/>
                <w:szCs w:val="18"/>
                <w:lang w:eastAsia="sk-SK"/>
              </w:rPr>
            </w:pPr>
          </w:p>
        </w:tc>
        <w:tc>
          <w:tcPr>
            <w:tcW w:w="1224" w:type="pct"/>
            <w:gridSpan w:val="21"/>
            <w:vMerge/>
            <w:tcBorders>
              <w:left w:val="single" w:sz="4" w:space="0" w:color="auto"/>
              <w:bottom w:val="single" w:sz="4" w:space="0" w:color="000000"/>
              <w:right w:val="single" w:sz="4" w:space="0" w:color="000000"/>
            </w:tcBorders>
          </w:tcPr>
          <w:p w:rsidR="00BC0EC5" w:rsidRPr="00D72087" w:rsidRDefault="00BC0EC5" w:rsidP="00D72087">
            <w:pPr>
              <w:rPr>
                <w:rFonts w:cs="Arial"/>
                <w:sz w:val="18"/>
                <w:szCs w:val="18"/>
                <w:lang w:eastAsia="sk-SK"/>
              </w:rPr>
            </w:pPr>
          </w:p>
        </w:tc>
        <w:tc>
          <w:tcPr>
            <w:tcW w:w="1262" w:type="pct"/>
            <w:gridSpan w:val="23"/>
            <w:vMerge/>
            <w:tcBorders>
              <w:left w:val="single" w:sz="4" w:space="0" w:color="auto"/>
              <w:bottom w:val="single" w:sz="4" w:space="0" w:color="000000"/>
              <w:right w:val="single" w:sz="4" w:space="0" w:color="000000"/>
            </w:tcBorders>
          </w:tcPr>
          <w:p w:rsidR="00BC0EC5" w:rsidRPr="00D72087" w:rsidRDefault="00BC0EC5"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EA0B3F">
          <w:headerReference w:type="default" r:id="rId13"/>
          <w:footerReference w:type="default" r:id="rId14"/>
          <w:headerReference w:type="first" r:id="rId15"/>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BF0A0A" w:rsidP="004D3B4A">
      <w:pPr>
        <w:pStyle w:val="Zkladntext"/>
      </w:pPr>
      <w:r>
        <w:t>COOP</w:t>
      </w:r>
      <w:r w:rsidR="004D3B4A">
        <w:t xml:space="preserve"> </w:t>
      </w:r>
      <w:r>
        <w:t xml:space="preserve">Jednota Humenné, spotrebné družstvo </w:t>
      </w:r>
      <w:r w:rsidR="004D3B4A">
        <w:t xml:space="preserve">(ďalej len </w:t>
      </w:r>
      <w:r>
        <w:t>Družstvo</w:t>
      </w:r>
      <w:r w:rsidR="004D3B4A">
        <w:t xml:space="preserve">), bola založená </w:t>
      </w:r>
      <w:r>
        <w:t>30</w:t>
      </w:r>
      <w:r w:rsidR="004D3B4A">
        <w:t>. mája 19</w:t>
      </w:r>
      <w:r>
        <w:t>5</w:t>
      </w:r>
      <w:r w:rsidR="004D3B4A">
        <w:t>3 a do obchodného registra bola zapísaná 3</w:t>
      </w:r>
      <w:r>
        <w:t>0</w:t>
      </w:r>
      <w:r w:rsidR="004D3B4A">
        <w:t>.</w:t>
      </w:r>
      <w:r>
        <w:t>mája</w:t>
      </w:r>
      <w:r w:rsidR="004D3B4A">
        <w:t xml:space="preserve"> 19</w:t>
      </w:r>
      <w:r>
        <w:t>5</w:t>
      </w:r>
      <w:r w:rsidR="004D3B4A">
        <w:t xml:space="preserve">3 (Obchodný register Okresného súdu </w:t>
      </w:r>
      <w:r>
        <w:t>Prešov</w:t>
      </w:r>
      <w:r w:rsidR="004D3B4A">
        <w:t xml:space="preserve">, oddiel </w:t>
      </w:r>
      <w:r>
        <w:t>Dr</w:t>
      </w:r>
      <w:r w:rsidR="004D3B4A">
        <w:t xml:space="preserve">, vložka </w:t>
      </w:r>
      <w:r>
        <w:t>233/P</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 xml:space="preserve">Hlavnými činnosťami </w:t>
      </w:r>
      <w:r w:rsidR="00BF0A0A">
        <w:t>Družstva</w:t>
      </w:r>
      <w:r>
        <w:t xml:space="preserve"> sú:</w:t>
      </w:r>
      <w:bookmarkEnd w:id="1"/>
    </w:p>
    <w:p w:rsidR="004D3B4A" w:rsidRDefault="004D3B4A" w:rsidP="004D3B4A">
      <w:pPr>
        <w:pStyle w:val="Zkladntext"/>
      </w:pPr>
      <w:r>
        <w:t xml:space="preserve">– </w:t>
      </w:r>
      <w:r w:rsidR="00BF0A0A">
        <w:t>maloobchod</w:t>
      </w:r>
      <w:r>
        <w:t>,</w:t>
      </w:r>
    </w:p>
    <w:p w:rsidR="004D3B4A" w:rsidRDefault="004D3B4A" w:rsidP="004D3B4A">
      <w:pPr>
        <w:pStyle w:val="Zkladntext"/>
      </w:pPr>
      <w:r>
        <w:t xml:space="preserve">– </w:t>
      </w:r>
      <w:r w:rsidR="00BF0A0A">
        <w:t>prenájom nehnuteľností</w:t>
      </w:r>
      <w:r>
        <w:t>,</w:t>
      </w:r>
    </w:p>
    <w:p w:rsidR="004D3B4A" w:rsidRDefault="004D3B4A" w:rsidP="004D3B4A">
      <w:pPr>
        <w:pStyle w:val="Zkladntext"/>
      </w:pPr>
      <w:r>
        <w:t xml:space="preserve">– </w:t>
      </w:r>
      <w:r w:rsidR="00BF0A0A">
        <w:t>preprava tovaru</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DA4CF2"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9pt" o:ole="" o:preferrelative="f">
            <v:imagedata r:id="rId16" o:title=""/>
            <o:lock v:ext="edit" aspectratio="f"/>
          </v:shape>
          <o:OLEObject Type="Embed" ProgID="Excel.Sheet.12" ShapeID="_x0000_i1025" DrawAspect="Content" ObjectID="_1456821407" r:id="rId17"/>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DA4CF2" w:rsidP="004D3B4A">
      <w:pPr>
        <w:ind w:left="450"/>
        <w:jc w:val="both"/>
        <w:rPr>
          <w:sz w:val="18"/>
          <w:szCs w:val="18"/>
        </w:rPr>
      </w:pPr>
      <w:r>
        <w:rPr>
          <w:sz w:val="18"/>
          <w:szCs w:val="18"/>
        </w:rPr>
        <w:t>Družstvo</w:t>
      </w:r>
      <w:r w:rsidR="004D3B4A" w:rsidRPr="00D87FBD">
        <w:rPr>
          <w:sz w:val="18"/>
          <w:szCs w:val="18"/>
        </w:rPr>
        <w:t xml:space="preserve"> nie je neobmedzene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DA4CF2">
        <w:t xml:space="preserve">Družstva </w:t>
      </w:r>
      <w:r>
        <w:t xml:space="preserve">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DA4CF2">
        <w:t>Družstva</w:t>
      </w:r>
      <w:r>
        <w:t xml:space="preserve"> k 31. decembru </w:t>
      </w:r>
      <w:r w:rsidR="00C4486C">
        <w:t>201</w:t>
      </w:r>
      <w:r w:rsidR="00C93259">
        <w:t>2</w:t>
      </w:r>
      <w:r>
        <w:t xml:space="preserve">, za predchádzajúce účtovné obdobie, bola schválená </w:t>
      </w:r>
      <w:r w:rsidR="0004348E">
        <w:t xml:space="preserve">          Z</w:t>
      </w:r>
      <w:r>
        <w:t xml:space="preserve">hromaždením </w:t>
      </w:r>
      <w:r w:rsidR="0004348E">
        <w:t xml:space="preserve">delegátov COOP Jednota Humenné, spotrebné družstvo </w:t>
      </w:r>
      <w:r w:rsidR="00DA4CF2">
        <w:t>21</w:t>
      </w:r>
      <w:r>
        <w:t>. m</w:t>
      </w:r>
      <w:r w:rsidR="00DA4CF2">
        <w:t>arca</w:t>
      </w:r>
      <w:r>
        <w:t xml:space="preserve">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w:t>
      </w:r>
      <w:r w:rsidR="00DA4CF2">
        <w:t>Družstva</w:t>
      </w:r>
      <w:r w:rsidRPr="00194BFD">
        <w:t xml:space="preserve"> k 31. decembru </w:t>
      </w:r>
      <w:r w:rsidR="00C4486C">
        <w:t>201</w:t>
      </w:r>
      <w:r w:rsidR="00C93259">
        <w:t>2</w:t>
      </w:r>
      <w:r w:rsidRPr="00194BFD">
        <w:t xml:space="preserve"> spolu s výročnou správou a správou audítora o overení účtovnej závierky k 31. decembru </w:t>
      </w:r>
      <w:r w:rsidR="00C4486C">
        <w:t>201</w:t>
      </w:r>
      <w:r w:rsidR="00C93259">
        <w:t>2</w:t>
      </w:r>
      <w:r w:rsidRPr="00194BFD">
        <w:t xml:space="preserve"> bola uložená do zbierky listín obchodného registra </w:t>
      </w:r>
      <w:r>
        <w:t>2</w:t>
      </w:r>
      <w:r w:rsidR="00975427">
        <w:t>2</w:t>
      </w:r>
      <w:r w:rsidRPr="00194BFD">
        <w:t>. m</w:t>
      </w:r>
      <w:r w:rsidR="00975427">
        <w:t>arca</w:t>
      </w:r>
      <w:r w:rsidRPr="00194BFD">
        <w:t xml:space="preserve"> </w:t>
      </w:r>
      <w:r w:rsidR="00C4486C">
        <w:t>201</w:t>
      </w:r>
      <w:r w:rsidR="00C93259">
        <w:t>3</w:t>
      </w:r>
      <w:r w:rsidRPr="00194BFD">
        <w:t>. Súvaha a výkaz ziskov a strát za predchádzajúce účtovné obdobie boli zverejnené v </w:t>
      </w:r>
      <w:r>
        <w:t>O</w:t>
      </w:r>
      <w:r w:rsidRPr="00194BFD">
        <w:t xml:space="preserve">bchodnom vestníku 15. júna </w:t>
      </w:r>
      <w:r w:rsidR="00C4486C">
        <w:t>201</w:t>
      </w:r>
      <w:r w:rsidR="00C93259">
        <w:t>3</w:t>
      </w:r>
      <w:r w:rsidRPr="00194BFD">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587EC9" w:rsidP="004D3B4A">
      <w:pPr>
        <w:pStyle w:val="Zkladntext"/>
      </w:pPr>
      <w:r>
        <w:t>Z</w:t>
      </w:r>
      <w:r w:rsidR="004D3B4A">
        <w:t xml:space="preserve">hromaždenie </w:t>
      </w:r>
      <w:r>
        <w:t xml:space="preserve">delegátov </w:t>
      </w:r>
      <w:r w:rsidR="004D3B4A">
        <w:t>2</w:t>
      </w:r>
      <w:r w:rsidR="00975427">
        <w:t>1</w:t>
      </w:r>
      <w:r w:rsidR="004D3B4A">
        <w:t>. m</w:t>
      </w:r>
      <w:r w:rsidR="00975427">
        <w:t>arca</w:t>
      </w:r>
      <w:r w:rsidR="004D3B4A">
        <w:t xml:space="preserve"> </w:t>
      </w:r>
      <w:r w:rsidR="00C4486C">
        <w:t>201</w:t>
      </w:r>
      <w:r w:rsidR="00C93259">
        <w:t>3</w:t>
      </w:r>
      <w:r w:rsidR="004D3B4A">
        <w:t xml:space="preserve"> schválilo spoločnosť </w:t>
      </w:r>
      <w:r w:rsidR="00975427">
        <w:t>AUDIT-CONSULTING, s.r.o.</w:t>
      </w:r>
      <w:r w:rsidR="004D3B4A">
        <w:t xml:space="preserve"> </w:t>
      </w:r>
      <w:r w:rsidR="00975427">
        <w:t xml:space="preserve">Vranov n/T </w:t>
      </w:r>
      <w:r w:rsidR="004D3B4A">
        <w:t xml:space="preserve">ako audítora na overenie účtovnej závierky za účtovné obdobie od 1. januára </w:t>
      </w:r>
      <w:r w:rsidR="00C4486C">
        <w:t>201</w:t>
      </w:r>
      <w:r w:rsidR="00C93259">
        <w:t>3</w:t>
      </w:r>
      <w:r w:rsidR="004D3B4A">
        <w:t xml:space="preserve"> do 31. decembra </w:t>
      </w:r>
      <w:r w:rsidR="00C4486C">
        <w:t>201</w:t>
      </w:r>
      <w:r w:rsidR="00C93259">
        <w:t>3</w:t>
      </w:r>
      <w:r w:rsidR="004D3B4A">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80190B" w:rsidRPr="006B2D3C" w:rsidRDefault="0080190B" w:rsidP="006B2D3C">
      <w:pPr>
        <w:ind w:firstLine="360"/>
        <w:rPr>
          <w:i/>
          <w:sz w:val="18"/>
          <w:szCs w:val="18"/>
        </w:rPr>
      </w:pPr>
    </w:p>
    <w:p w:rsidR="004D3B4A" w:rsidRPr="001D5F78" w:rsidRDefault="00975427" w:rsidP="004D3B4A">
      <w:pPr>
        <w:rPr>
          <w:sz w:val="18"/>
          <w:szCs w:val="18"/>
        </w:rPr>
      </w:pPr>
      <w:r>
        <w:rPr>
          <w:sz w:val="18"/>
          <w:szCs w:val="18"/>
        </w:rPr>
        <w:t xml:space="preserve">         Predstavenstvo </w:t>
      </w:r>
    </w:p>
    <w:p w:rsidR="004D3B4A" w:rsidRDefault="00975427" w:rsidP="004D3B4A">
      <w:pPr>
        <w:pStyle w:val="Zkladntext"/>
      </w:pPr>
      <w:r>
        <w:t>predseda</w:t>
      </w:r>
      <w:r w:rsidR="004D3B4A">
        <w:tab/>
      </w:r>
      <w:r w:rsidR="004D3B4A">
        <w:tab/>
      </w:r>
      <w:r>
        <w:t>JUDr. Štefan Koľ</w:t>
      </w:r>
    </w:p>
    <w:p w:rsidR="004D3B4A" w:rsidRDefault="00975427" w:rsidP="004D3B4A">
      <w:pPr>
        <w:pStyle w:val="Zkladntext"/>
      </w:pPr>
      <w:r>
        <w:t>podpredseda</w:t>
      </w:r>
      <w:r w:rsidR="004D3B4A">
        <w:tab/>
      </w:r>
      <w:r w:rsidR="004D3B4A">
        <w:tab/>
        <w:t xml:space="preserve">Ing. </w:t>
      </w:r>
      <w:r>
        <w:t>Dana Babíková</w:t>
      </w:r>
    </w:p>
    <w:p w:rsidR="004D3B4A" w:rsidRPr="00DF1C9A" w:rsidRDefault="00975427" w:rsidP="004D3B4A">
      <w:pPr>
        <w:pStyle w:val="Zkladntext"/>
      </w:pPr>
      <w:r>
        <w:t>podpredseda</w:t>
      </w:r>
      <w:r w:rsidR="004D3B4A">
        <w:tab/>
      </w:r>
      <w:r w:rsidR="004D3B4A">
        <w:tab/>
      </w:r>
      <w:r w:rsidR="00796A32">
        <w:t>Ing. Michal Buchovecký</w:t>
      </w:r>
    </w:p>
    <w:p w:rsidR="004D3B4A" w:rsidRPr="00DF1C9A" w:rsidRDefault="00796A32" w:rsidP="004D3B4A">
      <w:pPr>
        <w:pStyle w:val="Zkladntext"/>
      </w:pPr>
      <w:r>
        <w:t>podpredseda</w:t>
      </w:r>
      <w:r w:rsidR="004D3B4A" w:rsidRPr="00DF1C9A">
        <w:tab/>
      </w:r>
      <w:r w:rsidR="004D3B4A" w:rsidRPr="00DF1C9A">
        <w:tab/>
      </w:r>
      <w:r>
        <w:t>Ing. Jozef Ontkoc</w:t>
      </w:r>
    </w:p>
    <w:p w:rsidR="004D3B4A" w:rsidRDefault="00796A32" w:rsidP="004D3B4A">
      <w:pPr>
        <w:pStyle w:val="Zkladntext"/>
      </w:pPr>
      <w:r>
        <w:t>člen</w:t>
      </w:r>
      <w:r w:rsidR="004D3B4A">
        <w:tab/>
      </w:r>
      <w:r w:rsidR="004D3B4A">
        <w:tab/>
      </w:r>
      <w:r>
        <w:t>Ing. Jozef Lelko</w:t>
      </w:r>
    </w:p>
    <w:p w:rsidR="004D3B4A" w:rsidRDefault="00796A32" w:rsidP="004D3B4A">
      <w:pPr>
        <w:pStyle w:val="Zkladntext"/>
      </w:pPr>
      <w:r>
        <w:t>člen</w:t>
      </w:r>
      <w:r w:rsidR="004D3B4A">
        <w:tab/>
      </w:r>
      <w:r w:rsidR="004D3B4A">
        <w:tab/>
      </w:r>
      <w:r>
        <w:t>Ing. Štefan Rajňák</w:t>
      </w:r>
    </w:p>
    <w:p w:rsidR="004D3B4A" w:rsidRDefault="00796A32" w:rsidP="004D3B4A">
      <w:pPr>
        <w:pStyle w:val="Zkladntext"/>
      </w:pPr>
      <w:r>
        <w:t xml:space="preserve">člen </w:t>
      </w:r>
      <w:r w:rsidR="004D3B4A">
        <w:tab/>
      </w:r>
      <w:r w:rsidR="004D3B4A">
        <w:tab/>
      </w:r>
      <w:r>
        <w:t>Jozef Hrubovčák</w:t>
      </w:r>
    </w:p>
    <w:p w:rsidR="00796A32" w:rsidRDefault="00796A32" w:rsidP="004D3B4A">
      <w:pPr>
        <w:pStyle w:val="Zkladntext"/>
      </w:pPr>
    </w:p>
    <w:p w:rsidR="00796A32" w:rsidRDefault="00796A32" w:rsidP="004D3B4A">
      <w:pPr>
        <w:pStyle w:val="Zkladntext"/>
      </w:pPr>
      <w:r>
        <w:t>Kontrolná komisia</w:t>
      </w:r>
    </w:p>
    <w:p w:rsidR="00796A32" w:rsidRDefault="00796A32" w:rsidP="004D3B4A">
      <w:pPr>
        <w:ind w:left="426"/>
        <w:rPr>
          <w:sz w:val="18"/>
        </w:rPr>
      </w:pPr>
      <w:r>
        <w:rPr>
          <w:sz w:val="18"/>
        </w:rPr>
        <w:t>predseda</w:t>
      </w:r>
      <w:r w:rsidR="004D3B4A">
        <w:rPr>
          <w:sz w:val="18"/>
        </w:rPr>
        <w:tab/>
      </w:r>
      <w:r w:rsidR="004D3B4A">
        <w:rPr>
          <w:sz w:val="18"/>
        </w:rPr>
        <w:tab/>
      </w:r>
      <w:r>
        <w:rPr>
          <w:sz w:val="18"/>
        </w:rPr>
        <w:t>Ing. Vladimír Bakoš</w:t>
      </w:r>
    </w:p>
    <w:p w:rsidR="004D3B4A" w:rsidRDefault="00796A32" w:rsidP="004D3B4A">
      <w:pPr>
        <w:ind w:left="426"/>
        <w:rPr>
          <w:sz w:val="18"/>
        </w:rPr>
      </w:pPr>
      <w:r>
        <w:rPr>
          <w:sz w:val="18"/>
        </w:rPr>
        <w:t>podpredseda                 Štefan Mihaľov</w:t>
      </w:r>
      <w:r w:rsidR="004D3B4A">
        <w:rPr>
          <w:sz w:val="18"/>
        </w:rPr>
        <w:tab/>
      </w:r>
      <w:r w:rsidR="004D3B4A">
        <w:rPr>
          <w:sz w:val="18"/>
        </w:rPr>
        <w:tab/>
      </w:r>
      <w:r w:rsidR="004D3B4A">
        <w:rPr>
          <w:sz w:val="18"/>
        </w:rPr>
        <w:tab/>
      </w:r>
      <w:r w:rsidR="004D3B4A">
        <w:rPr>
          <w:sz w:val="18"/>
        </w:rPr>
        <w:tab/>
      </w:r>
    </w:p>
    <w:p w:rsidR="00A36811" w:rsidRDefault="00A36811" w:rsidP="00A36811">
      <w:pPr>
        <w:pStyle w:val="Zkladntext"/>
      </w:pPr>
      <w:bookmarkStart w:id="6" w:name="_Toc530739898"/>
      <w:r>
        <w:t>člen</w:t>
      </w:r>
      <w:r>
        <w:tab/>
      </w:r>
      <w:r>
        <w:tab/>
        <w:t>Ladislav Jurpák</w:t>
      </w:r>
    </w:p>
    <w:p w:rsidR="00A36811" w:rsidRDefault="00A36811" w:rsidP="00A36811">
      <w:pPr>
        <w:pStyle w:val="Zkladntext"/>
      </w:pPr>
      <w:r>
        <w:t>člen</w:t>
      </w:r>
      <w:r>
        <w:tab/>
      </w:r>
      <w:r>
        <w:tab/>
        <w:t>Ján Židov</w:t>
      </w:r>
    </w:p>
    <w:p w:rsidR="00A36811" w:rsidRDefault="00A36811" w:rsidP="00A36811">
      <w:pPr>
        <w:pStyle w:val="Zkladntext"/>
      </w:pPr>
      <w:r>
        <w:t>člen</w:t>
      </w:r>
      <w:r>
        <w:tab/>
      </w:r>
      <w:r>
        <w:tab/>
        <w:t>Magdaléna Kasová</w:t>
      </w:r>
    </w:p>
    <w:p w:rsidR="00B52B4E" w:rsidRDefault="00B52B4E" w:rsidP="00A36811">
      <w:pPr>
        <w:pStyle w:val="Zkladntext"/>
      </w:pPr>
    </w:p>
    <w:p w:rsidR="00B52B4E" w:rsidRDefault="00B52B4E" w:rsidP="00A36811">
      <w:pPr>
        <w:pStyle w:val="Zkladntext"/>
      </w:pPr>
    </w:p>
    <w:p w:rsidR="00B52B4E" w:rsidRDefault="00B52B4E" w:rsidP="00A36811">
      <w:pPr>
        <w:pStyle w:val="Zkladntext"/>
      </w:pPr>
    </w:p>
    <w:p w:rsidR="004D3B4A" w:rsidRDefault="004D3B4A" w:rsidP="004D3B4A">
      <w:pPr>
        <w:pStyle w:val="Nadpis1"/>
        <w:tabs>
          <w:tab w:val="clear" w:pos="450"/>
          <w:tab w:val="num" w:pos="360"/>
        </w:tabs>
        <w:spacing w:before="120" w:after="60"/>
        <w:ind w:left="360"/>
      </w:pPr>
      <w:r>
        <w:t>informácie o spoločníkoch účtovnej jednotky</w:t>
      </w:r>
      <w:bookmarkEnd w:id="6"/>
    </w:p>
    <w:p w:rsidR="0080190B" w:rsidRPr="006B2D3C" w:rsidRDefault="0080190B" w:rsidP="006B2D3C">
      <w:pPr>
        <w:ind w:firstLine="360"/>
        <w:rPr>
          <w:i/>
          <w:sz w:val="18"/>
          <w:szCs w:val="18"/>
        </w:rPr>
      </w:pPr>
    </w:p>
    <w:p w:rsidR="004D3B4A" w:rsidRDefault="004D3B4A" w:rsidP="004D3B4A"/>
    <w:p w:rsidR="00D54563" w:rsidRDefault="00D54563" w:rsidP="00D54563">
      <w:pPr>
        <w:pStyle w:val="Zkladntext"/>
      </w:pPr>
      <w:r>
        <w:t xml:space="preserve">Štruktúra spoločníkov k 31. decembru </w:t>
      </w:r>
      <w:r w:rsidR="00C4486C">
        <w:t>201</w:t>
      </w:r>
      <w:r w:rsidR="00CD2EFC">
        <w:t>3</w:t>
      </w:r>
      <w:r>
        <w:t xml:space="preserve"> je takáto:</w:t>
      </w:r>
      <w:r w:rsidRPr="00A9048F">
        <w:t xml:space="preserve"> </w:t>
      </w:r>
    </w:p>
    <w:p w:rsidR="00D54563" w:rsidRDefault="00A36811" w:rsidP="00D54563">
      <w:pPr>
        <w:pStyle w:val="Zkladntext"/>
      </w:pPr>
      <w:r>
        <w:t>Počet členov družstva k 31.12.2013 bol 4 568 členov.</w:t>
      </w:r>
    </w:p>
    <w:p w:rsidR="00966D41" w:rsidRDefault="00A36811" w:rsidP="00D54563">
      <w:pPr>
        <w:pStyle w:val="Zkladntext"/>
      </w:pPr>
      <w:r>
        <w:t>Zastúpení na zhromaždení delegátov zvolenými</w:t>
      </w:r>
      <w:r w:rsidR="00966D41">
        <w:t xml:space="preserve"> delegátmi, jeden delegát = jeden hlas.</w:t>
      </w:r>
    </w:p>
    <w:p w:rsidR="00A36811" w:rsidRDefault="00966D41" w:rsidP="00D54563">
      <w:pPr>
        <w:pStyle w:val="Zkladntext"/>
      </w:pPr>
      <w:r>
        <w:t xml:space="preserve">Člen družstva má rovnaký základný členský vklad 16,60 EUR. </w:t>
      </w:r>
      <w:r w:rsidR="00A36811">
        <w:t xml:space="preserve"> </w:t>
      </w:r>
    </w:p>
    <w:p w:rsidR="00B52B4E" w:rsidRDefault="00B52B4E" w:rsidP="00D54563">
      <w:pPr>
        <w:pStyle w:val="Zkladntext"/>
      </w:pPr>
    </w:p>
    <w:p w:rsidR="00E34DCA" w:rsidRDefault="00E34DCA">
      <w:pPr>
        <w:ind w:left="426"/>
        <w:jc w:val="both"/>
        <w:rPr>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664F47">
      <w:pPr>
        <w:pStyle w:val="Zkladntext"/>
        <w:ind w:hanging="426"/>
      </w:pPr>
      <w:r>
        <w:rPr>
          <w:b/>
        </w:rPr>
        <w:tab/>
      </w:r>
      <w:r w:rsidR="00664F47">
        <w:t>Družstvo</w:t>
      </w:r>
      <w:r>
        <w:t xml:space="preserve"> sa </w:t>
      </w:r>
      <w:r w:rsidR="00664F47">
        <w:t>ne</w:t>
      </w:r>
      <w:r>
        <w:t>zahŕňa do konsolidovanej účtovnej závierky</w:t>
      </w:r>
      <w:r w:rsidR="00664F47">
        <w:t>.</w:t>
      </w:r>
      <w:r w:rsidR="00651689">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xml:space="preserve">, že </w:t>
      </w:r>
      <w:r w:rsidR="00664F47">
        <w:t>Družstvo</w:t>
      </w:r>
      <w:r w:rsidR="008D48E9">
        <w:t xml:space="preserve">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2013 </w:t>
      </w:r>
      <w:r w:rsidR="00664F47">
        <w:t>Družstvo</w:t>
      </w:r>
      <w:r>
        <w:t xml:space="preserve"> nevykonal</w:t>
      </w:r>
      <w:r w:rsidR="00664F47">
        <w:t>o</w:t>
      </w:r>
      <w:r>
        <w:t xml:space="preserve">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000BAF" w:rsidP="0000290B">
            <w:pPr>
              <w:pStyle w:val="Tabulka"/>
              <w:jc w:val="center"/>
            </w:pPr>
            <w:r>
              <w:t>6</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000BAF" w:rsidP="00000BAF">
            <w:pPr>
              <w:pStyle w:val="Tabulka"/>
              <w:jc w:val="center"/>
            </w:pPr>
            <w:r>
              <w:t>1</w:t>
            </w:r>
            <w:r w:rsidR="004D3B4A">
              <w:t>,</w:t>
            </w:r>
            <w:r>
              <w:t>7</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00BAF" w:rsidP="0000290B">
            <w:pPr>
              <w:pStyle w:val="Tabulka"/>
              <w:jc w:val="center"/>
            </w:pPr>
            <w:r>
              <w:t>6</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0BAF">
            <w:pPr>
              <w:pStyle w:val="Tabulka"/>
              <w:jc w:val="center"/>
            </w:pPr>
            <w:r>
              <w:t>8,3 až 1</w:t>
            </w:r>
            <w:r w:rsidR="00000BAF">
              <w:t>6</w:t>
            </w:r>
            <w:r>
              <w:t>,</w:t>
            </w:r>
            <w:r w:rsidR="00000BAF">
              <w:t>7</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p w:rsidR="00B8135D" w:rsidRDefault="00B8135D" w:rsidP="0000290B">
            <w:pPr>
              <w:pStyle w:val="Tabulka"/>
              <w:jc w:val="center"/>
            </w:pPr>
          </w:p>
        </w:tc>
      </w:tr>
    </w:tbl>
    <w:p w:rsidR="004C4706" w:rsidRDefault="004C4706" w:rsidP="00251BF2">
      <w:pPr>
        <w:pStyle w:val="Pismenka"/>
        <w:numPr>
          <w:ilvl w:val="0"/>
          <w:numId w:val="0"/>
        </w:numPr>
        <w:rPr>
          <w:b w:val="0"/>
        </w:rPr>
      </w:pPr>
      <w:r>
        <w:t xml:space="preserve">          </w:t>
      </w:r>
      <w:r>
        <w:rPr>
          <w:b w:val="0"/>
        </w:rPr>
        <w:t xml:space="preserve">Účtovná jednotka za dlhodobý hmotný majetok považuje už majetok, ktorého cena je od 332 EUR a vyššia. Drobný </w:t>
      </w:r>
    </w:p>
    <w:p w:rsidR="00B8135D" w:rsidRDefault="004C4706" w:rsidP="00251BF2">
      <w:pPr>
        <w:pStyle w:val="Pismenka"/>
        <w:numPr>
          <w:ilvl w:val="0"/>
          <w:numId w:val="0"/>
        </w:numPr>
        <w:rPr>
          <w:b w:val="0"/>
        </w:rPr>
      </w:pPr>
      <w:r>
        <w:rPr>
          <w:b w:val="0"/>
        </w:rPr>
        <w:t xml:space="preserve">          dlhodobý hmotný majetok, ktorého obstarávacia cena je 332 EUR a nižšia, bol účtovaný jednorazovo do nákladov.</w:t>
      </w:r>
    </w:p>
    <w:p w:rsidR="00B8135D" w:rsidRDefault="00B8135D" w:rsidP="00251BF2">
      <w:pPr>
        <w:pStyle w:val="Pismenka"/>
        <w:numPr>
          <w:ilvl w:val="0"/>
          <w:numId w:val="0"/>
        </w:numPr>
        <w:rPr>
          <w:b w:val="0"/>
        </w:rPr>
      </w:pPr>
    </w:p>
    <w:p w:rsidR="00887683" w:rsidRPr="004C4706" w:rsidRDefault="004C4706" w:rsidP="00251BF2">
      <w:pPr>
        <w:pStyle w:val="Pismenka"/>
        <w:numPr>
          <w:ilvl w:val="0"/>
          <w:numId w:val="0"/>
        </w:numPr>
        <w:rPr>
          <w:b w:val="0"/>
        </w:rPr>
      </w:pPr>
      <w:r>
        <w:rPr>
          <w:b w:val="0"/>
        </w:rPr>
        <w:t xml:space="preserve">        </w:t>
      </w: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lastRenderedPageBreak/>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8" w:name="_Toc530739900"/>
      <w:r>
        <w:br w:type="page"/>
      </w:r>
      <w:r>
        <w:lastRenderedPageBreak/>
        <w:t>informácie o údajoch na strane aktív súvahy</w:t>
      </w:r>
      <w:bookmarkEnd w:id="8"/>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C60D91">
        <w:t>nasledujúcich stranách.</w:t>
      </w:r>
    </w:p>
    <w:p w:rsidR="00D566E2" w:rsidRDefault="00D566E2" w:rsidP="00D566E2">
      <w:pPr>
        <w:pStyle w:val="Zkladntext"/>
        <w:rPr>
          <w:i/>
          <w:szCs w:val="18"/>
          <w:u w:val="single"/>
        </w:rPr>
      </w:pPr>
    </w:p>
    <w:p w:rsidR="004D3B4A" w:rsidRDefault="004D3B4A" w:rsidP="004D3B4A">
      <w:pPr>
        <w:pStyle w:val="Zkladntext"/>
      </w:pPr>
    </w:p>
    <w:p w:rsidR="004D3B4A" w:rsidRDefault="004D3B4A" w:rsidP="004D3B4A">
      <w:pPr>
        <w:pStyle w:val="Zkladntext"/>
      </w:pPr>
      <w:r>
        <w:t xml:space="preserve">Na </w:t>
      </w:r>
      <w:r w:rsidR="00492D3A">
        <w:t xml:space="preserve">Obchodný dom v Humennom </w:t>
      </w:r>
      <w:r>
        <w:t>v zostatkovej cene  </w:t>
      </w:r>
      <w:r w:rsidR="00B5473E">
        <w:t>374</w:t>
      </w:r>
      <w:r>
        <w:t xml:space="preserve"> </w:t>
      </w:r>
      <w:r w:rsidR="00B5473E">
        <w:t>559</w:t>
      </w:r>
      <w:r>
        <w:t xml:space="preserve"> EUR bolo zriadené záložné právo v prospech veriteľa</w:t>
      </w:r>
      <w:r w:rsidR="00B5473E">
        <w:t xml:space="preserve"> Všeobecná úverová banka, a.s. n</w:t>
      </w:r>
      <w:r>
        <w:t>a zabezpečenie investičného úveru</w:t>
      </w:r>
      <w:r w:rsidR="00B5473E">
        <w:t>, ktorý bol poskytnutý dňa 28.10.2009</w:t>
      </w:r>
      <w:r>
        <w:t xml:space="preserve"> vo výške </w:t>
      </w:r>
      <w:r w:rsidR="00B5473E">
        <w:t xml:space="preserve">      124 400</w:t>
      </w:r>
      <w:r>
        <w:t xml:space="preserve"> EUR</w:t>
      </w:r>
      <w:r w:rsidR="00B5473E">
        <w:t xml:space="preserve">, ktorý sa spláca mesačne, posledná splátka bude 20.10.2014. </w:t>
      </w:r>
      <w:r>
        <w:t xml:space="preserve"> </w:t>
      </w:r>
      <w:r w:rsidR="00B5473E">
        <w:t xml:space="preserve">Účtovný zostatok investičného úveru k 31.12.2013 bol 20 700. Dňa 28.08.2013 Poštová banka, a.s. poskytla Družstvu na základe Dodatku č.1 k Zmluve o úvere </w:t>
      </w:r>
      <w:r w:rsidR="00A9487F">
        <w:t xml:space="preserve">zo dňa 28.08.2012 kontokorentný úver do výšky 580 000 EUR na obdobie od 30.08.2013 do 365 dní. Zálohom       zabezpečujúcim Zabezpečovanú pohľadávku sú všetky súčasné ako aj budúce tovarové zásoby. </w:t>
      </w:r>
    </w:p>
    <w:p w:rsidR="004D3B4A" w:rsidRPr="002130D8" w:rsidRDefault="004D3B4A" w:rsidP="004D3B4A">
      <w:pPr>
        <w:pStyle w:val="Zkladntext"/>
        <w:rPr>
          <w:szCs w:val="18"/>
        </w:rPr>
      </w:pPr>
    </w:p>
    <w:p w:rsidR="002130D8" w:rsidRDefault="00750629" w:rsidP="004D3B4A">
      <w:pPr>
        <w:pStyle w:val="Zkladntext"/>
        <w:rPr>
          <w:szCs w:val="18"/>
        </w:rPr>
      </w:pPr>
      <w:r w:rsidRPr="00B433AF">
        <w:rPr>
          <w:szCs w:val="18"/>
        </w:rPr>
        <w:t>Údaje o záložných právach k dlhodobému hmotnému majetku sú uvedené v nasledujúcom prehľade:</w:t>
      </w:r>
      <w:r w:rsidR="00AD6758" w:rsidRPr="00AD6758">
        <w:rPr>
          <w:szCs w:val="18"/>
        </w:rPr>
        <w:t xml:space="preserve"> </w:t>
      </w:r>
    </w:p>
    <w:p w:rsidR="00D91A08" w:rsidRDefault="00D91A08" w:rsidP="004D3B4A">
      <w:pPr>
        <w:pStyle w:val="Zkladntext"/>
        <w:rPr>
          <w:i/>
          <w:szCs w:val="18"/>
          <w:u w:val="single"/>
        </w:rPr>
      </w:pPr>
    </w:p>
    <w:p w:rsidR="00574527" w:rsidRPr="00D91A08" w:rsidRDefault="00574527" w:rsidP="004D3B4A">
      <w:pPr>
        <w:pStyle w:val="Zkladntext"/>
        <w:rPr>
          <w:i/>
          <w:szCs w:val="18"/>
          <w:u w:val="single"/>
        </w:rPr>
      </w:pPr>
    </w:p>
    <w:p w:rsidR="00C2402A" w:rsidRDefault="00C2402A" w:rsidP="004D3B4A">
      <w:pPr>
        <w:pStyle w:val="Zkladntext"/>
      </w:pPr>
    </w:p>
    <w:bookmarkStart w:id="10" w:name="_MON_1409584709"/>
    <w:bookmarkEnd w:id="10"/>
    <w:p w:rsidR="002130D8" w:rsidRPr="002130D8" w:rsidRDefault="00565D30" w:rsidP="004D3B4A">
      <w:pPr>
        <w:pStyle w:val="Zkladntext"/>
        <w:rPr>
          <w:szCs w:val="18"/>
        </w:rPr>
      </w:pPr>
      <w:r w:rsidRPr="0078754C">
        <w:object w:dxaOrig="9341" w:dyaOrig="711">
          <v:shape id="_x0000_i1026" type="#_x0000_t75" style="width:440.3pt;height:37.4pt" o:ole="" o:preferrelative="f">
            <v:imagedata r:id="rId18" o:title=""/>
            <o:lock v:ext="edit" aspectratio="f"/>
          </v:shape>
          <o:OLEObject Type="Embed" ProgID="Excel.Sheet.12" ShapeID="_x0000_i1026" DrawAspect="Content" ObjectID="_1456821408" r:id="rId19"/>
        </w:object>
      </w:r>
    </w:p>
    <w:p w:rsidR="00086A82" w:rsidRDefault="00086A82" w:rsidP="004D3B4A">
      <w:pPr>
        <w:pStyle w:val="Zkladntext"/>
        <w:rPr>
          <w:szCs w:val="18"/>
        </w:rPr>
      </w:pPr>
    </w:p>
    <w:p w:rsidR="00C2402A" w:rsidRDefault="00C2402A" w:rsidP="004D3B4A">
      <w:pPr>
        <w:pStyle w:val="Zkladntext"/>
        <w:rPr>
          <w:szCs w:val="18"/>
        </w:rPr>
      </w:pPr>
    </w:p>
    <w:p w:rsidR="00C2402A" w:rsidRDefault="00C2402A" w:rsidP="004D3B4A">
      <w:pPr>
        <w:pStyle w:val="Zkladntext"/>
        <w:rPr>
          <w:szCs w:val="18"/>
        </w:rPr>
      </w:pPr>
    </w:p>
    <w:p w:rsidR="004D3B4A" w:rsidRDefault="004D3B4A" w:rsidP="004D3B4A">
      <w:pPr>
        <w:pStyle w:val="Zkladntext"/>
      </w:pPr>
      <w:r>
        <w:t xml:space="preserve">Dlhodobý hmotný majetok je poistený pre prípad škôd spôsobených krádežou a živelnou pohromou až do výšky </w:t>
      </w:r>
      <w:r>
        <w:br/>
      </w:r>
      <w:r w:rsidR="006C32BC">
        <w:t>6</w:t>
      </w:r>
      <w:r>
        <w:t xml:space="preserve"> 3</w:t>
      </w:r>
      <w:r w:rsidR="006C32BC">
        <w:t>43</w:t>
      </w:r>
      <w:r>
        <w:t> tis. EUR (</w:t>
      </w:r>
      <w:r w:rsidR="00C4486C">
        <w:t>201</w:t>
      </w:r>
      <w:r w:rsidR="00CD2EFC">
        <w:t>2</w:t>
      </w:r>
      <w:r>
        <w:t xml:space="preserve">: </w:t>
      </w:r>
      <w:r w:rsidR="00565D30">
        <w:t>6</w:t>
      </w:r>
      <w:r>
        <w:t> </w:t>
      </w:r>
      <w:r w:rsidR="00565D30">
        <w:t>998</w:t>
      </w:r>
      <w:r>
        <w:t xml:space="preserve"> tis. EUR).</w:t>
      </w:r>
    </w:p>
    <w:p w:rsidR="004D3B4A" w:rsidRDefault="004D3B4A" w:rsidP="004D3B4A">
      <w:pPr>
        <w:pStyle w:val="Zkladntext"/>
        <w:ind w:left="0"/>
      </w:pPr>
    </w:p>
    <w:p w:rsidR="00B52B4E" w:rsidRDefault="00B52B4E" w:rsidP="004D3B4A">
      <w:pPr>
        <w:pStyle w:val="Zkladntext"/>
        <w:ind w:left="0"/>
      </w:pPr>
    </w:p>
    <w:p w:rsidR="00B52B4E" w:rsidRDefault="00B52B4E" w:rsidP="004D3B4A">
      <w:pPr>
        <w:pStyle w:val="Zkladntext"/>
        <w:ind w:left="0"/>
      </w:pPr>
    </w:p>
    <w:p w:rsidR="00B52B4E" w:rsidRDefault="00B52B4E" w:rsidP="004D3B4A">
      <w:pPr>
        <w:pStyle w:val="Zkladntext"/>
        <w:ind w:left="0"/>
      </w:pPr>
    </w:p>
    <w:p w:rsidR="00E10B8A" w:rsidRPr="000F038C" w:rsidRDefault="00E10B8A" w:rsidP="00D4557E">
      <w:pPr>
        <w:pStyle w:val="Zkladntext"/>
        <w:rPr>
          <w:szCs w:val="18"/>
        </w:rPr>
      </w:pPr>
    </w:p>
    <w:p w:rsidR="00D4557E" w:rsidRPr="000F038C" w:rsidRDefault="00F4619A" w:rsidP="00D4557E">
      <w:pPr>
        <w:pStyle w:val="Zkladntext"/>
        <w:rPr>
          <w:szCs w:val="18"/>
        </w:rPr>
      </w:pPr>
      <w:r>
        <w:rPr>
          <w:szCs w:val="18"/>
        </w:rPr>
        <w:t xml:space="preserve"> </w:t>
      </w:r>
    </w:p>
    <w:p w:rsidR="006B2D3C" w:rsidRDefault="006B2D3C" w:rsidP="006B2D3C">
      <w:pPr>
        <w:pStyle w:val="Zkladntext"/>
        <w:rPr>
          <w:i/>
          <w:szCs w:val="18"/>
        </w:rPr>
      </w:pPr>
    </w:p>
    <w:bookmarkStart w:id="11" w:name="_MON_1456324931"/>
    <w:bookmarkEnd w:id="11"/>
    <w:p w:rsidR="00DE6ABD" w:rsidRDefault="003465B3" w:rsidP="00DE6ABD">
      <w:pPr>
        <w:pStyle w:val="Zkladntext"/>
        <w:ind w:left="0"/>
      </w:pPr>
      <w:r>
        <w:object w:dxaOrig="9398" w:dyaOrig="6121">
          <v:shape id="_x0000_i1027" type="#_x0000_t75" style="width:470.1pt;height:306.7pt" o:ole="">
            <v:imagedata r:id="rId20" o:title=""/>
          </v:shape>
          <o:OLEObject Type="Embed" ProgID="Excel.Sheet.12" ShapeID="_x0000_i1027" DrawAspect="Content" ObjectID="_1456821409" r:id="rId21"/>
        </w:object>
      </w:r>
    </w:p>
    <w:p w:rsidR="00DE6ABD" w:rsidRDefault="00DE6ABD" w:rsidP="00DE6ABD">
      <w:pPr>
        <w:pStyle w:val="Zkladntext"/>
        <w:ind w:left="0"/>
      </w:pPr>
    </w:p>
    <w:bookmarkStart w:id="12" w:name="_MON_1456324425"/>
    <w:bookmarkEnd w:id="12"/>
    <w:p w:rsidR="00DE6ABD" w:rsidRDefault="00E702AE" w:rsidP="00DE6ABD">
      <w:pPr>
        <w:pStyle w:val="Zkladntext"/>
        <w:ind w:left="0"/>
      </w:pPr>
      <w:r>
        <w:object w:dxaOrig="9398" w:dyaOrig="6149">
          <v:shape id="_x0000_i1028" type="#_x0000_t75" style="width:461.1pt;height:301.15pt" o:ole="">
            <v:imagedata r:id="rId22" o:title=""/>
          </v:shape>
          <o:OLEObject Type="Embed" ProgID="Excel.Sheet.12" ShapeID="_x0000_i1028" DrawAspect="Content" ObjectID="_1456821410" r:id="rId23"/>
        </w:object>
      </w:r>
    </w:p>
    <w:p w:rsidR="00DE6ABD" w:rsidRDefault="00DE6ABD" w:rsidP="00DE6ABD">
      <w:pPr>
        <w:pStyle w:val="Zkladntext"/>
        <w:ind w:left="0"/>
        <w:rPr>
          <w:i/>
          <w:szCs w:val="18"/>
        </w:rPr>
      </w:pPr>
    </w:p>
    <w:p w:rsidR="00DE6ABD" w:rsidRDefault="00DE6ABD" w:rsidP="00DE6ABD">
      <w:pPr>
        <w:pStyle w:val="Zkladntext"/>
        <w:ind w:left="0"/>
        <w:rPr>
          <w:i/>
          <w:szCs w:val="18"/>
        </w:rPr>
      </w:pPr>
    </w:p>
    <w:p w:rsidR="00DE6ABD" w:rsidRDefault="00DE6ABD" w:rsidP="00DE6ABD">
      <w:pPr>
        <w:pStyle w:val="Zkladntext"/>
        <w:ind w:left="0"/>
        <w:rPr>
          <w:i/>
          <w:szCs w:val="18"/>
        </w:rPr>
      </w:pPr>
    </w:p>
    <w:p w:rsidR="00DE6ABD" w:rsidRDefault="00DE6ABD" w:rsidP="00DE6ABD">
      <w:pPr>
        <w:pStyle w:val="Zkladntext"/>
        <w:ind w:left="0"/>
        <w:rPr>
          <w:i/>
          <w:szCs w:val="18"/>
        </w:rPr>
      </w:pPr>
    </w:p>
    <w:p w:rsidR="00DE6ABD" w:rsidRDefault="00DE6ABD" w:rsidP="00DE6ABD">
      <w:pPr>
        <w:pStyle w:val="Zkladntext"/>
        <w:ind w:left="0"/>
        <w:rPr>
          <w:i/>
          <w:szCs w:val="18"/>
        </w:rPr>
      </w:pPr>
    </w:p>
    <w:bookmarkStart w:id="13" w:name="_MON_1454265225"/>
    <w:bookmarkEnd w:id="13"/>
    <w:p w:rsidR="00DE6ABD" w:rsidRDefault="00E702AE" w:rsidP="00DE6ABD">
      <w:pPr>
        <w:pStyle w:val="Zkladntext"/>
        <w:ind w:left="0"/>
        <w:rPr>
          <w:i/>
          <w:szCs w:val="18"/>
        </w:rPr>
      </w:pPr>
      <w:r>
        <w:object w:dxaOrig="10270" w:dyaOrig="6149">
          <v:shape id="_x0000_i1029" type="#_x0000_t75" style="width:461.1pt;height:276.25pt" o:ole="">
            <v:imagedata r:id="rId24" o:title=""/>
          </v:shape>
          <o:OLEObject Type="Embed" ProgID="Excel.Sheet.12" ShapeID="_x0000_i1029" DrawAspect="Content" ObjectID="_1456821411" r:id="rId25"/>
        </w:object>
      </w:r>
    </w:p>
    <w:p w:rsidR="00DE6ABD" w:rsidRDefault="00DE6ABD" w:rsidP="00DE6ABD">
      <w:pPr>
        <w:pStyle w:val="Zkladntext"/>
        <w:ind w:left="0"/>
        <w:rPr>
          <w:i/>
          <w:szCs w:val="18"/>
        </w:rPr>
      </w:pPr>
    </w:p>
    <w:p w:rsidR="00DE6ABD" w:rsidRDefault="00DE6ABD" w:rsidP="00DE6ABD">
      <w:pPr>
        <w:pStyle w:val="Zkladntext"/>
        <w:ind w:left="0"/>
        <w:rPr>
          <w:i/>
          <w:szCs w:val="18"/>
        </w:rPr>
      </w:pPr>
    </w:p>
    <w:bookmarkStart w:id="14" w:name="_MON_1454265273"/>
    <w:bookmarkEnd w:id="14"/>
    <w:p w:rsidR="00DE6ABD" w:rsidRDefault="00E702AE" w:rsidP="00DE6ABD">
      <w:pPr>
        <w:pStyle w:val="Zkladntext"/>
        <w:ind w:left="0"/>
      </w:pPr>
      <w:r>
        <w:object w:dxaOrig="10270" w:dyaOrig="6149">
          <v:shape id="_x0000_i1030" type="#_x0000_t75" style="width:461.1pt;height:276.25pt" o:ole="">
            <v:imagedata r:id="rId26" o:title=""/>
          </v:shape>
          <o:OLEObject Type="Embed" ProgID="Excel.Sheet.12" ShapeID="_x0000_i1030" DrawAspect="Content" ObjectID="_1456821412" r:id="rId27"/>
        </w:object>
      </w:r>
    </w:p>
    <w:p w:rsidR="00DE6ABD" w:rsidRDefault="00DE6ABD" w:rsidP="00DE6ABD">
      <w:pPr>
        <w:pStyle w:val="Zkladntext"/>
        <w:ind w:left="0"/>
      </w:pPr>
    </w:p>
    <w:p w:rsidR="00DE6ABD" w:rsidRDefault="00DE6ABD" w:rsidP="00DE6ABD">
      <w:pPr>
        <w:pStyle w:val="Zkladntext"/>
        <w:ind w:left="0"/>
      </w:pPr>
    </w:p>
    <w:p w:rsidR="00DE6ABD" w:rsidRDefault="00DE6ABD" w:rsidP="00DE6ABD">
      <w:pPr>
        <w:pStyle w:val="Zkladntext"/>
        <w:ind w:left="0"/>
      </w:pPr>
    </w:p>
    <w:p w:rsidR="00DE6ABD" w:rsidRDefault="00DE6ABD" w:rsidP="00DE6ABD">
      <w:pPr>
        <w:pStyle w:val="Zkladntext"/>
        <w:ind w:left="0"/>
      </w:pPr>
    </w:p>
    <w:p w:rsidR="00DE6ABD" w:rsidRPr="00B433AF" w:rsidRDefault="00DE6ABD" w:rsidP="00DE6ABD">
      <w:pPr>
        <w:pStyle w:val="Zkladntext"/>
        <w:ind w:left="0"/>
        <w:rPr>
          <w:i/>
          <w:szCs w:val="18"/>
        </w:rPr>
      </w:pPr>
    </w:p>
    <w:p w:rsidR="00C60D91" w:rsidRDefault="00DE6ABD">
      <w:pPr>
        <w:spacing w:after="200" w:line="276" w:lineRule="auto"/>
        <w:rPr>
          <w:b/>
          <w:sz w:val="18"/>
        </w:rPr>
      </w:pPr>
      <w:r>
        <w:br w:type="page"/>
      </w:r>
    </w:p>
    <w:p w:rsidR="004D3B4A" w:rsidRDefault="004D3B4A" w:rsidP="00C60D91">
      <w:pPr>
        <w:pStyle w:val="Nadpis2"/>
        <w:numPr>
          <w:ilvl w:val="0"/>
          <w:numId w:val="25"/>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CD2EFC">
        <w:t>3</w:t>
      </w:r>
      <w:r>
        <w:t xml:space="preserve"> do 31. decembra </w:t>
      </w:r>
      <w:r w:rsidR="00C4486C">
        <w:t>201</w:t>
      </w:r>
      <w:r w:rsidR="00CD2EFC">
        <w:t>3</w:t>
      </w:r>
      <w:r>
        <w:t xml:space="preserve"> a za porovnateľné obdobie od 1. januára </w:t>
      </w:r>
      <w:r w:rsidR="00C4486C">
        <w:t>201</w:t>
      </w:r>
      <w:r w:rsidR="00CD2EFC">
        <w:t>2</w:t>
      </w:r>
      <w:r>
        <w:t xml:space="preserve"> do 31. decembra </w:t>
      </w:r>
      <w:r w:rsidR="00C4486C">
        <w:t>201</w:t>
      </w:r>
      <w:r w:rsidR="00CD2EFC">
        <w:t>2</w:t>
      </w:r>
      <w:r>
        <w:t xml:space="preserve"> je uvedený v tabuľke na </w:t>
      </w:r>
      <w:r w:rsidRPr="007A1E20">
        <w:t xml:space="preserve">stranách </w:t>
      </w:r>
      <w:r w:rsidR="00BE5FAF">
        <w:t>2</w:t>
      </w:r>
      <w:r w:rsidR="007A1E20" w:rsidRPr="007A1E20">
        <w:t>0</w:t>
      </w:r>
      <w:r w:rsidR="00BE5FAF">
        <w:t xml:space="preserve"> a 2</w:t>
      </w:r>
      <w:r w:rsidR="007A1E20" w:rsidRPr="007A1E20">
        <w:t>1</w:t>
      </w:r>
      <w:r w:rsidR="00E03B57" w:rsidRPr="007A1E20">
        <w:t>.</w:t>
      </w:r>
    </w:p>
    <w:p w:rsidR="004409F5" w:rsidRDefault="004409F5" w:rsidP="004409F5">
      <w:pPr>
        <w:pStyle w:val="Zkladntext"/>
        <w:rPr>
          <w:i/>
          <w:szCs w:val="18"/>
          <w:u w:val="single"/>
        </w:rPr>
      </w:pPr>
    </w:p>
    <w:p w:rsidR="00DE6ABD" w:rsidRDefault="00DE6ABD" w:rsidP="004409F5">
      <w:pPr>
        <w:pStyle w:val="Zkladntext"/>
        <w:rPr>
          <w:i/>
          <w:szCs w:val="18"/>
          <w:u w:val="single"/>
        </w:rPr>
      </w:pPr>
    </w:p>
    <w:p w:rsidR="00DE6ABD" w:rsidRDefault="00DE6ABD" w:rsidP="004409F5">
      <w:pPr>
        <w:pStyle w:val="Zkladntext"/>
        <w:rPr>
          <w:i/>
          <w:szCs w:val="18"/>
          <w:u w:val="single"/>
        </w:rPr>
      </w:pPr>
    </w:p>
    <w:bookmarkStart w:id="15" w:name="_MON_1454265381"/>
    <w:bookmarkEnd w:id="15"/>
    <w:p w:rsidR="00DE6ABD" w:rsidRDefault="00B256E9" w:rsidP="00DE6ABD">
      <w:pPr>
        <w:pStyle w:val="Zkladntext"/>
        <w:ind w:left="0"/>
        <w:rPr>
          <w:i/>
          <w:szCs w:val="18"/>
          <w:u w:val="single"/>
        </w:rPr>
      </w:pPr>
      <w:r>
        <w:object w:dxaOrig="10256" w:dyaOrig="5100">
          <v:shape id="_x0000_i1031" type="#_x0000_t75" style="width:459.7pt;height:228.45pt" o:ole="">
            <v:imagedata r:id="rId28" o:title=""/>
          </v:shape>
          <o:OLEObject Type="Embed" ProgID="Excel.Sheet.12" ShapeID="_x0000_i1031" DrawAspect="Content" ObjectID="_1456821413" r:id="rId29"/>
        </w:object>
      </w:r>
    </w:p>
    <w:p w:rsidR="00DE6ABD" w:rsidRDefault="00DE6ABD" w:rsidP="004409F5">
      <w:pPr>
        <w:pStyle w:val="Zkladntext"/>
        <w:rPr>
          <w:i/>
          <w:szCs w:val="18"/>
          <w:u w:val="single"/>
        </w:rPr>
      </w:pPr>
    </w:p>
    <w:p w:rsidR="00DE6ABD" w:rsidRDefault="00DE6ABD" w:rsidP="004409F5">
      <w:pPr>
        <w:pStyle w:val="Zkladntext"/>
        <w:rPr>
          <w:i/>
          <w:szCs w:val="18"/>
          <w:u w:val="single"/>
        </w:rPr>
      </w:pPr>
    </w:p>
    <w:p w:rsidR="00DE6ABD" w:rsidRDefault="00DE6ABD" w:rsidP="004409F5">
      <w:pPr>
        <w:pStyle w:val="Zkladntext"/>
        <w:rPr>
          <w:i/>
          <w:szCs w:val="18"/>
          <w:u w:val="single"/>
        </w:rPr>
      </w:pPr>
    </w:p>
    <w:bookmarkStart w:id="16" w:name="_MON_1454265391"/>
    <w:bookmarkEnd w:id="16"/>
    <w:p w:rsidR="00DE6ABD" w:rsidRDefault="00B256E9" w:rsidP="00DE6ABD">
      <w:pPr>
        <w:pStyle w:val="Zkladntext"/>
        <w:ind w:left="0"/>
        <w:rPr>
          <w:i/>
          <w:szCs w:val="18"/>
          <w:u w:val="single"/>
        </w:rPr>
      </w:pPr>
      <w:r>
        <w:object w:dxaOrig="10256" w:dyaOrig="5100">
          <v:shape id="_x0000_i1032" type="#_x0000_t75" style="width:459.7pt;height:228.45pt" o:ole="">
            <v:imagedata r:id="rId30" o:title=""/>
          </v:shape>
          <o:OLEObject Type="Embed" ProgID="Excel.Sheet.12" ShapeID="_x0000_i1032" DrawAspect="Content" ObjectID="_1456821414" r:id="rId31"/>
        </w:object>
      </w:r>
    </w:p>
    <w:p w:rsidR="00DE6ABD" w:rsidRDefault="00DE6ABD" w:rsidP="004409F5">
      <w:pPr>
        <w:pStyle w:val="Zkladntext"/>
        <w:rPr>
          <w:i/>
          <w:szCs w:val="18"/>
          <w:u w:val="single"/>
        </w:rPr>
      </w:pPr>
    </w:p>
    <w:p w:rsidR="00DE6ABD" w:rsidRDefault="00DE6ABD" w:rsidP="004409F5">
      <w:pPr>
        <w:pStyle w:val="Zkladntext"/>
      </w:pPr>
    </w:p>
    <w:p w:rsidR="004409F5" w:rsidRDefault="004409F5" w:rsidP="004409F5">
      <w:pPr>
        <w:pStyle w:val="Zkladntext"/>
      </w:pPr>
    </w:p>
    <w:p w:rsidR="004409F5" w:rsidRDefault="004409F5" w:rsidP="004409F5">
      <w:pPr>
        <w:pStyle w:val="Zkladntext"/>
      </w:pPr>
      <w:r>
        <w:t xml:space="preserve">Z prírastkov dlhodobého finančného majetku v priebehu účtovného obdobia </w:t>
      </w:r>
      <w:r w:rsidR="0038326F">
        <w:t>predstavuje čiastku 1 111 908</w:t>
      </w:r>
      <w:r>
        <w:t xml:space="preserve"> EUR </w:t>
      </w:r>
      <w:r w:rsidR="0038326F">
        <w:t xml:space="preserve"> zvýšenie ocenenia členských vkladov v COOP Jednot</w:t>
      </w:r>
      <w:r w:rsidR="008F06A9">
        <w:t>a</w:t>
      </w:r>
      <w:r w:rsidR="0038326F">
        <w:t xml:space="preserve"> Slovensko, spotrebné družstvo Bratislava precenením </w:t>
      </w:r>
      <w:r w:rsidR="008F06A9">
        <w:t>metódou podielu     na vlastnom imaní.</w:t>
      </w:r>
    </w:p>
    <w:p w:rsidR="004409F5" w:rsidRDefault="004409F5" w:rsidP="004409F5">
      <w:pPr>
        <w:pStyle w:val="Zkladntext"/>
      </w:pPr>
    </w:p>
    <w:p w:rsidR="008F06A9" w:rsidRDefault="008F06A9" w:rsidP="004409F5">
      <w:pPr>
        <w:pStyle w:val="Zkladntext"/>
      </w:pPr>
    </w:p>
    <w:p w:rsidR="008F06A9" w:rsidRDefault="008F06A9" w:rsidP="004409F5">
      <w:pPr>
        <w:pStyle w:val="Zkladntext"/>
      </w:pPr>
    </w:p>
    <w:p w:rsidR="008F06A9" w:rsidRDefault="008F06A9" w:rsidP="004409F5">
      <w:pPr>
        <w:pStyle w:val="Zkladntext"/>
      </w:pPr>
    </w:p>
    <w:p w:rsidR="008F06A9" w:rsidRDefault="008F06A9" w:rsidP="004409F5">
      <w:pPr>
        <w:pStyle w:val="Zkladntext"/>
      </w:pPr>
    </w:p>
    <w:p w:rsidR="008F06A9" w:rsidRDefault="008F06A9" w:rsidP="004409F5">
      <w:pPr>
        <w:pStyle w:val="Zkladntext"/>
      </w:pPr>
    </w:p>
    <w:p w:rsidR="008F06A9" w:rsidRDefault="008F06A9" w:rsidP="004409F5">
      <w:pPr>
        <w:pStyle w:val="Zkladntext"/>
      </w:pPr>
    </w:p>
    <w:p w:rsidR="00B62963" w:rsidRDefault="00B62963">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7B2E7A" w:rsidRDefault="007B2E7A" w:rsidP="004D3B4A">
      <w:pPr>
        <w:pStyle w:val="Zkladntext"/>
      </w:pPr>
    </w:p>
    <w:bookmarkStart w:id="17" w:name="_MON_1411977073"/>
    <w:bookmarkEnd w:id="17"/>
    <w:p w:rsidR="004A4D80" w:rsidRDefault="00022CA1" w:rsidP="004D3B4A">
      <w:pPr>
        <w:pStyle w:val="Zkladntext"/>
      </w:pPr>
      <w:r w:rsidRPr="0078754C">
        <w:object w:dxaOrig="8889" w:dyaOrig="942">
          <v:shape id="_x0000_i1033" type="#_x0000_t75" style="width:438.9pt;height:53.3pt" o:ole="" o:preferrelative="f">
            <v:imagedata r:id="rId32" o:title=""/>
            <o:lock v:ext="edit" aspectratio="f"/>
          </v:shape>
          <o:OLEObject Type="Embed" ProgID="Excel.Sheet.12" ShapeID="_x0000_i1033" DrawAspect="Content" ObjectID="_1456821415" r:id="rId33"/>
        </w:object>
      </w:r>
    </w:p>
    <w:p w:rsidR="00C8762B" w:rsidRDefault="00C8762B" w:rsidP="004D3B4A">
      <w:pPr>
        <w:pStyle w:val="Zkladntext"/>
      </w:pPr>
    </w:p>
    <w:p w:rsidR="00C8762B" w:rsidRDefault="00C8762B" w:rsidP="004D3B4A">
      <w:pPr>
        <w:pStyle w:val="Zkladntext"/>
      </w:pPr>
    </w:p>
    <w:p w:rsidR="00C8762B" w:rsidRDefault="00C8762B" w:rsidP="004D3B4A">
      <w:pPr>
        <w:pStyle w:val="Zkladntext"/>
      </w:pPr>
    </w:p>
    <w:p w:rsidR="00C8762B" w:rsidRDefault="00C8762B" w:rsidP="00C8762B">
      <w:pPr>
        <w:pStyle w:val="Zkladntext"/>
      </w:pPr>
      <w:r>
        <w:t xml:space="preserve">Dňa 28.08.2013 Poštová banka, a.s. poskytla Družstvu na základe Dodatku č.1 k Zmluve o úvere zo dňa 28.08.2012 kontokorentný úver do výšky 580 000 EUR na obdobie od 30.08.2013 do 365 dní. Zálohom zabezpečujúcim Zabezpečovanú pohľadávku sú všetky súčasné ako aj budúce tovarové zásoby. </w:t>
      </w:r>
    </w:p>
    <w:p w:rsidR="00C8762B" w:rsidRPr="002130D8" w:rsidRDefault="00C8762B" w:rsidP="00C8762B">
      <w:pPr>
        <w:pStyle w:val="Zkladntext"/>
        <w:rPr>
          <w:szCs w:val="18"/>
        </w:rPr>
      </w:pPr>
    </w:p>
    <w:p w:rsidR="00086A82" w:rsidRPr="001D5F78" w:rsidRDefault="00086A82" w:rsidP="004D3B4A">
      <w:pPr>
        <w:pStyle w:val="Zkladntext"/>
        <w:rPr>
          <w:szCs w:val="18"/>
        </w:rPr>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DA2806" w:rsidRPr="0057382A" w:rsidRDefault="0053037F" w:rsidP="004D3B4A">
      <w:pPr>
        <w:pStyle w:val="Zkladntext"/>
        <w:rPr>
          <w:b/>
        </w:rPr>
      </w:pPr>
      <w:r>
        <w:t>Družstvo o zákazkovej výrobe neúčtuje.</w:t>
      </w:r>
    </w:p>
    <w:p w:rsidR="00C8762B" w:rsidRDefault="00C8762B" w:rsidP="00C76D6A">
      <w:pPr>
        <w:ind w:left="426"/>
      </w:pPr>
    </w:p>
    <w:p w:rsidR="00C8762B" w:rsidRDefault="00C8762B" w:rsidP="00C76D6A">
      <w:pPr>
        <w:ind w:left="426"/>
      </w:pPr>
    </w:p>
    <w:p w:rsidR="00C8762B" w:rsidRDefault="00C8762B" w:rsidP="00C76D6A">
      <w:pPr>
        <w:ind w:left="426"/>
      </w:pPr>
    </w:p>
    <w:p w:rsidR="00C8762B" w:rsidRDefault="00C8762B" w:rsidP="00C76D6A">
      <w:pPr>
        <w:ind w:left="426"/>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B52B4E" w:rsidRDefault="00CA441D" w:rsidP="00B52B4E">
      <w:pPr>
        <w:pStyle w:val="Nadpis2"/>
        <w:numPr>
          <w:ilvl w:val="0"/>
          <w:numId w:val="2"/>
        </w:numPr>
      </w:pPr>
      <w:bookmarkStart w:id="18" w:name="_Toc530739904"/>
      <w:r>
        <w:t>Pohľadávky</w:t>
      </w:r>
      <w:bookmarkEnd w:id="18"/>
    </w:p>
    <w:p w:rsidR="0032731C" w:rsidRDefault="0032731C" w:rsidP="0032731C"/>
    <w:p w:rsidR="0053037F" w:rsidRPr="0032731C" w:rsidRDefault="0053037F" w:rsidP="0032731C"/>
    <w:p w:rsidR="00B52B4E" w:rsidRDefault="00750629" w:rsidP="009D0700">
      <w:pPr>
        <w:pStyle w:val="Zkladntext"/>
      </w:pPr>
      <w:r w:rsidRPr="00B433AF">
        <w:t>Vývoj opravnej položky v priebehu účtovného obdobia je zobrazený v nasledujúcom prehľade:</w:t>
      </w:r>
    </w:p>
    <w:p w:rsidR="0053037F" w:rsidRDefault="0053037F" w:rsidP="009D0700">
      <w:pPr>
        <w:pStyle w:val="Zkladntext"/>
      </w:pPr>
      <w:bookmarkStart w:id="19" w:name="_GoBack"/>
      <w:bookmarkEnd w:id="19"/>
    </w:p>
    <w:bookmarkStart w:id="20" w:name="_MON_1405930601"/>
    <w:bookmarkEnd w:id="20"/>
    <w:p w:rsidR="00B52B4E" w:rsidRDefault="0032731C" w:rsidP="00342E08">
      <w:pPr>
        <w:pStyle w:val="Zkladntext"/>
      </w:pPr>
      <w:r>
        <w:object w:dxaOrig="8999" w:dyaOrig="5513">
          <v:shape id="_x0000_i1034" type="#_x0000_t75" style="width:440.3pt;height:299.75pt" o:ole="" o:preferrelative="f">
            <v:imagedata r:id="rId34" o:title=""/>
            <o:lock v:ext="edit" aspectratio="f"/>
          </v:shape>
          <o:OLEObject Type="Embed" ProgID="Excel.Sheet.12" ShapeID="_x0000_i1034" DrawAspect="Content" ObjectID="_1456821416" r:id="rId35"/>
        </w:object>
      </w:r>
    </w:p>
    <w:p w:rsidR="00B52B4E" w:rsidRDefault="00CA441D" w:rsidP="00342E08">
      <w:pPr>
        <w:pStyle w:val="Zkladntext"/>
      </w:pPr>
      <w:r>
        <w:t xml:space="preserve">Veková štruktúra pohľadávok </w:t>
      </w:r>
      <w:r w:rsidR="00515879">
        <w:t xml:space="preserve">za bežné účtovné obdobie </w:t>
      </w:r>
      <w:r>
        <w:t>je uvedená v nasledujúcom prehľade:</w:t>
      </w:r>
    </w:p>
    <w:p w:rsidR="00B52B4E" w:rsidRDefault="00B52B4E" w:rsidP="00342E08">
      <w:pPr>
        <w:pStyle w:val="Zkladntext"/>
      </w:pPr>
    </w:p>
    <w:bookmarkStart w:id="21" w:name="_MON_1405930710"/>
    <w:bookmarkEnd w:id="21"/>
    <w:p w:rsidR="00B56CBE" w:rsidRDefault="00DC4793" w:rsidP="00342E08">
      <w:pPr>
        <w:pStyle w:val="Zkladntext"/>
      </w:pPr>
      <w:r>
        <w:object w:dxaOrig="9050" w:dyaOrig="6087">
          <v:shape id="_x0000_i1035" type="#_x0000_t75" style="width:440.3pt;height:331.6pt" o:ole="" o:preferrelative="f">
            <v:imagedata r:id="rId36" o:title=""/>
            <o:lock v:ext="edit" aspectratio="f"/>
          </v:shape>
          <o:OLEObject Type="Embed" ProgID="Excel.Sheet.12" ShapeID="_x0000_i1035" DrawAspect="Content" ObjectID="_1456821417" r:id="rId37"/>
        </w:object>
      </w:r>
    </w:p>
    <w:p w:rsidR="00342E08" w:rsidRDefault="00086A82" w:rsidP="00B52B4E">
      <w:pPr>
        <w:spacing w:after="200" w:line="276" w:lineRule="auto"/>
      </w:pPr>
      <w:r>
        <w:br w:type="page"/>
      </w:r>
      <w:r w:rsidR="00342E08">
        <w:lastRenderedPageBreak/>
        <w:t>Veková štruktúra pohľadávok za predchádzajúce účtovné obdobie je uvedená v nasledujúcom prehľade:</w:t>
      </w:r>
    </w:p>
    <w:p w:rsidR="000739AC" w:rsidRDefault="000739AC" w:rsidP="00CA441D">
      <w:pPr>
        <w:pStyle w:val="Zkladntext"/>
      </w:pPr>
    </w:p>
    <w:bookmarkStart w:id="22" w:name="_MON_1405930718"/>
    <w:bookmarkEnd w:id="22"/>
    <w:p w:rsidR="00EF4E72" w:rsidRDefault="006C4209" w:rsidP="00CA441D">
      <w:pPr>
        <w:pStyle w:val="Zkladntext"/>
      </w:pPr>
      <w:r>
        <w:object w:dxaOrig="9050" w:dyaOrig="6087">
          <v:shape id="_x0000_i1036" type="#_x0000_t75" style="width:441.7pt;height:333pt" o:ole="" o:preferrelative="f">
            <v:imagedata r:id="rId38" o:title=""/>
            <o:lock v:ext="edit" aspectratio="f"/>
          </v:shape>
          <o:OLEObject Type="Embed" ProgID="Excel.Sheet.12" ShapeID="_x0000_i1036" DrawAspect="Content" ObjectID="_1456821418" r:id="rId39"/>
        </w:object>
      </w:r>
      <w:r w:rsidR="00676CB7">
        <w:t xml:space="preserve"> </w:t>
      </w:r>
    </w:p>
    <w:p w:rsidR="00367A6E" w:rsidRDefault="00367A6E" w:rsidP="00142DDE">
      <w:pPr>
        <w:pStyle w:val="Zkladntext"/>
      </w:pP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761E3B">
      <w:pPr>
        <w:spacing w:after="200" w:line="276" w:lineRule="auto"/>
        <w:rPr>
          <w:sz w:val="18"/>
          <w:szCs w:val="18"/>
        </w:rPr>
      </w:pPr>
    </w:p>
    <w:p w:rsidR="004A4D80" w:rsidRDefault="004A4D80" w:rsidP="00CA441D">
      <w:pPr>
        <w:pStyle w:val="Zkladntext"/>
      </w:pPr>
    </w:p>
    <w:p w:rsidR="00340CB1" w:rsidRPr="00D91A08" w:rsidRDefault="00340CB1" w:rsidP="00340CB1">
      <w:pPr>
        <w:pStyle w:val="Zkladntext"/>
        <w:rPr>
          <w:i/>
          <w:szCs w:val="18"/>
          <w:u w:val="single"/>
        </w:rPr>
      </w:pPr>
      <w:bookmarkStart w:id="23" w:name="_Toc530739905"/>
    </w:p>
    <w:p w:rsidR="00B62963" w:rsidRDefault="00B62963">
      <w:pPr>
        <w:pStyle w:val="Zkladntext"/>
        <w:rPr>
          <w:b/>
        </w:rPr>
      </w:pPr>
    </w:p>
    <w:p w:rsidR="00CA441D" w:rsidRDefault="00CA441D" w:rsidP="00CA441D">
      <w:pPr>
        <w:pStyle w:val="Nadpis2"/>
        <w:numPr>
          <w:ilvl w:val="0"/>
          <w:numId w:val="2"/>
        </w:numPr>
      </w:pPr>
      <w:r>
        <w:t>Finančné účty</w:t>
      </w:r>
      <w:bookmarkEnd w:id="23"/>
    </w:p>
    <w:p w:rsidR="00CA441D" w:rsidRDefault="00CA441D" w:rsidP="00CA441D">
      <w:pPr>
        <w:pStyle w:val="Zkladntext"/>
      </w:pPr>
    </w:p>
    <w:p w:rsidR="00442157" w:rsidRDefault="00CA441D" w:rsidP="00CA441D">
      <w:pPr>
        <w:pStyle w:val="Zkladntext"/>
      </w:pPr>
      <w:r>
        <w:t xml:space="preserve">Ako finančné účty sú vykázané peniaze v pokladnici, účty v bankách a cenné papiere. Účtami v bankách môže </w:t>
      </w:r>
      <w:r w:rsidR="001927A6">
        <w:t>Družstvo</w:t>
      </w:r>
      <w:r>
        <w:t xml:space="preserve"> voľne disponovať</w:t>
      </w:r>
      <w:r w:rsidR="00B03514">
        <w:t xml:space="preserve">. </w:t>
      </w:r>
      <w:r w:rsidR="00750629" w:rsidRPr="00B433AF">
        <w:t>Prehľad jednotlivých položiek finančných účtov:</w:t>
      </w:r>
    </w:p>
    <w:p w:rsidR="0057382A" w:rsidRPr="00D91A08" w:rsidRDefault="0057382A" w:rsidP="0057382A">
      <w:pPr>
        <w:pStyle w:val="Zkladntext"/>
        <w:rPr>
          <w:i/>
          <w:szCs w:val="18"/>
          <w:u w:val="single"/>
        </w:rPr>
      </w:pPr>
    </w:p>
    <w:p w:rsidR="00442157" w:rsidRDefault="00442157" w:rsidP="00CA441D">
      <w:pPr>
        <w:pStyle w:val="Zkladntext"/>
      </w:pPr>
    </w:p>
    <w:bookmarkStart w:id="24" w:name="_MON_1405930822"/>
    <w:bookmarkEnd w:id="24"/>
    <w:p w:rsidR="00837B46" w:rsidRDefault="001927A6" w:rsidP="00086A82">
      <w:pPr>
        <w:pStyle w:val="Zkladntext"/>
        <w:rPr>
          <w:b/>
        </w:rPr>
      </w:pPr>
      <w:r w:rsidRPr="00003C63">
        <w:object w:dxaOrig="9038" w:dyaOrig="1894">
          <v:shape id="_x0000_i1037" type="#_x0000_t75" style="width:441.7pt;height:102.45pt" o:ole="" o:preferrelative="f">
            <v:imagedata r:id="rId40" o:title=""/>
            <o:lock v:ext="edit" aspectratio="f"/>
          </v:shape>
          <o:OLEObject Type="Embed" ProgID="Excel.Sheet.12" ShapeID="_x0000_i1037" DrawAspect="Content" ObjectID="_1456821419" r:id="rId41"/>
        </w:object>
      </w:r>
    </w:p>
    <w:p w:rsidR="005A25EA" w:rsidRDefault="005A25EA">
      <w:pPr>
        <w:spacing w:after="200" w:line="276" w:lineRule="auto"/>
        <w:rPr>
          <w:b/>
          <w:sz w:val="18"/>
        </w:rPr>
      </w:pPr>
      <w:r>
        <w:br w:type="page"/>
      </w:r>
    </w:p>
    <w:p w:rsidR="00CA441D" w:rsidRDefault="00CA441D" w:rsidP="00CA441D">
      <w:pPr>
        <w:pStyle w:val="Nadpis2"/>
        <w:numPr>
          <w:ilvl w:val="0"/>
          <w:numId w:val="2"/>
        </w:numPr>
      </w:pPr>
      <w:r>
        <w:lastRenderedPageBreak/>
        <w:t>Krátkodobý finančný majetok</w:t>
      </w:r>
    </w:p>
    <w:p w:rsidR="00CA441D" w:rsidRDefault="00CA441D" w:rsidP="00CA441D">
      <w:pPr>
        <w:pStyle w:val="Zkladntext"/>
      </w:pPr>
    </w:p>
    <w:p w:rsidR="00837B46" w:rsidRDefault="0032731C" w:rsidP="00CA441D">
      <w:pPr>
        <w:pStyle w:val="Zkladntext"/>
      </w:pPr>
      <w:r>
        <w:t>Družstvo o krátkodobom finančnom majetku neúčtuje.</w:t>
      </w:r>
    </w:p>
    <w:p w:rsidR="00837B46" w:rsidRDefault="00837B46" w:rsidP="009D0700">
      <w:pPr>
        <w:ind w:left="426"/>
      </w:pPr>
    </w:p>
    <w:p w:rsidR="005A25EA" w:rsidRPr="001D5F78" w:rsidRDefault="005A25EA">
      <w:pPr>
        <w:spacing w:after="200" w:line="276" w:lineRule="auto"/>
        <w:rPr>
          <w:b/>
          <w:sz w:val="18"/>
          <w:szCs w:val="18"/>
        </w:rPr>
      </w:pPr>
      <w:bookmarkStart w:id="25" w:name="_Toc530739906"/>
    </w:p>
    <w:p w:rsidR="00CA441D" w:rsidRDefault="00CA441D" w:rsidP="00CA441D">
      <w:pPr>
        <w:pStyle w:val="Nadpis2"/>
        <w:numPr>
          <w:ilvl w:val="0"/>
          <w:numId w:val="2"/>
        </w:numPr>
      </w:pPr>
      <w:r>
        <w:t>Časové rozlíšenie</w:t>
      </w:r>
      <w:bookmarkEnd w:id="25"/>
    </w:p>
    <w:p w:rsidR="00CA441D" w:rsidRDefault="00CA441D" w:rsidP="00CA441D">
      <w:pPr>
        <w:pStyle w:val="Zkladntext"/>
      </w:pPr>
    </w:p>
    <w:p w:rsidR="00CA441D" w:rsidRDefault="00CA441D" w:rsidP="00CA441D">
      <w:pPr>
        <w:pStyle w:val="Zkladntext"/>
      </w:pPr>
      <w:r w:rsidRPr="00AC097C">
        <w:t>Ide o tieto položky:</w:t>
      </w:r>
    </w:p>
    <w:p w:rsidR="003911FC" w:rsidRDefault="003911FC" w:rsidP="003911FC">
      <w:pPr>
        <w:pStyle w:val="Zkladntext"/>
        <w:rPr>
          <w:i/>
          <w:szCs w:val="18"/>
          <w:u w:val="single"/>
        </w:rPr>
      </w:pPr>
    </w:p>
    <w:p w:rsidR="00574527" w:rsidRDefault="003911FC" w:rsidP="003911FC">
      <w:pPr>
        <w:pStyle w:val="Zkladntext"/>
        <w:rPr>
          <w:i/>
          <w:szCs w:val="18"/>
          <w:u w:val="single"/>
        </w:rPr>
      </w:pPr>
      <w:r w:rsidDel="003911FC">
        <w:rPr>
          <w:i/>
          <w:szCs w:val="18"/>
          <w:u w:val="single"/>
        </w:rPr>
        <w:t xml:space="preserve"> </w:t>
      </w:r>
    </w:p>
    <w:p w:rsidR="00574527" w:rsidRDefault="00574527" w:rsidP="00CA441D">
      <w:pPr>
        <w:pStyle w:val="Zkladntext"/>
      </w:pPr>
    </w:p>
    <w:bookmarkStart w:id="26" w:name="_MON_1405947617"/>
    <w:bookmarkEnd w:id="26"/>
    <w:p w:rsidR="00B12204" w:rsidRDefault="00664FF6" w:rsidP="00B12204">
      <w:pPr>
        <w:pStyle w:val="Zkladntext"/>
        <w:rPr>
          <w:lang w:val="de-DE"/>
        </w:rPr>
      </w:pPr>
      <w:r w:rsidRPr="001B5855">
        <w:rPr>
          <w:lang w:val="de-DE"/>
        </w:rPr>
        <w:object w:dxaOrig="9021" w:dyaOrig="4199">
          <v:shape id="_x0000_i1038" type="#_x0000_t75" style="width:441pt;height:230.55pt" o:ole="" o:preferrelative="f">
            <v:imagedata r:id="rId42" o:title=""/>
            <o:lock v:ext="edit" aspectratio="f"/>
          </v:shape>
          <o:OLEObject Type="Embed" ProgID="Excel.Sheet.12" ShapeID="_x0000_i1038" DrawAspect="Content" ObjectID="_1456821420" r:id="rId43"/>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7"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7"/>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574527" w:rsidRDefault="00574527" w:rsidP="00574527">
      <w:pPr>
        <w:pStyle w:val="Zkladntext"/>
        <w:rPr>
          <w:i/>
          <w:szCs w:val="18"/>
          <w:u w:val="single"/>
        </w:rPr>
      </w:pPr>
    </w:p>
    <w:p w:rsidR="00491AF0" w:rsidRDefault="00491AF0" w:rsidP="00491AF0">
      <w:pPr>
        <w:pStyle w:val="Zkladntext"/>
        <w:jc w:val="left"/>
      </w:pPr>
    </w:p>
    <w:bookmarkStart w:id="28" w:name="_MON_1405948469"/>
    <w:bookmarkEnd w:id="28"/>
    <w:p w:rsidR="00B12204" w:rsidRDefault="00FD23A0" w:rsidP="009D0700">
      <w:pPr>
        <w:ind w:left="426"/>
      </w:pPr>
      <w:r>
        <w:object w:dxaOrig="8778" w:dyaOrig="7584">
          <v:shape id="_x0000_i1039" type="#_x0000_t75" style="width:440.3pt;height:424.4pt" o:ole="" o:preferrelative="f">
            <v:imagedata r:id="rId44" o:title=""/>
            <o:lock v:ext="edit" aspectratio="f"/>
          </v:shape>
          <o:OLEObject Type="Embed" ProgID="Excel.Sheet.12" ShapeID="_x0000_i1039" DrawAspect="Content" ObjectID="_1456821421" r:id="rId45"/>
        </w:object>
      </w:r>
    </w:p>
    <w:p w:rsidR="00491AF0" w:rsidRDefault="00491AF0" w:rsidP="00491AF0">
      <w:pPr>
        <w:rPr>
          <w:sz w:val="18"/>
          <w:szCs w:val="18"/>
        </w:rPr>
      </w:pPr>
      <w:bookmarkStart w:id="29" w:name="OLE_LINK17"/>
      <w:bookmarkStart w:id="30" w:name="OLE_LINK18"/>
    </w:p>
    <w:p w:rsidR="00E8618B" w:rsidRDefault="00E8618B" w:rsidP="00491AF0">
      <w:pPr>
        <w:rPr>
          <w:sz w:val="18"/>
          <w:szCs w:val="18"/>
        </w:rPr>
      </w:pPr>
    </w:p>
    <w:p w:rsidR="00E8618B" w:rsidRDefault="00E8618B" w:rsidP="00491AF0">
      <w:pPr>
        <w:rPr>
          <w:sz w:val="18"/>
          <w:szCs w:val="18"/>
        </w:rPr>
      </w:pPr>
    </w:p>
    <w:p w:rsidR="00E8618B" w:rsidRDefault="00E8618B" w:rsidP="00491AF0">
      <w:pPr>
        <w:rPr>
          <w:sz w:val="18"/>
          <w:szCs w:val="18"/>
        </w:rPr>
      </w:pPr>
    </w:p>
    <w:p w:rsidR="00E8618B" w:rsidRDefault="00E8618B" w:rsidP="00491AF0">
      <w:pPr>
        <w:rPr>
          <w:sz w:val="18"/>
          <w:szCs w:val="18"/>
        </w:rPr>
      </w:pPr>
    </w:p>
    <w:p w:rsidR="00E8618B" w:rsidRDefault="00E8618B" w:rsidP="00491AF0">
      <w:pPr>
        <w:rPr>
          <w:sz w:val="18"/>
          <w:szCs w:val="18"/>
        </w:rPr>
      </w:pPr>
    </w:p>
    <w:p w:rsidR="00E8618B" w:rsidRDefault="00E8618B" w:rsidP="00491AF0">
      <w:pPr>
        <w:rPr>
          <w:sz w:val="18"/>
          <w:szCs w:val="18"/>
        </w:rPr>
      </w:pPr>
    </w:p>
    <w:p w:rsidR="00E8618B" w:rsidRDefault="00E8618B" w:rsidP="00491AF0">
      <w:pPr>
        <w:rPr>
          <w:sz w:val="18"/>
          <w:szCs w:val="18"/>
        </w:rPr>
      </w:pPr>
    </w:p>
    <w:p w:rsidR="00E8618B" w:rsidRDefault="00E8618B" w:rsidP="00491AF0">
      <w:pPr>
        <w:rPr>
          <w:sz w:val="18"/>
          <w:szCs w:val="18"/>
        </w:rPr>
      </w:pPr>
    </w:p>
    <w:p w:rsidR="00FD23A0" w:rsidRDefault="00FD23A0" w:rsidP="00491AF0">
      <w:pPr>
        <w:rPr>
          <w:sz w:val="18"/>
          <w:szCs w:val="18"/>
        </w:rPr>
      </w:pPr>
    </w:p>
    <w:p w:rsidR="00FD23A0" w:rsidRDefault="00FD23A0" w:rsidP="00491AF0">
      <w:pPr>
        <w:rPr>
          <w:sz w:val="18"/>
          <w:szCs w:val="18"/>
        </w:rPr>
      </w:pPr>
    </w:p>
    <w:p w:rsidR="00FD23A0" w:rsidRPr="00077153" w:rsidRDefault="00FD23A0" w:rsidP="00491AF0">
      <w:pPr>
        <w:rPr>
          <w:sz w:val="18"/>
          <w:szCs w:val="18"/>
        </w:rPr>
      </w:pP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574527" w:rsidRDefault="00574527" w:rsidP="00574527">
      <w:pPr>
        <w:pStyle w:val="Zkladntext"/>
        <w:rPr>
          <w:i/>
          <w:szCs w:val="18"/>
          <w:u w:val="single"/>
        </w:rPr>
      </w:pPr>
    </w:p>
    <w:p w:rsidR="00491AF0" w:rsidRDefault="00491AF0" w:rsidP="00491AF0">
      <w:pPr>
        <w:pStyle w:val="Zkladntext"/>
        <w:jc w:val="left"/>
      </w:pPr>
    </w:p>
    <w:bookmarkStart w:id="31" w:name="_MON_1405948491"/>
    <w:bookmarkEnd w:id="31"/>
    <w:p w:rsidR="005B4970" w:rsidRDefault="00E8618B" w:rsidP="009B60B7">
      <w:pPr>
        <w:pStyle w:val="Zkladntext"/>
        <w:jc w:val="left"/>
      </w:pPr>
      <w:r>
        <w:object w:dxaOrig="8853" w:dyaOrig="7408">
          <v:shape id="_x0000_i1040" type="#_x0000_t75" style="width:441pt;height:414pt" o:ole="" o:preferrelative="f">
            <v:imagedata r:id="rId46" o:title=""/>
            <o:lock v:ext="edit" aspectratio="f"/>
          </v:shape>
          <o:OLEObject Type="Embed" ProgID="Excel.Sheet.12" ShapeID="_x0000_i1040" DrawAspect="Content" ObjectID="_1456821422" r:id="rId47"/>
        </w:object>
      </w:r>
      <w:bookmarkEnd w:id="29"/>
      <w:bookmarkEnd w:id="30"/>
    </w:p>
    <w:p w:rsidR="00B62963" w:rsidRDefault="00491AF0">
      <w:pPr>
        <w:pStyle w:val="Nadpis2"/>
        <w:numPr>
          <w:ilvl w:val="0"/>
          <w:numId w:val="2"/>
        </w:numPr>
        <w:tabs>
          <w:tab w:val="clear" w:pos="360"/>
          <w:tab w:val="num" w:pos="426"/>
        </w:tabs>
        <w:ind w:left="426" w:hanging="426"/>
      </w:pPr>
      <w:bookmarkStart w:id="32" w:name="_Toc530739909"/>
      <w:r>
        <w:br w:type="page"/>
      </w:r>
      <w:r>
        <w:lastRenderedPageBreak/>
        <w:t>Záväzky</w:t>
      </w:r>
      <w:bookmarkEnd w:id="32"/>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3" w:name="_MON_1405948528"/>
    <w:bookmarkEnd w:id="33"/>
    <w:p w:rsidR="002A7CDF" w:rsidRDefault="00FA267D" w:rsidP="009D0700">
      <w:pPr>
        <w:ind w:left="426"/>
      </w:pPr>
      <w:r>
        <w:object w:dxaOrig="8959" w:dyaOrig="2792">
          <v:shape id="_x0000_i1041" type="#_x0000_t75" style="width:440.3pt;height:153.7pt" o:ole="" o:preferrelative="f">
            <v:imagedata r:id="rId48" o:title=""/>
            <o:lock v:ext="edit" aspectratio="f"/>
          </v:shape>
          <o:OLEObject Type="Embed" ProgID="Excel.Sheet.12" ShapeID="_x0000_i1041" DrawAspect="Content" ObjectID="_1456821423" r:id="rId4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0C39EC" w:rsidP="00491AF0">
      <w:pPr>
        <w:pStyle w:val="Zkladntext"/>
      </w:pPr>
      <w:r>
        <w:t xml:space="preserve">Družstvo </w:t>
      </w:r>
      <w:r w:rsidR="00D72E70">
        <w:t xml:space="preserve">uzatvorilo dňa 20.05.2013 Zmluvu o úvere so spoločnosťou Credium Slovakia, a .s na nákup motorového vozidla Fiat Ducato. Prílohu k zmluve o úvere tvorí Dohoda o splátkach úveru, ktoré sú k 15.dňu v mesiaci. Posledná splátka je dohodnutá na 15.05.2016. </w:t>
      </w:r>
      <w:r w:rsidR="00DB0E32">
        <w:t>D</w:t>
      </w:r>
      <w:r w:rsidR="00D72E70">
        <w:t>lhodobý</w:t>
      </w:r>
      <w:r w:rsidR="00DB0E32">
        <w:t xml:space="preserve"> záväzok z tejto Zmluvy tvorí čiastku 7 930 EUR. V</w:t>
      </w:r>
      <w:r w:rsidR="00491AF0" w:rsidRPr="009310A9">
        <w:t>ýška budúcich platieb rozdelená na istinu a finančný náklad podľa doby splatnosti je uvedená v nasledujúcom prehľade:</w:t>
      </w:r>
    </w:p>
    <w:p w:rsidR="0057382A" w:rsidRPr="007A35A9" w:rsidRDefault="0057382A" w:rsidP="0057382A">
      <w:pPr>
        <w:pStyle w:val="Zkladntext"/>
      </w:pPr>
    </w:p>
    <w:p w:rsidR="0057382A" w:rsidRPr="007A35A9" w:rsidRDefault="0057382A" w:rsidP="0057382A">
      <w:pPr>
        <w:pStyle w:val="Zkladntext"/>
      </w:pPr>
    </w:p>
    <w:p w:rsidR="00491AF0" w:rsidRDefault="00491AF0" w:rsidP="00491AF0">
      <w:pPr>
        <w:pStyle w:val="Zkladntext"/>
      </w:pPr>
    </w:p>
    <w:p w:rsidR="007A35A9" w:rsidRDefault="007A35A9" w:rsidP="00491AF0">
      <w:pPr>
        <w:pStyle w:val="Zkladntext"/>
      </w:pPr>
    </w:p>
    <w:p w:rsidR="007A35A9" w:rsidRDefault="007A35A9" w:rsidP="00491AF0">
      <w:pPr>
        <w:pStyle w:val="Zkladntext"/>
      </w:pPr>
    </w:p>
    <w:bookmarkStart w:id="34" w:name="_MON_1405948555"/>
    <w:bookmarkEnd w:id="34"/>
    <w:p w:rsidR="007A005F" w:rsidRPr="007A35A9" w:rsidRDefault="00DB0E32" w:rsidP="007A35A9">
      <w:pPr>
        <w:jc w:val="center"/>
      </w:pPr>
      <w:r w:rsidRPr="007A35A9">
        <w:object w:dxaOrig="9941" w:dyaOrig="2360">
          <v:shape id="_x0000_i1042" type="#_x0000_t75" style="width:438.9pt;height:116.3pt" o:ole="" o:preferrelative="f">
            <v:imagedata r:id="rId50" o:title=""/>
            <o:lock v:ext="edit" aspectratio="f"/>
          </v:shape>
          <o:OLEObject Type="Embed" ProgID="Excel.Sheet.12" ShapeID="_x0000_i1042" DrawAspect="Content" ObjectID="_1456821424" r:id="rId51"/>
        </w:object>
      </w:r>
    </w:p>
    <w:p w:rsidR="00B62963" w:rsidRPr="007A35A9" w:rsidRDefault="00B62963" w:rsidP="007A35A9">
      <w:bookmarkStart w:id="35" w:name="_Toc530739910"/>
    </w:p>
    <w:p w:rsidR="00B62963" w:rsidRPr="007A35A9" w:rsidRDefault="005B47F3" w:rsidP="007A35A9">
      <w:r>
        <w:t>Z</w:t>
      </w:r>
      <w:r w:rsidR="00043393" w:rsidRPr="007A35A9">
        <w:t xml:space="preserve">áväzky </w:t>
      </w:r>
      <w:r>
        <w:t>voči spoločnosti Credium Slovakia, a.s. sú zabezpečené prevodom vlastníckeho práva k predmetu financovania – Fiat Ducato, na spoločnosť Credium Slovakia, a.s..</w:t>
      </w:r>
      <w:r w:rsidR="000C17C3" w:rsidRPr="007A35A9">
        <w:br w:type="page"/>
      </w:r>
      <w:r w:rsidR="000C17C3" w:rsidRPr="007A35A9">
        <w:lastRenderedPageBreak/>
        <w:t xml:space="preserve">  </w:t>
      </w:r>
      <w:bookmarkEnd w:id="35"/>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36" w:name="_MON_1405948622"/>
    <w:bookmarkEnd w:id="36"/>
    <w:p w:rsidR="007A005F" w:rsidRPr="007D2F0F" w:rsidRDefault="0032731C" w:rsidP="007A005F">
      <w:pPr>
        <w:pStyle w:val="Zkladntext"/>
        <w:rPr>
          <w:lang w:val="de-DE"/>
        </w:rPr>
      </w:pPr>
      <w:r>
        <w:object w:dxaOrig="8971" w:dyaOrig="6769">
          <v:shape id="_x0000_i1043" type="#_x0000_t75" style="width:440.3pt;height:371.1pt" o:ole="" o:preferrelative="f">
            <v:imagedata r:id="rId52" o:title=""/>
            <o:lock v:ext="edit" aspectratio="f"/>
          </v:shape>
          <o:OLEObject Type="Embed" ProgID="Excel.Sheet.12" ShapeID="_x0000_i1043" DrawAspect="Content" ObjectID="_1456821425" r:id="rId53"/>
        </w:object>
      </w:r>
    </w:p>
    <w:p w:rsidR="00E231BA" w:rsidRDefault="00E231BA" w:rsidP="00E231BA">
      <w:pPr>
        <w:pStyle w:val="Nadpis2"/>
        <w:numPr>
          <w:ilvl w:val="0"/>
          <w:numId w:val="2"/>
        </w:numPr>
      </w:pPr>
      <w:bookmarkStart w:id="37" w:name="_Toc530739911"/>
      <w:r>
        <w:t>Sociálny fond</w:t>
      </w:r>
      <w:bookmarkEnd w:id="3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38" w:name="_MON_1405948668"/>
    <w:bookmarkEnd w:id="38"/>
    <w:p w:rsidR="00A25722" w:rsidRPr="00D16B95" w:rsidRDefault="00A96893" w:rsidP="00A25722">
      <w:pPr>
        <w:pStyle w:val="Zkladntext"/>
        <w:rPr>
          <w:lang w:val="de-DE"/>
        </w:rPr>
      </w:pPr>
      <w:r>
        <w:object w:dxaOrig="8959" w:dyaOrig="2816">
          <v:shape id="_x0000_i1044" type="#_x0000_t75" style="width:440.3pt;height:155.1pt" o:ole="" o:preferrelative="f">
            <v:imagedata r:id="rId54" o:title=""/>
            <o:lock v:ext="edit" aspectratio="f"/>
          </v:shape>
          <o:OLEObject Type="Embed" ProgID="Excel.Sheet.12" ShapeID="_x0000_i1044" DrawAspect="Content" ObjectID="_1456821426"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00B7D" w:rsidRDefault="00500B7D" w:rsidP="00500B7D">
      <w:pPr>
        <w:pStyle w:val="Nadpis2"/>
        <w:numPr>
          <w:ilvl w:val="0"/>
          <w:numId w:val="2"/>
        </w:numPr>
      </w:pPr>
      <w:r>
        <w:lastRenderedPageBreak/>
        <w:t>Vydané dlh</w:t>
      </w:r>
      <w:r w:rsidR="00043393">
        <w:t>o</w:t>
      </w:r>
      <w:r>
        <w:t>pisy</w:t>
      </w:r>
    </w:p>
    <w:p w:rsidR="007148EB" w:rsidRDefault="007148EB" w:rsidP="00681A66">
      <w:pPr>
        <w:pStyle w:val="Nadpis2"/>
        <w:numPr>
          <w:ilvl w:val="0"/>
          <w:numId w:val="0"/>
        </w:numPr>
      </w:pPr>
      <w:bookmarkStart w:id="39" w:name="_Toc530739912"/>
    </w:p>
    <w:p w:rsidR="00A96893" w:rsidRDefault="00E231BA" w:rsidP="00A96893">
      <w:pPr>
        <w:pStyle w:val="Nadpis2"/>
      </w:pPr>
      <w:r>
        <w:t>Bankové úvery</w:t>
      </w:r>
      <w:bookmarkEnd w:id="39"/>
    </w:p>
    <w:p w:rsidR="00A96893" w:rsidRPr="00A96893" w:rsidRDefault="00A96893" w:rsidP="00A96893"/>
    <w:p w:rsidR="00E231BA" w:rsidRDefault="00750629" w:rsidP="00E231BA">
      <w:pPr>
        <w:pStyle w:val="Zkladntext"/>
      </w:pPr>
      <w:r w:rsidRPr="00B433AF">
        <w:t>Štruktúra bankových úverov je uvedená v nasledujúcom prehľade:</w:t>
      </w:r>
    </w:p>
    <w:p w:rsidR="00A96893" w:rsidRDefault="00A96893" w:rsidP="00E231BA">
      <w:pPr>
        <w:pStyle w:val="Zkladntext"/>
      </w:pPr>
    </w:p>
    <w:bookmarkStart w:id="40" w:name="_MON_1405949005"/>
    <w:bookmarkEnd w:id="40"/>
    <w:p w:rsidR="00086A82" w:rsidRDefault="00A96893" w:rsidP="00E231BA">
      <w:pPr>
        <w:pStyle w:val="Zkladntext"/>
      </w:pPr>
      <w:r w:rsidRPr="00FD4736">
        <w:object w:dxaOrig="9780" w:dyaOrig="4221">
          <v:shape id="_x0000_i1045" type="#_x0000_t75" style="width:479.75pt;height:231.25pt" o:ole="" o:preferrelative="f">
            <v:imagedata r:id="rId56" o:title=""/>
            <o:lock v:ext="edit" aspectratio="f"/>
          </v:shape>
          <o:OLEObject Type="Embed" ProgID="Excel.Sheet.12" ShapeID="_x0000_i1045" DrawAspect="Content" ObjectID="_1456821427" r:id="rId57"/>
        </w:object>
      </w:r>
    </w:p>
    <w:p w:rsidR="00E231BA" w:rsidRDefault="00E231BA" w:rsidP="00670A20">
      <w:pPr>
        <w:pStyle w:val="Zkladntext"/>
        <w:jc w:val="left"/>
      </w:pPr>
      <w:r>
        <w:t>Na zabezpečenie investičného úveru</w:t>
      </w:r>
      <w:r w:rsidR="00670A20">
        <w:t xml:space="preserve">, ktorý bol poskytnutý dňa 28.10.2009 </w:t>
      </w:r>
      <w:r>
        <w:t xml:space="preserve"> vo výške </w:t>
      </w:r>
      <w:r w:rsidR="00670A20">
        <w:t>124</w:t>
      </w:r>
      <w:r>
        <w:t> 40</w:t>
      </w:r>
      <w:r w:rsidR="00670A20">
        <w:t>0</w:t>
      </w:r>
      <w:r>
        <w:t xml:space="preserve"> EUR</w:t>
      </w:r>
      <w:r w:rsidR="00670A20">
        <w:t xml:space="preserve"> bolo zriadené záložné právo v prospech veriteľa Všeobecná úverová banka, a.s. na Obchodný dom, ktorého zostatková cena k 31.decembru 2013 </w:t>
      </w:r>
      <w:r w:rsidR="004B56E3">
        <w:t>je</w:t>
      </w:r>
      <w:r w:rsidR="00670A20">
        <w:t xml:space="preserve"> 374 559 EUR. Posledná splátka tohto úveru bude 20.10.2014.</w:t>
      </w:r>
      <w:r>
        <w:t xml:space="preserve">  </w:t>
      </w:r>
      <w:r>
        <w:br/>
      </w:r>
    </w:p>
    <w:p w:rsidR="00E231BA" w:rsidRDefault="004B56E3" w:rsidP="00E231BA">
      <w:pPr>
        <w:pStyle w:val="Zkladntext"/>
      </w:pPr>
      <w:r>
        <w:t xml:space="preserve">Zálohom zabezpečujúcim Zabezpečovanú pohľadávku pri kontokorentnom úvere, ktorý nám poskytla Poštová banka, a.s. do výšky  580 000 EUR sú všetky súčasné ako aj budúce tovarové zásoby.  </w:t>
      </w:r>
    </w:p>
    <w:p w:rsidR="00A96893" w:rsidRDefault="00A96893" w:rsidP="00E231BA">
      <w:pPr>
        <w:pStyle w:val="Zkladntext"/>
      </w:pPr>
    </w:p>
    <w:p w:rsidR="00E231BA" w:rsidRDefault="009B60B7" w:rsidP="00681A66">
      <w:pPr>
        <w:pStyle w:val="Nadpis2"/>
        <w:numPr>
          <w:ilvl w:val="0"/>
          <w:numId w:val="57"/>
        </w:numPr>
      </w:pPr>
      <w:bookmarkStart w:id="41" w:name="_Toc530739913"/>
      <w:r>
        <w:t>Č</w:t>
      </w:r>
      <w:r w:rsidR="00E231BA">
        <w:t>asové rozlíšenie</w:t>
      </w:r>
      <w:bookmarkEnd w:id="41"/>
    </w:p>
    <w:p w:rsidR="00E231BA" w:rsidRDefault="00E231BA" w:rsidP="00E231BA">
      <w:pPr>
        <w:pStyle w:val="Zkladntext"/>
      </w:pPr>
    </w:p>
    <w:p w:rsidR="00E231BA" w:rsidRDefault="00E231BA" w:rsidP="00E231BA">
      <w:pPr>
        <w:pStyle w:val="Zkladntext"/>
      </w:pPr>
      <w:r>
        <w:t>Štruktúra časového rozlíšenia je uvedená v nasledujúcom prehľade:</w:t>
      </w:r>
    </w:p>
    <w:bookmarkStart w:id="42" w:name="_MON_1405949598"/>
    <w:bookmarkEnd w:id="42"/>
    <w:p w:rsidR="00A25722" w:rsidRPr="00423AFA" w:rsidRDefault="004B56E3" w:rsidP="00A25722">
      <w:pPr>
        <w:pStyle w:val="Zkladntext"/>
      </w:pPr>
      <w:r>
        <w:object w:dxaOrig="8841" w:dyaOrig="4430">
          <v:shape id="_x0000_i1046" type="#_x0000_t75" style="width:440.3pt;height:246.45pt" o:ole="" o:preferrelative="f">
            <v:imagedata r:id="rId58" o:title=""/>
            <o:lock v:ext="edit" aspectratio="f"/>
          </v:shape>
          <o:OLEObject Type="Embed" ProgID="Excel.Sheet.12" ShapeID="_x0000_i1046" DrawAspect="Content" ObjectID="_1456821428" r:id="rId59"/>
        </w:object>
      </w:r>
      <w:r w:rsidR="00A9048F" w:rsidRPr="00A9048F">
        <w:t xml:space="preserve"> </w:t>
      </w: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BC631F" w:rsidRDefault="00A96893" w:rsidP="00BC631F">
      <w:pPr>
        <w:pStyle w:val="Zkladntext"/>
      </w:pPr>
      <w:r>
        <w:t>Družstvo</w:t>
      </w:r>
      <w:r w:rsidR="006750FE">
        <w:t xml:space="preserve"> o derivátoch </w:t>
      </w:r>
      <w:r>
        <w:t>neúčtuje.</w:t>
      </w:r>
    </w:p>
    <w:p w:rsidR="00E231BA" w:rsidRDefault="00E231BA" w:rsidP="00E231BA">
      <w:pPr>
        <w:pStyle w:val="Nadpis1"/>
        <w:tabs>
          <w:tab w:val="clear" w:pos="450"/>
          <w:tab w:val="num" w:pos="360"/>
        </w:tabs>
        <w:spacing w:before="120" w:after="60"/>
        <w:ind w:left="360"/>
      </w:pPr>
      <w:r>
        <w:lastRenderedPageBreak/>
        <w:t>informácie o</w:t>
      </w:r>
      <w:r w:rsidR="00884882">
        <w:t> </w:t>
      </w:r>
      <w:r>
        <w:t>výnosoch</w:t>
      </w:r>
    </w:p>
    <w:p w:rsidR="00884882" w:rsidRPr="00884882" w:rsidRDefault="00884882" w:rsidP="00884882"/>
    <w:p w:rsidR="00E231BA" w:rsidRDefault="00E231BA" w:rsidP="00294BAE">
      <w:pPr>
        <w:pStyle w:val="Nadpis2"/>
        <w:numPr>
          <w:ilvl w:val="0"/>
          <w:numId w:val="27"/>
        </w:numPr>
      </w:pPr>
      <w:bookmarkStart w:id="43" w:name="_Toc530739914"/>
      <w:r>
        <w:t>Tržby za vlastné výkony a tovar</w:t>
      </w:r>
      <w:bookmarkEnd w:id="43"/>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D51F0" w:rsidRDefault="00ED51F0" w:rsidP="00ED51F0">
      <w:pPr>
        <w:pStyle w:val="Zkladntext"/>
        <w:rPr>
          <w:i/>
          <w:szCs w:val="18"/>
          <w:u w:val="single"/>
        </w:rPr>
      </w:pPr>
    </w:p>
    <w:p w:rsidR="00ED51F0" w:rsidRDefault="00ED51F0" w:rsidP="00574527">
      <w:pPr>
        <w:pStyle w:val="Zkladntext"/>
        <w:rPr>
          <w:i/>
          <w:szCs w:val="18"/>
          <w:u w:val="single"/>
        </w:rPr>
      </w:pPr>
    </w:p>
    <w:p w:rsidR="00E231BA" w:rsidRDefault="001F5C2E" w:rsidP="00E231BA">
      <w:pPr>
        <w:pStyle w:val="Zkladntext"/>
      </w:pPr>
      <w:r>
        <w:rPr>
          <w:noProof/>
        </w:rPr>
        <w:pict>
          <v:shape id="_x0000_s1073" type="#_x0000_t75" style="position:absolute;left:0;text-align:left;margin-left:0;margin-top:-.3pt;width:442.85pt;height:128.75pt;z-index:251659264;mso-position-horizontal:left;mso-position-horizontal-relative:text;mso-position-vertical-relative:text" o:preferrelative="f">
            <v:imagedata r:id="rId60" o:title=""/>
            <o:lock v:ext="edit" aspectratio="f"/>
            <w10:wrap type="square" side="right"/>
          </v:shape>
          <o:OLEObject Type="Embed" ProgID="Excel.Sheet.12" ShapeID="_x0000_s1073" DrawAspect="Content" ObjectID="_1456821442" r:id="rId61"/>
        </w:pict>
      </w:r>
    </w:p>
    <w:p w:rsidR="00E231BA" w:rsidRDefault="00E231BA" w:rsidP="00E231BA">
      <w:pPr>
        <w:pStyle w:val="Nadpis2"/>
        <w:numPr>
          <w:ilvl w:val="0"/>
          <w:numId w:val="2"/>
        </w:numPr>
      </w:pPr>
      <w:bookmarkStart w:id="44" w:name="_Toc530739915"/>
      <w:r>
        <w:t>Zmena stavu zásob vlastnej výroby</w:t>
      </w:r>
      <w:bookmarkEnd w:id="44"/>
    </w:p>
    <w:p w:rsidR="003040AA" w:rsidRPr="003040AA" w:rsidRDefault="003040AA" w:rsidP="003040AA"/>
    <w:p w:rsidR="00E231BA" w:rsidRDefault="00E231BA" w:rsidP="00E231BA">
      <w:pPr>
        <w:pStyle w:val="Nadpis2"/>
        <w:numPr>
          <w:ilvl w:val="0"/>
          <w:numId w:val="2"/>
        </w:numPr>
      </w:pPr>
      <w:bookmarkStart w:id="45" w:name="_Toc530739916"/>
      <w:r>
        <w:t>Aktivácia</w:t>
      </w:r>
      <w:bookmarkEnd w:id="4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46" w:name="_MON_1405949975"/>
    <w:bookmarkEnd w:id="46"/>
    <w:p w:rsidR="00E231BA" w:rsidRDefault="00280221" w:rsidP="00E231BA">
      <w:pPr>
        <w:pStyle w:val="Zkladntext"/>
      </w:pPr>
      <w:r w:rsidRPr="00C22B63">
        <w:object w:dxaOrig="9052" w:dyaOrig="6796">
          <v:shape id="_x0000_i1047" type="#_x0000_t75" style="width:440.3pt;height:369.7pt" o:ole="" o:preferrelative="f">
            <v:imagedata r:id="rId62" o:title=""/>
            <o:lock v:ext="edit" aspectratio="f"/>
          </v:shape>
          <o:OLEObject Type="Embed" ProgID="Excel.Sheet.12" ShapeID="_x0000_i1047" DrawAspect="Content" ObjectID="_1456821429" r:id="rId63"/>
        </w:object>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F12594" w:rsidRDefault="00F12594" w:rsidP="00F12594">
      <w:pPr>
        <w:pStyle w:val="Zkladntext"/>
        <w:rPr>
          <w:i/>
          <w:szCs w:val="18"/>
          <w:u w:val="single"/>
        </w:rPr>
      </w:pPr>
    </w:p>
    <w:p w:rsidR="005C50FC" w:rsidRDefault="005C50FC" w:rsidP="005C50FC">
      <w:pPr>
        <w:pStyle w:val="Zkladntext"/>
      </w:pPr>
    </w:p>
    <w:p w:rsidR="005C50FC" w:rsidRDefault="005C50FC" w:rsidP="005C50FC">
      <w:pPr>
        <w:pStyle w:val="Zkladntext"/>
      </w:pPr>
    </w:p>
    <w:bookmarkStart w:id="47" w:name="_MON_1405950002"/>
    <w:bookmarkEnd w:id="47"/>
    <w:p w:rsidR="0000290B" w:rsidRDefault="00280221" w:rsidP="0000290B">
      <w:pPr>
        <w:pStyle w:val="Zkladntext"/>
      </w:pPr>
      <w:r>
        <w:object w:dxaOrig="8711" w:dyaOrig="2371">
          <v:shape id="_x0000_i1048" type="#_x0000_t75" style="width:439.6pt;height:132.9pt" o:ole="" o:preferrelative="f">
            <v:imagedata r:id="rId64" o:title=""/>
            <o:lock v:ext="edit" aspectratio="f"/>
          </v:shape>
          <o:OLEObject Type="Embed" ProgID="Excel.Sheet.12" ShapeID="_x0000_i1048" DrawAspect="Content" ObjectID="_1456821430" r:id="rId6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793FFB" w:rsidRDefault="00793FFB" w:rsidP="00793FFB">
      <w:pPr>
        <w:pStyle w:val="Zkladntext"/>
        <w:rPr>
          <w:i/>
          <w:szCs w:val="18"/>
          <w:u w:val="single"/>
        </w:rPr>
      </w:pPr>
    </w:p>
    <w:bookmarkStart w:id="48" w:name="_MON_1405950034"/>
    <w:bookmarkEnd w:id="48"/>
    <w:p w:rsidR="009458E0" w:rsidRDefault="00EE4596" w:rsidP="0000290B">
      <w:pPr>
        <w:pStyle w:val="Zkladntext"/>
      </w:pPr>
      <w:r>
        <w:object w:dxaOrig="8812" w:dyaOrig="9214">
          <v:shape id="_x0000_i1049" type="#_x0000_t75" style="width:441pt;height:514.4pt" o:ole="" o:preferrelative="f">
            <v:imagedata r:id="rId66" o:title=""/>
            <o:lock v:ext="edit" aspectratio="f"/>
          </v:shape>
          <o:OLEObject Type="Embed" ProgID="Excel.Sheet.12" ShapeID="_x0000_i1049" DrawAspect="Content" ObjectID="_1456821431" r:id="rId67"/>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49" w:name="_MON_1405950056"/>
    <w:bookmarkEnd w:id="49"/>
    <w:p w:rsidR="009226CD" w:rsidRDefault="00F72882" w:rsidP="0000290B">
      <w:pPr>
        <w:pStyle w:val="Zkladntext"/>
      </w:pPr>
      <w:r w:rsidRPr="00003C63">
        <w:object w:dxaOrig="9110" w:dyaOrig="4927">
          <v:shape id="_x0000_i1050" type="#_x0000_t75" style="width:440.3pt;height:265.85pt" o:ole="" o:preferrelative="f">
            <v:imagedata r:id="rId68" o:title=""/>
            <o:lock v:ext="edit" aspectratio="f"/>
          </v:shape>
          <o:OLEObject Type="Embed" ProgID="Excel.Sheet.12" ShapeID="_x0000_i1050" DrawAspect="Content" ObjectID="_1456821432" r:id="rId69"/>
        </w:object>
      </w:r>
    </w:p>
    <w:p w:rsidR="00F251B4" w:rsidRDefault="00F251B4" w:rsidP="0000290B">
      <w:pPr>
        <w:pStyle w:val="Zkladntext"/>
      </w:pPr>
    </w:p>
    <w:p w:rsidR="0000290B" w:rsidRDefault="0000290B" w:rsidP="0000290B">
      <w:pPr>
        <w:pStyle w:val="Zkladntext"/>
      </w:pPr>
      <w:r>
        <w:t>Ďalšie informácie k odloženým daniam</w:t>
      </w:r>
      <w:r w:rsidRPr="00555FAD">
        <w:t>:</w:t>
      </w:r>
    </w:p>
    <w:p w:rsidR="00F12594" w:rsidRDefault="00F12594" w:rsidP="00F12594">
      <w:pPr>
        <w:pStyle w:val="Zkladntext"/>
        <w:rPr>
          <w:i/>
          <w:szCs w:val="18"/>
          <w:u w:val="single"/>
        </w:rPr>
      </w:pPr>
    </w:p>
    <w:p w:rsidR="00F12594" w:rsidRDefault="00F12594" w:rsidP="0000290B">
      <w:pPr>
        <w:pStyle w:val="Zkladntext"/>
      </w:pPr>
    </w:p>
    <w:bookmarkStart w:id="50" w:name="_MON_1405950083"/>
    <w:bookmarkEnd w:id="50"/>
    <w:p w:rsidR="00F709E2" w:rsidRPr="00555FAD" w:rsidRDefault="008D5A49" w:rsidP="0000290B">
      <w:pPr>
        <w:pStyle w:val="Zkladntext"/>
      </w:pPr>
      <w:r>
        <w:object w:dxaOrig="9098" w:dyaOrig="5693">
          <v:shape id="_x0000_i1051" type="#_x0000_t75" style="width:440.3pt;height:307.4pt" o:ole="" o:preferrelative="f">
            <v:imagedata r:id="rId70" o:title=""/>
            <o:lock v:ext="edit" aspectratio="f"/>
          </v:shape>
          <o:OLEObject Type="Embed" ProgID="Excel.Sheet.12" ShapeID="_x0000_i1051" DrawAspect="Content" ObjectID="_1456821433" r:id="rId71"/>
        </w:object>
      </w: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E4968" w:rsidRDefault="000E4968" w:rsidP="000E4968"/>
    <w:p w:rsidR="000E4968" w:rsidRPr="000E4968" w:rsidRDefault="000E4968" w:rsidP="000E4968"/>
    <w:p w:rsidR="00E97D0F" w:rsidRPr="00E97D0F" w:rsidRDefault="00E97D0F" w:rsidP="00E97D0F"/>
    <w:p w:rsidR="00B433AF" w:rsidRDefault="00B433AF" w:rsidP="002E31E7">
      <w:pPr>
        <w:pStyle w:val="Zkladntext"/>
        <w:rPr>
          <w:b/>
          <w:i/>
          <w:u w:val="single"/>
        </w:rPr>
      </w:pPr>
    </w:p>
    <w:p w:rsidR="00B62963" w:rsidRDefault="00B62963">
      <w:pPr>
        <w:pStyle w:val="Zkladntext"/>
        <w:ind w:left="766"/>
      </w:pPr>
    </w:p>
    <w:p w:rsidR="00E23359" w:rsidRDefault="00E23359" w:rsidP="00775D22">
      <w:pPr>
        <w:pStyle w:val="Zkladntext"/>
      </w:pPr>
    </w:p>
    <w:p w:rsidR="000E4968" w:rsidRPr="000F038C" w:rsidRDefault="000E4968"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40614D" w:rsidRPr="000F038C" w:rsidRDefault="0040614D" w:rsidP="0000290B">
      <w:pPr>
        <w:pStyle w:val="Zkladntext"/>
      </w:pPr>
    </w:p>
    <w:p w:rsidR="0000290B" w:rsidRPr="000F038C" w:rsidRDefault="0000290B" w:rsidP="0000290B">
      <w:pPr>
        <w:pStyle w:val="Zkladntext"/>
        <w:ind w:left="0"/>
      </w:pPr>
    </w:p>
    <w:p w:rsidR="00F12594" w:rsidRDefault="00F12594" w:rsidP="0000290B">
      <w:pPr>
        <w:pStyle w:val="Zkladntext"/>
      </w:pPr>
    </w:p>
    <w:p w:rsidR="000E4968" w:rsidRDefault="000E4968" w:rsidP="0000290B">
      <w:pPr>
        <w:pStyle w:val="Zkladntext"/>
      </w:pPr>
    </w:p>
    <w:p w:rsidR="000E4968" w:rsidRDefault="000E4968" w:rsidP="0000290B">
      <w:pPr>
        <w:pStyle w:val="Zkladntext"/>
      </w:pPr>
    </w:p>
    <w:p w:rsidR="000E4968" w:rsidRDefault="000E4968" w:rsidP="0000290B">
      <w:pPr>
        <w:pStyle w:val="Zkladntext"/>
      </w:pPr>
    </w:p>
    <w:p w:rsidR="000E4968" w:rsidRDefault="000E4968" w:rsidP="0000290B">
      <w:pPr>
        <w:pStyle w:val="Zkladntext"/>
      </w:pPr>
    </w:p>
    <w:p w:rsidR="0000290B" w:rsidRDefault="0000290B" w:rsidP="0000290B">
      <w:pPr>
        <w:pStyle w:val="Nadpis1"/>
        <w:tabs>
          <w:tab w:val="clear" w:pos="450"/>
          <w:tab w:val="num" w:pos="360"/>
        </w:tabs>
        <w:spacing w:before="120" w:after="60"/>
        <w:ind w:left="360"/>
      </w:pPr>
      <w:bookmarkStart w:id="51" w:name="_Toc530739923"/>
      <w:r>
        <w:t>Informácie o príjmoch a výhodách členov štatutárnych orgánov, dozorných orgánov</w:t>
      </w:r>
      <w:bookmarkEnd w:id="51"/>
      <w:r>
        <w:t xml:space="preserve"> a iných orgánov účtovnej jednotky</w:t>
      </w:r>
    </w:p>
    <w:p w:rsidR="0080190B" w:rsidRPr="00B433AF" w:rsidRDefault="0080190B" w:rsidP="00B433AF">
      <w:pPr>
        <w:ind w:firstLine="360"/>
        <w:rPr>
          <w:i/>
          <w:sz w:val="18"/>
          <w:szCs w:val="18"/>
        </w:rPr>
      </w:pPr>
    </w:p>
    <w:p w:rsidR="0000290B" w:rsidRDefault="0000290B" w:rsidP="0000290B">
      <w:pPr>
        <w:pStyle w:val="Zkladntext"/>
      </w:pPr>
    </w:p>
    <w:p w:rsidR="0000290B" w:rsidRDefault="000D504F" w:rsidP="00E97D0F">
      <w:pPr>
        <w:pStyle w:val="Zkladntext"/>
      </w:pPr>
      <w:r>
        <w:t>Hrubé príjmy</w:t>
      </w:r>
      <w:r w:rsidR="0000290B">
        <w:t xml:space="preserve"> členov štatutárnych orgánov </w:t>
      </w:r>
      <w:r>
        <w:t>Družstva</w:t>
      </w:r>
      <w:r w:rsidR="0000290B">
        <w:t xml:space="preserve"> </w:t>
      </w:r>
      <w:r w:rsidR="00D85970">
        <w:t xml:space="preserve">z dôvodu výkonu </w:t>
      </w:r>
      <w:r w:rsidR="00D572A9">
        <w:t>ich funkcie</w:t>
      </w:r>
      <w:r w:rsidR="0000290B">
        <w:t xml:space="preserve"> pre </w:t>
      </w:r>
      <w:r>
        <w:t xml:space="preserve">Družstvo </w:t>
      </w:r>
      <w:r w:rsidR="0000290B">
        <w:t>v sledovanom účtovnom období boli vo výške  </w:t>
      </w:r>
      <w:r>
        <w:t>56</w:t>
      </w:r>
      <w:r w:rsidR="0000290B">
        <w:t xml:space="preserve"> </w:t>
      </w:r>
      <w:r>
        <w:t>733</w:t>
      </w:r>
      <w:r w:rsidR="0000290B">
        <w:t xml:space="preserve"> EUR (v roku </w:t>
      </w:r>
      <w:r w:rsidR="00C4486C">
        <w:t>201</w:t>
      </w:r>
      <w:r w:rsidR="00C9243F">
        <w:t>2</w:t>
      </w:r>
      <w:r w:rsidR="0000290B" w:rsidRPr="00555FAD">
        <w:t>:</w:t>
      </w:r>
      <w:r w:rsidR="0000290B">
        <w:t xml:space="preserve"> </w:t>
      </w:r>
      <w:r>
        <w:t>52</w:t>
      </w:r>
      <w:r w:rsidR="0000290B">
        <w:t xml:space="preserve"> </w:t>
      </w:r>
      <w:r>
        <w:t>086</w:t>
      </w:r>
      <w:r w:rsidR="0000290B">
        <w:t xml:space="preserve"> EUR), </w:t>
      </w:r>
      <w:r w:rsidR="00E97D0F">
        <w:t>odmeny</w:t>
      </w:r>
      <w:r>
        <w:t xml:space="preserve"> </w:t>
      </w:r>
      <w:r w:rsidR="00E97D0F">
        <w:t xml:space="preserve">členov štatutárnych orgánov a </w:t>
      </w:r>
      <w:r>
        <w:t>dozorných orgánov</w:t>
      </w:r>
      <w:r w:rsidR="00E97D0F">
        <w:t xml:space="preserve"> </w:t>
      </w:r>
      <w:r>
        <w:t>Družstva vo výške</w:t>
      </w:r>
      <w:r w:rsidR="00E97D0F">
        <w:t xml:space="preserve"> </w:t>
      </w:r>
      <w:r w:rsidR="0000290B">
        <w:t xml:space="preserve">0 EUR (v roku </w:t>
      </w:r>
      <w:r w:rsidR="00C4486C">
        <w:t>201</w:t>
      </w:r>
      <w:r w:rsidR="00C9243F">
        <w:t>2</w:t>
      </w:r>
      <w:r w:rsidR="0000290B">
        <w:t>: 0 EUR).</w:t>
      </w:r>
    </w:p>
    <w:p w:rsidR="0000290B" w:rsidRDefault="0000290B" w:rsidP="00E97D0F">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2012: žiadne).</w:t>
      </w:r>
    </w:p>
    <w:p w:rsidR="008A4A75" w:rsidRDefault="008A4A75" w:rsidP="0000290B">
      <w:pPr>
        <w:pStyle w:val="Zkladntext"/>
      </w:pPr>
    </w:p>
    <w:p w:rsidR="0000290B" w:rsidRPr="00EF5A22" w:rsidRDefault="0000290B" w:rsidP="0000290B">
      <w:pPr>
        <w:pStyle w:val="Zkladntext"/>
        <w:rPr>
          <w:szCs w:val="18"/>
        </w:rPr>
      </w:pPr>
    </w:p>
    <w:p w:rsidR="00490ED4" w:rsidRDefault="00490ED4">
      <w:pPr>
        <w:spacing w:after="200" w:line="276" w:lineRule="auto"/>
        <w:rPr>
          <w:sz w:val="18"/>
          <w:szCs w:val="18"/>
        </w:rPr>
      </w:pPr>
    </w:p>
    <w:p w:rsidR="00916ED4" w:rsidRDefault="00916ED4">
      <w:pPr>
        <w:spacing w:after="200" w:line="276" w:lineRule="auto"/>
        <w:rPr>
          <w:sz w:val="18"/>
          <w:szCs w:val="18"/>
        </w:rPr>
      </w:pPr>
    </w:p>
    <w:p w:rsidR="00916ED4" w:rsidRDefault="00916ED4">
      <w:pPr>
        <w:spacing w:after="200" w:line="276" w:lineRule="auto"/>
        <w:rPr>
          <w:sz w:val="18"/>
          <w:szCs w:val="18"/>
        </w:rPr>
      </w:pPr>
    </w:p>
    <w:p w:rsidR="00916ED4" w:rsidRDefault="00916ED4">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52" w:name="_Toc530739924"/>
      <w:r>
        <w:t>Informácie o ekonomických vzťahoch účtovnej jednotky a spriaznených osôb</w:t>
      </w:r>
      <w:bookmarkEnd w:id="52"/>
    </w:p>
    <w:p w:rsidR="0080190B" w:rsidRDefault="0080190B"/>
    <w:p w:rsidR="0080190B" w:rsidRPr="004F3DD3" w:rsidRDefault="0080190B" w:rsidP="004F3DD3">
      <w:pPr>
        <w:ind w:left="426"/>
        <w:jc w:val="both"/>
        <w:rPr>
          <w:i/>
          <w:sz w:val="18"/>
          <w:szCs w:val="18"/>
        </w:rPr>
      </w:pPr>
    </w:p>
    <w:p w:rsidR="0080190B" w:rsidRPr="00B433AF" w:rsidRDefault="0080190B">
      <w:pPr>
        <w:ind w:left="360"/>
        <w:jc w:val="both"/>
        <w:rPr>
          <w:i/>
        </w:rPr>
      </w:pPr>
    </w:p>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916ED4" w:rsidRDefault="00916ED4" w:rsidP="00B433AF">
      <w:pPr>
        <w:ind w:left="426"/>
        <w:jc w:val="both"/>
        <w:rPr>
          <w:sz w:val="18"/>
          <w:szCs w:val="18"/>
        </w:rPr>
      </w:pPr>
    </w:p>
    <w:p w:rsidR="00916ED4" w:rsidRDefault="00916ED4" w:rsidP="00B433AF">
      <w:pPr>
        <w:ind w:left="426"/>
        <w:jc w:val="both"/>
        <w:rPr>
          <w:sz w:val="18"/>
          <w:szCs w:val="18"/>
        </w:rPr>
      </w:pPr>
    </w:p>
    <w:p w:rsidR="00916ED4" w:rsidRDefault="00916ED4" w:rsidP="00B433AF">
      <w:pPr>
        <w:ind w:left="426"/>
        <w:jc w:val="both"/>
        <w:rPr>
          <w:sz w:val="18"/>
          <w:szCs w:val="18"/>
        </w:rPr>
      </w:pPr>
    </w:p>
    <w:p w:rsidR="002F770F" w:rsidRDefault="002F770F" w:rsidP="002F770F">
      <w:pPr>
        <w:pStyle w:val="Zkladntext"/>
      </w:pPr>
    </w:p>
    <w:p w:rsidR="003E0FA2" w:rsidRDefault="003E0FA2" w:rsidP="003E0FA2">
      <w:pPr>
        <w:pStyle w:val="Nadpis1"/>
        <w:tabs>
          <w:tab w:val="clear" w:pos="450"/>
          <w:tab w:val="num" w:pos="360"/>
        </w:tabs>
        <w:spacing w:before="120" w:after="60"/>
        <w:ind w:left="360"/>
      </w:pPr>
      <w:bookmarkStart w:id="53" w:name="_Toc530739925"/>
      <w:r>
        <w:t>Informácie o skutočnostiach, ktoré nastali po dni, ku ktorému sa zostavuje účtovná závierka, do dňa zostavenia účtovnej závierky</w:t>
      </w:r>
      <w:bookmarkEnd w:id="53"/>
    </w:p>
    <w:p w:rsidR="003E0FA2" w:rsidRDefault="003E0FA2" w:rsidP="003E0FA2">
      <w:pPr>
        <w:pStyle w:val="Zkladntext"/>
      </w:pPr>
    </w:p>
    <w:p w:rsidR="003E0FA2" w:rsidRDefault="003E0FA2" w:rsidP="00916ED4">
      <w:pPr>
        <w:pStyle w:val="Zkladntext"/>
      </w:pPr>
      <w:r>
        <w:t xml:space="preserve">Po 31. decembri </w:t>
      </w:r>
      <w:r w:rsidR="00C9243F">
        <w:t>2013</w:t>
      </w:r>
      <w:r w:rsidR="00916ED4">
        <w:t xml:space="preserve"> </w:t>
      </w:r>
      <w:r w:rsidR="000E4968">
        <w:t>ne</w:t>
      </w:r>
      <w:r>
        <w:t>nastali udalosti majúce významný vplyv na verné zobrazenie skutočností, ktoré sú predmetom účtovníctva</w:t>
      </w:r>
      <w:r w:rsidR="000E4968">
        <w:t>.</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54"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54"/>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55" w:name="_MON_1405950579"/>
    <w:bookmarkEnd w:id="55"/>
    <w:p w:rsidR="00262CD4" w:rsidRDefault="00916ED4" w:rsidP="003E0FA2">
      <w:pPr>
        <w:pStyle w:val="Zkladntext"/>
      </w:pPr>
      <w:r>
        <w:object w:dxaOrig="9276" w:dyaOrig="7012">
          <v:shape id="_x0000_i1052" type="#_x0000_t75" style="width:440.3pt;height:370.4pt" o:ole="" o:preferrelative="f">
            <v:imagedata r:id="rId72" o:title=""/>
            <o:lock v:ext="edit" aspectratio="f"/>
          </v:shape>
          <o:OLEObject Type="Embed" ProgID="Excel.Sheet.12" ShapeID="_x0000_i1052" DrawAspect="Content" ObjectID="_1456821434" r:id="rId73"/>
        </w:object>
      </w:r>
    </w:p>
    <w:p w:rsidR="00FC1D72" w:rsidRDefault="00FC1D72" w:rsidP="00FC1D72">
      <w:pPr>
        <w:pStyle w:val="Zkladntext"/>
      </w:pPr>
    </w:p>
    <w:p w:rsidR="00913B04" w:rsidRPr="00EF5A22" w:rsidRDefault="00913B04" w:rsidP="0075139D">
      <w:pPr>
        <w:autoSpaceDE w:val="0"/>
        <w:autoSpaceDN w:val="0"/>
        <w:adjustRightInd w:val="0"/>
        <w:ind w:left="426"/>
        <w:jc w:val="both"/>
        <w:rPr>
          <w:sz w:val="18"/>
          <w:szCs w:val="18"/>
        </w:rPr>
      </w:pPr>
    </w:p>
    <w:p w:rsidR="005F72BB" w:rsidRDefault="000517AC" w:rsidP="0075139D">
      <w:pPr>
        <w:pStyle w:val="Zkladntext"/>
        <w:rPr>
          <w:szCs w:val="18"/>
        </w:rPr>
      </w:pPr>
      <w:r w:rsidRPr="000517AC">
        <w:rPr>
          <w:szCs w:val="18"/>
        </w:rPr>
        <w:t xml:space="preserve">V položke oceňovacie rozdiely z precenenia majetku a záväzkov je vykázané precenenie </w:t>
      </w:r>
      <w:r w:rsidR="005F72BB">
        <w:rPr>
          <w:szCs w:val="18"/>
        </w:rPr>
        <w:t xml:space="preserve">členských vkladov           v COOP Jednota Slovensko, spotrebné družstvo Bratislava precenením metódou podielu na vlastnom imaní v čiastke </w:t>
      </w:r>
    </w:p>
    <w:p w:rsidR="00FC5DEC" w:rsidRDefault="005F72BB" w:rsidP="0075139D">
      <w:pPr>
        <w:pStyle w:val="Zkladntext"/>
        <w:rPr>
          <w:szCs w:val="18"/>
        </w:rPr>
      </w:pPr>
      <w:r>
        <w:rPr>
          <w:szCs w:val="18"/>
        </w:rPr>
        <w:t xml:space="preserve">1 111 908 EUR. Precenenie </w:t>
      </w:r>
      <w:r w:rsidR="007967D0">
        <w:rPr>
          <w:szCs w:val="18"/>
        </w:rPr>
        <w:t>metódou podielu na vlastnom imaní v spoločnosti COOP-TATRY s.r.o. Prešov predstavuje čiastku 25 187 EUR, v spoločnosti DRU a.s. 5 469 EUR a v Zemplínskej Veľkoobchodne</w:t>
      </w:r>
    </w:p>
    <w:p w:rsidR="0075139D" w:rsidRDefault="007967D0" w:rsidP="0075139D">
      <w:pPr>
        <w:pStyle w:val="Zkladntext"/>
      </w:pPr>
      <w:r>
        <w:rPr>
          <w:szCs w:val="18"/>
        </w:rPr>
        <w:t xml:space="preserve">j Spoločnosti, a.s. 20 799 EUR.  </w:t>
      </w:r>
      <w:r w:rsidR="005F72BB">
        <w:rPr>
          <w:szCs w:val="18"/>
        </w:rPr>
        <w:t xml:space="preserve">  </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56" w:name="_MON_1405950602"/>
    <w:bookmarkEnd w:id="56"/>
    <w:p w:rsidR="00627B6C" w:rsidRDefault="00FC5DEC" w:rsidP="003E0FA2">
      <w:pPr>
        <w:pStyle w:val="Zkladntext"/>
      </w:pPr>
      <w:r w:rsidRPr="001C0A6A">
        <w:object w:dxaOrig="8490" w:dyaOrig="7305">
          <v:shape id="_x0000_i1053" type="#_x0000_t75" style="width:409.15pt;height:391.85pt" o:ole="" o:preferrelative="f">
            <v:imagedata r:id="rId74" o:title=""/>
            <o:lock v:ext="edit" aspectratio="f"/>
          </v:shape>
          <o:OLEObject Type="Embed" ProgID="Excel.Sheet.12" ShapeID="_x0000_i1053" DrawAspect="Content" ObjectID="_1456821435" r:id="rId75"/>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3E0FA2" w:rsidRDefault="00750629" w:rsidP="003E0FA2">
      <w:pPr>
        <w:pStyle w:val="Zkladntext"/>
      </w:pPr>
      <w:r w:rsidRPr="004F3DD3">
        <w:lastRenderedPageBreak/>
        <w:t>Účtovný zisk za rok 2012 bol rozdelený takto:</w:t>
      </w:r>
    </w:p>
    <w:p w:rsidR="00F12594" w:rsidRDefault="00F12594" w:rsidP="00F12594">
      <w:pPr>
        <w:pStyle w:val="Zkladntext"/>
        <w:rPr>
          <w:i/>
          <w:szCs w:val="18"/>
          <w:u w:val="single"/>
        </w:rPr>
      </w:pPr>
    </w:p>
    <w:p w:rsidR="003E0FA2" w:rsidRDefault="003E0FA2" w:rsidP="003E0FA2">
      <w:pPr>
        <w:pStyle w:val="Zkladntext"/>
      </w:pPr>
    </w:p>
    <w:bookmarkStart w:id="57" w:name="_MON_1405948107"/>
    <w:bookmarkEnd w:id="57"/>
    <w:p w:rsidR="00ED1E98" w:rsidRDefault="00122A94" w:rsidP="003E0FA2">
      <w:pPr>
        <w:pStyle w:val="Zkladntext"/>
      </w:pPr>
      <w:r>
        <w:object w:dxaOrig="8906" w:dyaOrig="711">
          <v:shape id="_x0000_i1054" type="#_x0000_t75" style="width:436.15pt;height:36pt" o:ole="" o:preferrelative="f">
            <v:imagedata r:id="rId76" o:title=""/>
          </v:shape>
          <o:OLEObject Type="Embed" ProgID="Excel.Sheet.12" ShapeID="_x0000_i1054" DrawAspect="Content" ObjectID="_1456821436" r:id="rId77"/>
        </w:object>
      </w:r>
    </w:p>
    <w:p w:rsidR="001A566C" w:rsidRDefault="001A566C" w:rsidP="003E0FA2">
      <w:pPr>
        <w:pStyle w:val="Zkladntext"/>
      </w:pPr>
    </w:p>
    <w:bookmarkStart w:id="58" w:name="_MON_1405948121"/>
    <w:bookmarkEnd w:id="58"/>
    <w:p w:rsidR="00627B6C" w:rsidRDefault="00122A94" w:rsidP="003E0FA2">
      <w:pPr>
        <w:pStyle w:val="Zkladntext"/>
      </w:pPr>
      <w:r w:rsidRPr="001C0A6A">
        <w:object w:dxaOrig="8908" w:dyaOrig="2674">
          <v:shape id="_x0000_i1055" type="#_x0000_t75" style="width:439.6pt;height:146.75pt" o:ole="" o:preferrelative="f">
            <v:imagedata r:id="rId78" o:title=""/>
            <o:lock v:ext="edit" aspectratio="f"/>
          </v:shape>
          <o:OLEObject Type="Embed" ProgID="Excel.Sheet.12" ShapeID="_x0000_i1055" DrawAspect="Content" ObjectID="_1456821437" r:id="rId79"/>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953F9F">
        <w:t>3</w:t>
      </w:r>
      <w:r>
        <w:t xml:space="preserve"> vo výške </w:t>
      </w:r>
      <w:r w:rsidR="007A74C3">
        <w:t>52</w:t>
      </w:r>
      <w:r>
        <w:t> </w:t>
      </w:r>
      <w:r w:rsidR="007A74C3">
        <w:t>471</w:t>
      </w:r>
      <w:r>
        <w:t xml:space="preserve"> EUR rozhodne </w:t>
      </w:r>
      <w:r w:rsidR="007A74C3">
        <w:t>Z</w:t>
      </w:r>
      <w:r>
        <w:t>hromaždenie</w:t>
      </w:r>
      <w:r w:rsidR="007A74C3">
        <w:t xml:space="preserve"> delegátov</w:t>
      </w:r>
      <w:r>
        <w:t xml:space="preserve">. Návrh štatutárneho orgánu </w:t>
      </w:r>
      <w:r w:rsidR="007A74C3">
        <w:t>Z</w:t>
      </w:r>
      <w:r>
        <w:t xml:space="preserve">hromaždeniu </w:t>
      </w:r>
      <w:r w:rsidR="007A74C3">
        <w:t xml:space="preserve">delegátov </w:t>
      </w:r>
      <w:r>
        <w:t>je takýto:</w:t>
      </w:r>
    </w:p>
    <w:p w:rsidR="003E0FA2" w:rsidRDefault="003E0FA2" w:rsidP="005A2556">
      <w:pPr>
        <w:pStyle w:val="Zkladntext"/>
        <w:numPr>
          <w:ilvl w:val="0"/>
          <w:numId w:val="24"/>
        </w:numPr>
        <w:ind w:firstLine="0"/>
      </w:pPr>
      <w:r>
        <w:t xml:space="preserve">prídel do sociálneho fondu </w:t>
      </w:r>
      <w:r w:rsidR="007A74C3">
        <w:t>25</w:t>
      </w:r>
      <w:r>
        <w:t xml:space="preserve"> </w:t>
      </w:r>
      <w:r w:rsidR="007A74C3">
        <w:t>00</w:t>
      </w:r>
      <w:r>
        <w:t>0 EUR,</w:t>
      </w:r>
    </w:p>
    <w:p w:rsidR="007A74C3" w:rsidRDefault="007A74C3" w:rsidP="005A2556">
      <w:pPr>
        <w:pStyle w:val="Zkladntext"/>
        <w:numPr>
          <w:ilvl w:val="0"/>
          <w:numId w:val="24"/>
        </w:numPr>
        <w:ind w:firstLine="0"/>
      </w:pPr>
      <w:r>
        <w:t>prídel do fondu členov a funkcionárov 5 000 EUR</w:t>
      </w:r>
    </w:p>
    <w:p w:rsidR="003E0FA2" w:rsidRDefault="003E0FA2" w:rsidP="005A2556">
      <w:pPr>
        <w:pStyle w:val="Zkladntext"/>
        <w:numPr>
          <w:ilvl w:val="0"/>
          <w:numId w:val="24"/>
        </w:numPr>
        <w:ind w:firstLine="0"/>
      </w:pPr>
      <w:r>
        <w:t>prevod na ne</w:t>
      </w:r>
      <w:r w:rsidR="007A74C3">
        <w:t>uhradenú</w:t>
      </w:r>
      <w:r>
        <w:t xml:space="preserve"> </w:t>
      </w:r>
      <w:r w:rsidR="007A74C3">
        <w:t>stratu</w:t>
      </w:r>
      <w:r>
        <w:t xml:space="preserve"> minulých rokov </w:t>
      </w:r>
      <w:r w:rsidR="007A74C3">
        <w:t>22</w:t>
      </w:r>
      <w:r>
        <w:t> </w:t>
      </w:r>
      <w:r w:rsidR="007A74C3">
        <w:t>471</w:t>
      </w:r>
      <w:r>
        <w:t xml:space="preserve"> EUR.</w:t>
      </w:r>
    </w:p>
    <w:p w:rsidR="003E0FA2" w:rsidRDefault="003E0FA2" w:rsidP="005A2556">
      <w:pPr>
        <w:pStyle w:val="Zkladntext"/>
      </w:pPr>
    </w:p>
    <w:p w:rsidR="003E0FA2" w:rsidRDefault="003E0FA2" w:rsidP="005A2556">
      <w:pPr>
        <w:pStyle w:val="Zkladntext"/>
      </w:pP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7A35A9" w:rsidRDefault="007A35A9" w:rsidP="003E0FA2">
      <w:pPr>
        <w:pStyle w:val="Zkladntext"/>
        <w:rPr>
          <w:i/>
        </w:rPr>
      </w:pPr>
    </w:p>
    <w:p w:rsidR="00FB5521" w:rsidRDefault="00750629" w:rsidP="003E0FA2">
      <w:pPr>
        <w:pStyle w:val="Zkladntext"/>
      </w:pPr>
      <w:r w:rsidRPr="004F3DD3">
        <w:t>Účtovná strata za rok 2012 bola vysporiadaná takto:</w:t>
      </w:r>
    </w:p>
    <w:p w:rsidR="007A35A9" w:rsidRPr="004F3DD3" w:rsidRDefault="007A35A9" w:rsidP="003E0FA2">
      <w:pPr>
        <w:pStyle w:val="Zkladntext"/>
      </w:pPr>
    </w:p>
    <w:p w:rsidR="00F12594" w:rsidRDefault="00F12594" w:rsidP="00F12594">
      <w:pPr>
        <w:pStyle w:val="Zkladntext"/>
        <w:rPr>
          <w:i/>
          <w:szCs w:val="18"/>
          <w:u w:val="single"/>
        </w:rPr>
      </w:pPr>
      <w:bookmarkStart w:id="59" w:name="_Toc530739926"/>
    </w:p>
    <w:bookmarkStart w:id="60" w:name="_MON_1405948157"/>
    <w:bookmarkEnd w:id="60"/>
    <w:p w:rsidR="00416A0F" w:rsidRDefault="00122A94" w:rsidP="00416A0F">
      <w:pPr>
        <w:pStyle w:val="Zkladntext"/>
      </w:pPr>
      <w:r w:rsidRPr="00416A0F">
        <w:object w:dxaOrig="8906" w:dyaOrig="711">
          <v:shape id="_x0000_i1056" type="#_x0000_t75" style="width:436.15pt;height:36pt" o:ole="" o:preferrelative="f">
            <v:imagedata r:id="rId80" o:title=""/>
          </v:shape>
          <o:OLEObject Type="Embed" ProgID="Excel.Sheet.12" ShapeID="_x0000_i1056" DrawAspect="Content" ObjectID="_1456821438" r:id="rId81"/>
        </w:object>
      </w:r>
    </w:p>
    <w:p w:rsidR="00416A0F" w:rsidRDefault="00416A0F" w:rsidP="00416A0F">
      <w:pPr>
        <w:pStyle w:val="Zkladntext"/>
      </w:pPr>
    </w:p>
    <w:bookmarkStart w:id="61" w:name="_MON_1405948211"/>
    <w:bookmarkEnd w:id="61"/>
    <w:p w:rsidR="00416A0F" w:rsidRDefault="00122A94" w:rsidP="00416A0F">
      <w:pPr>
        <w:pStyle w:val="Zkladntext"/>
      </w:pPr>
      <w:r w:rsidRPr="001C0A6A">
        <w:object w:dxaOrig="8908" w:dyaOrig="2170">
          <v:shape id="_x0000_i1057" type="#_x0000_t75" style="width:439.6pt;height:119.75pt" o:ole="" o:preferrelative="f">
            <v:imagedata r:id="rId82" o:title=""/>
            <o:lock v:ext="edit" aspectratio="f"/>
          </v:shape>
          <o:OLEObject Type="Embed" ProgID="Excel.Sheet.12" ShapeID="_x0000_i1057" DrawAspect="Content" ObjectID="_1456821439" r:id="rId83"/>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07097A" w:rsidRPr="00054859" w:rsidRDefault="0007097A" w:rsidP="007A35A9">
      <w:pPr>
        <w:jc w:val="center"/>
        <w:rPr>
          <w:b/>
          <w:caps/>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363C47" w:rsidRDefault="00363C47" w:rsidP="00363C47"/>
    <w:p w:rsidR="00363C47" w:rsidRDefault="00363C47" w:rsidP="00363C47"/>
    <w:p w:rsidR="002F0DDE" w:rsidRDefault="002F0DDE" w:rsidP="00363C47"/>
    <w:p w:rsidR="002F0DDE" w:rsidRDefault="002F0DDE" w:rsidP="00363C47"/>
    <w:p w:rsidR="00D566E2" w:rsidRDefault="003E0FA2">
      <w:pPr>
        <w:pStyle w:val="Nadpis1"/>
        <w:tabs>
          <w:tab w:val="clear" w:pos="450"/>
          <w:tab w:val="num" w:pos="360"/>
        </w:tabs>
        <w:spacing w:before="120" w:after="60"/>
        <w:ind w:left="360"/>
      </w:pPr>
      <w:r>
        <w:t xml:space="preserve">Prehľad peňažných tokov k 31. decembru </w:t>
      </w:r>
      <w:bookmarkEnd w:id="59"/>
      <w:r w:rsidR="00C4486C">
        <w:t>201</w:t>
      </w:r>
      <w:r w:rsidR="00F00603">
        <w:t>3</w:t>
      </w:r>
    </w:p>
    <w:bookmarkStart w:id="62" w:name="_MON_1405950641"/>
    <w:bookmarkEnd w:id="62"/>
    <w:p w:rsidR="00301C73" w:rsidRPr="009947C9" w:rsidRDefault="00363C47" w:rsidP="003E0FA2">
      <w:pPr>
        <w:pStyle w:val="Zkladntext"/>
        <w:rPr>
          <w:lang w:val="de-DE"/>
        </w:rPr>
      </w:pPr>
      <w:r>
        <w:object w:dxaOrig="8824" w:dyaOrig="7944">
          <v:shape id="_x0000_i1058" type="#_x0000_t75" style="width:440.3pt;height:445.85pt" o:ole="" o:preferrelative="f">
            <v:imagedata r:id="rId84" o:title=""/>
            <o:lock v:ext="edit" aspectratio="f"/>
          </v:shape>
          <o:OLEObject Type="Embed" ProgID="Excel.Sheet.12" ShapeID="_x0000_i1058" DrawAspect="Content" ObjectID="_1456821440" r:id="rId85"/>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63" w:name="_MON_1405950650"/>
    <w:bookmarkEnd w:id="63"/>
    <w:p w:rsidR="000A6FBA" w:rsidRPr="00775BCC" w:rsidRDefault="001A31D2" w:rsidP="000A6FBA">
      <w:pPr>
        <w:pStyle w:val="Zkladntext"/>
        <w:ind w:right="-1"/>
        <w:rPr>
          <w:lang w:val="de-DE"/>
        </w:rPr>
      </w:pPr>
      <w:r>
        <w:object w:dxaOrig="8920" w:dyaOrig="6495">
          <v:shape id="_x0000_i1059" type="#_x0000_t75" style="width:440.3pt;height:359.3pt" o:ole="" o:preferrelative="f">
            <v:imagedata r:id="rId86" o:title=""/>
            <o:lock v:ext="edit" aspectratio="f"/>
          </v:shape>
          <o:OLEObject Type="Embed" ProgID="Excel.Sheet.12" ShapeID="_x0000_i1059" DrawAspect="Content" ObjectID="_1456821441" r:id="rId87"/>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88"/>
      <w:headerReference w:type="first" r:id="rId89"/>
      <w:footerReference w:type="first" r:id="rId9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5C2E" w:rsidRDefault="001F5C2E" w:rsidP="00E95128">
      <w:r>
        <w:separator/>
      </w:r>
    </w:p>
  </w:endnote>
  <w:endnote w:type="continuationSeparator" w:id="0">
    <w:p w:rsidR="001F5C2E" w:rsidRDefault="001F5C2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B4E" w:rsidRDefault="00B52B4E">
    <w:pPr>
      <w:pStyle w:val="Pta"/>
      <w:jc w:val="right"/>
    </w:pPr>
    <w:r>
      <w:rPr>
        <w:sz w:val="16"/>
        <w:szCs w:val="16"/>
      </w:rPr>
      <w:tab/>
    </w:r>
    <w:sdt>
      <w:sdtPr>
        <w:id w:val="-1682659873"/>
        <w:docPartObj>
          <w:docPartGallery w:val="Page Numbers (Bottom of Page)"/>
          <w:docPartUnique/>
        </w:docPartObj>
      </w:sdtPr>
      <w:sdtEndPr/>
      <w:sdtContent>
        <w:r>
          <w:fldChar w:fldCharType="begin"/>
        </w:r>
        <w:r>
          <w:instrText xml:space="preserve"> PAGE   \* MERGEFORMAT </w:instrText>
        </w:r>
        <w:r>
          <w:fldChar w:fldCharType="separate"/>
        </w:r>
        <w:r w:rsidR="0053037F">
          <w:rPr>
            <w:noProof/>
          </w:rPr>
          <w:t>3</w:t>
        </w:r>
        <w:r>
          <w:rPr>
            <w:noProof/>
          </w:rPr>
          <w:fldChar w:fldCharType="end"/>
        </w:r>
      </w:sdtContent>
    </w:sdt>
  </w:p>
  <w:p w:rsidR="00B52B4E" w:rsidRPr="00F70C00" w:rsidRDefault="00B52B4E"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B4E" w:rsidRDefault="00B52B4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B52B4E" w:rsidRDefault="00B52B4E" w:rsidP="00F70C00">
    <w:pPr>
      <w:pStyle w:val="Pta"/>
      <w:tabs>
        <w:tab w:val="clear" w:pos="9072"/>
        <w:tab w:val="right" w:pos="9214"/>
      </w:tabs>
      <w:rPr>
        <w:sz w:val="16"/>
        <w:szCs w:val="16"/>
      </w:rPr>
    </w:pPr>
  </w:p>
  <w:p w:rsidR="00B52B4E" w:rsidRPr="00F70C00" w:rsidRDefault="00B52B4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5C2E" w:rsidRDefault="001F5C2E" w:rsidP="00E95128">
      <w:r>
        <w:separator/>
      </w:r>
    </w:p>
  </w:footnote>
  <w:footnote w:type="continuationSeparator" w:id="0">
    <w:p w:rsidR="001F5C2E" w:rsidRDefault="001F5C2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B4E" w:rsidRDefault="00B52B4E" w:rsidP="008A2D79">
    <w:pPr>
      <w:pStyle w:val="Hlavika"/>
      <w:tabs>
        <w:tab w:val="clear" w:pos="4536"/>
        <w:tab w:val="clear" w:pos="9072"/>
        <w:tab w:val="center" w:pos="3969"/>
        <w:tab w:val="right" w:pos="9214"/>
      </w:tabs>
      <w:jc w:val="right"/>
      <w:rPr>
        <w:sz w:val="18"/>
        <w:szCs w:val="18"/>
      </w:rPr>
    </w:pPr>
  </w:p>
  <w:p w:rsidR="00B52B4E" w:rsidRPr="00E95128" w:rsidRDefault="00B52B4E"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B4E" w:rsidRDefault="00B52B4E" w:rsidP="008A2D79">
    <w:pPr>
      <w:pStyle w:val="Hlavika"/>
      <w:tabs>
        <w:tab w:val="center" w:pos="4820"/>
        <w:tab w:val="right" w:pos="9214"/>
      </w:tabs>
      <w:jc w:val="right"/>
      <w:rPr>
        <w:sz w:val="18"/>
      </w:rPr>
    </w:pPr>
  </w:p>
  <w:p w:rsidR="00B52B4E" w:rsidRPr="00E95128" w:rsidRDefault="00B52B4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4AD89502" wp14:editId="71D94444">
          <wp:simplePos x="0" y="0"/>
          <wp:positionH relativeFrom="column">
            <wp:align>left</wp:align>
          </wp:positionH>
          <wp:positionV relativeFrom="page">
            <wp:posOffset>561975</wp:posOffset>
          </wp:positionV>
          <wp:extent cx="629920" cy="243840"/>
          <wp:effectExtent l="19050" t="0" r="0" b="0"/>
          <wp:wrapNone/>
          <wp:docPr id="1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52B4E" w:rsidRDefault="00B52B4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52B4E" w:rsidRPr="00E95128" w:rsidRDefault="00B52B4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52B4E" w:rsidTr="00D34B3E">
      <w:trPr>
        <w:trHeight w:val="299"/>
      </w:trPr>
      <w:tc>
        <w:tcPr>
          <w:tcW w:w="2251" w:type="dxa"/>
          <w:vAlign w:val="center"/>
        </w:tcPr>
        <w:p w:rsidR="00B52B4E" w:rsidRDefault="00B52B4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B52B4E" w:rsidRDefault="00B52B4E" w:rsidP="00D34B3E">
          <w:pPr>
            <w:pStyle w:val="Hlavika"/>
            <w:tabs>
              <w:tab w:val="clear" w:pos="4536"/>
              <w:tab w:val="center" w:pos="4253"/>
              <w:tab w:val="right" w:pos="9214"/>
            </w:tabs>
            <w:jc w:val="right"/>
            <w:rPr>
              <w:sz w:val="22"/>
            </w:rPr>
          </w:pPr>
          <w:r>
            <w:rPr>
              <w:sz w:val="22"/>
            </w:rPr>
            <w:t>DIČ</w:t>
          </w: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r>
  </w:tbl>
  <w:p w:rsidR="00B52B4E" w:rsidRPr="00E95128" w:rsidRDefault="00B52B4E"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B4E" w:rsidRDefault="00B52B4E" w:rsidP="00E95128">
    <w:pPr>
      <w:pStyle w:val="Hlavika"/>
      <w:tabs>
        <w:tab w:val="center" w:pos="4820"/>
        <w:tab w:val="right" w:pos="9214"/>
      </w:tabs>
      <w:jc w:val="right"/>
      <w:rPr>
        <w:sz w:val="18"/>
      </w:rPr>
    </w:pPr>
  </w:p>
  <w:p w:rsidR="00B52B4E" w:rsidRDefault="00B52B4E"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B52B4E" w:rsidRPr="00DD1CC9" w:rsidTr="00DD1CC9">
      <w:trPr>
        <w:trHeight w:val="299"/>
      </w:trPr>
      <w:tc>
        <w:tcPr>
          <w:tcW w:w="2126" w:type="dxa"/>
          <w:vAlign w:val="center"/>
        </w:tcPr>
        <w:p w:rsidR="00B52B4E" w:rsidRPr="00DD1CC9" w:rsidRDefault="00B52B4E" w:rsidP="00DD1CC9">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B52B4E" w:rsidRPr="00DD1CC9" w:rsidRDefault="00B52B4E"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B52B4E" w:rsidRPr="00F11B5D" w:rsidRDefault="00B52B4E"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1</w:t>
          </w:r>
        </w:p>
      </w:tc>
      <w:tc>
        <w:tcPr>
          <w:tcW w:w="284"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0</w:t>
          </w:r>
        </w:p>
      </w:tc>
      <w:tc>
        <w:tcPr>
          <w:tcW w:w="283"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B52B4E" w:rsidRPr="00DD1CC9" w:rsidRDefault="00B52B4E" w:rsidP="00D34B3E">
          <w:pPr>
            <w:pStyle w:val="Hlavika"/>
            <w:tabs>
              <w:tab w:val="clear" w:pos="4536"/>
              <w:tab w:val="center" w:pos="4253"/>
              <w:tab w:val="right" w:pos="9214"/>
            </w:tabs>
            <w:jc w:val="center"/>
            <w:rPr>
              <w:sz w:val="18"/>
              <w:szCs w:val="18"/>
            </w:rPr>
          </w:pPr>
          <w:r>
            <w:rPr>
              <w:sz w:val="18"/>
              <w:szCs w:val="18"/>
            </w:rPr>
            <w:t>2</w:t>
          </w:r>
        </w:p>
      </w:tc>
    </w:tr>
  </w:tbl>
  <w:p w:rsidR="00B52B4E" w:rsidRPr="00E95128" w:rsidRDefault="00B52B4E" w:rsidP="00E95128">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B4E" w:rsidRDefault="00B52B4E" w:rsidP="008A2D79">
    <w:pPr>
      <w:pStyle w:val="Hlavika"/>
      <w:tabs>
        <w:tab w:val="center" w:pos="4820"/>
        <w:tab w:val="right" w:pos="9214"/>
      </w:tabs>
      <w:jc w:val="right"/>
      <w:rPr>
        <w:sz w:val="18"/>
      </w:rPr>
    </w:pPr>
  </w:p>
  <w:p w:rsidR="00B52B4E" w:rsidRPr="00E95128" w:rsidRDefault="00B52B4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52B4E" w:rsidRDefault="00B52B4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52B4E" w:rsidRPr="00E95128" w:rsidRDefault="00B52B4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52B4E" w:rsidTr="00D34B3E">
      <w:trPr>
        <w:trHeight w:val="299"/>
      </w:trPr>
      <w:tc>
        <w:tcPr>
          <w:tcW w:w="2251" w:type="dxa"/>
          <w:vAlign w:val="center"/>
        </w:tcPr>
        <w:p w:rsidR="00B52B4E" w:rsidRDefault="00B52B4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B52B4E" w:rsidRDefault="00B52B4E" w:rsidP="00D34B3E">
          <w:pPr>
            <w:pStyle w:val="Hlavika"/>
            <w:tabs>
              <w:tab w:val="clear" w:pos="4536"/>
              <w:tab w:val="center" w:pos="4253"/>
              <w:tab w:val="right" w:pos="9214"/>
            </w:tabs>
            <w:jc w:val="right"/>
            <w:rPr>
              <w:sz w:val="22"/>
            </w:rPr>
          </w:pPr>
          <w:r>
            <w:rPr>
              <w:sz w:val="22"/>
            </w:rPr>
            <w:t>DIČ</w:t>
          </w: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c>
        <w:tcPr>
          <w:tcW w:w="284" w:type="dxa"/>
          <w:vAlign w:val="center"/>
        </w:tcPr>
        <w:p w:rsidR="00B52B4E" w:rsidRDefault="00B52B4E" w:rsidP="00D34B3E">
          <w:pPr>
            <w:pStyle w:val="Hlavika"/>
            <w:tabs>
              <w:tab w:val="clear" w:pos="4536"/>
              <w:tab w:val="center" w:pos="4253"/>
              <w:tab w:val="right" w:pos="9214"/>
            </w:tabs>
            <w:jc w:val="center"/>
            <w:rPr>
              <w:sz w:val="22"/>
            </w:rPr>
          </w:pPr>
        </w:p>
      </w:tc>
      <w:tc>
        <w:tcPr>
          <w:tcW w:w="283" w:type="dxa"/>
          <w:vAlign w:val="center"/>
        </w:tcPr>
        <w:p w:rsidR="00B52B4E" w:rsidRDefault="00B52B4E" w:rsidP="00D34B3E">
          <w:pPr>
            <w:pStyle w:val="Hlavika"/>
            <w:tabs>
              <w:tab w:val="clear" w:pos="4536"/>
              <w:tab w:val="center" w:pos="4253"/>
              <w:tab w:val="right" w:pos="9214"/>
            </w:tabs>
            <w:jc w:val="center"/>
            <w:rPr>
              <w:sz w:val="22"/>
            </w:rPr>
          </w:pPr>
        </w:p>
      </w:tc>
    </w:tr>
  </w:tbl>
  <w:p w:rsidR="00B52B4E" w:rsidRPr="00E95128" w:rsidRDefault="00B52B4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DBB7FCB"/>
    <w:multiLevelType w:val="hybridMultilevel"/>
    <w:tmpl w:val="E376D6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6"/>
  </w:num>
  <w:num w:numId="3">
    <w:abstractNumId w:val="14"/>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3"/>
  </w:num>
  <w:num w:numId="8">
    <w:abstractNumId w:val="3"/>
  </w:num>
  <w:num w:numId="9">
    <w:abstractNumId w:val="16"/>
  </w:num>
  <w:num w:numId="10">
    <w:abstractNumId w:val="16"/>
  </w:num>
  <w:num w:numId="11">
    <w:abstractNumId w:val="8"/>
  </w:num>
  <w:num w:numId="12">
    <w:abstractNumId w:val="16"/>
  </w:num>
  <w:num w:numId="13">
    <w:abstractNumId w:val="16"/>
  </w:num>
  <w:num w:numId="14">
    <w:abstractNumId w:val="9"/>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2"/>
  </w:num>
  <w:num w:numId="23">
    <w:abstractNumId w:val="11"/>
  </w:num>
  <w:num w:numId="24">
    <w:abstractNumId w:val="24"/>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7"/>
  </w:num>
  <w:num w:numId="43">
    <w:abstractNumId w:val="22"/>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19"/>
  </w:num>
  <w:num w:numId="47">
    <w:abstractNumId w:val="20"/>
  </w:num>
  <w:num w:numId="48">
    <w:abstractNumId w:val="1"/>
  </w:num>
  <w:num w:numId="49">
    <w:abstractNumId w:val="20"/>
  </w:num>
  <w:num w:numId="50">
    <w:abstractNumId w:val="10"/>
  </w:num>
  <w:num w:numId="51">
    <w:abstractNumId w:val="6"/>
  </w:num>
  <w:num w:numId="52">
    <w:abstractNumId w:val="25"/>
  </w:num>
  <w:num w:numId="53">
    <w:abstractNumId w:val="13"/>
  </w:num>
  <w:num w:numId="54">
    <w:abstractNumId w:val="15"/>
  </w:num>
  <w:num w:numId="55">
    <w:abstractNumId w:val="17"/>
  </w:num>
  <w:num w:numId="56">
    <w:abstractNumId w:val="4"/>
  </w:num>
  <w:num w:numId="57">
    <w:abstractNumId w:val="16"/>
    <w:lvlOverride w:ilvl="0">
      <w:startOverride w:val="8"/>
    </w:lvlOverride>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BAF"/>
    <w:rsid w:val="00000EBD"/>
    <w:rsid w:val="0000290B"/>
    <w:rsid w:val="00002921"/>
    <w:rsid w:val="00003C63"/>
    <w:rsid w:val="000040F5"/>
    <w:rsid w:val="00006F02"/>
    <w:rsid w:val="00010822"/>
    <w:rsid w:val="00010C2A"/>
    <w:rsid w:val="000172DD"/>
    <w:rsid w:val="00017791"/>
    <w:rsid w:val="00022CA1"/>
    <w:rsid w:val="00025561"/>
    <w:rsid w:val="000324E1"/>
    <w:rsid w:val="000331E6"/>
    <w:rsid w:val="000338A2"/>
    <w:rsid w:val="00035FA5"/>
    <w:rsid w:val="0003793C"/>
    <w:rsid w:val="000422E9"/>
    <w:rsid w:val="00042A09"/>
    <w:rsid w:val="00043393"/>
    <w:rsid w:val="0004348E"/>
    <w:rsid w:val="00045A17"/>
    <w:rsid w:val="000470EC"/>
    <w:rsid w:val="000517AC"/>
    <w:rsid w:val="00052495"/>
    <w:rsid w:val="000546F5"/>
    <w:rsid w:val="00054859"/>
    <w:rsid w:val="00062334"/>
    <w:rsid w:val="000658BA"/>
    <w:rsid w:val="0007097A"/>
    <w:rsid w:val="0007279E"/>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596E"/>
    <w:rsid w:val="000B6195"/>
    <w:rsid w:val="000B7957"/>
    <w:rsid w:val="000C17C3"/>
    <w:rsid w:val="000C2309"/>
    <w:rsid w:val="000C2D66"/>
    <w:rsid w:val="000C2E5F"/>
    <w:rsid w:val="000C3422"/>
    <w:rsid w:val="000C39EC"/>
    <w:rsid w:val="000C68B3"/>
    <w:rsid w:val="000D22FF"/>
    <w:rsid w:val="000D479C"/>
    <w:rsid w:val="000D4824"/>
    <w:rsid w:val="000D504F"/>
    <w:rsid w:val="000D6AB7"/>
    <w:rsid w:val="000E4968"/>
    <w:rsid w:val="000E4B8D"/>
    <w:rsid w:val="000E4D12"/>
    <w:rsid w:val="000E6FA7"/>
    <w:rsid w:val="000F038C"/>
    <w:rsid w:val="000F0A6B"/>
    <w:rsid w:val="000F1306"/>
    <w:rsid w:val="000F27A2"/>
    <w:rsid w:val="000F40C4"/>
    <w:rsid w:val="000F5666"/>
    <w:rsid w:val="000F66C2"/>
    <w:rsid w:val="00102C1A"/>
    <w:rsid w:val="00103B71"/>
    <w:rsid w:val="00104E7E"/>
    <w:rsid w:val="0011115C"/>
    <w:rsid w:val="0011133F"/>
    <w:rsid w:val="00113259"/>
    <w:rsid w:val="001139DB"/>
    <w:rsid w:val="001176F5"/>
    <w:rsid w:val="00117C0F"/>
    <w:rsid w:val="00120F3A"/>
    <w:rsid w:val="0012205A"/>
    <w:rsid w:val="00122A94"/>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3B0E"/>
    <w:rsid w:val="0017651F"/>
    <w:rsid w:val="00177051"/>
    <w:rsid w:val="00177BCA"/>
    <w:rsid w:val="00177C59"/>
    <w:rsid w:val="00180CF6"/>
    <w:rsid w:val="001824D2"/>
    <w:rsid w:val="001844A9"/>
    <w:rsid w:val="00184E52"/>
    <w:rsid w:val="00187E7F"/>
    <w:rsid w:val="001927A6"/>
    <w:rsid w:val="00193EE6"/>
    <w:rsid w:val="001A14AF"/>
    <w:rsid w:val="001A1C39"/>
    <w:rsid w:val="001A31D2"/>
    <w:rsid w:val="001A43AE"/>
    <w:rsid w:val="001A4977"/>
    <w:rsid w:val="001A566C"/>
    <w:rsid w:val="001A5F9F"/>
    <w:rsid w:val="001A7CD7"/>
    <w:rsid w:val="001B2E60"/>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1F5155"/>
    <w:rsid w:val="001F5C2E"/>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221"/>
    <w:rsid w:val="00280D5B"/>
    <w:rsid w:val="00283139"/>
    <w:rsid w:val="002861DB"/>
    <w:rsid w:val="00286A3D"/>
    <w:rsid w:val="00286D2A"/>
    <w:rsid w:val="00290A84"/>
    <w:rsid w:val="00290F83"/>
    <w:rsid w:val="002914EE"/>
    <w:rsid w:val="00294BAE"/>
    <w:rsid w:val="002977CC"/>
    <w:rsid w:val="002A264B"/>
    <w:rsid w:val="002A5164"/>
    <w:rsid w:val="002A597C"/>
    <w:rsid w:val="002A73D4"/>
    <w:rsid w:val="002A7CDF"/>
    <w:rsid w:val="002B2E36"/>
    <w:rsid w:val="002B4000"/>
    <w:rsid w:val="002B6120"/>
    <w:rsid w:val="002B7C4F"/>
    <w:rsid w:val="002C191C"/>
    <w:rsid w:val="002C341E"/>
    <w:rsid w:val="002C4BC0"/>
    <w:rsid w:val="002D4AEE"/>
    <w:rsid w:val="002D69FB"/>
    <w:rsid w:val="002D79A9"/>
    <w:rsid w:val="002E0DE7"/>
    <w:rsid w:val="002E0E7B"/>
    <w:rsid w:val="002E31E7"/>
    <w:rsid w:val="002E35FC"/>
    <w:rsid w:val="002F033C"/>
    <w:rsid w:val="002F05C7"/>
    <w:rsid w:val="002F0DDE"/>
    <w:rsid w:val="002F2C69"/>
    <w:rsid w:val="002F3429"/>
    <w:rsid w:val="002F3C09"/>
    <w:rsid w:val="002F5513"/>
    <w:rsid w:val="002F626C"/>
    <w:rsid w:val="002F770F"/>
    <w:rsid w:val="00301031"/>
    <w:rsid w:val="00301C73"/>
    <w:rsid w:val="00302B7A"/>
    <w:rsid w:val="003040AA"/>
    <w:rsid w:val="00307540"/>
    <w:rsid w:val="003147AA"/>
    <w:rsid w:val="0032731C"/>
    <w:rsid w:val="00331FD6"/>
    <w:rsid w:val="00332136"/>
    <w:rsid w:val="00335C04"/>
    <w:rsid w:val="00340CB1"/>
    <w:rsid w:val="0034119B"/>
    <w:rsid w:val="00342E08"/>
    <w:rsid w:val="003434C5"/>
    <w:rsid w:val="003465B3"/>
    <w:rsid w:val="00352453"/>
    <w:rsid w:val="00354B2F"/>
    <w:rsid w:val="00361248"/>
    <w:rsid w:val="00363C47"/>
    <w:rsid w:val="003642CE"/>
    <w:rsid w:val="0036502B"/>
    <w:rsid w:val="00367A6E"/>
    <w:rsid w:val="00370F56"/>
    <w:rsid w:val="00375AB4"/>
    <w:rsid w:val="0038326F"/>
    <w:rsid w:val="003846B1"/>
    <w:rsid w:val="003911FC"/>
    <w:rsid w:val="00394653"/>
    <w:rsid w:val="003A0F96"/>
    <w:rsid w:val="003A1A88"/>
    <w:rsid w:val="003A2AE6"/>
    <w:rsid w:val="003A4862"/>
    <w:rsid w:val="003A5476"/>
    <w:rsid w:val="003A6371"/>
    <w:rsid w:val="003A7D4A"/>
    <w:rsid w:val="003B03F8"/>
    <w:rsid w:val="003B1FF2"/>
    <w:rsid w:val="003B2A5D"/>
    <w:rsid w:val="003B591C"/>
    <w:rsid w:val="003B762E"/>
    <w:rsid w:val="003B7C90"/>
    <w:rsid w:val="003C0DE9"/>
    <w:rsid w:val="003C233B"/>
    <w:rsid w:val="003C3FDF"/>
    <w:rsid w:val="003C6B7B"/>
    <w:rsid w:val="003D140B"/>
    <w:rsid w:val="003D2067"/>
    <w:rsid w:val="003D2441"/>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1711B"/>
    <w:rsid w:val="00420D87"/>
    <w:rsid w:val="00423108"/>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2D3A"/>
    <w:rsid w:val="00494B7D"/>
    <w:rsid w:val="00496A4E"/>
    <w:rsid w:val="00497423"/>
    <w:rsid w:val="004A045E"/>
    <w:rsid w:val="004A085B"/>
    <w:rsid w:val="004A4D80"/>
    <w:rsid w:val="004A591E"/>
    <w:rsid w:val="004A64A5"/>
    <w:rsid w:val="004A6C40"/>
    <w:rsid w:val="004B0930"/>
    <w:rsid w:val="004B0F19"/>
    <w:rsid w:val="004B1B38"/>
    <w:rsid w:val="004B2651"/>
    <w:rsid w:val="004B34C5"/>
    <w:rsid w:val="004B37BF"/>
    <w:rsid w:val="004B3FDA"/>
    <w:rsid w:val="004B42F9"/>
    <w:rsid w:val="004B4940"/>
    <w:rsid w:val="004B56E3"/>
    <w:rsid w:val="004B599A"/>
    <w:rsid w:val="004B69E1"/>
    <w:rsid w:val="004C0B85"/>
    <w:rsid w:val="004C0D06"/>
    <w:rsid w:val="004C154B"/>
    <w:rsid w:val="004C1C27"/>
    <w:rsid w:val="004C4706"/>
    <w:rsid w:val="004C540D"/>
    <w:rsid w:val="004C587E"/>
    <w:rsid w:val="004D1815"/>
    <w:rsid w:val="004D25F3"/>
    <w:rsid w:val="004D3B14"/>
    <w:rsid w:val="004D3B4A"/>
    <w:rsid w:val="004E0168"/>
    <w:rsid w:val="004E0BAA"/>
    <w:rsid w:val="004E0C8C"/>
    <w:rsid w:val="004E7FC9"/>
    <w:rsid w:val="004F1F45"/>
    <w:rsid w:val="004F3DD3"/>
    <w:rsid w:val="004F4170"/>
    <w:rsid w:val="00500B7D"/>
    <w:rsid w:val="00503C90"/>
    <w:rsid w:val="00506E0F"/>
    <w:rsid w:val="00507B8B"/>
    <w:rsid w:val="00507CB4"/>
    <w:rsid w:val="005131C0"/>
    <w:rsid w:val="005138B1"/>
    <w:rsid w:val="00515879"/>
    <w:rsid w:val="00522617"/>
    <w:rsid w:val="0053037F"/>
    <w:rsid w:val="00530F38"/>
    <w:rsid w:val="00540718"/>
    <w:rsid w:val="00541789"/>
    <w:rsid w:val="00542006"/>
    <w:rsid w:val="005422A4"/>
    <w:rsid w:val="0054259E"/>
    <w:rsid w:val="005450B9"/>
    <w:rsid w:val="00545B77"/>
    <w:rsid w:val="00546BD3"/>
    <w:rsid w:val="0054786F"/>
    <w:rsid w:val="00553AFB"/>
    <w:rsid w:val="00563C6B"/>
    <w:rsid w:val="00564B72"/>
    <w:rsid w:val="00565ABC"/>
    <w:rsid w:val="00565D30"/>
    <w:rsid w:val="00566389"/>
    <w:rsid w:val="00567765"/>
    <w:rsid w:val="0057382A"/>
    <w:rsid w:val="00574527"/>
    <w:rsid w:val="0057480F"/>
    <w:rsid w:val="0058479C"/>
    <w:rsid w:val="00587EC9"/>
    <w:rsid w:val="00592616"/>
    <w:rsid w:val="00592B74"/>
    <w:rsid w:val="00594529"/>
    <w:rsid w:val="005A2556"/>
    <w:rsid w:val="005A25EA"/>
    <w:rsid w:val="005A38F9"/>
    <w:rsid w:val="005A486B"/>
    <w:rsid w:val="005A5552"/>
    <w:rsid w:val="005A76F0"/>
    <w:rsid w:val="005A7FDD"/>
    <w:rsid w:val="005B316E"/>
    <w:rsid w:val="005B47F3"/>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EE8"/>
    <w:rsid w:val="005E7AC3"/>
    <w:rsid w:val="005F2BC8"/>
    <w:rsid w:val="005F54A3"/>
    <w:rsid w:val="005F5D4F"/>
    <w:rsid w:val="005F6E8B"/>
    <w:rsid w:val="005F72B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06C9"/>
    <w:rsid w:val="006510AA"/>
    <w:rsid w:val="00651689"/>
    <w:rsid w:val="006575EA"/>
    <w:rsid w:val="0066152D"/>
    <w:rsid w:val="00661E03"/>
    <w:rsid w:val="00662C25"/>
    <w:rsid w:val="0066346C"/>
    <w:rsid w:val="00664F47"/>
    <w:rsid w:val="00664FF6"/>
    <w:rsid w:val="0066618F"/>
    <w:rsid w:val="00670A20"/>
    <w:rsid w:val="00671BB4"/>
    <w:rsid w:val="00674FDB"/>
    <w:rsid w:val="006750FE"/>
    <w:rsid w:val="00676CB7"/>
    <w:rsid w:val="00676D74"/>
    <w:rsid w:val="00681A66"/>
    <w:rsid w:val="0068537D"/>
    <w:rsid w:val="00685A25"/>
    <w:rsid w:val="00694931"/>
    <w:rsid w:val="006957CC"/>
    <w:rsid w:val="00697F7C"/>
    <w:rsid w:val="006A3C75"/>
    <w:rsid w:val="006A737C"/>
    <w:rsid w:val="006B2D3C"/>
    <w:rsid w:val="006B3E8C"/>
    <w:rsid w:val="006B74EA"/>
    <w:rsid w:val="006C0296"/>
    <w:rsid w:val="006C0F4D"/>
    <w:rsid w:val="006C27AA"/>
    <w:rsid w:val="006C32BC"/>
    <w:rsid w:val="006C3FDF"/>
    <w:rsid w:val="006C4209"/>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9BC"/>
    <w:rsid w:val="00703D6F"/>
    <w:rsid w:val="00705108"/>
    <w:rsid w:val="00714597"/>
    <w:rsid w:val="007148EB"/>
    <w:rsid w:val="007262C3"/>
    <w:rsid w:val="0072695D"/>
    <w:rsid w:val="00726991"/>
    <w:rsid w:val="00726DDA"/>
    <w:rsid w:val="0073065F"/>
    <w:rsid w:val="007336EE"/>
    <w:rsid w:val="00741092"/>
    <w:rsid w:val="00741E87"/>
    <w:rsid w:val="00742680"/>
    <w:rsid w:val="007432E7"/>
    <w:rsid w:val="007434A2"/>
    <w:rsid w:val="00744DA2"/>
    <w:rsid w:val="00746701"/>
    <w:rsid w:val="00746C9E"/>
    <w:rsid w:val="00746F6B"/>
    <w:rsid w:val="00750259"/>
    <w:rsid w:val="00750629"/>
    <w:rsid w:val="007508D8"/>
    <w:rsid w:val="0075139D"/>
    <w:rsid w:val="00756D0D"/>
    <w:rsid w:val="00756DD2"/>
    <w:rsid w:val="0076129D"/>
    <w:rsid w:val="007616D8"/>
    <w:rsid w:val="00761D76"/>
    <w:rsid w:val="00761E3B"/>
    <w:rsid w:val="007658EA"/>
    <w:rsid w:val="0077399F"/>
    <w:rsid w:val="00775D22"/>
    <w:rsid w:val="007760BC"/>
    <w:rsid w:val="00777324"/>
    <w:rsid w:val="00781875"/>
    <w:rsid w:val="00783CA6"/>
    <w:rsid w:val="007859A6"/>
    <w:rsid w:val="0078754C"/>
    <w:rsid w:val="007878BE"/>
    <w:rsid w:val="007902B7"/>
    <w:rsid w:val="007903B8"/>
    <w:rsid w:val="0079191F"/>
    <w:rsid w:val="00793FFB"/>
    <w:rsid w:val="007967D0"/>
    <w:rsid w:val="00796A32"/>
    <w:rsid w:val="007A005F"/>
    <w:rsid w:val="007A157D"/>
    <w:rsid w:val="007A1781"/>
    <w:rsid w:val="007A1E20"/>
    <w:rsid w:val="007A35A9"/>
    <w:rsid w:val="007A491D"/>
    <w:rsid w:val="007A74C3"/>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0CED"/>
    <w:rsid w:val="00815894"/>
    <w:rsid w:val="00815A32"/>
    <w:rsid w:val="00816014"/>
    <w:rsid w:val="00816C5F"/>
    <w:rsid w:val="0082704D"/>
    <w:rsid w:val="00831CE4"/>
    <w:rsid w:val="0083201C"/>
    <w:rsid w:val="008323FB"/>
    <w:rsid w:val="0083467A"/>
    <w:rsid w:val="00835222"/>
    <w:rsid w:val="00837B46"/>
    <w:rsid w:val="00843973"/>
    <w:rsid w:val="0085196C"/>
    <w:rsid w:val="00851C31"/>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4882"/>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A49"/>
    <w:rsid w:val="008D5C0A"/>
    <w:rsid w:val="008D7145"/>
    <w:rsid w:val="008D763E"/>
    <w:rsid w:val="008D7FC2"/>
    <w:rsid w:val="008E04AE"/>
    <w:rsid w:val="008E3DB7"/>
    <w:rsid w:val="008E3F5D"/>
    <w:rsid w:val="008E68A4"/>
    <w:rsid w:val="008E7463"/>
    <w:rsid w:val="008F0030"/>
    <w:rsid w:val="008F06A9"/>
    <w:rsid w:val="008F49A3"/>
    <w:rsid w:val="00900696"/>
    <w:rsid w:val="0090078A"/>
    <w:rsid w:val="009068AD"/>
    <w:rsid w:val="00913B04"/>
    <w:rsid w:val="009145D4"/>
    <w:rsid w:val="00915C15"/>
    <w:rsid w:val="00916A1E"/>
    <w:rsid w:val="00916ED4"/>
    <w:rsid w:val="009226CD"/>
    <w:rsid w:val="00923139"/>
    <w:rsid w:val="00923813"/>
    <w:rsid w:val="00931695"/>
    <w:rsid w:val="00931E37"/>
    <w:rsid w:val="00937AE1"/>
    <w:rsid w:val="00940D06"/>
    <w:rsid w:val="009441EB"/>
    <w:rsid w:val="00944984"/>
    <w:rsid w:val="009458E0"/>
    <w:rsid w:val="0095003F"/>
    <w:rsid w:val="00951A64"/>
    <w:rsid w:val="00953F9F"/>
    <w:rsid w:val="00954399"/>
    <w:rsid w:val="00966BB7"/>
    <w:rsid w:val="00966D41"/>
    <w:rsid w:val="00972988"/>
    <w:rsid w:val="00973324"/>
    <w:rsid w:val="009738C3"/>
    <w:rsid w:val="009743BF"/>
    <w:rsid w:val="009748D7"/>
    <w:rsid w:val="00975427"/>
    <w:rsid w:val="00977B3B"/>
    <w:rsid w:val="0098136C"/>
    <w:rsid w:val="00981A10"/>
    <w:rsid w:val="0098537D"/>
    <w:rsid w:val="00985D23"/>
    <w:rsid w:val="0098647C"/>
    <w:rsid w:val="009904D9"/>
    <w:rsid w:val="00991C72"/>
    <w:rsid w:val="00994D41"/>
    <w:rsid w:val="009A024D"/>
    <w:rsid w:val="009A1CEB"/>
    <w:rsid w:val="009A57FC"/>
    <w:rsid w:val="009A7168"/>
    <w:rsid w:val="009B2223"/>
    <w:rsid w:val="009B46BC"/>
    <w:rsid w:val="009B56FC"/>
    <w:rsid w:val="009B60B7"/>
    <w:rsid w:val="009B7215"/>
    <w:rsid w:val="009B7785"/>
    <w:rsid w:val="009D02E9"/>
    <w:rsid w:val="009D0700"/>
    <w:rsid w:val="009D2ECF"/>
    <w:rsid w:val="009D56BB"/>
    <w:rsid w:val="009D638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36811"/>
    <w:rsid w:val="00A37A46"/>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1BA"/>
    <w:rsid w:val="00A94356"/>
    <w:rsid w:val="00A947C7"/>
    <w:rsid w:val="00A9487F"/>
    <w:rsid w:val="00A94FFF"/>
    <w:rsid w:val="00A95312"/>
    <w:rsid w:val="00A96893"/>
    <w:rsid w:val="00AA0675"/>
    <w:rsid w:val="00AA2AAB"/>
    <w:rsid w:val="00AA51D1"/>
    <w:rsid w:val="00AA5D23"/>
    <w:rsid w:val="00AB034C"/>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14"/>
    <w:rsid w:val="00B03577"/>
    <w:rsid w:val="00B0368E"/>
    <w:rsid w:val="00B12204"/>
    <w:rsid w:val="00B12629"/>
    <w:rsid w:val="00B12F56"/>
    <w:rsid w:val="00B146E6"/>
    <w:rsid w:val="00B24BBD"/>
    <w:rsid w:val="00B256E9"/>
    <w:rsid w:val="00B345EE"/>
    <w:rsid w:val="00B36A47"/>
    <w:rsid w:val="00B37382"/>
    <w:rsid w:val="00B41461"/>
    <w:rsid w:val="00B417AF"/>
    <w:rsid w:val="00B433AF"/>
    <w:rsid w:val="00B52A03"/>
    <w:rsid w:val="00B52B4E"/>
    <w:rsid w:val="00B5473E"/>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135D"/>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0EC5"/>
    <w:rsid w:val="00BC6157"/>
    <w:rsid w:val="00BC631F"/>
    <w:rsid w:val="00BD04D9"/>
    <w:rsid w:val="00BD5EE7"/>
    <w:rsid w:val="00BD7181"/>
    <w:rsid w:val="00BE075E"/>
    <w:rsid w:val="00BE0958"/>
    <w:rsid w:val="00BE5FAF"/>
    <w:rsid w:val="00BF0A0A"/>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0D91"/>
    <w:rsid w:val="00C672BA"/>
    <w:rsid w:val="00C712A3"/>
    <w:rsid w:val="00C7293F"/>
    <w:rsid w:val="00C72986"/>
    <w:rsid w:val="00C730D3"/>
    <w:rsid w:val="00C731FA"/>
    <w:rsid w:val="00C74505"/>
    <w:rsid w:val="00C759D1"/>
    <w:rsid w:val="00C76D6A"/>
    <w:rsid w:val="00C83FF3"/>
    <w:rsid w:val="00C854EE"/>
    <w:rsid w:val="00C854FD"/>
    <w:rsid w:val="00C8762B"/>
    <w:rsid w:val="00C9243F"/>
    <w:rsid w:val="00C93259"/>
    <w:rsid w:val="00C94614"/>
    <w:rsid w:val="00C94FB8"/>
    <w:rsid w:val="00C97F1A"/>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1581"/>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2E70"/>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4CF2"/>
    <w:rsid w:val="00DA69AE"/>
    <w:rsid w:val="00DA6F92"/>
    <w:rsid w:val="00DB0E32"/>
    <w:rsid w:val="00DB1FDB"/>
    <w:rsid w:val="00DB4BB7"/>
    <w:rsid w:val="00DC2A64"/>
    <w:rsid w:val="00DC4793"/>
    <w:rsid w:val="00DC68C3"/>
    <w:rsid w:val="00DD1CC9"/>
    <w:rsid w:val="00DD23C0"/>
    <w:rsid w:val="00DD5774"/>
    <w:rsid w:val="00DE15B5"/>
    <w:rsid w:val="00DE16DE"/>
    <w:rsid w:val="00DE1D1A"/>
    <w:rsid w:val="00DE358C"/>
    <w:rsid w:val="00DE5898"/>
    <w:rsid w:val="00DE6ABD"/>
    <w:rsid w:val="00E02FF0"/>
    <w:rsid w:val="00E03B57"/>
    <w:rsid w:val="00E10B8A"/>
    <w:rsid w:val="00E1390D"/>
    <w:rsid w:val="00E1728C"/>
    <w:rsid w:val="00E22270"/>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02AE"/>
    <w:rsid w:val="00E718F5"/>
    <w:rsid w:val="00E72295"/>
    <w:rsid w:val="00E72C65"/>
    <w:rsid w:val="00E77BCF"/>
    <w:rsid w:val="00E80605"/>
    <w:rsid w:val="00E830DA"/>
    <w:rsid w:val="00E84C69"/>
    <w:rsid w:val="00E854B4"/>
    <w:rsid w:val="00E8618B"/>
    <w:rsid w:val="00E8786C"/>
    <w:rsid w:val="00E95128"/>
    <w:rsid w:val="00E97810"/>
    <w:rsid w:val="00E97D0F"/>
    <w:rsid w:val="00EA0B3F"/>
    <w:rsid w:val="00EA71F4"/>
    <w:rsid w:val="00EA7B8D"/>
    <w:rsid w:val="00EB0931"/>
    <w:rsid w:val="00EB2089"/>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4596"/>
    <w:rsid w:val="00EE7047"/>
    <w:rsid w:val="00EE7303"/>
    <w:rsid w:val="00EF0B01"/>
    <w:rsid w:val="00EF0F13"/>
    <w:rsid w:val="00EF34AE"/>
    <w:rsid w:val="00EF495B"/>
    <w:rsid w:val="00EF4E72"/>
    <w:rsid w:val="00EF4FC7"/>
    <w:rsid w:val="00EF51E2"/>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51B4"/>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2882"/>
    <w:rsid w:val="00F74D8F"/>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67D"/>
    <w:rsid w:val="00FA2A9D"/>
    <w:rsid w:val="00FA44BB"/>
    <w:rsid w:val="00FA6ADD"/>
    <w:rsid w:val="00FA6C5D"/>
    <w:rsid w:val="00FA6D0F"/>
    <w:rsid w:val="00FA704F"/>
    <w:rsid w:val="00FB0C8B"/>
    <w:rsid w:val="00FB1326"/>
    <w:rsid w:val="00FB2525"/>
    <w:rsid w:val="00FB5521"/>
    <w:rsid w:val="00FC156B"/>
    <w:rsid w:val="00FC1D72"/>
    <w:rsid w:val="00FC4E3E"/>
    <w:rsid w:val="00FC5DEC"/>
    <w:rsid w:val="00FD085E"/>
    <w:rsid w:val="00FD0E89"/>
    <w:rsid w:val="00FD23A0"/>
    <w:rsid w:val="00FD44E7"/>
    <w:rsid w:val="00FD4736"/>
    <w:rsid w:val="00FE0172"/>
    <w:rsid w:val="00FE057E"/>
    <w:rsid w:val="00FE2CC6"/>
    <w:rsid w:val="00FE3534"/>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Microsoft_Excel_Worksheet12.xlsx"/><Relationship Id="rId21" Type="http://schemas.openxmlformats.org/officeDocument/2006/relationships/package" Target="embeddings/Microsoft_Excel_Worksheet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6.xlsx"/><Relationship Id="rId50" Type="http://schemas.openxmlformats.org/officeDocument/2006/relationships/image" Target="media/image19.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68" Type="http://schemas.openxmlformats.org/officeDocument/2006/relationships/image" Target="media/image28.emf"/><Relationship Id="rId76" Type="http://schemas.openxmlformats.org/officeDocument/2006/relationships/image" Target="media/image32.emf"/><Relationship Id="rId84" Type="http://schemas.openxmlformats.org/officeDocument/2006/relationships/image" Target="media/image36.emf"/><Relationship Id="rId89" Type="http://schemas.openxmlformats.org/officeDocument/2006/relationships/header" Target="header4.xml"/><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package" Target="embeddings/Microsoft_Excel_Worksheet7.xlsx"/><Relationship Id="rId11" Type="http://schemas.openxmlformats.org/officeDocument/2006/relationships/footnotes" Target="foot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1.xlsx"/><Relationship Id="rId40" Type="http://schemas.openxmlformats.org/officeDocument/2006/relationships/image" Target="media/image14.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image" Target="media/image35.emf"/><Relationship Id="rId90" Type="http://schemas.openxmlformats.org/officeDocument/2006/relationships/footer" Target="footer2.xml"/><Relationship Id="rId19" Type="http://schemas.openxmlformats.org/officeDocument/2006/relationships/package" Target="embeddings/Microsoft_Excel_Worksheet2.xlsx"/><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package" Target="embeddings/Microsoft_Excel_Worksheet6.xlsx"/><Relationship Id="rId30" Type="http://schemas.openxmlformats.org/officeDocument/2006/relationships/image" Target="media/image9.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8" Type="http://schemas.microsoft.com/office/2007/relationships/stylesWithEffects" Target="stylesWithEffects.xml"/><Relationship Id="rId51" Type="http://schemas.openxmlformats.org/officeDocument/2006/relationships/package" Target="embeddings/Microsoft_Excel_Worksheet18.xlsx"/><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Microsoft_Excel_Worksheet35.xlsx"/><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4.emf"/><Relationship Id="rId41" Type="http://schemas.openxmlformats.org/officeDocument/2006/relationships/package" Target="embeddings/Microsoft_Excel_Worksheet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header" Target="header3.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package" Target="embeddings/Microsoft_Excel_Worksheet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webSettings" Target="webSettings.xml"/><Relationship Id="rId31" Type="http://schemas.openxmlformats.org/officeDocument/2006/relationships/package" Target="embeddings/Microsoft_Excel_Worksheet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3.emf"/><Relationship Id="rId81" Type="http://schemas.openxmlformats.org/officeDocument/2006/relationships/package" Target="embeddings/Microsoft_Excel_Worksheet33.xlsx"/><Relationship Id="rId86" Type="http://schemas.openxmlformats.org/officeDocument/2006/relationships/image" Target="media/image37.emf"/><Relationship Id="rId4" Type="http://schemas.openxmlformats.org/officeDocument/2006/relationships/customXml" Target="../customXml/item4.xml"/><Relationship Id="rId9"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B9875CEE-1CA4-4DE4-A665-C71B3C34D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1350</TotalTime>
  <Pages>1</Pages>
  <Words>4241</Words>
  <Characters>24177</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ÚZ 2013</vt:lpstr>
      <vt:lpstr/>
    </vt:vector>
  </TitlesOfParts>
  <Company>KPMG</Company>
  <LinksUpToDate>false</LinksUpToDate>
  <CharactersWithSpaces>28362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ÚZ 2013</dc:title>
  <dc:creator>Peter Fejko</dc:creator>
  <cp:keywords>AUDIT-CONSULTING, s.r.o.</cp:keywords>
  <cp:lastModifiedBy>Ing. Vladimír Bakoš</cp:lastModifiedBy>
  <cp:revision>94</cp:revision>
  <cp:lastPrinted>2014-03-18T16:53:00Z</cp:lastPrinted>
  <dcterms:created xsi:type="dcterms:W3CDTF">2014-03-05T12:44:00Z</dcterms:created>
  <dcterms:modified xsi:type="dcterms:W3CDTF">2014-03-20T10:49:00Z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