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758"/>
        <w:gridCol w:w="2377"/>
        <w:gridCol w:w="65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B61EBA">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21"/>
        <w:gridCol w:w="297"/>
        <w:gridCol w:w="352"/>
        <w:gridCol w:w="248"/>
        <w:gridCol w:w="289"/>
        <w:gridCol w:w="253"/>
        <w:gridCol w:w="261"/>
        <w:gridCol w:w="255"/>
        <w:gridCol w:w="259"/>
        <w:gridCol w:w="290"/>
        <w:gridCol w:w="292"/>
        <w:gridCol w:w="259"/>
        <w:gridCol w:w="255"/>
        <w:gridCol w:w="273"/>
        <w:gridCol w:w="242"/>
        <w:gridCol w:w="306"/>
        <w:gridCol w:w="245"/>
        <w:gridCol w:w="216"/>
        <w:gridCol w:w="29"/>
        <w:gridCol w:w="247"/>
        <w:gridCol w:w="366"/>
        <w:gridCol w:w="224"/>
        <w:gridCol w:w="259"/>
        <w:gridCol w:w="31"/>
        <w:gridCol w:w="298"/>
        <w:gridCol w:w="230"/>
        <w:gridCol w:w="115"/>
        <w:gridCol w:w="132"/>
        <w:gridCol w:w="179"/>
        <w:gridCol w:w="68"/>
        <w:gridCol w:w="216"/>
        <w:gridCol w:w="49"/>
        <w:gridCol w:w="6"/>
        <w:gridCol w:w="275"/>
        <w:gridCol w:w="292"/>
        <w:gridCol w:w="273"/>
        <w:gridCol w:w="72"/>
        <w:gridCol w:w="189"/>
        <w:gridCol w:w="134"/>
        <w:gridCol w:w="183"/>
        <w:gridCol w:w="78"/>
        <w:gridCol w:w="189"/>
        <w:gridCol w:w="76"/>
        <w:gridCol w:w="177"/>
        <w:gridCol w:w="263"/>
        <w:gridCol w:w="179"/>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B61EBA">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B61EBA">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B61EBA">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B61EBA">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87707A">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87707A">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87707A">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87707A">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87707A">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87707A">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87707A">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87707A">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4A5E62"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1</w:t>
            </w:r>
          </w:p>
        </w:tc>
        <w:tc>
          <w:tcPr>
            <w:tcW w:w="134"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3</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8</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A5E62"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87707A" w:rsidP="00D72087">
            <w:pPr>
              <w:rPr>
                <w:rFonts w:cs="Arial"/>
                <w:sz w:val="18"/>
                <w:szCs w:val="18"/>
                <w:lang w:eastAsia="sk-SK"/>
              </w:rPr>
            </w:pPr>
            <w:r>
              <w:rPr>
                <w:rFonts w:cs="Arial"/>
                <w:sz w:val="18"/>
                <w:szCs w:val="18"/>
                <w:lang w:eastAsia="sk-SK"/>
              </w:rPr>
              <w:t xml:space="preserve">F </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87707A" w:rsidP="00D72087">
            <w:pPr>
              <w:rPr>
                <w:rFonts w:cs="Arial"/>
                <w:sz w:val="18"/>
                <w:szCs w:val="18"/>
                <w:lang w:eastAsia="sk-SK"/>
              </w:rPr>
            </w:pPr>
            <w:r>
              <w:rPr>
                <w:rFonts w:cs="Arial"/>
                <w:sz w:val="18"/>
                <w:szCs w:val="18"/>
                <w:lang w:eastAsia="sk-SK"/>
              </w:rPr>
              <w:t xml:space="preserve">E </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87707A" w:rsidP="00D72087">
            <w:pPr>
              <w:rPr>
                <w:rFonts w:cs="Arial"/>
                <w:sz w:val="18"/>
                <w:szCs w:val="18"/>
                <w:lang w:eastAsia="sk-SK"/>
              </w:rPr>
            </w:pPr>
            <w:r>
              <w:rPr>
                <w:rFonts w:cs="Arial"/>
                <w:sz w:val="18"/>
                <w:szCs w:val="18"/>
                <w:lang w:eastAsia="sk-SK"/>
              </w:rPr>
              <w:t>I</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87707A" w:rsidP="00D72087">
            <w:pPr>
              <w:rPr>
                <w:rFonts w:cs="Arial"/>
                <w:sz w:val="18"/>
                <w:szCs w:val="18"/>
                <w:lang w:eastAsia="sk-SK"/>
              </w:rPr>
            </w:pPr>
            <w:r>
              <w:rPr>
                <w:rFonts w:cs="Arial"/>
                <w:sz w:val="18"/>
                <w:szCs w:val="18"/>
                <w:lang w:eastAsia="sk-SK"/>
              </w:rPr>
              <w:t>N</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87707A"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87707A">
            <w:pPr>
              <w:rPr>
                <w:rFonts w:cs="Arial"/>
                <w:sz w:val="18"/>
                <w:szCs w:val="18"/>
                <w:lang w:eastAsia="sk-SK"/>
              </w:rPr>
            </w:pPr>
            <w:r>
              <w:rPr>
                <w:rFonts w:cs="Arial"/>
                <w:sz w:val="18"/>
                <w:szCs w:val="18"/>
                <w:lang w:eastAsia="sk-SK"/>
              </w:rPr>
              <w:t>L</w:t>
            </w:r>
          </w:p>
        </w:tc>
        <w:tc>
          <w:tcPr>
            <w:tcW w:w="131" w:type="pct"/>
            <w:tcBorders>
              <w:top w:val="single" w:sz="6" w:space="0" w:color="auto"/>
              <w:left w:val="single" w:sz="6" w:space="0" w:color="auto"/>
              <w:bottom w:val="single" w:sz="6" w:space="0" w:color="auto"/>
              <w:right w:val="single" w:sz="6" w:space="0" w:color="auto"/>
            </w:tcBorders>
            <w:noWrap/>
          </w:tcPr>
          <w:p w:rsidR="005D2A89" w:rsidRDefault="0087707A">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5D2A89" w:rsidRDefault="0087707A">
            <w:pPr>
              <w:rPr>
                <w:rFonts w:cs="Arial"/>
                <w:sz w:val="18"/>
                <w:szCs w:val="18"/>
                <w:lang w:eastAsia="sk-SK"/>
              </w:rPr>
            </w:pPr>
            <w:r>
              <w:rPr>
                <w:rFonts w:cs="Arial"/>
                <w:sz w:val="18"/>
                <w:szCs w:val="18"/>
                <w:lang w:eastAsia="sk-SK"/>
              </w:rPr>
              <w:t>K</w:t>
            </w:r>
          </w:p>
        </w:tc>
        <w:tc>
          <w:tcPr>
            <w:tcW w:w="149" w:type="pct"/>
            <w:tcBorders>
              <w:top w:val="single" w:sz="6" w:space="0" w:color="auto"/>
              <w:left w:val="single" w:sz="6" w:space="0" w:color="auto"/>
              <w:bottom w:val="single" w:sz="6" w:space="0" w:color="auto"/>
              <w:right w:val="single" w:sz="6" w:space="0" w:color="auto"/>
            </w:tcBorders>
            <w:noWrap/>
          </w:tcPr>
          <w:p w:rsidR="005D2A89" w:rsidRDefault="0087707A">
            <w:pPr>
              <w:rPr>
                <w:rFonts w:cs="Arial"/>
                <w:sz w:val="18"/>
                <w:szCs w:val="18"/>
                <w:lang w:eastAsia="sk-SK"/>
              </w:rPr>
            </w:pPr>
            <w:r>
              <w:rPr>
                <w:rFonts w:cs="Arial"/>
                <w:sz w:val="18"/>
                <w:szCs w:val="18"/>
                <w:lang w:eastAsia="sk-SK"/>
              </w:rPr>
              <w:t>T</w:t>
            </w:r>
          </w:p>
        </w:tc>
        <w:tc>
          <w:tcPr>
            <w:tcW w:w="150" w:type="pct"/>
            <w:tcBorders>
              <w:top w:val="single" w:sz="6" w:space="0" w:color="auto"/>
              <w:left w:val="single" w:sz="6" w:space="0" w:color="auto"/>
              <w:bottom w:val="single" w:sz="6" w:space="0" w:color="auto"/>
              <w:right w:val="single" w:sz="6" w:space="0" w:color="auto"/>
            </w:tcBorders>
            <w:noWrap/>
          </w:tcPr>
          <w:p w:rsidR="005D2A89" w:rsidRDefault="0087707A">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87707A">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87707A">
            <w:pPr>
              <w:rPr>
                <w:rFonts w:cs="Arial"/>
                <w:sz w:val="18"/>
                <w:szCs w:val="18"/>
                <w:lang w:eastAsia="sk-SK"/>
              </w:rPr>
            </w:pPr>
            <w:r>
              <w:rPr>
                <w:rFonts w:cs="Arial"/>
                <w:sz w:val="18"/>
                <w:szCs w:val="18"/>
                <w:lang w:eastAsia="sk-SK"/>
              </w:rPr>
              <w:t>N</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87707A" w:rsidP="00D72087">
            <w:pPr>
              <w:rPr>
                <w:rFonts w:cs="Arial"/>
                <w:sz w:val="18"/>
                <w:szCs w:val="18"/>
                <w:lang w:eastAsia="sk-SK"/>
              </w:rPr>
            </w:pPr>
            <w:r>
              <w:rPr>
                <w:rFonts w:cs="Arial"/>
                <w:sz w:val="18"/>
                <w:szCs w:val="18"/>
                <w:lang w:eastAsia="sk-SK"/>
              </w:rPr>
              <w:t>A</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87707A" w:rsidP="000A1BBA">
            <w:pPr>
              <w:rPr>
                <w:rFonts w:cs="Arial"/>
                <w:sz w:val="18"/>
                <w:szCs w:val="18"/>
                <w:lang w:eastAsia="sk-SK"/>
              </w:rPr>
            </w:pPr>
            <w:r>
              <w:rPr>
                <w:rFonts w:cs="Arial"/>
                <w:sz w:val="18"/>
                <w:szCs w:val="18"/>
                <w:lang w:eastAsia="sk-SK"/>
              </w:rPr>
              <w:t>R</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A</w:t>
            </w:r>
          </w:p>
        </w:tc>
        <w:tc>
          <w:tcPr>
            <w:tcW w:w="126"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D</w:t>
            </w:r>
          </w:p>
        </w:tc>
        <w:tc>
          <w:tcPr>
            <w:tcW w:w="126" w:type="pct"/>
            <w:gridSpan w:val="2"/>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I</w:t>
            </w:r>
          </w:p>
        </w:tc>
        <w:tc>
          <w:tcPr>
            <w:tcW w:w="127"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E</w:t>
            </w:r>
          </w:p>
        </w:tc>
        <w:tc>
          <w:tcPr>
            <w:tcW w:w="188"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w:t>
            </w:r>
          </w:p>
        </w:tc>
        <w:tc>
          <w:tcPr>
            <w:tcW w:w="115"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S</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R</w:t>
            </w:r>
          </w:p>
        </w:tc>
        <w:tc>
          <w:tcPr>
            <w:tcW w:w="118"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4A5E62"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4A5E62"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J</w:t>
            </w:r>
          </w:p>
        </w:tc>
        <w:tc>
          <w:tcPr>
            <w:tcW w:w="127"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H</w:t>
            </w:r>
          </w:p>
        </w:tc>
        <w:tc>
          <w:tcPr>
            <w:tcW w:w="149"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9202D3" w:rsidRDefault="0087707A" w:rsidP="00D72087">
            <w:pPr>
              <w:rPr>
                <w:rFonts w:cs="Arial"/>
                <w:sz w:val="18"/>
                <w:szCs w:val="18"/>
                <w:lang w:eastAsia="sk-SK"/>
              </w:rPr>
            </w:pPr>
            <w:r>
              <w:rPr>
                <w:rFonts w:cs="Arial"/>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9</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w:t>
            </w:r>
          </w:p>
        </w:tc>
        <w:tc>
          <w:tcPr>
            <w:tcW w:w="91"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1</w:t>
            </w:r>
          </w:p>
        </w:tc>
        <w:tc>
          <w:tcPr>
            <w:tcW w:w="135"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6</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A5E62"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CB5D91" w:rsidP="00D72087">
            <w:pPr>
              <w:rPr>
                <w:rFonts w:cs="Arial"/>
                <w:sz w:val="18"/>
                <w:szCs w:val="18"/>
                <w:lang w:eastAsia="sk-SK"/>
              </w:rPr>
            </w:pPr>
            <w:r>
              <w:rPr>
                <w:rFonts w:cs="Arial"/>
                <w:sz w:val="18"/>
                <w:szCs w:val="18"/>
                <w:lang w:eastAsia="sk-SK"/>
              </w:rPr>
              <w:t>0</w:t>
            </w:r>
          </w:p>
        </w:tc>
        <w:tc>
          <w:tcPr>
            <w:tcW w:w="130" w:type="pct"/>
            <w:tcBorders>
              <w:left w:val="single" w:sz="4" w:space="0" w:color="auto"/>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G</w:t>
            </w:r>
          </w:p>
        </w:tc>
        <w:tc>
          <w:tcPr>
            <w:tcW w:w="133"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L</w:t>
            </w:r>
          </w:p>
        </w:tc>
        <w:tc>
          <w:tcPr>
            <w:tcW w:w="150" w:type="pct"/>
            <w:tcBorders>
              <w:top w:val="single" w:sz="4" w:space="0" w:color="auto"/>
              <w:left w:val="nil"/>
              <w:bottom w:val="single" w:sz="4" w:space="0" w:color="auto"/>
              <w:right w:val="single" w:sz="4" w:space="0" w:color="auto"/>
            </w:tcBorders>
            <w:noWrap/>
          </w:tcPr>
          <w:p w:rsidR="005D2A89" w:rsidRDefault="0087707A">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T</w:t>
            </w:r>
          </w:p>
        </w:tc>
        <w:tc>
          <w:tcPr>
            <w:tcW w:w="140" w:type="pct"/>
            <w:tcBorders>
              <w:top w:val="single" w:sz="4" w:space="0" w:color="auto"/>
              <w:left w:val="nil"/>
              <w:bottom w:val="single" w:sz="4" w:space="0" w:color="auto"/>
              <w:right w:val="single" w:sz="4" w:space="0" w:color="auto"/>
            </w:tcBorders>
            <w:noWrap/>
          </w:tcPr>
          <w:p w:rsidR="00D72087" w:rsidRPr="00D72087" w:rsidRDefault="0087707A" w:rsidP="000A1BBA">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4A5E62"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87707A">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8</w:t>
            </w:r>
          </w:p>
        </w:tc>
        <w:tc>
          <w:tcPr>
            <w:tcW w:w="149"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7</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8</w:t>
            </w:r>
          </w:p>
        </w:tc>
        <w:tc>
          <w:tcPr>
            <w:tcW w:w="153"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0</w:t>
            </w:r>
          </w:p>
        </w:tc>
        <w:tc>
          <w:tcPr>
            <w:tcW w:w="118"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9</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2</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A5E62"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E</w:t>
            </w:r>
            <w:r w:rsidR="00AD6758"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V</w:t>
            </w:r>
          </w:p>
        </w:tc>
        <w:tc>
          <w:tcPr>
            <w:tcW w:w="18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w:t>
            </w:r>
          </w:p>
        </w:tc>
        <w:tc>
          <w:tcPr>
            <w:tcW w:w="148"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M</w:t>
            </w:r>
          </w:p>
        </w:tc>
        <w:tc>
          <w:tcPr>
            <w:tcW w:w="13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Z</w:t>
            </w:r>
          </w:p>
        </w:tc>
        <w:tc>
          <w:tcPr>
            <w:tcW w:w="133"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O</w:t>
            </w:r>
          </w:p>
        </w:tc>
        <w:tc>
          <w:tcPr>
            <w:tcW w:w="140"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V</w:t>
            </w:r>
          </w:p>
        </w:tc>
        <w:tc>
          <w:tcPr>
            <w:tcW w:w="124"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w:t>
            </w:r>
          </w:p>
        </w:tc>
        <w:tc>
          <w:tcPr>
            <w:tcW w:w="126"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F</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I</w:t>
            </w:r>
          </w:p>
        </w:tc>
        <w:tc>
          <w:tcPr>
            <w:tcW w:w="188"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N</w:t>
            </w:r>
          </w:p>
        </w:tc>
        <w:tc>
          <w:tcPr>
            <w:tcW w:w="115"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S</w:t>
            </w:r>
          </w:p>
        </w:tc>
        <w:tc>
          <w:tcPr>
            <w:tcW w:w="153" w:type="pct"/>
            <w:tcBorders>
              <w:top w:val="single" w:sz="4" w:space="0" w:color="auto"/>
              <w:left w:val="nil"/>
              <w:bottom w:val="single" w:sz="4" w:space="0" w:color="auto"/>
              <w:right w:val="single" w:sz="4" w:space="0" w:color="auto"/>
            </w:tcBorders>
            <w:noWrap/>
          </w:tcPr>
          <w:p w:rsidR="00D72087" w:rsidRPr="00D72087" w:rsidRDefault="0087707A" w:rsidP="00D72087">
            <w:pPr>
              <w:rPr>
                <w:rFonts w:cs="Arial"/>
                <w:sz w:val="18"/>
                <w:szCs w:val="18"/>
                <w:lang w:eastAsia="sk-SK"/>
              </w:rPr>
            </w:pPr>
            <w:r>
              <w:rPr>
                <w:rFonts w:cs="Arial"/>
                <w:sz w:val="18"/>
                <w:szCs w:val="18"/>
                <w:lang w:eastAsia="sk-SK"/>
              </w:rPr>
              <w:t>K</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4A5E62"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A66445" w:rsidP="00D72087">
            <w:pPr>
              <w:rPr>
                <w:rFonts w:cs="Arial"/>
                <w:sz w:val="18"/>
                <w:szCs w:val="18"/>
                <w:lang w:eastAsia="sk-SK"/>
              </w:rPr>
            </w:pPr>
            <w:r>
              <w:rPr>
                <w:rFonts w:cs="Arial"/>
                <w:sz w:val="18"/>
                <w:szCs w:val="18"/>
                <w:lang w:eastAsia="sk-SK"/>
              </w:rPr>
              <w:t xml:space="preserve"> 0</w:t>
            </w:r>
            <w:r w:rsidR="00B61EBA">
              <w:rPr>
                <w:rFonts w:cs="Arial"/>
                <w:sz w:val="18"/>
                <w:szCs w:val="18"/>
                <w:lang w:eastAsia="sk-SK"/>
              </w:rPr>
              <w:t>5</w:t>
            </w:r>
            <w:r>
              <w:rPr>
                <w:rFonts w:cs="Arial"/>
                <w:sz w:val="18"/>
                <w:szCs w:val="18"/>
                <w:lang w:eastAsia="sk-SK"/>
              </w:rPr>
              <w:t>.02.201</w:t>
            </w:r>
            <w:r w:rsidR="00B61EBA">
              <w:rPr>
                <w:rFonts w:cs="Arial"/>
                <w:sz w:val="18"/>
                <w:szCs w:val="18"/>
                <w:lang w:eastAsia="sk-SK"/>
              </w:rPr>
              <w:t>4</w:t>
            </w:r>
          </w:p>
          <w:p w:rsidR="00E34DCA" w:rsidRDefault="00E34DCA">
            <w:pPr>
              <w:jc w:val="center"/>
              <w:rPr>
                <w:rFonts w:cs="Arial"/>
                <w:sz w:val="18"/>
                <w:szCs w:val="18"/>
                <w:lang w:val="en-US" w:eastAsia="sk-SK"/>
              </w:rPr>
            </w:pP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p w:rsidR="00080449" w:rsidRDefault="00080449">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A5E62" w:rsidRDefault="004A5E62" w:rsidP="004A5E62">
      <w:pPr>
        <w:pStyle w:val="Nadpis1"/>
        <w:numPr>
          <w:ilvl w:val="0"/>
          <w:numId w:val="0"/>
        </w:numPr>
        <w:spacing w:before="120" w:after="60"/>
        <w:ind w:left="360"/>
      </w:pPr>
      <w:bookmarkStart w:id="0" w:name="_Toc530739894"/>
    </w:p>
    <w:p w:rsidR="004A5E62" w:rsidRDefault="004A5E62" w:rsidP="004A5E62"/>
    <w:p w:rsidR="004A5E62" w:rsidRDefault="004A5E62" w:rsidP="004A5E62"/>
    <w:p w:rsidR="004A5E62" w:rsidRDefault="004A5E62" w:rsidP="004A5E62"/>
    <w:p w:rsidR="004A5E62" w:rsidRDefault="004A5E62" w:rsidP="004A5E62"/>
    <w:p w:rsidR="00281346" w:rsidRPr="004A5E62" w:rsidRDefault="00281346" w:rsidP="004A5E62"/>
    <w:p w:rsidR="004D3B4A" w:rsidRDefault="004D3B4A" w:rsidP="004D3B4A">
      <w:pPr>
        <w:pStyle w:val="Nadpis1"/>
        <w:tabs>
          <w:tab w:val="clear" w:pos="450"/>
          <w:tab w:val="num" w:pos="360"/>
        </w:tabs>
        <w:spacing w:before="120" w:after="60"/>
        <w:ind w:left="360"/>
      </w:pPr>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E47882" w:rsidP="004D3B4A">
      <w:pPr>
        <w:pStyle w:val="Zkladntext"/>
      </w:pPr>
      <w:r>
        <w:t xml:space="preserve">Spoločnosť  FEIN elektronáradie, s.r.o. </w:t>
      </w:r>
      <w:r w:rsidR="004D3B4A">
        <w:t>(ďalej len Spoločnosť),</w:t>
      </w:r>
      <w:r>
        <w:t xml:space="preserve"> bola založená 13.12.2004 </w:t>
      </w:r>
      <w:r w:rsidR="004D3B4A">
        <w:t>a do obc</w:t>
      </w:r>
      <w:r w:rsidR="00080449">
        <w:t xml:space="preserve">hodného registra bola zapísaná </w:t>
      </w:r>
      <w:r>
        <w:t>1.januára 2005</w:t>
      </w:r>
      <w:r w:rsidR="004D3B4A">
        <w:t xml:space="preserve"> (Obchodný register Okresného súdu Bratislava I v Bratislave, oddiel s.r.o., vložka </w:t>
      </w:r>
      <w:r>
        <w:t>15617</w:t>
      </w:r>
      <w:r w:rsidR="004D3B4A">
        <w:t>/</w:t>
      </w:r>
      <w:r>
        <w:t>T</w:t>
      </w:r>
      <w:r w:rsidR="004D3B4A">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080449">
      <w:pPr>
        <w:pStyle w:val="Zkladntext"/>
      </w:pPr>
      <w:r>
        <w:t xml:space="preserve">– </w:t>
      </w:r>
      <w:r w:rsidR="00393A2D">
        <w:t xml:space="preserve">kúpa tovaru za účelom predaja iným prevádzkovateľom živnosti /veľkoobchod/ v rozsahu voľnej živnosti </w:t>
      </w:r>
    </w:p>
    <w:p w:rsidR="00080449" w:rsidRDefault="00080449" w:rsidP="00080449">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AF329E" w:rsidP="004D3B4A">
      <w:pPr>
        <w:pStyle w:val="Zkladntext"/>
      </w:pPr>
      <w:r>
        <w:object w:dxaOrig="9158"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4pt;height:87.6pt" o:ole="" o:preferrelative="f">
            <v:imagedata r:id="rId8" o:title=""/>
            <o:lock v:ext="edit" aspectratio="f"/>
          </v:shape>
          <o:OLEObject Type="Embed" ProgID="Excel.Sheet.12" ShapeID="_x0000_i1025" DrawAspect="Content" ObjectID="_1453200779"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2928D1">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2928D1">
        <w:t>2013</w:t>
      </w:r>
      <w:r>
        <w:t xml:space="preserve"> do 31. decembra </w:t>
      </w:r>
      <w:r w:rsidR="002928D1">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F25AD0">
        <w:t>2</w:t>
      </w:r>
      <w:r>
        <w:t xml:space="preserve">, za predchádzajúce účtovné obdobie, bola schválená </w:t>
      </w:r>
      <w:r w:rsidR="00CE2525">
        <w:t xml:space="preserve">dňa </w:t>
      </w:r>
      <w:r w:rsidR="00BB6FA2">
        <w:t>29.06.201</w:t>
      </w:r>
      <w:r w:rsidR="00F25AD0">
        <w:t>3</w:t>
      </w:r>
      <w:r w:rsidR="00BB6FA2">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225808">
        <w:t>2</w:t>
      </w:r>
      <w:r w:rsidRPr="00194BFD">
        <w:t xml:space="preserve"> bola uložená do zbierky listín obchodného registra </w:t>
      </w:r>
      <w:r w:rsidR="00BB6FA2">
        <w:t xml:space="preserve">OS Trnava. </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7908C9">
        <w:t xml:space="preserve">Spoločnosti </w:t>
      </w:r>
      <w:r>
        <w:t xml:space="preserve">schválilo spoločnosť </w:t>
      </w:r>
      <w:r w:rsidR="007908C9">
        <w:t xml:space="preserve">Recte Audít, s.r.o. </w:t>
      </w:r>
      <w:r>
        <w:t xml:space="preserve">ako audítora na overenie účtovnej závierky za účtovné obdobie od 1. januára </w:t>
      </w:r>
      <w:r w:rsidR="00C4486C">
        <w:t>201</w:t>
      </w:r>
      <w:r w:rsidR="009F213F">
        <w:t>3</w:t>
      </w:r>
      <w:r>
        <w:t xml:space="preserve"> do 31. decembra </w:t>
      </w:r>
      <w:r w:rsidR="00C4486C">
        <w:t>201</w:t>
      </w:r>
      <w:r w:rsidR="009F213F">
        <w:t>3</w:t>
      </w:r>
      <w:r>
        <w: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4D3B4A" w:rsidP="00080449">
      <w:pPr>
        <w:pStyle w:val="Zkladntext"/>
      </w:pPr>
      <w:r>
        <w:t>Konatelia</w:t>
      </w:r>
      <w:r w:rsidR="00873DB8">
        <w:t xml:space="preserve">       Ing. Ľubomír Kráľ</w:t>
      </w:r>
      <w:r>
        <w:tab/>
      </w:r>
      <w:r w:rsidR="00873DB8">
        <w:t xml:space="preserve">- podpisovať a konať v mene spoločnosti je oprávnený konateľ spoločnosti samostatne. </w:t>
      </w:r>
      <w:r>
        <w:tab/>
      </w:r>
    </w:p>
    <w:p w:rsidR="00D54563" w:rsidRDefault="00873DB8">
      <w:pPr>
        <w:spacing w:after="200" w:line="276" w:lineRule="auto"/>
        <w:rPr>
          <w:b/>
          <w:caps/>
          <w:sz w:val="18"/>
        </w:rPr>
      </w:pPr>
      <w:bookmarkStart w:id="6" w:name="_Toc530739898"/>
      <w:r>
        <w:rPr>
          <w:b/>
          <w:caps/>
          <w:sz w:val="18"/>
        </w:rPr>
        <w:t xml:space="preserve">          </w:t>
      </w:r>
      <w:r>
        <w:rPr>
          <w:b/>
          <w:caps/>
          <w:sz w:val="18"/>
        </w:rPr>
        <w:tab/>
      </w:r>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D54563" w:rsidRDefault="00D54563" w:rsidP="00D54563">
      <w:pPr>
        <w:pStyle w:val="Zkladntext"/>
      </w:pPr>
      <w:r>
        <w:t xml:space="preserve">Štruktúra spoločníkov k 31. decembru </w:t>
      </w:r>
      <w:r w:rsidR="00C4486C">
        <w:t>201</w:t>
      </w:r>
      <w:r w:rsidR="00E8338F">
        <w:t>3</w:t>
      </w:r>
      <w:r>
        <w:t xml:space="preserve"> je takáto:</w:t>
      </w:r>
      <w:r w:rsidRPr="00A9048F">
        <w:t xml:space="preserve"> </w:t>
      </w:r>
    </w:p>
    <w:p w:rsidR="00D54563" w:rsidRPr="00423AFA" w:rsidRDefault="00D54563" w:rsidP="00D54563">
      <w:pPr>
        <w:pStyle w:val="Zkladntext"/>
      </w:pPr>
    </w:p>
    <w:bookmarkStart w:id="7" w:name="_MON_1410865165"/>
    <w:bookmarkEnd w:id="7"/>
    <w:p w:rsidR="00D54563" w:rsidRDefault="00F837D2" w:rsidP="004D3B4A">
      <w:pPr>
        <w:pStyle w:val="Zkladntext"/>
      </w:pPr>
      <w:r>
        <w:object w:dxaOrig="9333" w:dyaOrig="2361">
          <v:shape id="_x0000_i1026" type="#_x0000_t75" style="width:438pt;height:123pt" o:ole="" o:preferrelative="f">
            <v:imagedata r:id="rId10" o:title=""/>
            <o:lock v:ext="edit" aspectratio="f"/>
          </v:shape>
          <o:OLEObject Type="Embed" ProgID="Excel.Sheet.12" ShapeID="_x0000_i1026" DrawAspect="Content" ObjectID="_1453200780" r:id="rId11"/>
        </w:object>
      </w: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Default="004D3B4A" w:rsidP="004D3B4A">
      <w:pPr>
        <w:pStyle w:val="Zkladntext"/>
        <w:ind w:hanging="426"/>
      </w:pPr>
      <w:r>
        <w:rPr>
          <w:b/>
        </w:rPr>
        <w:tab/>
      </w:r>
      <w:r>
        <w:t xml:space="preserve">Spoločnosť sa zahŕňa do konsolidovanej účtovnej závierky spoločnosti </w:t>
      </w:r>
      <w:r w:rsidR="00656F32">
        <w:t xml:space="preserve">C. &amp; E. FEIN GmbH, Schwäbisch Gmünd Bargau, Spolková republika Nemecko. </w:t>
      </w:r>
      <w:r>
        <w:t>Konsolidovanú účtovnú závierku koncernu</w:t>
      </w:r>
      <w:r w:rsidR="00656F32">
        <w:t xml:space="preserve"> </w:t>
      </w:r>
      <w:r>
        <w:t xml:space="preserve">zostavuje spoločnosť </w:t>
      </w:r>
      <w:r w:rsidR="00656F32">
        <w:t>C. &amp; E. GmbH.</w:t>
      </w:r>
      <w:r>
        <w:t xml:space="preserve"> Tieto konsolidované účtovné závierky je možné dostať priamo v sídle v</w:t>
      </w:r>
      <w:r w:rsidR="00080449">
        <w:t xml:space="preserve"> sídle spoločnosti </w:t>
      </w:r>
      <w:r w:rsidR="00656F32">
        <w:t>C. &amp; E. FEIN GmbH, Hans – Fein Str.8, Schwäbisch Gmünd Bargau, Spolková republika Nemecko.</w:t>
      </w:r>
      <w:r w:rsidR="00281346">
        <w:t xml:space="preserve"> </w:t>
      </w:r>
    </w:p>
    <w:p w:rsidR="00E86191" w:rsidRDefault="00E86191" w:rsidP="004D3B4A">
      <w:pPr>
        <w:pStyle w:val="Zkladntext"/>
        <w:ind w:hanging="426"/>
      </w:pPr>
    </w:p>
    <w:p w:rsidR="00003D6C" w:rsidRDefault="00003D6C" w:rsidP="004D3B4A">
      <w:pPr>
        <w:pStyle w:val="Zkladntext"/>
        <w:ind w:hanging="426"/>
      </w:pPr>
    </w:p>
    <w:p w:rsidR="00003D6C" w:rsidRDefault="00003D6C" w:rsidP="004D3B4A">
      <w:pPr>
        <w:pStyle w:val="Zkladntext"/>
        <w:ind w:hanging="426"/>
      </w:pPr>
    </w:p>
    <w:p w:rsidR="00003D6C" w:rsidRDefault="00003D6C" w:rsidP="004D3B4A">
      <w:pPr>
        <w:pStyle w:val="Zkladntext"/>
        <w:ind w:hanging="426"/>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D44AE9">
      <w:pPr>
        <w:pStyle w:val="Zkladntext"/>
        <w:ind w:left="450"/>
      </w:pPr>
      <w:r w:rsidRPr="000F038C">
        <w:t>Účtovné metódy a všeobecné účtovné zásady boli účtovnou jednotkou konzistentne</w:t>
      </w:r>
      <w:r w:rsidR="008B0F53">
        <w:t xml:space="preserve"> aplikované, okrem :</w:t>
      </w:r>
    </w:p>
    <w:p w:rsidR="008B0F53" w:rsidRDefault="008B0F53" w:rsidP="008B0F53">
      <w:pPr>
        <w:pStyle w:val="Zkladntext"/>
        <w:numPr>
          <w:ilvl w:val="0"/>
          <w:numId w:val="46"/>
        </w:numPr>
        <w:tabs>
          <w:tab w:val="clear" w:pos="340"/>
          <w:tab w:val="num" w:pos="790"/>
        </w:tabs>
        <w:ind w:left="790"/>
      </w:pPr>
      <w:r>
        <w:t>oceňovania cenných papierov na obchodovanie, ktoré sa pri ich obstaraní oceňujú reálnou hodnotou,</w:t>
      </w:r>
    </w:p>
    <w:p w:rsidR="008B0F53" w:rsidRDefault="008B0F53" w:rsidP="008B0F53">
      <w:pPr>
        <w:pStyle w:val="Zkladntext"/>
        <w:numPr>
          <w:ilvl w:val="0"/>
          <w:numId w:val="46"/>
        </w:numPr>
        <w:tabs>
          <w:tab w:val="clear" w:pos="340"/>
          <w:tab w:val="num" w:pos="790"/>
        </w:tabs>
        <w:ind w:left="790"/>
      </w:pPr>
      <w:r>
        <w:t xml:space="preserve">zmeny podmienok na vykázanie dotácií, </w:t>
      </w:r>
    </w:p>
    <w:p w:rsidR="008B0F53" w:rsidRDefault="008B0F53" w:rsidP="008B0F53">
      <w:pPr>
        <w:pStyle w:val="Zkladntext"/>
        <w:numPr>
          <w:ilvl w:val="0"/>
          <w:numId w:val="46"/>
        </w:numPr>
        <w:tabs>
          <w:tab w:val="clear" w:pos="340"/>
          <w:tab w:val="num" w:pos="790"/>
        </w:tabs>
        <w:ind w:left="790"/>
      </w:pPr>
      <w:r>
        <w:t>účtovania dlhodobých záväzkov z obchodného styku v účtovej triede 3 – Zúčtovacie vzťahy /pohľadávky a záväzky/,</w:t>
      </w:r>
    </w:p>
    <w:p w:rsidR="008B0F53" w:rsidRDefault="008B0F53" w:rsidP="008B0F53">
      <w:pPr>
        <w:pStyle w:val="Zkladntext"/>
        <w:numPr>
          <w:ilvl w:val="0"/>
          <w:numId w:val="46"/>
        </w:numPr>
        <w:tabs>
          <w:tab w:val="clear" w:pos="340"/>
          <w:tab w:val="num" w:pos="790"/>
        </w:tabs>
        <w:ind w:left="790"/>
      </w:pPr>
      <w:r>
        <w:t>spôsobu prepočtu majetku a záväzkov vyjadrených v cudzej mene.</w:t>
      </w:r>
    </w:p>
    <w:p w:rsidR="008B0F53" w:rsidRDefault="008B0F53" w:rsidP="008B0F53">
      <w:pPr>
        <w:pStyle w:val="Zkladntext"/>
      </w:pPr>
    </w:p>
    <w:p w:rsidR="008B0F53" w:rsidRPr="000F038C" w:rsidRDefault="008B0F53" w:rsidP="008B0F53">
      <w:pPr>
        <w:pStyle w:val="Zkladntext"/>
        <w:ind w:left="450"/>
      </w:pPr>
      <w:r>
        <w:t>Uvedené zmeny nemajú vplyv na výsledok hospodárenia vykázaný v predchádzajúcich účtovných obdobiach, keďže sa aplikujú prospektívne na účtovné prípady, ktoré vznikli 1. januára 201</w:t>
      </w:r>
      <w:r w:rsidR="00804DE3">
        <w:t>3</w:t>
      </w:r>
      <w:r>
        <w:t xml:space="preserve">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r w:rsidR="008A1C74">
        <w:t>Za dlhodobý nehmotný majetok je považovaný majetok, ktorého obstarávacia cena /resp.</w:t>
      </w:r>
      <w:r>
        <w:t xml:space="preserve"> vlastné náklady) je </w:t>
      </w:r>
      <w:r w:rsidR="008A1C74">
        <w:t>vyššia ako 40</w:t>
      </w:r>
      <w:r w:rsidR="00477AEF">
        <w:t>0</w:t>
      </w:r>
      <w:r w:rsidR="008A1C74">
        <w:t xml:space="preserve"> Eur. </w:t>
      </w:r>
      <w:r>
        <w:t>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76"/>
        <w:gridCol w:w="426"/>
        <w:gridCol w:w="1559"/>
        <w:gridCol w:w="222"/>
        <w:gridCol w:w="1842"/>
        <w:gridCol w:w="222"/>
        <w:gridCol w:w="1730"/>
      </w:tblGrid>
      <w:tr w:rsidR="004D3B4A" w:rsidTr="00A036F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A036F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A036FB">
        <w:trPr>
          <w:trHeight w:val="250"/>
        </w:trPr>
        <w:tc>
          <w:tcPr>
            <w:tcW w:w="3402" w:type="dxa"/>
            <w:gridSpan w:val="2"/>
          </w:tcPr>
          <w:p w:rsidR="004D3B4A" w:rsidRDefault="004D3B4A" w:rsidP="0000290B">
            <w:pPr>
              <w:pStyle w:val="Tabulka"/>
            </w:pPr>
            <w:r>
              <w:t>Softvér</w:t>
            </w:r>
          </w:p>
        </w:tc>
        <w:tc>
          <w:tcPr>
            <w:tcW w:w="1559" w:type="dxa"/>
          </w:tcPr>
          <w:p w:rsidR="004D3B4A" w:rsidRDefault="00A036FB" w:rsidP="0000290B">
            <w:pPr>
              <w:pStyle w:val="Tabulka"/>
              <w:jc w:val="center"/>
            </w:pPr>
            <w:r>
              <w:t>5</w:t>
            </w:r>
          </w:p>
        </w:tc>
        <w:tc>
          <w:tcPr>
            <w:tcW w:w="22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730" w:type="dxa"/>
          </w:tcPr>
          <w:p w:rsidR="004D3B4A" w:rsidRDefault="00A036FB" w:rsidP="0000290B">
            <w:pPr>
              <w:pStyle w:val="Tabulka"/>
              <w:jc w:val="center"/>
            </w:pPr>
            <w:r>
              <w:t>20</w:t>
            </w:r>
          </w:p>
        </w:tc>
      </w:tr>
      <w:tr w:rsidR="004D3B4A" w:rsidTr="00A036F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42" w:type="dxa"/>
          </w:tcPr>
          <w:p w:rsidR="004D3B4A" w:rsidRDefault="00A036FB" w:rsidP="0000290B">
            <w:pPr>
              <w:pStyle w:val="Tabulka"/>
              <w:jc w:val="center"/>
            </w:pPr>
            <w:r>
              <w:t>lineárna</w:t>
            </w:r>
          </w:p>
        </w:tc>
        <w:tc>
          <w:tcPr>
            <w:tcW w:w="222" w:type="dxa"/>
          </w:tcPr>
          <w:p w:rsidR="004D3B4A" w:rsidRDefault="004D3B4A" w:rsidP="0000290B">
            <w:pPr>
              <w:pStyle w:val="Tabulka"/>
              <w:jc w:val="center"/>
            </w:pPr>
          </w:p>
        </w:tc>
        <w:tc>
          <w:tcPr>
            <w:tcW w:w="1730" w:type="dxa"/>
          </w:tcPr>
          <w:p w:rsidR="004D3B4A" w:rsidRDefault="00A036FB" w:rsidP="0000290B">
            <w:pPr>
              <w:pStyle w:val="Tabulka"/>
              <w:jc w:val="center"/>
            </w:pPr>
            <w:r>
              <w:t>Rôzna</w:t>
            </w:r>
          </w:p>
        </w:tc>
      </w:tr>
    </w:tbl>
    <w:p w:rsidR="004D3B4A" w:rsidRDefault="004D3B4A" w:rsidP="004D3B4A">
      <w:pPr>
        <w:pStyle w:val="Zkladntext"/>
      </w:pPr>
    </w:p>
    <w:p w:rsidR="004B5208"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w:t>
      </w:r>
      <w:r w:rsidR="00477AEF">
        <w:t>M</w:t>
      </w:r>
      <w:r>
        <w:t xml:space="preserve">ajetok, ktorého obstarávacia cena (resp. vlastné náklady) je </w:t>
      </w:r>
      <w:r w:rsidR="00477AEF">
        <w:t xml:space="preserve">400 Eur a nižšia, </w:t>
      </w:r>
      <w:r>
        <w:t>sa odpisuje jednorazovo pri uvedení do používania.</w:t>
      </w:r>
      <w:r w:rsidR="00477AEF">
        <w:t xml:space="preserve"> </w:t>
      </w:r>
    </w:p>
    <w:p w:rsidR="004B5208" w:rsidRDefault="004B5208" w:rsidP="004D3B4A">
      <w:pPr>
        <w:pStyle w:val="Zkladntext"/>
      </w:pPr>
    </w:p>
    <w:p w:rsidR="004D3B4A" w:rsidRDefault="004D3B4A" w:rsidP="004D3B4A">
      <w:pPr>
        <w:pStyle w:val="Zkladntext"/>
      </w:pPr>
      <w:r>
        <w:t>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77AEF" w:rsidP="0000290B">
            <w:pPr>
              <w:pStyle w:val="Tabulka"/>
              <w:jc w:val="center"/>
            </w:pPr>
            <w:r>
              <w:t>4</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477AEF">
            <w:pPr>
              <w:pStyle w:val="Tabulka"/>
              <w:jc w:val="center"/>
            </w:pPr>
            <w:r>
              <w:t>8,3</w:t>
            </w:r>
            <w:r w:rsidR="004B5208">
              <w:t>3</w:t>
            </w:r>
            <w:r>
              <w:t xml:space="preserve"> až </w:t>
            </w:r>
            <w:r w:rsidR="00477AEF">
              <w:t>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77AEF" w:rsidP="00477AEF">
            <w:pPr>
              <w:pStyle w:val="Tabulka"/>
              <w:jc w:val="center"/>
            </w:pPr>
            <w:r>
              <w:t>3</w:t>
            </w:r>
            <w:r w:rsidR="004D3B4A">
              <w:t xml:space="preserve"> až </w:t>
            </w:r>
            <w:r>
              <w:t>4</w:t>
            </w:r>
          </w:p>
        </w:tc>
        <w:tc>
          <w:tcPr>
            <w:tcW w:w="141" w:type="dxa"/>
          </w:tcPr>
          <w:p w:rsidR="004D3B4A" w:rsidRDefault="004D3B4A" w:rsidP="0000290B">
            <w:pPr>
              <w:pStyle w:val="Tabulka"/>
              <w:jc w:val="center"/>
            </w:pPr>
          </w:p>
        </w:tc>
        <w:tc>
          <w:tcPr>
            <w:tcW w:w="1701" w:type="dxa"/>
          </w:tcPr>
          <w:p w:rsidR="004D3B4A" w:rsidRDefault="00477AEF" w:rsidP="00477AEF">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B5208" w:rsidP="00477AEF">
            <w:pPr>
              <w:pStyle w:val="Tabulka"/>
              <w:jc w:val="center"/>
            </w:pPr>
            <w:r>
              <w:t>25</w:t>
            </w:r>
            <w:r w:rsidR="004D3B4A">
              <w:t xml:space="preserve"> až </w:t>
            </w:r>
            <w:r>
              <w:t>33,33</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77AEF" w:rsidP="0000290B">
            <w:pPr>
              <w:pStyle w:val="Tabulka"/>
              <w:jc w:val="center"/>
            </w:pPr>
            <w:r>
              <w:t>8</w:t>
            </w:r>
          </w:p>
        </w:tc>
        <w:tc>
          <w:tcPr>
            <w:tcW w:w="141" w:type="dxa"/>
          </w:tcPr>
          <w:p w:rsidR="004D3B4A" w:rsidRDefault="004D3B4A" w:rsidP="0000290B">
            <w:pPr>
              <w:pStyle w:val="Tabulka"/>
              <w:jc w:val="center"/>
            </w:pPr>
          </w:p>
        </w:tc>
        <w:tc>
          <w:tcPr>
            <w:tcW w:w="1701" w:type="dxa"/>
          </w:tcPr>
          <w:p w:rsidR="004D3B4A" w:rsidRDefault="00477AEF"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77AEF" w:rsidP="0000290B">
            <w:pPr>
              <w:pStyle w:val="Tabulka"/>
              <w:jc w:val="center"/>
            </w:pPr>
            <w:r>
              <w:t>12,5</w:t>
            </w:r>
          </w:p>
        </w:tc>
      </w:tr>
    </w:tbl>
    <w:p w:rsidR="00887683" w:rsidRDefault="00887683" w:rsidP="00251BF2">
      <w:pPr>
        <w:pStyle w:val="Pismenka"/>
        <w:numPr>
          <w:ilvl w:val="0"/>
          <w:numId w:val="0"/>
        </w:numPr>
      </w:pPr>
    </w:p>
    <w:p w:rsidR="00E86191" w:rsidRDefault="00E86191" w:rsidP="00251BF2">
      <w:pPr>
        <w:pStyle w:val="Pismenka"/>
        <w:numPr>
          <w:ilvl w:val="0"/>
          <w:numId w:val="0"/>
        </w:numPr>
      </w:pPr>
    </w:p>
    <w:p w:rsidR="004D3B4A" w:rsidRDefault="004D3B4A" w:rsidP="00251BF2">
      <w:pPr>
        <w:pStyle w:val="Pismenka"/>
        <w:tabs>
          <w:tab w:val="clear" w:pos="426"/>
        </w:tabs>
        <w:ind w:left="426"/>
      </w:pPr>
      <w:r>
        <w:t>Pohľadávky</w:t>
      </w:r>
    </w:p>
    <w:p w:rsidR="002270BB" w:rsidRDefault="004D3B4A" w:rsidP="004D3B4A">
      <w:pPr>
        <w:pStyle w:val="Zkladntext"/>
      </w:pPr>
      <w:r>
        <w:t xml:space="preserve">Pohľadávky pri ich vzniku sa oceňujú ich menovitou hodnotou; postúpené pohľadávky a pohľadávky nadobudnuté vkladom do základného imania sa oceňujú obstarávacou cenou vrátane nákladov súvisiacich s obstaraním. </w:t>
      </w:r>
    </w:p>
    <w:p w:rsidR="004D3B4A" w:rsidRDefault="004D3B4A" w:rsidP="004D3B4A">
      <w:pPr>
        <w:pStyle w:val="Zkladntext"/>
      </w:pPr>
      <w:r>
        <w:t>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2270BB" w:rsidRDefault="002270BB" w:rsidP="004D3B4A">
      <w:pPr>
        <w:pStyle w:val="Zkladntext"/>
      </w:pPr>
    </w:p>
    <w:p w:rsidR="002270BB" w:rsidRDefault="002270BB" w:rsidP="004D3B4A">
      <w:pPr>
        <w:pStyle w:val="Zkladntext"/>
      </w:pPr>
    </w:p>
    <w:p w:rsidR="002270BB" w:rsidRDefault="002270BB"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2270BB" w:rsidRDefault="002270BB" w:rsidP="004D3B4A">
      <w:pPr>
        <w:pStyle w:val="Zkladntext"/>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E86191" w:rsidRDefault="00E86191"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E86191" w:rsidRDefault="00E86191" w:rsidP="004D3B4A">
      <w:pPr>
        <w:pStyle w:val="Zkladntext"/>
      </w:pPr>
      <w:r>
        <w:t xml:space="preserve">Prijaté a poskytnuté preddavky sa ku dňu, ku ktorému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0D6CDD">
        <w:t>3</w:t>
      </w:r>
      <w:r>
        <w:t xml:space="preserve"> do </w:t>
      </w:r>
      <w:r>
        <w:br/>
        <w:t xml:space="preserve">31. </w:t>
      </w:r>
      <w:r w:rsidRPr="00C24B6B">
        <w:t xml:space="preserve">decembra </w:t>
      </w:r>
      <w:r w:rsidR="00C4486C">
        <w:t>201</w:t>
      </w:r>
      <w:r w:rsidR="000D6CDD">
        <w:t>3</w:t>
      </w:r>
      <w:r w:rsidRPr="00C24B6B">
        <w:t xml:space="preserve"> a za porovnateľné obdobie od 1. januára </w:t>
      </w:r>
      <w:r w:rsidR="00C4486C">
        <w:t>201</w:t>
      </w:r>
      <w:r w:rsidR="000D6CDD">
        <w:t>2</w:t>
      </w:r>
      <w:r w:rsidRPr="00C24B6B">
        <w:t xml:space="preserve"> do 31. decembra </w:t>
      </w:r>
      <w:r w:rsidR="00C4486C">
        <w:t>201</w:t>
      </w:r>
      <w:r w:rsidR="000D6CDD">
        <w:t>2</w:t>
      </w:r>
      <w:r w:rsidRPr="00C24B6B">
        <w:t xml:space="preserve"> je uvedený v</w:t>
      </w:r>
      <w:r w:rsidR="007F1A85">
        <w:t xml:space="preserve"> nasledujúcich </w:t>
      </w:r>
      <w:r w:rsidRPr="00C24B6B">
        <w:t>tabuľk</w:t>
      </w:r>
      <w:r w:rsidR="00887683" w:rsidRPr="00C24B6B">
        <w:t>ách</w:t>
      </w:r>
      <w:r w:rsidRPr="00C24B6B">
        <w:t xml:space="preserve"> </w:t>
      </w:r>
      <w:r w:rsidR="007F1A85">
        <w:t>:</w:t>
      </w:r>
    </w:p>
    <w:p w:rsidR="004A5E62" w:rsidRDefault="004A5E62" w:rsidP="004D3B4A">
      <w:pPr>
        <w:pStyle w:val="Zkladntext"/>
      </w:pPr>
    </w:p>
    <w:p w:rsidR="004A5E62" w:rsidRDefault="004A5E62" w:rsidP="004D3B4A">
      <w:pPr>
        <w:pStyle w:val="Zkladntext"/>
      </w:pPr>
    </w:p>
    <w:p w:rsidR="009202D3" w:rsidRPr="009166A3" w:rsidRDefault="009202D3" w:rsidP="009202D3">
      <w:pPr>
        <w:pStyle w:val="Nadpis2"/>
        <w:numPr>
          <w:ilvl w:val="0"/>
          <w:numId w:val="0"/>
        </w:numPr>
        <w:ind w:left="360" w:hanging="360"/>
        <w:rPr>
          <w:sz w:val="22"/>
          <w:szCs w:val="22"/>
        </w:rPr>
      </w:pPr>
      <w:r w:rsidRPr="007822F1">
        <w:rPr>
          <w:sz w:val="22"/>
          <w:szCs w:val="22"/>
        </w:rPr>
        <w:t>Prehľad o pohybe dlhodobého nehmotného majetku</w:t>
      </w:r>
    </w:p>
    <w:bookmarkStart w:id="11" w:name="_MON_1420614529"/>
    <w:bookmarkEnd w:id="11"/>
    <w:p w:rsidR="009202D3" w:rsidRDefault="00357AD2" w:rsidP="009202D3">
      <w:pPr>
        <w:spacing w:after="200" w:line="276" w:lineRule="auto"/>
        <w:rPr>
          <w:b/>
          <w:sz w:val="18"/>
        </w:rPr>
      </w:pPr>
      <w:r>
        <w:object w:dxaOrig="9310" w:dyaOrig="11640">
          <v:shape id="_x0000_i1027" type="#_x0000_t75" style="width:465.6pt;height:582pt" o:ole="">
            <v:imagedata r:id="rId12" o:title=""/>
          </v:shape>
          <o:OLEObject Type="Embed" ProgID="Excel.Sheet.8" ShapeID="_x0000_i1027" DrawAspect="Content" ObjectID="_1453200781" r:id="rId13">
            <o:FieldCodes>\s</o:FieldCodes>
          </o:OLEObject>
        </w:object>
      </w:r>
      <w:r w:rsidR="009202D3">
        <w:br w:type="page"/>
      </w:r>
      <w:bookmarkStart w:id="12" w:name="_MON_1420615913"/>
      <w:bookmarkEnd w:id="12"/>
      <w:r w:rsidR="0091550B">
        <w:object w:dxaOrig="9310" w:dyaOrig="11640">
          <v:shape id="_x0000_i1028" type="#_x0000_t75" style="width:465.6pt;height:582pt" o:ole="">
            <v:imagedata r:id="rId14" o:title=""/>
          </v:shape>
          <o:OLEObject Type="Embed" ProgID="Excel.Sheet.8" ShapeID="_x0000_i1028" DrawAspect="Content" ObjectID="_1453200782" r:id="rId15">
            <o:FieldCodes>\s</o:FieldCodes>
          </o:OLEObject>
        </w:object>
      </w:r>
    </w:p>
    <w:p w:rsidR="009202D3" w:rsidRPr="009166A3" w:rsidRDefault="009202D3" w:rsidP="009202D3">
      <w:pPr>
        <w:pStyle w:val="Nadpis2"/>
        <w:numPr>
          <w:ilvl w:val="0"/>
          <w:numId w:val="0"/>
        </w:numPr>
        <w:ind w:left="360" w:hanging="360"/>
        <w:rPr>
          <w:sz w:val="22"/>
          <w:szCs w:val="22"/>
        </w:rPr>
      </w:pPr>
      <w:r>
        <w:br w:type="page"/>
      </w:r>
      <w:r w:rsidRPr="00B46077">
        <w:rPr>
          <w:sz w:val="22"/>
          <w:szCs w:val="22"/>
        </w:rPr>
        <w:lastRenderedPageBreak/>
        <w:t>Prehľad o pohybe dlhodobého hmotného majetku</w:t>
      </w:r>
    </w:p>
    <w:bookmarkStart w:id="13" w:name="_MON_1420616300"/>
    <w:bookmarkEnd w:id="13"/>
    <w:p w:rsidR="009202D3" w:rsidRDefault="00B46077" w:rsidP="009202D3">
      <w:pPr>
        <w:spacing w:after="200" w:line="276" w:lineRule="auto"/>
        <w:rPr>
          <w:b/>
          <w:sz w:val="18"/>
        </w:rPr>
      </w:pPr>
      <w:r w:rsidRPr="00C51497">
        <w:rPr>
          <w:b/>
          <w:sz w:val="18"/>
        </w:rPr>
        <w:object w:dxaOrig="9874" w:dyaOrig="11404">
          <v:shape id="_x0000_i1029" type="#_x0000_t75" style="width:472.2pt;height:544.2pt" o:ole="">
            <v:imagedata r:id="rId16" o:title=""/>
          </v:shape>
          <o:OLEObject Type="Embed" ProgID="Excel.Sheet.12" ShapeID="_x0000_i1029" DrawAspect="Content" ObjectID="_1453200783" r:id="rId17"/>
        </w:object>
      </w:r>
    </w:p>
    <w:p w:rsidR="009202D3" w:rsidRDefault="009202D3" w:rsidP="009202D3">
      <w:pPr>
        <w:spacing w:after="200" w:line="276" w:lineRule="auto"/>
        <w:rPr>
          <w:b/>
          <w:sz w:val="18"/>
        </w:rPr>
      </w:pPr>
    </w:p>
    <w:p w:rsidR="00406D9D" w:rsidRDefault="00406D9D" w:rsidP="009202D3">
      <w:pPr>
        <w:spacing w:after="200" w:line="276" w:lineRule="auto"/>
        <w:rPr>
          <w:b/>
          <w:sz w:val="18"/>
        </w:rPr>
      </w:pPr>
    </w:p>
    <w:p w:rsidR="00406D9D" w:rsidRDefault="00406D9D" w:rsidP="009202D3">
      <w:pPr>
        <w:spacing w:after="200" w:line="276" w:lineRule="auto"/>
        <w:rPr>
          <w:b/>
          <w:sz w:val="18"/>
        </w:rPr>
      </w:pPr>
    </w:p>
    <w:p w:rsidR="00406D9D" w:rsidRDefault="00406D9D" w:rsidP="009202D3">
      <w:pPr>
        <w:spacing w:after="200" w:line="276" w:lineRule="auto"/>
        <w:rPr>
          <w:b/>
          <w:sz w:val="18"/>
        </w:rPr>
      </w:pPr>
    </w:p>
    <w:p w:rsidR="009202D3" w:rsidRDefault="009202D3" w:rsidP="009202D3">
      <w:pPr>
        <w:spacing w:after="200" w:line="276" w:lineRule="auto"/>
        <w:rPr>
          <w:b/>
          <w:sz w:val="18"/>
        </w:rPr>
      </w:pPr>
    </w:p>
    <w:p w:rsidR="009202D3" w:rsidRDefault="009202D3" w:rsidP="009202D3">
      <w:pPr>
        <w:spacing w:after="200" w:line="276" w:lineRule="auto"/>
        <w:rPr>
          <w:b/>
          <w:sz w:val="18"/>
        </w:rPr>
      </w:pPr>
    </w:p>
    <w:bookmarkStart w:id="14" w:name="_MON_1420614929"/>
    <w:bookmarkEnd w:id="14"/>
    <w:p w:rsidR="00B62963" w:rsidRDefault="003B04E3" w:rsidP="00CE4056">
      <w:pPr>
        <w:spacing w:after="200" w:line="276" w:lineRule="auto"/>
      </w:pPr>
      <w:r w:rsidRPr="00C51497">
        <w:rPr>
          <w:b/>
          <w:sz w:val="18"/>
        </w:rPr>
        <w:object w:dxaOrig="9607" w:dyaOrig="12459">
          <v:shape id="_x0000_i1030" type="#_x0000_t75" style="width:480.6pt;height:622.8pt" o:ole="">
            <v:imagedata r:id="rId18" o:title=""/>
          </v:shape>
          <o:OLEObject Type="Embed" ProgID="Excel.Sheet.8" ShapeID="_x0000_i1030" DrawAspect="Content" ObjectID="_1453200784" r:id="rId19">
            <o:FieldCodes>\s</o:FieldCodes>
          </o:OLEObject>
        </w:object>
      </w:r>
    </w:p>
    <w:p w:rsidR="00EC5C0B" w:rsidRDefault="00EC5C0B" w:rsidP="00EC5C0B">
      <w:pPr>
        <w:pStyle w:val="Nadpis2"/>
        <w:numPr>
          <w:ilvl w:val="0"/>
          <w:numId w:val="2"/>
        </w:numPr>
      </w:pPr>
      <w:r>
        <w:t>Zásoby</w:t>
      </w:r>
    </w:p>
    <w:p w:rsidR="004D3B4A" w:rsidRDefault="004D3B4A" w:rsidP="004D3B4A">
      <w:pPr>
        <w:pStyle w:val="Zkladntext"/>
      </w:pPr>
    </w:p>
    <w:p w:rsidR="004D3B4A" w:rsidRDefault="00DC5892" w:rsidP="004D3B4A">
      <w:pPr>
        <w:pStyle w:val="Zkladntext"/>
      </w:pPr>
      <w:r>
        <w:t xml:space="preserve">Spoločnosť nakupuje tovar za účelom ďalšieho predaja zákazníkovi. Tovar sa zasiela z centrálneho skladu materskej spoločnosti C. &amp; E. FEIN GmbH priamo k zákazníkovi. </w:t>
      </w:r>
    </w:p>
    <w:p w:rsidR="00E34DCA" w:rsidRDefault="00E34DCA">
      <w:pPr>
        <w:ind w:left="425"/>
      </w:pPr>
      <w:bookmarkStart w:id="15" w:name="_MON_1405926912"/>
      <w:bookmarkEnd w:id="15"/>
    </w:p>
    <w:p w:rsidR="00CE4056" w:rsidRDefault="00CE4056">
      <w:pPr>
        <w:ind w:left="425"/>
      </w:pPr>
    </w:p>
    <w:p w:rsidR="00086A82" w:rsidRDefault="00086A82" w:rsidP="004D3B4A">
      <w:pPr>
        <w:pStyle w:val="Zkladntext"/>
      </w:pPr>
    </w:p>
    <w:p w:rsidR="00406D9D" w:rsidRDefault="00406D9D" w:rsidP="004D3B4A">
      <w:pPr>
        <w:pStyle w:val="Zkladntext"/>
      </w:pPr>
    </w:p>
    <w:p w:rsidR="005D2A89" w:rsidRDefault="00CA441D">
      <w:pPr>
        <w:pStyle w:val="Nadpis2"/>
        <w:numPr>
          <w:ilvl w:val="0"/>
          <w:numId w:val="2"/>
        </w:numPr>
      </w:pPr>
      <w:bookmarkStart w:id="16" w:name="_Toc530739904"/>
      <w:r>
        <w:lastRenderedPageBreak/>
        <w:t>Pohľadávky</w:t>
      </w:r>
      <w:bookmarkEnd w:id="16"/>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17" w:name="_MON_1405930601"/>
    <w:bookmarkEnd w:id="17"/>
    <w:p w:rsidR="009D0700" w:rsidRPr="00395629" w:rsidRDefault="00942D60" w:rsidP="009D0700">
      <w:pPr>
        <w:pStyle w:val="Zkladntext"/>
        <w:rPr>
          <w:lang w:val="de-DE"/>
        </w:rPr>
      </w:pPr>
      <w:r>
        <w:object w:dxaOrig="8993" w:dyaOrig="5513">
          <v:shape id="_x0000_i1031" type="#_x0000_t75" style="width:439.2pt;height:300pt" o:ole="" o:preferrelative="f">
            <v:imagedata r:id="rId20" o:title=""/>
            <o:lock v:ext="edit" aspectratio="f"/>
          </v:shape>
          <o:OLEObject Type="Embed" ProgID="Excel.Sheet.12" ShapeID="_x0000_i1031" DrawAspect="Content" ObjectID="_1453200785" r:id="rId21"/>
        </w:object>
      </w:r>
    </w:p>
    <w:p w:rsidR="0064520D" w:rsidRPr="001D5F78" w:rsidRDefault="0064520D" w:rsidP="009D0700">
      <w:pPr>
        <w:pStyle w:val="Zkladntext"/>
        <w:rPr>
          <w:szCs w:val="18"/>
          <w:lang w:val="de-DE"/>
        </w:rPr>
      </w:pPr>
    </w:p>
    <w:p w:rsidR="00CA441D" w:rsidRDefault="00CA441D" w:rsidP="00CA441D">
      <w:pPr>
        <w:pStyle w:val="Zkladntext"/>
      </w:pPr>
      <w:r w:rsidRPr="00190EB1">
        <w:t xml:space="preserve">Veková štruktúra pohľadávok </w:t>
      </w:r>
      <w:r w:rsidR="00515879" w:rsidRPr="00190EB1">
        <w:t xml:space="preserve">za bežné účtovné obdobie </w:t>
      </w:r>
      <w:r w:rsidRPr="00190EB1">
        <w:t>je uvedená v nasledujúcom prehľade:</w:t>
      </w:r>
    </w:p>
    <w:p w:rsidR="0034119B" w:rsidRDefault="0034119B" w:rsidP="00CA441D">
      <w:pPr>
        <w:pStyle w:val="Zkladntext"/>
      </w:pPr>
    </w:p>
    <w:p w:rsidR="00E00314" w:rsidRDefault="00E00314" w:rsidP="00CA441D">
      <w:pPr>
        <w:pStyle w:val="Zkladntext"/>
      </w:pPr>
    </w:p>
    <w:bookmarkStart w:id="18" w:name="_MON_1405930710"/>
    <w:bookmarkEnd w:id="18"/>
    <w:p w:rsidR="00086A82" w:rsidRDefault="00F662A1" w:rsidP="00342E08">
      <w:pPr>
        <w:pStyle w:val="Zkladntext"/>
      </w:pPr>
      <w:r>
        <w:object w:dxaOrig="9063" w:dyaOrig="6072">
          <v:shape id="_x0000_i1032" type="#_x0000_t75" style="width:441pt;height:330.6pt" o:ole="" o:preferrelative="f">
            <v:imagedata r:id="rId22" o:title=""/>
            <o:lock v:ext="edit" aspectratio="f"/>
          </v:shape>
          <o:OLEObject Type="Embed" ProgID="Excel.Sheet.12" ShapeID="_x0000_i1032" DrawAspect="Content" ObjectID="_1453200786" r:id="rId23"/>
        </w:object>
      </w:r>
    </w:p>
    <w:p w:rsidR="00086A82" w:rsidRDefault="00086A82">
      <w:pPr>
        <w:spacing w:after="200" w:line="276" w:lineRule="auto"/>
        <w:rPr>
          <w:sz w:val="18"/>
        </w:rPr>
      </w:pPr>
    </w:p>
    <w:p w:rsidR="000E1BA4" w:rsidRDefault="000E1BA4">
      <w:pPr>
        <w:spacing w:after="200" w:line="276" w:lineRule="auto"/>
        <w:rPr>
          <w:sz w:val="18"/>
        </w:rPr>
      </w:pPr>
    </w:p>
    <w:p w:rsidR="000E1BA4" w:rsidRDefault="000E1BA4">
      <w:pPr>
        <w:spacing w:after="200" w:line="276" w:lineRule="auto"/>
        <w:rPr>
          <w:sz w:val="18"/>
        </w:rPr>
      </w:pPr>
    </w:p>
    <w:p w:rsidR="00342E08" w:rsidRDefault="00342E08" w:rsidP="00342E08">
      <w:pPr>
        <w:pStyle w:val="Zkladntext"/>
      </w:pPr>
      <w:r>
        <w:t>Veková štruktúra pohľadávok za predchádzajúce účtovné obdobie je uvedená v nasledujúcom prehľade:</w:t>
      </w:r>
    </w:p>
    <w:p w:rsidR="000739AC" w:rsidRDefault="000739AC" w:rsidP="00CA441D">
      <w:pPr>
        <w:pStyle w:val="Zkladntext"/>
      </w:pPr>
    </w:p>
    <w:p w:rsidR="000739AC" w:rsidRDefault="000739AC" w:rsidP="00CA441D">
      <w:pPr>
        <w:pStyle w:val="Zkladntext"/>
      </w:pPr>
    </w:p>
    <w:bookmarkStart w:id="19" w:name="_MON_1405930718"/>
    <w:bookmarkEnd w:id="19"/>
    <w:p w:rsidR="00342E08" w:rsidRDefault="00AA2F6E" w:rsidP="00CA441D">
      <w:pPr>
        <w:pStyle w:val="Zkladntext"/>
      </w:pPr>
      <w:r>
        <w:object w:dxaOrig="9043" w:dyaOrig="6087">
          <v:shape id="_x0000_i1033" type="#_x0000_t75" style="width:441pt;height:332.4pt" o:ole="" o:preferrelative="f">
            <v:imagedata r:id="rId24" o:title=""/>
            <o:lock v:ext="edit" aspectratio="f"/>
          </v:shape>
          <o:OLEObject Type="Embed" ProgID="Excel.Sheet.12" ShapeID="_x0000_i1033" DrawAspect="Content" ObjectID="_1453200787" r:id="rId25"/>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0" w:name="_MON_1405930725"/>
    <w:bookmarkEnd w:id="20"/>
    <w:p w:rsidR="00367A6E" w:rsidRDefault="006903A4" w:rsidP="00142DDE">
      <w:pPr>
        <w:pStyle w:val="Zkladntext"/>
      </w:pPr>
      <w:r>
        <w:object w:dxaOrig="9035" w:dyaOrig="2378">
          <v:shape id="_x0000_i1034" type="#_x0000_t75" style="width:441.6pt;height:129.6pt" o:ole="" o:preferrelative="f">
            <v:imagedata r:id="rId26" o:title=""/>
            <o:lock v:ext="edit" aspectratio="f"/>
          </v:shape>
          <o:OLEObject Type="Embed" ProgID="Excel.Sheet.12" ShapeID="_x0000_i1034" DrawAspect="Content" ObjectID="_1453200788" r:id="rId27"/>
        </w:object>
      </w:r>
      <w:r w:rsidR="00A9048F" w:rsidRPr="00A9048F">
        <w:t xml:space="preserve"> </w:t>
      </w:r>
    </w:p>
    <w:p w:rsidR="00B62963" w:rsidRDefault="00B62963">
      <w:pPr>
        <w:pStyle w:val="Zkladntext"/>
        <w:rPr>
          <w:b/>
        </w:rPr>
      </w:pPr>
      <w:bookmarkStart w:id="21" w:name="_Toc530739905"/>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pPr>
        <w:pStyle w:val="Zkladntext"/>
        <w:rPr>
          <w:b/>
        </w:rPr>
      </w:pPr>
    </w:p>
    <w:p w:rsidR="000E1BA4" w:rsidRDefault="000E1BA4" w:rsidP="000E1BA4">
      <w:pPr>
        <w:pStyle w:val="Nadpis2"/>
        <w:numPr>
          <w:ilvl w:val="0"/>
          <w:numId w:val="2"/>
        </w:numPr>
      </w:pPr>
      <w:r>
        <w:t xml:space="preserve">Odložená daňová pohľadávka </w:t>
      </w:r>
    </w:p>
    <w:p w:rsidR="000E1BA4" w:rsidRPr="00077153" w:rsidRDefault="000E1BA4" w:rsidP="000E1BA4">
      <w:pPr>
        <w:rPr>
          <w:sz w:val="18"/>
          <w:szCs w:val="18"/>
        </w:rPr>
      </w:pPr>
    </w:p>
    <w:p w:rsidR="000E1BA4" w:rsidRDefault="000E1BA4" w:rsidP="000E1BA4">
      <w:pPr>
        <w:pStyle w:val="Zkladntext"/>
      </w:pPr>
      <w:r>
        <w:t>Výpočet odloženej daňovej pohľadávky je uvedený v nasledujúcom prehľade:</w:t>
      </w:r>
    </w:p>
    <w:bookmarkStart w:id="22" w:name="_MON_1405948622"/>
    <w:bookmarkEnd w:id="22"/>
    <w:p w:rsidR="000E1BA4" w:rsidRPr="007D2F0F" w:rsidRDefault="007A3D9A" w:rsidP="000E1BA4">
      <w:pPr>
        <w:pStyle w:val="Zkladntext"/>
        <w:rPr>
          <w:lang w:val="de-DE"/>
        </w:rPr>
      </w:pPr>
      <w:r>
        <w:object w:dxaOrig="8961" w:dyaOrig="6305">
          <v:shape id="_x0000_i1051" type="#_x0000_t75" style="width:440.4pt;height:346.2pt" o:ole="" o:preferrelative="f">
            <v:imagedata r:id="rId28" o:title=""/>
            <o:lock v:ext="edit" aspectratio="f"/>
          </v:shape>
          <o:OLEObject Type="Embed" ProgID="Excel.Sheet.12" ShapeID="_x0000_i1051" DrawAspect="Content" ObjectID="_1453200789" r:id="rId29"/>
        </w:object>
      </w:r>
    </w:p>
    <w:p w:rsidR="000E1BA4" w:rsidRDefault="000E1BA4" w:rsidP="000E1BA4">
      <w:pPr>
        <w:pStyle w:val="Zkladntext"/>
      </w:pPr>
    </w:p>
    <w:p w:rsidR="000E1BA4" w:rsidRPr="00E45B32" w:rsidRDefault="000E1BA4" w:rsidP="000E1BA4">
      <w:pPr>
        <w:pStyle w:val="Zkladntext"/>
        <w:rPr>
          <w:i/>
        </w:rPr>
      </w:pPr>
    </w:p>
    <w:p w:rsidR="00CA441D" w:rsidRDefault="00CA441D" w:rsidP="000E1BA4">
      <w:pPr>
        <w:pStyle w:val="Nadpis2"/>
        <w:numPr>
          <w:ilvl w:val="0"/>
          <w:numId w:val="2"/>
        </w:numPr>
      </w:pPr>
      <w:r>
        <w:t>Finančné účty</w:t>
      </w:r>
      <w:bookmarkEnd w:id="21"/>
    </w:p>
    <w:p w:rsidR="00CA441D" w:rsidRDefault="00CA441D" w:rsidP="00CA441D">
      <w:pPr>
        <w:pStyle w:val="Zkladntext"/>
      </w:pPr>
    </w:p>
    <w:p w:rsidR="00CA441D" w:rsidRDefault="00CA441D" w:rsidP="00CA441D">
      <w:pPr>
        <w:pStyle w:val="Zkladntext"/>
      </w:pPr>
      <w:r>
        <w:t>Ako finančné účty s</w:t>
      </w:r>
      <w:r w:rsidR="00614086">
        <w:t>ú vykázané peniaze v pokladnici a</w:t>
      </w:r>
      <w:r>
        <w:t xml:space="preserve"> účty v</w:t>
      </w:r>
      <w:r w:rsidR="00614086">
        <w:t> </w:t>
      </w:r>
      <w:r>
        <w:t>bankách</w:t>
      </w:r>
      <w:r w:rsidR="00614086">
        <w:t xml:space="preserve">. </w:t>
      </w:r>
      <w:r>
        <w:t>Účtami v bankách môže Spoločnosť voľne disponovať</w:t>
      </w:r>
      <w:r w:rsidR="0061408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153950" w:rsidRDefault="00153950" w:rsidP="00086A82">
      <w:pPr>
        <w:pStyle w:val="Zkladntext"/>
      </w:pPr>
    </w:p>
    <w:bookmarkStart w:id="23" w:name="_MON_1405930822"/>
    <w:bookmarkEnd w:id="23"/>
    <w:p w:rsidR="004262D7" w:rsidRDefault="00A61DC2" w:rsidP="00086A82">
      <w:pPr>
        <w:pStyle w:val="Zkladntext"/>
      </w:pPr>
      <w:r w:rsidRPr="00003C63">
        <w:object w:dxaOrig="9031" w:dyaOrig="1893">
          <v:shape id="_x0000_i1035" type="#_x0000_t75" style="width:442.8pt;height:102.6pt" o:ole="" o:preferrelative="f">
            <v:imagedata r:id="rId30" o:title=""/>
            <o:lock v:ext="edit" aspectratio="f"/>
          </v:shape>
          <o:OLEObject Type="Embed" ProgID="Excel.Sheet.12" ShapeID="_x0000_i1035" DrawAspect="Content" ObjectID="_1453200790" r:id="rId31"/>
        </w:object>
      </w:r>
    </w:p>
    <w:p w:rsidR="00A46356" w:rsidRDefault="00A46356" w:rsidP="00086A82">
      <w:pPr>
        <w:pStyle w:val="Zkladntext"/>
        <w:rPr>
          <w:b/>
        </w:rPr>
      </w:pPr>
    </w:p>
    <w:p w:rsidR="00CA441D" w:rsidRDefault="00CA441D" w:rsidP="00CA441D">
      <w:pPr>
        <w:pStyle w:val="Nadpis2"/>
        <w:numPr>
          <w:ilvl w:val="0"/>
          <w:numId w:val="2"/>
        </w:numPr>
      </w:pPr>
      <w:bookmarkStart w:id="24" w:name="_Toc530739906"/>
      <w:r>
        <w:t>Časové rozlíšenie</w:t>
      </w:r>
      <w:bookmarkEnd w:id="24"/>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5" w:name="_MON_1405947617"/>
    <w:bookmarkEnd w:id="25"/>
    <w:p w:rsidR="00B12204" w:rsidRDefault="007E77A6" w:rsidP="00B12204">
      <w:pPr>
        <w:pStyle w:val="Zkladntext"/>
        <w:rPr>
          <w:lang w:val="de-DE"/>
        </w:rPr>
      </w:pPr>
      <w:r w:rsidRPr="001B5855">
        <w:rPr>
          <w:lang w:val="de-DE"/>
        </w:rPr>
        <w:object w:dxaOrig="9014" w:dyaOrig="4199">
          <v:shape id="_x0000_i1036" type="#_x0000_t75" style="width:440.4pt;height:230.4pt" o:ole="" o:preferrelative="f">
            <v:imagedata r:id="rId32" o:title=""/>
            <o:lock v:ext="edit" aspectratio="f"/>
          </v:shape>
          <o:OLEObject Type="Embed" ProgID="Excel.Sheet.12" ShapeID="_x0000_i1036" DrawAspect="Content" ObjectID="_1453200791" r:id="rId33"/>
        </w:object>
      </w:r>
    </w:p>
    <w:p w:rsidR="00B12204" w:rsidRPr="001D5F78" w:rsidRDefault="00B12204" w:rsidP="00B12204">
      <w:pPr>
        <w:pStyle w:val="Zkladntext"/>
        <w:rPr>
          <w:szCs w:val="18"/>
          <w:lang w:val="de-DE"/>
        </w:rPr>
      </w:pPr>
    </w:p>
    <w:p w:rsidR="00AF29D2" w:rsidRDefault="000C17C3">
      <w:pPr>
        <w:spacing w:after="200" w:line="276" w:lineRule="auto"/>
        <w:rPr>
          <w:sz w:val="18"/>
          <w:szCs w:val="18"/>
        </w:rPr>
      </w:pPr>
      <w:r w:rsidRPr="000C17C3">
        <w:rPr>
          <w:sz w:val="18"/>
          <w:szCs w:val="18"/>
        </w:rPr>
        <w:br w:type="page"/>
      </w:r>
    </w:p>
    <w:p w:rsidR="00707AAA" w:rsidRPr="001D5F78" w:rsidRDefault="00707AAA">
      <w:pPr>
        <w:spacing w:after="200" w:line="276" w:lineRule="auto"/>
        <w:rPr>
          <w:b/>
          <w:caps/>
          <w:sz w:val="18"/>
          <w:szCs w:val="18"/>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6" w:name="_Toc530739908"/>
      <w:r>
        <w:t>Vlastné imanie</w:t>
      </w:r>
    </w:p>
    <w:p w:rsidR="00491AF0" w:rsidRDefault="00491AF0" w:rsidP="00491AF0"/>
    <w:p w:rsidR="004A4D80" w:rsidRDefault="00491AF0" w:rsidP="00491AF0">
      <w:pPr>
        <w:pStyle w:val="Zkladntext"/>
      </w:pPr>
      <w:r>
        <w:t>Informácie o vlastnom</w:t>
      </w:r>
      <w:r w:rsidR="005878AD">
        <w:t xml:space="preserve"> imaní sú uvedené v časti N. </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6"/>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574527" w:rsidRDefault="00574527" w:rsidP="00574527">
      <w:pPr>
        <w:pStyle w:val="Zkladntext"/>
        <w:rPr>
          <w:i/>
          <w:szCs w:val="18"/>
          <w:u w:val="single"/>
        </w:rPr>
      </w:pPr>
    </w:p>
    <w:p w:rsidR="00491AF0" w:rsidRDefault="00491AF0" w:rsidP="00491AF0">
      <w:pPr>
        <w:pStyle w:val="Zkladntext"/>
        <w:jc w:val="left"/>
      </w:pPr>
    </w:p>
    <w:bookmarkStart w:id="27" w:name="_MON_1405948469"/>
    <w:bookmarkEnd w:id="27"/>
    <w:p w:rsidR="00B12204" w:rsidRDefault="000E5B06" w:rsidP="009D0700">
      <w:pPr>
        <w:ind w:left="426"/>
      </w:pPr>
      <w:r>
        <w:object w:dxaOrig="8772" w:dyaOrig="7463">
          <v:shape id="_x0000_i1037" type="#_x0000_t75" style="width:439.8pt;height:418.2pt" o:ole="" o:preferrelative="f">
            <v:imagedata r:id="rId34" o:title=""/>
            <o:lock v:ext="edit" aspectratio="f"/>
          </v:shape>
          <o:OLEObject Type="Embed" ProgID="Excel.Sheet.12" ShapeID="_x0000_i1037" DrawAspect="Content" ObjectID="_1453200792" r:id="rId35"/>
        </w:object>
      </w:r>
    </w:p>
    <w:p w:rsidR="00EF0F13" w:rsidRDefault="00EF0F13" w:rsidP="00EF0F13">
      <w:pPr>
        <w:pStyle w:val="Zkladntext"/>
      </w:pPr>
      <w:bookmarkStart w:id="28" w:name="OLE_LINK17"/>
      <w:bookmarkStart w:id="29" w:name="OLE_LINK18"/>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Default="00EF0F13"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Default="00707AAA" w:rsidP="00491AF0">
      <w:pPr>
        <w:pStyle w:val="Zkladntext"/>
        <w:jc w:val="left"/>
        <w:rPr>
          <w:szCs w:val="18"/>
        </w:rPr>
      </w:pPr>
    </w:p>
    <w:p w:rsidR="00707AAA" w:rsidRPr="00077153" w:rsidRDefault="00707AAA"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0" w:name="_MON_1405948491"/>
    <w:bookmarkEnd w:id="30"/>
    <w:p w:rsidR="005B4970" w:rsidRDefault="006B3C41" w:rsidP="009B60B7">
      <w:pPr>
        <w:pStyle w:val="Zkladntext"/>
        <w:jc w:val="left"/>
      </w:pPr>
      <w:r>
        <w:object w:dxaOrig="8846" w:dyaOrig="7407">
          <v:shape id="_x0000_i1038" type="#_x0000_t75" style="width:440.4pt;height:412.2pt" o:ole="" o:preferrelative="f">
            <v:imagedata r:id="rId36" o:title=""/>
            <o:lock v:ext="edit" aspectratio="f"/>
          </v:shape>
          <o:OLEObject Type="Embed" ProgID="Excel.Sheet.12" ShapeID="_x0000_i1038" DrawAspect="Content" ObjectID="_1453200793" r:id="rId37"/>
        </w:object>
      </w:r>
      <w:bookmarkEnd w:id="28"/>
      <w:bookmarkEnd w:id="29"/>
    </w:p>
    <w:p w:rsidR="00721015" w:rsidRDefault="00721015" w:rsidP="00721015">
      <w:pPr>
        <w:pStyle w:val="Nadpis2"/>
        <w:numPr>
          <w:ilvl w:val="0"/>
          <w:numId w:val="0"/>
        </w:numPr>
        <w:ind w:left="426"/>
      </w:pPr>
      <w:bookmarkStart w:id="31" w:name="_Toc530739909"/>
    </w:p>
    <w:p w:rsidR="00721015" w:rsidRDefault="00721015" w:rsidP="00721015">
      <w:pPr>
        <w:pStyle w:val="Nadpis2"/>
        <w:numPr>
          <w:ilvl w:val="0"/>
          <w:numId w:val="0"/>
        </w:numPr>
        <w:ind w:left="426"/>
      </w:pPr>
    </w:p>
    <w:p w:rsidR="00B62963" w:rsidRDefault="00491AF0" w:rsidP="00721015">
      <w:pPr>
        <w:pStyle w:val="Nadpis2"/>
        <w:numPr>
          <w:ilvl w:val="0"/>
          <w:numId w:val="0"/>
        </w:numPr>
        <w:ind w:left="426"/>
      </w:pPr>
      <w:r>
        <w:br w:type="page"/>
      </w:r>
      <w:r>
        <w:lastRenderedPageBreak/>
        <w:t>Záväzky</w:t>
      </w:r>
      <w:bookmarkEnd w:id="31"/>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57382A" w:rsidRPr="00D91A08" w:rsidRDefault="0057382A" w:rsidP="0057382A">
      <w:pPr>
        <w:pStyle w:val="Zkladntext"/>
        <w:rPr>
          <w:i/>
          <w:szCs w:val="18"/>
          <w:u w:val="single"/>
        </w:rPr>
      </w:pPr>
    </w:p>
    <w:p w:rsidR="00491AF0" w:rsidRDefault="00491AF0" w:rsidP="00491AF0">
      <w:pPr>
        <w:pStyle w:val="Zkladntext"/>
      </w:pPr>
    </w:p>
    <w:bookmarkStart w:id="32" w:name="_MON_1405948528"/>
    <w:bookmarkEnd w:id="32"/>
    <w:p w:rsidR="002A7CDF" w:rsidRDefault="00E56A90" w:rsidP="009D0700">
      <w:pPr>
        <w:ind w:left="426"/>
      </w:pPr>
      <w:r>
        <w:object w:dxaOrig="8952" w:dyaOrig="2849">
          <v:shape id="_x0000_i1039" type="#_x0000_t75" style="width:439.8pt;height:156pt" o:ole="" o:preferrelative="f">
            <v:imagedata r:id="rId38" o:title=""/>
            <o:lock v:ext="edit" aspectratio="f"/>
          </v:shape>
          <o:OLEObject Type="Embed" ProgID="Excel.Sheet.12" ShapeID="_x0000_i1039" DrawAspect="Content" ObjectID="_1453200794" r:id="rId39"/>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B62963" w:rsidRDefault="000C17C3">
      <w:pPr>
        <w:pStyle w:val="Nadpis2"/>
        <w:numPr>
          <w:ilvl w:val="0"/>
          <w:numId w:val="0"/>
        </w:numPr>
        <w:ind w:left="426"/>
      </w:pPr>
      <w:bookmarkStart w:id="33" w:name="_Toc530739910"/>
      <w:r w:rsidRPr="000C17C3">
        <w:t xml:space="preserve">  </w:t>
      </w:r>
      <w:bookmarkEnd w:id="33"/>
    </w:p>
    <w:p w:rsidR="00E231BA" w:rsidRDefault="00E231BA" w:rsidP="00E231BA">
      <w:pPr>
        <w:pStyle w:val="Nadpis2"/>
        <w:numPr>
          <w:ilvl w:val="0"/>
          <w:numId w:val="2"/>
        </w:numPr>
      </w:pPr>
      <w:bookmarkStart w:id="34" w:name="_Toc530739911"/>
      <w:r>
        <w:t>Sociálny fond</w:t>
      </w:r>
      <w:bookmarkEnd w:id="34"/>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5" w:name="_MON_1405948668"/>
    <w:bookmarkEnd w:id="35"/>
    <w:p w:rsidR="00A25722" w:rsidRPr="00D16B95" w:rsidRDefault="003D2701" w:rsidP="00A25722">
      <w:pPr>
        <w:pStyle w:val="Zkladntext"/>
        <w:rPr>
          <w:lang w:val="de-DE"/>
        </w:rPr>
      </w:pPr>
      <w:r>
        <w:object w:dxaOrig="8952" w:dyaOrig="2815">
          <v:shape id="_x0000_i1040" type="#_x0000_t75" style="width:439.8pt;height:154.2pt" o:ole="" o:preferrelative="f">
            <v:imagedata r:id="rId40" o:title=""/>
            <o:lock v:ext="edit" aspectratio="f"/>
          </v:shape>
          <o:OLEObject Type="Embed" ProgID="Excel.Sheet.12" ShapeID="_x0000_i1040" DrawAspect="Content" ObjectID="_1453200795" r:id="rId41"/>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F12594" w:rsidRDefault="00F12594" w:rsidP="00E231BA">
      <w:pPr>
        <w:pStyle w:val="Zkladntext"/>
      </w:pPr>
    </w:p>
    <w:p w:rsidR="00086A82" w:rsidRDefault="00086A82">
      <w:pPr>
        <w:spacing w:after="200" w:line="276" w:lineRule="auto"/>
        <w:rPr>
          <w:b/>
          <w:sz w:val="18"/>
          <w:szCs w:val="18"/>
        </w:rPr>
      </w:pPr>
    </w:p>
    <w:p w:rsidR="007F2268" w:rsidRDefault="007F2268">
      <w:pPr>
        <w:spacing w:after="200" w:line="276" w:lineRule="auto"/>
        <w:rPr>
          <w:b/>
          <w:sz w:val="18"/>
          <w:szCs w:val="18"/>
        </w:rPr>
      </w:pPr>
    </w:p>
    <w:p w:rsidR="007F2268" w:rsidRDefault="007F2268">
      <w:pPr>
        <w:spacing w:after="200" w:line="276" w:lineRule="auto"/>
        <w:rPr>
          <w:b/>
          <w:sz w:val="18"/>
          <w:szCs w:val="18"/>
        </w:rPr>
      </w:pPr>
    </w:p>
    <w:p w:rsidR="007F2268" w:rsidRDefault="007F2268">
      <w:pPr>
        <w:spacing w:after="200" w:line="276" w:lineRule="auto"/>
        <w:rPr>
          <w:b/>
          <w:sz w:val="18"/>
          <w:szCs w:val="18"/>
        </w:rPr>
      </w:pPr>
    </w:p>
    <w:p w:rsidR="007F2268" w:rsidRDefault="007F2268">
      <w:pPr>
        <w:spacing w:after="200" w:line="276" w:lineRule="auto"/>
        <w:rPr>
          <w:b/>
          <w:sz w:val="18"/>
          <w:szCs w:val="18"/>
        </w:rPr>
      </w:pPr>
    </w:p>
    <w:p w:rsidR="007F2268" w:rsidRDefault="007F2268">
      <w:pPr>
        <w:spacing w:after="200" w:line="276" w:lineRule="auto"/>
        <w:rPr>
          <w:b/>
          <w:sz w:val="18"/>
          <w:szCs w:val="18"/>
        </w:rPr>
      </w:pPr>
    </w:p>
    <w:p w:rsidR="007F2268" w:rsidRDefault="007F2268">
      <w:pPr>
        <w:spacing w:after="200" w:line="276" w:lineRule="auto"/>
        <w:rPr>
          <w:b/>
          <w:sz w:val="18"/>
          <w:szCs w:val="18"/>
        </w:rPr>
      </w:pPr>
    </w:p>
    <w:p w:rsidR="007F2268" w:rsidRDefault="007F2268">
      <w:pPr>
        <w:spacing w:after="200" w:line="276" w:lineRule="auto"/>
        <w:rPr>
          <w:b/>
          <w:sz w:val="18"/>
          <w:szCs w:val="18"/>
        </w:rPr>
      </w:pPr>
    </w:p>
    <w:p w:rsidR="007F2268" w:rsidRDefault="007F2268">
      <w:pPr>
        <w:spacing w:after="200" w:line="276" w:lineRule="auto"/>
        <w:rPr>
          <w:b/>
          <w:sz w:val="18"/>
          <w:szCs w:val="18"/>
        </w:rPr>
      </w:pPr>
    </w:p>
    <w:p w:rsidR="007F2268" w:rsidRDefault="007F2268">
      <w:pPr>
        <w:spacing w:after="200" w:line="276" w:lineRule="auto"/>
        <w:rPr>
          <w:b/>
          <w:sz w:val="18"/>
          <w:szCs w:val="18"/>
        </w:rPr>
      </w:pPr>
    </w:p>
    <w:p w:rsidR="007F2268" w:rsidRPr="00EF5A22" w:rsidRDefault="007F2268">
      <w:pPr>
        <w:spacing w:after="200" w:line="276" w:lineRule="auto"/>
        <w:rPr>
          <w:b/>
          <w:sz w:val="18"/>
          <w:szCs w:val="18"/>
        </w:rPr>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36" w:name="_Toc530739914"/>
    </w:p>
    <w:p w:rsidR="00E231BA" w:rsidRDefault="00E231BA" w:rsidP="00294BAE">
      <w:pPr>
        <w:pStyle w:val="Nadpis2"/>
        <w:numPr>
          <w:ilvl w:val="0"/>
          <w:numId w:val="27"/>
        </w:numPr>
      </w:pPr>
      <w:r>
        <w:t>Tržby za vlastné výkony a tovar</w:t>
      </w:r>
      <w:bookmarkEnd w:id="36"/>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37" w:name="_MON_1405949910"/>
    <w:bookmarkEnd w:id="37"/>
    <w:p w:rsidR="00E231BA" w:rsidRDefault="00A27F9E" w:rsidP="00A27F9E">
      <w:pPr>
        <w:pStyle w:val="Zkladntext"/>
        <w:spacing w:before="240"/>
      </w:pPr>
      <w:r>
        <w:object w:dxaOrig="9604" w:dyaOrig="3142">
          <v:shape id="_x0000_i1041" type="#_x0000_t75" style="width:456pt;height:166.8pt" o:ole="" o:preferrelative="f">
            <v:imagedata r:id="rId42" o:title=""/>
            <o:lock v:ext="edit" aspectratio="f"/>
          </v:shape>
          <o:OLEObject Type="Embed" ProgID="Excel.Sheet.12" ShapeID="_x0000_i1041" DrawAspect="Content" ObjectID="_1453200796" r:id="rId43"/>
        </w:object>
      </w:r>
    </w:p>
    <w:p w:rsidR="00E231BA" w:rsidRDefault="00E231BA" w:rsidP="00E231BA">
      <w:pPr>
        <w:pStyle w:val="Nadpis2"/>
        <w:numPr>
          <w:ilvl w:val="0"/>
          <w:numId w:val="2"/>
        </w:numPr>
      </w:pPr>
      <w:bookmarkStart w:id="38" w:name="_Toc530739916"/>
      <w:r>
        <w:t>Aktivácia</w:t>
      </w:r>
      <w:bookmarkEnd w:id="38"/>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207F27" w:rsidRDefault="00207F27" w:rsidP="00E231BA">
      <w:pPr>
        <w:pStyle w:val="Zkladntext"/>
      </w:pPr>
    </w:p>
    <w:bookmarkStart w:id="39" w:name="_MON_1405949975"/>
    <w:bookmarkEnd w:id="39"/>
    <w:p w:rsidR="00E231BA" w:rsidRDefault="00DD110D" w:rsidP="00E231BA">
      <w:pPr>
        <w:pStyle w:val="Zkladntext"/>
      </w:pPr>
      <w:r w:rsidRPr="00C22B63">
        <w:object w:dxaOrig="9045" w:dyaOrig="6795">
          <v:shape id="_x0000_i1042" type="#_x0000_t75" style="width:439.8pt;height:369pt" o:ole="" o:preferrelative="f">
            <v:imagedata r:id="rId44" o:title=""/>
            <o:lock v:ext="edit" aspectratio="f"/>
          </v:shape>
          <o:OLEObject Type="Embed" ProgID="Excel.Sheet.12" ShapeID="_x0000_i1042" DrawAspect="Content" ObjectID="_1453200797" r:id="rId45"/>
        </w:object>
      </w:r>
    </w:p>
    <w:p w:rsidR="00EF34AE" w:rsidRDefault="00EF34AE">
      <w:pPr>
        <w:spacing w:after="200" w:line="276" w:lineRule="auto"/>
        <w:rPr>
          <w:b/>
          <w:sz w:val="18"/>
          <w:szCs w:val="18"/>
        </w:rPr>
      </w:pPr>
    </w:p>
    <w:p w:rsidR="00F109D3" w:rsidRDefault="00F109D3">
      <w:pPr>
        <w:spacing w:after="200" w:line="276" w:lineRule="auto"/>
        <w:rPr>
          <w:b/>
          <w:sz w:val="18"/>
          <w:szCs w:val="18"/>
        </w:rPr>
      </w:pPr>
    </w:p>
    <w:p w:rsidR="00F109D3" w:rsidRPr="00EF5A22" w:rsidRDefault="00F109D3">
      <w:pPr>
        <w:spacing w:after="200" w:line="276" w:lineRule="auto"/>
        <w:rPr>
          <w:b/>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0" w:name="_MON_1405950002"/>
    <w:bookmarkEnd w:id="40"/>
    <w:p w:rsidR="008E677E" w:rsidRDefault="0005402B" w:rsidP="0000290B">
      <w:pPr>
        <w:pStyle w:val="Zkladntext"/>
      </w:pPr>
      <w:r>
        <w:object w:dxaOrig="8705" w:dyaOrig="2371">
          <v:shape id="_x0000_i1043" type="#_x0000_t75" style="width:439.2pt;height:133.2pt" o:ole="" o:preferrelative="f">
            <v:imagedata r:id="rId46" o:title=""/>
            <o:lock v:ext="edit" aspectratio="f"/>
          </v:shape>
          <o:OLEObject Type="Embed" ProgID="Excel.Sheet.12" ShapeID="_x0000_i1043" DrawAspect="Content" ObjectID="_1453200798" r:id="rId47"/>
        </w:object>
      </w:r>
    </w:p>
    <w:p w:rsidR="008E677E" w:rsidRDefault="008E677E"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41" w:name="_MON_1405950034"/>
    <w:bookmarkEnd w:id="41"/>
    <w:p w:rsidR="009458E0" w:rsidRDefault="00367A29" w:rsidP="0000290B">
      <w:pPr>
        <w:pStyle w:val="Zkladntext"/>
      </w:pPr>
      <w:r>
        <w:object w:dxaOrig="8805" w:dyaOrig="9228">
          <v:shape id="_x0000_i1044" type="#_x0000_t75" style="width:440.4pt;height:516.6pt" o:ole="" o:preferrelative="f">
            <v:imagedata r:id="rId48" o:title=""/>
            <o:lock v:ext="edit" aspectratio="f"/>
          </v:shape>
          <o:OLEObject Type="Embed" ProgID="Excel.Sheet.12" ShapeID="_x0000_i1044" DrawAspect="Content" ObjectID="_1453200799" r:id="rId49"/>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9F7E17" w:rsidRDefault="009F7E17" w:rsidP="0000290B">
      <w:pPr>
        <w:pStyle w:val="Zkladntext"/>
      </w:pPr>
    </w:p>
    <w:p w:rsidR="009F7E17" w:rsidRDefault="009F7E17" w:rsidP="0000290B">
      <w:pPr>
        <w:pStyle w:val="Zkladntext"/>
      </w:pPr>
    </w:p>
    <w:p w:rsidR="009F7E17" w:rsidRDefault="009F7E17" w:rsidP="0000290B">
      <w:pPr>
        <w:pStyle w:val="Zkladntext"/>
      </w:pPr>
    </w:p>
    <w:p w:rsidR="009F7E17" w:rsidRDefault="009F7E17" w:rsidP="0000290B">
      <w:pPr>
        <w:pStyle w:val="Zkladntext"/>
      </w:pPr>
    </w:p>
    <w:p w:rsidR="009F7E17" w:rsidRDefault="009F7E17" w:rsidP="0000290B">
      <w:pPr>
        <w:pStyle w:val="Zkladntext"/>
      </w:pPr>
    </w:p>
    <w:p w:rsidR="009F7E17" w:rsidRDefault="009F7E17" w:rsidP="0000290B">
      <w:pPr>
        <w:pStyle w:val="Zkladntext"/>
      </w:pPr>
    </w:p>
    <w:p w:rsidR="009F7E17" w:rsidRDefault="009F7E17"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2" w:name="_MON_1405950056"/>
    <w:bookmarkEnd w:id="42"/>
    <w:p w:rsidR="00CB5A91" w:rsidRDefault="006506DE" w:rsidP="0000290B">
      <w:pPr>
        <w:pStyle w:val="Zkladntext"/>
      </w:pPr>
      <w:r w:rsidRPr="00003C63">
        <w:object w:dxaOrig="9429" w:dyaOrig="3993">
          <v:shape id="_x0000_i1045" type="#_x0000_t75" style="width:456pt;height:215.4pt" o:ole="" o:preferrelative="f">
            <v:imagedata r:id="rId50" o:title=""/>
            <o:lock v:ext="edit" aspectratio="f"/>
          </v:shape>
          <o:OLEObject Type="Embed" ProgID="Excel.Sheet.12" ShapeID="_x0000_i1045" DrawAspect="Content" ObjectID="_1453200800" r:id="rId51"/>
        </w:object>
      </w: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17267A" w:rsidRDefault="0017267A">
      <w:pPr>
        <w:spacing w:after="200" w:line="276" w:lineRule="auto"/>
        <w:rPr>
          <w:sz w:val="18"/>
        </w:rPr>
      </w:pPr>
    </w:p>
    <w:p w:rsidR="0000290B" w:rsidRDefault="0000290B" w:rsidP="0000290B">
      <w:pPr>
        <w:pStyle w:val="Nadpis1"/>
        <w:tabs>
          <w:tab w:val="clear" w:pos="450"/>
          <w:tab w:val="num" w:pos="360"/>
        </w:tabs>
        <w:spacing w:before="120" w:after="60"/>
        <w:ind w:left="360"/>
      </w:pPr>
      <w:bookmarkStart w:id="43" w:name="_Toc530739923"/>
      <w:r>
        <w:t>Informácie o príjmoch a výhodách členov štatutárnych orgánov, dozorných orgánov</w:t>
      </w:r>
      <w:bookmarkEnd w:id="43"/>
      <w:r>
        <w:t xml:space="preserve"> a iných orgánov účtovnej jednotky</w:t>
      </w:r>
    </w:p>
    <w:p w:rsidR="0000290B" w:rsidRDefault="0000290B" w:rsidP="0000290B">
      <w:pPr>
        <w:pStyle w:val="Zkladntext"/>
      </w:pPr>
    </w:p>
    <w:p w:rsidR="0000290B" w:rsidRDefault="0000290B" w:rsidP="0000290B">
      <w:pPr>
        <w:pStyle w:val="Zkladntext"/>
      </w:pPr>
      <w:r>
        <w:t xml:space="preserve">Hrubé príjmy členov štatutárnych orgánov Spoločnosti za ich činnosť pre Spoločnosť v sledovanom účtovnom období boli </w:t>
      </w:r>
      <w:r w:rsidRPr="00896AA3">
        <w:t>vo výške</w:t>
      </w:r>
      <w:r w:rsidR="00437050" w:rsidRPr="00896AA3">
        <w:t xml:space="preserve"> </w:t>
      </w:r>
      <w:r w:rsidR="00896AA3">
        <w:t>68 647</w:t>
      </w:r>
      <w:r w:rsidR="00BB75CE" w:rsidRPr="00896AA3">
        <w:t xml:space="preserve"> </w:t>
      </w:r>
      <w:r w:rsidRPr="00896AA3">
        <w:t>EUR</w:t>
      </w:r>
      <w:r>
        <w:t xml:space="preserve"> (v roku </w:t>
      </w:r>
      <w:r w:rsidR="00C4486C">
        <w:t>201</w:t>
      </w:r>
      <w:r w:rsidR="00437050">
        <w:t>2</w:t>
      </w:r>
      <w:r w:rsidRPr="00555FAD">
        <w:t>:</w:t>
      </w:r>
      <w:r>
        <w:t xml:space="preserve"> </w:t>
      </w:r>
      <w:r w:rsidR="00437050">
        <w:t xml:space="preserve">63 063 </w:t>
      </w:r>
      <w:r w:rsidR="00557C43">
        <w:t>EUR).</w:t>
      </w:r>
      <w:r>
        <w:t xml:space="preserve"> </w:t>
      </w: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DF3CFE" w:rsidRDefault="00DF3CFE" w:rsidP="0000290B">
      <w:pPr>
        <w:pStyle w:val="Zkladntext"/>
      </w:pPr>
    </w:p>
    <w:p w:rsidR="0033322D" w:rsidRDefault="0033322D" w:rsidP="0033322D">
      <w:pPr>
        <w:pStyle w:val="Nadpis1"/>
        <w:numPr>
          <w:ilvl w:val="0"/>
          <w:numId w:val="0"/>
        </w:numPr>
        <w:ind w:left="450"/>
      </w:pPr>
    </w:p>
    <w:p w:rsidR="0033322D" w:rsidRDefault="0033322D" w:rsidP="0033322D">
      <w:pPr>
        <w:pStyle w:val="Nadpis1"/>
        <w:tabs>
          <w:tab w:val="clear" w:pos="450"/>
          <w:tab w:val="num" w:pos="360"/>
        </w:tabs>
        <w:spacing w:before="120" w:after="60"/>
        <w:ind w:left="360"/>
      </w:pPr>
      <w:bookmarkStart w:id="44" w:name="_Toc530739924"/>
      <w:r>
        <w:t>Informácie o ekonomických vzťahoch účtovnej jednotky a spriaznených osôb</w:t>
      </w:r>
      <w:bookmarkEnd w:id="44"/>
    </w:p>
    <w:p w:rsidR="0033322D" w:rsidRPr="0033322D" w:rsidRDefault="0033322D" w:rsidP="0033322D"/>
    <w:p w:rsidR="0033322D" w:rsidRDefault="0033322D" w:rsidP="0033322D">
      <w:pPr>
        <w:pStyle w:val="Zkladntext"/>
      </w:pPr>
      <w:r>
        <w:t>Spoločnosť uskutočnila v priebehu bežného a predchádzajúceho účtovného obdobia nasledujúce transakcie s dcérskymi spoločnosťami a materskou spoločnosťou:</w:t>
      </w:r>
    </w:p>
    <w:p w:rsidR="0033322D" w:rsidRDefault="0033322D" w:rsidP="0033322D">
      <w:pPr>
        <w:pStyle w:val="Zkladntext"/>
      </w:pPr>
    </w:p>
    <w:p w:rsidR="0033322D" w:rsidRDefault="0033322D" w:rsidP="0033322D">
      <w:pPr>
        <w:pStyle w:val="Zkladntext"/>
        <w:ind w:left="0" w:firstLine="426"/>
      </w:pPr>
    </w:p>
    <w:p w:rsidR="0033322D" w:rsidRDefault="002E4177" w:rsidP="0033322D">
      <w:pPr>
        <w:pStyle w:val="Zkladntext"/>
        <w:ind w:left="0" w:firstLine="426"/>
      </w:pPr>
      <w:r w:rsidRPr="00A9048F">
        <w:object w:dxaOrig="8922" w:dyaOrig="7047">
          <v:shape id="_x0000_i1046" type="#_x0000_t75" style="width:440.4pt;height:386.4pt" o:ole="" o:preferrelative="f">
            <v:imagedata r:id="rId52" o:title=""/>
            <o:lock v:ext="edit" aspectratio="f"/>
          </v:shape>
          <o:OLEObject Type="Embed" ProgID="Excel.Sheet.12" ShapeID="_x0000_i1046" DrawAspect="Content" ObjectID="_1453200801" r:id="rId53"/>
        </w:object>
      </w:r>
    </w:p>
    <w:p w:rsidR="0033322D" w:rsidRDefault="0033322D" w:rsidP="0033322D">
      <w:pPr>
        <w:pStyle w:val="Zkladntext"/>
        <w:ind w:left="0" w:firstLine="426"/>
      </w:pPr>
    </w:p>
    <w:p w:rsidR="0033322D" w:rsidRDefault="0033322D" w:rsidP="0033322D">
      <w:pPr>
        <w:pStyle w:val="Zkladntext"/>
        <w:ind w:left="0" w:firstLine="426"/>
      </w:pPr>
      <w:r>
        <w:t>Kód druhu obchodu:</w:t>
      </w:r>
    </w:p>
    <w:p w:rsidR="0033322D" w:rsidRDefault="0033322D" w:rsidP="0033322D">
      <w:pPr>
        <w:pStyle w:val="Zkladntext"/>
        <w:ind w:left="0" w:firstLine="426"/>
      </w:pPr>
    </w:p>
    <w:p w:rsidR="0033322D" w:rsidRDefault="0033322D" w:rsidP="0033322D">
      <w:pPr>
        <w:pStyle w:val="Zkladntext"/>
        <w:ind w:left="0" w:firstLine="426"/>
      </w:pPr>
      <w:r w:rsidRPr="000C17C3">
        <w:t>01 – k</w:t>
      </w:r>
      <w:r>
        <w:t>úpa</w:t>
      </w:r>
    </w:p>
    <w:p w:rsidR="0033322D" w:rsidRDefault="0033322D" w:rsidP="0033322D">
      <w:pPr>
        <w:pStyle w:val="Zkladntext"/>
        <w:ind w:left="0" w:firstLine="426"/>
      </w:pPr>
      <w:r>
        <w:t>02 – predaj</w:t>
      </w:r>
    </w:p>
    <w:p w:rsidR="0033322D" w:rsidRDefault="0033322D" w:rsidP="0033322D">
      <w:pPr>
        <w:pStyle w:val="Zkladntext"/>
        <w:ind w:left="0" w:firstLine="426"/>
      </w:pPr>
      <w:r w:rsidRPr="000C17C3">
        <w:t>03 – poskytnutie slu</w:t>
      </w:r>
      <w:r>
        <w:t>žby</w:t>
      </w:r>
    </w:p>
    <w:p w:rsidR="0033322D" w:rsidRPr="00C43B83" w:rsidRDefault="0033322D" w:rsidP="0033322D">
      <w:pPr>
        <w:pStyle w:val="Zkladntext"/>
        <w:ind w:left="0" w:firstLine="426"/>
      </w:pPr>
      <w:r>
        <w:t>04 – obchodné zastúpenie</w:t>
      </w:r>
    </w:p>
    <w:p w:rsidR="0033322D" w:rsidRDefault="0033322D" w:rsidP="0033322D">
      <w:pPr>
        <w:pStyle w:val="Zkladntext"/>
        <w:ind w:left="0" w:firstLine="426"/>
      </w:pPr>
      <w:r>
        <w:t>05 – licencia</w:t>
      </w:r>
    </w:p>
    <w:p w:rsidR="0033322D" w:rsidRDefault="0033322D" w:rsidP="0033322D">
      <w:pPr>
        <w:pStyle w:val="Zkladntext"/>
        <w:ind w:left="0" w:firstLine="426"/>
      </w:pPr>
      <w:r>
        <w:t>06 – transfer</w:t>
      </w:r>
    </w:p>
    <w:p w:rsidR="0033322D" w:rsidRDefault="0033322D" w:rsidP="0033322D">
      <w:pPr>
        <w:pStyle w:val="Zkladntext"/>
        <w:ind w:left="0" w:firstLine="426"/>
      </w:pPr>
      <w:r>
        <w:t>07 – know-how</w:t>
      </w:r>
    </w:p>
    <w:p w:rsidR="0033322D" w:rsidRDefault="0033322D" w:rsidP="0033322D">
      <w:pPr>
        <w:pStyle w:val="Zkladntext"/>
        <w:ind w:left="0" w:firstLine="426"/>
      </w:pPr>
      <w:r>
        <w:t>08 – úver, pôžička</w:t>
      </w:r>
    </w:p>
    <w:p w:rsidR="0033322D" w:rsidRDefault="0033322D" w:rsidP="0033322D">
      <w:pPr>
        <w:pStyle w:val="Zkladntext"/>
        <w:ind w:left="0" w:firstLine="426"/>
      </w:pPr>
      <w:r>
        <w:t>09 – výpomoc</w:t>
      </w:r>
    </w:p>
    <w:p w:rsidR="0033322D" w:rsidRDefault="0033322D" w:rsidP="0033322D">
      <w:pPr>
        <w:pStyle w:val="Zkladntext"/>
        <w:ind w:left="0" w:firstLine="426"/>
      </w:pPr>
      <w:r>
        <w:t>10 – záruka</w:t>
      </w:r>
    </w:p>
    <w:p w:rsidR="0033322D" w:rsidRDefault="0033322D" w:rsidP="0033322D">
      <w:pPr>
        <w:pStyle w:val="Zkladntext"/>
        <w:ind w:left="0" w:firstLine="426"/>
      </w:pPr>
      <w:r>
        <w:t>11 – iný obchod</w:t>
      </w:r>
    </w:p>
    <w:p w:rsidR="0033322D" w:rsidRPr="00C03840" w:rsidRDefault="0033322D" w:rsidP="0033322D">
      <w:pPr>
        <w:pStyle w:val="Zkladntext"/>
        <w:ind w:left="0" w:firstLine="426"/>
      </w:pPr>
    </w:p>
    <w:p w:rsidR="0033322D" w:rsidRPr="00093CC4" w:rsidRDefault="0033322D" w:rsidP="0033322D">
      <w:pPr>
        <w:pStyle w:val="Zkladntext"/>
        <w:ind w:left="0" w:firstLine="426"/>
      </w:pPr>
    </w:p>
    <w:p w:rsidR="003E0FA2" w:rsidRDefault="003E0FA2" w:rsidP="003E0FA2">
      <w:pPr>
        <w:pStyle w:val="Nadpis1"/>
        <w:tabs>
          <w:tab w:val="clear" w:pos="450"/>
          <w:tab w:val="num" w:pos="360"/>
        </w:tabs>
        <w:spacing w:before="120" w:after="60"/>
        <w:ind w:left="360"/>
      </w:pPr>
      <w:bookmarkStart w:id="45" w:name="_Toc530739925"/>
      <w:r>
        <w:t>Informácie o skutočnostiach, ktoré nastali po dni, ku ktorému sa zostavuje účtovná závierka, do dňa zostavenia účtovnej závierky</w:t>
      </w:r>
      <w:bookmarkEnd w:id="45"/>
    </w:p>
    <w:p w:rsidR="003E0FA2" w:rsidRDefault="003E0FA2" w:rsidP="003E0FA2">
      <w:pPr>
        <w:pStyle w:val="Zkladntext"/>
      </w:pPr>
    </w:p>
    <w:p w:rsidR="003E0FA2" w:rsidRDefault="003E0FA2" w:rsidP="003E0FA2">
      <w:pPr>
        <w:pStyle w:val="Zkladntext"/>
      </w:pPr>
      <w:r>
        <w:t xml:space="preserve">Po 31. decembri </w:t>
      </w:r>
      <w:r w:rsidR="00864FA7">
        <w:t>2013</w:t>
      </w:r>
      <w:r>
        <w:t xml:space="preserve"> </w:t>
      </w:r>
      <w:r w:rsidR="00CB5A91">
        <w:t>ne</w:t>
      </w:r>
      <w:r>
        <w:t xml:space="preserve">nastali </w:t>
      </w:r>
      <w:r w:rsidR="00CB5A91">
        <w:t>žiadne</w:t>
      </w:r>
      <w:r>
        <w:t xml:space="preserve"> udalosti majúce významný vplyv na verné zobrazenie skutočností,</w:t>
      </w:r>
      <w:r w:rsidR="00CB5A91">
        <w:t xml:space="preserve"> ktoré sú predmetom účtovníctva. </w:t>
      </w:r>
    </w:p>
    <w:p w:rsidR="0033322D" w:rsidRDefault="0033322D" w:rsidP="003E0FA2">
      <w:pPr>
        <w:pStyle w:val="Zkladntext"/>
        <w:rPr>
          <w:szCs w:val="18"/>
        </w:rPr>
      </w:pPr>
    </w:p>
    <w:p w:rsidR="00257C03" w:rsidRDefault="00257C03" w:rsidP="003E0FA2">
      <w:pPr>
        <w:pStyle w:val="Zkladntext"/>
        <w:rPr>
          <w:szCs w:val="18"/>
        </w:rPr>
      </w:pPr>
    </w:p>
    <w:p w:rsidR="00257C03" w:rsidRDefault="00257C03" w:rsidP="003E0FA2">
      <w:pPr>
        <w:pStyle w:val="Zkladntext"/>
        <w:rPr>
          <w:szCs w:val="18"/>
        </w:rPr>
      </w:pPr>
    </w:p>
    <w:p w:rsidR="00257C03" w:rsidRPr="00EF5A22" w:rsidRDefault="00257C03" w:rsidP="003E0FA2">
      <w:pPr>
        <w:pStyle w:val="Zkladntext"/>
        <w:rPr>
          <w:szCs w:val="18"/>
        </w:rPr>
      </w:pPr>
    </w:p>
    <w:p w:rsidR="003E0FA2" w:rsidRDefault="003E0FA2" w:rsidP="003E0FA2">
      <w:pPr>
        <w:pStyle w:val="Nadpis1"/>
        <w:tabs>
          <w:tab w:val="clear" w:pos="450"/>
          <w:tab w:val="num" w:pos="360"/>
        </w:tabs>
        <w:spacing w:before="120" w:after="60"/>
        <w:ind w:left="360"/>
      </w:pPr>
      <w:bookmarkStart w:id="46" w:name="_Toc530739907"/>
      <w:r>
        <w:lastRenderedPageBreak/>
        <w:t>Informácie o Vlastnom imaní</w:t>
      </w:r>
      <w:bookmarkEnd w:id="46"/>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47" w:name="_MON_1405950579"/>
    <w:bookmarkEnd w:id="47"/>
    <w:p w:rsidR="00262CD4" w:rsidRDefault="002401DC" w:rsidP="003E0FA2">
      <w:pPr>
        <w:pStyle w:val="Zkladntext"/>
      </w:pPr>
      <w:r>
        <w:object w:dxaOrig="9269" w:dyaOrig="7011">
          <v:shape id="_x0000_i1047" type="#_x0000_t75" style="width:441pt;height:371.4pt" o:ole="" o:preferrelative="f">
            <v:imagedata r:id="rId54" o:title=""/>
            <o:lock v:ext="edit" aspectratio="f"/>
          </v:shape>
          <o:OLEObject Type="Embed" ProgID="Excel.Sheet.12" ShapeID="_x0000_i1047" DrawAspect="Content" ObjectID="_1453200802" r:id="rId55"/>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DF3CFE" w:rsidRDefault="00DF3CFE" w:rsidP="00FC1D72">
      <w:pPr>
        <w:pStyle w:val="Zkladntext"/>
        <w:rPr>
          <w:szCs w:val="18"/>
        </w:rPr>
      </w:pPr>
    </w:p>
    <w:p w:rsidR="00DF3CFE" w:rsidRDefault="00DF3CFE" w:rsidP="00FC1D72">
      <w:pPr>
        <w:pStyle w:val="Zkladntext"/>
        <w:rPr>
          <w:szCs w:val="18"/>
        </w:rPr>
      </w:pPr>
    </w:p>
    <w:p w:rsidR="00DF3CFE" w:rsidRDefault="00DF3CFE" w:rsidP="00FC1D72">
      <w:pPr>
        <w:pStyle w:val="Zkladntext"/>
        <w:rPr>
          <w:szCs w:val="18"/>
        </w:rPr>
      </w:pPr>
    </w:p>
    <w:p w:rsidR="00DF3CFE" w:rsidRDefault="00DF3CFE" w:rsidP="00FC1D72">
      <w:pPr>
        <w:pStyle w:val="Zkladntext"/>
        <w:rPr>
          <w:szCs w:val="18"/>
        </w:rPr>
      </w:pPr>
    </w:p>
    <w:p w:rsidR="00DF3CFE" w:rsidRDefault="00DF3CFE"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EB1383" w:rsidRDefault="00EB1383" w:rsidP="00FC1D72">
      <w:pPr>
        <w:pStyle w:val="Zkladntext"/>
        <w:rPr>
          <w:szCs w:val="18"/>
        </w:rPr>
      </w:pP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EB1383" w:rsidRDefault="00EB1383" w:rsidP="003E0FA2">
      <w:pPr>
        <w:pStyle w:val="Zkladntext"/>
      </w:pPr>
    </w:p>
    <w:bookmarkStart w:id="48" w:name="_MON_1405950602"/>
    <w:bookmarkEnd w:id="48"/>
    <w:p w:rsidR="00627B6C" w:rsidRDefault="00687BDA" w:rsidP="003E0FA2">
      <w:pPr>
        <w:pStyle w:val="Zkladntext"/>
      </w:pPr>
      <w:r w:rsidRPr="001C0A6A">
        <w:object w:dxaOrig="9129" w:dyaOrig="7040">
          <v:shape id="_x0000_i1048" type="#_x0000_t75" style="width:439.8pt;height:378.6pt" o:ole="" o:preferrelative="f">
            <v:imagedata r:id="rId56" o:title=""/>
            <o:lock v:ext="edit" aspectratio="f"/>
          </v:shape>
          <o:OLEObject Type="Embed" ProgID="Excel.Sheet.12" ShapeID="_x0000_i1048" DrawAspect="Content" ObjectID="_1453200803" r:id="rId57"/>
        </w:object>
      </w:r>
    </w:p>
    <w:p w:rsidR="003E0FA2" w:rsidRDefault="003E0FA2" w:rsidP="003E0FA2">
      <w:pPr>
        <w:pStyle w:val="Zkladntext"/>
      </w:pPr>
      <w:r>
        <w:t xml:space="preserve">Účtovný zisk za rok </w:t>
      </w:r>
      <w:r w:rsidR="00F91479">
        <w:t>2012</w:t>
      </w:r>
      <w:r>
        <w:t xml:space="preserve"> bol rozdelený takto:</w:t>
      </w:r>
    </w:p>
    <w:p w:rsidR="003E0FA2" w:rsidRDefault="003E0FA2" w:rsidP="003E0FA2">
      <w:pPr>
        <w:pStyle w:val="Zkladntext"/>
      </w:pPr>
      <w:bookmarkStart w:id="49" w:name="_GoBack"/>
      <w:bookmarkEnd w:id="49"/>
    </w:p>
    <w:bookmarkStart w:id="50" w:name="_MON_1405948107"/>
    <w:bookmarkEnd w:id="50"/>
    <w:p w:rsidR="00ED1E98" w:rsidRDefault="00F91479" w:rsidP="003E0FA2">
      <w:pPr>
        <w:pStyle w:val="Zkladntext"/>
      </w:pPr>
      <w:r>
        <w:object w:dxaOrig="8899" w:dyaOrig="711">
          <v:shape id="_x0000_i1049" type="#_x0000_t75" style="width:436.2pt;height:36pt" o:ole="" o:preferrelative="f">
            <v:imagedata r:id="rId58" o:title=""/>
          </v:shape>
          <o:OLEObject Type="Embed" ProgID="Excel.Sheet.12" ShapeID="_x0000_i1049" DrawAspect="Content" ObjectID="_1453200804" r:id="rId59"/>
        </w:object>
      </w:r>
    </w:p>
    <w:p w:rsidR="001A566C" w:rsidRDefault="001A566C" w:rsidP="003E0FA2">
      <w:pPr>
        <w:pStyle w:val="Zkladntext"/>
      </w:pPr>
    </w:p>
    <w:bookmarkStart w:id="51" w:name="_MON_1405948121"/>
    <w:bookmarkEnd w:id="51"/>
    <w:p w:rsidR="00627B6C" w:rsidRDefault="00F91479" w:rsidP="003E0FA2">
      <w:pPr>
        <w:pStyle w:val="Zkladntext"/>
      </w:pPr>
      <w:r w:rsidRPr="001C0A6A">
        <w:object w:dxaOrig="8901" w:dyaOrig="2585">
          <v:shape id="_x0000_i1050" type="#_x0000_t75" style="width:439.2pt;height:142.8pt" o:ole="" o:preferrelative="f">
            <v:imagedata r:id="rId60" o:title=""/>
            <o:lock v:ext="edit" aspectratio="f"/>
          </v:shape>
          <o:OLEObject Type="Embed" ProgID="Excel.Sheet.12" ShapeID="_x0000_i1050" DrawAspect="Content" ObjectID="_1453200805" r:id="rId61"/>
        </w:object>
      </w:r>
    </w:p>
    <w:p w:rsidR="00627B6C" w:rsidRDefault="00627B6C" w:rsidP="003E0FA2">
      <w:pPr>
        <w:pStyle w:val="Zkladntext"/>
      </w:pPr>
    </w:p>
    <w:p w:rsidR="003E0FA2" w:rsidRDefault="003E0FA2" w:rsidP="005A2556">
      <w:pPr>
        <w:pStyle w:val="Zkladntext"/>
      </w:pPr>
      <w:r>
        <w:t>O </w:t>
      </w:r>
      <w:r w:rsidR="00F91479">
        <w:t xml:space="preserve"> </w:t>
      </w:r>
      <w:r>
        <w:t xml:space="preserve">výsledku hospodárenia </w:t>
      </w:r>
      <w:r w:rsidR="00F91479">
        <w:t>spoločnosti za účtovné obdobie 2013 – úhrad</w:t>
      </w:r>
      <w:r w:rsidR="00C66CAB">
        <w:t>a</w:t>
      </w:r>
      <w:r w:rsidR="00F91479">
        <w:t xml:space="preserve"> straty </w:t>
      </w:r>
      <w:r>
        <w:t>vo výške</w:t>
      </w:r>
      <w:r w:rsidR="006B1BA1">
        <w:t xml:space="preserve"> </w:t>
      </w:r>
      <w:r w:rsidR="00F91479">
        <w:t>-114 730</w:t>
      </w:r>
      <w:r w:rsidR="006B1BA1">
        <w:t xml:space="preserve"> </w:t>
      </w:r>
      <w:r>
        <w:t>EUR rozhodne valné zhromaždenie. Návrh štatutárneho orgánu valnému zhromaždeniu je takýto:</w:t>
      </w:r>
    </w:p>
    <w:p w:rsidR="003E0FA2" w:rsidRDefault="006B1BA1" w:rsidP="005A2556">
      <w:pPr>
        <w:pStyle w:val="Zkladntext"/>
        <w:numPr>
          <w:ilvl w:val="0"/>
          <w:numId w:val="24"/>
        </w:numPr>
        <w:ind w:firstLine="0"/>
      </w:pPr>
      <w:r>
        <w:t>p</w:t>
      </w:r>
      <w:r w:rsidR="003E0FA2">
        <w:t xml:space="preserve">revod na </w:t>
      </w:r>
      <w:r w:rsidR="00F91479">
        <w:t>neuhradenú stratu</w:t>
      </w:r>
      <w:r w:rsidR="00756939">
        <w:t xml:space="preserve"> minulých rokov </w:t>
      </w:r>
      <w:r w:rsidR="00F91479">
        <w:t>– 114 730</w:t>
      </w:r>
      <w:r w:rsidR="003E0FA2">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3F3207" w:rsidRDefault="003F3207" w:rsidP="003E0FA2">
      <w:pPr>
        <w:pStyle w:val="Zkladntext"/>
      </w:pPr>
    </w:p>
    <w:p w:rsidR="003F3207" w:rsidRDefault="003F3207" w:rsidP="003E0FA2">
      <w:pPr>
        <w:pStyle w:val="Zkladntext"/>
      </w:pPr>
    </w:p>
    <w:p w:rsidR="0033322D" w:rsidRDefault="0033322D">
      <w:pPr>
        <w:spacing w:after="200" w:line="276" w:lineRule="auto"/>
      </w:pPr>
      <w:bookmarkStart w:id="52" w:name="_Toc530739926"/>
    </w:p>
    <w:p w:rsidR="00490ED4" w:rsidRDefault="00490ED4">
      <w:pPr>
        <w:spacing w:after="200" w:line="276" w:lineRule="auto"/>
        <w:rPr>
          <w:b/>
          <w:caps/>
          <w:sz w:val="18"/>
        </w:rPr>
      </w:pPr>
    </w:p>
    <w:p w:rsidR="00D566E2" w:rsidRDefault="003E0FA2" w:rsidP="009653E9">
      <w:pPr>
        <w:pStyle w:val="Nadpis1"/>
      </w:pPr>
      <w:r>
        <w:t xml:space="preserve">Prehľad peňažných tokov k 31. decembru </w:t>
      </w:r>
      <w:bookmarkEnd w:id="52"/>
      <w:r w:rsidR="00BC1396">
        <w:t>2013</w:t>
      </w:r>
    </w:p>
    <w:p w:rsidR="00301C73" w:rsidRPr="009947C9" w:rsidRDefault="00301C73" w:rsidP="003E0FA2">
      <w:pPr>
        <w:pStyle w:val="Zkladntext"/>
        <w:rPr>
          <w:lang w:val="de-DE"/>
        </w:rPr>
      </w:pPr>
      <w:bookmarkStart w:id="53" w:name="_MON_1405950641"/>
      <w:bookmarkEnd w:id="53"/>
    </w:p>
    <w:p w:rsidR="000A6FBA" w:rsidRPr="00775BCC" w:rsidRDefault="009653E9" w:rsidP="000A6FBA">
      <w:pPr>
        <w:pStyle w:val="Zkladntext"/>
        <w:ind w:right="-1"/>
        <w:rPr>
          <w:lang w:val="de-DE"/>
        </w:rPr>
      </w:pPr>
      <w:r>
        <w:rPr>
          <w:lang w:val="de-DE"/>
        </w:rPr>
        <w:t>Prehľad peňažných tokov k 31.12.201</w:t>
      </w:r>
      <w:r w:rsidR="00BC1396">
        <w:rPr>
          <w:lang w:val="de-DE"/>
        </w:rPr>
        <w:t>3</w:t>
      </w:r>
      <w:r>
        <w:rPr>
          <w:lang w:val="de-DE"/>
        </w:rPr>
        <w:t xml:space="preserve"> sa nachádza v prílohe. </w:t>
      </w:r>
    </w:p>
    <w:p w:rsidR="008B7522" w:rsidRDefault="008B7522" w:rsidP="0058479C">
      <w:pPr>
        <w:pStyle w:val="Zkladntext"/>
        <w:rPr>
          <w:b/>
        </w:rPr>
      </w:pPr>
    </w:p>
    <w:p w:rsidR="009653E9" w:rsidRDefault="009653E9"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Default="002B7C57" w:rsidP="0058479C">
      <w:pPr>
        <w:pStyle w:val="Zkladntext"/>
      </w:pPr>
      <w:r>
        <w:t>V Galante, dňa 5.2.2014</w:t>
      </w:r>
      <w:r w:rsidR="007A2A0A">
        <w:tab/>
      </w:r>
      <w:r w:rsidR="007A2A0A">
        <w:tab/>
      </w:r>
    </w:p>
    <w:p w:rsidR="007A2A0A" w:rsidRDefault="007A2A0A" w:rsidP="0058479C">
      <w:pPr>
        <w:pStyle w:val="Zkladntext"/>
      </w:pPr>
      <w:r>
        <w:tab/>
      </w:r>
    </w:p>
    <w:p w:rsidR="007A2A0A" w:rsidRDefault="007A2A0A" w:rsidP="0058479C">
      <w:pPr>
        <w:pStyle w:val="Zkladntext"/>
      </w:pPr>
      <w:r>
        <w:tab/>
      </w:r>
      <w:r>
        <w:tab/>
      </w:r>
      <w:r>
        <w:tab/>
      </w:r>
      <w:r>
        <w:tab/>
      </w:r>
      <w:r>
        <w:tab/>
      </w:r>
      <w:r>
        <w:tab/>
      </w:r>
      <w:r>
        <w:tab/>
        <w:t xml:space="preserve">Ing. </w:t>
      </w:r>
      <w:r w:rsidR="00727847">
        <w:t>Ľ</w:t>
      </w:r>
      <w:r>
        <w:t>ubomír Kráľ</w:t>
      </w:r>
    </w:p>
    <w:p w:rsidR="007A2A0A" w:rsidRDefault="007A2A0A" w:rsidP="0058479C">
      <w:pPr>
        <w:pStyle w:val="Zkladntext"/>
      </w:pPr>
      <w:r>
        <w:tab/>
      </w:r>
      <w:r>
        <w:tab/>
      </w:r>
      <w:r>
        <w:tab/>
      </w:r>
      <w:r>
        <w:tab/>
      </w:r>
      <w:r>
        <w:tab/>
      </w:r>
      <w:r>
        <w:tab/>
      </w:r>
      <w:r>
        <w:tab/>
        <w:t xml:space="preserve">Konateľ spoločnosti </w:t>
      </w:r>
    </w:p>
    <w:p w:rsidR="007A2A0A" w:rsidRPr="00F70C00" w:rsidRDefault="007A2A0A" w:rsidP="0058479C">
      <w:pPr>
        <w:pStyle w:val="Zkladntext"/>
      </w:pPr>
    </w:p>
    <w:sectPr w:rsidR="007A2A0A" w:rsidRPr="00F70C00" w:rsidSect="004A5E62">
      <w:headerReference w:type="default" r:id="rId62"/>
      <w:footerReference w:type="default" r:id="rId63"/>
      <w:headerReference w:type="first" r:id="rId64"/>
      <w:footerReference w:type="first" r:id="rId65"/>
      <w:pgSz w:w="11906" w:h="16838" w:code="9"/>
      <w:pgMar w:top="1134" w:right="992" w:bottom="680" w:left="1418" w:header="567"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2001" w:rsidRDefault="001B2001" w:rsidP="00E95128">
      <w:r>
        <w:separator/>
      </w:r>
    </w:p>
  </w:endnote>
  <w:endnote w:type="continuationSeparator" w:id="0">
    <w:p w:rsidR="001B2001" w:rsidRDefault="001B2001"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78080"/>
      <w:docPartObj>
        <w:docPartGallery w:val="Page Numbers (Bottom of Page)"/>
        <w:docPartUnique/>
      </w:docPartObj>
    </w:sdtPr>
    <w:sdtContent>
      <w:p w:rsidR="00211783" w:rsidRDefault="00211783">
        <w:pPr>
          <w:pStyle w:val="Pta"/>
          <w:jc w:val="right"/>
        </w:pPr>
        <w:fldSimple w:instr=" PAGE   \* MERGEFORMAT ">
          <w:r w:rsidR="007A3D9A">
            <w:rPr>
              <w:noProof/>
            </w:rPr>
            <w:t>11</w:t>
          </w:r>
        </w:fldSimple>
      </w:p>
    </w:sdtContent>
  </w:sdt>
  <w:p w:rsidR="00211783" w:rsidRDefault="0021178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783" w:rsidRDefault="00211783" w:rsidP="00F70C00">
    <w:pPr>
      <w:pStyle w:val="Pta"/>
      <w:tabs>
        <w:tab w:val="clear" w:pos="9072"/>
        <w:tab w:val="right" w:pos="9214"/>
      </w:tabs>
    </w:pP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560654">
          <w:rPr>
            <w:b/>
            <w:noProof/>
          </w:rPr>
          <w:t>1</w:t>
        </w:r>
        <w:r w:rsidRPr="00F70C00">
          <w:rPr>
            <w:b/>
          </w:rPr>
          <w:fldChar w:fldCharType="end"/>
        </w:r>
      </w:sdtContent>
    </w:sdt>
  </w:p>
  <w:p w:rsidR="00211783" w:rsidRDefault="00211783" w:rsidP="00F70C00">
    <w:pPr>
      <w:pStyle w:val="Pta"/>
      <w:tabs>
        <w:tab w:val="clear" w:pos="9072"/>
        <w:tab w:val="right" w:pos="9214"/>
      </w:tabs>
      <w:rPr>
        <w:sz w:val="16"/>
        <w:szCs w:val="16"/>
      </w:rPr>
    </w:pPr>
  </w:p>
  <w:p w:rsidR="00211783" w:rsidRPr="00F70C00" w:rsidRDefault="0021178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2001" w:rsidRDefault="001B2001" w:rsidP="00E95128">
      <w:r>
        <w:separator/>
      </w:r>
    </w:p>
  </w:footnote>
  <w:footnote w:type="continuationSeparator" w:id="0">
    <w:p w:rsidR="001B2001" w:rsidRDefault="001B2001"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783" w:rsidRDefault="00211783" w:rsidP="00153950">
    <w:pPr>
      <w:pStyle w:val="Hlavika"/>
      <w:rPr>
        <w:sz w:val="18"/>
      </w:rPr>
    </w:pPr>
    <w:r>
      <w:rPr>
        <w:sz w:val="18"/>
      </w:rPr>
      <w:t>FEIN elektronáradie, s.r.o., Galanta</w:t>
    </w:r>
    <w:r w:rsidRPr="004A5E62">
      <w:rPr>
        <w:sz w:val="18"/>
      </w:rPr>
      <w:t xml:space="preserve"> </w:t>
    </w:r>
    <w:r>
      <w:rPr>
        <w:sz w:val="18"/>
      </w:rPr>
      <w:tab/>
    </w:r>
    <w:r>
      <w:rPr>
        <w:sz w:val="18"/>
      </w:rPr>
      <w:tab/>
      <w:t>k 31.decembru 2013</w:t>
    </w:r>
  </w:p>
  <w:p w:rsidR="00211783" w:rsidRPr="004A5E62" w:rsidRDefault="00211783" w:rsidP="00153950">
    <w:pPr>
      <w:pStyle w:val="Hlavika"/>
      <w:rPr>
        <w:sz w:val="18"/>
      </w:rPr>
    </w:pPr>
    <w:r>
      <w:rPr>
        <w:sz w:val="18"/>
      </w:rPr>
      <w:tab/>
    </w:r>
    <w:r>
      <w:rPr>
        <w:sz w:val="18"/>
      </w:rPr>
      <w:tab/>
    </w:r>
    <w:r>
      <w:rPr>
        <w:sz w:val="18"/>
      </w:rPr>
      <w:tab/>
    </w:r>
    <w:r>
      <w:rPr>
        <w:sz w:val="18"/>
      </w:rPr>
      <w:tab/>
    </w:r>
    <w:r>
      <w:rPr>
        <w:sz w:val="18"/>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783" w:rsidRPr="00E95128" w:rsidRDefault="00211783"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defaultTabStop w:val="708"/>
  <w:hyphenationZone w:val="425"/>
  <w:drawingGridHorizontalSpacing w:val="100"/>
  <w:displayHorizontalDrawingGridEvery w:val="2"/>
  <w:characterSpacingControl w:val="doNotCompress"/>
  <w:hdrShapeDefaults>
    <o:shapedefaults v:ext="edit" spidmax="92162"/>
  </w:hdrShapeDefaults>
  <w:footnotePr>
    <w:footnote w:id="-1"/>
    <w:footnote w:id="0"/>
  </w:footnotePr>
  <w:endnotePr>
    <w:endnote w:id="-1"/>
    <w:endnote w:id="0"/>
  </w:endnotePr>
  <w:compat/>
  <w:rsids>
    <w:rsidRoot w:val="00E95128"/>
    <w:rsid w:val="00000EBD"/>
    <w:rsid w:val="00002259"/>
    <w:rsid w:val="0000290B"/>
    <w:rsid w:val="00002921"/>
    <w:rsid w:val="00003C63"/>
    <w:rsid w:val="00003D6C"/>
    <w:rsid w:val="000040F5"/>
    <w:rsid w:val="0000521F"/>
    <w:rsid w:val="00006F02"/>
    <w:rsid w:val="00010822"/>
    <w:rsid w:val="00010C2A"/>
    <w:rsid w:val="00017791"/>
    <w:rsid w:val="00025561"/>
    <w:rsid w:val="000257DE"/>
    <w:rsid w:val="000324E1"/>
    <w:rsid w:val="000326D7"/>
    <w:rsid w:val="000331E6"/>
    <w:rsid w:val="000338A2"/>
    <w:rsid w:val="000360A2"/>
    <w:rsid w:val="0003625A"/>
    <w:rsid w:val="000422E9"/>
    <w:rsid w:val="00042A09"/>
    <w:rsid w:val="00043393"/>
    <w:rsid w:val="00045A17"/>
    <w:rsid w:val="000470EC"/>
    <w:rsid w:val="000517AC"/>
    <w:rsid w:val="00052495"/>
    <w:rsid w:val="0005402B"/>
    <w:rsid w:val="00054859"/>
    <w:rsid w:val="00057054"/>
    <w:rsid w:val="00062334"/>
    <w:rsid w:val="000658BA"/>
    <w:rsid w:val="0007097A"/>
    <w:rsid w:val="00073853"/>
    <w:rsid w:val="000738DF"/>
    <w:rsid w:val="000739AC"/>
    <w:rsid w:val="00075B41"/>
    <w:rsid w:val="00076486"/>
    <w:rsid w:val="00077153"/>
    <w:rsid w:val="00080449"/>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D6CDD"/>
    <w:rsid w:val="000D753F"/>
    <w:rsid w:val="000E1BA4"/>
    <w:rsid w:val="000E4B8D"/>
    <w:rsid w:val="000E5B06"/>
    <w:rsid w:val="000E6FA7"/>
    <w:rsid w:val="000F038C"/>
    <w:rsid w:val="000F1306"/>
    <w:rsid w:val="000F27A2"/>
    <w:rsid w:val="000F40C4"/>
    <w:rsid w:val="000F5666"/>
    <w:rsid w:val="000F66C2"/>
    <w:rsid w:val="000F7619"/>
    <w:rsid w:val="00102C1A"/>
    <w:rsid w:val="00103B71"/>
    <w:rsid w:val="001176F5"/>
    <w:rsid w:val="00117C0F"/>
    <w:rsid w:val="0012023A"/>
    <w:rsid w:val="00120F3A"/>
    <w:rsid w:val="0012205A"/>
    <w:rsid w:val="00126EB9"/>
    <w:rsid w:val="00127D9C"/>
    <w:rsid w:val="00135187"/>
    <w:rsid w:val="00136273"/>
    <w:rsid w:val="00136A4A"/>
    <w:rsid w:val="00141691"/>
    <w:rsid w:val="00141832"/>
    <w:rsid w:val="00142DDE"/>
    <w:rsid w:val="001438AC"/>
    <w:rsid w:val="0014486E"/>
    <w:rsid w:val="00146904"/>
    <w:rsid w:val="00147FB3"/>
    <w:rsid w:val="0015039D"/>
    <w:rsid w:val="00150D3F"/>
    <w:rsid w:val="00151067"/>
    <w:rsid w:val="00151F5C"/>
    <w:rsid w:val="00153950"/>
    <w:rsid w:val="00156231"/>
    <w:rsid w:val="0015674B"/>
    <w:rsid w:val="00156885"/>
    <w:rsid w:val="00160AAA"/>
    <w:rsid w:val="001712A8"/>
    <w:rsid w:val="0017267A"/>
    <w:rsid w:val="00172D44"/>
    <w:rsid w:val="001733C5"/>
    <w:rsid w:val="0017651F"/>
    <w:rsid w:val="00177051"/>
    <w:rsid w:val="00177C59"/>
    <w:rsid w:val="001802BE"/>
    <w:rsid w:val="00182068"/>
    <w:rsid w:val="00184E52"/>
    <w:rsid w:val="00190EB1"/>
    <w:rsid w:val="00193EE6"/>
    <w:rsid w:val="0019618E"/>
    <w:rsid w:val="001A1C39"/>
    <w:rsid w:val="001A566C"/>
    <w:rsid w:val="001A7CD7"/>
    <w:rsid w:val="001B2001"/>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14A6"/>
    <w:rsid w:val="001F338B"/>
    <w:rsid w:val="001F340D"/>
    <w:rsid w:val="00200AA6"/>
    <w:rsid w:val="0020104F"/>
    <w:rsid w:val="00207F27"/>
    <w:rsid w:val="00211783"/>
    <w:rsid w:val="0021293B"/>
    <w:rsid w:val="002130D8"/>
    <w:rsid w:val="00214198"/>
    <w:rsid w:val="00214924"/>
    <w:rsid w:val="0021533B"/>
    <w:rsid w:val="00216251"/>
    <w:rsid w:val="00216E9E"/>
    <w:rsid w:val="0021757D"/>
    <w:rsid w:val="00221F76"/>
    <w:rsid w:val="00225398"/>
    <w:rsid w:val="00225808"/>
    <w:rsid w:val="002270BB"/>
    <w:rsid w:val="002304B6"/>
    <w:rsid w:val="0023562B"/>
    <w:rsid w:val="002401DC"/>
    <w:rsid w:val="002418D5"/>
    <w:rsid w:val="0024584A"/>
    <w:rsid w:val="00246542"/>
    <w:rsid w:val="00251BF2"/>
    <w:rsid w:val="00254418"/>
    <w:rsid w:val="0025662A"/>
    <w:rsid w:val="00257C03"/>
    <w:rsid w:val="00260C4C"/>
    <w:rsid w:val="00262CD4"/>
    <w:rsid w:val="00262E33"/>
    <w:rsid w:val="00271316"/>
    <w:rsid w:val="002724ED"/>
    <w:rsid w:val="0027298D"/>
    <w:rsid w:val="00280D5B"/>
    <w:rsid w:val="00281346"/>
    <w:rsid w:val="00283139"/>
    <w:rsid w:val="002861DB"/>
    <w:rsid w:val="00286A3D"/>
    <w:rsid w:val="00290A84"/>
    <w:rsid w:val="002928D1"/>
    <w:rsid w:val="00294BAE"/>
    <w:rsid w:val="002977CC"/>
    <w:rsid w:val="002A264B"/>
    <w:rsid w:val="002A66BE"/>
    <w:rsid w:val="002A7CDF"/>
    <w:rsid w:val="002B2E36"/>
    <w:rsid w:val="002B4000"/>
    <w:rsid w:val="002B6120"/>
    <w:rsid w:val="002B7C57"/>
    <w:rsid w:val="002C4BC0"/>
    <w:rsid w:val="002C6BC6"/>
    <w:rsid w:val="002D4AEE"/>
    <w:rsid w:val="002D69A3"/>
    <w:rsid w:val="002D69FB"/>
    <w:rsid w:val="002D79A9"/>
    <w:rsid w:val="002E0DE7"/>
    <w:rsid w:val="002E0E7B"/>
    <w:rsid w:val="002E31E7"/>
    <w:rsid w:val="002E35FC"/>
    <w:rsid w:val="002E4177"/>
    <w:rsid w:val="002F033C"/>
    <w:rsid w:val="002F04F9"/>
    <w:rsid w:val="002F05C7"/>
    <w:rsid w:val="002F3C09"/>
    <w:rsid w:val="002F5513"/>
    <w:rsid w:val="002F626C"/>
    <w:rsid w:val="002F770F"/>
    <w:rsid w:val="00301031"/>
    <w:rsid w:val="00301C73"/>
    <w:rsid w:val="00307012"/>
    <w:rsid w:val="00307540"/>
    <w:rsid w:val="003147AA"/>
    <w:rsid w:val="0031743C"/>
    <w:rsid w:val="00331FD6"/>
    <w:rsid w:val="0033322D"/>
    <w:rsid w:val="00335C04"/>
    <w:rsid w:val="00340CB1"/>
    <w:rsid w:val="0034119B"/>
    <w:rsid w:val="00342E08"/>
    <w:rsid w:val="003434C5"/>
    <w:rsid w:val="00352453"/>
    <w:rsid w:val="00354A14"/>
    <w:rsid w:val="00354B2F"/>
    <w:rsid w:val="00357AD2"/>
    <w:rsid w:val="0036502B"/>
    <w:rsid w:val="00366FE3"/>
    <w:rsid w:val="00367A29"/>
    <w:rsid w:val="00367A6E"/>
    <w:rsid w:val="00370F56"/>
    <w:rsid w:val="00371AC3"/>
    <w:rsid w:val="003846B1"/>
    <w:rsid w:val="003920E2"/>
    <w:rsid w:val="00393A2D"/>
    <w:rsid w:val="003A0F96"/>
    <w:rsid w:val="003A4862"/>
    <w:rsid w:val="003A4E4B"/>
    <w:rsid w:val="003A5476"/>
    <w:rsid w:val="003A6371"/>
    <w:rsid w:val="003B03F8"/>
    <w:rsid w:val="003B04E3"/>
    <w:rsid w:val="003B0A85"/>
    <w:rsid w:val="003B2A5D"/>
    <w:rsid w:val="003B591C"/>
    <w:rsid w:val="003C3FDF"/>
    <w:rsid w:val="003C6118"/>
    <w:rsid w:val="003C6B7B"/>
    <w:rsid w:val="003D140B"/>
    <w:rsid w:val="003D2701"/>
    <w:rsid w:val="003D5127"/>
    <w:rsid w:val="003E0FA2"/>
    <w:rsid w:val="003E1D5F"/>
    <w:rsid w:val="003E25DD"/>
    <w:rsid w:val="003E4261"/>
    <w:rsid w:val="003E784D"/>
    <w:rsid w:val="003F28D5"/>
    <w:rsid w:val="003F3207"/>
    <w:rsid w:val="003F4C92"/>
    <w:rsid w:val="004007CA"/>
    <w:rsid w:val="00401912"/>
    <w:rsid w:val="00401F9E"/>
    <w:rsid w:val="004027CF"/>
    <w:rsid w:val="0040614D"/>
    <w:rsid w:val="00406D9D"/>
    <w:rsid w:val="004108AD"/>
    <w:rsid w:val="00411D88"/>
    <w:rsid w:val="00416A0F"/>
    <w:rsid w:val="00420D87"/>
    <w:rsid w:val="00423AFA"/>
    <w:rsid w:val="00424C34"/>
    <w:rsid w:val="004262D7"/>
    <w:rsid w:val="00430148"/>
    <w:rsid w:val="00431295"/>
    <w:rsid w:val="004313A2"/>
    <w:rsid w:val="004330B3"/>
    <w:rsid w:val="00437050"/>
    <w:rsid w:val="004409F5"/>
    <w:rsid w:val="00442157"/>
    <w:rsid w:val="00444033"/>
    <w:rsid w:val="00446423"/>
    <w:rsid w:val="0044737A"/>
    <w:rsid w:val="004508CD"/>
    <w:rsid w:val="00452C96"/>
    <w:rsid w:val="0045465E"/>
    <w:rsid w:val="00460337"/>
    <w:rsid w:val="00460A08"/>
    <w:rsid w:val="0046138C"/>
    <w:rsid w:val="00461D2D"/>
    <w:rsid w:val="00477AEF"/>
    <w:rsid w:val="00483A16"/>
    <w:rsid w:val="00490ED4"/>
    <w:rsid w:val="00491AF0"/>
    <w:rsid w:val="00491C69"/>
    <w:rsid w:val="00494B7D"/>
    <w:rsid w:val="004953C0"/>
    <w:rsid w:val="00496A4E"/>
    <w:rsid w:val="00497423"/>
    <w:rsid w:val="004A045E"/>
    <w:rsid w:val="004A085B"/>
    <w:rsid w:val="004A4D80"/>
    <w:rsid w:val="004A591E"/>
    <w:rsid w:val="004A5E62"/>
    <w:rsid w:val="004A64A5"/>
    <w:rsid w:val="004A6C40"/>
    <w:rsid w:val="004B0930"/>
    <w:rsid w:val="004B0F19"/>
    <w:rsid w:val="004B2651"/>
    <w:rsid w:val="004B3FDA"/>
    <w:rsid w:val="004B5208"/>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0C57"/>
    <w:rsid w:val="00553AFB"/>
    <w:rsid w:val="00557C43"/>
    <w:rsid w:val="00557E04"/>
    <w:rsid w:val="00560654"/>
    <w:rsid w:val="00564B72"/>
    <w:rsid w:val="00565ABC"/>
    <w:rsid w:val="00567765"/>
    <w:rsid w:val="0057382A"/>
    <w:rsid w:val="00574527"/>
    <w:rsid w:val="0057480F"/>
    <w:rsid w:val="00575390"/>
    <w:rsid w:val="00583127"/>
    <w:rsid w:val="0058479C"/>
    <w:rsid w:val="005878AD"/>
    <w:rsid w:val="00592B74"/>
    <w:rsid w:val="00594529"/>
    <w:rsid w:val="005A2556"/>
    <w:rsid w:val="005A25EA"/>
    <w:rsid w:val="005A38F9"/>
    <w:rsid w:val="005A5552"/>
    <w:rsid w:val="005A76F0"/>
    <w:rsid w:val="005A7FDD"/>
    <w:rsid w:val="005B316E"/>
    <w:rsid w:val="005B4970"/>
    <w:rsid w:val="005B508D"/>
    <w:rsid w:val="005C1BAB"/>
    <w:rsid w:val="005C50FC"/>
    <w:rsid w:val="005C6657"/>
    <w:rsid w:val="005D25E4"/>
    <w:rsid w:val="005D2A89"/>
    <w:rsid w:val="005D330E"/>
    <w:rsid w:val="005D4842"/>
    <w:rsid w:val="005D614C"/>
    <w:rsid w:val="005E09B4"/>
    <w:rsid w:val="005E0DD6"/>
    <w:rsid w:val="005E4178"/>
    <w:rsid w:val="005E7AC3"/>
    <w:rsid w:val="005F16A2"/>
    <w:rsid w:val="005F2BC8"/>
    <w:rsid w:val="005F5D4F"/>
    <w:rsid w:val="005F6E8B"/>
    <w:rsid w:val="005F7FDE"/>
    <w:rsid w:val="0060236A"/>
    <w:rsid w:val="00603EFB"/>
    <w:rsid w:val="006063E8"/>
    <w:rsid w:val="006069D3"/>
    <w:rsid w:val="0060790D"/>
    <w:rsid w:val="00613366"/>
    <w:rsid w:val="00614086"/>
    <w:rsid w:val="006261D1"/>
    <w:rsid w:val="00627B6C"/>
    <w:rsid w:val="00630386"/>
    <w:rsid w:val="00632FB0"/>
    <w:rsid w:val="006339DC"/>
    <w:rsid w:val="00635407"/>
    <w:rsid w:val="006358BE"/>
    <w:rsid w:val="00641554"/>
    <w:rsid w:val="00642387"/>
    <w:rsid w:val="0064520D"/>
    <w:rsid w:val="006506DE"/>
    <w:rsid w:val="006510AA"/>
    <w:rsid w:val="00651689"/>
    <w:rsid w:val="0065193F"/>
    <w:rsid w:val="00656F32"/>
    <w:rsid w:val="006575EA"/>
    <w:rsid w:val="00662C25"/>
    <w:rsid w:val="0066618F"/>
    <w:rsid w:val="00671BB4"/>
    <w:rsid w:val="006750FE"/>
    <w:rsid w:val="00676D74"/>
    <w:rsid w:val="0068537D"/>
    <w:rsid w:val="00685C77"/>
    <w:rsid w:val="00687BDA"/>
    <w:rsid w:val="006903A4"/>
    <w:rsid w:val="00694931"/>
    <w:rsid w:val="00694CB6"/>
    <w:rsid w:val="006957CC"/>
    <w:rsid w:val="00697F7C"/>
    <w:rsid w:val="006A3C75"/>
    <w:rsid w:val="006A737C"/>
    <w:rsid w:val="006B03D7"/>
    <w:rsid w:val="006B1BA1"/>
    <w:rsid w:val="006B3C41"/>
    <w:rsid w:val="006B3E8C"/>
    <w:rsid w:val="006C27AA"/>
    <w:rsid w:val="006D36EA"/>
    <w:rsid w:val="006D3989"/>
    <w:rsid w:val="006D3C83"/>
    <w:rsid w:val="006D3D0B"/>
    <w:rsid w:val="006D7585"/>
    <w:rsid w:val="006E26E5"/>
    <w:rsid w:val="006E4804"/>
    <w:rsid w:val="006E554A"/>
    <w:rsid w:val="006E7A01"/>
    <w:rsid w:val="006F056A"/>
    <w:rsid w:val="006F28DA"/>
    <w:rsid w:val="00701359"/>
    <w:rsid w:val="007018EA"/>
    <w:rsid w:val="007019A7"/>
    <w:rsid w:val="00701F03"/>
    <w:rsid w:val="00703344"/>
    <w:rsid w:val="00705108"/>
    <w:rsid w:val="00707A49"/>
    <w:rsid w:val="00707AAA"/>
    <w:rsid w:val="00714597"/>
    <w:rsid w:val="00721015"/>
    <w:rsid w:val="0072695D"/>
    <w:rsid w:val="00726991"/>
    <w:rsid w:val="00726DDA"/>
    <w:rsid w:val="00727847"/>
    <w:rsid w:val="00741092"/>
    <w:rsid w:val="00742680"/>
    <w:rsid w:val="007432E7"/>
    <w:rsid w:val="007434A2"/>
    <w:rsid w:val="00744DA2"/>
    <w:rsid w:val="00746C9E"/>
    <w:rsid w:val="00750259"/>
    <w:rsid w:val="007508D8"/>
    <w:rsid w:val="0075139D"/>
    <w:rsid w:val="00756939"/>
    <w:rsid w:val="00756D0D"/>
    <w:rsid w:val="0076129D"/>
    <w:rsid w:val="007616D8"/>
    <w:rsid w:val="00761E3B"/>
    <w:rsid w:val="007658EA"/>
    <w:rsid w:val="0077399F"/>
    <w:rsid w:val="00775D22"/>
    <w:rsid w:val="00777324"/>
    <w:rsid w:val="007810AD"/>
    <w:rsid w:val="00781875"/>
    <w:rsid w:val="007822F1"/>
    <w:rsid w:val="007859A6"/>
    <w:rsid w:val="0078754C"/>
    <w:rsid w:val="00787EAE"/>
    <w:rsid w:val="007902B7"/>
    <w:rsid w:val="007903B8"/>
    <w:rsid w:val="007908C9"/>
    <w:rsid w:val="0079191F"/>
    <w:rsid w:val="007945B2"/>
    <w:rsid w:val="007A005F"/>
    <w:rsid w:val="007A1781"/>
    <w:rsid w:val="007A2A0A"/>
    <w:rsid w:val="007A3D9A"/>
    <w:rsid w:val="007A491D"/>
    <w:rsid w:val="007B2031"/>
    <w:rsid w:val="007B2E7A"/>
    <w:rsid w:val="007B314C"/>
    <w:rsid w:val="007B3A69"/>
    <w:rsid w:val="007C00E6"/>
    <w:rsid w:val="007C18CC"/>
    <w:rsid w:val="007C3B50"/>
    <w:rsid w:val="007D3E38"/>
    <w:rsid w:val="007D6502"/>
    <w:rsid w:val="007D7082"/>
    <w:rsid w:val="007E059E"/>
    <w:rsid w:val="007E224D"/>
    <w:rsid w:val="007E47FA"/>
    <w:rsid w:val="007E4E9F"/>
    <w:rsid w:val="007E77A6"/>
    <w:rsid w:val="007F0C3F"/>
    <w:rsid w:val="007F1A85"/>
    <w:rsid w:val="007F2268"/>
    <w:rsid w:val="007F2AF5"/>
    <w:rsid w:val="007F43C5"/>
    <w:rsid w:val="007F4606"/>
    <w:rsid w:val="00804DE3"/>
    <w:rsid w:val="00805075"/>
    <w:rsid w:val="0080548E"/>
    <w:rsid w:val="00806EE2"/>
    <w:rsid w:val="00807A54"/>
    <w:rsid w:val="00814415"/>
    <w:rsid w:val="00815894"/>
    <w:rsid w:val="00815A32"/>
    <w:rsid w:val="00816C5F"/>
    <w:rsid w:val="008323FB"/>
    <w:rsid w:val="0083292B"/>
    <w:rsid w:val="00832B82"/>
    <w:rsid w:val="00834438"/>
    <w:rsid w:val="0083467A"/>
    <w:rsid w:val="00837B46"/>
    <w:rsid w:val="00845F4E"/>
    <w:rsid w:val="0085196C"/>
    <w:rsid w:val="00852585"/>
    <w:rsid w:val="008543BA"/>
    <w:rsid w:val="00854DEA"/>
    <w:rsid w:val="00857145"/>
    <w:rsid w:val="00857559"/>
    <w:rsid w:val="00861749"/>
    <w:rsid w:val="008648B4"/>
    <w:rsid w:val="00864CBA"/>
    <w:rsid w:val="00864FA7"/>
    <w:rsid w:val="008669C1"/>
    <w:rsid w:val="00866BE5"/>
    <w:rsid w:val="00871D6F"/>
    <w:rsid w:val="00873DB8"/>
    <w:rsid w:val="00874443"/>
    <w:rsid w:val="00875528"/>
    <w:rsid w:val="00877037"/>
    <w:rsid w:val="0087707A"/>
    <w:rsid w:val="00877464"/>
    <w:rsid w:val="00887301"/>
    <w:rsid w:val="00887683"/>
    <w:rsid w:val="00887C84"/>
    <w:rsid w:val="008925D9"/>
    <w:rsid w:val="00893FB9"/>
    <w:rsid w:val="0089652C"/>
    <w:rsid w:val="00896AA3"/>
    <w:rsid w:val="00896DD3"/>
    <w:rsid w:val="008A0A25"/>
    <w:rsid w:val="008A1C74"/>
    <w:rsid w:val="008A2D79"/>
    <w:rsid w:val="008A4F86"/>
    <w:rsid w:val="008A5C84"/>
    <w:rsid w:val="008A6D28"/>
    <w:rsid w:val="008A724F"/>
    <w:rsid w:val="008B0F53"/>
    <w:rsid w:val="008B1B50"/>
    <w:rsid w:val="008B206F"/>
    <w:rsid w:val="008B2EA2"/>
    <w:rsid w:val="008B334B"/>
    <w:rsid w:val="008B439F"/>
    <w:rsid w:val="008B5904"/>
    <w:rsid w:val="008B6694"/>
    <w:rsid w:val="008B7522"/>
    <w:rsid w:val="008C0EE6"/>
    <w:rsid w:val="008C6219"/>
    <w:rsid w:val="008D0944"/>
    <w:rsid w:val="008D2F11"/>
    <w:rsid w:val="008D48E9"/>
    <w:rsid w:val="008D4A2B"/>
    <w:rsid w:val="008D4EAD"/>
    <w:rsid w:val="008D7145"/>
    <w:rsid w:val="008D763E"/>
    <w:rsid w:val="008E04AE"/>
    <w:rsid w:val="008E677E"/>
    <w:rsid w:val="008E68A4"/>
    <w:rsid w:val="008F0030"/>
    <w:rsid w:val="008F49A3"/>
    <w:rsid w:val="008F5742"/>
    <w:rsid w:val="00900696"/>
    <w:rsid w:val="0090078A"/>
    <w:rsid w:val="00903A42"/>
    <w:rsid w:val="00912209"/>
    <w:rsid w:val="00913B04"/>
    <w:rsid w:val="009145D4"/>
    <w:rsid w:val="0091550B"/>
    <w:rsid w:val="00915C15"/>
    <w:rsid w:val="009202D3"/>
    <w:rsid w:val="009226CD"/>
    <w:rsid w:val="00941A82"/>
    <w:rsid w:val="00942D60"/>
    <w:rsid w:val="009441EB"/>
    <w:rsid w:val="00944984"/>
    <w:rsid w:val="009458E0"/>
    <w:rsid w:val="0095003F"/>
    <w:rsid w:val="00951A64"/>
    <w:rsid w:val="00954399"/>
    <w:rsid w:val="009653E9"/>
    <w:rsid w:val="009738C3"/>
    <w:rsid w:val="009743BF"/>
    <w:rsid w:val="009748D7"/>
    <w:rsid w:val="00975990"/>
    <w:rsid w:val="00976291"/>
    <w:rsid w:val="00977B3B"/>
    <w:rsid w:val="0098136C"/>
    <w:rsid w:val="00981A10"/>
    <w:rsid w:val="00983555"/>
    <w:rsid w:val="0098537D"/>
    <w:rsid w:val="00985D23"/>
    <w:rsid w:val="0098647C"/>
    <w:rsid w:val="00991C72"/>
    <w:rsid w:val="009A1CEB"/>
    <w:rsid w:val="009A57FC"/>
    <w:rsid w:val="009A7168"/>
    <w:rsid w:val="009B56FC"/>
    <w:rsid w:val="009B60B7"/>
    <w:rsid w:val="009B7215"/>
    <w:rsid w:val="009B7785"/>
    <w:rsid w:val="009C3B69"/>
    <w:rsid w:val="009D02E9"/>
    <w:rsid w:val="009D0700"/>
    <w:rsid w:val="009D2ECF"/>
    <w:rsid w:val="009D56BB"/>
    <w:rsid w:val="009E16EA"/>
    <w:rsid w:val="009E5E66"/>
    <w:rsid w:val="009E6962"/>
    <w:rsid w:val="009F213F"/>
    <w:rsid w:val="009F614A"/>
    <w:rsid w:val="009F6927"/>
    <w:rsid w:val="009F7E17"/>
    <w:rsid w:val="00A02942"/>
    <w:rsid w:val="00A036FB"/>
    <w:rsid w:val="00A0389B"/>
    <w:rsid w:val="00A05FBA"/>
    <w:rsid w:val="00A07873"/>
    <w:rsid w:val="00A13E99"/>
    <w:rsid w:val="00A14B55"/>
    <w:rsid w:val="00A2012A"/>
    <w:rsid w:val="00A20D49"/>
    <w:rsid w:val="00A20DD0"/>
    <w:rsid w:val="00A21B29"/>
    <w:rsid w:val="00A25722"/>
    <w:rsid w:val="00A26359"/>
    <w:rsid w:val="00A26C17"/>
    <w:rsid w:val="00A2733B"/>
    <w:rsid w:val="00A27F9E"/>
    <w:rsid w:val="00A31DFF"/>
    <w:rsid w:val="00A41EC6"/>
    <w:rsid w:val="00A443B1"/>
    <w:rsid w:val="00A46356"/>
    <w:rsid w:val="00A52311"/>
    <w:rsid w:val="00A5618F"/>
    <w:rsid w:val="00A61B19"/>
    <w:rsid w:val="00A61DC2"/>
    <w:rsid w:val="00A61FB3"/>
    <w:rsid w:val="00A639F4"/>
    <w:rsid w:val="00A6527B"/>
    <w:rsid w:val="00A66445"/>
    <w:rsid w:val="00A70B8E"/>
    <w:rsid w:val="00A7144F"/>
    <w:rsid w:val="00A72805"/>
    <w:rsid w:val="00A73577"/>
    <w:rsid w:val="00A739D2"/>
    <w:rsid w:val="00A73C36"/>
    <w:rsid w:val="00A74DAF"/>
    <w:rsid w:val="00A76984"/>
    <w:rsid w:val="00A80C59"/>
    <w:rsid w:val="00A8108C"/>
    <w:rsid w:val="00A8551E"/>
    <w:rsid w:val="00A9048F"/>
    <w:rsid w:val="00A94356"/>
    <w:rsid w:val="00A947C7"/>
    <w:rsid w:val="00A94FFF"/>
    <w:rsid w:val="00A95312"/>
    <w:rsid w:val="00AA2AAB"/>
    <w:rsid w:val="00AA2F6E"/>
    <w:rsid w:val="00AA51D1"/>
    <w:rsid w:val="00AA5D23"/>
    <w:rsid w:val="00AB100F"/>
    <w:rsid w:val="00AB3FDB"/>
    <w:rsid w:val="00AB572C"/>
    <w:rsid w:val="00AB58B6"/>
    <w:rsid w:val="00AB6B04"/>
    <w:rsid w:val="00AC12B2"/>
    <w:rsid w:val="00AC63EC"/>
    <w:rsid w:val="00AD26D8"/>
    <w:rsid w:val="00AD353C"/>
    <w:rsid w:val="00AD4FCA"/>
    <w:rsid w:val="00AD6758"/>
    <w:rsid w:val="00AD7880"/>
    <w:rsid w:val="00AE0C13"/>
    <w:rsid w:val="00AE18D4"/>
    <w:rsid w:val="00AE4AC7"/>
    <w:rsid w:val="00AE5250"/>
    <w:rsid w:val="00AF1F32"/>
    <w:rsid w:val="00AF29D2"/>
    <w:rsid w:val="00AF329E"/>
    <w:rsid w:val="00B03577"/>
    <w:rsid w:val="00B0368E"/>
    <w:rsid w:val="00B0722B"/>
    <w:rsid w:val="00B12204"/>
    <w:rsid w:val="00B12629"/>
    <w:rsid w:val="00B146E6"/>
    <w:rsid w:val="00B24BBD"/>
    <w:rsid w:val="00B345EE"/>
    <w:rsid w:val="00B37382"/>
    <w:rsid w:val="00B41461"/>
    <w:rsid w:val="00B417AF"/>
    <w:rsid w:val="00B46077"/>
    <w:rsid w:val="00B55A09"/>
    <w:rsid w:val="00B55B0A"/>
    <w:rsid w:val="00B564FF"/>
    <w:rsid w:val="00B56595"/>
    <w:rsid w:val="00B56CBE"/>
    <w:rsid w:val="00B6076C"/>
    <w:rsid w:val="00B61EBA"/>
    <w:rsid w:val="00B62963"/>
    <w:rsid w:val="00B67573"/>
    <w:rsid w:val="00B71C86"/>
    <w:rsid w:val="00B720C9"/>
    <w:rsid w:val="00B723D4"/>
    <w:rsid w:val="00B72E11"/>
    <w:rsid w:val="00B765D9"/>
    <w:rsid w:val="00B77494"/>
    <w:rsid w:val="00B80383"/>
    <w:rsid w:val="00B825EB"/>
    <w:rsid w:val="00B83C03"/>
    <w:rsid w:val="00B84860"/>
    <w:rsid w:val="00B848A8"/>
    <w:rsid w:val="00B85E1D"/>
    <w:rsid w:val="00B866AF"/>
    <w:rsid w:val="00B96BFB"/>
    <w:rsid w:val="00BA11AF"/>
    <w:rsid w:val="00BA3FB7"/>
    <w:rsid w:val="00BB0327"/>
    <w:rsid w:val="00BB218F"/>
    <w:rsid w:val="00BB2336"/>
    <w:rsid w:val="00BB6FA2"/>
    <w:rsid w:val="00BB75CE"/>
    <w:rsid w:val="00BC09C5"/>
    <w:rsid w:val="00BC0C8D"/>
    <w:rsid w:val="00BC1396"/>
    <w:rsid w:val="00BC1667"/>
    <w:rsid w:val="00BC631F"/>
    <w:rsid w:val="00BD79EC"/>
    <w:rsid w:val="00BE075E"/>
    <w:rsid w:val="00BF1727"/>
    <w:rsid w:val="00BF255E"/>
    <w:rsid w:val="00BF425D"/>
    <w:rsid w:val="00BF4BD8"/>
    <w:rsid w:val="00BF5CA9"/>
    <w:rsid w:val="00C0257D"/>
    <w:rsid w:val="00C02C96"/>
    <w:rsid w:val="00C03840"/>
    <w:rsid w:val="00C03B46"/>
    <w:rsid w:val="00C0443B"/>
    <w:rsid w:val="00C12F2A"/>
    <w:rsid w:val="00C13216"/>
    <w:rsid w:val="00C147C8"/>
    <w:rsid w:val="00C22B63"/>
    <w:rsid w:val="00C22C68"/>
    <w:rsid w:val="00C235CB"/>
    <w:rsid w:val="00C24B6B"/>
    <w:rsid w:val="00C33325"/>
    <w:rsid w:val="00C42031"/>
    <w:rsid w:val="00C43092"/>
    <w:rsid w:val="00C4362A"/>
    <w:rsid w:val="00C43A59"/>
    <w:rsid w:val="00C43B83"/>
    <w:rsid w:val="00C44120"/>
    <w:rsid w:val="00C4486C"/>
    <w:rsid w:val="00C459DC"/>
    <w:rsid w:val="00C460D7"/>
    <w:rsid w:val="00C47E49"/>
    <w:rsid w:val="00C520AC"/>
    <w:rsid w:val="00C55C56"/>
    <w:rsid w:val="00C575CA"/>
    <w:rsid w:val="00C66CAB"/>
    <w:rsid w:val="00C672BA"/>
    <w:rsid w:val="00C712A3"/>
    <w:rsid w:val="00C7293F"/>
    <w:rsid w:val="00C72986"/>
    <w:rsid w:val="00C730D3"/>
    <w:rsid w:val="00C74505"/>
    <w:rsid w:val="00C76D6A"/>
    <w:rsid w:val="00C837F3"/>
    <w:rsid w:val="00C838D0"/>
    <w:rsid w:val="00C83FF3"/>
    <w:rsid w:val="00C854FD"/>
    <w:rsid w:val="00C86E47"/>
    <w:rsid w:val="00C94614"/>
    <w:rsid w:val="00C94FB8"/>
    <w:rsid w:val="00C96542"/>
    <w:rsid w:val="00CA0147"/>
    <w:rsid w:val="00CA0F87"/>
    <w:rsid w:val="00CA1CFF"/>
    <w:rsid w:val="00CA441D"/>
    <w:rsid w:val="00CA61C4"/>
    <w:rsid w:val="00CA79CF"/>
    <w:rsid w:val="00CB000E"/>
    <w:rsid w:val="00CB0CD3"/>
    <w:rsid w:val="00CB18D7"/>
    <w:rsid w:val="00CB3140"/>
    <w:rsid w:val="00CB389E"/>
    <w:rsid w:val="00CB5A91"/>
    <w:rsid w:val="00CB5D91"/>
    <w:rsid w:val="00CB6A54"/>
    <w:rsid w:val="00CC153E"/>
    <w:rsid w:val="00CC3798"/>
    <w:rsid w:val="00CC3F89"/>
    <w:rsid w:val="00CD0B6A"/>
    <w:rsid w:val="00CD1102"/>
    <w:rsid w:val="00CD3A8A"/>
    <w:rsid w:val="00CD4F6B"/>
    <w:rsid w:val="00CE2525"/>
    <w:rsid w:val="00CE4056"/>
    <w:rsid w:val="00CE44AF"/>
    <w:rsid w:val="00CE612B"/>
    <w:rsid w:val="00CF2329"/>
    <w:rsid w:val="00CF2FC7"/>
    <w:rsid w:val="00CF65A0"/>
    <w:rsid w:val="00CF7C4C"/>
    <w:rsid w:val="00D000C0"/>
    <w:rsid w:val="00D02B99"/>
    <w:rsid w:val="00D04670"/>
    <w:rsid w:val="00D04D91"/>
    <w:rsid w:val="00D1786B"/>
    <w:rsid w:val="00D21626"/>
    <w:rsid w:val="00D24870"/>
    <w:rsid w:val="00D34932"/>
    <w:rsid w:val="00D422DB"/>
    <w:rsid w:val="00D4302D"/>
    <w:rsid w:val="00D44AE9"/>
    <w:rsid w:val="00D4557E"/>
    <w:rsid w:val="00D4583E"/>
    <w:rsid w:val="00D4614E"/>
    <w:rsid w:val="00D51F9E"/>
    <w:rsid w:val="00D529F9"/>
    <w:rsid w:val="00D54563"/>
    <w:rsid w:val="00D551EB"/>
    <w:rsid w:val="00D566E2"/>
    <w:rsid w:val="00D63836"/>
    <w:rsid w:val="00D66184"/>
    <w:rsid w:val="00D72087"/>
    <w:rsid w:val="00D75116"/>
    <w:rsid w:val="00D75C9B"/>
    <w:rsid w:val="00D81072"/>
    <w:rsid w:val="00D90AF1"/>
    <w:rsid w:val="00D91A08"/>
    <w:rsid w:val="00D91BEC"/>
    <w:rsid w:val="00D933FB"/>
    <w:rsid w:val="00D947D9"/>
    <w:rsid w:val="00DA1B0B"/>
    <w:rsid w:val="00DA2806"/>
    <w:rsid w:val="00DA69AE"/>
    <w:rsid w:val="00DA6F92"/>
    <w:rsid w:val="00DB1FDB"/>
    <w:rsid w:val="00DB46CB"/>
    <w:rsid w:val="00DB4BB7"/>
    <w:rsid w:val="00DC296B"/>
    <w:rsid w:val="00DC2A64"/>
    <w:rsid w:val="00DC5892"/>
    <w:rsid w:val="00DC68C3"/>
    <w:rsid w:val="00DD110D"/>
    <w:rsid w:val="00DD23C0"/>
    <w:rsid w:val="00DE16DE"/>
    <w:rsid w:val="00DE1D1A"/>
    <w:rsid w:val="00DE2E8E"/>
    <w:rsid w:val="00DE358C"/>
    <w:rsid w:val="00DE5898"/>
    <w:rsid w:val="00DF3CFE"/>
    <w:rsid w:val="00E00314"/>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47882"/>
    <w:rsid w:val="00E5113F"/>
    <w:rsid w:val="00E52FC0"/>
    <w:rsid w:val="00E5385A"/>
    <w:rsid w:val="00E56466"/>
    <w:rsid w:val="00E56A90"/>
    <w:rsid w:val="00E5726F"/>
    <w:rsid w:val="00E6166E"/>
    <w:rsid w:val="00E626B1"/>
    <w:rsid w:val="00E627BF"/>
    <w:rsid w:val="00E6328F"/>
    <w:rsid w:val="00E677EF"/>
    <w:rsid w:val="00E72295"/>
    <w:rsid w:val="00E72C65"/>
    <w:rsid w:val="00E77BCF"/>
    <w:rsid w:val="00E80605"/>
    <w:rsid w:val="00E8274A"/>
    <w:rsid w:val="00E830DA"/>
    <w:rsid w:val="00E8338F"/>
    <w:rsid w:val="00E84C69"/>
    <w:rsid w:val="00E854B4"/>
    <w:rsid w:val="00E86191"/>
    <w:rsid w:val="00E95128"/>
    <w:rsid w:val="00EA71F4"/>
    <w:rsid w:val="00EA7B8D"/>
    <w:rsid w:val="00EB0931"/>
    <w:rsid w:val="00EB1383"/>
    <w:rsid w:val="00EB2568"/>
    <w:rsid w:val="00EB55CF"/>
    <w:rsid w:val="00EC0820"/>
    <w:rsid w:val="00EC24D3"/>
    <w:rsid w:val="00EC5C0B"/>
    <w:rsid w:val="00ED1E98"/>
    <w:rsid w:val="00ED3AA1"/>
    <w:rsid w:val="00ED4430"/>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9D3"/>
    <w:rsid w:val="00F10E0E"/>
    <w:rsid w:val="00F12594"/>
    <w:rsid w:val="00F12BF1"/>
    <w:rsid w:val="00F150F1"/>
    <w:rsid w:val="00F16F26"/>
    <w:rsid w:val="00F20205"/>
    <w:rsid w:val="00F20C8E"/>
    <w:rsid w:val="00F25AD0"/>
    <w:rsid w:val="00F27004"/>
    <w:rsid w:val="00F4385F"/>
    <w:rsid w:val="00F4619A"/>
    <w:rsid w:val="00F501FB"/>
    <w:rsid w:val="00F54864"/>
    <w:rsid w:val="00F60D47"/>
    <w:rsid w:val="00F662A1"/>
    <w:rsid w:val="00F709E2"/>
    <w:rsid w:val="00F70C00"/>
    <w:rsid w:val="00F70E82"/>
    <w:rsid w:val="00F71552"/>
    <w:rsid w:val="00F75DF5"/>
    <w:rsid w:val="00F77ADF"/>
    <w:rsid w:val="00F802C8"/>
    <w:rsid w:val="00F82153"/>
    <w:rsid w:val="00F837D2"/>
    <w:rsid w:val="00F838BE"/>
    <w:rsid w:val="00F83A95"/>
    <w:rsid w:val="00F85872"/>
    <w:rsid w:val="00F865E8"/>
    <w:rsid w:val="00F91479"/>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B60EA"/>
    <w:rsid w:val="00FC156B"/>
    <w:rsid w:val="00FC1D72"/>
    <w:rsid w:val="00FC342E"/>
    <w:rsid w:val="00FD0E89"/>
    <w:rsid w:val="00FD4257"/>
    <w:rsid w:val="00FD44E7"/>
    <w:rsid w:val="00FD4736"/>
    <w:rsid w:val="00FE0172"/>
    <w:rsid w:val="00FE057E"/>
    <w:rsid w:val="00FE2CC6"/>
    <w:rsid w:val="00FE3AB4"/>
    <w:rsid w:val="00FF1F6E"/>
    <w:rsid w:val="00FF28C3"/>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Pracovn__h_rok_programu_Microsoft_Office_Excel_97-20031.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3.xlsx"/><Relationship Id="rId21" Type="http://schemas.openxmlformats.org/officeDocument/2006/relationships/package" Target="embeddings/Pracovn__h_rok_programu_Microsoft_Office_Excel4.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17.xlsx"/><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8.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2.xlsx"/><Relationship Id="rId40" Type="http://schemas.openxmlformats.org/officeDocument/2006/relationships/image" Target="media/image17.emf"/><Relationship Id="rId45" Type="http://schemas.openxmlformats.org/officeDocument/2006/relationships/package" Target="embeddings/Pracovn__h_rok_programu_Microsoft_Office_Excel16.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Pracovn__h_rok_programu_Microsoft_Office_Excel_97-20032.xls"/><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8.xlsx"/><Relationship Id="rId57" Type="http://schemas.openxmlformats.org/officeDocument/2006/relationships/package" Target="embeddings/Pracovn__h_rok_programu_Microsoft_Office_Excel22.xlsx"/><Relationship Id="rId61" Type="http://schemas.openxmlformats.org/officeDocument/2006/relationships/package" Target="embeddings/Pracovn__h_rok_programu_Microsoft_Office_Excel24.xlsx"/><Relationship Id="rId10" Type="http://schemas.openxmlformats.org/officeDocument/2006/relationships/image" Target="media/image2.emf"/><Relationship Id="rId19" Type="http://schemas.openxmlformats.org/officeDocument/2006/relationships/oleObject" Target="embeddings/Pracovn__h_rok_programu_Microsoft_Office_Excel_97-20033.xls"/><Relationship Id="rId31" Type="http://schemas.openxmlformats.org/officeDocument/2006/relationships/package" Target="embeddings/Pracovn__h_rok_programu_Microsoft_Office_Excel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156"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7.xlsx"/><Relationship Id="rId30" Type="http://schemas.openxmlformats.org/officeDocument/2006/relationships/image" Target="media/image12.emf"/><Relationship Id="rId35" Type="http://schemas.openxmlformats.org/officeDocument/2006/relationships/package" Target="embeddings/Pracovn__h_rok_programu_Microsoft_Office_Excel11.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6.xlsx"/><Relationship Id="rId33" Type="http://schemas.openxmlformats.org/officeDocument/2006/relationships/package" Target="embeddings/Pracovn__h_rok_programu_Microsoft_Office_Excel10.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3.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74597C-2E41-4CD8-94A8-64B996837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1163</TotalTime>
  <Pages>23</Pages>
  <Words>2884</Words>
  <Characters>16445</Characters>
  <Application>Microsoft Office Word</Application>
  <DocSecurity>0</DocSecurity>
  <Lines>137</Lines>
  <Paragraphs>38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19291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Your User Name</cp:lastModifiedBy>
  <cp:revision>223</cp:revision>
  <cp:lastPrinted>2014-02-06T06:20:00Z</cp:lastPrinted>
  <dcterms:created xsi:type="dcterms:W3CDTF">2013-01-25T09:29:00Z</dcterms:created>
  <dcterms:modified xsi:type="dcterms:W3CDTF">2014-02-06T13:06:00Z</dcterms:modified>
</cp:coreProperties>
</file>