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Informácie o 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jednotke</w:t>
      </w: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147"/>
        <w:gridCol w:w="7141"/>
      </w:tblGrid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NACOM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s. r. 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Muškát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, 955 01 Topo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ľčany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založenia: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30.10.1995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41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1995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A.b) opis hospodárskej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jednotky: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 </w:t>
      </w:r>
    </w:p>
    <w:p>
      <w:pPr>
        <w:spacing w:before="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lekárenstvo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A.d) Podniky je neobmedzene ru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kom v iných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jednotk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A.e) 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vierky: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riadna</w:t>
        <w:tab/>
        <w:tab/>
        <w:tab/>
        <w:t xml:space="preserve"> </w:t>
      </w:r>
    </w:p>
    <w:tbl>
      <w:tblPr/>
      <w:tblGrid>
        <w:gridCol w:w="7681"/>
        <w:gridCol w:w="1531"/>
      </w:tblGrid>
      <w:tr>
        <w:trPr>
          <w:trHeight w:val="255" w:hRule="auto"/>
          <w:jc w:val="left"/>
        </w:trPr>
        <w:tc>
          <w:tcPr>
            <w:tcW w:w="768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A.f) Dátum schválenia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čtovnej závierky za predchádzajúce obdobie</w:t>
            </w:r>
          </w:p>
        </w:tc>
        <w:tc>
          <w:tcPr>
            <w:tcW w:w="15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.06.2013</w:t>
            </w:r>
          </w:p>
        </w:tc>
      </w:tr>
    </w:tbl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A. 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o 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tbl>
      <w:tblPr/>
      <w:tblGrid>
        <w:gridCol w:w="3693"/>
        <w:gridCol w:w="2645"/>
        <w:gridCol w:w="2874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vierka,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toho: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cich zamestnancov</w:t>
            </w:r>
          </w:p>
        </w:tc>
        <w:tc>
          <w:tcPr>
            <w:tcW w:w="26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287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konsolidovanom celku, ak je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jednotka jeho 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as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ou</w:t>
      </w:r>
    </w:p>
    <w:p>
      <w:pPr>
        <w:spacing w:before="0" w:after="200" w:line="276"/>
        <w:ind w:right="0" w:left="705" w:hanging="705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jednotka nie je súčasťou konsolidovaného celku.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Ď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al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ie inform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cie o: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použitých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met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aktív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údajoch vykázaných na strane pasív súvahy,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výnosoch,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nákladoch,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daniach z príjm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iných aktívach a  iných pasívach,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spriaznených osobách,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mu sa zostavuje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imania,</w:t>
      </w:r>
    </w:p>
    <w:p>
      <w:pPr>
        <w:numPr>
          <w:ilvl w:val="0"/>
          <w:numId w:val="42"/>
        </w:numPr>
        <w:tabs>
          <w:tab w:val="left" w:pos="360" w:leader="none"/>
        </w:tabs>
        <w:spacing w:before="0" w:after="0" w:line="240"/>
        <w:ind w:right="-468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tokov.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0"/>
          <w:shd w:fill="auto" w:val="clear"/>
        </w:rPr>
      </w:pPr>
    </w:p>
    <w:p>
      <w:pPr>
        <w:numPr>
          <w:ilvl w:val="0"/>
          <w:numId w:val="45"/>
        </w:numPr>
        <w:tabs>
          <w:tab w:val="left" w:pos="360" w:leader="none"/>
        </w:tabs>
        <w:spacing w:before="0" w:after="0" w:line="240"/>
        <w:ind w:right="0" w:left="360" w:hanging="36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Informácie o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sad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met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ó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dach.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E.a)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jednotka bude nepretr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ite pokra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vo svoje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innosti: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ab/>
        <w:t xml:space="preserve">Án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</w:t>
      </w: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E.b) Zmeny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sad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ó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E.c) 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ovania jednotliv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zlo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iek majetku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zkov: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v danom roku dlhodobý nehmotný majetok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 dlhodob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nehmotný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nakupoval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49"/>
        </w:numPr>
        <w:spacing w:before="0" w:after="0" w:line="276"/>
        <w:ind w:right="0" w:left="720" w:hanging="294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tvoril dlhodobý hmotný majetok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: Nie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 iným spôsobom  dlhodobý hmotný majetok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numPr>
          <w:ilvl w:val="0"/>
          <w:numId w:val="49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v bežnom roku vlastnil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</w:t>
      </w:r>
    </w:p>
    <w:p>
      <w:pPr>
        <w:spacing w:before="0" w:after="0" w:line="276"/>
        <w:ind w:right="0" w:left="0" w:firstLine="708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nakupoval zásoby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tabs>
          <w:tab w:val="left" w:pos="6804" w:leader="none"/>
          <w:tab w:val="left" w:pos="8505" w:leader="none"/>
        </w:tabs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tvoril v bežnom roku zásoby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76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Podnik obstaral bežnom roku zásoby iným spôsobom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: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- nominálnou cenou z faktúry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53"/>
        </w:numPr>
        <w:spacing w:before="0" w:after="0" w:line="240"/>
        <w:ind w:right="0" w:left="72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 a za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ovacie obdobie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splatn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“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)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do bud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ovac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(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alej len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„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jmov</w:t>
      </w:r>
    </w:p>
    <w:p>
      <w:pPr>
        <w:spacing w:before="0" w:after="0" w:line="240"/>
        <w:ind w:right="0" w:left="36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E.d) Spôsob zostavenia odpisového plánu dlhodobého majetku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Podnik v účtovnom období nemal majetok, ktorý by bol odpisovaný.</w:t>
      </w:r>
    </w:p>
    <w:p>
      <w:pPr>
        <w:keepNext w:val="true"/>
        <w:numPr>
          <w:ilvl w:val="0"/>
          <w:numId w:val="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1544"/>
        <w:gridCol w:w="577"/>
        <w:gridCol w:w="613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1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veci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ch vec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zvierat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9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6 011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6 011</w:t>
            </w: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6 011</w:t>
            </w: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632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6 011</w:t>
            </w: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položky</w:t>
            </w:r>
          </w:p>
        </w:tc>
      </w:tr>
      <w:tr>
        <w:trPr>
          <w:trHeight w:val="278" w:hRule="auto"/>
          <w:jc w:val="center"/>
        </w:trPr>
        <w:tc>
          <w:tcPr>
            <w:tcW w:w="154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2209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5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numPr>
          <w:ilvl w:val="0"/>
          <w:numId w:val="14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s) o vekovej štruktúre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vok </w:t>
      </w:r>
    </w:p>
    <w:tbl>
      <w:tblPr/>
      <w:tblGrid>
        <w:gridCol w:w="3510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</w:tr>
      <w:tr>
        <w:trPr>
          <w:trHeight w:val="227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8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14 039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14 039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a 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mci konsolidovan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794</w:t>
            </w: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794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33 096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33 096</w:t>
            </w:r>
          </w:p>
        </w:tc>
      </w:tr>
      <w:tr>
        <w:trPr>
          <w:trHeight w:val="425" w:hRule="auto"/>
          <w:jc w:val="center"/>
        </w:trPr>
        <w:tc>
          <w:tcPr>
            <w:tcW w:w="35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7 929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47 929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9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w) o krátkodobom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 </w:t>
      </w:r>
    </w:p>
    <w:tbl>
      <w:tblPr/>
      <w:tblGrid>
        <w:gridCol w:w="4240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2 977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19 131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8 449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8 449</w:t>
            </w: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11 426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20 358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G. Informácie k údajom vykázaným na strane pasív súvahy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G.a.1,2,)Údaje o vlastnom imaní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Popis základného imania, výška upísaného imania nezapisovaného v OR</w:t>
      </w:r>
    </w:p>
    <w:tbl>
      <w:tblPr/>
      <w:tblGrid>
        <w:gridCol w:w="4464"/>
        <w:gridCol w:w="2177"/>
        <w:gridCol w:w="2647"/>
      </w:tblGrid>
      <w:tr>
        <w:trPr>
          <w:trHeight w:val="1" w:hRule="atLeast"/>
          <w:jc w:val="left"/>
        </w:trPr>
        <w:tc>
          <w:tcPr>
            <w:tcW w:w="446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Text</w:t>
            </w:r>
          </w:p>
        </w:tc>
        <w:tc>
          <w:tcPr>
            <w:tcW w:w="482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 EUR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BO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PO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Základné imanie celkom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98 855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76 100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upísaného vlastného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splateného základného imania</w:t>
            </w: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1" w:hRule="atLeast"/>
          <w:jc w:val="left"/>
        </w:trPr>
        <w:tc>
          <w:tcPr>
            <w:tcW w:w="44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2</w:t>
      </w:r>
    </w:p>
    <w:tbl>
      <w:tblPr/>
      <w:tblGrid>
        <w:gridCol w:w="6771"/>
        <w:gridCol w:w="2517"/>
      </w:tblGrid>
      <w:tr>
        <w:trPr>
          <w:trHeight w:val="330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strata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6 112</w:t>
            </w:r>
          </w:p>
        </w:tc>
      </w:tr>
      <w:tr>
        <w:trPr>
          <w:trHeight w:val="425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štatutárnych a ostatných fondov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kmi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neuhradenej straty minulých rokov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- 6 112</w:t>
            </w: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77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2517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- 6 112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7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c)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d) o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zkoch</w:t>
      </w:r>
    </w:p>
    <w:tbl>
      <w:tblPr/>
      <w:tblGrid>
        <w:gridCol w:w="3756"/>
        <w:gridCol w:w="2922"/>
        <w:gridCol w:w="2610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101 427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84 643</w:t>
            </w: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2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610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H. Informácie k údajom vykázaným vo výnosoch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8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g)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886"/>
        <w:gridCol w:w="1701"/>
        <w:gridCol w:w="1701"/>
      </w:tblGrid>
      <w:tr>
        <w:trPr>
          <w:trHeight w:val="1005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vlastné výrobky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 predaja služieb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Tržby za tovar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289 659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310 907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predaj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ou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88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obrat celkom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289 659</w:t>
            </w:r>
          </w:p>
        </w:tc>
        <w:tc>
          <w:tcPr>
            <w:tcW w:w="1701" w:type="dxa"/>
            <w:tcBorders>
              <w:top w:val="single" w:color="836967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310 907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I. Informácie k údajom vykázaným v nákladoch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</w:p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  <w:t xml:space="preserve">I. Informácie o nákladoch</w:t>
      </w:r>
    </w:p>
    <w:tbl>
      <w:tblPr/>
      <w:tblGrid>
        <w:gridCol w:w="5890"/>
        <w:gridCol w:w="1711"/>
        <w:gridCol w:w="1687"/>
      </w:tblGrid>
      <w:tr>
        <w:trPr>
          <w:trHeight w:val="1005" w:hRule="auto"/>
          <w:jc w:val="center"/>
        </w:trPr>
        <w:tc>
          <w:tcPr>
            <w:tcW w:w="589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 položky</w:t>
            </w:r>
          </w:p>
        </w:tc>
        <w:tc>
          <w:tcPr>
            <w:tcW w:w="17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16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7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za poskytnuté služby: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za poskytnuté služby, z 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predaný tovar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236 951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270 619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nákladov z 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innosti, z toho: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spotreba materiálu a energií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5 509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6 485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služby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6 580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7 803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mzdové náklady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24 031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25 490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náklady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985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213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dane a poplatky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340</w:t>
            </w: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klady,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kladov, z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20"/>
                <w:shd w:fill="auto" w:val="clear"/>
              </w:rPr>
              <w:t xml:space="preserve">toho:</w:t>
            </w:r>
          </w:p>
        </w:tc>
        <w:tc>
          <w:tcPr>
            <w:tcW w:w="171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7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5890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náklady z finančnej činnosti</w:t>
            </w:r>
          </w:p>
        </w:tc>
        <w:tc>
          <w:tcPr>
            <w:tcW w:w="1711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647</w:t>
            </w:r>
          </w:p>
        </w:tc>
        <w:tc>
          <w:tcPr>
            <w:tcW w:w="1687" w:type="dxa"/>
            <w:tcBorders>
              <w:top w:val="single" w:color="836967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546</w:t>
            </w:r>
          </w:p>
        </w:tc>
      </w:tr>
    </w:tbl>
    <w:p>
      <w:pPr>
        <w:keepNext w:val="true"/>
        <w:spacing w:before="0" w:after="6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6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sm. f) 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g)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daniach z pr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jmov</w:t>
      </w:r>
    </w:p>
    <w:tbl>
      <w:tblPr/>
      <w:tblGrid>
        <w:gridCol w:w="2802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345" w:hRule="auto"/>
          <w:jc w:val="center"/>
        </w:trPr>
        <w:tc>
          <w:tcPr>
            <w:tcW w:w="28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%</w:t>
            </w:r>
          </w:p>
        </w:tc>
      </w:tr>
      <w:tr>
        <w:trPr>
          <w:trHeight w:val="330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7 762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7 762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1 793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1 793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1 793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23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K.  údaje na podsúvahových 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Organizácia nemala pre vedenie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 náplň.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L.  údaje  o iných aktívach a iných  pasívach </w:t>
      </w: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M. Informácie  o príjmoch a výhodách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lenov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tatut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rnych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nov, dozorn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in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ch org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nov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jednotky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N. Ekonomické vz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ť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ahy medzi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tovnou jednotkou a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spriaznen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ý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mi osobami </w:t>
      </w:r>
    </w:p>
    <w:p>
      <w:pPr>
        <w:spacing w:before="0" w:after="200" w:line="276"/>
        <w:ind w:right="-468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O. Skuto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nosti,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nastali po dni, ku ktor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mu sa zostavuje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vierka do d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ň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 zostavenia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ú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č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tovnej z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á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vierky </w:t>
      </w:r>
    </w:p>
    <w:p>
      <w:pPr>
        <w:spacing w:before="0" w:after="0" w:line="240"/>
        <w:ind w:right="-468" w:left="1004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360" w:firstLine="0"/>
        <w:jc w:val="center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</w:pP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P. Preh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ľ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ad 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 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zmien vlastn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6"/>
          <w:shd w:fill="E6E6E6" w:val="clear"/>
        </w:rPr>
        <w:t xml:space="preserve">é</w:t>
      </w:r>
      <w:r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6"/>
          <w:shd w:fill="E6E6E6" w:val="clear"/>
        </w:rPr>
        <w:t xml:space="preserve">ho imania  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42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P. 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zmen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ch vlastn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ho imania</w:t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 1</w:t>
      </w:r>
    </w:p>
    <w:tbl>
      <w:tblPr/>
      <w:tblGrid>
        <w:gridCol w:w="2154"/>
        <w:gridCol w:w="1426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4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Položka vlastného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center"/>
        </w:trPr>
        <w:tc>
          <w:tcPr>
            <w:tcW w:w="2154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6 639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72 896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72 896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82 812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- 6 112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- 88 924</w:t>
            </w:r>
          </w:p>
        </w:tc>
      </w:tr>
      <w:tr>
        <w:trPr>
          <w:trHeight w:val="330" w:hRule="auto"/>
          <w:jc w:val="center"/>
        </w:trPr>
        <w:tc>
          <w:tcPr>
            <w:tcW w:w="2154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bežného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 obdobia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- 6 112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5 971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- 6 112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5 971</w:t>
            </w: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ab/>
      </w: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1">
    <w:abstractNumId w:val="78"/>
  </w:num>
  <w:num w:numId="23">
    <w:abstractNumId w:val="72"/>
  </w:num>
  <w:num w:numId="40">
    <w:abstractNumId w:val="66"/>
  </w:num>
  <w:num w:numId="42">
    <w:abstractNumId w:val="60"/>
  </w:num>
  <w:num w:numId="45">
    <w:abstractNumId w:val="54"/>
  </w:num>
  <w:num w:numId="49">
    <w:abstractNumId w:val="48"/>
  </w:num>
  <w:num w:numId="53">
    <w:abstractNumId w:val="42"/>
  </w:num>
  <w:num w:numId="59">
    <w:abstractNumId w:val="36"/>
  </w:num>
  <w:num w:numId="149">
    <w:abstractNumId w:val="30"/>
  </w:num>
  <w:num w:numId="192">
    <w:abstractNumId w:val="24"/>
  </w:num>
  <w:num w:numId="271">
    <w:abstractNumId w:val="18"/>
  </w:num>
  <w:num w:numId="288">
    <w:abstractNumId w:val="12"/>
  </w:num>
  <w:num w:numId="367">
    <w:abstractNumId w:val="6"/>
  </w:num>
  <w:num w:numId="4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