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FB3" w:rsidRPr="00206C49" w:rsidRDefault="00206C49" w:rsidP="00206C49">
      <w:pPr>
        <w:pStyle w:val="Bezmezer"/>
        <w:jc w:val="center"/>
        <w:rPr>
          <w:b/>
          <w:sz w:val="28"/>
          <w:szCs w:val="28"/>
        </w:rPr>
      </w:pPr>
      <w:bookmarkStart w:id="0" w:name="_GoBack"/>
      <w:bookmarkEnd w:id="0"/>
      <w:r w:rsidRPr="00206C49">
        <w:rPr>
          <w:b/>
          <w:sz w:val="28"/>
          <w:szCs w:val="28"/>
        </w:rPr>
        <w:t>Pr</w:t>
      </w:r>
      <w:r w:rsidR="00AA6CCE">
        <w:rPr>
          <w:b/>
          <w:sz w:val="28"/>
          <w:szCs w:val="28"/>
        </w:rPr>
        <w:t>íloha k účtovnej závierke r.20</w:t>
      </w:r>
      <w:r w:rsidR="000B2D25">
        <w:rPr>
          <w:b/>
          <w:sz w:val="28"/>
          <w:szCs w:val="28"/>
        </w:rPr>
        <w:t>13</w:t>
      </w:r>
    </w:p>
    <w:p w:rsidR="00543848" w:rsidRDefault="00543848" w:rsidP="00206C49">
      <w:pPr>
        <w:pStyle w:val="Bezmezer"/>
      </w:pPr>
    </w:p>
    <w:p w:rsidR="00F7666C" w:rsidRDefault="00F7666C" w:rsidP="00206C49">
      <w:pPr>
        <w:pStyle w:val="Bezmezer"/>
        <w:jc w:val="center"/>
        <w:rPr>
          <w:b/>
          <w:sz w:val="24"/>
          <w:szCs w:val="24"/>
        </w:rPr>
      </w:pPr>
    </w:p>
    <w:p w:rsidR="00206C49" w:rsidRDefault="00543848" w:rsidP="00206C49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>Článok I.</w:t>
      </w:r>
    </w:p>
    <w:p w:rsidR="000D3423" w:rsidRDefault="000D3423" w:rsidP="00206C49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Základné identifikačné údaje</w:t>
      </w:r>
    </w:p>
    <w:p w:rsidR="000D3423" w:rsidRDefault="000D3423" w:rsidP="00206C49">
      <w:pPr>
        <w:pStyle w:val="Bezmezer"/>
      </w:pPr>
    </w:p>
    <w:p w:rsidR="00206C49" w:rsidRDefault="00206C49" w:rsidP="00206C49">
      <w:pPr>
        <w:pStyle w:val="Bezmezer"/>
      </w:pPr>
      <w:r>
        <w:t xml:space="preserve">1.  </w:t>
      </w:r>
      <w:r w:rsidRPr="005B23CF">
        <w:rPr>
          <w:u w:val="single"/>
        </w:rPr>
        <w:t>Spoločnosť:</w:t>
      </w:r>
      <w:r>
        <w:t xml:space="preserve"> </w:t>
      </w:r>
      <w:r w:rsidR="00D343A4">
        <w:rPr>
          <w:rStyle w:val="ra"/>
        </w:rPr>
        <w:t>Hotovo  s.r.o.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</w:t>
      </w:r>
      <w:r w:rsidR="004E1DB3">
        <w:t xml:space="preserve"> </w:t>
      </w:r>
      <w:r>
        <w:t xml:space="preserve">IČO: </w:t>
      </w:r>
      <w:r w:rsidR="00D343A4">
        <w:rPr>
          <w:rStyle w:val="ra"/>
        </w:rPr>
        <w:t>45 635 404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</w:t>
      </w:r>
      <w:r w:rsidR="004E1DB3">
        <w:t xml:space="preserve"> </w:t>
      </w:r>
      <w:r>
        <w:t xml:space="preserve">DIČ: </w:t>
      </w:r>
      <w:r w:rsidR="00D343A4">
        <w:t>2023066683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>
        <w:t xml:space="preserve">Založená: </w:t>
      </w:r>
      <w:r w:rsidR="00D343A4">
        <w:t>01.07.2010</w:t>
      </w:r>
    </w:p>
    <w:p w:rsidR="00206C49" w:rsidRDefault="00206C49" w:rsidP="00206C49">
      <w:pPr>
        <w:pStyle w:val="Bezmezer"/>
      </w:pPr>
      <w:r>
        <w:t xml:space="preserve">     </w:t>
      </w:r>
      <w:r w:rsidR="00BE5C17">
        <w:t xml:space="preserve">                       </w:t>
      </w:r>
      <w:r w:rsidR="00C70F79">
        <w:t xml:space="preserve">Zápis do Obchodného registra </w:t>
      </w:r>
      <w:r w:rsidR="00BE5C17">
        <w:t>–</w:t>
      </w:r>
      <w:r>
        <w:t xml:space="preserve"> </w:t>
      </w:r>
      <w:r w:rsidR="00BE5C17">
        <w:t xml:space="preserve">Oddiel: </w:t>
      </w:r>
      <w:proofErr w:type="spellStart"/>
      <w:r w:rsidR="00BE5C17">
        <w:t>Sro</w:t>
      </w:r>
      <w:proofErr w:type="spellEnd"/>
      <w:r w:rsidR="00BE5C17">
        <w:t xml:space="preserve">, Vložka číslo </w:t>
      </w:r>
      <w:r w:rsidR="00D343A4">
        <w:rPr>
          <w:rStyle w:val="ra"/>
        </w:rPr>
        <w:t>25976/V</w:t>
      </w:r>
    </w:p>
    <w:p w:rsidR="00BE5C17" w:rsidRDefault="00BE5C17" w:rsidP="00206C49">
      <w:pPr>
        <w:pStyle w:val="Bezmezer"/>
      </w:pPr>
    </w:p>
    <w:p w:rsidR="00BE5C17" w:rsidRDefault="00D04C91" w:rsidP="00BE5C17">
      <w:pPr>
        <w:pStyle w:val="Bezmezer"/>
      </w:pPr>
      <w:r>
        <w:t xml:space="preserve"> </w:t>
      </w:r>
      <w:r w:rsidR="00BE5C17">
        <w:t xml:space="preserve">2.  </w:t>
      </w:r>
      <w:r w:rsidR="00BE5C17" w:rsidRPr="005B23CF">
        <w:rPr>
          <w:u w:val="single"/>
        </w:rPr>
        <w:t>Spoločníci:</w:t>
      </w:r>
      <w:r w:rsidR="00BE5C17">
        <w:t xml:space="preserve"> </w:t>
      </w:r>
    </w:p>
    <w:p w:rsidR="00CE493B" w:rsidRDefault="000B2D25" w:rsidP="00CE493B">
      <w:pPr>
        <w:pStyle w:val="Bezmezer"/>
        <w:ind w:left="720"/>
        <w:rPr>
          <w:rStyle w:val="ra"/>
        </w:rPr>
      </w:pPr>
      <w:proofErr w:type="spellStart"/>
      <w:r>
        <w:rPr>
          <w:rStyle w:val="ra"/>
        </w:rPr>
        <w:t>Ing.Marian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Skalský</w:t>
      </w:r>
      <w:proofErr w:type="spellEnd"/>
      <w:r w:rsidR="00F61594">
        <w:br/>
      </w:r>
      <w:r w:rsidR="00E64F20">
        <w:rPr>
          <w:rStyle w:val="ra"/>
        </w:rPr>
        <w:t>04012 Košice</w:t>
      </w:r>
      <w:r w:rsidR="00D343A4">
        <w:rPr>
          <w:rStyle w:val="ra"/>
        </w:rPr>
        <w:t>,</w:t>
      </w:r>
      <w:r w:rsidR="004E1DB3">
        <w:rPr>
          <w:rStyle w:val="ra"/>
        </w:rPr>
        <w:t xml:space="preserve"> </w:t>
      </w:r>
      <w:r w:rsidR="00E64F20">
        <w:rPr>
          <w:rStyle w:val="ra"/>
        </w:rPr>
        <w:t>Ždiarska 1447/21</w:t>
      </w:r>
    </w:p>
    <w:p w:rsidR="00F61594" w:rsidRDefault="00F61594" w:rsidP="00CE493B">
      <w:pPr>
        <w:pStyle w:val="Bezmezer"/>
        <w:ind w:left="720"/>
      </w:pPr>
    </w:p>
    <w:p w:rsidR="00CE493B" w:rsidRDefault="00CE493B" w:rsidP="00CE493B">
      <w:pPr>
        <w:pStyle w:val="Bezmezer"/>
      </w:pPr>
      <w:r>
        <w:t xml:space="preserve">3. </w:t>
      </w:r>
      <w:r w:rsidRPr="00CE493B">
        <w:rPr>
          <w:u w:val="single"/>
        </w:rPr>
        <w:t>Výška vkladu každého spoločníka:</w:t>
      </w:r>
    </w:p>
    <w:p w:rsidR="00CE493B" w:rsidRDefault="00E64F20" w:rsidP="00CE493B">
      <w:pPr>
        <w:pStyle w:val="Bezmezer"/>
        <w:ind w:firstLine="708"/>
      </w:pPr>
      <w:r>
        <w:t xml:space="preserve">Ing. Marin </w:t>
      </w:r>
      <w:proofErr w:type="spellStart"/>
      <w:r>
        <w:t>Skalský</w:t>
      </w:r>
      <w:proofErr w:type="spellEnd"/>
      <w:r w:rsidR="00CE493B">
        <w:t xml:space="preserve">: </w:t>
      </w:r>
      <w:r w:rsidR="002B53F3">
        <w:t xml:space="preserve"> </w:t>
      </w:r>
      <w:r w:rsidR="00CE493B">
        <w:t xml:space="preserve">vklad </w:t>
      </w:r>
      <w:r w:rsidR="001324B8">
        <w:t xml:space="preserve">: </w:t>
      </w:r>
      <w:r w:rsidR="00D343A4">
        <w:rPr>
          <w:rStyle w:val="ra"/>
        </w:rPr>
        <w:t>5</w:t>
      </w:r>
      <w:r w:rsidR="00F61594">
        <w:rPr>
          <w:rStyle w:val="ra"/>
        </w:rPr>
        <w:t xml:space="preserve"> </w:t>
      </w:r>
      <w:r w:rsidR="00D343A4">
        <w:rPr>
          <w:rStyle w:val="ra"/>
        </w:rPr>
        <w:t>000</w:t>
      </w:r>
      <w:r w:rsidR="00F61594">
        <w:rPr>
          <w:rStyle w:val="ra"/>
        </w:rPr>
        <w:t>,</w:t>
      </w:r>
      <w:r w:rsidR="00D343A4">
        <w:rPr>
          <w:rStyle w:val="ra"/>
        </w:rPr>
        <w:t>00</w:t>
      </w:r>
      <w:r w:rsidR="00F61594">
        <w:rPr>
          <w:rStyle w:val="ra"/>
        </w:rPr>
        <w:t xml:space="preserve"> EUR</w:t>
      </w:r>
    </w:p>
    <w:p w:rsidR="00CE493B" w:rsidRDefault="001324B8" w:rsidP="00CE493B">
      <w:pPr>
        <w:pStyle w:val="Bezmezer"/>
      </w:pPr>
      <w:r>
        <w:tab/>
      </w:r>
      <w:r>
        <w:tab/>
        <w:t xml:space="preserve">          </w:t>
      </w:r>
      <w:r w:rsidR="00F61594">
        <w:t xml:space="preserve">    </w:t>
      </w:r>
      <w:r w:rsidR="00E64F20">
        <w:t xml:space="preserve">       </w:t>
      </w:r>
      <w:r w:rsidR="00CE493B">
        <w:t xml:space="preserve">splatené: </w:t>
      </w:r>
      <w:r w:rsidR="00963B61">
        <w:t xml:space="preserve"> </w:t>
      </w:r>
      <w:r w:rsidR="00D343A4">
        <w:rPr>
          <w:rStyle w:val="ra"/>
        </w:rPr>
        <w:t>5 000</w:t>
      </w:r>
      <w:r w:rsidR="00F61594">
        <w:rPr>
          <w:rStyle w:val="ra"/>
        </w:rPr>
        <w:t>,</w:t>
      </w:r>
      <w:r w:rsidR="00D343A4">
        <w:rPr>
          <w:rStyle w:val="ra"/>
        </w:rPr>
        <w:t>00</w:t>
      </w:r>
      <w:r w:rsidR="00F61594">
        <w:rPr>
          <w:rStyle w:val="ra"/>
        </w:rPr>
        <w:t xml:space="preserve"> EUR</w:t>
      </w:r>
      <w:r w:rsidR="00CE493B">
        <w:tab/>
      </w:r>
    </w:p>
    <w:p w:rsidR="00CE493B" w:rsidRDefault="00CE493B" w:rsidP="00CE493B">
      <w:pPr>
        <w:pStyle w:val="Bezmezer"/>
      </w:pPr>
    </w:p>
    <w:p w:rsidR="00BE5C17" w:rsidRPr="005B23CF" w:rsidRDefault="004E1DB3" w:rsidP="00BE5C17">
      <w:pPr>
        <w:pStyle w:val="Bezmezer"/>
        <w:rPr>
          <w:u w:val="single"/>
        </w:rPr>
      </w:pPr>
      <w:r>
        <w:t>4</w:t>
      </w:r>
      <w:r w:rsidR="00BE5C17">
        <w:t xml:space="preserve">. </w:t>
      </w:r>
      <w:r w:rsidR="00BE5C17" w:rsidRPr="005B23CF">
        <w:rPr>
          <w:u w:val="single"/>
        </w:rPr>
        <w:t>Predmet činnosti:</w:t>
      </w: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D343A4">
              <w:rPr>
                <w:rStyle w:val="ra"/>
              </w:rPr>
              <w:t>počítačové služby</w:t>
            </w:r>
          </w:p>
        </w:tc>
        <w:tc>
          <w:tcPr>
            <w:tcW w:w="27" w:type="pct"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963B61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D343A4">
              <w:rPr>
                <w:rStyle w:val="ra"/>
              </w:rPr>
              <w:t>služby súvisiace s počítačovým spracovaním údajov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963B61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D343A4">
              <w:rPr>
                <w:rStyle w:val="ra"/>
              </w:rPr>
              <w:t>fotografické služby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Pr="00F61594" w:rsidRDefault="00817827" w:rsidP="00F61594">
            <w:pPr>
              <w:pStyle w:val="Bezmezer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  <w:r w:rsidR="00D343A4">
              <w:rPr>
                <w:rStyle w:val="ra"/>
              </w:rPr>
              <w:t xml:space="preserve">kúpa tovaru na účely jeho predaja konečnému spotrebiteľovi (maloobchod) alebo iným </w:t>
            </w:r>
            <w:r w:rsidR="00963B61">
              <w:rPr>
                <w:rStyle w:val="ra"/>
              </w:rPr>
              <w:t xml:space="preserve"> </w:t>
            </w:r>
            <w:r w:rsidR="00D343A4">
              <w:rPr>
                <w:rStyle w:val="ra"/>
              </w:rPr>
              <w:t>prevádzkovateľom živnosti (veľkoobchod)</w:t>
            </w: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tbl>
      <w:tblPr>
        <w:tblW w:w="500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2"/>
        <w:gridCol w:w="125"/>
      </w:tblGrid>
      <w:tr w:rsidR="00F61594" w:rsidRPr="00F61594" w:rsidTr="00F6159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F61594" w:rsidRDefault="00817827" w:rsidP="00F61594">
            <w:pPr>
              <w:pStyle w:val="Bezmezer"/>
              <w:jc w:val="both"/>
              <w:rPr>
                <w:rStyle w:val="ra"/>
              </w:rPr>
            </w:pPr>
            <w:r>
              <w:rPr>
                <w:rFonts w:eastAsia="Times New Roman"/>
              </w:rPr>
              <w:t>-</w:t>
            </w:r>
            <w:r w:rsidR="00D343A4">
              <w:rPr>
                <w:rStyle w:val="ra"/>
              </w:rPr>
              <w:t>sprostredkovateľská činnosť v oblasti obchodu</w:t>
            </w:r>
          </w:p>
          <w:p w:rsidR="000D3423" w:rsidRDefault="000D3423" w:rsidP="00F61594">
            <w:pPr>
              <w:pStyle w:val="Bezmezer"/>
              <w:jc w:val="both"/>
              <w:rPr>
                <w:rFonts w:eastAsia="Times New Roman"/>
              </w:rPr>
            </w:pPr>
          </w:p>
          <w:p w:rsidR="000D3423" w:rsidRPr="00F61594" w:rsidRDefault="000D3423" w:rsidP="00F61594">
            <w:pPr>
              <w:pStyle w:val="Bezmezer"/>
              <w:jc w:val="both"/>
              <w:rPr>
                <w:rFonts w:eastAsia="Times New Roman"/>
              </w:rPr>
            </w:pPr>
          </w:p>
        </w:tc>
        <w:tc>
          <w:tcPr>
            <w:tcW w:w="27" w:type="pct"/>
            <w:hideMark/>
          </w:tcPr>
          <w:p w:rsidR="00F61594" w:rsidRPr="00F61594" w:rsidRDefault="00F61594" w:rsidP="00F61594">
            <w:pPr>
              <w:pStyle w:val="Bezmezer"/>
              <w:jc w:val="both"/>
              <w:rPr>
                <w:rFonts w:eastAsia="Times New Roman"/>
              </w:rPr>
            </w:pPr>
            <w:r w:rsidRPr="00F61594">
              <w:rPr>
                <w:rFonts w:eastAsia="Times New Roman"/>
              </w:rPr>
              <w:t xml:space="preserve">  </w:t>
            </w:r>
          </w:p>
        </w:tc>
      </w:tr>
    </w:tbl>
    <w:p w:rsidR="00F61594" w:rsidRPr="00F61594" w:rsidRDefault="00F61594" w:rsidP="00F61594">
      <w:pPr>
        <w:pStyle w:val="Bezmezer"/>
        <w:jc w:val="both"/>
        <w:rPr>
          <w:rFonts w:eastAsia="Times New Roman"/>
          <w:vanish/>
        </w:rPr>
      </w:pPr>
    </w:p>
    <w:p w:rsidR="000D3423" w:rsidRDefault="000D3423" w:rsidP="007E0A31">
      <w:pPr>
        <w:pStyle w:val="Bezmezer"/>
        <w:rPr>
          <w:rFonts w:eastAsia="Times New Roman"/>
          <w:vanish/>
        </w:rPr>
      </w:pPr>
    </w:p>
    <w:p w:rsidR="000D3423" w:rsidRDefault="000D3423" w:rsidP="000D3423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>Článok II.</w:t>
      </w:r>
    </w:p>
    <w:p w:rsidR="000D3423" w:rsidRDefault="000D3423" w:rsidP="000D3423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Mzdová agenda</w:t>
      </w:r>
    </w:p>
    <w:p w:rsidR="000D3423" w:rsidRDefault="000D3423" w:rsidP="000D3423">
      <w:pPr>
        <w:pStyle w:val="Bezmezer"/>
        <w:jc w:val="center"/>
        <w:rPr>
          <w:b/>
          <w:sz w:val="24"/>
          <w:szCs w:val="24"/>
        </w:rPr>
      </w:pPr>
    </w:p>
    <w:p w:rsidR="007E0A31" w:rsidRDefault="00963B61" w:rsidP="007E0A31">
      <w:pPr>
        <w:pStyle w:val="Bezmezer"/>
      </w:pPr>
      <w:r>
        <w:t>5</w:t>
      </w:r>
      <w:r w:rsidR="007E0A31">
        <w:t xml:space="preserve">. </w:t>
      </w:r>
      <w:r w:rsidR="007E0A31" w:rsidRPr="005B23CF">
        <w:rPr>
          <w:u w:val="single"/>
        </w:rPr>
        <w:t>Priemerný počet zamestnancov:</w:t>
      </w:r>
    </w:p>
    <w:p w:rsidR="007E0A31" w:rsidRDefault="007E0A31" w:rsidP="007E0A31">
      <w:pPr>
        <w:pStyle w:val="Bezmezer"/>
      </w:pPr>
      <w:r>
        <w:tab/>
      </w:r>
      <w:r w:rsidR="00044E0C">
        <w:t>V roku 20</w:t>
      </w:r>
      <w:r w:rsidR="00E64F20">
        <w:t>13</w:t>
      </w:r>
      <w:r w:rsidR="00101A83">
        <w:t xml:space="preserve"> spoločnosť </w:t>
      </w:r>
      <w:r w:rsidR="00044E0C">
        <w:t xml:space="preserve">zamestnávala </w:t>
      </w:r>
      <w:r w:rsidR="00E64F20">
        <w:t>2-5</w:t>
      </w:r>
      <w:r w:rsidR="00044E0C">
        <w:t xml:space="preserve"> zamestnancov</w:t>
      </w:r>
      <w:r w:rsidR="00101A83">
        <w:t>.</w:t>
      </w:r>
    </w:p>
    <w:p w:rsidR="00F7666C" w:rsidRDefault="000D3423" w:rsidP="007E0A31">
      <w:pPr>
        <w:pStyle w:val="Bezmezer"/>
      </w:pPr>
      <w:r>
        <w:tab/>
        <w:t xml:space="preserve">K 31.12.2013 spoločnosť  zamestnáva 3 zamestnancov na hlavný pracovný pomer a 1 </w:t>
      </w:r>
      <w:r w:rsidR="00F7666C">
        <w:t xml:space="preserve"> </w:t>
      </w:r>
    </w:p>
    <w:p w:rsidR="000D3423" w:rsidRDefault="00F7666C" w:rsidP="007E0A31">
      <w:pPr>
        <w:pStyle w:val="Bezmezer"/>
      </w:pPr>
      <w:r>
        <w:t xml:space="preserve">              </w:t>
      </w:r>
      <w:r w:rsidR="000D3423">
        <w:t>zamestnanca na Dohodu o pracovnej činnosti.</w:t>
      </w:r>
    </w:p>
    <w:p w:rsidR="007E0A31" w:rsidRDefault="00963B61" w:rsidP="007E0A31">
      <w:pPr>
        <w:pStyle w:val="Bezmezer"/>
      </w:pPr>
      <w:r>
        <w:t>6</w:t>
      </w:r>
      <w:r w:rsidR="007E0A31">
        <w:t xml:space="preserve">. </w:t>
      </w:r>
      <w:r w:rsidR="007E0A31" w:rsidRPr="005B23CF">
        <w:rPr>
          <w:u w:val="single"/>
        </w:rPr>
        <w:t>Mzdové náklady:</w:t>
      </w:r>
    </w:p>
    <w:p w:rsidR="00732DD5" w:rsidRDefault="00732DD5" w:rsidP="007E0A31">
      <w:pPr>
        <w:pStyle w:val="Bezmezer"/>
      </w:pPr>
      <w:r>
        <w:tab/>
        <w:t xml:space="preserve">Hrubá mzda – sumár . . . . . . . . . . . . . . . . . . . . . . . . . . . . . . . . </w:t>
      </w:r>
      <w:r w:rsidR="00DF231C">
        <w:t xml:space="preserve">. . . . . . . . . . . . . . .    </w:t>
      </w:r>
      <w:r w:rsidR="00E64F20">
        <w:t>46 854,82</w:t>
      </w:r>
      <w:r w:rsidR="00DF231C">
        <w:t xml:space="preserve"> EUR</w:t>
      </w:r>
    </w:p>
    <w:p w:rsidR="007E0A31" w:rsidRDefault="007E0A31" w:rsidP="007E0A31">
      <w:pPr>
        <w:pStyle w:val="Bezmezer"/>
      </w:pPr>
      <w:r>
        <w:tab/>
        <w:t>Zákonné sociálne zabezpečenie</w:t>
      </w:r>
      <w:r w:rsidR="00732DD5">
        <w:t xml:space="preserve">. . . . . . . . . . . . . . . . . . . . . . . . . . . . . . . . . . . . . . </w:t>
      </w:r>
      <w:r w:rsidR="00DF231C">
        <w:t xml:space="preserve">. . </w:t>
      </w:r>
      <w:r w:rsidR="00E64F20">
        <w:t>16 369,72</w:t>
      </w:r>
      <w:r w:rsidR="00044E0C">
        <w:t xml:space="preserve"> </w:t>
      </w:r>
      <w:r w:rsidR="00DF231C">
        <w:t>EUR</w:t>
      </w:r>
    </w:p>
    <w:p w:rsidR="000D3423" w:rsidRPr="00BD27A8" w:rsidRDefault="000D3423" w:rsidP="000D3423">
      <w:pPr>
        <w:pStyle w:val="Bezmezer"/>
        <w:rPr>
          <w:u w:val="single"/>
        </w:rPr>
      </w:pPr>
      <w:r>
        <w:t xml:space="preserve">7. </w:t>
      </w:r>
      <w:r w:rsidRPr="00BD27A8">
        <w:rPr>
          <w:u w:val="single"/>
        </w:rPr>
        <w:t>Sociálny fond:</w:t>
      </w:r>
    </w:p>
    <w:p w:rsidR="000D3423" w:rsidRDefault="000D3423" w:rsidP="000D3423">
      <w:pPr>
        <w:pStyle w:val="Bezmezer"/>
      </w:pPr>
      <w:r>
        <w:tab/>
        <w:t xml:space="preserve">- sociálny fond bol v roku 2013 použitý na príspevok na stravu pre </w:t>
      </w:r>
      <w:proofErr w:type="spellStart"/>
      <w:r>
        <w:t>zmestnancov</w:t>
      </w:r>
      <w:proofErr w:type="spellEnd"/>
    </w:p>
    <w:p w:rsidR="000D3423" w:rsidRDefault="000D3423" w:rsidP="000D3423">
      <w:pPr>
        <w:pStyle w:val="Bezmezer"/>
      </w:pPr>
      <w:r>
        <w:tab/>
        <w:t>- nevyčerpaný sociálny fond k 31.12.2013 je v sume 182,02 EUR</w:t>
      </w:r>
    </w:p>
    <w:p w:rsidR="000D3423" w:rsidRDefault="000D3423" w:rsidP="007E0A31">
      <w:pPr>
        <w:pStyle w:val="Bezmezer"/>
      </w:pPr>
    </w:p>
    <w:p w:rsidR="00F7666C" w:rsidRDefault="00F7666C" w:rsidP="007E0A31">
      <w:pPr>
        <w:pStyle w:val="Bezmezer"/>
      </w:pPr>
    </w:p>
    <w:p w:rsidR="00F7666C" w:rsidRDefault="00F7666C" w:rsidP="007E0A31">
      <w:pPr>
        <w:pStyle w:val="Bezmezer"/>
      </w:pPr>
    </w:p>
    <w:p w:rsidR="00F7666C" w:rsidRDefault="00F7666C" w:rsidP="007E0A31">
      <w:pPr>
        <w:pStyle w:val="Bezmezer"/>
      </w:pPr>
    </w:p>
    <w:p w:rsidR="00F7666C" w:rsidRDefault="00F7666C" w:rsidP="007E0A31">
      <w:pPr>
        <w:pStyle w:val="Bezmezer"/>
      </w:pPr>
    </w:p>
    <w:p w:rsidR="00F7666C" w:rsidRDefault="00F7666C" w:rsidP="007E0A31">
      <w:pPr>
        <w:pStyle w:val="Bezmezer"/>
      </w:pPr>
    </w:p>
    <w:p w:rsidR="00963B61" w:rsidRDefault="00963B61" w:rsidP="007E0A31">
      <w:pPr>
        <w:pStyle w:val="Bezmezer"/>
      </w:pPr>
    </w:p>
    <w:p w:rsidR="00741E75" w:rsidRDefault="00543848" w:rsidP="00741E75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lastRenderedPageBreak/>
        <w:t>Článok II</w:t>
      </w:r>
      <w:r w:rsidR="000D3423">
        <w:rPr>
          <w:b/>
          <w:sz w:val="24"/>
          <w:szCs w:val="24"/>
        </w:rPr>
        <w:t>I</w:t>
      </w:r>
      <w:r w:rsidRPr="00543848">
        <w:rPr>
          <w:b/>
          <w:sz w:val="24"/>
          <w:szCs w:val="24"/>
        </w:rPr>
        <w:t>.</w:t>
      </w:r>
    </w:p>
    <w:p w:rsidR="000D3423" w:rsidRDefault="000D3423" w:rsidP="00741E75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63B61" w:rsidRDefault="00963B61" w:rsidP="00741E75">
      <w:pPr>
        <w:pStyle w:val="Bezmezer"/>
        <w:jc w:val="center"/>
        <w:rPr>
          <w:b/>
          <w:sz w:val="24"/>
          <w:szCs w:val="24"/>
        </w:rPr>
      </w:pPr>
    </w:p>
    <w:p w:rsidR="00741E75" w:rsidRPr="005B23CF" w:rsidRDefault="00F7666C" w:rsidP="00741E75">
      <w:pPr>
        <w:pStyle w:val="Bezmezer"/>
        <w:rPr>
          <w:u w:val="single"/>
        </w:rPr>
      </w:pPr>
      <w:r>
        <w:t>8</w:t>
      </w:r>
      <w:r w:rsidR="00741E75">
        <w:t xml:space="preserve">. </w:t>
      </w:r>
      <w:r w:rsidR="00741E75" w:rsidRPr="005B23CF">
        <w:rPr>
          <w:u w:val="single"/>
        </w:rPr>
        <w:t>Účtovanie zásob:</w:t>
      </w:r>
    </w:p>
    <w:p w:rsidR="001324B8" w:rsidRDefault="00741E75" w:rsidP="00741E75">
      <w:pPr>
        <w:pStyle w:val="Bezmezer"/>
      </w:pPr>
      <w:r>
        <w:tab/>
      </w:r>
      <w:r w:rsidR="000D3423">
        <w:t xml:space="preserve">Nakoľko podnikateľská činnosť spoločnosti v roku 2013 spočívala v poskytovaní služieb, </w:t>
      </w:r>
      <w:r w:rsidR="001324B8">
        <w:t xml:space="preserve">spoločnosť </w:t>
      </w:r>
      <w:r w:rsidR="00963B61">
        <w:t>ne</w:t>
      </w:r>
      <w:r w:rsidR="001324B8">
        <w:t>účtovala o</w:t>
      </w:r>
      <w:r w:rsidR="00963B61">
        <w:t> </w:t>
      </w:r>
      <w:r w:rsidR="00044E0C">
        <w:t>zásobách</w:t>
      </w:r>
      <w:r w:rsidR="00963B61">
        <w:t>.</w:t>
      </w:r>
      <w:r w:rsidR="001324B8">
        <w:t xml:space="preserve"> </w:t>
      </w:r>
    </w:p>
    <w:p w:rsidR="00963B61" w:rsidRDefault="00963B61" w:rsidP="00741E75">
      <w:pPr>
        <w:pStyle w:val="Bezmezer"/>
      </w:pPr>
    </w:p>
    <w:p w:rsidR="00741E75" w:rsidRPr="005B23CF" w:rsidRDefault="00F7666C" w:rsidP="00741E75">
      <w:pPr>
        <w:pStyle w:val="Bezmezer"/>
        <w:rPr>
          <w:u w:val="single"/>
        </w:rPr>
      </w:pPr>
      <w:r>
        <w:t>9</w:t>
      </w:r>
      <w:r w:rsidR="00741E75">
        <w:t xml:space="preserve">. </w:t>
      </w:r>
      <w:r w:rsidR="00741E75" w:rsidRPr="005B23CF">
        <w:rPr>
          <w:u w:val="single"/>
        </w:rPr>
        <w:t>Oceňovanie zásob:</w:t>
      </w:r>
    </w:p>
    <w:p w:rsidR="00741E75" w:rsidRDefault="00044E0C" w:rsidP="00DF31EE">
      <w:pPr>
        <w:pStyle w:val="Bezmezer"/>
        <w:ind w:left="708"/>
      </w:pPr>
      <w:r>
        <w:t xml:space="preserve">Oceňovanie zásob bolo plánované uskutočniť </w:t>
      </w:r>
      <w:r w:rsidR="00741E75">
        <w:t xml:space="preserve">v súlade </w:t>
      </w:r>
      <w:r w:rsidR="00515896">
        <w:t>s platnými právnymi normami, t.</w:t>
      </w:r>
      <w:r w:rsidR="00741E75">
        <w:t>j. obstarávacou cenou sa rozumie cena, za ktorú sú zásoby skutočne obstarané vrátane nákladov súvisiacich s ich obstaraním (napr.</w:t>
      </w:r>
      <w:r w:rsidR="00B3255D">
        <w:t xml:space="preserve"> </w:t>
      </w:r>
      <w:r w:rsidR="00741E75">
        <w:t>preprava, provízia, recyklačné a iné poplatky...)</w:t>
      </w:r>
    </w:p>
    <w:p w:rsidR="00C70F79" w:rsidRDefault="00C70F79" w:rsidP="00DF31EE">
      <w:pPr>
        <w:pStyle w:val="Bezmezer"/>
        <w:ind w:left="708"/>
      </w:pPr>
    </w:p>
    <w:p w:rsidR="00741E75" w:rsidRDefault="00F7666C" w:rsidP="00741E75">
      <w:pPr>
        <w:pStyle w:val="Bezmezer"/>
      </w:pPr>
      <w:r>
        <w:t>10</w:t>
      </w:r>
      <w:r w:rsidR="00741E75">
        <w:t xml:space="preserve">. </w:t>
      </w:r>
      <w:r w:rsidR="00741E75" w:rsidRPr="005B23CF">
        <w:rPr>
          <w:u w:val="single"/>
        </w:rPr>
        <w:t>Stav zásob na sklade</w:t>
      </w:r>
      <w:r w:rsidR="00DF31EE" w:rsidRPr="005B23CF">
        <w:rPr>
          <w:u w:val="single"/>
        </w:rPr>
        <w:t xml:space="preserve"> k 31.12.20</w:t>
      </w:r>
      <w:r w:rsidR="00E64F20">
        <w:rPr>
          <w:u w:val="single"/>
        </w:rPr>
        <w:t>13</w:t>
      </w:r>
      <w:r w:rsidR="00741E75" w:rsidRPr="005B23CF">
        <w:rPr>
          <w:u w:val="single"/>
        </w:rPr>
        <w:t>:</w:t>
      </w:r>
    </w:p>
    <w:p w:rsidR="001324B8" w:rsidRDefault="001324B8" w:rsidP="001324B8">
      <w:pPr>
        <w:pStyle w:val="Bezmezer"/>
      </w:pPr>
      <w:r>
        <w:tab/>
        <w:t xml:space="preserve">Spotrebný tovar určený na predaj konečnému spotrebiteľovi  . . . . . . . . . . . . . </w:t>
      </w:r>
      <w:r w:rsidR="002B53F3">
        <w:t>0</w:t>
      </w:r>
      <w:r>
        <w:t>,</w:t>
      </w:r>
      <w:r w:rsidR="002B53F3">
        <w:t>00</w:t>
      </w:r>
      <w:r>
        <w:t xml:space="preserve"> EUR</w:t>
      </w:r>
    </w:p>
    <w:p w:rsidR="000D3423" w:rsidRDefault="000D3423" w:rsidP="001324B8">
      <w:pPr>
        <w:pStyle w:val="Bezmezer"/>
      </w:pPr>
    </w:p>
    <w:p w:rsidR="000D3423" w:rsidRDefault="000D3423" w:rsidP="001324B8">
      <w:pPr>
        <w:pStyle w:val="Bezmezer"/>
      </w:pPr>
    </w:p>
    <w:p w:rsidR="000D3423" w:rsidRDefault="000D3423" w:rsidP="000D3423">
      <w:pPr>
        <w:pStyle w:val="Bezmezer"/>
        <w:jc w:val="center"/>
        <w:rPr>
          <w:b/>
          <w:sz w:val="24"/>
          <w:szCs w:val="24"/>
        </w:rPr>
      </w:pPr>
      <w:r w:rsidRPr="00543848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IV</w:t>
      </w:r>
      <w:r w:rsidRPr="00543848">
        <w:rPr>
          <w:b/>
          <w:sz w:val="24"/>
          <w:szCs w:val="24"/>
        </w:rPr>
        <w:t>.</w:t>
      </w:r>
    </w:p>
    <w:p w:rsidR="000D3423" w:rsidRDefault="000D3423" w:rsidP="000D3423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0D3423" w:rsidRDefault="000D3423" w:rsidP="000D3423">
      <w:pPr>
        <w:pStyle w:val="Bezmezer"/>
        <w:jc w:val="center"/>
        <w:rPr>
          <w:b/>
          <w:sz w:val="24"/>
          <w:szCs w:val="24"/>
        </w:rPr>
      </w:pPr>
    </w:p>
    <w:p w:rsidR="00515896" w:rsidRDefault="00F7666C" w:rsidP="00741E75">
      <w:pPr>
        <w:pStyle w:val="Bezmezer"/>
      </w:pPr>
      <w:r>
        <w:t>11</w:t>
      </w:r>
      <w:r w:rsidR="00515896">
        <w:t xml:space="preserve">. </w:t>
      </w:r>
      <w:r w:rsidR="004E550E">
        <w:rPr>
          <w:u w:val="single"/>
        </w:rPr>
        <w:t>Skladba</w:t>
      </w:r>
      <w:r w:rsidR="00515896" w:rsidRPr="004E550E">
        <w:rPr>
          <w:u w:val="single"/>
        </w:rPr>
        <w:t xml:space="preserve"> majetku:</w:t>
      </w:r>
    </w:p>
    <w:p w:rsidR="00515896" w:rsidRDefault="00515896" w:rsidP="00741E75">
      <w:pPr>
        <w:pStyle w:val="Bezmezer"/>
      </w:pPr>
      <w:r>
        <w:tab/>
      </w:r>
      <w:r w:rsidR="004E550E">
        <w:t xml:space="preserve">Hmotný majetok hnuteľný . . . . . . . . . . . . . . . . . . . . . . . . . . . </w:t>
      </w:r>
      <w:r w:rsidR="00101A83">
        <w:t>. . . . . . . . . . . .</w:t>
      </w:r>
      <w:r w:rsidR="00E64F20">
        <w:t xml:space="preserve"> . . . . 0,00</w:t>
      </w:r>
      <w:r w:rsidR="004E550E">
        <w:t xml:space="preserve"> EUR</w:t>
      </w:r>
    </w:p>
    <w:p w:rsidR="004E550E" w:rsidRDefault="004E550E" w:rsidP="00741E75">
      <w:pPr>
        <w:pStyle w:val="Bezmezer"/>
      </w:pPr>
      <w:r>
        <w:tab/>
        <w:t>Pozemky . . . . . . . . . . . . . . . . . . . . . . . . . . . . . . . . . . . . . . . . . . .</w:t>
      </w:r>
      <w:r w:rsidR="00044E0C">
        <w:t xml:space="preserve"> . . . . . . . . . . . . . . . 0,00</w:t>
      </w:r>
      <w:r>
        <w:t xml:space="preserve"> EUR</w:t>
      </w:r>
    </w:p>
    <w:p w:rsidR="004E550E" w:rsidRDefault="004E550E" w:rsidP="00741E75">
      <w:pPr>
        <w:pStyle w:val="Bezmezer"/>
      </w:pPr>
      <w:r>
        <w:tab/>
        <w:t>Finančné podiely v iných spoločnostiach . . . . . . . . . . . . . . . . . .</w:t>
      </w:r>
      <w:r w:rsidR="00044E0C">
        <w:t xml:space="preserve"> . . . . . . . . . . . . . .0,00</w:t>
      </w:r>
      <w:r>
        <w:t xml:space="preserve"> EUR</w:t>
      </w:r>
    </w:p>
    <w:p w:rsidR="00CE493B" w:rsidRDefault="00CE493B" w:rsidP="00741E75">
      <w:pPr>
        <w:pStyle w:val="Bezmezer"/>
      </w:pPr>
      <w:r>
        <w:tab/>
        <w:t>Poskytnuté preddavky na dlhodobý hmotný majetok   . . . . . . . . . . . . . .</w:t>
      </w:r>
      <w:r w:rsidR="001221CA">
        <w:t xml:space="preserve"> . . . . . . 0</w:t>
      </w:r>
      <w:r>
        <w:t>,00 EUR</w:t>
      </w:r>
    </w:p>
    <w:p w:rsidR="004E550E" w:rsidRDefault="004E550E" w:rsidP="00741E75">
      <w:pPr>
        <w:pStyle w:val="Bezmezer"/>
      </w:pPr>
      <w:r>
        <w:tab/>
        <w:t>Celkové odpisy majetku . . . . . . . . . . . . . . . . . . . . . . . . . . . . . .</w:t>
      </w:r>
      <w:r w:rsidR="00101A83">
        <w:t xml:space="preserve"> . . . . . . . . . . . </w:t>
      </w:r>
      <w:r w:rsidR="00214C9D">
        <w:t>. . . .  0,00</w:t>
      </w:r>
      <w:r>
        <w:t xml:space="preserve"> EUR</w:t>
      </w:r>
    </w:p>
    <w:p w:rsidR="004E550E" w:rsidRDefault="004E550E" w:rsidP="00741E75">
      <w:pPr>
        <w:pStyle w:val="Bezmezer"/>
        <w:rPr>
          <w:b/>
        </w:rPr>
      </w:pPr>
      <w:r w:rsidRPr="004E550E">
        <w:rPr>
          <w:b/>
        </w:rPr>
        <w:tab/>
        <w:t>Sumárna cena majetku . . . . . . . . . . . . . . . . . . . . . . . . . . . .</w:t>
      </w:r>
      <w:r w:rsidR="00CE493B">
        <w:rPr>
          <w:b/>
        </w:rPr>
        <w:t xml:space="preserve"> . . . . . . . . . . .</w:t>
      </w:r>
      <w:r w:rsidR="00101A83">
        <w:rPr>
          <w:b/>
        </w:rPr>
        <w:t xml:space="preserve"> . . </w:t>
      </w:r>
      <w:r w:rsidR="00214C9D">
        <w:rPr>
          <w:b/>
        </w:rPr>
        <w:t>. . .  0,00</w:t>
      </w:r>
      <w:r w:rsidRPr="004E550E">
        <w:rPr>
          <w:b/>
        </w:rPr>
        <w:t xml:space="preserve"> EUR</w:t>
      </w:r>
    </w:p>
    <w:p w:rsidR="000D3423" w:rsidRDefault="000D3423" w:rsidP="00741E75">
      <w:pPr>
        <w:pStyle w:val="Bezmezer"/>
      </w:pPr>
      <w:r w:rsidRPr="000D3423">
        <w:t>V roku 2013 firma vyradila</w:t>
      </w:r>
      <w:r>
        <w:t xml:space="preserve"> (predaj</w:t>
      </w:r>
      <w:r w:rsidRPr="000D3423">
        <w:t xml:space="preserve">) svoj </w:t>
      </w:r>
      <w:r>
        <w:t>hnuteľný majetok</w:t>
      </w:r>
      <w:r w:rsidRPr="000D3423">
        <w:t>.</w:t>
      </w:r>
    </w:p>
    <w:p w:rsidR="00F7666C" w:rsidRPr="00BD27A8" w:rsidRDefault="00F7666C" w:rsidP="00F7666C">
      <w:pPr>
        <w:pStyle w:val="Bezmezer"/>
        <w:rPr>
          <w:u w:val="single"/>
        </w:rPr>
      </w:pPr>
      <w:r>
        <w:t xml:space="preserve">12. </w:t>
      </w:r>
      <w:r w:rsidRPr="00BD27A8">
        <w:rPr>
          <w:u w:val="single"/>
        </w:rPr>
        <w:t>Poistné zmluvy:</w:t>
      </w:r>
    </w:p>
    <w:p w:rsidR="00F7666C" w:rsidRDefault="00F7666C" w:rsidP="00F7666C">
      <w:pPr>
        <w:pStyle w:val="Bezmezer"/>
        <w:ind w:firstLine="708"/>
      </w:pPr>
      <w:r>
        <w:t xml:space="preserve">- spoločnosť  mala v roku 2013 uzavreté poistné zmluvy so spoločnosťou </w:t>
      </w:r>
      <w:proofErr w:type="spellStart"/>
      <w:r>
        <w:t>Allianz</w:t>
      </w:r>
      <w:proofErr w:type="spellEnd"/>
      <w:r>
        <w:t xml:space="preserve"> - Slovenská  </w:t>
      </w:r>
    </w:p>
    <w:p w:rsidR="00F7666C" w:rsidRDefault="00F7666C" w:rsidP="00F7666C">
      <w:pPr>
        <w:pStyle w:val="Bezmezer"/>
        <w:ind w:firstLine="708"/>
      </w:pPr>
      <w:r>
        <w:t xml:space="preserve">  poisťovňa, a. s. (poistenie majetku)</w:t>
      </w:r>
    </w:p>
    <w:p w:rsidR="000D3423" w:rsidRPr="00BD27A8" w:rsidRDefault="00F7666C" w:rsidP="000D3423">
      <w:pPr>
        <w:pStyle w:val="Bezmezer"/>
        <w:rPr>
          <w:u w:val="single"/>
        </w:rPr>
      </w:pPr>
      <w:r>
        <w:t>13</w:t>
      </w:r>
      <w:r w:rsidR="000D3423">
        <w:t>.</w:t>
      </w:r>
      <w:r w:rsidR="000D3423" w:rsidRPr="00BD27A8">
        <w:rPr>
          <w:u w:val="single"/>
        </w:rPr>
        <w:t>Finančný majetok:</w:t>
      </w:r>
    </w:p>
    <w:p w:rsidR="000D3423" w:rsidRDefault="000D3423" w:rsidP="000D3423">
      <w:pPr>
        <w:pStyle w:val="Bezmezer"/>
        <w:ind w:firstLine="708"/>
      </w:pPr>
      <w:r>
        <w:t>- spoločnosť nevlastní cenné papiere</w:t>
      </w:r>
    </w:p>
    <w:p w:rsidR="004E1DB3" w:rsidRDefault="004E1DB3" w:rsidP="00741E75">
      <w:pPr>
        <w:pStyle w:val="Bezmezer"/>
      </w:pPr>
    </w:p>
    <w:p w:rsidR="00F7666C" w:rsidRDefault="00F7666C" w:rsidP="00741E75">
      <w:pPr>
        <w:pStyle w:val="Bezmezer"/>
      </w:pPr>
    </w:p>
    <w:p w:rsidR="00F11B7C" w:rsidRDefault="00F11B7C" w:rsidP="00F11B7C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t xml:space="preserve">Článok </w:t>
      </w:r>
      <w:r w:rsidR="00C07D00">
        <w:rPr>
          <w:b/>
          <w:sz w:val="24"/>
          <w:szCs w:val="24"/>
        </w:rPr>
        <w:t>V</w:t>
      </w:r>
      <w:r w:rsidRPr="00F11B7C">
        <w:rPr>
          <w:b/>
          <w:sz w:val="24"/>
          <w:szCs w:val="24"/>
        </w:rPr>
        <w:t>.</w:t>
      </w:r>
    </w:p>
    <w:p w:rsidR="00963B61" w:rsidRDefault="00F7666C" w:rsidP="00F11B7C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Obchodný styk</w:t>
      </w:r>
    </w:p>
    <w:p w:rsidR="00963B61" w:rsidRDefault="00963B61" w:rsidP="00F11B7C">
      <w:pPr>
        <w:pStyle w:val="Bezmezer"/>
        <w:jc w:val="center"/>
        <w:rPr>
          <w:b/>
          <w:sz w:val="24"/>
          <w:szCs w:val="24"/>
        </w:rPr>
      </w:pPr>
    </w:p>
    <w:p w:rsidR="00F11B7C" w:rsidRPr="00BD27A8" w:rsidRDefault="00F7666C" w:rsidP="00F11B7C">
      <w:pPr>
        <w:pStyle w:val="Bezmezer"/>
        <w:rPr>
          <w:u w:val="single"/>
        </w:rPr>
      </w:pPr>
      <w:r>
        <w:t>14</w:t>
      </w:r>
      <w:r w:rsidR="00F11B7C">
        <w:t xml:space="preserve">. </w:t>
      </w:r>
      <w:r w:rsidR="00F11B7C" w:rsidRPr="00BD27A8">
        <w:rPr>
          <w:u w:val="single"/>
        </w:rPr>
        <w:t xml:space="preserve">Stav pohľadávok a záväzkov </w:t>
      </w:r>
      <w:r w:rsidR="00C54B7F">
        <w:rPr>
          <w:u w:val="single"/>
        </w:rPr>
        <w:t xml:space="preserve">z obchodného styku </w:t>
      </w:r>
      <w:r w:rsidR="00F11B7C" w:rsidRPr="00BD27A8">
        <w:rPr>
          <w:u w:val="single"/>
        </w:rPr>
        <w:t>k 31.12.20</w:t>
      </w:r>
      <w:r w:rsidR="00214C9D">
        <w:rPr>
          <w:u w:val="single"/>
        </w:rPr>
        <w:t>13</w:t>
      </w:r>
      <w:r w:rsidR="00F11B7C" w:rsidRPr="00BD27A8">
        <w:rPr>
          <w:u w:val="single"/>
        </w:rPr>
        <w:t>:</w:t>
      </w:r>
    </w:p>
    <w:p w:rsidR="00F11B7C" w:rsidRDefault="00F11B7C" w:rsidP="00F11B7C">
      <w:pPr>
        <w:pStyle w:val="Bezmezer"/>
        <w:ind w:firstLine="708"/>
      </w:pPr>
      <w:r>
        <w:t xml:space="preserve">- pohľadávky </w:t>
      </w:r>
      <w:r w:rsidR="004E550E">
        <w:t>z obchodného styku</w:t>
      </w:r>
      <w:r>
        <w:t xml:space="preserve">. . . . . . . . . . . . . </w:t>
      </w:r>
      <w:r w:rsidR="00732DD5">
        <w:t>. . . . . . . . .</w:t>
      </w:r>
      <w:r w:rsidR="001221CA">
        <w:t xml:space="preserve"> . . . . . . . . . . . . . . . </w:t>
      </w:r>
      <w:r w:rsidR="00214C9D">
        <w:t>42 220,00</w:t>
      </w:r>
      <w:r w:rsidR="00C54B7F">
        <w:t xml:space="preserve"> EUR</w:t>
      </w:r>
      <w:r>
        <w:t xml:space="preserve"> </w:t>
      </w:r>
    </w:p>
    <w:p w:rsidR="00F11B7C" w:rsidRDefault="00F11B7C" w:rsidP="00F11B7C">
      <w:pPr>
        <w:pStyle w:val="Bezmezer"/>
        <w:ind w:firstLine="708"/>
      </w:pPr>
      <w:r>
        <w:t xml:space="preserve">- záväzky </w:t>
      </w:r>
      <w:r w:rsidR="00C54B7F">
        <w:t>z obchodného styku . . .</w:t>
      </w:r>
      <w:r>
        <w:t xml:space="preserve"> . . . . . . . . . . . . . .</w:t>
      </w:r>
      <w:r w:rsidR="00732DD5">
        <w:t xml:space="preserve"> . . . . . . . .</w:t>
      </w:r>
      <w:r w:rsidR="00214C9D">
        <w:t xml:space="preserve"> . . . . . . . . . . . . . . . 20 395,58</w:t>
      </w:r>
      <w:r w:rsidR="00C54B7F">
        <w:t xml:space="preserve"> EUR</w:t>
      </w:r>
      <w:r>
        <w:t xml:space="preserve"> </w:t>
      </w:r>
    </w:p>
    <w:p w:rsidR="00F7666C" w:rsidRPr="00BD27A8" w:rsidRDefault="00F7666C" w:rsidP="00F7666C">
      <w:pPr>
        <w:pStyle w:val="Bezmezer"/>
        <w:rPr>
          <w:u w:val="single"/>
        </w:rPr>
      </w:pPr>
      <w:r>
        <w:t xml:space="preserve">15. </w:t>
      </w:r>
      <w:r>
        <w:rPr>
          <w:u w:val="single"/>
        </w:rPr>
        <w:t>Preddavky</w:t>
      </w:r>
      <w:r w:rsidRPr="00BD27A8">
        <w:rPr>
          <w:u w:val="single"/>
        </w:rPr>
        <w:t>:</w:t>
      </w:r>
    </w:p>
    <w:p w:rsidR="00F7666C" w:rsidRDefault="00F7666C" w:rsidP="00F7666C">
      <w:pPr>
        <w:pStyle w:val="Bezmezer"/>
        <w:ind w:firstLine="708"/>
      </w:pPr>
      <w:r>
        <w:t xml:space="preserve">- k 31.12.2013 spoločnosť neeviduje nijaké poskytnuté ani prijaté preddavky z obchodného   </w:t>
      </w:r>
    </w:p>
    <w:p w:rsidR="00F7666C" w:rsidRDefault="00F7666C" w:rsidP="00F7666C">
      <w:pPr>
        <w:pStyle w:val="Bezmezer"/>
        <w:ind w:firstLine="708"/>
      </w:pPr>
      <w:r>
        <w:t xml:space="preserve">  styku </w:t>
      </w: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lastRenderedPageBreak/>
        <w:t xml:space="preserve">Článok </w:t>
      </w:r>
      <w:r w:rsidR="00C07D00">
        <w:rPr>
          <w:b/>
          <w:sz w:val="24"/>
          <w:szCs w:val="24"/>
        </w:rPr>
        <w:t>VI</w:t>
      </w:r>
      <w:r w:rsidRPr="00F11B7C">
        <w:rPr>
          <w:b/>
          <w:sz w:val="24"/>
          <w:szCs w:val="24"/>
        </w:rPr>
        <w:t>.</w:t>
      </w:r>
    </w:p>
    <w:p w:rsidR="00F7666C" w:rsidRDefault="00F7666C" w:rsidP="00F7666C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Finančné prostriedky a bankové úvery</w:t>
      </w:r>
    </w:p>
    <w:p w:rsidR="00F7666C" w:rsidRDefault="00F7666C" w:rsidP="00F7666C">
      <w:pPr>
        <w:pStyle w:val="Bezmezer"/>
        <w:ind w:firstLine="708"/>
      </w:pPr>
    </w:p>
    <w:p w:rsidR="00BD27A8" w:rsidRPr="00BD27A8" w:rsidRDefault="00F7666C" w:rsidP="00C230D2">
      <w:pPr>
        <w:pStyle w:val="Bezmezer"/>
        <w:rPr>
          <w:u w:val="single"/>
        </w:rPr>
      </w:pPr>
      <w:r>
        <w:t>1</w:t>
      </w:r>
      <w:r w:rsidR="00543848">
        <w:t xml:space="preserve">6. </w:t>
      </w:r>
      <w:r w:rsidR="00BD27A8" w:rsidRPr="00BD27A8">
        <w:rPr>
          <w:u w:val="single"/>
        </w:rPr>
        <w:t>Finančné prostriedky:</w:t>
      </w:r>
    </w:p>
    <w:p w:rsidR="00543848" w:rsidRDefault="00BD27A8" w:rsidP="00BD27A8">
      <w:pPr>
        <w:pStyle w:val="Bezmezer"/>
        <w:ind w:firstLine="708"/>
      </w:pPr>
      <w:r>
        <w:t>- s</w:t>
      </w:r>
      <w:r w:rsidR="00543848">
        <w:t>t</w:t>
      </w:r>
      <w:r w:rsidR="00732DD5">
        <w:t>av hotovostných prostriedkov . . . . . . . . . . . . . . . . . . . . . . . . . .</w:t>
      </w:r>
      <w:r w:rsidR="00B55539">
        <w:t xml:space="preserve"> . . . . . . . . . . . </w:t>
      </w:r>
      <w:r w:rsidR="004E1DB3" w:rsidRPr="00214C9D">
        <w:t xml:space="preserve">. </w:t>
      </w:r>
      <w:r w:rsidR="00214C9D">
        <w:t>8 835,49</w:t>
      </w:r>
      <w:r w:rsidR="00454F37">
        <w:t xml:space="preserve"> EUR</w:t>
      </w:r>
      <w:r w:rsidR="00543848">
        <w:t xml:space="preserve"> </w:t>
      </w:r>
    </w:p>
    <w:p w:rsidR="00543848" w:rsidRDefault="00543848" w:rsidP="00741E75">
      <w:pPr>
        <w:pStyle w:val="Bezmezer"/>
      </w:pPr>
      <w:r>
        <w:t xml:space="preserve">    </w:t>
      </w:r>
      <w:r w:rsidR="00BD27A8">
        <w:tab/>
        <w:t>- s</w:t>
      </w:r>
      <w:r>
        <w:t>tav be</w:t>
      </w:r>
      <w:r w:rsidR="00732DD5">
        <w:t xml:space="preserve">zhotovostných prostriedkov. . . . . . . . . . . . . . . . . . . </w:t>
      </w:r>
      <w:r w:rsidR="00101A83">
        <w:t xml:space="preserve">. . . . . . . . . . . . . .  </w:t>
      </w:r>
      <w:r w:rsidR="00214C9D">
        <w:t>135 372,97</w:t>
      </w:r>
      <w:r w:rsidR="00454F37">
        <w:t xml:space="preserve"> EUR</w:t>
      </w:r>
      <w:r>
        <w:t xml:space="preserve"> </w:t>
      </w:r>
    </w:p>
    <w:p w:rsidR="00543848" w:rsidRPr="00BD27A8" w:rsidRDefault="00F7666C" w:rsidP="00741E75">
      <w:pPr>
        <w:pStyle w:val="Bezmezer"/>
        <w:rPr>
          <w:u w:val="single"/>
        </w:rPr>
      </w:pPr>
      <w:r>
        <w:t>1</w:t>
      </w:r>
      <w:r w:rsidR="00543848">
        <w:t xml:space="preserve">7. </w:t>
      </w:r>
      <w:r w:rsidR="00543848" w:rsidRPr="00BD27A8">
        <w:rPr>
          <w:u w:val="single"/>
        </w:rPr>
        <w:t>Bankové úvery:</w:t>
      </w:r>
    </w:p>
    <w:p w:rsidR="005B23CF" w:rsidRDefault="00543848" w:rsidP="005B23CF">
      <w:pPr>
        <w:pStyle w:val="Bezmezer"/>
        <w:ind w:firstLine="708"/>
      </w:pPr>
      <w:r>
        <w:t xml:space="preserve">- </w:t>
      </w:r>
      <w:r w:rsidR="00C70F79">
        <w:t>spoločnosť nemá k 31.12.20</w:t>
      </w:r>
      <w:r w:rsidR="00214C9D">
        <w:t>13</w:t>
      </w:r>
      <w:r w:rsidR="00C70F79">
        <w:t xml:space="preserve"> nijaké bankové úvery</w:t>
      </w:r>
    </w:p>
    <w:p w:rsidR="001221CA" w:rsidRDefault="001221CA" w:rsidP="005B23CF">
      <w:pPr>
        <w:pStyle w:val="Bezmezer"/>
      </w:pPr>
    </w:p>
    <w:p w:rsidR="00C07D00" w:rsidRDefault="00C07D00" w:rsidP="005B23CF">
      <w:pPr>
        <w:pStyle w:val="Bezmezer"/>
      </w:pPr>
    </w:p>
    <w:p w:rsidR="00C07D00" w:rsidRDefault="00C07D00" w:rsidP="00C07D00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F11B7C">
        <w:rPr>
          <w:b/>
          <w:sz w:val="24"/>
          <w:szCs w:val="24"/>
        </w:rPr>
        <w:t>.</w:t>
      </w:r>
    </w:p>
    <w:p w:rsidR="00C07D00" w:rsidRDefault="00C07D00" w:rsidP="00C07D00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Výnosy</w:t>
      </w:r>
    </w:p>
    <w:p w:rsidR="00C07D00" w:rsidRDefault="00C07D00" w:rsidP="00C07D00">
      <w:pPr>
        <w:pStyle w:val="Bezmezer"/>
        <w:ind w:firstLine="708"/>
      </w:pPr>
    </w:p>
    <w:p w:rsidR="00C07D00" w:rsidRPr="00BD27A8" w:rsidRDefault="00C07D00" w:rsidP="00C07D00">
      <w:pPr>
        <w:pStyle w:val="Bezmezer"/>
        <w:rPr>
          <w:u w:val="single"/>
        </w:rPr>
      </w:pPr>
      <w:r>
        <w:t xml:space="preserve">16. </w:t>
      </w:r>
      <w:r>
        <w:rPr>
          <w:u w:val="single"/>
        </w:rPr>
        <w:t>Skladba výnosov</w:t>
      </w:r>
      <w:r w:rsidRPr="00BD27A8">
        <w:rPr>
          <w:u w:val="single"/>
        </w:rPr>
        <w:t>:</w:t>
      </w:r>
    </w:p>
    <w:p w:rsidR="00C07D00" w:rsidRDefault="00C07D00" w:rsidP="00C07D00">
      <w:pPr>
        <w:pStyle w:val="Bezmezer"/>
        <w:ind w:firstLine="708"/>
      </w:pPr>
      <w:r>
        <w:t xml:space="preserve">- </w:t>
      </w:r>
      <w:r>
        <w:t xml:space="preserve">tržby z predaja služieb </w:t>
      </w:r>
      <w:r>
        <w:t xml:space="preserve"> . . . . . . . . . . . . . . . . . . . . . . . . . . . . . . . . . . . . . </w:t>
      </w:r>
      <w:r w:rsidRPr="00214C9D">
        <w:t xml:space="preserve">. </w:t>
      </w:r>
      <w:r>
        <w:t>. . . . .  584 421,46</w:t>
      </w:r>
      <w:r>
        <w:t xml:space="preserve"> 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  <w:t xml:space="preserve">- </w:t>
      </w:r>
      <w:r>
        <w:t>tržby z predaja dlhodobého hmotného majetku</w:t>
      </w:r>
      <w:r>
        <w:t xml:space="preserve">. . . . . . . . . . . . . . . . . . . . . . . </w:t>
      </w:r>
      <w:r>
        <w:t xml:space="preserve">. . </w:t>
      </w:r>
      <w:r>
        <w:t xml:space="preserve"> </w:t>
      </w:r>
      <w:r>
        <w:t>1 166,67</w:t>
      </w:r>
      <w:r>
        <w:t xml:space="preserve"> 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  <w:t xml:space="preserve">- </w:t>
      </w:r>
      <w:r>
        <w:t xml:space="preserve">finančné výnosy . . . . . . . . . . . . . . . . . . . . . . . . . . </w:t>
      </w:r>
      <w:r>
        <w:t>. . . . . . . . . . . . . . . . . . . . . . . . .  1</w:t>
      </w:r>
      <w:r>
        <w:t> 875,34</w:t>
      </w:r>
      <w:r>
        <w:t xml:space="preserve"> EUR </w:t>
      </w:r>
    </w:p>
    <w:p w:rsidR="00B55539" w:rsidRDefault="00B55539" w:rsidP="005B23CF">
      <w:pPr>
        <w:pStyle w:val="Bezmezer"/>
      </w:pPr>
    </w:p>
    <w:p w:rsidR="00C07D00" w:rsidRDefault="00C07D00" w:rsidP="005B23CF">
      <w:pPr>
        <w:pStyle w:val="Bezmezer"/>
      </w:pPr>
    </w:p>
    <w:p w:rsidR="00C07D00" w:rsidRDefault="00C07D00" w:rsidP="00C07D00">
      <w:pPr>
        <w:pStyle w:val="Bezmezer"/>
        <w:jc w:val="center"/>
        <w:rPr>
          <w:b/>
          <w:sz w:val="24"/>
          <w:szCs w:val="24"/>
        </w:rPr>
      </w:pPr>
      <w:r w:rsidRPr="00F11B7C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II</w:t>
      </w:r>
      <w:r w:rsidRPr="00F11B7C">
        <w:rPr>
          <w:b/>
          <w:sz w:val="24"/>
          <w:szCs w:val="24"/>
        </w:rPr>
        <w:t>.</w:t>
      </w:r>
    </w:p>
    <w:p w:rsidR="00C07D00" w:rsidRDefault="00C07D00" w:rsidP="00C07D00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Náklady</w:t>
      </w:r>
    </w:p>
    <w:p w:rsidR="00C07D00" w:rsidRDefault="00C07D00" w:rsidP="00C07D00">
      <w:pPr>
        <w:pStyle w:val="Bezmezer"/>
        <w:ind w:firstLine="708"/>
      </w:pPr>
    </w:p>
    <w:p w:rsidR="00C07D00" w:rsidRPr="00BD27A8" w:rsidRDefault="00DA50C8" w:rsidP="00C07D00">
      <w:pPr>
        <w:pStyle w:val="Bezmezer"/>
        <w:rPr>
          <w:u w:val="single"/>
        </w:rPr>
      </w:pPr>
      <w:r>
        <w:t>17</w:t>
      </w:r>
      <w:r w:rsidR="00C07D00">
        <w:t xml:space="preserve">. </w:t>
      </w:r>
      <w:r w:rsidR="00C07D00">
        <w:rPr>
          <w:u w:val="single"/>
        </w:rPr>
        <w:t xml:space="preserve">Skladba </w:t>
      </w:r>
      <w:r w:rsidR="00C07D00">
        <w:rPr>
          <w:u w:val="single"/>
        </w:rPr>
        <w:t>nákladov</w:t>
      </w:r>
      <w:r w:rsidR="00C07D00" w:rsidRPr="00BD27A8">
        <w:rPr>
          <w:u w:val="single"/>
        </w:rPr>
        <w:t>:</w:t>
      </w:r>
    </w:p>
    <w:p w:rsidR="00C07D00" w:rsidRDefault="00C07D00" w:rsidP="00C07D00">
      <w:pPr>
        <w:pStyle w:val="Bezmezer"/>
        <w:ind w:firstLine="708"/>
      </w:pPr>
      <w:r>
        <w:t xml:space="preserve">- </w:t>
      </w:r>
      <w:r>
        <w:t>prevádzková spotreba firmy</w:t>
      </w:r>
      <w:r>
        <w:t xml:space="preserve">. . . . . . . . . . . . . . . . . . . . . . . . . . . . . . . . . </w:t>
      </w:r>
      <w:r w:rsidRPr="00214C9D">
        <w:t xml:space="preserve">. </w:t>
      </w:r>
      <w:r>
        <w:t xml:space="preserve">. . . . . </w:t>
      </w:r>
      <w:r>
        <w:t xml:space="preserve">. .  </w:t>
      </w:r>
      <w:r>
        <w:t xml:space="preserve"> </w:t>
      </w:r>
      <w:r>
        <w:t>7 948,75</w:t>
      </w:r>
      <w:r>
        <w:t xml:space="preserve"> 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  <w:t xml:space="preserve">- </w:t>
      </w:r>
      <w:r>
        <w:t xml:space="preserve">spotreba energie . . . . . . . . . . . . . . . . . . . . . . . . . </w:t>
      </w:r>
      <w:r>
        <w:t xml:space="preserve">. . . . . . . . . . . . . . . . . . . . . . . . . </w:t>
      </w:r>
      <w:r>
        <w:t xml:space="preserve">. . </w:t>
      </w:r>
      <w:r>
        <w:t xml:space="preserve"> </w:t>
      </w:r>
      <w:r>
        <w:t>303,68</w:t>
      </w:r>
      <w:r>
        <w:t xml:space="preserve"> 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  <w:t xml:space="preserve">- </w:t>
      </w:r>
      <w:r>
        <w:t>cestovné . . . . . .</w:t>
      </w:r>
      <w:r>
        <w:t xml:space="preserve"> . . . . . . . . . . . . . . . . . . . . . . . . . . . . . . . . . . . . . . . . . . . . . . . . . . .  </w:t>
      </w:r>
      <w:r>
        <w:t xml:space="preserve"> 4 463,29</w:t>
      </w:r>
      <w:r>
        <w:t xml:space="preserve"> 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  <w:t xml:space="preserve">- </w:t>
      </w:r>
      <w:r>
        <w:t>nedaňové náklady</w:t>
      </w:r>
      <w:r>
        <w:t xml:space="preserve"> . . . . . . . . . . . . . . . . . . . . . . . . . . . . . . . . . . . . . . . . . . . . . . . . .   </w:t>
      </w:r>
      <w:r w:rsidR="00DA50C8">
        <w:t xml:space="preserve">2 001,72 </w:t>
      </w:r>
      <w:r>
        <w:t xml:space="preserve">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  <w:t xml:space="preserve">- </w:t>
      </w:r>
      <w:r w:rsidR="00DA50C8">
        <w:t>nakúpené služby</w:t>
      </w:r>
      <w:r>
        <w:t xml:space="preserve"> . . . . . . . . . . . . . . . . . . . . . . . . . . . . . . . . . . . . . . . . . . . . . . . . </w:t>
      </w:r>
      <w:r w:rsidR="00DA50C8">
        <w:t>.  308 022,99</w:t>
      </w:r>
      <w:r>
        <w:t xml:space="preserve"> EUR </w:t>
      </w:r>
    </w:p>
    <w:p w:rsidR="00C07D00" w:rsidRDefault="00C07D00" w:rsidP="00C07D00">
      <w:pPr>
        <w:pStyle w:val="Bezmezer"/>
      </w:pPr>
      <w:r>
        <w:t xml:space="preserve">    </w:t>
      </w:r>
      <w:r>
        <w:tab/>
      </w:r>
      <w:r w:rsidR="00DA50C8">
        <w:tab/>
      </w:r>
      <w:r>
        <w:t xml:space="preserve">- </w:t>
      </w:r>
      <w:r w:rsidR="00DA50C8">
        <w:t>z toho subdodávateľské faktúry</w:t>
      </w:r>
      <w:r>
        <w:t xml:space="preserve">. . . . . . . . . . . . . . . . . . . . . . . . . . . . . . </w:t>
      </w:r>
      <w:r w:rsidR="00DA50C8">
        <w:t>. 296 437,14</w:t>
      </w:r>
      <w:r>
        <w:t xml:space="preserve"> EUR </w:t>
      </w:r>
    </w:p>
    <w:p w:rsidR="00DA50C8" w:rsidRDefault="00DA50C8" w:rsidP="00DA50C8">
      <w:pPr>
        <w:pStyle w:val="Bezmezer"/>
      </w:pPr>
      <w:r>
        <w:t xml:space="preserve">    </w:t>
      </w:r>
      <w:r>
        <w:tab/>
        <w:t xml:space="preserve">- </w:t>
      </w:r>
      <w:r>
        <w:t xml:space="preserve">zostatková cena predaného hnuteľného majetku </w:t>
      </w:r>
      <w:r>
        <w:t xml:space="preserve">. . . . . . . . . . . . . . . . . . . . . . . . </w:t>
      </w:r>
      <w:r>
        <w:t xml:space="preserve">. </w:t>
      </w:r>
      <w:r>
        <w:t xml:space="preserve">  </w:t>
      </w:r>
      <w:r>
        <w:t>958,64</w:t>
      </w:r>
      <w:r>
        <w:t xml:space="preserve"> EUR </w:t>
      </w:r>
    </w:p>
    <w:p w:rsidR="00DA50C8" w:rsidRDefault="00DA50C8" w:rsidP="00DA50C8">
      <w:pPr>
        <w:pStyle w:val="Bezmezer"/>
      </w:pPr>
      <w:r>
        <w:t xml:space="preserve">    </w:t>
      </w:r>
      <w:r>
        <w:tab/>
        <w:t xml:space="preserve">- </w:t>
      </w:r>
      <w:r>
        <w:t xml:space="preserve">ostatné finančné náklady </w:t>
      </w:r>
      <w:r>
        <w:t xml:space="preserve"> . . . . . . . . . . . . . . . . . . . . . . . . . . . . . . . . . . . . . . . . . . .   </w:t>
      </w:r>
      <w:r>
        <w:t>1 830,21</w:t>
      </w:r>
      <w:r>
        <w:t xml:space="preserve"> EUR </w:t>
      </w:r>
    </w:p>
    <w:p w:rsidR="00DA50C8" w:rsidRDefault="00DA50C8" w:rsidP="00DA50C8">
      <w:pPr>
        <w:pStyle w:val="Bezmezer"/>
      </w:pPr>
      <w:r>
        <w:t xml:space="preserve">    </w:t>
      </w:r>
      <w:r>
        <w:tab/>
        <w:t xml:space="preserve">- </w:t>
      </w:r>
      <w:r>
        <w:t xml:space="preserve">odpisy dlhodobého hmotného majetku . </w:t>
      </w:r>
      <w:r>
        <w:t>. . . . . . . . . . . . . . . . . . . . . . . . . . . . . . .   2</w:t>
      </w:r>
      <w:r>
        <w:t> 881,44</w:t>
      </w:r>
      <w:r>
        <w:t xml:space="preserve"> EUR </w:t>
      </w:r>
    </w:p>
    <w:p w:rsidR="00DA50C8" w:rsidRDefault="00DA50C8" w:rsidP="00DA50C8">
      <w:pPr>
        <w:pStyle w:val="Bezmezer"/>
      </w:pPr>
      <w:r>
        <w:t xml:space="preserve">    </w:t>
      </w:r>
      <w:r>
        <w:tab/>
        <w:t xml:space="preserve">- </w:t>
      </w:r>
      <w:r>
        <w:t>kurzové straty . . . .</w:t>
      </w:r>
      <w:r>
        <w:t xml:space="preserve"> . . . . . . . . . . . . . . . . . . . . . . . . . . . . . . . . . . . . . . . . . . . . . . . . . </w:t>
      </w:r>
      <w:r>
        <w:t>. .</w:t>
      </w:r>
      <w:r>
        <w:t xml:space="preserve">  </w:t>
      </w:r>
      <w:r>
        <w:t>504,66</w:t>
      </w:r>
      <w:r>
        <w:t xml:space="preserve"> EUR </w:t>
      </w:r>
    </w:p>
    <w:p w:rsidR="00DA50C8" w:rsidRDefault="00DA50C8" w:rsidP="00DA50C8">
      <w:pPr>
        <w:pStyle w:val="Bezmezer"/>
      </w:pPr>
      <w:r>
        <w:t xml:space="preserve">    </w:t>
      </w:r>
      <w:r>
        <w:tab/>
        <w:t xml:space="preserve">- </w:t>
      </w:r>
      <w:r>
        <w:t xml:space="preserve">ostatné poplatky . </w:t>
      </w:r>
      <w:r>
        <w:t xml:space="preserve"> . . . . . . . . . . . . . . . . . . . . . . . . . . . . . . . . . . . . . . . . . . . . . . . . . </w:t>
      </w:r>
      <w:r>
        <w:t>. .</w:t>
      </w:r>
      <w:r>
        <w:t xml:space="preserve">  </w:t>
      </w:r>
      <w:r>
        <w:t>734,09</w:t>
      </w:r>
      <w:r>
        <w:t xml:space="preserve"> EUR </w:t>
      </w:r>
    </w:p>
    <w:p w:rsidR="00F7666C" w:rsidRDefault="00F7666C" w:rsidP="005B23CF">
      <w:pPr>
        <w:pStyle w:val="Bezmezer"/>
      </w:pPr>
    </w:p>
    <w:p w:rsidR="00F7666C" w:rsidRDefault="00F7666C" w:rsidP="005B23CF">
      <w:pPr>
        <w:pStyle w:val="Bezmezer"/>
      </w:pPr>
    </w:p>
    <w:p w:rsidR="00101A83" w:rsidRDefault="00101A83" w:rsidP="005B23CF">
      <w:pPr>
        <w:pStyle w:val="Bezmezer"/>
      </w:pPr>
    </w:p>
    <w:p w:rsidR="00101A83" w:rsidRDefault="00101A83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Zostavil: Lucia </w:t>
      </w:r>
      <w:proofErr w:type="spellStart"/>
      <w:r w:rsidR="00C70F79">
        <w:t>Mihóková</w:t>
      </w:r>
      <w:proofErr w:type="spellEnd"/>
      <w:r w:rsidR="00C70F79">
        <w:tab/>
      </w:r>
      <w:r w:rsidR="00C70F79">
        <w:tab/>
      </w:r>
      <w:r w:rsidR="00BD27A8">
        <w:t xml:space="preserve">                   </w:t>
      </w:r>
      <w:r>
        <w:tab/>
      </w:r>
      <w:r>
        <w:tab/>
        <w:t xml:space="preserve">. . . . . . . . . . . . . . . . . . . . . . . . . . . </w:t>
      </w:r>
    </w:p>
    <w:p w:rsidR="00C70F79" w:rsidRDefault="00C70F79" w:rsidP="005B23CF">
      <w:pPr>
        <w:pStyle w:val="Bezmezer"/>
      </w:pPr>
    </w:p>
    <w:p w:rsidR="004E1DB3" w:rsidRDefault="004E1DB3" w:rsidP="005B23CF">
      <w:pPr>
        <w:pStyle w:val="Bezmezer"/>
      </w:pPr>
    </w:p>
    <w:p w:rsidR="004E1DB3" w:rsidRDefault="004E1DB3" w:rsidP="005B23CF">
      <w:pPr>
        <w:pStyle w:val="Bezmezer"/>
      </w:pPr>
    </w:p>
    <w:p w:rsidR="004E1DB3" w:rsidRDefault="004E1DB3" w:rsidP="005B23CF">
      <w:pPr>
        <w:pStyle w:val="Bezmezer"/>
      </w:pPr>
    </w:p>
    <w:p w:rsidR="00B55539" w:rsidRDefault="00B55539" w:rsidP="005B23CF">
      <w:pPr>
        <w:pStyle w:val="Bezmezer"/>
      </w:pPr>
    </w:p>
    <w:p w:rsidR="00C70F79" w:rsidRDefault="00C70F79" w:rsidP="005B23CF">
      <w:pPr>
        <w:pStyle w:val="Bezmezer"/>
      </w:pPr>
    </w:p>
    <w:p w:rsidR="005B23CF" w:rsidRDefault="005B23CF" w:rsidP="005B23CF">
      <w:pPr>
        <w:pStyle w:val="Bezmezer"/>
      </w:pPr>
      <w:r>
        <w:t>Štatutárny zástupca:</w:t>
      </w:r>
      <w:r w:rsidR="00963B61">
        <w:t xml:space="preserve"> </w:t>
      </w:r>
      <w:r>
        <w:t xml:space="preserve"> </w:t>
      </w:r>
      <w:r w:rsidR="00214C9D">
        <w:t xml:space="preserve">Ing. Marian </w:t>
      </w:r>
      <w:proofErr w:type="spellStart"/>
      <w:r w:rsidR="00214C9D">
        <w:t>Skalský</w:t>
      </w:r>
      <w:proofErr w:type="spellEnd"/>
      <w:r w:rsidR="001221CA">
        <w:rPr>
          <w:rStyle w:val="ra"/>
          <w:color w:val="0000FF"/>
          <w:u w:val="single"/>
        </w:rPr>
        <w:t xml:space="preserve"> </w:t>
      </w:r>
      <w:r w:rsidR="00BD27A8">
        <w:t>(konateľ spoločnosti)</w:t>
      </w:r>
      <w:r>
        <w:tab/>
      </w:r>
      <w:r w:rsidR="004E1DB3">
        <w:t xml:space="preserve">  </w:t>
      </w:r>
      <w:r>
        <w:t xml:space="preserve">. . . . . . . . . . . . . . . . . . . . . . . . . . . </w:t>
      </w:r>
    </w:p>
    <w:p w:rsidR="001221CA" w:rsidRDefault="001221CA" w:rsidP="005B23CF">
      <w:pPr>
        <w:pStyle w:val="Bezmezer"/>
      </w:pPr>
    </w:p>
    <w:p w:rsidR="001221CA" w:rsidRDefault="001221CA" w:rsidP="005B23CF">
      <w:pPr>
        <w:pStyle w:val="Bezmezer"/>
      </w:pPr>
    </w:p>
    <w:p w:rsidR="001221CA" w:rsidRDefault="001221CA" w:rsidP="005B23CF">
      <w:pPr>
        <w:pStyle w:val="Bezmezer"/>
      </w:pPr>
    </w:p>
    <w:p w:rsidR="005B23CF" w:rsidRDefault="005B23CF" w:rsidP="005B23CF">
      <w:pPr>
        <w:pStyle w:val="Bezmezer"/>
      </w:pPr>
      <w:r>
        <w:t xml:space="preserve">Dňa: </w:t>
      </w:r>
      <w:r w:rsidR="00214C9D">
        <w:t>18.03.2014</w:t>
      </w:r>
    </w:p>
    <w:p w:rsidR="004E1DB3" w:rsidRDefault="005B23CF" w:rsidP="00206C49">
      <w:pPr>
        <w:pStyle w:val="Bezmezer"/>
      </w:pPr>
      <w:r>
        <w:t>V Spišskej Novej Vsi</w:t>
      </w:r>
    </w:p>
    <w:sectPr w:rsidR="004E1DB3" w:rsidSect="00D20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70A1B"/>
    <w:multiLevelType w:val="hybridMultilevel"/>
    <w:tmpl w:val="3C18BC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52097B"/>
    <w:multiLevelType w:val="hybridMultilevel"/>
    <w:tmpl w:val="367EE8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307"/>
    <w:multiLevelType w:val="hybridMultilevel"/>
    <w:tmpl w:val="3BC8D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B777F8"/>
    <w:multiLevelType w:val="hybridMultilevel"/>
    <w:tmpl w:val="56C433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521DA4"/>
    <w:multiLevelType w:val="hybridMultilevel"/>
    <w:tmpl w:val="EC74A3BE"/>
    <w:lvl w:ilvl="0" w:tplc="20D6FB6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422B70"/>
    <w:multiLevelType w:val="hybridMultilevel"/>
    <w:tmpl w:val="332EC4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C49"/>
    <w:rsid w:val="00044E0C"/>
    <w:rsid w:val="000B2D25"/>
    <w:rsid w:val="000D3423"/>
    <w:rsid w:val="00101A83"/>
    <w:rsid w:val="001221CA"/>
    <w:rsid w:val="001324B8"/>
    <w:rsid w:val="001A2CA3"/>
    <w:rsid w:val="00206C49"/>
    <w:rsid w:val="00214C9D"/>
    <w:rsid w:val="002B53F3"/>
    <w:rsid w:val="00335AAA"/>
    <w:rsid w:val="00454F37"/>
    <w:rsid w:val="00461604"/>
    <w:rsid w:val="004E1DB3"/>
    <w:rsid w:val="004E550E"/>
    <w:rsid w:val="00515896"/>
    <w:rsid w:val="00543848"/>
    <w:rsid w:val="005B23CF"/>
    <w:rsid w:val="00637081"/>
    <w:rsid w:val="00683E45"/>
    <w:rsid w:val="00732DD5"/>
    <w:rsid w:val="00741E75"/>
    <w:rsid w:val="007B3DDF"/>
    <w:rsid w:val="007E0A31"/>
    <w:rsid w:val="00817827"/>
    <w:rsid w:val="009516F6"/>
    <w:rsid w:val="00963B61"/>
    <w:rsid w:val="009C4B33"/>
    <w:rsid w:val="009D2AC4"/>
    <w:rsid w:val="00AA6CCE"/>
    <w:rsid w:val="00B3255D"/>
    <w:rsid w:val="00B41344"/>
    <w:rsid w:val="00B55539"/>
    <w:rsid w:val="00BD27A8"/>
    <w:rsid w:val="00BE5C17"/>
    <w:rsid w:val="00C07D00"/>
    <w:rsid w:val="00C230D2"/>
    <w:rsid w:val="00C54B7F"/>
    <w:rsid w:val="00C56B9F"/>
    <w:rsid w:val="00C70F79"/>
    <w:rsid w:val="00CE493B"/>
    <w:rsid w:val="00CF7961"/>
    <w:rsid w:val="00D0056C"/>
    <w:rsid w:val="00D04C91"/>
    <w:rsid w:val="00D20FB3"/>
    <w:rsid w:val="00D26BDE"/>
    <w:rsid w:val="00D343A4"/>
    <w:rsid w:val="00D65B18"/>
    <w:rsid w:val="00D95FC6"/>
    <w:rsid w:val="00DA50C8"/>
    <w:rsid w:val="00DF231C"/>
    <w:rsid w:val="00DF31EE"/>
    <w:rsid w:val="00E64F20"/>
    <w:rsid w:val="00F11B7C"/>
    <w:rsid w:val="00F61594"/>
    <w:rsid w:val="00F7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06C49"/>
    <w:pPr>
      <w:spacing w:after="0" w:line="240" w:lineRule="auto"/>
    </w:pPr>
  </w:style>
  <w:style w:type="paragraph" w:styleId="Normlnweb">
    <w:name w:val="Normal (Web)"/>
    <w:basedOn w:val="Normln"/>
    <w:uiPriority w:val="99"/>
    <w:semiHidden/>
    <w:unhideWhenUsed/>
    <w:rsid w:val="00741E7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Standardnpsmoodstavce"/>
    <w:rsid w:val="00CF79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06C49"/>
    <w:pPr>
      <w:spacing w:after="0" w:line="240" w:lineRule="auto"/>
    </w:pPr>
  </w:style>
  <w:style w:type="paragraph" w:styleId="Normlnweb">
    <w:name w:val="Normal (Web)"/>
    <w:basedOn w:val="Normln"/>
    <w:uiPriority w:val="99"/>
    <w:semiHidden/>
    <w:unhideWhenUsed/>
    <w:rsid w:val="00741E7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Standardnpsmoodstavce"/>
    <w:rsid w:val="00CF79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026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99B90-1C00-4A15-A3B3-E9CF74B4D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926</Words>
  <Characters>5282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kcorp</Company>
  <LinksUpToDate>false</LinksUpToDate>
  <CharactersWithSpaces>6196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Kcorp</dc:creator>
  <cp:lastModifiedBy>Lucka</cp:lastModifiedBy>
  <cp:revision>4</cp:revision>
  <cp:lastPrinted>2010-03-31T06:22:00Z</cp:lastPrinted>
  <dcterms:created xsi:type="dcterms:W3CDTF">2014-03-18T20:38:00Z</dcterms:created>
  <dcterms:modified xsi:type="dcterms:W3CDTF">2014-03-18T21:26:00Z</dcterms:modified>
</cp:coreProperties>
</file>