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2"/>
      </w:pPr>
      <w:r>
        <w:t>POZNÁMKY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k účtovnej závierke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za účtovné obdobie 20</w:t>
      </w:r>
      <w:r w:rsidR="003D1AE8">
        <w:rPr>
          <w:sz w:val="32"/>
          <w:lang w:val="sk-SK"/>
        </w:rPr>
        <w:t>1</w:t>
      </w:r>
      <w:r w:rsidR="00F17D67">
        <w:rPr>
          <w:sz w:val="32"/>
          <w:lang w:val="sk-SK"/>
        </w:rPr>
        <w:t>3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1"/>
      </w:pPr>
      <w:r>
        <w:t>Účtovná jednotka: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</w:t>
      </w:r>
      <w:r w:rsidR="001C72E0">
        <w:rPr>
          <w:lang w:val="sk-SK"/>
        </w:rPr>
        <w:t>MCNET.SK, s.r.o.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</w:t>
      </w:r>
      <w:r w:rsidR="001C72E0">
        <w:rPr>
          <w:lang w:val="sk-SK"/>
        </w:rPr>
        <w:t>P. Dobšinského</w:t>
      </w:r>
      <w:r>
        <w:rPr>
          <w:lang w:val="sk-SK"/>
        </w:rPr>
        <w:t xml:space="preserve"> 1</w:t>
      </w:r>
      <w:r w:rsidR="001C72E0">
        <w:rPr>
          <w:lang w:val="sk-SK"/>
        </w:rPr>
        <w:t>3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969 01 Banská Štiavnica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B24C9C" w:rsidRDefault="00B24C9C">
      <w:pPr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7"/>
        <w:gridCol w:w="2613"/>
        <w:gridCol w:w="2340"/>
        <w:gridCol w:w="1788"/>
      </w:tblGrid>
      <w:tr w:rsidR="00B24C9C">
        <w:trPr>
          <w:cantSplit/>
          <w:trHeight w:val="629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Zostavené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0F23A5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C3240A">
              <w:rPr>
                <w:sz w:val="20"/>
                <w:lang w:val="sk-SK"/>
              </w:rPr>
              <w:t>3</w:t>
            </w:r>
            <w:r w:rsidR="00B24C9C">
              <w:rPr>
                <w:sz w:val="20"/>
                <w:lang w:val="sk-SK"/>
              </w:rPr>
              <w:t>.03.20</w:t>
            </w:r>
            <w:r w:rsidR="004D364A">
              <w:rPr>
                <w:sz w:val="20"/>
                <w:lang w:val="sk-SK"/>
              </w:rPr>
              <w:t>1</w:t>
            </w:r>
            <w:r w:rsidR="00F17D67">
              <w:rPr>
                <w:sz w:val="20"/>
                <w:lang w:val="sk-SK"/>
              </w:rPr>
              <w:t>4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40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zostavenie účtovnej závierky:</w:t>
            </w:r>
          </w:p>
        </w:tc>
        <w:tc>
          <w:tcPr>
            <w:tcW w:w="1788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vedenie účtovníctva: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</w:tr>
      <w:tr w:rsidR="00B24C9C">
        <w:trPr>
          <w:cantSplit/>
          <w:trHeight w:val="850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>Schválené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555AE5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.03.</w:t>
            </w:r>
            <w:r w:rsidR="00F03C6B">
              <w:rPr>
                <w:sz w:val="20"/>
                <w:lang w:val="sk-SK"/>
              </w:rPr>
              <w:t>201</w:t>
            </w:r>
            <w:r w:rsidR="00F17D67">
              <w:rPr>
                <w:sz w:val="20"/>
                <w:lang w:val="sk-SK"/>
              </w:rPr>
              <w:t>4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23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788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lastRenderedPageBreak/>
        <w:t>A.</w:t>
      </w:r>
      <w:r>
        <w:tab/>
        <w:t>VŠEOBECNÉ ÚDAJE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Obchodné meno účtovnej jednotky: M</w:t>
      </w:r>
      <w:r w:rsidR="001C72E0">
        <w:rPr>
          <w:lang w:val="sk-SK"/>
        </w:rPr>
        <w:t>CNET.SK s.r.o.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Sídlo účtovnej jednotky: </w:t>
      </w:r>
      <w:r w:rsidR="001C72E0">
        <w:rPr>
          <w:lang w:val="sk-SK"/>
        </w:rPr>
        <w:t>P. Dobšinského 13</w:t>
      </w:r>
      <w:r>
        <w:rPr>
          <w:lang w:val="sk-SK"/>
        </w:rPr>
        <w:t>, 969 01 Banská Štiavnica</w:t>
      </w:r>
    </w:p>
    <w:p w:rsidR="00B24C9C" w:rsidRDefault="00B24C9C">
      <w:pPr>
        <w:ind w:left="708"/>
        <w:rPr>
          <w:lang w:val="sk-SK"/>
        </w:rPr>
      </w:pPr>
    </w:p>
    <w:p w:rsidR="00B24C9C" w:rsidRDefault="003D12B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Dátum založenia: 6</w:t>
      </w:r>
      <w:r w:rsidR="00B24C9C">
        <w:rPr>
          <w:lang w:val="sk-SK"/>
        </w:rPr>
        <w:t>.</w:t>
      </w:r>
      <w:r w:rsidR="001C72E0">
        <w:rPr>
          <w:lang w:val="sk-SK"/>
        </w:rPr>
        <w:t>11</w:t>
      </w:r>
      <w:r w:rsidR="00B24C9C">
        <w:rPr>
          <w:lang w:val="sk-SK"/>
        </w:rPr>
        <w:t>.</w:t>
      </w:r>
      <w:r w:rsidR="001C72E0">
        <w:rPr>
          <w:lang w:val="sk-SK"/>
        </w:rPr>
        <w:t>2008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Dátum vzniku: </w:t>
      </w:r>
      <w:r w:rsidR="001C72E0">
        <w:rPr>
          <w:lang w:val="sk-SK"/>
        </w:rPr>
        <w:t>01</w:t>
      </w:r>
      <w:r>
        <w:rPr>
          <w:lang w:val="sk-SK"/>
        </w:rPr>
        <w:t>.</w:t>
      </w:r>
      <w:r w:rsidR="001C72E0">
        <w:rPr>
          <w:lang w:val="sk-SK"/>
        </w:rPr>
        <w:t>01</w:t>
      </w:r>
      <w:r>
        <w:rPr>
          <w:lang w:val="sk-SK"/>
        </w:rPr>
        <w:t>.</w:t>
      </w:r>
      <w:r w:rsidR="001C72E0">
        <w:rPr>
          <w:lang w:val="sk-SK"/>
        </w:rPr>
        <w:t>2008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Opis hospodárskej činnosti: maloobchod a veľkoobchod v rozsahu voľnej živnosti, servis a predaj kancelárskej techniky, reklamná činnosť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Priemerný počet zamestnancov: 0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>z toho vedúcich zamestnancov: 0</w:t>
      </w: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Účtovná jednotka je neobmedzene ručiacim spoločníkom v iných účtovných jednotkách :</w:t>
      </w:r>
    </w:p>
    <w:p w:rsidR="00B24C9C" w:rsidRPr="00717C90" w:rsidRDefault="00B24C9C">
      <w:pPr>
        <w:ind w:left="900" w:firstLine="516"/>
        <w:rPr>
          <w:b/>
          <w:bCs/>
          <w:lang w:val="sk-SK"/>
        </w:rPr>
      </w:pPr>
      <w:r w:rsidRPr="00717C90">
        <w:rPr>
          <w:lang w:val="sk-SK"/>
        </w:rPr>
        <w:t>nie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Právny dôvod na zostavenie účtovnej závierky</w:t>
      </w:r>
    </w:p>
    <w:p w:rsidR="00B24C9C" w:rsidRPr="00717C90" w:rsidRDefault="00B24C9C">
      <w:pPr>
        <w:ind w:left="708"/>
        <w:rPr>
          <w:lang w:val="sk-SK"/>
        </w:rPr>
      </w:pPr>
      <w:r>
        <w:rPr>
          <w:lang w:val="sk-SK"/>
        </w:rPr>
        <w:t xml:space="preserve">  </w:t>
      </w:r>
      <w:r w:rsidRPr="00717C90">
        <w:rPr>
          <w:lang w:val="sk-SK"/>
        </w:rPr>
        <w:t>k poslednému dňu účtovného obdobia (riadna)</w:t>
      </w:r>
    </w:p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B.</w:t>
      </w:r>
      <w:r>
        <w:tab/>
        <w:t>ČLENOVIA ORGÁNOV SPOLOČNOSTI:</w:t>
      </w:r>
    </w:p>
    <w:p w:rsidR="00B24C9C" w:rsidRDefault="00B24C9C">
      <w:pPr>
        <w:ind w:left="3588"/>
        <w:rPr>
          <w:lang w:val="sk-SK"/>
        </w:rPr>
      </w:pPr>
    </w:p>
    <w:p w:rsidR="001C72E0" w:rsidRDefault="00B24C9C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>Spoločníci:</w:t>
      </w:r>
      <w:r w:rsidR="001C72E0">
        <w:rPr>
          <w:lang w:val="sk-SK"/>
        </w:rPr>
        <w:t xml:space="preserve"> Matúš Sásik</w:t>
      </w:r>
      <w:r>
        <w:rPr>
          <w:lang w:val="sk-SK"/>
        </w:rPr>
        <w:t xml:space="preserve">  </w:t>
      </w:r>
    </w:p>
    <w:p w:rsidR="00B24C9C" w:rsidRDefault="001C72E0" w:rsidP="001C72E0">
      <w:pPr>
        <w:ind w:left="720"/>
        <w:rPr>
          <w:lang w:val="sk-SK"/>
        </w:rPr>
      </w:pPr>
      <w:r>
        <w:rPr>
          <w:lang w:val="sk-SK"/>
        </w:rPr>
        <w:tab/>
        <w:t xml:space="preserve">       </w:t>
      </w:r>
      <w:r w:rsidR="00B24C9C">
        <w:rPr>
          <w:lang w:val="sk-SK"/>
        </w:rPr>
        <w:t xml:space="preserve">Ing. Richard </w:t>
      </w:r>
      <w:proofErr w:type="spellStart"/>
      <w:r w:rsidR="00B24C9C">
        <w:rPr>
          <w:lang w:val="sk-SK"/>
        </w:rPr>
        <w:t>Žember</w:t>
      </w:r>
      <w:proofErr w:type="spellEnd"/>
      <w:r w:rsidR="008B0BF8">
        <w:rPr>
          <w:lang w:val="sk-SK"/>
        </w:rPr>
        <w:t xml:space="preserve"> – tichý spoločník</w:t>
      </w:r>
    </w:p>
    <w:p w:rsidR="00B24C9C" w:rsidRDefault="00B24C9C">
      <w:pPr>
        <w:tabs>
          <w:tab w:val="left" w:pos="6596"/>
          <w:tab w:val="left" w:pos="6647"/>
        </w:tabs>
        <w:ind w:left="708"/>
        <w:rPr>
          <w:lang w:val="sk-SK"/>
        </w:rPr>
      </w:pPr>
      <w:r>
        <w:rPr>
          <w:lang w:val="sk-SK"/>
        </w:rPr>
        <w:t xml:space="preserve">                  </w:t>
      </w:r>
      <w:r w:rsidR="001C72E0">
        <w:rPr>
          <w:lang w:val="sk-SK"/>
        </w:rPr>
        <w:t xml:space="preserve"> </w:t>
      </w:r>
      <w:r w:rsidRPr="00E76C7D">
        <w:rPr>
          <w:lang w:val="sk-SK"/>
        </w:rPr>
        <w:t>Ing. Vladimír Kalnovič</w:t>
      </w:r>
      <w:r w:rsidR="008B0BF8">
        <w:rPr>
          <w:lang w:val="sk-SK"/>
        </w:rPr>
        <w:t xml:space="preserve"> – tichý spoločník</w:t>
      </w:r>
    </w:p>
    <w:p w:rsidR="00B24C9C" w:rsidRDefault="00B24C9C">
      <w:pPr>
        <w:tabs>
          <w:tab w:val="left" w:pos="6596"/>
          <w:tab w:val="left" w:pos="6647"/>
        </w:tabs>
        <w:ind w:left="708"/>
        <w:rPr>
          <w:lang w:val="sk-SK"/>
        </w:rPr>
      </w:pPr>
    </w:p>
    <w:p w:rsidR="00B24C9C" w:rsidRDefault="00B24C9C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>Štruktúra spoločníkov, akcionárov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620"/>
        <w:gridCol w:w="1800"/>
        <w:gridCol w:w="1800"/>
        <w:gridCol w:w="1718"/>
        <w:gridCol w:w="1540"/>
      </w:tblGrid>
      <w:tr w:rsidR="00B24C9C">
        <w:trPr>
          <w:cantSplit/>
          <w:trHeight w:val="546"/>
        </w:trPr>
        <w:tc>
          <w:tcPr>
            <w:tcW w:w="7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Por.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číslo</w:t>
            </w:r>
          </w:p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Spoločník,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akcionár</w:t>
            </w:r>
          </w:p>
        </w:tc>
        <w:tc>
          <w:tcPr>
            <w:tcW w:w="3600" w:type="dxa"/>
            <w:gridSpan w:val="2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na základnom imaní</w:t>
            </w:r>
          </w:p>
        </w:tc>
        <w:tc>
          <w:tcPr>
            <w:tcW w:w="1718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Podiel na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hlasovacích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právach v %</w:t>
            </w:r>
          </w:p>
        </w:tc>
        <w:tc>
          <w:tcPr>
            <w:tcW w:w="1532" w:type="dxa"/>
            <w:vMerge w:val="restart"/>
          </w:tcPr>
          <w:p w:rsidR="00B24C9C" w:rsidRDefault="001C72E0" w:rsidP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 na hospodárskom výsledku v %</w:t>
            </w:r>
          </w:p>
        </w:tc>
      </w:tr>
      <w:tr w:rsidR="00B24C9C">
        <w:trPr>
          <w:cantSplit/>
          <w:trHeight w:val="530"/>
        </w:trPr>
        <w:tc>
          <w:tcPr>
            <w:tcW w:w="7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absolútne</w:t>
            </w: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 %</w:t>
            </w:r>
          </w:p>
        </w:tc>
        <w:tc>
          <w:tcPr>
            <w:tcW w:w="1718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</w:tr>
      <w:tr w:rsidR="001C72E0">
        <w:trPr>
          <w:cantSplit/>
          <w:trHeight w:val="273"/>
        </w:trPr>
        <w:tc>
          <w:tcPr>
            <w:tcW w:w="720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</w:t>
            </w:r>
          </w:p>
        </w:tc>
        <w:tc>
          <w:tcPr>
            <w:tcW w:w="1620" w:type="dxa"/>
          </w:tcPr>
          <w:p w:rsidR="001C72E0" w:rsidRPr="00E76C7D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Mgr. Matúš Sásik</w:t>
            </w:r>
          </w:p>
        </w:tc>
        <w:tc>
          <w:tcPr>
            <w:tcW w:w="1800" w:type="dxa"/>
          </w:tcPr>
          <w:p w:rsidR="001C72E0" w:rsidRDefault="003D1AE8" w:rsidP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6638,78</w:t>
            </w:r>
            <w:r w:rsidR="001C72E0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1C72E0" w:rsidRDefault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66</w:t>
            </w:r>
          </w:p>
        </w:tc>
        <w:tc>
          <w:tcPr>
            <w:tcW w:w="1718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532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  <w:tr w:rsidR="00B24C9C">
        <w:trPr>
          <w:cantSplit/>
          <w:trHeight w:val="273"/>
        </w:trPr>
        <w:tc>
          <w:tcPr>
            <w:tcW w:w="720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B24C9C">
              <w:rPr>
                <w:lang w:val="sk-SK"/>
              </w:rPr>
              <w:t>.</w:t>
            </w:r>
          </w:p>
        </w:tc>
        <w:tc>
          <w:tcPr>
            <w:tcW w:w="1620" w:type="dxa"/>
          </w:tcPr>
          <w:p w:rsidR="00B24C9C" w:rsidRDefault="00B24C9C">
            <w:pPr>
              <w:jc w:val="center"/>
              <w:rPr>
                <w:lang w:val="sk-SK"/>
              </w:rPr>
            </w:pPr>
            <w:r w:rsidRPr="00E76C7D">
              <w:rPr>
                <w:lang w:val="sk-SK"/>
              </w:rPr>
              <w:t>Ing. Vladimír Kalnovič</w:t>
            </w:r>
          </w:p>
        </w:tc>
        <w:tc>
          <w:tcPr>
            <w:tcW w:w="1800" w:type="dxa"/>
          </w:tcPr>
          <w:p w:rsidR="00B24C9C" w:rsidRDefault="003D1AE8" w:rsidP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1 660</w:t>
            </w:r>
            <w:r w:rsidR="00B24C9C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B24C9C" w:rsidRDefault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</w:t>
            </w:r>
          </w:p>
        </w:tc>
        <w:tc>
          <w:tcPr>
            <w:tcW w:w="1718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  <w:tc>
          <w:tcPr>
            <w:tcW w:w="1532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</w:tr>
      <w:tr w:rsidR="00B24C9C">
        <w:trPr>
          <w:cantSplit/>
          <w:trHeight w:val="266"/>
        </w:trPr>
        <w:tc>
          <w:tcPr>
            <w:tcW w:w="720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B24C9C">
              <w:rPr>
                <w:lang w:val="sk-SK"/>
              </w:rPr>
              <w:t>.</w:t>
            </w:r>
          </w:p>
        </w:tc>
        <w:tc>
          <w:tcPr>
            <w:tcW w:w="16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Ing. Richard Žember</w:t>
            </w:r>
          </w:p>
        </w:tc>
        <w:tc>
          <w:tcPr>
            <w:tcW w:w="1800" w:type="dxa"/>
          </w:tcPr>
          <w:p w:rsidR="00B24C9C" w:rsidRDefault="003D1AE8" w:rsidP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1 660</w:t>
            </w:r>
            <w:r w:rsidR="00B24C9C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B24C9C" w:rsidRDefault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</w:t>
            </w:r>
          </w:p>
        </w:tc>
        <w:tc>
          <w:tcPr>
            <w:tcW w:w="1718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  <w:tc>
          <w:tcPr>
            <w:tcW w:w="1532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C.</w:t>
      </w:r>
      <w:r>
        <w:tab/>
        <w:t>POUŽITÉ ÚČTOVNÉ ZÁSADY A ÚČTOVNÉ METÓDY: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19"/>
        </w:numPr>
        <w:tabs>
          <w:tab w:val="clear" w:pos="1080"/>
          <w:tab w:val="num" w:pos="720"/>
        </w:tabs>
        <w:ind w:left="720"/>
        <w:rPr>
          <w:lang w:val="sk-SK"/>
        </w:rPr>
      </w:pPr>
      <w:r>
        <w:rPr>
          <w:lang w:val="sk-SK"/>
        </w:rPr>
        <w:t>Spoločnosť zostavila účtovnú závierku za predpokladu nepretržitého pokračovania vo svojej činnosti</w:t>
      </w:r>
      <w:r>
        <w:rPr>
          <w:lang w:val="sk-SK"/>
        </w:rPr>
        <w:tab/>
      </w:r>
      <w:r>
        <w:rPr>
          <w:lang w:val="sk-SK"/>
        </w:rPr>
        <w:tab/>
      </w:r>
    </w:p>
    <w:p w:rsidR="00B24C9C" w:rsidRPr="00717C90" w:rsidRDefault="00B24C9C">
      <w:pPr>
        <w:tabs>
          <w:tab w:val="left" w:pos="1491"/>
        </w:tabs>
        <w:ind w:left="-1740"/>
        <w:rPr>
          <w:b/>
          <w:bCs/>
          <w:lang w:val="sk-SK"/>
        </w:rPr>
      </w:pPr>
      <w:r w:rsidRPr="00717C90">
        <w:rPr>
          <w:lang w:val="sk-SK"/>
        </w:rPr>
        <w:t>áno</w:t>
      </w:r>
      <w:r w:rsidRPr="00717C90">
        <w:rPr>
          <w:lang w:val="sk-SK"/>
        </w:rPr>
        <w:tab/>
        <w:t>áno</w:t>
      </w:r>
    </w:p>
    <w:p w:rsidR="00B24C9C" w:rsidRDefault="00B24C9C">
      <w:pPr>
        <w:ind w:left="-1740"/>
        <w:rPr>
          <w:b/>
          <w:bCs/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360"/>
        </w:tabs>
        <w:ind w:left="720"/>
        <w:rPr>
          <w:lang w:val="sk-SK"/>
        </w:rPr>
      </w:pPr>
      <w:r>
        <w:rPr>
          <w:lang w:val="sk-SK"/>
        </w:rPr>
        <w:t>Zmeny účtovných zásad a metód</w:t>
      </w:r>
    </w:p>
    <w:p w:rsidR="00B24C9C" w:rsidRDefault="00B24C9C">
      <w:pPr>
        <w:tabs>
          <w:tab w:val="left" w:pos="1504"/>
        </w:tabs>
        <w:ind w:left="360"/>
        <w:rPr>
          <w:lang w:val="sk-SK"/>
        </w:rPr>
      </w:pPr>
      <w:r>
        <w:rPr>
          <w:lang w:val="sk-SK"/>
        </w:rPr>
        <w:tab/>
        <w:t>nie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Spôsob oceňovania jednotlivých zložiek majetku a záväzkov</w:t>
      </w: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3a)   Účtovná jednotka oceňovala majetok a záväzky:</w:t>
      </w:r>
    </w:p>
    <w:p w:rsidR="00B24C9C" w:rsidRDefault="00B24C9C">
      <w:pPr>
        <w:ind w:left="1116" w:firstLine="300"/>
        <w:rPr>
          <w:lang w:val="sk-SK"/>
        </w:rPr>
      </w:pPr>
      <w:r>
        <w:rPr>
          <w:lang w:val="sk-SK"/>
        </w:rPr>
        <w:t>ku dňu uskutočnenia účtovného prípadu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ind w:left="1260" w:hanging="552"/>
        <w:rPr>
          <w:lang w:val="sk-SK"/>
        </w:rPr>
      </w:pPr>
      <w:r>
        <w:rPr>
          <w:lang w:val="sk-SK"/>
        </w:rPr>
        <w:lastRenderedPageBreak/>
        <w:t>3b)</w:t>
      </w:r>
      <w:r>
        <w:rPr>
          <w:lang w:val="sk-SK"/>
        </w:rPr>
        <w:tab/>
        <w:t xml:space="preserve">Ku dňu uskutočnenia účtovného prípadu oceňovala účtovná jednotka majetok a záväzky: </w:t>
      </w:r>
    </w:p>
    <w:p w:rsidR="00B24C9C" w:rsidRDefault="00B24C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- obstarávacou cenou: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dlhodobý hmotný majetok obstaraný kúpou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zásoby obstarané kúpou</w:t>
      </w: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Daň  z príjmov za bežné účtovné obdobie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80"/>
        <w:gridCol w:w="2518"/>
      </w:tblGrid>
      <w:tr w:rsidR="00B24C9C">
        <w:trPr>
          <w:trHeight w:val="198"/>
        </w:trPr>
        <w:tc>
          <w:tcPr>
            <w:tcW w:w="73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 w:rsidRPr="002D0B85">
        <w:trPr>
          <w:trHeight w:val="98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splatná</w:t>
            </w:r>
          </w:p>
        </w:tc>
        <w:tc>
          <w:tcPr>
            <w:tcW w:w="2518" w:type="dxa"/>
          </w:tcPr>
          <w:p w:rsidR="00B24C9C" w:rsidRPr="002D0B85" w:rsidRDefault="002961D7" w:rsidP="002D0B85">
            <w:pPr>
              <w:jc w:val="right"/>
              <w:rPr>
                <w:lang w:val="sk-SK"/>
              </w:rPr>
            </w:pPr>
            <w:r w:rsidRPr="002D0B85">
              <w:rPr>
                <w:lang w:val="sk-SK" w:eastAsia="sk-SK"/>
              </w:rPr>
              <w:t>2</w:t>
            </w:r>
            <w:r w:rsidR="002D0B85" w:rsidRPr="002D0B85">
              <w:rPr>
                <w:lang w:val="sk-SK" w:eastAsia="sk-SK"/>
              </w:rPr>
              <w:t> 227,90</w:t>
            </w:r>
            <w:r w:rsidR="000671F4" w:rsidRPr="002D0B85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splatná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odložená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odložená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Tvorba odpisového plánu pre dlhodobý majetok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>Účtovná jednotka stanovila interným predpisom pravidlá pre účtovanie dlhodobého majetku:</w:t>
      </w:r>
    </w:p>
    <w:p w:rsidR="00B24C9C" w:rsidRDefault="00B24C9C">
      <w:pPr>
        <w:pStyle w:val="Zarkazkladnhotextu"/>
      </w:pPr>
      <w:r>
        <w:t xml:space="preserve">Nehmotný majetok, ktorého ocenenie sa rovná sume </w:t>
      </w:r>
      <w:r w:rsidR="002D500C">
        <w:t>1659,70 €</w:t>
      </w:r>
      <w:r>
        <w:t>, alebo nižšie sa účtuje na ťarchu účtu 518 – Ostatné služby. Nehmotný majetok, ktorého ocenenie je vyššie, zaradila účtovná jednotka do dlhodobého nehmotného majetku.</w:t>
      </w:r>
    </w:p>
    <w:p w:rsidR="00B24C9C" w:rsidRDefault="00B24C9C">
      <w:pPr>
        <w:pStyle w:val="Zarkazkladnhotextu"/>
      </w:pPr>
      <w:r>
        <w:t xml:space="preserve">Hmotný investičný majetok, ktorého ocenenie sa rovná sume </w:t>
      </w:r>
      <w:r w:rsidR="002D500C">
        <w:t>995,81 €,</w:t>
      </w:r>
      <w:r>
        <w:t>, alebo nižšie účtuje účtovná jednotka na ťarchu účtu zásob. Hmotný majetok, ktorého ocenenie je vyššie, zaradila účtovná jednotka do dlhodobého hmotného majetku.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zostavila pre bežné účtovné obdobie odpisový plán pre dlhodobý majetok, ktorý obsahuje dobu odpisovania, sadzby odpisov, odpisové metódy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stanovila interným predpisom, že účtovné odpisy dlhodobého majetku sa rovnajú daňovým odpisom</w:t>
      </w: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D.</w:t>
      </w:r>
      <w:r>
        <w:tab/>
        <w:t>ÚDAJE VYKÁZANÉ NA STRANE AKTÍV SÚVAHY:</w:t>
      </w: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nehmotný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Zostatková hodnota dlhodobého nehmotného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Ostatný dlhodobý nehmotný majetok</w:t>
            </w:r>
          </w:p>
        </w:tc>
        <w:tc>
          <w:tcPr>
            <w:tcW w:w="12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010</w:t>
            </w:r>
          </w:p>
        </w:tc>
        <w:tc>
          <w:tcPr>
            <w:tcW w:w="19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8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Zostatková hodnota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Samostatné hnuteľné  veci a súbory hnut. vecí</w:t>
            </w:r>
          </w:p>
        </w:tc>
        <w:tc>
          <w:tcPr>
            <w:tcW w:w="1260" w:type="dxa"/>
          </w:tcPr>
          <w:p w:rsidR="00B24C9C" w:rsidRDefault="00C251F0" w:rsidP="002961D7">
            <w:pPr>
              <w:rPr>
                <w:lang w:val="sk-SK"/>
              </w:rPr>
            </w:pPr>
            <w:r>
              <w:rPr>
                <w:lang w:val="sk-SK"/>
              </w:rPr>
              <w:t>01</w:t>
            </w:r>
            <w:r w:rsidR="002961D7">
              <w:rPr>
                <w:lang w:val="sk-SK"/>
              </w:rPr>
              <w:t>4</w:t>
            </w:r>
          </w:p>
        </w:tc>
        <w:tc>
          <w:tcPr>
            <w:tcW w:w="1980" w:type="dxa"/>
          </w:tcPr>
          <w:p w:rsidR="00B24C9C" w:rsidRDefault="007D1B43" w:rsidP="007D1B43">
            <w:pPr>
              <w:rPr>
                <w:lang w:val="sk-SK"/>
              </w:rPr>
            </w:pPr>
            <w:r w:rsidRPr="007D1B43">
              <w:rPr>
                <w:lang w:val="sk-SK"/>
              </w:rPr>
              <w:t>10278,27</w:t>
            </w:r>
          </w:p>
        </w:tc>
        <w:tc>
          <w:tcPr>
            <w:tcW w:w="1982" w:type="dxa"/>
          </w:tcPr>
          <w:p w:rsidR="00B24C9C" w:rsidRPr="002D500C" w:rsidRDefault="007D1B43" w:rsidP="002D500C">
            <w:pPr>
              <w:jc w:val="right"/>
              <w:rPr>
                <w:lang w:val="sk-SK"/>
              </w:rPr>
            </w:pPr>
            <w:r w:rsidRPr="007D1B43">
              <w:rPr>
                <w:bCs/>
                <w:lang w:val="sk-SK" w:eastAsia="sk-SK"/>
              </w:rPr>
              <w:t>55394,61</w:t>
            </w:r>
            <w:r w:rsidR="002D500C" w:rsidRPr="002D500C">
              <w:rPr>
                <w:bCs/>
                <w:lang w:val="sk-SK" w:eastAsia="sk-SK"/>
              </w:rPr>
              <w:t>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jc w:val="both"/>
        <w:rPr>
          <w:lang w:val="sk-SK"/>
        </w:rPr>
      </w:pPr>
      <w:r>
        <w:rPr>
          <w:lang w:val="sk-SK"/>
        </w:rPr>
        <w:t>Pohľadávky</w:t>
      </w: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ind w:left="720"/>
        <w:jc w:val="both"/>
        <w:rPr>
          <w:lang w:val="sk-SK"/>
        </w:rPr>
      </w:pPr>
      <w:r>
        <w:rPr>
          <w:lang w:val="sk-SK"/>
        </w:rPr>
        <w:t>5b)   Pohľadávky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2338"/>
      </w:tblGrid>
      <w:tr w:rsidR="00B24C9C">
        <w:trPr>
          <w:trHeight w:val="76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3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do lehoty splatnosti</w:t>
            </w:r>
          </w:p>
        </w:tc>
        <w:tc>
          <w:tcPr>
            <w:tcW w:w="2338" w:type="dxa"/>
          </w:tcPr>
          <w:p w:rsidR="00B24C9C" w:rsidRDefault="007D1B43" w:rsidP="002961D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4 128,59 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po lehote splatnosti</w:t>
            </w:r>
          </w:p>
        </w:tc>
        <w:tc>
          <w:tcPr>
            <w:tcW w:w="2338" w:type="dxa"/>
          </w:tcPr>
          <w:p w:rsidR="00B24C9C" w:rsidRDefault="007D1B43" w:rsidP="007D1B4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D500C">
              <w:rPr>
                <w:lang w:val="sk-SK"/>
              </w:rPr>
              <w:t xml:space="preserve"> </w:t>
            </w:r>
            <w:r>
              <w:rPr>
                <w:lang w:val="sk-SK"/>
              </w:rPr>
              <w:t>204</w:t>
            </w:r>
            <w:r w:rsidR="002D500C">
              <w:rPr>
                <w:lang w:val="sk-SK"/>
              </w:rPr>
              <w:t>,</w:t>
            </w:r>
            <w:r>
              <w:rPr>
                <w:lang w:val="sk-SK"/>
              </w:rPr>
              <w:t>82</w:t>
            </w:r>
            <w:r w:rsidR="002D500C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lastRenderedPageBreak/>
              <w:t xml:space="preserve">Pohľadávky </w:t>
            </w:r>
            <w:r>
              <w:rPr>
                <w:iCs/>
                <w:lang w:val="sk-SK"/>
              </w:rPr>
              <w:t>voči spoločníkom</w:t>
            </w:r>
          </w:p>
        </w:tc>
        <w:tc>
          <w:tcPr>
            <w:tcW w:w="2338" w:type="dxa"/>
          </w:tcPr>
          <w:p w:rsidR="00B24C9C" w:rsidRDefault="003E4BD5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rPr>
          <w:lang w:val="sk-SK"/>
        </w:rPr>
      </w:pPr>
      <w:r>
        <w:rPr>
          <w:lang w:val="sk-SK"/>
        </w:rPr>
        <w:t>Poistenie dlhodobého nehmotného 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2520"/>
        <w:gridCol w:w="2698"/>
      </w:tblGrid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majetku</w:t>
            </w:r>
          </w:p>
        </w:tc>
        <w:tc>
          <w:tcPr>
            <w:tcW w:w="25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Poistná suma</w:t>
            </w:r>
          </w:p>
        </w:tc>
        <w:tc>
          <w:tcPr>
            <w:tcW w:w="269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Platnosť zmluvy od - do</w:t>
            </w:r>
          </w:p>
        </w:tc>
      </w:tr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Tovar, peniaze, skladové zásoby</w:t>
            </w:r>
          </w:p>
        </w:tc>
        <w:tc>
          <w:tcPr>
            <w:tcW w:w="2520" w:type="dxa"/>
          </w:tcPr>
          <w:p w:rsidR="00B24C9C" w:rsidRDefault="003E4BD5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 xml:space="preserve">0 </w:t>
            </w:r>
            <w:r w:rsidR="00B24C9C">
              <w:rPr>
                <w:lang w:val="sk-SK"/>
              </w:rPr>
              <w:t>Sk/rok</w:t>
            </w:r>
          </w:p>
        </w:tc>
        <w:tc>
          <w:tcPr>
            <w:tcW w:w="2698" w:type="dxa"/>
          </w:tcPr>
          <w:p w:rsidR="00B24C9C" w:rsidRDefault="00B24C9C" w:rsidP="003E4BD5">
            <w:pPr>
              <w:rPr>
                <w:lang w:val="sk-SK"/>
              </w:rPr>
            </w:pPr>
            <w:r>
              <w:rPr>
                <w:lang w:val="sk-SK"/>
              </w:rPr>
              <w:t xml:space="preserve">  </w:t>
            </w:r>
            <w:r w:rsidR="003E4BD5">
              <w:rPr>
                <w:lang w:val="sk-SK"/>
              </w:rPr>
              <w:t>-</w:t>
            </w:r>
          </w:p>
        </w:tc>
      </w:tr>
    </w:tbl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E.</w:t>
      </w:r>
      <w:r>
        <w:tab/>
        <w:t>ÚDAJE VYKÁZANÉ NA STRANE PASÍV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33"/>
        </w:numPr>
        <w:tabs>
          <w:tab w:val="clear" w:pos="3060"/>
          <w:tab w:val="num" w:pos="720"/>
        </w:tabs>
        <w:ind w:left="720"/>
        <w:rPr>
          <w:lang w:val="sk-SK"/>
        </w:rPr>
      </w:pPr>
      <w:r>
        <w:rPr>
          <w:lang w:val="sk-SK"/>
        </w:rPr>
        <w:t>Vlastné imanie za bežné účtovné obdobie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1a)   Opis základného imania</w:t>
      </w:r>
    </w:p>
    <w:p w:rsidR="00B24C9C" w:rsidRDefault="00B24C9C">
      <w:pPr>
        <w:ind w:left="720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Vlastné imanie celkom a záväzky</w:t>
            </w:r>
          </w:p>
        </w:tc>
        <w:tc>
          <w:tcPr>
            <w:tcW w:w="1438" w:type="dxa"/>
          </w:tcPr>
          <w:p w:rsidR="00B24C9C" w:rsidRDefault="007D1B43" w:rsidP="002D500C">
            <w:pPr>
              <w:jc w:val="right"/>
              <w:rPr>
                <w:lang w:val="sk-SK"/>
              </w:rPr>
            </w:pPr>
            <w:r w:rsidRPr="007D1B43">
              <w:rPr>
                <w:lang w:val="sk-SK"/>
              </w:rPr>
              <w:t>73</w:t>
            </w:r>
            <w:r>
              <w:rPr>
                <w:lang w:val="sk-SK"/>
              </w:rPr>
              <w:t xml:space="preserve"> </w:t>
            </w:r>
            <w:r w:rsidRPr="007D1B43">
              <w:rPr>
                <w:lang w:val="sk-SK"/>
              </w:rPr>
              <w:t>663,59</w:t>
            </w:r>
            <w:r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Počet akcií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Menovitá hodnota akcie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splatené</w:t>
            </w:r>
          </w:p>
        </w:tc>
        <w:tc>
          <w:tcPr>
            <w:tcW w:w="1438" w:type="dxa"/>
          </w:tcPr>
          <w:p w:rsidR="00B24C9C" w:rsidRDefault="00D15318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6639</w:t>
            </w:r>
            <w:r w:rsidR="002D500C">
              <w:rPr>
                <w:lang w:val="sk-SK"/>
              </w:rPr>
              <w:t>,00 €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nesplatené</w:t>
            </w:r>
          </w:p>
        </w:tc>
        <w:tc>
          <w:tcPr>
            <w:tcW w:w="1438" w:type="dxa"/>
          </w:tcPr>
          <w:p w:rsidR="00B24C9C" w:rsidRDefault="002D500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Vlastné imanie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1b)   Záväzky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do lehoty splatnosti</w:t>
            </w:r>
          </w:p>
        </w:tc>
        <w:tc>
          <w:tcPr>
            <w:tcW w:w="1438" w:type="dxa"/>
          </w:tcPr>
          <w:p w:rsidR="00B24C9C" w:rsidRDefault="002D500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po lehote splatnosti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  <w:r>
        <w:rPr>
          <w:lang w:val="sk-SK"/>
        </w:rPr>
        <w:tab/>
        <w:t>1c)   Krátkodobé záväzky v členení podľa jednotlivých položiek súvahy (do jedného roka)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900"/>
        <w:gridCol w:w="1438"/>
      </w:tblGrid>
      <w:tr w:rsidR="00B24C9C">
        <w:trPr>
          <w:trHeight w:val="179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záväzku</w:t>
            </w:r>
          </w:p>
        </w:tc>
        <w:tc>
          <w:tcPr>
            <w:tcW w:w="90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752040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900" w:type="dxa"/>
          </w:tcPr>
          <w:p w:rsidR="00B24C9C" w:rsidRDefault="00752040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094</w:t>
            </w:r>
          </w:p>
        </w:tc>
        <w:tc>
          <w:tcPr>
            <w:tcW w:w="1438" w:type="dxa"/>
          </w:tcPr>
          <w:p w:rsidR="00B24C9C" w:rsidRDefault="007D1B43" w:rsidP="002D500C">
            <w:pPr>
              <w:pStyle w:val="Pta"/>
              <w:jc w:val="right"/>
              <w:rPr>
                <w:lang w:val="sk-SK"/>
              </w:rPr>
            </w:pPr>
            <w:r w:rsidRPr="007D1B43">
              <w:rPr>
                <w:lang w:val="sk-SK"/>
              </w:rPr>
              <w:t>3</w:t>
            </w:r>
            <w:r>
              <w:rPr>
                <w:lang w:val="sk-SK"/>
              </w:rPr>
              <w:t xml:space="preserve"> </w:t>
            </w:r>
            <w:r w:rsidRPr="007D1B43">
              <w:rPr>
                <w:lang w:val="sk-SK"/>
              </w:rPr>
              <w:t>926,03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752040">
            <w:pPr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900" w:type="dxa"/>
          </w:tcPr>
          <w:p w:rsidR="00B24C9C" w:rsidRDefault="00752040">
            <w:pPr>
              <w:rPr>
                <w:lang w:val="sk-SK"/>
              </w:rPr>
            </w:pPr>
            <w:r>
              <w:rPr>
                <w:lang w:val="sk-SK"/>
              </w:rPr>
              <w:t>105</w:t>
            </w:r>
          </w:p>
        </w:tc>
        <w:tc>
          <w:tcPr>
            <w:tcW w:w="1438" w:type="dxa"/>
          </w:tcPr>
          <w:p w:rsidR="00B24C9C" w:rsidRDefault="007D1B43" w:rsidP="002D500C">
            <w:pPr>
              <w:jc w:val="right"/>
              <w:rPr>
                <w:lang w:val="sk-SK"/>
              </w:rPr>
            </w:pPr>
            <w:r w:rsidRPr="007D1B43">
              <w:rPr>
                <w:lang w:val="sk-SK"/>
              </w:rPr>
              <w:t>52</w:t>
            </w:r>
            <w:r>
              <w:rPr>
                <w:lang w:val="sk-SK"/>
              </w:rPr>
              <w:t xml:space="preserve"> </w:t>
            </w:r>
            <w:r w:rsidRPr="007D1B43">
              <w:rPr>
                <w:lang w:val="sk-SK"/>
              </w:rPr>
              <w:t>970,09</w:t>
            </w:r>
            <w:r w:rsidR="002D500C">
              <w:rPr>
                <w:lang w:val="sk-SK"/>
              </w:rPr>
              <w:t>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rPr>
          <w:lang w:val="sk-SK"/>
        </w:rPr>
      </w:pPr>
    </w:p>
    <w:p w:rsidR="00B24C9C" w:rsidRPr="00012B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F.</w:t>
      </w:r>
      <w:r>
        <w:tab/>
        <w:t>INFORMÁCIE O VÝNOSOCH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3240"/>
        <w:gridCol w:w="1622"/>
      </w:tblGrid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výnosov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Tržby za vlastné výkony</w:t>
            </w:r>
          </w:p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a tovar</w:t>
            </w:r>
          </w:p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(členenie podľa jednotlivých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typov výrobkov a služieb)</w:t>
            </w: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Tržby za sl</w:t>
            </w:r>
            <w:r w:rsidR="00025A13">
              <w:rPr>
                <w:lang w:val="sk-SK"/>
              </w:rPr>
              <w:t>u</w:t>
            </w:r>
            <w:r>
              <w:rPr>
                <w:lang w:val="sk-SK"/>
              </w:rPr>
              <w:t>žby – internet</w:t>
            </w:r>
          </w:p>
        </w:tc>
        <w:tc>
          <w:tcPr>
            <w:tcW w:w="1622" w:type="dxa"/>
          </w:tcPr>
          <w:p w:rsidR="00B24C9C" w:rsidRPr="002D500C" w:rsidRDefault="007D1B43" w:rsidP="002D500C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 xml:space="preserve"> </w:t>
            </w:r>
            <w:r w:rsidRPr="007D1B43">
              <w:rPr>
                <w:lang w:val="sk-SK" w:eastAsia="sk-SK"/>
              </w:rPr>
              <w:t>138 206,84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7D1B43">
        <w:trPr>
          <w:cantSplit/>
          <w:trHeight w:val="275"/>
        </w:trPr>
        <w:tc>
          <w:tcPr>
            <w:tcW w:w="5040" w:type="dxa"/>
            <w:vMerge/>
          </w:tcPr>
          <w:p w:rsidR="007D1B43" w:rsidRDefault="007D1B43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7D1B43" w:rsidRDefault="007D1B43" w:rsidP="002D0B85">
            <w:pPr>
              <w:rPr>
                <w:lang w:val="sk-SK"/>
              </w:rPr>
            </w:pPr>
            <w:r>
              <w:rPr>
                <w:lang w:val="sk-SK"/>
              </w:rPr>
              <w:t>Ostatne výnosy</w:t>
            </w:r>
          </w:p>
        </w:tc>
        <w:tc>
          <w:tcPr>
            <w:tcW w:w="1622" w:type="dxa"/>
          </w:tcPr>
          <w:p w:rsidR="007D1B43" w:rsidRDefault="007D1B43" w:rsidP="002D0B8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Pr="007D1B43">
              <w:rPr>
                <w:lang w:val="sk-SK"/>
              </w:rPr>
              <w:t>2 400,00</w:t>
            </w:r>
            <w:r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Zmena stavu vnútroorganizačných zásob</w:t>
            </w:r>
          </w:p>
          <w:p w:rsidR="00B24C9C" w:rsidRDefault="00B24C9C">
            <w:pPr>
              <w:pStyle w:val="Nadpis5"/>
            </w:pPr>
            <w:r>
              <w:t>Dôvody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i/>
                <w:iCs/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Ostatné výnosy z hospodárskej činnosti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lastRenderedPageBreak/>
              <w:t>Finančné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9902" w:type="dxa"/>
            <w:gridSpan w:val="3"/>
            <w:tcBorders>
              <w:top w:val="nil"/>
              <w:left w:val="nil"/>
              <w:right w:val="nil"/>
            </w:tcBorders>
          </w:tcPr>
          <w:p w:rsidR="00B24C9C" w:rsidRDefault="00B24C9C">
            <w:pPr>
              <w:pStyle w:val="Nadpis3"/>
              <w:numPr>
                <w:ilvl w:val="0"/>
                <w:numId w:val="0"/>
              </w:numPr>
              <w:spacing w:line="360" w:lineRule="auto"/>
              <w:jc w:val="both"/>
            </w:pPr>
            <w:r>
              <w:t>G.</w:t>
            </w:r>
            <w:r>
              <w:tab/>
              <w:t>INFORMÁCIE O NÁKLADOCH</w:t>
            </w:r>
          </w:p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nákladov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Náklady za poskytnuté služby</w:t>
            </w: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Bankové služby</w:t>
            </w:r>
          </w:p>
        </w:tc>
        <w:tc>
          <w:tcPr>
            <w:tcW w:w="1622" w:type="dxa"/>
          </w:tcPr>
          <w:p w:rsidR="00B24C9C" w:rsidRPr="002D500C" w:rsidRDefault="007D1B43" w:rsidP="002961D7">
            <w:pPr>
              <w:jc w:val="right"/>
              <w:rPr>
                <w:lang w:val="sk-SK"/>
              </w:rPr>
            </w:pPr>
            <w:r w:rsidRPr="007D1B43">
              <w:rPr>
                <w:lang w:val="sk-SK" w:eastAsia="sk-SK"/>
              </w:rPr>
              <w:t>309,99</w:t>
            </w:r>
            <w:r>
              <w:rPr>
                <w:lang w:val="sk-SK" w:eastAsia="sk-SK"/>
              </w:rPr>
              <w:t xml:space="preserve"> 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Poštovné, kolky, ceniny</w:t>
            </w:r>
          </w:p>
        </w:tc>
        <w:tc>
          <w:tcPr>
            <w:tcW w:w="1622" w:type="dxa"/>
          </w:tcPr>
          <w:p w:rsidR="00B24C9C" w:rsidRPr="002D500C" w:rsidRDefault="007D1B43" w:rsidP="002961D7">
            <w:pPr>
              <w:jc w:val="right"/>
              <w:rPr>
                <w:lang w:val="sk-SK"/>
              </w:rPr>
            </w:pPr>
            <w:r w:rsidRPr="007D1B43">
              <w:rPr>
                <w:lang w:val="sk-SK" w:eastAsia="sk-SK"/>
              </w:rPr>
              <w:t>472,34</w:t>
            </w:r>
            <w:r>
              <w:rPr>
                <w:lang w:val="sk-SK" w:eastAsia="sk-SK"/>
              </w:rPr>
              <w:t xml:space="preserve"> 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>Nájomné</w:t>
            </w:r>
          </w:p>
        </w:tc>
        <w:tc>
          <w:tcPr>
            <w:tcW w:w="1622" w:type="dxa"/>
          </w:tcPr>
          <w:p w:rsidR="00B24C9C" w:rsidRPr="002D500C" w:rsidRDefault="007D1B43" w:rsidP="007D1B43">
            <w:pPr>
              <w:jc w:val="right"/>
              <w:rPr>
                <w:lang w:val="sk-SK"/>
              </w:rPr>
            </w:pPr>
            <w:r w:rsidRPr="007D1B43">
              <w:rPr>
                <w:lang w:val="sk-SK" w:eastAsia="sk-SK"/>
              </w:rPr>
              <w:t>1 486,20</w:t>
            </w:r>
            <w:r>
              <w:rPr>
                <w:lang w:val="sk-SK" w:eastAsia="sk-SK"/>
              </w:rPr>
              <w:t xml:space="preserve"> 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3E4BD5">
            <w:pPr>
              <w:rPr>
                <w:lang w:val="sk-SK"/>
              </w:rPr>
            </w:pPr>
            <w:r>
              <w:rPr>
                <w:lang w:val="sk-SK"/>
              </w:rPr>
              <w:t xml:space="preserve">Konektivita </w:t>
            </w:r>
          </w:p>
        </w:tc>
        <w:tc>
          <w:tcPr>
            <w:tcW w:w="1622" w:type="dxa"/>
          </w:tcPr>
          <w:p w:rsidR="00B24C9C" w:rsidRPr="002D500C" w:rsidRDefault="007D1B43" w:rsidP="002961D7">
            <w:pPr>
              <w:jc w:val="right"/>
              <w:rPr>
                <w:lang w:val="sk-SK"/>
              </w:rPr>
            </w:pPr>
            <w:r w:rsidRPr="007D1B43">
              <w:rPr>
                <w:lang w:val="sk-SK" w:eastAsia="sk-SK"/>
              </w:rPr>
              <w:t>99 069,59</w:t>
            </w:r>
            <w:r>
              <w:rPr>
                <w:lang w:val="sk-SK" w:eastAsia="sk-SK"/>
              </w:rPr>
              <w:t xml:space="preserve"> 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7D1B43">
            <w:pPr>
              <w:rPr>
                <w:lang w:val="sk-SK"/>
              </w:rPr>
            </w:pPr>
            <w:r>
              <w:rPr>
                <w:lang w:val="sk-SK"/>
              </w:rPr>
              <w:t xml:space="preserve">Služby </w:t>
            </w:r>
            <w:proofErr w:type="spellStart"/>
            <w:r>
              <w:rPr>
                <w:lang w:val="sk-SK"/>
              </w:rPr>
              <w:t>dodavateľské</w:t>
            </w:r>
            <w:proofErr w:type="spellEnd"/>
          </w:p>
        </w:tc>
        <w:tc>
          <w:tcPr>
            <w:tcW w:w="1622" w:type="dxa"/>
          </w:tcPr>
          <w:p w:rsidR="00B24C9C" w:rsidRPr="002D500C" w:rsidRDefault="007D1B43" w:rsidP="002D500C">
            <w:pPr>
              <w:jc w:val="right"/>
              <w:rPr>
                <w:lang w:val="sk-SK"/>
              </w:rPr>
            </w:pPr>
            <w:r w:rsidRPr="007D1B43">
              <w:rPr>
                <w:lang w:val="sk-SK" w:eastAsia="sk-SK"/>
              </w:rPr>
              <w:t>51 440,10</w:t>
            </w:r>
            <w:r w:rsidR="002961D7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Ostatné náklady z hospodárskej činnosti</w:t>
            </w:r>
          </w:p>
        </w:tc>
        <w:tc>
          <w:tcPr>
            <w:tcW w:w="3240" w:type="dxa"/>
          </w:tcPr>
          <w:p w:rsidR="00B24C9C" w:rsidRDefault="00B82A46">
            <w:pPr>
              <w:rPr>
                <w:lang w:val="sk-SK"/>
              </w:rPr>
            </w:pPr>
            <w:r>
              <w:rPr>
                <w:lang w:val="sk-SK"/>
              </w:rPr>
              <w:t xml:space="preserve">Spotreba </w:t>
            </w:r>
            <w:proofErr w:type="spellStart"/>
            <w:r>
              <w:rPr>
                <w:lang w:val="sk-SK"/>
              </w:rPr>
              <w:t>réž</w:t>
            </w:r>
            <w:proofErr w:type="spellEnd"/>
            <w:r>
              <w:rPr>
                <w:lang w:val="sk-SK"/>
              </w:rPr>
              <w:t>. mat</w:t>
            </w:r>
          </w:p>
        </w:tc>
        <w:tc>
          <w:tcPr>
            <w:tcW w:w="1622" w:type="dxa"/>
          </w:tcPr>
          <w:p w:rsidR="00B24C9C" w:rsidRPr="002D500C" w:rsidRDefault="007D1B43" w:rsidP="002D500C">
            <w:pPr>
              <w:jc w:val="right"/>
              <w:rPr>
                <w:lang w:val="sk-SK"/>
              </w:rPr>
            </w:pPr>
            <w:r w:rsidRPr="007D1B43">
              <w:rPr>
                <w:lang w:val="sk-SK" w:eastAsia="sk-SK"/>
              </w:rPr>
              <w:t>21 193,94</w:t>
            </w:r>
            <w:r>
              <w:rPr>
                <w:lang w:val="sk-SK" w:eastAsia="sk-SK"/>
              </w:rPr>
              <w:t xml:space="preserve"> 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48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2D500C">
            <w:pPr>
              <w:rPr>
                <w:lang w:val="sk-SK"/>
              </w:rPr>
            </w:pPr>
            <w:r>
              <w:rPr>
                <w:lang w:val="sk-SK"/>
              </w:rPr>
              <w:t>PHM</w:t>
            </w:r>
          </w:p>
        </w:tc>
        <w:tc>
          <w:tcPr>
            <w:tcW w:w="1622" w:type="dxa"/>
          </w:tcPr>
          <w:p w:rsidR="00B24C9C" w:rsidRDefault="007D1B43" w:rsidP="002D500C">
            <w:pPr>
              <w:jc w:val="right"/>
              <w:rPr>
                <w:lang w:val="sk-SK"/>
              </w:rPr>
            </w:pPr>
            <w:r w:rsidRPr="007D1B43">
              <w:rPr>
                <w:lang w:val="sk-SK"/>
              </w:rPr>
              <w:t>2801,15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143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87159B">
            <w:pPr>
              <w:rPr>
                <w:lang w:val="sk-SK"/>
              </w:rPr>
            </w:pPr>
            <w:r>
              <w:rPr>
                <w:lang w:val="sk-SK"/>
              </w:rPr>
              <w:t>Predaný tovar</w:t>
            </w:r>
          </w:p>
        </w:tc>
        <w:tc>
          <w:tcPr>
            <w:tcW w:w="1622" w:type="dxa"/>
          </w:tcPr>
          <w:p w:rsidR="00B24C9C" w:rsidRPr="0087159B" w:rsidRDefault="007D1B43" w:rsidP="0087159B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0</w:t>
            </w:r>
            <w:r w:rsidR="00FE004E">
              <w:rPr>
                <w:lang w:val="sk-SK" w:eastAsia="sk-SK"/>
              </w:rPr>
              <w:t xml:space="preserve"> </w:t>
            </w:r>
            <w:r w:rsidR="0087159B" w:rsidRPr="0087159B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560C37" w:rsidRDefault="00560C37">
            <w:pPr>
              <w:rPr>
                <w:lang w:val="sk-SK"/>
              </w:rPr>
            </w:pP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2D0B85">
            <w:pPr>
              <w:pStyle w:val="Nadpis5"/>
            </w:pPr>
            <w:r>
              <w:rPr>
                <w:noProof/>
                <w:lang w:eastAsia="sk-SK"/>
              </w:rPr>
              <w:pict>
                <v:line id="Line 22" o:spid="_x0000_s1026" style="position:absolute;z-index:251662336;visibility:visible;mso-position-horizontal-relative:page;mso-position-vertical-relative:page" from="609.95pt,92.4pt" to="609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gmPEgIAACg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" o:allowincell="f" strokeweight=".72pt">
                  <w10:wrap anchorx="page" anchory="page"/>
                </v:line>
              </w:pict>
            </w:r>
            <w:r>
              <w:rPr>
                <w:noProof/>
                <w:lang w:eastAsia="sk-SK"/>
              </w:rPr>
              <w:pict>
                <v:line id="Line 21" o:spid="_x0000_s1028" style="position:absolute;z-index:251661312;visibility:visible;mso-position-horizontal-relative:page;mso-position-vertical-relative:page" from="-14.95pt,92.4pt" to="-14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" o:allowincell="f" strokeweight=".72pt">
                  <w10:wrap anchorx="page" anchory="page"/>
                </v:line>
              </w:pict>
            </w:r>
            <w:r>
              <w:rPr>
                <w:noProof/>
                <w:lang w:eastAsia="sk-SK"/>
              </w:rPr>
              <w:pict>
                <v:line id="Line 20" o:spid="_x0000_s1027" style="position:absolute;z-index:251660288;visibility:visible;mso-position-horizontal-relative:page;mso-position-vertical-relative:page" from="-610.8pt,97.15pt" to="-44.15pt,1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DSeGQIAAC4EAAAOAAAAZHJzL2Uyb0RvYy54bWysU82O2jAQvlfqO1i+QxI2sB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" o:allowincell="f" strokeweight=".72pt">
                  <w10:wrap anchorx="page" anchory="page"/>
                </v:line>
              </w:pict>
            </w:r>
            <w:r w:rsidR="00B24C9C">
              <w:t>Finančné náklady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Úroky z vkladov spol.</w:t>
            </w:r>
          </w:p>
        </w:tc>
        <w:tc>
          <w:tcPr>
            <w:tcW w:w="1622" w:type="dxa"/>
          </w:tcPr>
          <w:p w:rsidR="00B24C9C" w:rsidRDefault="00B82A46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Prevod podielov na HV na spol</w:t>
            </w:r>
          </w:p>
        </w:tc>
        <w:tc>
          <w:tcPr>
            <w:tcW w:w="1622" w:type="dxa"/>
          </w:tcPr>
          <w:p w:rsidR="00B24C9C" w:rsidRDefault="00B82A46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náklady</w:t>
            </w:r>
            <w:bookmarkStart w:id="0" w:name="_GoBack"/>
            <w:bookmarkEnd w:id="0"/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H.</w:t>
      </w:r>
      <w:r>
        <w:tab/>
        <w:t>DAŇ Z PRÍJMOV</w:t>
      </w:r>
    </w:p>
    <w:p w:rsidR="00B24C9C" w:rsidRDefault="00B24C9C">
      <w:pPr>
        <w:ind w:left="360"/>
        <w:jc w:val="both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9"/>
        <w:gridCol w:w="2275"/>
        <w:gridCol w:w="3470"/>
        <w:gridCol w:w="114"/>
        <w:gridCol w:w="102"/>
        <w:gridCol w:w="580"/>
        <w:gridCol w:w="1081"/>
        <w:gridCol w:w="857"/>
        <w:gridCol w:w="906"/>
      </w:tblGrid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  <w:gridSpan w:val="3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Splatná daň</w:t>
            </w:r>
          </w:p>
        </w:tc>
        <w:tc>
          <w:tcPr>
            <w:tcW w:w="2518" w:type="dxa"/>
            <w:gridSpan w:val="3"/>
          </w:tcPr>
          <w:p w:rsidR="00B24C9C" w:rsidRPr="0087159B" w:rsidRDefault="004C2E82" w:rsidP="00FE004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2227,90</w:t>
            </w:r>
            <w:r w:rsidR="0087159B" w:rsidRPr="000671F4">
              <w:rPr>
                <w:lang w:val="sk-SK" w:eastAsia="sk-SK"/>
              </w:rPr>
              <w:t xml:space="preserve"> €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Odložená daň (záväzky +, pohľadávky -)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Účtovaná daň z príjmov spolu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RPr="004C2E82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</w:t>
            </w:r>
          </w:p>
        </w:tc>
        <w:tc>
          <w:tcPr>
            <w:tcW w:w="2518" w:type="dxa"/>
            <w:gridSpan w:val="3"/>
          </w:tcPr>
          <w:p w:rsidR="00B24C9C" w:rsidRPr="004C2E82" w:rsidRDefault="004C2E82" w:rsidP="004C2E82">
            <w:pPr>
              <w:jc w:val="right"/>
              <w:rPr>
                <w:lang w:val="sk-SK"/>
              </w:rPr>
            </w:pPr>
            <w:r w:rsidRPr="004C2E82">
              <w:rPr>
                <w:bCs/>
                <w:lang w:val="sk-SK" w:eastAsia="sk-SK"/>
              </w:rPr>
              <w:t>9702,21</w:t>
            </w:r>
            <w:r w:rsidR="0087159B" w:rsidRPr="004C2E82">
              <w:rPr>
                <w:bCs/>
                <w:lang w:val="sk-SK" w:eastAsia="sk-SK"/>
              </w:rPr>
              <w:t xml:space="preserve"> €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 vynásobený sadzbou dane z príjmov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Rozdiel medzi zaúčtovanou daňou a vypočítanou daňou</w:t>
            </w:r>
          </w:p>
        </w:tc>
        <w:tc>
          <w:tcPr>
            <w:tcW w:w="2518" w:type="dxa"/>
            <w:gridSpan w:val="3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7D1B43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5"/>
          </w:tcPr>
          <w:p w:rsidR="007D1B43" w:rsidRDefault="007D1B43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18" w:type="dxa"/>
            <w:gridSpan w:val="3"/>
          </w:tcPr>
          <w:p w:rsidR="007D1B43" w:rsidRPr="0087159B" w:rsidRDefault="007D1B43" w:rsidP="0087159B">
            <w:pPr>
              <w:jc w:val="right"/>
              <w:rPr>
                <w:lang w:val="sk-SK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79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Firma : MCNET</w:t>
            </w:r>
            <w:proofErr w:type="gramEnd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.SK, s.r.o.</w:t>
            </w:r>
          </w:p>
        </w:tc>
        <w:tc>
          <w:tcPr>
            <w:tcW w:w="284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Dátum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od : 01.01.2012   do : </w:t>
            </w:r>
            <w:proofErr w:type="gramStart"/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31.12.2012</w:t>
            </w:r>
            <w:proofErr w:type="gramEnd"/>
          </w:p>
        </w:tc>
        <w:tc>
          <w:tcPr>
            <w:tcW w:w="4266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18"/>
                <w:szCs w:val="18"/>
              </w:rPr>
            </w:pPr>
          </w:p>
        </w:tc>
        <w:tc>
          <w:tcPr>
            <w:tcW w:w="284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7"/>
                <w:szCs w:val="7"/>
              </w:rPr>
            </w:pPr>
          </w:p>
        </w:tc>
        <w:tc>
          <w:tcPr>
            <w:tcW w:w="426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7"/>
                <w:szCs w:val="7"/>
              </w:rPr>
            </w:pPr>
          </w:p>
        </w:tc>
        <w:tc>
          <w:tcPr>
            <w:tcW w:w="284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7"/>
                <w:szCs w:val="7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680"/>
        </w:trPr>
        <w:tc>
          <w:tcPr>
            <w:tcW w:w="1080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309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PREHĽAD PEŇAŽNÝCH TOKOV PRI POUŽITÍ NEPRIAMEJ METÓDY VYKAZOVANIA PEŇAŽNÝCH TOKOV Z PREVÁDZKOVEJ ČINNOSTI</w:t>
            </w: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170"/>
        </w:trPr>
        <w:tc>
          <w:tcPr>
            <w:tcW w:w="1080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11"/>
                <w:szCs w:val="11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907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Označenie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položky</w:t>
            </w:r>
          </w:p>
        </w:tc>
        <w:tc>
          <w:tcPr>
            <w:tcW w:w="58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Obsah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položky</w:t>
            </w: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predchádz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  <w:proofErr w:type="spellEnd"/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Z/S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hospodárenia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bežnej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zdanením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daňou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</w:t>
            </w:r>
            <w:proofErr w:type="gramEnd"/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Nepeňažné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operácie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ovplyvňujúce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hospodárenia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bežnej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zdanením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daňou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A.1.1. až 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A.1.13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.)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6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A.1.1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Odpisy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6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A.1.2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Zostatková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hodnota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účtovaná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vyradení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tohto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nákladov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bežnú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jeho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opravnej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položky k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nadobudnutému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A.1.4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rezerv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A.1.5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opravných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položiek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A.1.6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položiek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časového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rozlíšenia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nákladov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výnosov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A.1.7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 účtované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výnosov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A.1.8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Úroky účtované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nákladov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A.1.9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Úroky účtované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výnosov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A.1.10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Kurzový zisk vyčíslený k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prostriedkom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ekvivalentom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A.1.11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Kurzová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strata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vyčíslená k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prostriedkom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ekvivalentom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A.1.12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považuje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A.1.13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položky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nepeňažného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ovplyvňujú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hospodárenia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bežnej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141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A.2.</w:t>
            </w:r>
            <w:proofErr w:type="gramEnd"/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Vplyv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zmien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pracovného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kapitálu,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účely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tohto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opatrenia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rozumie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rozdiel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medzi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obežným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majetkom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krátkodobými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záväzkami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položiek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obežného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výsledok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hospodárenia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bežnej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A.2.1. až 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A.2.4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A.2.1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pohľadávok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(-/+)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A.2.2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A.2.3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zásob (-/+)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A.2.4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Zmena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stavu krátkodobého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(-/+)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s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výdavkov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Z/S + A1 + A2)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A.3.</w:t>
            </w:r>
            <w:proofErr w:type="gramEnd"/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A.4.</w:t>
            </w:r>
            <w:proofErr w:type="gramEnd"/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A.5.</w:t>
            </w:r>
            <w:proofErr w:type="gramEnd"/>
          </w:p>
        </w:tc>
        <w:tc>
          <w:tcPr>
            <w:tcW w:w="57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dividend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E004E" w:rsidRDefault="00FE004E" w:rsidP="00FE004E">
      <w:pPr>
        <w:widowControl w:val="0"/>
        <w:autoSpaceDE w:val="0"/>
        <w:autoSpaceDN w:val="0"/>
        <w:adjustRightInd w:val="0"/>
        <w:rPr>
          <w:rFonts w:ascii="Arial" w:hAnsi="Arial" w:cs="Arial"/>
        </w:rPr>
        <w:sectPr w:rsidR="00FE004E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A.6.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(+/-),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Z/S +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A.1. až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A.6.)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A.7.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Výdavky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(-/+)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A.8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A.9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(+/-),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Z/S +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A.1. až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B.2.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6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B.3.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jednotkách,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ekvivalenty a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B.4.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B.5.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B.6.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jednotkách,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ekvivalenty a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B.7.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B.8.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B.9.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tretím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osobám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B.10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tretím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osobám,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B.11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B.12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dividend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tieto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B.14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tieto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B.15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Výdavky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jedotky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možné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začleniť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B.16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B.17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B.18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B.19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B.1. až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B.19.)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6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C.1.1. až 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C.1.8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C.1.1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upísaných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akcií a obchodných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C.1.2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ďalších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vkladov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fyzickou osobou,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E004E" w:rsidRDefault="00FE004E" w:rsidP="00FE004E">
      <w:pPr>
        <w:widowControl w:val="0"/>
        <w:autoSpaceDE w:val="0"/>
        <w:autoSpaceDN w:val="0"/>
        <w:adjustRightInd w:val="0"/>
        <w:rPr>
          <w:rFonts w:ascii="Arial" w:hAnsi="Arial" w:cs="Arial"/>
        </w:rPr>
        <w:sectPr w:rsidR="00FE004E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C.1.3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dary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C.1.4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úhrady straty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C.1.5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spätné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odkúpenie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akcií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obchodných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C.1.6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spojené so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znížením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fondov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C.1.7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 a fyzickou osobou,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C.1.8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dôvodov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znížením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Penažné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vznikajúce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C.2.1. až 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C.2.9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-8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C.2.1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emisie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C.2.2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úhradu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C.2.3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C.2.4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C.2.5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C.2.6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C.2.7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úhradu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používania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zmluvy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kúpe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prenajatej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-8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C.2.8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vyplývajúcich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94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C.2.9</w:t>
            </w:r>
            <w:proofErr w:type="gram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vyplývajúcich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C.3.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C.4.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C.5.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C.6.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C.7.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Výdavky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možno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začleniť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C.8.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8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C.9.</w:t>
            </w:r>
            <w:proofErr w:type="gramEnd"/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1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C.1. až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C.9.)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E004E" w:rsidTr="00F17D6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zvýšenie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zníženie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 + B. + C.)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Stav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začiatku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96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Stav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konci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zohľadnením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kurzových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vyčíslených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3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E004E" w:rsidTr="00F17D67"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G.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Kurzové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vyčíslené k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E004E" w:rsidRDefault="00FE004E" w:rsidP="00FE004E">
      <w:pPr>
        <w:widowControl w:val="0"/>
        <w:autoSpaceDE w:val="0"/>
        <w:autoSpaceDN w:val="0"/>
        <w:adjustRightInd w:val="0"/>
        <w:rPr>
          <w:rFonts w:ascii="Arial" w:hAnsi="Arial" w:cs="Arial"/>
        </w:rPr>
        <w:sectPr w:rsidR="00FE004E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FE004E" w:rsidTr="00F17D67"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29" w:line="213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>H.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29" w:line="213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Zostatok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konci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upravený o kurzové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vyčíslené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29" w:line="213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3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E004E" w:rsidRDefault="00FE004E" w:rsidP="00FE004E"/>
    <w:p w:rsidR="00FF5EA2" w:rsidRDefault="00FF5EA2" w:rsidP="00140111">
      <w:pPr>
        <w:pStyle w:val="Zarkazkladnhotextu3"/>
        <w:ind w:firstLine="0"/>
        <w:jc w:val="both"/>
        <w:rPr>
          <w:b/>
          <w:bCs/>
        </w:rPr>
      </w:pPr>
    </w:p>
    <w:sectPr w:rsidR="00FF5EA2" w:rsidSect="00FE004E">
      <w:footerReference w:type="even" r:id="rId9"/>
      <w:footerReference w:type="default" r:id="rId10"/>
      <w:pgSz w:w="11926" w:h="16867"/>
      <w:pgMar w:top="565" w:right="565" w:bottom="565" w:left="56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B85" w:rsidRDefault="002D0B85">
      <w:r>
        <w:separator/>
      </w:r>
    </w:p>
  </w:endnote>
  <w:endnote w:type="continuationSeparator" w:id="0">
    <w:p w:rsidR="002D0B85" w:rsidRDefault="002D0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Sans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B85" w:rsidRDefault="002D0B8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0B85" w:rsidRDefault="002D0B8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B85" w:rsidRDefault="002D0B8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2E82">
      <w:rPr>
        <w:rStyle w:val="slostrany"/>
        <w:noProof/>
      </w:rPr>
      <w:t>10</w:t>
    </w:r>
    <w:r>
      <w:rPr>
        <w:rStyle w:val="slostrany"/>
      </w:rPr>
      <w:fldChar w:fldCharType="end"/>
    </w:r>
  </w:p>
  <w:p w:rsidR="002D0B85" w:rsidRDefault="002D0B85">
    <w:pPr>
      <w:pStyle w:val="Pta"/>
      <w:tabs>
        <w:tab w:val="clear" w:pos="4536"/>
        <w:tab w:val="clear" w:pos="9072"/>
        <w:tab w:val="left" w:pos="2979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B85" w:rsidRDefault="002D0B85">
      <w:r>
        <w:separator/>
      </w:r>
    </w:p>
  </w:footnote>
  <w:footnote w:type="continuationSeparator" w:id="0">
    <w:p w:rsidR="002D0B85" w:rsidRDefault="002D0B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24798"/>
    <w:multiLevelType w:val="hybridMultilevel"/>
    <w:tmpl w:val="B11AD3F8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707F7"/>
    <w:multiLevelType w:val="hybridMultilevel"/>
    <w:tmpl w:val="8A6CCA68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2">
    <w:nsid w:val="06575E71"/>
    <w:multiLevelType w:val="hybridMultilevel"/>
    <w:tmpl w:val="D44294E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B817F61"/>
    <w:multiLevelType w:val="hybridMultilevel"/>
    <w:tmpl w:val="FA9CEE0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5">
    <w:nsid w:val="0E0E6C1E"/>
    <w:multiLevelType w:val="hybridMultilevel"/>
    <w:tmpl w:val="F8104AC0"/>
    <w:lvl w:ilvl="0" w:tplc="49D4B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AAE22104">
      <w:start w:val="1"/>
      <w:numFmt w:val="bullet"/>
      <w:lvlText w:val=""/>
      <w:lvlJc w:val="left"/>
      <w:pPr>
        <w:tabs>
          <w:tab w:val="num" w:pos="1800"/>
        </w:tabs>
        <w:ind w:left="-1740" w:firstLine="3180"/>
      </w:pPr>
      <w:rPr>
        <w:rFonts w:ascii="Wingdings" w:hAnsi="Wingdings" w:hint="default"/>
        <w:sz w:val="16"/>
      </w:rPr>
    </w:lvl>
    <w:lvl w:ilvl="2" w:tplc="7D06DEA4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E98A0112">
      <w:start w:val="1"/>
      <w:numFmt w:val="bullet"/>
      <w:lvlText w:val=""/>
      <w:lvlJc w:val="left"/>
      <w:pPr>
        <w:tabs>
          <w:tab w:val="num" w:pos="3240"/>
        </w:tabs>
        <w:ind w:left="-300" w:firstLine="3180"/>
      </w:pPr>
      <w:rPr>
        <w:rFonts w:ascii="Wingdings" w:hAnsi="Wingdings" w:hint="default"/>
        <w:sz w:val="16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12627F8F"/>
    <w:multiLevelType w:val="hybridMultilevel"/>
    <w:tmpl w:val="E1FAC42A"/>
    <w:lvl w:ilvl="0" w:tplc="F42CDE2E">
      <w:start w:val="1"/>
      <w:numFmt w:val="lowerLetter"/>
      <w:lvlText w:val="%1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CD1F9C"/>
    <w:multiLevelType w:val="hybridMultilevel"/>
    <w:tmpl w:val="7834F03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B853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87C8D6C">
      <w:start w:val="4"/>
      <w:numFmt w:val="upperLetter"/>
      <w:lvlText w:val="%3."/>
      <w:lvlJc w:val="left"/>
      <w:pPr>
        <w:tabs>
          <w:tab w:val="num" w:pos="2700"/>
        </w:tabs>
        <w:ind w:left="2700" w:hanging="900"/>
      </w:pPr>
      <w:rPr>
        <w:rFonts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6659A1"/>
    <w:multiLevelType w:val="multilevel"/>
    <w:tmpl w:val="7DF45C02"/>
    <w:lvl w:ilvl="0">
      <w:start w:val="1"/>
      <w:numFmt w:val="upperRoman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9">
    <w:nsid w:val="20470920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0D84221"/>
    <w:multiLevelType w:val="hybridMultilevel"/>
    <w:tmpl w:val="56FA3004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3DC07716">
      <w:start w:val="1"/>
      <w:numFmt w:val="bullet"/>
      <w:lvlText w:val=""/>
      <w:lvlJc w:val="left"/>
      <w:pPr>
        <w:tabs>
          <w:tab w:val="num" w:pos="1440"/>
        </w:tabs>
        <w:ind w:left="-2100" w:firstLine="3180"/>
      </w:pPr>
      <w:rPr>
        <w:rFonts w:ascii="Wingdings" w:hAnsi="Wingdings" w:hint="default"/>
        <w:sz w:val="16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72F0E"/>
    <w:multiLevelType w:val="hybridMultilevel"/>
    <w:tmpl w:val="F4D65D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7900AD2"/>
    <w:multiLevelType w:val="hybridMultilevel"/>
    <w:tmpl w:val="7C7E497C"/>
    <w:lvl w:ilvl="0" w:tplc="7D06DEA4">
      <w:start w:val="2"/>
      <w:numFmt w:val="decimal"/>
      <w:lvlText w:val="%1."/>
      <w:lvlJc w:val="left"/>
      <w:pPr>
        <w:tabs>
          <w:tab w:val="num" w:pos="3408"/>
        </w:tabs>
        <w:ind w:left="340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4">
    <w:nsid w:val="2B24333A"/>
    <w:multiLevelType w:val="hybridMultilevel"/>
    <w:tmpl w:val="F5E28476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15">
    <w:nsid w:val="2D5305AF"/>
    <w:multiLevelType w:val="hybridMultilevel"/>
    <w:tmpl w:val="71F662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5437A0"/>
    <w:multiLevelType w:val="hybridMultilevel"/>
    <w:tmpl w:val="5C02183E"/>
    <w:lvl w:ilvl="0" w:tplc="4830EE9A">
      <w:start w:val="9"/>
      <w:numFmt w:val="decimal"/>
      <w:lvlText w:val="%1."/>
      <w:lvlJc w:val="left"/>
      <w:pPr>
        <w:tabs>
          <w:tab w:val="num" w:pos="4668"/>
        </w:tabs>
        <w:ind w:left="466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2E9D7DFA"/>
    <w:multiLevelType w:val="hybridMultilevel"/>
    <w:tmpl w:val="54C0E298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DBDC1B26">
      <w:start w:val="1"/>
      <w:numFmt w:val="bullet"/>
      <w:lvlText w:val="-"/>
      <w:lvlJc w:val="left"/>
      <w:pPr>
        <w:tabs>
          <w:tab w:val="num" w:pos="4848"/>
        </w:tabs>
        <w:ind w:left="4848" w:hanging="360"/>
      </w:pPr>
      <w:rPr>
        <w:rFonts w:ascii="Times New Roman" w:eastAsia="Times New Roman" w:hAnsi="Times New Roman" w:cs="Times New Roman" w:hint="default"/>
      </w:rPr>
    </w:lvl>
    <w:lvl w:ilvl="6" w:tplc="978A0BDA">
      <w:start w:val="4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305E32B5"/>
    <w:multiLevelType w:val="hybridMultilevel"/>
    <w:tmpl w:val="33C20EB4"/>
    <w:lvl w:ilvl="0" w:tplc="2508F34C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1C16D9B"/>
    <w:multiLevelType w:val="hybridMultilevel"/>
    <w:tmpl w:val="58C26A00"/>
    <w:lvl w:ilvl="0" w:tplc="49D4B08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37F61A16"/>
    <w:multiLevelType w:val="hybridMultilevel"/>
    <w:tmpl w:val="F6745BAC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8345336"/>
    <w:multiLevelType w:val="hybridMultilevel"/>
    <w:tmpl w:val="203296F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8597861"/>
    <w:multiLevelType w:val="hybridMultilevel"/>
    <w:tmpl w:val="EDF21170"/>
    <w:lvl w:ilvl="0" w:tplc="4830EE9A">
      <w:start w:val="9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-1440"/>
        </w:tabs>
        <w:ind w:left="-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-720"/>
        </w:tabs>
        <w:ind w:left="-7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0"/>
        </w:tabs>
        <w:ind w:left="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440"/>
        </w:tabs>
        <w:ind w:left="1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2160"/>
        </w:tabs>
        <w:ind w:left="2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180"/>
      </w:pPr>
    </w:lvl>
  </w:abstractNum>
  <w:abstractNum w:abstractNumId="23">
    <w:nsid w:val="3D9A06FE"/>
    <w:multiLevelType w:val="hybridMultilevel"/>
    <w:tmpl w:val="BCACA536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8334E8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23238"/>
    <w:multiLevelType w:val="hybridMultilevel"/>
    <w:tmpl w:val="93B89B1A"/>
    <w:lvl w:ilvl="0" w:tplc="04050007">
      <w:start w:val="1"/>
      <w:numFmt w:val="bullet"/>
      <w:lvlText w:val="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112"/>
        </w:tabs>
        <w:ind w:left="211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32"/>
        </w:tabs>
        <w:ind w:left="28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</w:abstractNum>
  <w:abstractNum w:abstractNumId="25">
    <w:nsid w:val="58CF5100"/>
    <w:multiLevelType w:val="hybridMultilevel"/>
    <w:tmpl w:val="5822883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FD54885"/>
    <w:multiLevelType w:val="hybridMultilevel"/>
    <w:tmpl w:val="D2D61B3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35089"/>
    <w:multiLevelType w:val="multilevel"/>
    <w:tmpl w:val="EE58315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3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665349F9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C3F23"/>
    <w:multiLevelType w:val="hybridMultilevel"/>
    <w:tmpl w:val="C37CE2D0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E9342B"/>
    <w:multiLevelType w:val="hybridMultilevel"/>
    <w:tmpl w:val="209ECC2C"/>
    <w:lvl w:ilvl="0" w:tplc="04050007">
      <w:start w:val="1"/>
      <w:numFmt w:val="bullet"/>
      <w:lvlText w:val=""/>
      <w:lvlJc w:val="left"/>
      <w:pPr>
        <w:tabs>
          <w:tab w:val="num" w:pos="5347"/>
        </w:tabs>
        <w:ind w:left="5347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3559"/>
        </w:tabs>
        <w:ind w:left="355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279"/>
        </w:tabs>
        <w:ind w:left="4279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999"/>
        </w:tabs>
        <w:ind w:left="49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719"/>
        </w:tabs>
        <w:ind w:left="571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6439"/>
        </w:tabs>
        <w:ind w:left="64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159"/>
        </w:tabs>
        <w:ind w:left="71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879"/>
        </w:tabs>
        <w:ind w:left="787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8599"/>
        </w:tabs>
        <w:ind w:left="8599" w:hanging="360"/>
      </w:pPr>
      <w:rPr>
        <w:rFonts w:ascii="Wingdings" w:hAnsi="Wingdings" w:hint="default"/>
      </w:rPr>
    </w:lvl>
  </w:abstractNum>
  <w:abstractNum w:abstractNumId="31">
    <w:nsid w:val="6849003A"/>
    <w:multiLevelType w:val="hybridMultilevel"/>
    <w:tmpl w:val="BEDEF6E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246781"/>
    <w:multiLevelType w:val="hybridMultilevel"/>
    <w:tmpl w:val="2A74F9DE"/>
    <w:lvl w:ilvl="0" w:tplc="7D06DEA4">
      <w:start w:val="2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6736364"/>
    <w:multiLevelType w:val="hybridMultilevel"/>
    <w:tmpl w:val="93B86580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75435AD"/>
    <w:multiLevelType w:val="hybridMultilevel"/>
    <w:tmpl w:val="77E89EEA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11087E"/>
    <w:multiLevelType w:val="hybridMultilevel"/>
    <w:tmpl w:val="FD70424E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8">
    <w:nsid w:val="78202FA1"/>
    <w:multiLevelType w:val="multilevel"/>
    <w:tmpl w:val="731686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>
    <w:nsid w:val="79BA35EC"/>
    <w:multiLevelType w:val="hybridMultilevel"/>
    <w:tmpl w:val="BD96A344"/>
    <w:lvl w:ilvl="0" w:tplc="667AC0C2">
      <w:start w:val="2"/>
      <w:numFmt w:val="lowerLetter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num w:numId="1">
    <w:abstractNumId w:val="25"/>
  </w:num>
  <w:num w:numId="2">
    <w:abstractNumId w:val="33"/>
  </w:num>
  <w:num w:numId="3">
    <w:abstractNumId w:val="36"/>
  </w:num>
  <w:num w:numId="4">
    <w:abstractNumId w:val="18"/>
  </w:num>
  <w:num w:numId="5">
    <w:abstractNumId w:val="12"/>
  </w:num>
  <w:num w:numId="6">
    <w:abstractNumId w:val="31"/>
  </w:num>
  <w:num w:numId="7">
    <w:abstractNumId w:val="11"/>
  </w:num>
  <w:num w:numId="8">
    <w:abstractNumId w:val="15"/>
  </w:num>
  <w:num w:numId="9">
    <w:abstractNumId w:val="17"/>
  </w:num>
  <w:num w:numId="10">
    <w:abstractNumId w:val="29"/>
  </w:num>
  <w:num w:numId="11">
    <w:abstractNumId w:val="26"/>
  </w:num>
  <w:num w:numId="12">
    <w:abstractNumId w:val="21"/>
  </w:num>
  <w:num w:numId="13">
    <w:abstractNumId w:val="0"/>
  </w:num>
  <w:num w:numId="14">
    <w:abstractNumId w:val="16"/>
  </w:num>
  <w:num w:numId="15">
    <w:abstractNumId w:val="22"/>
  </w:num>
  <w:num w:numId="16">
    <w:abstractNumId w:val="35"/>
  </w:num>
  <w:num w:numId="17">
    <w:abstractNumId w:val="20"/>
  </w:num>
  <w:num w:numId="18">
    <w:abstractNumId w:val="19"/>
  </w:num>
  <w:num w:numId="19">
    <w:abstractNumId w:val="5"/>
  </w:num>
  <w:num w:numId="20">
    <w:abstractNumId w:val="38"/>
  </w:num>
  <w:num w:numId="21">
    <w:abstractNumId w:val="27"/>
  </w:num>
  <w:num w:numId="22">
    <w:abstractNumId w:val="30"/>
  </w:num>
  <w:num w:numId="23">
    <w:abstractNumId w:val="10"/>
  </w:num>
  <w:num w:numId="24">
    <w:abstractNumId w:val="14"/>
  </w:num>
  <w:num w:numId="25">
    <w:abstractNumId w:val="1"/>
  </w:num>
  <w:num w:numId="26">
    <w:abstractNumId w:val="24"/>
  </w:num>
  <w:num w:numId="27">
    <w:abstractNumId w:val="34"/>
  </w:num>
  <w:num w:numId="28">
    <w:abstractNumId w:val="32"/>
  </w:num>
  <w:num w:numId="29">
    <w:abstractNumId w:val="13"/>
  </w:num>
  <w:num w:numId="30">
    <w:abstractNumId w:val="23"/>
  </w:num>
  <w:num w:numId="31">
    <w:abstractNumId w:val="39"/>
  </w:num>
  <w:num w:numId="32">
    <w:abstractNumId w:val="6"/>
  </w:num>
  <w:num w:numId="33">
    <w:abstractNumId w:val="3"/>
  </w:num>
  <w:num w:numId="34">
    <w:abstractNumId w:val="37"/>
  </w:num>
  <w:num w:numId="35">
    <w:abstractNumId w:val="7"/>
  </w:num>
  <w:num w:numId="36">
    <w:abstractNumId w:val="4"/>
  </w:num>
  <w:num w:numId="37">
    <w:abstractNumId w:val="2"/>
  </w:num>
  <w:num w:numId="38">
    <w:abstractNumId w:val="8"/>
  </w:num>
  <w:num w:numId="39">
    <w:abstractNumId w:val="9"/>
  </w:num>
  <w:num w:numId="4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449B"/>
    <w:rsid w:val="00025A13"/>
    <w:rsid w:val="000671F4"/>
    <w:rsid w:val="00075885"/>
    <w:rsid w:val="000D3D86"/>
    <w:rsid w:val="000F23A5"/>
    <w:rsid w:val="000F46E3"/>
    <w:rsid w:val="001028BA"/>
    <w:rsid w:val="00140111"/>
    <w:rsid w:val="001468A3"/>
    <w:rsid w:val="0019352A"/>
    <w:rsid w:val="001C72E0"/>
    <w:rsid w:val="002529D3"/>
    <w:rsid w:val="002961D7"/>
    <w:rsid w:val="002D0B85"/>
    <w:rsid w:val="002D500C"/>
    <w:rsid w:val="003079A7"/>
    <w:rsid w:val="00327CDC"/>
    <w:rsid w:val="0036113F"/>
    <w:rsid w:val="003D12B2"/>
    <w:rsid w:val="003D1AE8"/>
    <w:rsid w:val="003E4BD5"/>
    <w:rsid w:val="004C2E82"/>
    <w:rsid w:val="004D364A"/>
    <w:rsid w:val="00514F94"/>
    <w:rsid w:val="00527491"/>
    <w:rsid w:val="00555AE5"/>
    <w:rsid w:val="00560C37"/>
    <w:rsid w:val="00606418"/>
    <w:rsid w:val="00620099"/>
    <w:rsid w:val="00634079"/>
    <w:rsid w:val="00662918"/>
    <w:rsid w:val="00680B5E"/>
    <w:rsid w:val="006E41D2"/>
    <w:rsid w:val="00752040"/>
    <w:rsid w:val="007D1B43"/>
    <w:rsid w:val="007D6348"/>
    <w:rsid w:val="0087159B"/>
    <w:rsid w:val="00890AA2"/>
    <w:rsid w:val="008A79F8"/>
    <w:rsid w:val="008B0BF8"/>
    <w:rsid w:val="008E1279"/>
    <w:rsid w:val="00956A93"/>
    <w:rsid w:val="00970DEE"/>
    <w:rsid w:val="009C4383"/>
    <w:rsid w:val="00A2679E"/>
    <w:rsid w:val="00A60E8A"/>
    <w:rsid w:val="00AC4D65"/>
    <w:rsid w:val="00AF742A"/>
    <w:rsid w:val="00B24C9C"/>
    <w:rsid w:val="00B82A46"/>
    <w:rsid w:val="00BC1740"/>
    <w:rsid w:val="00BD4099"/>
    <w:rsid w:val="00C251F0"/>
    <w:rsid w:val="00C3240A"/>
    <w:rsid w:val="00CC4B0A"/>
    <w:rsid w:val="00CD09D8"/>
    <w:rsid w:val="00CF15B6"/>
    <w:rsid w:val="00D15318"/>
    <w:rsid w:val="00D34EE7"/>
    <w:rsid w:val="00D77EA8"/>
    <w:rsid w:val="00D8777D"/>
    <w:rsid w:val="00DC30C0"/>
    <w:rsid w:val="00DD5E47"/>
    <w:rsid w:val="00F03538"/>
    <w:rsid w:val="00F03C6B"/>
    <w:rsid w:val="00F0449B"/>
    <w:rsid w:val="00F17D67"/>
    <w:rsid w:val="00F70BE1"/>
    <w:rsid w:val="00FE004E"/>
    <w:rsid w:val="00FF5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41D2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E41D2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6E41D2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6E41D2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6E41D2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6E41D2"/>
    <w:pPr>
      <w:keepNext/>
      <w:outlineLvl w:val="4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E41D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1D2"/>
  </w:style>
  <w:style w:type="paragraph" w:styleId="Zarkazkladnhotextu">
    <w:name w:val="Body Text Indent"/>
    <w:basedOn w:val="Normlny"/>
    <w:rsid w:val="006E41D2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rsid w:val="006E41D2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y"/>
    <w:rsid w:val="006E41D2"/>
    <w:pPr>
      <w:jc w:val="center"/>
    </w:pPr>
    <w:rPr>
      <w:lang w:val="sk-SK"/>
    </w:rPr>
  </w:style>
  <w:style w:type="paragraph" w:styleId="Zarkazkladnhotextu3">
    <w:name w:val="Body Text Indent 3"/>
    <w:basedOn w:val="Normlny"/>
    <w:rsid w:val="006E41D2"/>
    <w:pPr>
      <w:ind w:firstLine="540"/>
    </w:pPr>
    <w:rPr>
      <w:lang w:val="sk-SK"/>
    </w:rPr>
  </w:style>
  <w:style w:type="paragraph" w:styleId="Hlavika">
    <w:name w:val="header"/>
    <w:basedOn w:val="Normlny"/>
    <w:rsid w:val="006E41D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4C2E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C2E82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41D2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E41D2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6E41D2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6E41D2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6E41D2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6E41D2"/>
    <w:pPr>
      <w:keepNext/>
      <w:outlineLvl w:val="4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E41D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1D2"/>
  </w:style>
  <w:style w:type="paragraph" w:styleId="Zarkazkladnhotextu">
    <w:name w:val="Body Text Indent"/>
    <w:basedOn w:val="Normlny"/>
    <w:rsid w:val="006E41D2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rsid w:val="006E41D2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y"/>
    <w:rsid w:val="006E41D2"/>
    <w:pPr>
      <w:jc w:val="center"/>
    </w:pPr>
    <w:rPr>
      <w:lang w:val="sk-SK"/>
    </w:rPr>
  </w:style>
  <w:style w:type="paragraph" w:styleId="Zarkazkladnhotextu3">
    <w:name w:val="Body Text Indent 3"/>
    <w:basedOn w:val="Normlny"/>
    <w:rsid w:val="006E41D2"/>
    <w:pPr>
      <w:ind w:firstLine="540"/>
    </w:pPr>
    <w:rPr>
      <w:lang w:val="sk-SK"/>
    </w:rPr>
  </w:style>
  <w:style w:type="paragraph" w:styleId="Hlavika">
    <w:name w:val="header"/>
    <w:basedOn w:val="Normlny"/>
    <w:rsid w:val="006E41D2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472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73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543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0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6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172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305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6878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8180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193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37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496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2312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406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807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0934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0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266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762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974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9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6828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713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1924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3257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4093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0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5667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0038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216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3911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35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8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6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5210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5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484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523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9280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93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1889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185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204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665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47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3966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2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6822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04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69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817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78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858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053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457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7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7442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185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31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6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482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68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06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2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628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7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1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5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737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9030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4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2333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5405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68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821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300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9227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56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65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4196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721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9758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3732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4182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624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230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1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281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48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554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0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162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27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67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98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375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479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3509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4865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06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850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730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9125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166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2894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724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8209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7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1206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</w:divsChild>
    </w:div>
    <w:div w:id="4359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22858A-E49F-4713-A366-EAEE345C6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10</Pages>
  <Words>2215</Words>
  <Characters>13665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TOSHIBA</Company>
  <LinksUpToDate>false</LinksUpToDate>
  <CharactersWithSpaces>15849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Lambert Patrik</cp:lastModifiedBy>
  <cp:revision>5</cp:revision>
  <cp:lastPrinted>2014-03-26T11:44:00Z</cp:lastPrinted>
  <dcterms:created xsi:type="dcterms:W3CDTF">2014-03-25T00:50:00Z</dcterms:created>
  <dcterms:modified xsi:type="dcterms:W3CDTF">2014-03-26T11:46:00Z</dcterms:modified>
</cp:coreProperties>
</file>