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2"/>
      </w:pPr>
      <w:r>
        <w:t>POZNÁMKY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k účtovnej závierke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 w:rsidP="00314957">
      <w:pPr>
        <w:jc w:val="center"/>
        <w:rPr>
          <w:sz w:val="32"/>
          <w:lang w:val="sk-SK"/>
        </w:rPr>
      </w:pPr>
      <w:r>
        <w:rPr>
          <w:sz w:val="32"/>
          <w:lang w:val="sk-SK"/>
        </w:rPr>
        <w:t>za účtovné obdobie</w:t>
      </w:r>
      <w:r w:rsidR="00314957">
        <w:rPr>
          <w:sz w:val="32"/>
          <w:lang w:val="sk-SK"/>
        </w:rPr>
        <w:t xml:space="preserve"> </w:t>
      </w:r>
      <w:r w:rsidR="003D6EA4">
        <w:rPr>
          <w:sz w:val="32"/>
          <w:lang w:val="sk-SK"/>
        </w:rPr>
        <w:t>20</w:t>
      </w:r>
      <w:r w:rsidR="0037624A">
        <w:rPr>
          <w:sz w:val="32"/>
          <w:lang w:val="sk-SK"/>
        </w:rPr>
        <w:t>1</w:t>
      </w:r>
      <w:r w:rsidR="00C13CC0">
        <w:rPr>
          <w:sz w:val="32"/>
          <w:lang w:val="sk-SK"/>
        </w:rPr>
        <w:t>3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1"/>
      </w:pPr>
      <w:r>
        <w:t>Účtovná jednotka:</w:t>
      </w:r>
    </w:p>
    <w:p w:rsidR="00B24C9C" w:rsidRDefault="00B24C9C">
      <w:pPr>
        <w:rPr>
          <w:lang w:val="sk-SK"/>
        </w:rPr>
      </w:pPr>
      <w:r>
        <w:rPr>
          <w:lang w:val="sk-SK"/>
        </w:rPr>
        <w:t xml:space="preserve">  </w:t>
      </w:r>
      <w:proofErr w:type="spellStart"/>
      <w:r>
        <w:rPr>
          <w:lang w:val="sk-SK"/>
        </w:rPr>
        <w:t>Magic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Computers</w:t>
      </w:r>
      <w:proofErr w:type="spellEnd"/>
      <w:r>
        <w:rPr>
          <w:lang w:val="sk-SK"/>
        </w:rPr>
        <w:t xml:space="preserve">, </w:t>
      </w:r>
      <w:r w:rsidR="00994088">
        <w:rPr>
          <w:lang w:val="sk-SK"/>
        </w:rPr>
        <w:t>s</w:t>
      </w:r>
      <w:r>
        <w:rPr>
          <w:lang w:val="sk-SK"/>
        </w:rPr>
        <w:t>.</w:t>
      </w:r>
      <w:r w:rsidR="00994088">
        <w:rPr>
          <w:lang w:val="sk-SK"/>
        </w:rPr>
        <w:t>r</w:t>
      </w:r>
      <w:r>
        <w:rPr>
          <w:lang w:val="sk-SK"/>
        </w:rPr>
        <w:t>.</w:t>
      </w:r>
      <w:r w:rsidR="00994088">
        <w:rPr>
          <w:lang w:val="sk-SK"/>
        </w:rPr>
        <w:t>o</w:t>
      </w:r>
      <w:r>
        <w:rPr>
          <w:lang w:val="sk-SK"/>
        </w:rPr>
        <w:t>.</w:t>
      </w:r>
    </w:p>
    <w:p w:rsidR="00B24C9C" w:rsidRDefault="00B24C9C">
      <w:pPr>
        <w:rPr>
          <w:lang w:val="sk-SK"/>
        </w:rPr>
      </w:pPr>
      <w:r>
        <w:rPr>
          <w:lang w:val="sk-SK"/>
        </w:rPr>
        <w:t xml:space="preserve">  Dolná 18</w:t>
      </w:r>
    </w:p>
    <w:p w:rsidR="00B24C9C" w:rsidRDefault="00B24C9C">
      <w:pPr>
        <w:rPr>
          <w:lang w:val="sk-SK"/>
        </w:rPr>
      </w:pPr>
      <w:r>
        <w:rPr>
          <w:lang w:val="sk-SK"/>
        </w:rPr>
        <w:t xml:space="preserve">  969 01 Banská Štiavnica</w:t>
      </w: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7"/>
        <w:gridCol w:w="2613"/>
        <w:gridCol w:w="2340"/>
        <w:gridCol w:w="1788"/>
      </w:tblGrid>
      <w:tr w:rsidR="00B24C9C">
        <w:trPr>
          <w:cantSplit/>
          <w:trHeight w:val="629"/>
        </w:trPr>
        <w:tc>
          <w:tcPr>
            <w:tcW w:w="2247" w:type="dxa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Zostavené dňa: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  <w:p w:rsidR="00B24C9C" w:rsidRDefault="00B35DDA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</w:t>
            </w:r>
            <w:r w:rsidR="00E11DE0">
              <w:rPr>
                <w:sz w:val="20"/>
                <w:lang w:val="sk-SK"/>
              </w:rPr>
              <w:t>3</w:t>
            </w:r>
            <w:r w:rsidR="00B24C9C">
              <w:rPr>
                <w:sz w:val="20"/>
                <w:lang w:val="sk-SK"/>
              </w:rPr>
              <w:t>.</w:t>
            </w:r>
            <w:r>
              <w:rPr>
                <w:sz w:val="20"/>
                <w:lang w:val="sk-SK"/>
              </w:rPr>
              <w:t>0</w:t>
            </w:r>
            <w:r w:rsidR="00C13CC0">
              <w:rPr>
                <w:sz w:val="20"/>
                <w:lang w:val="sk-SK"/>
              </w:rPr>
              <w:t>3</w:t>
            </w:r>
            <w:r w:rsidR="00B24C9C">
              <w:rPr>
                <w:sz w:val="20"/>
                <w:lang w:val="sk-SK"/>
              </w:rPr>
              <w:t>.20</w:t>
            </w:r>
            <w:r w:rsidR="00314957">
              <w:rPr>
                <w:sz w:val="20"/>
                <w:lang w:val="sk-SK"/>
              </w:rPr>
              <w:t>1</w:t>
            </w:r>
            <w:r w:rsidR="00C13CC0">
              <w:rPr>
                <w:sz w:val="20"/>
                <w:lang w:val="sk-SK"/>
              </w:rPr>
              <w:t>4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  <w:tc>
          <w:tcPr>
            <w:tcW w:w="2613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340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osoby zodpovednej za zostavenie účtovnej závierky:</w:t>
            </w:r>
          </w:p>
        </w:tc>
        <w:tc>
          <w:tcPr>
            <w:tcW w:w="1788" w:type="dxa"/>
            <w:vMerge w:val="restart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Podpisový záznam osoby zodpovednej za vedenie účtovníctva: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</w:tr>
      <w:tr w:rsidR="00B24C9C">
        <w:trPr>
          <w:cantSplit/>
          <w:trHeight w:val="850"/>
        </w:trPr>
        <w:tc>
          <w:tcPr>
            <w:tcW w:w="2247" w:type="dxa"/>
          </w:tcPr>
          <w:p w:rsidR="00B24C9C" w:rsidRDefault="00B24C9C">
            <w:pPr>
              <w:rPr>
                <w:sz w:val="20"/>
                <w:lang w:val="sk-SK"/>
              </w:rPr>
            </w:pPr>
            <w:r>
              <w:rPr>
                <w:lang w:val="sk-SK"/>
              </w:rPr>
              <w:t xml:space="preserve"> </w:t>
            </w:r>
            <w:r>
              <w:rPr>
                <w:sz w:val="20"/>
                <w:lang w:val="sk-SK"/>
              </w:rPr>
              <w:t>Schválené dňa: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  <w:p w:rsidR="00B24C9C" w:rsidRDefault="00B35DDA">
            <w:pPr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</w:t>
            </w:r>
            <w:r w:rsidR="00C13CC0">
              <w:rPr>
                <w:sz w:val="20"/>
                <w:lang w:val="sk-SK"/>
              </w:rPr>
              <w:t>4</w:t>
            </w:r>
            <w:r w:rsidR="00B24C9C">
              <w:rPr>
                <w:sz w:val="20"/>
                <w:lang w:val="sk-SK"/>
              </w:rPr>
              <w:t>.</w:t>
            </w:r>
            <w:r>
              <w:rPr>
                <w:sz w:val="20"/>
                <w:lang w:val="sk-SK"/>
              </w:rPr>
              <w:t>03</w:t>
            </w:r>
            <w:r w:rsidR="00B24C9C">
              <w:rPr>
                <w:sz w:val="20"/>
                <w:lang w:val="sk-SK"/>
              </w:rPr>
              <w:t>.20</w:t>
            </w:r>
            <w:r w:rsidR="0037624A">
              <w:rPr>
                <w:sz w:val="20"/>
                <w:lang w:val="sk-SK"/>
              </w:rPr>
              <w:t>1</w:t>
            </w:r>
            <w:r w:rsidR="00C13CC0">
              <w:rPr>
                <w:sz w:val="20"/>
                <w:lang w:val="sk-SK"/>
              </w:rPr>
              <w:t>4</w:t>
            </w:r>
          </w:p>
          <w:p w:rsidR="00B24C9C" w:rsidRDefault="00B24C9C">
            <w:pPr>
              <w:rPr>
                <w:sz w:val="20"/>
                <w:lang w:val="sk-SK"/>
              </w:rPr>
            </w:pPr>
          </w:p>
        </w:tc>
        <w:tc>
          <w:tcPr>
            <w:tcW w:w="2613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23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788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AA6E92" w:rsidRDefault="00AA6E92">
      <w:pPr>
        <w:rPr>
          <w:lang w:val="sk-SK"/>
        </w:rPr>
      </w:pPr>
    </w:p>
    <w:p w:rsidR="00AA6E92" w:rsidRDefault="00AA6E92">
      <w:pPr>
        <w:rPr>
          <w:lang w:val="sk-SK"/>
        </w:rPr>
      </w:pPr>
    </w:p>
    <w:p w:rsidR="00AA6E92" w:rsidRDefault="00AA6E92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lastRenderedPageBreak/>
        <w:t>A.</w:t>
      </w:r>
      <w:r>
        <w:tab/>
        <w:t>VŠEOBECNÉ ÚDAJE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Obchodné meno účtovnej jednotky: </w:t>
      </w:r>
      <w:proofErr w:type="spellStart"/>
      <w:r>
        <w:rPr>
          <w:lang w:val="sk-SK"/>
        </w:rPr>
        <w:t>Magic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Computers</w:t>
      </w:r>
      <w:proofErr w:type="spellEnd"/>
      <w:r>
        <w:rPr>
          <w:lang w:val="sk-SK"/>
        </w:rPr>
        <w:t xml:space="preserve">, </w:t>
      </w:r>
      <w:r w:rsidR="00994088">
        <w:rPr>
          <w:lang w:val="sk-SK"/>
        </w:rPr>
        <w:t>s</w:t>
      </w:r>
      <w:r>
        <w:rPr>
          <w:lang w:val="sk-SK"/>
        </w:rPr>
        <w:t>.</w:t>
      </w:r>
      <w:r w:rsidR="00994088">
        <w:rPr>
          <w:lang w:val="sk-SK"/>
        </w:rPr>
        <w:t>r</w:t>
      </w:r>
      <w:r>
        <w:rPr>
          <w:lang w:val="sk-SK"/>
        </w:rPr>
        <w:t>.</w:t>
      </w:r>
      <w:r w:rsidR="00994088">
        <w:rPr>
          <w:lang w:val="sk-SK"/>
        </w:rPr>
        <w:t>o</w:t>
      </w:r>
      <w:r>
        <w:rPr>
          <w:lang w:val="sk-SK"/>
        </w:rPr>
        <w:t>.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Sídlo účtovnej jednotky: Dolná 18, 969 01 Banská Štiavnica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Dátum založenia: 30.9.1997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Dátum vzniku: 27.10.1997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Opis hospodárskej činnosti: maloobchod a veľkoobchod v rozsahu voľnej živnosti, servis a predaj kancelárskej techniky, reklamná činnosť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 xml:space="preserve">Priemerný počet zamestnancov: </w:t>
      </w:r>
      <w:r w:rsidR="00C13CC0">
        <w:rPr>
          <w:lang w:val="sk-SK"/>
        </w:rPr>
        <w:t>3</w:t>
      </w:r>
    </w:p>
    <w:p w:rsidR="00B24C9C" w:rsidRDefault="00B24C9C">
      <w:pPr>
        <w:ind w:left="708"/>
        <w:rPr>
          <w:lang w:val="sk-SK"/>
        </w:rPr>
      </w:pPr>
      <w:r>
        <w:rPr>
          <w:lang w:val="sk-SK"/>
        </w:rPr>
        <w:t xml:space="preserve">z toho vedúcich zamestnancov: </w:t>
      </w:r>
      <w:r w:rsidR="00242D76">
        <w:rPr>
          <w:lang w:val="sk-SK"/>
        </w:rPr>
        <w:t>2</w:t>
      </w: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6"/>
        </w:numPr>
        <w:jc w:val="both"/>
        <w:rPr>
          <w:lang w:val="sk-SK"/>
        </w:rPr>
      </w:pPr>
      <w:r>
        <w:rPr>
          <w:lang w:val="sk-SK"/>
        </w:rPr>
        <w:t>Účtovná jednotka je neobmedzene ručiacim spoločníkom v iných účtovných jednotkách :</w:t>
      </w:r>
    </w:p>
    <w:p w:rsidR="00B24C9C" w:rsidRPr="00717C90" w:rsidRDefault="00B24C9C">
      <w:pPr>
        <w:ind w:left="900" w:firstLine="516"/>
        <w:rPr>
          <w:b/>
          <w:bCs/>
          <w:lang w:val="sk-SK"/>
        </w:rPr>
      </w:pPr>
      <w:r w:rsidRPr="00717C90">
        <w:rPr>
          <w:lang w:val="sk-SK"/>
        </w:rPr>
        <w:t>nie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Právny dôvod na zostavenie účtovnej závierky</w:t>
      </w:r>
    </w:p>
    <w:p w:rsidR="00B24C9C" w:rsidRPr="00717C90" w:rsidRDefault="00B24C9C">
      <w:pPr>
        <w:ind w:left="708"/>
        <w:rPr>
          <w:lang w:val="sk-SK"/>
        </w:rPr>
      </w:pPr>
      <w:r>
        <w:rPr>
          <w:lang w:val="sk-SK"/>
        </w:rPr>
        <w:t xml:space="preserve">  </w:t>
      </w:r>
      <w:r w:rsidRPr="00717C90">
        <w:rPr>
          <w:lang w:val="sk-SK"/>
        </w:rPr>
        <w:t>k poslednému dňu účtovného obdobia (riadna)</w:t>
      </w:r>
    </w:p>
    <w:p w:rsidR="00B24C9C" w:rsidRDefault="00B24C9C">
      <w:pPr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B.</w:t>
      </w:r>
      <w:r>
        <w:tab/>
        <w:t>ČLENOVIA ORGÁNOV SPOLOČNOSTI:</w:t>
      </w:r>
    </w:p>
    <w:p w:rsidR="00B24C9C" w:rsidRDefault="00B24C9C">
      <w:pPr>
        <w:ind w:left="3588"/>
        <w:rPr>
          <w:lang w:val="sk-SK"/>
        </w:rPr>
      </w:pPr>
    </w:p>
    <w:p w:rsidR="00B24C9C" w:rsidRDefault="00B24C9C">
      <w:pPr>
        <w:numPr>
          <w:ilvl w:val="0"/>
          <w:numId w:val="16"/>
        </w:numPr>
        <w:rPr>
          <w:lang w:val="sk-SK"/>
        </w:rPr>
      </w:pPr>
      <w:r>
        <w:rPr>
          <w:lang w:val="sk-SK"/>
        </w:rPr>
        <w:t>Spoločníci:  Ing. Richard Žember</w:t>
      </w:r>
    </w:p>
    <w:p w:rsidR="00B24C9C" w:rsidRDefault="00B24C9C">
      <w:pPr>
        <w:tabs>
          <w:tab w:val="left" w:pos="6596"/>
          <w:tab w:val="left" w:pos="6647"/>
        </w:tabs>
        <w:ind w:left="708"/>
        <w:rPr>
          <w:lang w:val="sk-SK"/>
        </w:rPr>
      </w:pPr>
      <w:r>
        <w:rPr>
          <w:lang w:val="sk-SK"/>
        </w:rPr>
        <w:t xml:space="preserve">                  </w:t>
      </w:r>
      <w:r w:rsidR="00994088">
        <w:rPr>
          <w:lang w:val="sk-SK"/>
        </w:rPr>
        <w:t xml:space="preserve">   </w:t>
      </w:r>
      <w:r w:rsidRPr="00E76C7D">
        <w:rPr>
          <w:lang w:val="sk-SK"/>
        </w:rPr>
        <w:t>Ing. Vladimír Kalnovič</w:t>
      </w:r>
    </w:p>
    <w:p w:rsidR="00B24C9C" w:rsidRDefault="00B24C9C">
      <w:pPr>
        <w:tabs>
          <w:tab w:val="left" w:pos="6596"/>
          <w:tab w:val="left" w:pos="6647"/>
        </w:tabs>
        <w:ind w:left="708"/>
        <w:rPr>
          <w:lang w:val="sk-SK"/>
        </w:rPr>
      </w:pPr>
    </w:p>
    <w:p w:rsidR="00B24C9C" w:rsidRDefault="00B24C9C">
      <w:pPr>
        <w:numPr>
          <w:ilvl w:val="0"/>
          <w:numId w:val="16"/>
        </w:numPr>
        <w:rPr>
          <w:lang w:val="sk-SK"/>
        </w:rPr>
      </w:pPr>
      <w:r>
        <w:rPr>
          <w:lang w:val="sk-SK"/>
        </w:rPr>
        <w:t>Štruktúra spoločníkov, akcionárov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1620"/>
        <w:gridCol w:w="1800"/>
        <w:gridCol w:w="1800"/>
        <w:gridCol w:w="1718"/>
        <w:gridCol w:w="1532"/>
      </w:tblGrid>
      <w:tr w:rsidR="00B24C9C">
        <w:trPr>
          <w:cantSplit/>
          <w:trHeight w:val="546"/>
        </w:trPr>
        <w:tc>
          <w:tcPr>
            <w:tcW w:w="720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Por.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číslo</w:t>
            </w:r>
          </w:p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0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Spoločník,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akcionár</w:t>
            </w:r>
          </w:p>
        </w:tc>
        <w:tc>
          <w:tcPr>
            <w:tcW w:w="3600" w:type="dxa"/>
            <w:gridSpan w:val="2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Výška podielu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na základnom imaní</w:t>
            </w:r>
          </w:p>
        </w:tc>
        <w:tc>
          <w:tcPr>
            <w:tcW w:w="1718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Podiel na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hlasovacích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právach v %</w:t>
            </w:r>
          </w:p>
        </w:tc>
        <w:tc>
          <w:tcPr>
            <w:tcW w:w="1532" w:type="dxa"/>
            <w:vMerge w:val="restart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Iný podiel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na ostatných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položkách VI</w:t>
            </w: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ako na ZI v %</w:t>
            </w:r>
          </w:p>
        </w:tc>
      </w:tr>
      <w:tr w:rsidR="00B24C9C">
        <w:trPr>
          <w:cantSplit/>
          <w:trHeight w:val="530"/>
        </w:trPr>
        <w:tc>
          <w:tcPr>
            <w:tcW w:w="720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620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80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absolútne</w:t>
            </w:r>
          </w:p>
        </w:tc>
        <w:tc>
          <w:tcPr>
            <w:tcW w:w="180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 %</w:t>
            </w:r>
          </w:p>
        </w:tc>
        <w:tc>
          <w:tcPr>
            <w:tcW w:w="1718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  <w:tc>
          <w:tcPr>
            <w:tcW w:w="1532" w:type="dxa"/>
            <w:vMerge/>
          </w:tcPr>
          <w:p w:rsidR="00B24C9C" w:rsidRDefault="00B24C9C">
            <w:pPr>
              <w:jc w:val="center"/>
              <w:rPr>
                <w:lang w:val="sk-SK"/>
              </w:rPr>
            </w:pPr>
          </w:p>
        </w:tc>
      </w:tr>
      <w:tr w:rsidR="00B24C9C">
        <w:trPr>
          <w:cantSplit/>
          <w:trHeight w:val="273"/>
        </w:trPr>
        <w:tc>
          <w:tcPr>
            <w:tcW w:w="72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1.</w:t>
            </w:r>
          </w:p>
        </w:tc>
        <w:tc>
          <w:tcPr>
            <w:tcW w:w="1620" w:type="dxa"/>
          </w:tcPr>
          <w:p w:rsidR="00B24C9C" w:rsidRDefault="00B24C9C">
            <w:pPr>
              <w:jc w:val="center"/>
              <w:rPr>
                <w:lang w:val="sk-SK"/>
              </w:rPr>
            </w:pPr>
            <w:r w:rsidRPr="00E76C7D">
              <w:rPr>
                <w:lang w:val="sk-SK"/>
              </w:rPr>
              <w:t>Ing. Vladimír Kalnovič</w:t>
            </w:r>
          </w:p>
        </w:tc>
        <w:tc>
          <w:tcPr>
            <w:tcW w:w="1800" w:type="dxa"/>
          </w:tcPr>
          <w:p w:rsidR="00B24C9C" w:rsidRDefault="00B979EE" w:rsidP="00F5166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2500</w:t>
            </w:r>
            <w:r w:rsidR="00B24C9C">
              <w:rPr>
                <w:lang w:val="sk-SK"/>
              </w:rPr>
              <w:t xml:space="preserve"> </w:t>
            </w:r>
            <w:r w:rsidR="00F51662">
              <w:rPr>
                <w:lang w:val="sk-SK"/>
              </w:rPr>
              <w:t>€</w:t>
            </w:r>
          </w:p>
        </w:tc>
        <w:tc>
          <w:tcPr>
            <w:tcW w:w="180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171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1532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66"/>
        </w:trPr>
        <w:tc>
          <w:tcPr>
            <w:tcW w:w="72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2.</w:t>
            </w:r>
          </w:p>
        </w:tc>
        <w:tc>
          <w:tcPr>
            <w:tcW w:w="162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Ing. Richard Žember</w:t>
            </w:r>
          </w:p>
        </w:tc>
        <w:tc>
          <w:tcPr>
            <w:tcW w:w="1800" w:type="dxa"/>
          </w:tcPr>
          <w:p w:rsidR="00B24C9C" w:rsidRDefault="00B979EE" w:rsidP="00F5166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2500</w:t>
            </w:r>
            <w:r w:rsidR="00B24C9C">
              <w:rPr>
                <w:lang w:val="sk-SK"/>
              </w:rPr>
              <w:t xml:space="preserve"> </w:t>
            </w:r>
            <w:r w:rsidR="00F51662">
              <w:rPr>
                <w:lang w:val="sk-SK"/>
              </w:rPr>
              <w:t>€</w:t>
            </w:r>
          </w:p>
        </w:tc>
        <w:tc>
          <w:tcPr>
            <w:tcW w:w="180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171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1532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jc w:val="both"/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C.</w:t>
      </w:r>
      <w:r>
        <w:tab/>
        <w:t>POUŽITÉ ÚČTOVNÉ ZÁSADY A ÚČTOVNÉ METÓDY:</w:t>
      </w:r>
    </w:p>
    <w:p w:rsidR="00B24C9C" w:rsidRDefault="00B24C9C">
      <w:pPr>
        <w:ind w:left="3588"/>
        <w:rPr>
          <w:lang w:val="sk-SK"/>
        </w:rPr>
      </w:pPr>
    </w:p>
    <w:p w:rsidR="00B24C9C" w:rsidRDefault="00B24C9C">
      <w:pPr>
        <w:numPr>
          <w:ilvl w:val="0"/>
          <w:numId w:val="19"/>
        </w:numPr>
        <w:tabs>
          <w:tab w:val="clear" w:pos="1080"/>
          <w:tab w:val="num" w:pos="720"/>
        </w:tabs>
        <w:ind w:left="720"/>
        <w:rPr>
          <w:lang w:val="sk-SK"/>
        </w:rPr>
      </w:pPr>
      <w:r>
        <w:rPr>
          <w:lang w:val="sk-SK"/>
        </w:rPr>
        <w:t>Spoločnosť zostavila účtovnú závierku za predpokladu nepretržitého pokračovania vo svojej činnosti</w:t>
      </w:r>
      <w:r>
        <w:rPr>
          <w:lang w:val="sk-SK"/>
        </w:rPr>
        <w:tab/>
      </w:r>
      <w:r>
        <w:rPr>
          <w:lang w:val="sk-SK"/>
        </w:rPr>
        <w:tab/>
      </w:r>
    </w:p>
    <w:p w:rsidR="00B24C9C" w:rsidRPr="00717C90" w:rsidRDefault="00B24C9C">
      <w:pPr>
        <w:tabs>
          <w:tab w:val="left" w:pos="1491"/>
        </w:tabs>
        <w:ind w:left="-1740"/>
        <w:rPr>
          <w:b/>
          <w:bCs/>
          <w:lang w:val="sk-SK"/>
        </w:rPr>
      </w:pPr>
      <w:r w:rsidRPr="00717C90">
        <w:rPr>
          <w:lang w:val="sk-SK"/>
        </w:rPr>
        <w:t>áno</w:t>
      </w:r>
      <w:r w:rsidRPr="00717C90">
        <w:rPr>
          <w:lang w:val="sk-SK"/>
        </w:rPr>
        <w:tab/>
        <w:t>áno</w:t>
      </w:r>
    </w:p>
    <w:p w:rsidR="00B24C9C" w:rsidRDefault="00B24C9C">
      <w:pPr>
        <w:ind w:left="-1740"/>
        <w:rPr>
          <w:b/>
          <w:bCs/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360"/>
        </w:tabs>
        <w:ind w:left="720"/>
        <w:rPr>
          <w:lang w:val="sk-SK"/>
        </w:rPr>
      </w:pPr>
      <w:r>
        <w:rPr>
          <w:lang w:val="sk-SK"/>
        </w:rPr>
        <w:t>Zmeny účtovných zásad a metód</w:t>
      </w:r>
    </w:p>
    <w:p w:rsidR="00B24C9C" w:rsidRDefault="00B24C9C">
      <w:pPr>
        <w:tabs>
          <w:tab w:val="left" w:pos="1504"/>
        </w:tabs>
        <w:ind w:left="360"/>
        <w:rPr>
          <w:lang w:val="sk-SK"/>
        </w:rPr>
      </w:pPr>
      <w:r>
        <w:rPr>
          <w:lang w:val="sk-SK"/>
        </w:rPr>
        <w:tab/>
        <w:t>nie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Spôsob oceňovania jednotlivých zložiek majetku a záväzkov</w:t>
      </w: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3a)   Účtovná jednotka oceňovala majetok a záväzky:</w:t>
      </w:r>
    </w:p>
    <w:p w:rsidR="00B24C9C" w:rsidRDefault="00B24C9C">
      <w:pPr>
        <w:ind w:left="1116" w:firstLine="300"/>
        <w:rPr>
          <w:lang w:val="sk-SK"/>
        </w:rPr>
      </w:pPr>
      <w:r>
        <w:rPr>
          <w:lang w:val="sk-SK"/>
        </w:rPr>
        <w:t>ku dňu uskutočnenia účtovného prípadu</w:t>
      </w:r>
    </w:p>
    <w:p w:rsidR="00B24C9C" w:rsidRDefault="00B24C9C">
      <w:pPr>
        <w:ind w:left="708"/>
        <w:rPr>
          <w:lang w:val="sk-SK"/>
        </w:rPr>
      </w:pPr>
    </w:p>
    <w:p w:rsidR="00B24C9C" w:rsidRDefault="00B24C9C">
      <w:pPr>
        <w:ind w:left="1260" w:hanging="552"/>
        <w:rPr>
          <w:lang w:val="sk-SK"/>
        </w:rPr>
      </w:pPr>
      <w:r>
        <w:rPr>
          <w:lang w:val="sk-SK"/>
        </w:rPr>
        <w:t>3b)</w:t>
      </w:r>
      <w:r>
        <w:rPr>
          <w:lang w:val="sk-SK"/>
        </w:rPr>
        <w:tab/>
        <w:t xml:space="preserve">Ku dňu uskutočnenia účtovného prípadu oceňovala účtovná jednotka majetok a záväzky: </w:t>
      </w:r>
    </w:p>
    <w:p w:rsidR="00B24C9C" w:rsidRDefault="00B24C9C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  <w:t>- obstarávacou cenou:</w:t>
      </w:r>
    </w:p>
    <w:p w:rsidR="00B24C9C" w:rsidRDefault="00B24C9C">
      <w:pPr>
        <w:ind w:left="2160"/>
        <w:rPr>
          <w:lang w:val="sk-SK"/>
        </w:rPr>
      </w:pPr>
      <w:r>
        <w:rPr>
          <w:lang w:val="sk-SK"/>
        </w:rPr>
        <w:t>dlhodobý hmotný majetok obstaraný kúpou</w:t>
      </w:r>
    </w:p>
    <w:p w:rsidR="00B24C9C" w:rsidRDefault="00B24C9C">
      <w:pPr>
        <w:ind w:left="2160"/>
        <w:rPr>
          <w:lang w:val="sk-SK"/>
        </w:rPr>
      </w:pPr>
      <w:r>
        <w:rPr>
          <w:lang w:val="sk-SK"/>
        </w:rPr>
        <w:lastRenderedPageBreak/>
        <w:t>zásoby obstarané kúpou</w:t>
      </w:r>
    </w:p>
    <w:p w:rsidR="00B24C9C" w:rsidRDefault="00B24C9C">
      <w:pPr>
        <w:ind w:left="2520"/>
        <w:rPr>
          <w:lang w:val="sk-SK"/>
        </w:rPr>
      </w:pPr>
    </w:p>
    <w:p w:rsidR="00B24C9C" w:rsidRDefault="00B24C9C">
      <w:pPr>
        <w:ind w:left="2520"/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Daň  z príjmov za bežné účtovné obdobie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80"/>
        <w:gridCol w:w="2518"/>
      </w:tblGrid>
      <w:tr w:rsidR="00B24C9C">
        <w:trPr>
          <w:trHeight w:val="198"/>
        </w:trPr>
        <w:tc>
          <w:tcPr>
            <w:tcW w:w="73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51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98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bežnej činnosti splatná</w:t>
            </w:r>
          </w:p>
        </w:tc>
        <w:tc>
          <w:tcPr>
            <w:tcW w:w="2518" w:type="dxa"/>
          </w:tcPr>
          <w:p w:rsidR="00B24C9C" w:rsidRPr="004C76E2" w:rsidRDefault="005D694D" w:rsidP="00721FF5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33</w:t>
            </w:r>
            <w:r w:rsidR="00C13CC0">
              <w:rPr>
                <w:lang w:val="sk-SK" w:eastAsia="sk-SK"/>
              </w:rPr>
              <w:t>3</w:t>
            </w:r>
            <w:r>
              <w:rPr>
                <w:lang w:val="sk-SK" w:eastAsia="sk-SK"/>
              </w:rPr>
              <w:t>,</w:t>
            </w:r>
            <w:r w:rsidR="00721FF5">
              <w:rPr>
                <w:lang w:val="sk-SK" w:eastAsia="sk-SK"/>
              </w:rPr>
              <w:t>69</w:t>
            </w:r>
            <w:r w:rsidR="004C76E2" w:rsidRPr="004C76E2">
              <w:rPr>
                <w:lang w:val="sk-SK" w:eastAsia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mimoriadnej činnosti splatná</w:t>
            </w:r>
          </w:p>
        </w:tc>
        <w:tc>
          <w:tcPr>
            <w:tcW w:w="2518" w:type="dxa"/>
          </w:tcPr>
          <w:p w:rsidR="00B24C9C" w:rsidRDefault="00B24C9C" w:rsidP="004C76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bežnej činnosti odložená</w:t>
            </w:r>
          </w:p>
        </w:tc>
        <w:tc>
          <w:tcPr>
            <w:tcW w:w="2518" w:type="dxa"/>
          </w:tcPr>
          <w:p w:rsidR="00B24C9C" w:rsidRDefault="00B24C9C" w:rsidP="004C76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Daň z príjmov z mimoriadnej činnosti odložená</w:t>
            </w:r>
          </w:p>
        </w:tc>
        <w:tc>
          <w:tcPr>
            <w:tcW w:w="2518" w:type="dxa"/>
          </w:tcPr>
          <w:p w:rsidR="00B24C9C" w:rsidRDefault="00B24C9C" w:rsidP="004C76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2"/>
          <w:numId w:val="19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Tvorba odpisového plánu pre dlhodobý majetok</w:t>
      </w:r>
    </w:p>
    <w:p w:rsidR="00B24C9C" w:rsidRDefault="00B24C9C">
      <w:pPr>
        <w:ind w:left="708"/>
        <w:rPr>
          <w:lang w:val="sk-SK"/>
        </w:rPr>
      </w:pPr>
      <w:r>
        <w:rPr>
          <w:lang w:val="sk-SK"/>
        </w:rPr>
        <w:t>Účtovná jednotka stanovila interným predpisom pravidlá pre účtovanie dlhodobého majetku:</w:t>
      </w:r>
    </w:p>
    <w:p w:rsidR="00B24C9C" w:rsidRDefault="00B24C9C">
      <w:pPr>
        <w:pStyle w:val="Zkladntextodsazen"/>
      </w:pPr>
      <w:r>
        <w:t xml:space="preserve">Nehmotný majetok, ktorého ocenenie sa rovná sume </w:t>
      </w:r>
      <w:r w:rsidR="00F51662">
        <w:t>1659,70</w:t>
      </w:r>
      <w:r>
        <w:t xml:space="preserve"> </w:t>
      </w:r>
      <w:r w:rsidR="00F51662">
        <w:t>€</w:t>
      </w:r>
      <w:r>
        <w:t>, alebo nižšie sa účtuje na ťarchu účtu 518 – Ostatné služby. Nehmotný majetok, ktorého ocenenie je vyššie, zaradila účtovná jednotka do dlhodobého nehmotného majetku.</w:t>
      </w:r>
    </w:p>
    <w:p w:rsidR="00B24C9C" w:rsidRDefault="00B24C9C">
      <w:pPr>
        <w:pStyle w:val="Zkladntextodsazen"/>
      </w:pPr>
      <w:r>
        <w:t xml:space="preserve">Hmotný investičný majetok, ktorého ocenenie sa rovná sume </w:t>
      </w:r>
      <w:r w:rsidR="00F51662">
        <w:t>995,81</w:t>
      </w:r>
      <w:r>
        <w:t xml:space="preserve"> </w:t>
      </w:r>
      <w:r w:rsidR="00B35DDA">
        <w:t>€</w:t>
      </w:r>
      <w:r>
        <w:t>, alebo nižšie účtuje účtovná jednotka na ťarchu účtu zásob. Hmotný majetok, ktorého ocenenie je vyššie, zaradila účtovná jednotka do dlhodobého hmotného majetku.</w:t>
      </w:r>
    </w:p>
    <w:p w:rsidR="00B24C9C" w:rsidRDefault="00B24C9C">
      <w:pPr>
        <w:ind w:left="708"/>
        <w:jc w:val="both"/>
        <w:rPr>
          <w:lang w:val="sk-SK"/>
        </w:rPr>
      </w:pPr>
      <w:r>
        <w:rPr>
          <w:lang w:val="sk-SK"/>
        </w:rPr>
        <w:t>účtovná jednotka zostavila pre bežné účtovné obdobie odpisový plán pre dlhodobý majetok, ktorý obsahuje dobu odpisovania, sadzby odpisov, odpisové metódy</w:t>
      </w:r>
    </w:p>
    <w:p w:rsidR="00B24C9C" w:rsidRDefault="00B24C9C">
      <w:pPr>
        <w:ind w:left="708"/>
        <w:jc w:val="both"/>
        <w:rPr>
          <w:lang w:val="sk-SK"/>
        </w:rPr>
      </w:pPr>
      <w:r>
        <w:rPr>
          <w:lang w:val="sk-SK"/>
        </w:rPr>
        <w:t>účtovná jednotka stanovila interným predpisom, že účtovné odpisy dlhodobého majetku sa rovnajú daňovým odpisom</w:t>
      </w:r>
    </w:p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D.</w:t>
      </w:r>
      <w:r>
        <w:tab/>
        <w:t>ÚDAJE VYKÁZANÉ NA STRANE AKTÍV SÚVAHY:</w:t>
      </w:r>
    </w:p>
    <w:p w:rsidR="00B24C9C" w:rsidRDefault="00B24C9C">
      <w:pPr>
        <w:ind w:left="3588"/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Dlhodobý nehmotný majetok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1Zostatková hodnota dlhodobého nehmotného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0"/>
        <w:gridCol w:w="1260"/>
        <w:gridCol w:w="1980"/>
        <w:gridCol w:w="1982"/>
      </w:tblGrid>
      <w:tr w:rsidR="00B24C9C">
        <w:trPr>
          <w:cantSplit/>
          <w:trHeight w:val="971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podľa položiek súvahy</w:t>
            </w:r>
          </w:p>
        </w:tc>
        <w:tc>
          <w:tcPr>
            <w:tcW w:w="126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9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začiatku bežného účtovného obdobia</w:t>
            </w:r>
          </w:p>
        </w:tc>
        <w:tc>
          <w:tcPr>
            <w:tcW w:w="1982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konci bežného účtovného obdobia</w:t>
            </w:r>
          </w:p>
        </w:tc>
      </w:tr>
      <w:tr w:rsidR="00B24C9C">
        <w:trPr>
          <w:cantSplit/>
          <w:trHeight w:val="276"/>
        </w:trPr>
        <w:tc>
          <w:tcPr>
            <w:tcW w:w="46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Ostatný dlhodobý nehmotný majetok</w:t>
            </w:r>
          </w:p>
        </w:tc>
        <w:tc>
          <w:tcPr>
            <w:tcW w:w="1260" w:type="dxa"/>
          </w:tcPr>
          <w:p w:rsidR="00B24C9C" w:rsidRDefault="00B24C9C" w:rsidP="009E3C25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9E3C25">
              <w:rPr>
                <w:lang w:val="sk-SK"/>
              </w:rPr>
              <w:t>09</w:t>
            </w:r>
          </w:p>
        </w:tc>
        <w:tc>
          <w:tcPr>
            <w:tcW w:w="1980" w:type="dxa"/>
          </w:tcPr>
          <w:p w:rsidR="00B24C9C" w:rsidRDefault="00994088" w:rsidP="003D6EA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9E3C25">
              <w:rPr>
                <w:lang w:val="sk-SK"/>
              </w:rPr>
              <w:t>€</w:t>
            </w:r>
          </w:p>
        </w:tc>
        <w:tc>
          <w:tcPr>
            <w:tcW w:w="1982" w:type="dxa"/>
          </w:tcPr>
          <w:p w:rsidR="00B24C9C" w:rsidRDefault="0037624A" w:rsidP="003D6EA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9E3C25">
              <w:rPr>
                <w:lang w:val="sk-SK"/>
              </w:rPr>
              <w:t>€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rPr>
          <w:lang w:val="sk-SK"/>
        </w:rPr>
      </w:pPr>
      <w:r>
        <w:rPr>
          <w:lang w:val="sk-SK"/>
        </w:rPr>
        <w:t>Dlhodobý hmotný majetok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 xml:space="preserve">   Zostatková hodnota dlhodobého 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0"/>
        <w:gridCol w:w="1260"/>
        <w:gridCol w:w="1980"/>
        <w:gridCol w:w="1982"/>
      </w:tblGrid>
      <w:tr w:rsidR="00B24C9C">
        <w:trPr>
          <w:cantSplit/>
          <w:trHeight w:val="971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podľa položiek súvahy</w:t>
            </w:r>
          </w:p>
        </w:tc>
        <w:tc>
          <w:tcPr>
            <w:tcW w:w="126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9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začiatku bežného účtovného obdobia</w:t>
            </w:r>
          </w:p>
        </w:tc>
        <w:tc>
          <w:tcPr>
            <w:tcW w:w="1982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Zostatková hodnota na konci bežného účtovného obdobia</w:t>
            </w:r>
          </w:p>
        </w:tc>
      </w:tr>
      <w:tr w:rsidR="00B24C9C">
        <w:trPr>
          <w:cantSplit/>
          <w:trHeight w:val="276"/>
        </w:trPr>
        <w:tc>
          <w:tcPr>
            <w:tcW w:w="468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Samostatné hnuteľné  veci a súbory hnut. vecí</w:t>
            </w:r>
          </w:p>
        </w:tc>
        <w:tc>
          <w:tcPr>
            <w:tcW w:w="1260" w:type="dxa"/>
          </w:tcPr>
          <w:p w:rsidR="00B24C9C" w:rsidRDefault="006135A0" w:rsidP="00994088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01</w:t>
            </w:r>
            <w:r w:rsidR="00994088">
              <w:rPr>
                <w:lang w:val="sk-SK"/>
              </w:rPr>
              <w:t>4</w:t>
            </w:r>
          </w:p>
        </w:tc>
        <w:tc>
          <w:tcPr>
            <w:tcW w:w="1980" w:type="dxa"/>
          </w:tcPr>
          <w:p w:rsidR="00B24C9C" w:rsidRDefault="00721FF5" w:rsidP="00501AB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11</w:t>
            </w:r>
            <w:r>
              <w:rPr>
                <w:lang w:val="sk-SK"/>
              </w:rPr>
              <w:t> </w:t>
            </w:r>
            <w:r>
              <w:rPr>
                <w:lang w:val="sk-SK"/>
              </w:rPr>
              <w:t>189€</w:t>
            </w:r>
          </w:p>
        </w:tc>
        <w:tc>
          <w:tcPr>
            <w:tcW w:w="1982" w:type="dxa"/>
          </w:tcPr>
          <w:p w:rsidR="00B24C9C" w:rsidRDefault="00721FF5" w:rsidP="005D694D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5 595€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720"/>
        </w:tabs>
        <w:ind w:left="720"/>
        <w:jc w:val="both"/>
        <w:rPr>
          <w:lang w:val="sk-SK"/>
        </w:rPr>
      </w:pPr>
      <w:r>
        <w:rPr>
          <w:lang w:val="sk-SK"/>
        </w:rPr>
        <w:t>Pohľadávky</w:t>
      </w:r>
    </w:p>
    <w:p w:rsidR="00B24C9C" w:rsidRDefault="00B24C9C">
      <w:pPr>
        <w:jc w:val="both"/>
        <w:rPr>
          <w:lang w:val="sk-SK"/>
        </w:rPr>
      </w:pPr>
    </w:p>
    <w:p w:rsidR="00B24C9C" w:rsidRDefault="00B24C9C">
      <w:pPr>
        <w:ind w:left="720"/>
        <w:jc w:val="both"/>
        <w:rPr>
          <w:lang w:val="sk-SK"/>
        </w:rPr>
      </w:pPr>
      <w:r>
        <w:rPr>
          <w:lang w:val="sk-SK"/>
        </w:rPr>
        <w:t>5b)   Pohľadávky podľa splatnosti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60"/>
        <w:gridCol w:w="2338"/>
      </w:tblGrid>
      <w:tr w:rsidR="00B24C9C">
        <w:trPr>
          <w:trHeight w:val="76"/>
        </w:trPr>
        <w:tc>
          <w:tcPr>
            <w:tcW w:w="75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3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 w:rsidP="009E3C25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t xml:space="preserve">Pohľadávky </w:t>
            </w:r>
            <w:r w:rsidR="009E3C25">
              <w:rPr>
                <w:iCs/>
                <w:lang w:val="sk-SK"/>
              </w:rPr>
              <w:t>z obchodného styku</w:t>
            </w:r>
          </w:p>
        </w:tc>
        <w:tc>
          <w:tcPr>
            <w:tcW w:w="2338" w:type="dxa"/>
          </w:tcPr>
          <w:p w:rsidR="00B24C9C" w:rsidRDefault="008E7B59" w:rsidP="008E7B5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</w:t>
            </w:r>
            <w:r w:rsidR="003C46E0">
              <w:rPr>
                <w:lang w:val="sk-SK"/>
              </w:rPr>
              <w:t> </w:t>
            </w:r>
            <w:r>
              <w:rPr>
                <w:lang w:val="sk-SK"/>
              </w:rPr>
              <w:t>289</w:t>
            </w:r>
            <w:r w:rsidR="003C46E0">
              <w:rPr>
                <w:lang w:val="sk-SK"/>
              </w:rPr>
              <w:t xml:space="preserve"> </w:t>
            </w:r>
            <w:r w:rsidR="00472C11">
              <w:rPr>
                <w:lang w:val="sk-SK"/>
              </w:rPr>
              <w:t>€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t>Pohľadávky po lehote splatnosti</w:t>
            </w:r>
          </w:p>
        </w:tc>
        <w:tc>
          <w:tcPr>
            <w:tcW w:w="2338" w:type="dxa"/>
          </w:tcPr>
          <w:p w:rsidR="00B24C9C" w:rsidRDefault="008E7B59" w:rsidP="008E7B5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916C66">
              <w:rPr>
                <w:lang w:val="sk-SK"/>
              </w:rPr>
              <w:t xml:space="preserve"> 0</w:t>
            </w:r>
            <w:r>
              <w:rPr>
                <w:lang w:val="sk-SK"/>
              </w:rPr>
              <w:t>54</w:t>
            </w:r>
            <w:r w:rsidR="009E3C25">
              <w:rPr>
                <w:lang w:val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Pr="00407797" w:rsidRDefault="00B24C9C">
            <w:pPr>
              <w:rPr>
                <w:iCs/>
                <w:lang w:val="sk-SK"/>
              </w:rPr>
            </w:pPr>
            <w:r w:rsidRPr="00407797">
              <w:rPr>
                <w:iCs/>
                <w:lang w:val="sk-SK"/>
              </w:rPr>
              <w:lastRenderedPageBreak/>
              <w:t xml:space="preserve">Pohľadávky </w:t>
            </w:r>
            <w:r>
              <w:rPr>
                <w:iCs/>
                <w:lang w:val="sk-SK"/>
              </w:rPr>
              <w:t>voči spoločníkom</w:t>
            </w:r>
          </w:p>
        </w:tc>
        <w:tc>
          <w:tcPr>
            <w:tcW w:w="2338" w:type="dxa"/>
          </w:tcPr>
          <w:p w:rsidR="00B24C9C" w:rsidRDefault="006135A0" w:rsidP="004C76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0"/>
        </w:numPr>
        <w:tabs>
          <w:tab w:val="clear" w:pos="2700"/>
          <w:tab w:val="num" w:pos="900"/>
        </w:tabs>
        <w:ind w:left="900" w:hanging="540"/>
        <w:rPr>
          <w:lang w:val="sk-SK"/>
        </w:rPr>
      </w:pPr>
      <w:r>
        <w:rPr>
          <w:lang w:val="sk-SK"/>
        </w:rPr>
        <w:t>Poistenie dlhodobého nehmotného a dlhodobého hmotného majetku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0"/>
        <w:gridCol w:w="2520"/>
        <w:gridCol w:w="2698"/>
      </w:tblGrid>
      <w:tr w:rsidR="00B24C9C">
        <w:trPr>
          <w:trHeight w:val="76"/>
        </w:trPr>
        <w:tc>
          <w:tcPr>
            <w:tcW w:w="46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Opis majetku</w:t>
            </w:r>
          </w:p>
        </w:tc>
        <w:tc>
          <w:tcPr>
            <w:tcW w:w="252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Poistná suma</w:t>
            </w:r>
          </w:p>
        </w:tc>
        <w:tc>
          <w:tcPr>
            <w:tcW w:w="269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Platnosť zmluvy od - do</w:t>
            </w:r>
          </w:p>
        </w:tc>
      </w:tr>
      <w:tr w:rsidR="00B24C9C">
        <w:trPr>
          <w:trHeight w:val="76"/>
        </w:trPr>
        <w:tc>
          <w:tcPr>
            <w:tcW w:w="4680" w:type="dxa"/>
          </w:tcPr>
          <w:p w:rsidR="00B24C9C" w:rsidRDefault="00B24C9C">
            <w:pPr>
              <w:pStyle w:val="Zpat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Tovar, peniaze, skladové zásoby</w:t>
            </w:r>
          </w:p>
        </w:tc>
        <w:tc>
          <w:tcPr>
            <w:tcW w:w="2520" w:type="dxa"/>
          </w:tcPr>
          <w:p w:rsidR="00B24C9C" w:rsidRDefault="006135A0" w:rsidP="004C76E2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4C76E2">
              <w:rPr>
                <w:lang w:val="sk-SK"/>
              </w:rPr>
              <w:t>46</w:t>
            </w:r>
            <w:r>
              <w:rPr>
                <w:lang w:val="sk-SK"/>
              </w:rPr>
              <w:t>,</w:t>
            </w:r>
            <w:r w:rsidR="004C76E2">
              <w:rPr>
                <w:lang w:val="sk-SK"/>
              </w:rPr>
              <w:t>40</w:t>
            </w:r>
            <w:r w:rsidR="00B24C9C">
              <w:rPr>
                <w:lang w:val="sk-SK"/>
              </w:rPr>
              <w:t xml:space="preserve"> </w:t>
            </w:r>
            <w:r>
              <w:rPr>
                <w:lang w:val="sk-SK"/>
              </w:rPr>
              <w:t>€</w:t>
            </w:r>
            <w:r w:rsidR="00B24C9C">
              <w:rPr>
                <w:lang w:val="sk-SK"/>
              </w:rPr>
              <w:t>/rok</w:t>
            </w:r>
          </w:p>
        </w:tc>
        <w:tc>
          <w:tcPr>
            <w:tcW w:w="2698" w:type="dxa"/>
          </w:tcPr>
          <w:p w:rsidR="00B24C9C" w:rsidRDefault="00620099" w:rsidP="004C76E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</w:t>
            </w:r>
            <w:r w:rsidR="00B24C9C">
              <w:rPr>
                <w:lang w:val="sk-SK"/>
              </w:rPr>
              <w:t>.</w:t>
            </w:r>
            <w:r>
              <w:rPr>
                <w:lang w:val="sk-SK"/>
              </w:rPr>
              <w:t>10</w:t>
            </w:r>
            <w:r w:rsidR="00B24C9C">
              <w:rPr>
                <w:lang w:val="sk-SK"/>
              </w:rPr>
              <w:t>.20</w:t>
            </w:r>
            <w:r w:rsidR="004C76E2">
              <w:rPr>
                <w:lang w:val="sk-SK"/>
              </w:rPr>
              <w:t>11</w:t>
            </w:r>
            <w:r w:rsidR="00B24C9C">
              <w:rPr>
                <w:lang w:val="sk-SK"/>
              </w:rPr>
              <w:t xml:space="preserve"> - neurčito</w:t>
            </w:r>
          </w:p>
        </w:tc>
      </w:tr>
      <w:tr w:rsidR="004C76E2">
        <w:trPr>
          <w:trHeight w:val="76"/>
        </w:trPr>
        <w:tc>
          <w:tcPr>
            <w:tcW w:w="4680" w:type="dxa"/>
          </w:tcPr>
          <w:p w:rsidR="004C76E2" w:rsidRDefault="004C76E2">
            <w:pPr>
              <w:pStyle w:val="Zpat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Dopravné prostriedky</w:t>
            </w:r>
          </w:p>
        </w:tc>
        <w:tc>
          <w:tcPr>
            <w:tcW w:w="2520" w:type="dxa"/>
          </w:tcPr>
          <w:p w:rsidR="004C76E2" w:rsidRDefault="004C76E2" w:rsidP="004C76E2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680,00 €/3 roky</w:t>
            </w:r>
          </w:p>
        </w:tc>
        <w:tc>
          <w:tcPr>
            <w:tcW w:w="2698" w:type="dxa"/>
          </w:tcPr>
          <w:p w:rsidR="004C76E2" w:rsidRDefault="004C76E2" w:rsidP="004C76E2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14.10.2011- 14.10.2014</w:t>
            </w:r>
          </w:p>
        </w:tc>
      </w:tr>
    </w:tbl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E.</w:t>
      </w:r>
      <w:r>
        <w:tab/>
        <w:t>ÚDAJE VYKÁZANÉ NA STRANE PASÍV</w:t>
      </w:r>
    </w:p>
    <w:p w:rsidR="00B24C9C" w:rsidRDefault="00B24C9C">
      <w:pPr>
        <w:ind w:left="3588"/>
        <w:rPr>
          <w:lang w:val="sk-SK"/>
        </w:rPr>
      </w:pPr>
    </w:p>
    <w:p w:rsidR="00B24C9C" w:rsidRDefault="00B24C9C">
      <w:pPr>
        <w:numPr>
          <w:ilvl w:val="0"/>
          <w:numId w:val="33"/>
        </w:numPr>
        <w:tabs>
          <w:tab w:val="clear" w:pos="3060"/>
          <w:tab w:val="num" w:pos="720"/>
        </w:tabs>
        <w:ind w:left="720"/>
        <w:rPr>
          <w:lang w:val="sk-SK"/>
        </w:rPr>
      </w:pPr>
      <w:r>
        <w:rPr>
          <w:lang w:val="sk-SK"/>
        </w:rPr>
        <w:t>Vlastné imanie za bežné účtovné obdobie</w:t>
      </w:r>
    </w:p>
    <w:p w:rsidR="00B24C9C" w:rsidRDefault="00B24C9C">
      <w:pPr>
        <w:ind w:left="360"/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1a)   Opis základného imania</w:t>
      </w:r>
    </w:p>
    <w:p w:rsidR="00B24C9C" w:rsidRDefault="00B24C9C">
      <w:pPr>
        <w:ind w:left="720"/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0"/>
        <w:gridCol w:w="1438"/>
      </w:tblGrid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pStyle w:val="Zpat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Vlastné imanie celkom a záväzky</w:t>
            </w:r>
          </w:p>
        </w:tc>
        <w:tc>
          <w:tcPr>
            <w:tcW w:w="1438" w:type="dxa"/>
          </w:tcPr>
          <w:p w:rsidR="00B24C9C" w:rsidRDefault="008E7B59" w:rsidP="0037624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99514</w:t>
            </w:r>
            <w:r w:rsidR="006E5422">
              <w:rPr>
                <w:lang w:val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Počet akcií</w:t>
            </w:r>
          </w:p>
        </w:tc>
        <w:tc>
          <w:tcPr>
            <w:tcW w:w="1438" w:type="dxa"/>
          </w:tcPr>
          <w:p w:rsidR="00B24C9C" w:rsidRDefault="00B24C9C" w:rsidP="00501AB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Menovitá hodnota akcie</w:t>
            </w:r>
          </w:p>
        </w:tc>
        <w:tc>
          <w:tcPr>
            <w:tcW w:w="1438" w:type="dxa"/>
          </w:tcPr>
          <w:p w:rsidR="00B24C9C" w:rsidRDefault="00B24C9C" w:rsidP="00501AB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Základné imanie splatené</w:t>
            </w:r>
          </w:p>
        </w:tc>
        <w:tc>
          <w:tcPr>
            <w:tcW w:w="1438" w:type="dxa"/>
          </w:tcPr>
          <w:p w:rsidR="00B24C9C" w:rsidRDefault="00B24C9C" w:rsidP="00501AB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Základné imanie nesplatené</w:t>
            </w:r>
          </w:p>
        </w:tc>
        <w:tc>
          <w:tcPr>
            <w:tcW w:w="1438" w:type="dxa"/>
          </w:tcPr>
          <w:p w:rsidR="00B24C9C" w:rsidRDefault="00B24C9C" w:rsidP="00501AB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Vlastné imanie</w:t>
            </w:r>
          </w:p>
        </w:tc>
        <w:tc>
          <w:tcPr>
            <w:tcW w:w="1438" w:type="dxa"/>
          </w:tcPr>
          <w:p w:rsidR="00B24C9C" w:rsidRDefault="00916C66" w:rsidP="002850D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10672</w:t>
            </w:r>
            <w:r w:rsidR="009E3C25">
              <w:rPr>
                <w:lang w:val="sk-SK"/>
              </w:rPr>
              <w:t xml:space="preserve"> €</w:t>
            </w:r>
          </w:p>
        </w:tc>
      </w:tr>
      <w:tr w:rsidR="00B24C9C">
        <w:trPr>
          <w:cantSplit/>
          <w:trHeight w:val="76"/>
        </w:trPr>
        <w:tc>
          <w:tcPr>
            <w:tcW w:w="84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Podiel základného imania na celkovej hodnote vlastného imania vyjadrený v %</w:t>
            </w:r>
          </w:p>
        </w:tc>
        <w:tc>
          <w:tcPr>
            <w:tcW w:w="1438" w:type="dxa"/>
          </w:tcPr>
          <w:p w:rsidR="00B24C9C" w:rsidRDefault="00B24C9C" w:rsidP="00501AB1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ind w:left="720"/>
        <w:rPr>
          <w:lang w:val="sk-SK"/>
        </w:rPr>
      </w:pPr>
      <w:r>
        <w:rPr>
          <w:lang w:val="sk-SK"/>
        </w:rPr>
        <w:t>1b)   Záväzky podľa splatnosti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60"/>
        <w:gridCol w:w="1438"/>
      </w:tblGrid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Záväzky do lehoty splatnosti</w:t>
            </w:r>
          </w:p>
        </w:tc>
        <w:tc>
          <w:tcPr>
            <w:tcW w:w="1438" w:type="dxa"/>
          </w:tcPr>
          <w:p w:rsidR="00B24C9C" w:rsidRDefault="008E7B59" w:rsidP="002850D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93434</w:t>
            </w:r>
            <w:r w:rsidR="006E5422">
              <w:rPr>
                <w:lang w:val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8460" w:type="dxa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Záväzky po lehote splatnosti</w:t>
            </w:r>
          </w:p>
        </w:tc>
        <w:tc>
          <w:tcPr>
            <w:tcW w:w="1438" w:type="dxa"/>
          </w:tcPr>
          <w:p w:rsidR="00B24C9C" w:rsidRDefault="00B24C9C" w:rsidP="009F51DE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  <w:r>
        <w:rPr>
          <w:lang w:val="sk-SK"/>
        </w:rPr>
        <w:tab/>
        <w:t>1c)   Krátkodobé záväzky v členení podľa jednotlivých položiek súvahy (do jedného roka)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60"/>
        <w:gridCol w:w="900"/>
        <w:gridCol w:w="1438"/>
      </w:tblGrid>
      <w:tr w:rsidR="00B24C9C">
        <w:trPr>
          <w:trHeight w:val="179"/>
        </w:trPr>
        <w:tc>
          <w:tcPr>
            <w:tcW w:w="756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Opis záväzku</w:t>
            </w:r>
          </w:p>
        </w:tc>
        <w:tc>
          <w:tcPr>
            <w:tcW w:w="90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Riadok súvahy</w:t>
            </w:r>
          </w:p>
        </w:tc>
        <w:tc>
          <w:tcPr>
            <w:tcW w:w="143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Default="00B24C9C">
            <w:pPr>
              <w:pStyle w:val="Zpat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Záväzky z obchodného styku</w:t>
            </w:r>
          </w:p>
        </w:tc>
        <w:tc>
          <w:tcPr>
            <w:tcW w:w="900" w:type="dxa"/>
          </w:tcPr>
          <w:p w:rsidR="00B24C9C" w:rsidRDefault="00B24C9C" w:rsidP="002850D7">
            <w:pPr>
              <w:pStyle w:val="Zpat"/>
              <w:tabs>
                <w:tab w:val="clear" w:pos="4536"/>
                <w:tab w:val="clear" w:pos="9072"/>
              </w:tabs>
              <w:jc w:val="center"/>
              <w:rPr>
                <w:lang w:val="sk-SK"/>
              </w:rPr>
            </w:pPr>
            <w:r>
              <w:rPr>
                <w:lang w:val="sk-SK"/>
              </w:rPr>
              <w:t>10</w:t>
            </w:r>
            <w:r w:rsidR="002850D7">
              <w:rPr>
                <w:lang w:val="sk-SK"/>
              </w:rPr>
              <w:t>7</w:t>
            </w:r>
          </w:p>
        </w:tc>
        <w:tc>
          <w:tcPr>
            <w:tcW w:w="1438" w:type="dxa"/>
          </w:tcPr>
          <w:p w:rsidR="00B24C9C" w:rsidRDefault="008E7B59" w:rsidP="003D6EA4">
            <w:pPr>
              <w:pStyle w:val="Zpat"/>
              <w:jc w:val="center"/>
              <w:rPr>
                <w:lang w:val="sk-SK"/>
              </w:rPr>
            </w:pPr>
            <w:r>
              <w:rPr>
                <w:lang w:val="sk-SK"/>
              </w:rPr>
              <w:t>33513</w:t>
            </w:r>
            <w:r w:rsidR="006E5422">
              <w:rPr>
                <w:lang w:val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5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 xml:space="preserve">Záväzky </w:t>
            </w:r>
            <w:r w:rsidR="00B979EE">
              <w:rPr>
                <w:lang w:val="sk-SK"/>
              </w:rPr>
              <w:t xml:space="preserve">voči </w:t>
            </w:r>
            <w:r>
              <w:rPr>
                <w:lang w:val="sk-SK"/>
              </w:rPr>
              <w:t>spoločníkom</w:t>
            </w:r>
          </w:p>
        </w:tc>
        <w:tc>
          <w:tcPr>
            <w:tcW w:w="900" w:type="dxa"/>
          </w:tcPr>
          <w:p w:rsidR="00B24C9C" w:rsidRDefault="00B24C9C" w:rsidP="002850D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711FA4">
              <w:rPr>
                <w:lang w:val="sk-SK"/>
              </w:rPr>
              <w:t>1</w:t>
            </w:r>
            <w:r w:rsidR="002850D7">
              <w:rPr>
                <w:lang w:val="sk-SK"/>
              </w:rPr>
              <w:t>2</w:t>
            </w:r>
          </w:p>
        </w:tc>
        <w:tc>
          <w:tcPr>
            <w:tcW w:w="1438" w:type="dxa"/>
          </w:tcPr>
          <w:p w:rsidR="00B24C9C" w:rsidRDefault="008E7B59" w:rsidP="00F90806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54075</w:t>
            </w:r>
            <w:r w:rsidR="006E5422">
              <w:rPr>
                <w:lang w:val="sk-SK"/>
              </w:rPr>
              <w:t xml:space="preserve"> €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numPr>
          <w:ilvl w:val="0"/>
          <w:numId w:val="33"/>
        </w:numPr>
        <w:tabs>
          <w:tab w:val="clear" w:pos="3060"/>
          <w:tab w:val="num" w:pos="720"/>
        </w:tabs>
        <w:ind w:left="720"/>
        <w:rPr>
          <w:lang w:val="sk-SK"/>
        </w:rPr>
      </w:pPr>
      <w:r>
        <w:rPr>
          <w:lang w:val="sk-SK"/>
        </w:rPr>
        <w:t>Bankové úvery, pôžičky, finančné výpomoci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900"/>
        <w:gridCol w:w="1080"/>
        <w:gridCol w:w="1339"/>
        <w:gridCol w:w="851"/>
        <w:gridCol w:w="1275"/>
        <w:gridCol w:w="1455"/>
      </w:tblGrid>
      <w:tr w:rsidR="00B24C9C" w:rsidTr="006E5422">
        <w:trPr>
          <w:trHeight w:val="359"/>
        </w:trPr>
        <w:tc>
          <w:tcPr>
            <w:tcW w:w="306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Charakter bankového úveru, pôžičky, finančnej výpomoci</w:t>
            </w:r>
          </w:p>
        </w:tc>
        <w:tc>
          <w:tcPr>
            <w:tcW w:w="900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Mena</w:t>
            </w:r>
          </w:p>
        </w:tc>
        <w:tc>
          <w:tcPr>
            <w:tcW w:w="10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 v cudzej mene</w:t>
            </w:r>
          </w:p>
        </w:tc>
        <w:tc>
          <w:tcPr>
            <w:tcW w:w="1339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 v Sk</w:t>
            </w:r>
          </w:p>
        </w:tc>
        <w:tc>
          <w:tcPr>
            <w:tcW w:w="851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Výška úroku</w:t>
            </w:r>
          </w:p>
        </w:tc>
        <w:tc>
          <w:tcPr>
            <w:tcW w:w="1275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Splatnosť</w:t>
            </w:r>
          </w:p>
        </w:tc>
        <w:tc>
          <w:tcPr>
            <w:tcW w:w="1455" w:type="dxa"/>
          </w:tcPr>
          <w:p w:rsidR="00B24C9C" w:rsidRDefault="00B24C9C">
            <w:pPr>
              <w:jc w:val="center"/>
              <w:rPr>
                <w:lang w:val="sk-SK"/>
              </w:rPr>
            </w:pPr>
          </w:p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Forma zabezpečenia</w:t>
            </w:r>
          </w:p>
        </w:tc>
      </w:tr>
      <w:tr w:rsidR="00B24C9C" w:rsidTr="006E5422">
        <w:trPr>
          <w:cantSplit/>
          <w:trHeight w:val="276"/>
        </w:trPr>
        <w:tc>
          <w:tcPr>
            <w:tcW w:w="30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Pôžička spol. od  spoločníka Ing. Žember</w:t>
            </w:r>
          </w:p>
        </w:tc>
        <w:tc>
          <w:tcPr>
            <w:tcW w:w="900" w:type="dxa"/>
          </w:tcPr>
          <w:p w:rsidR="00B24C9C" w:rsidRDefault="00BB18EC">
            <w:pPr>
              <w:rPr>
                <w:lang w:val="sk-SK"/>
              </w:rPr>
            </w:pPr>
            <w:r>
              <w:rPr>
                <w:lang w:val="sk-SK"/>
              </w:rPr>
              <w:t>€</w:t>
            </w:r>
          </w:p>
        </w:tc>
        <w:tc>
          <w:tcPr>
            <w:tcW w:w="108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339" w:type="dxa"/>
          </w:tcPr>
          <w:p w:rsidR="00B24C9C" w:rsidRDefault="00994088" w:rsidP="008826D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8826D4">
              <w:rPr>
                <w:lang w:val="sk-SK"/>
              </w:rPr>
              <w:t>7</w:t>
            </w:r>
            <w:r w:rsidR="00711FA4">
              <w:rPr>
                <w:lang w:val="sk-SK"/>
              </w:rPr>
              <w:t>9</w:t>
            </w:r>
            <w:r w:rsidR="008826D4">
              <w:rPr>
                <w:lang w:val="sk-SK"/>
              </w:rPr>
              <w:t>67</w:t>
            </w:r>
            <w:r w:rsidR="00711FA4">
              <w:rPr>
                <w:lang w:val="sk-SK"/>
              </w:rPr>
              <w:t>,</w:t>
            </w:r>
            <w:r w:rsidR="008826D4">
              <w:rPr>
                <w:lang w:val="sk-SK"/>
              </w:rPr>
              <w:t>46</w:t>
            </w:r>
            <w:r w:rsidR="006E5422">
              <w:rPr>
                <w:lang w:val="sk-SK"/>
              </w:rPr>
              <w:t xml:space="preserve"> €</w:t>
            </w:r>
          </w:p>
        </w:tc>
        <w:tc>
          <w:tcPr>
            <w:tcW w:w="851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275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Neurčená</w:t>
            </w:r>
          </w:p>
        </w:tc>
        <w:tc>
          <w:tcPr>
            <w:tcW w:w="1455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 w:rsidTr="006E5422">
        <w:trPr>
          <w:cantSplit/>
          <w:trHeight w:val="275"/>
        </w:trPr>
        <w:tc>
          <w:tcPr>
            <w:tcW w:w="306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Pôžička spol. od  spoločníka Ing. Kalnovič</w:t>
            </w:r>
          </w:p>
        </w:tc>
        <w:tc>
          <w:tcPr>
            <w:tcW w:w="900" w:type="dxa"/>
          </w:tcPr>
          <w:p w:rsidR="00B24C9C" w:rsidRDefault="00BB18EC">
            <w:pPr>
              <w:rPr>
                <w:lang w:val="sk-SK"/>
              </w:rPr>
            </w:pPr>
            <w:r>
              <w:rPr>
                <w:lang w:val="sk-SK"/>
              </w:rPr>
              <w:t>€</w:t>
            </w:r>
          </w:p>
        </w:tc>
        <w:tc>
          <w:tcPr>
            <w:tcW w:w="108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339" w:type="dxa"/>
          </w:tcPr>
          <w:p w:rsidR="00B24C9C" w:rsidRDefault="00711FA4" w:rsidP="008826D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8826D4">
              <w:rPr>
                <w:lang w:val="sk-SK"/>
              </w:rPr>
              <w:t>6107</w:t>
            </w:r>
            <w:r>
              <w:rPr>
                <w:lang w:val="sk-SK"/>
              </w:rPr>
              <w:t>,</w:t>
            </w:r>
            <w:r w:rsidR="008826D4">
              <w:rPr>
                <w:lang w:val="sk-SK"/>
              </w:rPr>
              <w:t>84</w:t>
            </w:r>
            <w:r w:rsidR="009F51DE">
              <w:rPr>
                <w:lang w:val="sk-SK"/>
              </w:rPr>
              <w:t xml:space="preserve"> </w:t>
            </w:r>
            <w:r w:rsidR="006E5422">
              <w:rPr>
                <w:lang w:val="sk-SK"/>
              </w:rPr>
              <w:t>€</w:t>
            </w:r>
          </w:p>
        </w:tc>
        <w:tc>
          <w:tcPr>
            <w:tcW w:w="851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275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Neurčená</w:t>
            </w:r>
          </w:p>
        </w:tc>
        <w:tc>
          <w:tcPr>
            <w:tcW w:w="1455" w:type="dxa"/>
          </w:tcPr>
          <w:p w:rsidR="00B24C9C" w:rsidRDefault="00B24C9C">
            <w:pPr>
              <w:rPr>
                <w:lang w:val="sk-SK"/>
              </w:rPr>
            </w:pPr>
          </w:p>
        </w:tc>
      </w:tr>
    </w:tbl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</w:p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F.</w:t>
      </w:r>
      <w:r>
        <w:tab/>
        <w:t>INFORMÁCIE O VÝNOSOCH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0"/>
        <w:gridCol w:w="3240"/>
        <w:gridCol w:w="1622"/>
      </w:tblGrid>
      <w:tr w:rsidR="00B24C9C">
        <w:trPr>
          <w:cantSplit/>
          <w:trHeight w:val="359"/>
        </w:trPr>
        <w:tc>
          <w:tcPr>
            <w:tcW w:w="5040" w:type="dxa"/>
          </w:tcPr>
          <w:p w:rsidR="00B24C9C" w:rsidRDefault="00B24C9C">
            <w:pPr>
              <w:pStyle w:val="Nadpis4"/>
            </w:pPr>
            <w:r>
              <w:t>Druh výnosov</w:t>
            </w:r>
          </w:p>
        </w:tc>
        <w:tc>
          <w:tcPr>
            <w:tcW w:w="3240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Opis</w:t>
            </w:r>
          </w:p>
        </w:tc>
        <w:tc>
          <w:tcPr>
            <w:tcW w:w="1622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Suma</w:t>
            </w: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Tržby za vlastné výkony</w:t>
            </w:r>
          </w:p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a tovar</w:t>
            </w:r>
          </w:p>
          <w:p w:rsidR="00B24C9C" w:rsidRDefault="00B24C9C">
            <w:pPr>
              <w:pStyle w:val="Zpat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(členenie podľa jednotlivých</w:t>
            </w:r>
          </w:p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typov výrobkov a služieb)</w:t>
            </w:r>
          </w:p>
        </w:tc>
        <w:tc>
          <w:tcPr>
            <w:tcW w:w="3240" w:type="dxa"/>
          </w:tcPr>
          <w:p w:rsidR="00B24C9C" w:rsidRDefault="00B24C9C" w:rsidP="00DB39AB">
            <w:pPr>
              <w:rPr>
                <w:lang w:val="sk-SK"/>
              </w:rPr>
            </w:pPr>
            <w:r>
              <w:rPr>
                <w:lang w:val="sk-SK"/>
              </w:rPr>
              <w:t xml:space="preserve">Tržby za </w:t>
            </w:r>
            <w:r w:rsidR="00DB39AB">
              <w:rPr>
                <w:lang w:val="sk-SK"/>
              </w:rPr>
              <w:t>tovar</w:t>
            </w:r>
          </w:p>
        </w:tc>
        <w:tc>
          <w:tcPr>
            <w:tcW w:w="1622" w:type="dxa"/>
          </w:tcPr>
          <w:p w:rsidR="00B24C9C" w:rsidRDefault="00F47DAE" w:rsidP="00F47DA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276</w:t>
            </w:r>
            <w:r w:rsidR="00DB39AB">
              <w:rPr>
                <w:lang w:val="sk-SK"/>
              </w:rPr>
              <w:t xml:space="preserve"> </w:t>
            </w:r>
            <w:r>
              <w:rPr>
                <w:lang w:val="sk-SK"/>
              </w:rPr>
              <w:t>882</w:t>
            </w:r>
            <w:r w:rsidR="00472C11">
              <w:rPr>
                <w:lang w:val="sk-SK"/>
              </w:rPr>
              <w:t>,</w:t>
            </w:r>
            <w:r>
              <w:rPr>
                <w:lang w:val="sk-SK"/>
              </w:rPr>
              <w:t>9</w:t>
            </w:r>
            <w:r w:rsidR="003E6A5C">
              <w:rPr>
                <w:lang w:val="sk-SK"/>
              </w:rPr>
              <w:t>7</w:t>
            </w:r>
            <w:r w:rsidR="00472C11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Tržby za služby</w:t>
            </w:r>
          </w:p>
        </w:tc>
        <w:tc>
          <w:tcPr>
            <w:tcW w:w="1622" w:type="dxa"/>
          </w:tcPr>
          <w:p w:rsidR="00B24C9C" w:rsidRDefault="00F47DAE" w:rsidP="00F47DA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</w:t>
            </w:r>
            <w:r w:rsidR="00DB39AB">
              <w:rPr>
                <w:lang w:val="sk-SK"/>
              </w:rPr>
              <w:t xml:space="preserve"> </w:t>
            </w:r>
            <w:r>
              <w:rPr>
                <w:lang w:val="sk-SK"/>
              </w:rPr>
              <w:t>881</w:t>
            </w:r>
            <w:r w:rsidR="00711FA4">
              <w:rPr>
                <w:lang w:val="sk-SK"/>
              </w:rPr>
              <w:t>,</w:t>
            </w:r>
            <w:r>
              <w:rPr>
                <w:lang w:val="sk-SK"/>
              </w:rPr>
              <w:t>90</w:t>
            </w:r>
            <w:r w:rsidR="00472C11">
              <w:rPr>
                <w:lang w:val="sk-SK"/>
              </w:rPr>
              <w:t>€</w:t>
            </w:r>
          </w:p>
        </w:tc>
      </w:tr>
      <w:tr w:rsidR="00DB39AB">
        <w:trPr>
          <w:cantSplit/>
          <w:trHeight w:val="275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DB39AB" w:rsidP="00DB39AB">
            <w:pPr>
              <w:rPr>
                <w:lang w:val="sk-SK"/>
              </w:rPr>
            </w:pPr>
            <w:r>
              <w:rPr>
                <w:lang w:val="sk-SK"/>
              </w:rPr>
              <w:t>Ostatne výnosy</w:t>
            </w:r>
          </w:p>
        </w:tc>
        <w:tc>
          <w:tcPr>
            <w:tcW w:w="1622" w:type="dxa"/>
          </w:tcPr>
          <w:p w:rsidR="00DB39AB" w:rsidRDefault="00F47DAE" w:rsidP="00F47DA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DB39AB">
              <w:rPr>
                <w:lang w:val="sk-SK"/>
              </w:rPr>
              <w:t>,</w:t>
            </w:r>
            <w:r>
              <w:rPr>
                <w:lang w:val="sk-SK"/>
              </w:rPr>
              <w:t>59</w:t>
            </w:r>
            <w:r w:rsidR="00DB39AB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 w:rsidP="00711FA4">
            <w:pPr>
              <w:jc w:val="center"/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 xml:space="preserve"> 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Zmena stavu vnútroorganizačných zásob</w:t>
            </w:r>
          </w:p>
          <w:p w:rsidR="00B24C9C" w:rsidRDefault="00B24C9C">
            <w:pPr>
              <w:pStyle w:val="Nadpis5"/>
            </w:pPr>
            <w:r>
              <w:t>Dôvody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Výnosy pri aktivácii nákladov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i/>
                <w:iCs/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rPr>
                <w:i/>
                <w:iCs/>
                <w:lang w:val="sk-SK"/>
              </w:rPr>
            </w:pPr>
            <w:r>
              <w:rPr>
                <w:i/>
                <w:iCs/>
                <w:lang w:val="sk-SK"/>
              </w:rPr>
              <w:t>Ostatné výnosy z hospodárskej činnosti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B24C9C">
            <w:pPr>
              <w:pStyle w:val="Nadpis5"/>
            </w:pPr>
            <w:r>
              <w:t>Finančné výnosy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celkom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6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Kurzové zisky ku dňu</w:t>
            </w:r>
          </w:p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zostavenia účtovnej závierky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B24C9C" w:rsidRDefault="00B24C9C">
            <w:pPr>
              <w:pStyle w:val="Nadpis5"/>
            </w:pPr>
            <w:r>
              <w:t>Mimoriadne výnosy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bežného účtovného obdobia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Týkajúce sa predchádzajúcich účtovných období</w:t>
            </w: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275"/>
        </w:trPr>
        <w:tc>
          <w:tcPr>
            <w:tcW w:w="9902" w:type="dxa"/>
            <w:gridSpan w:val="3"/>
            <w:tcBorders>
              <w:top w:val="nil"/>
              <w:left w:val="nil"/>
              <w:right w:val="nil"/>
            </w:tcBorders>
          </w:tcPr>
          <w:p w:rsidR="00B321F8" w:rsidRDefault="00B321F8">
            <w:pPr>
              <w:pStyle w:val="Nadpis3"/>
              <w:numPr>
                <w:ilvl w:val="0"/>
                <w:numId w:val="0"/>
              </w:numPr>
              <w:spacing w:line="360" w:lineRule="auto"/>
              <w:jc w:val="both"/>
            </w:pPr>
          </w:p>
          <w:p w:rsidR="00B321F8" w:rsidRDefault="00B321F8">
            <w:pPr>
              <w:pStyle w:val="Nadpis3"/>
              <w:numPr>
                <w:ilvl w:val="0"/>
                <w:numId w:val="0"/>
              </w:numPr>
              <w:spacing w:line="360" w:lineRule="auto"/>
              <w:jc w:val="both"/>
            </w:pPr>
          </w:p>
          <w:p w:rsidR="00B321F8" w:rsidRDefault="00B321F8" w:rsidP="00B321F8">
            <w:pPr>
              <w:rPr>
                <w:lang w:val="sk-SK"/>
              </w:rPr>
            </w:pPr>
          </w:p>
          <w:p w:rsidR="00B321F8" w:rsidRPr="00B321F8" w:rsidRDefault="00B321F8" w:rsidP="00B321F8">
            <w:pPr>
              <w:rPr>
                <w:lang w:val="sk-SK"/>
              </w:rPr>
            </w:pPr>
          </w:p>
          <w:p w:rsidR="00B24C9C" w:rsidRDefault="00B24C9C">
            <w:pPr>
              <w:pStyle w:val="Nadpis3"/>
              <w:numPr>
                <w:ilvl w:val="0"/>
                <w:numId w:val="0"/>
              </w:numPr>
              <w:spacing w:line="360" w:lineRule="auto"/>
              <w:jc w:val="both"/>
            </w:pPr>
            <w:r>
              <w:t>G.</w:t>
            </w:r>
            <w:r>
              <w:tab/>
              <w:t>INFORMÁCIE O</w:t>
            </w:r>
            <w:r w:rsidR="000462AA">
              <w:t> </w:t>
            </w:r>
            <w:r>
              <w:t>NÁKLADOCH</w:t>
            </w:r>
          </w:p>
          <w:p w:rsidR="00B24C9C" w:rsidRDefault="00B24C9C">
            <w:pPr>
              <w:rPr>
                <w:lang w:val="sk-SK"/>
              </w:rPr>
            </w:pPr>
          </w:p>
        </w:tc>
      </w:tr>
      <w:tr w:rsidR="00B24C9C">
        <w:trPr>
          <w:cantSplit/>
          <w:trHeight w:val="359"/>
        </w:trPr>
        <w:tc>
          <w:tcPr>
            <w:tcW w:w="5040" w:type="dxa"/>
          </w:tcPr>
          <w:p w:rsidR="00B24C9C" w:rsidRDefault="00B24C9C">
            <w:pPr>
              <w:pStyle w:val="Nadpis4"/>
            </w:pPr>
            <w:r>
              <w:t>Druh nákladov</w:t>
            </w:r>
          </w:p>
        </w:tc>
        <w:tc>
          <w:tcPr>
            <w:tcW w:w="3240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Opis</w:t>
            </w:r>
          </w:p>
        </w:tc>
        <w:tc>
          <w:tcPr>
            <w:tcW w:w="1622" w:type="dxa"/>
          </w:tcPr>
          <w:p w:rsidR="00B24C9C" w:rsidRDefault="00B24C9C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Suma</w:t>
            </w:r>
          </w:p>
        </w:tc>
      </w:tr>
      <w:tr w:rsidR="00B24C9C">
        <w:trPr>
          <w:cantSplit/>
          <w:trHeight w:val="276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Náklady za poskytnuté služby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Tlekom. služby</w:t>
            </w:r>
          </w:p>
        </w:tc>
        <w:tc>
          <w:tcPr>
            <w:tcW w:w="1622" w:type="dxa"/>
          </w:tcPr>
          <w:p w:rsidR="00B24C9C" w:rsidRPr="00DB39AB" w:rsidRDefault="00F47DAE" w:rsidP="00F47DAE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1 624</w:t>
            </w:r>
            <w:r w:rsidR="00DB39AB" w:rsidRPr="00DB39AB">
              <w:rPr>
                <w:lang w:val="sk-SK" w:eastAsia="sk-SK"/>
              </w:rPr>
              <w:t>,</w:t>
            </w:r>
            <w:r>
              <w:rPr>
                <w:lang w:val="sk-SK" w:eastAsia="sk-SK"/>
              </w:rPr>
              <w:t>43</w:t>
            </w:r>
            <w:r w:rsidR="00A35F03" w:rsidRPr="00DB39AB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Bankové služby</w:t>
            </w:r>
          </w:p>
        </w:tc>
        <w:tc>
          <w:tcPr>
            <w:tcW w:w="1622" w:type="dxa"/>
          </w:tcPr>
          <w:p w:rsidR="00B24C9C" w:rsidRPr="00DB39AB" w:rsidRDefault="00480D79" w:rsidP="00F47DAE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3</w:t>
            </w:r>
            <w:r w:rsidR="00F47DAE">
              <w:rPr>
                <w:lang w:val="sk-SK" w:eastAsia="sk-SK"/>
              </w:rPr>
              <w:t>30</w:t>
            </w:r>
            <w:r w:rsidR="00DB39AB" w:rsidRPr="00DB39AB">
              <w:rPr>
                <w:lang w:val="sk-SK" w:eastAsia="sk-SK"/>
              </w:rPr>
              <w:t>,</w:t>
            </w:r>
            <w:r w:rsidR="00F47DAE">
              <w:rPr>
                <w:lang w:val="sk-SK" w:eastAsia="sk-SK"/>
              </w:rPr>
              <w:t>95</w:t>
            </w:r>
            <w:r w:rsidR="00A35F03" w:rsidRPr="00DB39AB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F90806">
            <w:pPr>
              <w:rPr>
                <w:lang w:val="sk-SK"/>
              </w:rPr>
            </w:pPr>
            <w:r>
              <w:rPr>
                <w:lang w:val="sk-SK"/>
              </w:rPr>
              <w:t>Bankové služby – platby kartou</w:t>
            </w:r>
          </w:p>
        </w:tc>
        <w:tc>
          <w:tcPr>
            <w:tcW w:w="1622" w:type="dxa"/>
          </w:tcPr>
          <w:p w:rsidR="00B24C9C" w:rsidRPr="00DB39AB" w:rsidRDefault="00480D79" w:rsidP="00F47DAE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2</w:t>
            </w:r>
            <w:r w:rsidR="00F47DAE">
              <w:rPr>
                <w:lang w:val="sk-SK" w:eastAsia="sk-SK"/>
              </w:rPr>
              <w:t>18</w:t>
            </w:r>
            <w:r w:rsidR="00DB39AB" w:rsidRPr="00DB39AB">
              <w:rPr>
                <w:lang w:val="sk-SK" w:eastAsia="sk-SK"/>
              </w:rPr>
              <w:t>,</w:t>
            </w:r>
            <w:r w:rsidR="00F47DAE">
              <w:rPr>
                <w:lang w:val="sk-SK" w:eastAsia="sk-SK"/>
              </w:rPr>
              <w:t>29</w:t>
            </w:r>
            <w:r w:rsidR="00F90806" w:rsidRPr="00DB39AB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Nájomné</w:t>
            </w:r>
          </w:p>
        </w:tc>
        <w:tc>
          <w:tcPr>
            <w:tcW w:w="1622" w:type="dxa"/>
          </w:tcPr>
          <w:p w:rsidR="00B24C9C" w:rsidRPr="00DB39AB" w:rsidRDefault="00F47DAE" w:rsidP="00F47DA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10130</w:t>
            </w:r>
            <w:r w:rsidR="00711FA4" w:rsidRPr="00DB39AB">
              <w:rPr>
                <w:lang w:val="sk-SK"/>
              </w:rPr>
              <w:t>,</w:t>
            </w:r>
            <w:r>
              <w:rPr>
                <w:lang w:val="sk-SK"/>
              </w:rPr>
              <w:t>67</w:t>
            </w:r>
            <w:r w:rsidR="00A35F03" w:rsidRPr="00DB39AB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Poštovné</w:t>
            </w:r>
            <w:r w:rsidR="00F70BE1">
              <w:rPr>
                <w:lang w:val="sk-SK"/>
              </w:rPr>
              <w:t>, kolky, ceniny</w:t>
            </w:r>
          </w:p>
        </w:tc>
        <w:tc>
          <w:tcPr>
            <w:tcW w:w="1622" w:type="dxa"/>
          </w:tcPr>
          <w:p w:rsidR="00B24C9C" w:rsidRPr="00DB39AB" w:rsidRDefault="00F47DAE" w:rsidP="00F47DAE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978</w:t>
            </w:r>
            <w:r w:rsidR="00DB39AB" w:rsidRPr="00DB39AB">
              <w:rPr>
                <w:lang w:val="sk-SK" w:eastAsia="sk-SK"/>
              </w:rPr>
              <w:t>,</w:t>
            </w:r>
            <w:r w:rsidR="00480D79">
              <w:rPr>
                <w:lang w:val="sk-SK" w:eastAsia="sk-SK"/>
              </w:rPr>
              <w:t>7</w:t>
            </w:r>
            <w:r>
              <w:rPr>
                <w:lang w:val="sk-SK" w:eastAsia="sk-SK"/>
              </w:rPr>
              <w:t>9</w:t>
            </w:r>
            <w:r w:rsidR="00A35F03" w:rsidRPr="00DB39AB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Služby spojene s obst. mat</w:t>
            </w:r>
          </w:p>
        </w:tc>
        <w:tc>
          <w:tcPr>
            <w:tcW w:w="1622" w:type="dxa"/>
          </w:tcPr>
          <w:p w:rsidR="00B24C9C" w:rsidRPr="00DB39AB" w:rsidRDefault="00F47DAE" w:rsidP="00F47DAE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308</w:t>
            </w:r>
            <w:r w:rsidR="00DB39AB" w:rsidRPr="00DB39AB">
              <w:rPr>
                <w:lang w:val="sk-SK" w:eastAsia="sk-SK"/>
              </w:rPr>
              <w:t>,</w:t>
            </w:r>
            <w:r>
              <w:rPr>
                <w:lang w:val="sk-SK" w:eastAsia="sk-SK"/>
              </w:rPr>
              <w:t>76</w:t>
            </w:r>
            <w:r w:rsidR="00A35F03" w:rsidRPr="00DB39AB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F47DAE">
            <w:pPr>
              <w:rPr>
                <w:lang w:val="sk-SK"/>
              </w:rPr>
            </w:pPr>
            <w:r>
              <w:rPr>
                <w:lang w:val="sk-SK"/>
              </w:rPr>
              <w:t>Služby spojené s projektom FSR</w:t>
            </w:r>
          </w:p>
        </w:tc>
        <w:tc>
          <w:tcPr>
            <w:tcW w:w="1622" w:type="dxa"/>
          </w:tcPr>
          <w:p w:rsidR="00B24C9C" w:rsidRPr="00DB39AB" w:rsidRDefault="00F47DAE" w:rsidP="00480D79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3200,00€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Služby dodavateľské</w:t>
            </w:r>
          </w:p>
        </w:tc>
        <w:tc>
          <w:tcPr>
            <w:tcW w:w="1622" w:type="dxa"/>
          </w:tcPr>
          <w:p w:rsidR="00B24C9C" w:rsidRPr="004C76E2" w:rsidRDefault="00F47DAE" w:rsidP="008B047E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24770,00</w:t>
            </w:r>
            <w:r w:rsidR="00A35F03" w:rsidRPr="004C76E2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/>
          </w:tcPr>
          <w:p w:rsidR="00B24C9C" w:rsidRDefault="00B24C9C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Ostatné služby</w:t>
            </w:r>
          </w:p>
        </w:tc>
        <w:tc>
          <w:tcPr>
            <w:tcW w:w="1622" w:type="dxa"/>
          </w:tcPr>
          <w:p w:rsidR="00B24C9C" w:rsidRPr="004C76E2" w:rsidRDefault="00F47DAE" w:rsidP="00F47DA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  <w:r w:rsidR="00480D79">
              <w:rPr>
                <w:lang w:val="sk-SK"/>
              </w:rPr>
              <w:t xml:space="preserve"> </w:t>
            </w:r>
            <w:r>
              <w:rPr>
                <w:lang w:val="sk-SK"/>
              </w:rPr>
              <w:t>377</w:t>
            </w:r>
            <w:r w:rsidR="00A35F03" w:rsidRPr="004C76E2">
              <w:rPr>
                <w:lang w:val="sk-SK"/>
              </w:rPr>
              <w:t>,</w:t>
            </w:r>
            <w:r>
              <w:rPr>
                <w:lang w:val="sk-SK"/>
              </w:rPr>
              <w:t>22</w:t>
            </w:r>
            <w:r w:rsidR="00A35F03" w:rsidRPr="004C76E2">
              <w:rPr>
                <w:lang w:val="sk-SK"/>
              </w:rPr>
              <w:t>€</w:t>
            </w:r>
          </w:p>
        </w:tc>
      </w:tr>
      <w:tr w:rsidR="00B24C9C">
        <w:trPr>
          <w:cantSplit/>
          <w:trHeight w:val="275"/>
        </w:trPr>
        <w:tc>
          <w:tcPr>
            <w:tcW w:w="5040" w:type="dxa"/>
            <w:vMerge w:val="restart"/>
          </w:tcPr>
          <w:p w:rsidR="00B24C9C" w:rsidRDefault="00B24C9C">
            <w:pPr>
              <w:pStyle w:val="Nadpis5"/>
            </w:pPr>
            <w:r>
              <w:t>Ostatné náklady z hospodárskej činnosti</w:t>
            </w:r>
          </w:p>
        </w:tc>
        <w:tc>
          <w:tcPr>
            <w:tcW w:w="3240" w:type="dxa"/>
          </w:tcPr>
          <w:p w:rsidR="00B24C9C" w:rsidRDefault="00B24C9C">
            <w:pPr>
              <w:rPr>
                <w:lang w:val="sk-SK"/>
              </w:rPr>
            </w:pPr>
            <w:r>
              <w:rPr>
                <w:lang w:val="sk-SK"/>
              </w:rPr>
              <w:t>Predaný tovar</w:t>
            </w:r>
          </w:p>
        </w:tc>
        <w:tc>
          <w:tcPr>
            <w:tcW w:w="1622" w:type="dxa"/>
          </w:tcPr>
          <w:p w:rsidR="00B24C9C" w:rsidRPr="004C76E2" w:rsidRDefault="00480D79" w:rsidP="00F47DAE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2</w:t>
            </w:r>
            <w:r w:rsidR="00F47DAE">
              <w:rPr>
                <w:lang w:val="sk-SK" w:eastAsia="sk-SK"/>
              </w:rPr>
              <w:t>18</w:t>
            </w:r>
            <w:r w:rsidR="00DB39AB" w:rsidRPr="004C76E2">
              <w:rPr>
                <w:lang w:val="sk-SK" w:eastAsia="sk-SK"/>
              </w:rPr>
              <w:t xml:space="preserve"> </w:t>
            </w:r>
            <w:r w:rsidR="00F47DAE">
              <w:rPr>
                <w:lang w:val="sk-SK" w:eastAsia="sk-SK"/>
              </w:rPr>
              <w:t>441</w:t>
            </w:r>
            <w:r w:rsidR="00DB39AB" w:rsidRPr="004C76E2">
              <w:rPr>
                <w:lang w:val="sk-SK" w:eastAsia="sk-SK"/>
              </w:rPr>
              <w:t>,</w:t>
            </w:r>
            <w:r>
              <w:rPr>
                <w:lang w:val="sk-SK" w:eastAsia="sk-SK"/>
              </w:rPr>
              <w:t>84</w:t>
            </w:r>
            <w:r w:rsidR="00A35F03" w:rsidRPr="004C76E2">
              <w:rPr>
                <w:lang w:val="sk-SK"/>
              </w:rPr>
              <w:t>€</w:t>
            </w:r>
          </w:p>
        </w:tc>
      </w:tr>
      <w:tr w:rsidR="00DB39AB">
        <w:trPr>
          <w:cantSplit/>
          <w:trHeight w:val="248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DB39AB" w:rsidP="00DB39AB">
            <w:pPr>
              <w:rPr>
                <w:lang w:val="sk-SK"/>
              </w:rPr>
            </w:pPr>
            <w:r>
              <w:rPr>
                <w:lang w:val="sk-SK"/>
              </w:rPr>
              <w:t xml:space="preserve">Spotreba </w:t>
            </w:r>
            <w:proofErr w:type="spellStart"/>
            <w:r>
              <w:rPr>
                <w:lang w:val="sk-SK"/>
              </w:rPr>
              <w:t>réž</w:t>
            </w:r>
            <w:proofErr w:type="spellEnd"/>
            <w:r>
              <w:rPr>
                <w:lang w:val="sk-SK"/>
              </w:rPr>
              <w:t>. mat</w:t>
            </w:r>
          </w:p>
        </w:tc>
        <w:tc>
          <w:tcPr>
            <w:tcW w:w="1622" w:type="dxa"/>
          </w:tcPr>
          <w:p w:rsidR="00DB39AB" w:rsidRPr="004C76E2" w:rsidRDefault="00480D79" w:rsidP="00F47DAE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 xml:space="preserve">1 </w:t>
            </w:r>
            <w:r w:rsidR="00F47DAE">
              <w:rPr>
                <w:lang w:val="sk-SK" w:eastAsia="sk-SK"/>
              </w:rPr>
              <w:t>081</w:t>
            </w:r>
            <w:r w:rsidR="00DB39AB" w:rsidRPr="004C76E2">
              <w:rPr>
                <w:lang w:val="sk-SK" w:eastAsia="sk-SK"/>
              </w:rPr>
              <w:t>,</w:t>
            </w:r>
            <w:r>
              <w:rPr>
                <w:lang w:val="sk-SK" w:eastAsia="sk-SK"/>
              </w:rPr>
              <w:t>57</w:t>
            </w:r>
            <w:r w:rsidR="00DB39AB" w:rsidRPr="004C76E2">
              <w:rPr>
                <w:lang w:val="sk-SK"/>
              </w:rPr>
              <w:t>€</w:t>
            </w:r>
          </w:p>
        </w:tc>
      </w:tr>
      <w:tr w:rsidR="00DB39AB">
        <w:trPr>
          <w:cantSplit/>
          <w:trHeight w:val="143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DB39AB" w:rsidP="00DB39AB">
            <w:pPr>
              <w:rPr>
                <w:lang w:val="sk-SK"/>
              </w:rPr>
            </w:pPr>
            <w:r>
              <w:rPr>
                <w:lang w:val="sk-SK"/>
              </w:rPr>
              <w:t>Odpisy DNM DHM</w:t>
            </w:r>
          </w:p>
        </w:tc>
        <w:tc>
          <w:tcPr>
            <w:tcW w:w="1622" w:type="dxa"/>
          </w:tcPr>
          <w:p w:rsidR="00DB39AB" w:rsidRPr="004C76E2" w:rsidRDefault="00480D79" w:rsidP="00480D79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5 594</w:t>
            </w:r>
            <w:r w:rsidR="00DB39AB" w:rsidRPr="004C76E2">
              <w:rPr>
                <w:lang w:val="sk-SK" w:eastAsia="sk-SK"/>
              </w:rPr>
              <w:t>,</w:t>
            </w:r>
            <w:r>
              <w:rPr>
                <w:lang w:val="sk-SK" w:eastAsia="sk-SK"/>
              </w:rPr>
              <w:t>40</w:t>
            </w:r>
            <w:r w:rsidR="00DB39AB" w:rsidRPr="004C76E2">
              <w:rPr>
                <w:lang w:val="sk-SK"/>
              </w:rPr>
              <w:t>€</w:t>
            </w:r>
          </w:p>
        </w:tc>
      </w:tr>
      <w:tr w:rsidR="00DB39AB">
        <w:trPr>
          <w:cantSplit/>
          <w:trHeight w:val="76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DB39AB" w:rsidP="00DB39AB">
            <w:pPr>
              <w:rPr>
                <w:lang w:val="sk-SK"/>
              </w:rPr>
            </w:pPr>
            <w:r>
              <w:rPr>
                <w:lang w:val="sk-SK"/>
              </w:rPr>
              <w:t>PHM</w:t>
            </w:r>
          </w:p>
        </w:tc>
        <w:tc>
          <w:tcPr>
            <w:tcW w:w="1622" w:type="dxa"/>
          </w:tcPr>
          <w:p w:rsidR="00DB39AB" w:rsidRPr="004C76E2" w:rsidRDefault="00F47DAE" w:rsidP="00DB39AB">
            <w:pPr>
              <w:jc w:val="right"/>
              <w:rPr>
                <w:lang w:val="sk-SK"/>
              </w:rPr>
            </w:pPr>
            <w:r w:rsidRPr="00F47DAE">
              <w:rPr>
                <w:lang w:val="sk-SK"/>
              </w:rPr>
              <w:t>3848,74</w:t>
            </w:r>
            <w:r w:rsidR="00DB39AB" w:rsidRPr="004C76E2">
              <w:rPr>
                <w:lang w:val="sk-SK"/>
              </w:rPr>
              <w:t>€</w:t>
            </w:r>
          </w:p>
        </w:tc>
      </w:tr>
      <w:tr w:rsidR="00480D79">
        <w:trPr>
          <w:cantSplit/>
          <w:trHeight w:val="76"/>
        </w:trPr>
        <w:tc>
          <w:tcPr>
            <w:tcW w:w="5040" w:type="dxa"/>
            <w:vMerge/>
          </w:tcPr>
          <w:p w:rsidR="00480D79" w:rsidRDefault="00480D79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480D79" w:rsidRDefault="00480D79" w:rsidP="00C13CC0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480D79" w:rsidRPr="004C76E2" w:rsidRDefault="00480D79" w:rsidP="00C13CC0">
            <w:pPr>
              <w:jc w:val="right"/>
              <w:rPr>
                <w:lang w:val="sk-SK"/>
              </w:rPr>
            </w:pPr>
          </w:p>
        </w:tc>
      </w:tr>
      <w:tr w:rsidR="00DB39AB">
        <w:trPr>
          <w:cantSplit/>
          <w:trHeight w:val="76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DB39AB" w:rsidRPr="004C76E2" w:rsidRDefault="00DB39AB" w:rsidP="00DB39AB">
            <w:pPr>
              <w:jc w:val="right"/>
              <w:rPr>
                <w:lang w:val="sk-SK"/>
              </w:rPr>
            </w:pPr>
          </w:p>
        </w:tc>
      </w:tr>
      <w:tr w:rsidR="00DB39AB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DB39AB" w:rsidRDefault="00DB39AB">
            <w:pPr>
              <w:pStyle w:val="Nadpis5"/>
            </w:pPr>
            <w:r>
              <w:t>Finančné náklady a mzdové náklady</w:t>
            </w:r>
          </w:p>
        </w:tc>
        <w:tc>
          <w:tcPr>
            <w:tcW w:w="3240" w:type="dxa"/>
          </w:tcPr>
          <w:p w:rsidR="00DB39AB" w:rsidRDefault="00DB39AB">
            <w:pPr>
              <w:rPr>
                <w:lang w:val="sk-SK"/>
              </w:rPr>
            </w:pPr>
            <w:r>
              <w:rPr>
                <w:lang w:val="sk-SK"/>
              </w:rPr>
              <w:t>Mzdové náklady</w:t>
            </w:r>
          </w:p>
        </w:tc>
        <w:tc>
          <w:tcPr>
            <w:tcW w:w="1622" w:type="dxa"/>
          </w:tcPr>
          <w:p w:rsidR="00DB39AB" w:rsidRPr="004C76E2" w:rsidRDefault="00F47DAE" w:rsidP="00F47DAE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>16647,18</w:t>
            </w:r>
            <w:r w:rsidR="00DB39AB" w:rsidRPr="004C76E2">
              <w:rPr>
                <w:lang w:val="sk-SK"/>
              </w:rPr>
              <w:t>€</w:t>
            </w:r>
          </w:p>
        </w:tc>
      </w:tr>
      <w:tr w:rsidR="00DB39AB">
        <w:trPr>
          <w:cantSplit/>
          <w:trHeight w:val="276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DB39AB">
            <w:pPr>
              <w:rPr>
                <w:lang w:val="sk-SK"/>
              </w:rPr>
            </w:pPr>
            <w:r>
              <w:rPr>
                <w:lang w:val="sk-SK"/>
              </w:rPr>
              <w:t>Zákonné soc. Zabezpečenie</w:t>
            </w:r>
          </w:p>
        </w:tc>
        <w:tc>
          <w:tcPr>
            <w:tcW w:w="1622" w:type="dxa"/>
          </w:tcPr>
          <w:p w:rsidR="00DB39AB" w:rsidRPr="004C76E2" w:rsidRDefault="004C76E2" w:rsidP="00F47DAE">
            <w:pPr>
              <w:jc w:val="right"/>
              <w:rPr>
                <w:lang w:val="sk-SK"/>
              </w:rPr>
            </w:pPr>
            <w:r w:rsidRPr="004C76E2">
              <w:rPr>
                <w:lang w:val="sk-SK" w:eastAsia="sk-SK"/>
              </w:rPr>
              <w:t xml:space="preserve">5 </w:t>
            </w:r>
            <w:r w:rsidR="00F47DAE">
              <w:rPr>
                <w:lang w:val="sk-SK" w:eastAsia="sk-SK"/>
              </w:rPr>
              <w:t>599</w:t>
            </w:r>
            <w:r w:rsidRPr="004C76E2">
              <w:rPr>
                <w:lang w:val="sk-SK" w:eastAsia="sk-SK"/>
              </w:rPr>
              <w:t>,</w:t>
            </w:r>
            <w:r w:rsidR="00F47DAE">
              <w:rPr>
                <w:lang w:val="sk-SK" w:eastAsia="sk-SK"/>
              </w:rPr>
              <w:t>51</w:t>
            </w:r>
            <w:r w:rsidR="00DB39AB" w:rsidRPr="004C76E2">
              <w:rPr>
                <w:lang w:val="sk-SK"/>
              </w:rPr>
              <w:t>€</w:t>
            </w:r>
          </w:p>
        </w:tc>
      </w:tr>
      <w:tr w:rsidR="00DB39AB">
        <w:trPr>
          <w:cantSplit/>
          <w:trHeight w:val="275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DB39AB">
            <w:pPr>
              <w:rPr>
                <w:lang w:val="sk-SK"/>
              </w:rPr>
            </w:pPr>
            <w:r>
              <w:rPr>
                <w:lang w:val="sk-SK"/>
              </w:rPr>
              <w:t>Sociálny fond</w:t>
            </w:r>
          </w:p>
        </w:tc>
        <w:tc>
          <w:tcPr>
            <w:tcW w:w="1622" w:type="dxa"/>
          </w:tcPr>
          <w:p w:rsidR="00DB39AB" w:rsidRPr="004C76E2" w:rsidRDefault="00F47DAE" w:rsidP="00F47DA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79</w:t>
            </w:r>
            <w:r w:rsidR="004C76E2" w:rsidRPr="004C76E2">
              <w:rPr>
                <w:lang w:val="sk-SK"/>
              </w:rPr>
              <w:t>,</w:t>
            </w:r>
            <w:r>
              <w:rPr>
                <w:lang w:val="sk-SK"/>
              </w:rPr>
              <w:t>1</w:t>
            </w:r>
            <w:r w:rsidR="00480D79">
              <w:rPr>
                <w:lang w:val="sk-SK"/>
              </w:rPr>
              <w:t>4</w:t>
            </w:r>
            <w:r w:rsidR="00DB39AB" w:rsidRPr="004C76E2">
              <w:rPr>
                <w:lang w:val="sk-SK"/>
              </w:rPr>
              <w:t>€</w:t>
            </w:r>
          </w:p>
        </w:tc>
      </w:tr>
      <w:tr w:rsidR="00DB39AB">
        <w:trPr>
          <w:cantSplit/>
          <w:trHeight w:val="275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F47DAE">
            <w:pPr>
              <w:rPr>
                <w:lang w:val="sk-SK"/>
              </w:rPr>
            </w:pPr>
            <w:r>
              <w:rPr>
                <w:lang w:val="sk-SK"/>
              </w:rPr>
              <w:t>Stravné lístky</w:t>
            </w:r>
          </w:p>
        </w:tc>
        <w:tc>
          <w:tcPr>
            <w:tcW w:w="1622" w:type="dxa"/>
          </w:tcPr>
          <w:p w:rsidR="00DB39AB" w:rsidRPr="004C76E2" w:rsidRDefault="00F47DAE" w:rsidP="00DB39A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882,95€</w:t>
            </w:r>
          </w:p>
        </w:tc>
      </w:tr>
      <w:tr w:rsidR="00DB39AB">
        <w:trPr>
          <w:cantSplit/>
          <w:trHeight w:val="275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F47DAE" w:rsidP="00F47DAE">
            <w:pPr>
              <w:rPr>
                <w:lang w:val="sk-SK"/>
              </w:rPr>
            </w:pPr>
            <w:r>
              <w:rPr>
                <w:lang w:val="sk-SK"/>
              </w:rPr>
              <w:t>Cestná daň</w:t>
            </w:r>
          </w:p>
        </w:tc>
        <w:tc>
          <w:tcPr>
            <w:tcW w:w="1622" w:type="dxa"/>
          </w:tcPr>
          <w:p w:rsidR="00DB39AB" w:rsidRDefault="00F47DAE" w:rsidP="00F47DA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327</w:t>
            </w:r>
            <w:r>
              <w:rPr>
                <w:lang w:val="sk-SK"/>
              </w:rPr>
              <w:t>,</w:t>
            </w:r>
            <w:r>
              <w:rPr>
                <w:lang w:val="sk-SK"/>
              </w:rPr>
              <w:t>67</w:t>
            </w:r>
            <w:r>
              <w:rPr>
                <w:lang w:val="sk-SK"/>
              </w:rPr>
              <w:t>€</w:t>
            </w:r>
          </w:p>
        </w:tc>
      </w:tr>
      <w:tr w:rsidR="00DB39AB">
        <w:trPr>
          <w:cantSplit/>
          <w:trHeight w:val="275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D809DD">
            <w:pPr>
              <w:rPr>
                <w:lang w:val="sk-SK"/>
              </w:rPr>
            </w:pPr>
            <w:r>
              <w:rPr>
                <w:lang w:val="sk-SK"/>
              </w:rPr>
              <w:t>Poistné</w:t>
            </w:r>
          </w:p>
        </w:tc>
        <w:tc>
          <w:tcPr>
            <w:tcW w:w="1622" w:type="dxa"/>
          </w:tcPr>
          <w:p w:rsidR="00DB39AB" w:rsidRDefault="00D809DD" w:rsidP="00D809D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984,93€</w:t>
            </w:r>
          </w:p>
        </w:tc>
      </w:tr>
      <w:tr w:rsidR="00DB39AB">
        <w:trPr>
          <w:cantSplit/>
          <w:trHeight w:val="275"/>
        </w:trPr>
        <w:tc>
          <w:tcPr>
            <w:tcW w:w="5040" w:type="dxa"/>
            <w:vMerge w:val="restart"/>
            <w:tcBorders>
              <w:top w:val="nil"/>
            </w:tcBorders>
          </w:tcPr>
          <w:p w:rsidR="00DB39AB" w:rsidRDefault="00DB39AB">
            <w:pPr>
              <w:pStyle w:val="Nadpis5"/>
            </w:pPr>
            <w:r>
              <w:lastRenderedPageBreak/>
              <w:t>Mimoriadne náklady</w:t>
            </w:r>
          </w:p>
        </w:tc>
        <w:tc>
          <w:tcPr>
            <w:tcW w:w="3240" w:type="dxa"/>
          </w:tcPr>
          <w:p w:rsidR="00DB39AB" w:rsidRDefault="00DB39AB">
            <w:pPr>
              <w:rPr>
                <w:lang w:val="sk-SK"/>
              </w:rPr>
            </w:pPr>
            <w:r>
              <w:rPr>
                <w:lang w:val="sk-SK"/>
              </w:rPr>
              <w:t>Týkajúce sa bežného účtovného obdobia</w:t>
            </w:r>
          </w:p>
        </w:tc>
        <w:tc>
          <w:tcPr>
            <w:tcW w:w="1622" w:type="dxa"/>
          </w:tcPr>
          <w:p w:rsidR="00DB39AB" w:rsidRDefault="00DB39AB" w:rsidP="0021664E">
            <w:pPr>
              <w:jc w:val="center"/>
              <w:rPr>
                <w:lang w:val="sk-SK"/>
              </w:rPr>
            </w:pPr>
          </w:p>
        </w:tc>
      </w:tr>
      <w:tr w:rsidR="00DB39AB">
        <w:trPr>
          <w:cantSplit/>
          <w:trHeight w:val="275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DB39AB" w:rsidRDefault="00DB39AB" w:rsidP="0021664E">
            <w:pPr>
              <w:jc w:val="center"/>
              <w:rPr>
                <w:lang w:val="sk-SK"/>
              </w:rPr>
            </w:pPr>
          </w:p>
        </w:tc>
      </w:tr>
      <w:tr w:rsidR="00DB39AB">
        <w:trPr>
          <w:cantSplit/>
          <w:trHeight w:val="275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DB39AB">
            <w:pPr>
              <w:rPr>
                <w:lang w:val="sk-SK"/>
              </w:rPr>
            </w:pPr>
            <w:r>
              <w:rPr>
                <w:lang w:val="sk-SK"/>
              </w:rPr>
              <w:t>Týkajúce sa predchádzajúcich účtovných období</w:t>
            </w:r>
          </w:p>
        </w:tc>
        <w:tc>
          <w:tcPr>
            <w:tcW w:w="1622" w:type="dxa"/>
          </w:tcPr>
          <w:p w:rsidR="00DB39AB" w:rsidRDefault="00DB39AB" w:rsidP="0021664E">
            <w:pPr>
              <w:jc w:val="center"/>
              <w:rPr>
                <w:lang w:val="sk-SK"/>
              </w:rPr>
            </w:pPr>
          </w:p>
        </w:tc>
      </w:tr>
      <w:tr w:rsidR="00DB39AB">
        <w:trPr>
          <w:cantSplit/>
          <w:trHeight w:val="275"/>
        </w:trPr>
        <w:tc>
          <w:tcPr>
            <w:tcW w:w="5040" w:type="dxa"/>
            <w:vMerge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3240" w:type="dxa"/>
          </w:tcPr>
          <w:p w:rsidR="00DB39AB" w:rsidRDefault="00DB39AB">
            <w:pPr>
              <w:rPr>
                <w:lang w:val="sk-SK"/>
              </w:rPr>
            </w:pPr>
          </w:p>
        </w:tc>
        <w:tc>
          <w:tcPr>
            <w:tcW w:w="1622" w:type="dxa"/>
          </w:tcPr>
          <w:p w:rsidR="00DB39AB" w:rsidRDefault="00DB39AB" w:rsidP="0021664E">
            <w:pPr>
              <w:jc w:val="center"/>
              <w:rPr>
                <w:lang w:val="sk-SK"/>
              </w:rPr>
            </w:pP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pStyle w:val="Nadpis3"/>
        <w:numPr>
          <w:ilvl w:val="0"/>
          <w:numId w:val="0"/>
        </w:numPr>
        <w:spacing w:line="360" w:lineRule="auto"/>
        <w:jc w:val="both"/>
      </w:pPr>
      <w:r>
        <w:t>H.</w:t>
      </w:r>
      <w:r>
        <w:tab/>
        <w:t>DAŇ Z PRÍJMOV</w:t>
      </w:r>
    </w:p>
    <w:p w:rsidR="00B24C9C" w:rsidRDefault="00B24C9C">
      <w:pPr>
        <w:ind w:left="360"/>
        <w:jc w:val="both"/>
        <w:rPr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80"/>
        <w:gridCol w:w="2518"/>
      </w:tblGrid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Text</w:t>
            </w:r>
          </w:p>
        </w:tc>
        <w:tc>
          <w:tcPr>
            <w:tcW w:w="2518" w:type="dxa"/>
          </w:tcPr>
          <w:p w:rsidR="00B24C9C" w:rsidRDefault="00B24C9C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Hodnota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pStyle w:val="Zpat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Splatná daň</w:t>
            </w:r>
          </w:p>
        </w:tc>
        <w:tc>
          <w:tcPr>
            <w:tcW w:w="2518" w:type="dxa"/>
          </w:tcPr>
          <w:p w:rsidR="00B24C9C" w:rsidRPr="004C76E2" w:rsidRDefault="00480D79" w:rsidP="00D809DD">
            <w:pPr>
              <w:jc w:val="right"/>
              <w:rPr>
                <w:lang w:val="sk-SK"/>
              </w:rPr>
            </w:pPr>
            <w:r>
              <w:rPr>
                <w:lang w:val="sk-SK" w:eastAsia="sk-SK"/>
              </w:rPr>
              <w:t xml:space="preserve"> </w:t>
            </w:r>
            <w:r w:rsidR="00D809DD">
              <w:rPr>
                <w:lang w:val="sk-SK" w:eastAsia="sk-SK"/>
              </w:rPr>
              <w:t>333,39</w:t>
            </w:r>
            <w:r w:rsidR="004C76E2" w:rsidRPr="004C76E2">
              <w:rPr>
                <w:lang w:val="sk-SK" w:eastAsia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pStyle w:val="Zpat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Odložená daň (záväzky +, pohľadávky -)</w:t>
            </w:r>
          </w:p>
        </w:tc>
        <w:tc>
          <w:tcPr>
            <w:tcW w:w="2518" w:type="dxa"/>
          </w:tcPr>
          <w:p w:rsidR="00B24C9C" w:rsidRDefault="00B24C9C" w:rsidP="004C76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pStyle w:val="Zpat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Účtovaná daň z príjmov spolu</w:t>
            </w:r>
          </w:p>
        </w:tc>
        <w:tc>
          <w:tcPr>
            <w:tcW w:w="2518" w:type="dxa"/>
          </w:tcPr>
          <w:p w:rsidR="00B24C9C" w:rsidRDefault="00B24C9C" w:rsidP="004C76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pStyle w:val="Zpat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HV pred zdanením</w:t>
            </w:r>
          </w:p>
        </w:tc>
        <w:tc>
          <w:tcPr>
            <w:tcW w:w="2518" w:type="dxa"/>
          </w:tcPr>
          <w:p w:rsidR="00B24C9C" w:rsidRPr="00A444BD" w:rsidRDefault="00D809DD" w:rsidP="00480D79">
            <w:pPr>
              <w:jc w:val="right"/>
              <w:rPr>
                <w:lang w:val="sk-SK"/>
              </w:rPr>
            </w:pPr>
            <w:r>
              <w:rPr>
                <w:bCs/>
                <w:lang w:val="sk-SK" w:eastAsia="sk-SK"/>
              </w:rPr>
              <w:t>1 449,55</w:t>
            </w:r>
            <w:r w:rsidR="00A444BD" w:rsidRPr="00A444BD">
              <w:rPr>
                <w:bCs/>
                <w:lang w:val="sk-SK" w:eastAsia="sk-SK"/>
              </w:rPr>
              <w:t xml:space="preserve"> €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pStyle w:val="Zpat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HV pred zdanením vynásobený sadzbou dane z príjmov</w:t>
            </w:r>
          </w:p>
        </w:tc>
        <w:tc>
          <w:tcPr>
            <w:tcW w:w="2518" w:type="dxa"/>
          </w:tcPr>
          <w:p w:rsidR="00B24C9C" w:rsidRDefault="00B24C9C" w:rsidP="004C76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B24C9C">
        <w:trPr>
          <w:trHeight w:val="76"/>
        </w:trPr>
        <w:tc>
          <w:tcPr>
            <w:tcW w:w="7380" w:type="dxa"/>
          </w:tcPr>
          <w:p w:rsidR="00B24C9C" w:rsidRDefault="00B24C9C">
            <w:pPr>
              <w:pStyle w:val="Zpat"/>
              <w:tabs>
                <w:tab w:val="clear" w:pos="4536"/>
                <w:tab w:val="clear" w:pos="9072"/>
              </w:tabs>
              <w:rPr>
                <w:lang w:val="sk-SK"/>
              </w:rPr>
            </w:pPr>
            <w:r>
              <w:rPr>
                <w:lang w:val="sk-SK"/>
              </w:rPr>
              <w:t>Rozdiel medzi zaúčtovanou daňou a vypočítanou daňou</w:t>
            </w:r>
          </w:p>
        </w:tc>
        <w:tc>
          <w:tcPr>
            <w:tcW w:w="2518" w:type="dxa"/>
          </w:tcPr>
          <w:p w:rsidR="00B24C9C" w:rsidRDefault="00B24C9C" w:rsidP="004C76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B24C9C" w:rsidRDefault="00B24C9C">
      <w:pPr>
        <w:rPr>
          <w:lang w:val="sk-SK"/>
        </w:rPr>
      </w:pPr>
    </w:p>
    <w:p w:rsidR="00B24C9C" w:rsidRDefault="00B24C9C">
      <w:pPr>
        <w:rPr>
          <w:lang w:val="sk-SK"/>
        </w:rPr>
      </w:pPr>
    </w:p>
    <w:p w:rsidR="00514F94" w:rsidRDefault="00514F94">
      <w:pPr>
        <w:rPr>
          <w:lang w:val="sk-SK"/>
        </w:rPr>
      </w:pPr>
    </w:p>
    <w:p w:rsidR="00B24C9C" w:rsidRDefault="00B24C9C">
      <w:pPr>
        <w:pStyle w:val="Zkladntextodsazen3"/>
        <w:ind w:firstLine="0"/>
        <w:jc w:val="both"/>
        <w:rPr>
          <w:b/>
          <w:bCs/>
        </w:rPr>
      </w:pPr>
    </w:p>
    <w:p w:rsidR="00B24C9C" w:rsidRDefault="00B24C9C">
      <w:pPr>
        <w:pStyle w:val="Zkladntextodsazen3"/>
        <w:ind w:firstLine="0"/>
        <w:jc w:val="both"/>
        <w:rPr>
          <w:b/>
          <w:bCs/>
        </w:rPr>
      </w:pPr>
    </w:p>
    <w:p w:rsidR="00514F94" w:rsidRDefault="00B24C9C">
      <w:pPr>
        <w:pStyle w:val="Zkladntextodsazen3"/>
        <w:ind w:firstLine="0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</w:p>
    <w:p w:rsidR="00514F94" w:rsidRDefault="00514F94">
      <w:pPr>
        <w:pStyle w:val="Zkladntextodsazen3"/>
        <w:ind w:firstLine="0"/>
        <w:jc w:val="both"/>
        <w:rPr>
          <w:b/>
          <w:bCs/>
        </w:rPr>
      </w:pPr>
    </w:p>
    <w:p w:rsidR="00514F94" w:rsidRDefault="00514F94">
      <w:pPr>
        <w:pStyle w:val="Zkladntextodsazen3"/>
        <w:ind w:firstLine="0"/>
        <w:jc w:val="both"/>
        <w:rPr>
          <w:b/>
          <w:bCs/>
        </w:rPr>
      </w:pPr>
    </w:p>
    <w:p w:rsidR="00514F94" w:rsidRDefault="00514F94">
      <w:pPr>
        <w:pStyle w:val="Zkladntextodsazen3"/>
        <w:ind w:firstLine="0"/>
        <w:jc w:val="both"/>
        <w:rPr>
          <w:b/>
          <w:bCs/>
        </w:rPr>
      </w:pPr>
    </w:p>
    <w:p w:rsidR="00514F94" w:rsidRDefault="00514F94">
      <w:pPr>
        <w:pStyle w:val="Zkladntextodsazen3"/>
        <w:ind w:firstLine="0"/>
        <w:jc w:val="both"/>
        <w:rPr>
          <w:b/>
          <w:bCs/>
        </w:rPr>
      </w:pPr>
    </w:p>
    <w:p w:rsidR="00514F94" w:rsidRDefault="00514F94">
      <w:pPr>
        <w:pStyle w:val="Zkladntextodsazen3"/>
        <w:ind w:firstLine="0"/>
        <w:jc w:val="both"/>
        <w:rPr>
          <w:b/>
          <w:bCs/>
        </w:rPr>
      </w:pPr>
    </w:p>
    <w:p w:rsidR="00514F94" w:rsidRDefault="00514F94">
      <w:pPr>
        <w:pStyle w:val="Zkladntextodsazen3"/>
        <w:ind w:firstLine="0"/>
        <w:jc w:val="both"/>
        <w:rPr>
          <w:b/>
          <w:bCs/>
        </w:rPr>
      </w:pPr>
    </w:p>
    <w:p w:rsidR="00B6130B" w:rsidRDefault="00B6130B">
      <w:pPr>
        <w:pStyle w:val="Zkladntextodsazen3"/>
        <w:ind w:firstLine="0"/>
        <w:jc w:val="both"/>
        <w:rPr>
          <w:b/>
          <w:bCs/>
        </w:rPr>
      </w:pPr>
    </w:p>
    <w:p w:rsidR="00B6130B" w:rsidRDefault="00B6130B">
      <w:pPr>
        <w:pStyle w:val="Zkladntextodsazen3"/>
        <w:ind w:firstLine="0"/>
        <w:jc w:val="both"/>
        <w:rPr>
          <w:b/>
          <w:bCs/>
        </w:rPr>
      </w:pPr>
    </w:p>
    <w:p w:rsidR="00B6130B" w:rsidRDefault="00B6130B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A444BD" w:rsidRDefault="00A444BD" w:rsidP="00A444BD">
      <w:pPr>
        <w:pStyle w:val="Zkladntextodsazen3"/>
        <w:ind w:firstLine="0"/>
        <w:jc w:val="both"/>
        <w:rPr>
          <w:b/>
          <w:bCs/>
        </w:rPr>
      </w:pPr>
    </w:p>
    <w:p w:rsidR="00E9366F" w:rsidRDefault="00E9366F" w:rsidP="00A444BD">
      <w:pPr>
        <w:pStyle w:val="Zkladntextodsazen3"/>
        <w:ind w:firstLine="0"/>
        <w:jc w:val="both"/>
        <w:rPr>
          <w:b/>
          <w:bCs/>
        </w:rPr>
      </w:pPr>
    </w:p>
    <w:p w:rsidR="00E9366F" w:rsidRDefault="00E9366F" w:rsidP="00A444BD">
      <w:pPr>
        <w:pStyle w:val="Zkladntextodsazen3"/>
        <w:ind w:firstLine="0"/>
        <w:jc w:val="both"/>
        <w:rPr>
          <w:b/>
          <w:bCs/>
        </w:rPr>
      </w:pPr>
    </w:p>
    <w:p w:rsidR="00E9366F" w:rsidRDefault="00E9366F" w:rsidP="00A444BD">
      <w:pPr>
        <w:pStyle w:val="Zkladntextodsazen3"/>
        <w:ind w:firstLine="0"/>
        <w:jc w:val="both"/>
        <w:rPr>
          <w:b/>
          <w:bCs/>
        </w:rPr>
      </w:pPr>
    </w:p>
    <w:p w:rsidR="00E9366F" w:rsidRDefault="00E9366F" w:rsidP="00A444BD">
      <w:pPr>
        <w:pStyle w:val="Zkladntextodsazen3"/>
        <w:ind w:firstLine="0"/>
        <w:jc w:val="both"/>
        <w:rPr>
          <w:b/>
          <w:bCs/>
        </w:rPr>
      </w:pPr>
    </w:p>
    <w:tbl>
      <w:tblPr>
        <w:tblW w:w="0" w:type="auto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9"/>
        <w:gridCol w:w="5745"/>
        <w:gridCol w:w="114"/>
        <w:gridCol w:w="1763"/>
        <w:gridCol w:w="1763"/>
      </w:tblGrid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680"/>
        </w:trPr>
        <w:tc>
          <w:tcPr>
            <w:tcW w:w="1080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304" w:lineRule="exact"/>
              <w:ind w:left="15"/>
              <w:jc w:val="center"/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</w:rPr>
              <w:lastRenderedPageBreak/>
              <w:t>PREHĽAD PEŇAŽNÝCH TOKOV PRI POUŽITÍ PRIAMEJ METÓDY VYKAZOVANIA PEŇAŽNÝCH TOKOV Z PREVÁDZKOVEJ ČINNOSTI</w:t>
            </w: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170"/>
        </w:trPr>
        <w:tc>
          <w:tcPr>
            <w:tcW w:w="10804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304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907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Označenie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položky</w:t>
            </w:r>
          </w:p>
        </w:tc>
        <w:tc>
          <w:tcPr>
            <w:tcW w:w="585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  <w:t>Obsah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  <w:t>položky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Bezprostr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predchádz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br/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obdobie</w:t>
            </w:r>
            <w:proofErr w:type="spellEnd"/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06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tovaru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276883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nákup tovaru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218442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výrobkov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služieb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24882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materiálu, energie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neskladovateľných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dodávok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4935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služby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46821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náklady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23209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dane a poplatky,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daň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328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A.9.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určených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A.10.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nákup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určených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uzatvorených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zmlúv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právo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uzatvorených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zmlúv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právo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poskytla banka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pobočka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zahraničnej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banky,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boli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zabezpečenie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hlavného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poskytla banka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pobočka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zahraničnej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banky,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boli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zabezpečenie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hlavného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častiach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častiach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1023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*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Penažné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činnosti, s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výdavkov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častiach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(+/-),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A.1. až A.16.)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596523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2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A.19.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dividend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A.20.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dividendy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Penažné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(+/-),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A.1 až A.20.)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596525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A.21.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daň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(-/+)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A.22.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A.23.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prevádzkovej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A.1. až A.23.)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596525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D809DD" w:rsidRDefault="00D809DD" w:rsidP="00D809DD">
      <w:pPr>
        <w:widowControl w:val="0"/>
        <w:autoSpaceDE w:val="0"/>
        <w:autoSpaceDN w:val="0"/>
        <w:adjustRightInd w:val="0"/>
        <w:rPr>
          <w:rFonts w:ascii="Tahoma" w:hAnsi="Tahoma" w:cs="Tahoma"/>
        </w:rPr>
        <w:sectPr w:rsidR="00D809DD">
          <w:pgSz w:w="11926" w:h="16867"/>
          <w:pgMar w:top="565" w:right="565" w:bottom="565" w:left="565" w:header="708" w:footer="708" w:gutter="0"/>
          <w:cols w:space="708"/>
          <w:noEndnote/>
        </w:sectPr>
      </w:pPr>
    </w:p>
    <w:tbl>
      <w:tblPr>
        <w:tblW w:w="0" w:type="auto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9"/>
        <w:gridCol w:w="5745"/>
        <w:gridCol w:w="114"/>
        <w:gridCol w:w="1763"/>
        <w:gridCol w:w="1763"/>
      </w:tblGrid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nehmotného majetku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hmotného majetku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96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jednotkách,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ekvivalenty a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určených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nehmotného majetku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hmotného majetku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96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jednotkách,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ekvivalenty a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určených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B.9.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tretím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osobám,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B.10.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tretím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osobám,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súčasťou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dividend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tieto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720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tieto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daň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možné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začleniť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B.19.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B.1. až B.19.)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vznikajúce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imaní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C.1.1. až C.1.8.)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upísaných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akcií a obchodných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ďalších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vkladov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spoločníkmi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fyzickou osobou,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dary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83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úhrady straty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spoločníkmi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obstaranie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spätné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odkúpenie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akcií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obchodných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spojené so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znížením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fondov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vytvorených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vyplatenie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imaní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spoločníkom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fyzickou osobou,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ktorá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jednotkou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95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C.1.8.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ďalších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dôvodov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znížením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vlastného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imania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D809DD" w:rsidRDefault="00D809DD" w:rsidP="00D809DD">
      <w:pPr>
        <w:widowControl w:val="0"/>
        <w:autoSpaceDE w:val="0"/>
        <w:autoSpaceDN w:val="0"/>
        <w:adjustRightInd w:val="0"/>
        <w:rPr>
          <w:rFonts w:ascii="Tahoma" w:hAnsi="Tahoma" w:cs="Tahoma"/>
        </w:rPr>
        <w:sectPr w:rsidR="00D809DD">
          <w:pgSz w:w="11926" w:h="16867"/>
          <w:pgMar w:top="565" w:right="565" w:bottom="565" w:left="565" w:header="708" w:footer="708" w:gutter="0"/>
          <w:cols w:space="708"/>
          <w:noEndnote/>
        </w:sectPr>
      </w:pPr>
    </w:p>
    <w:tbl>
      <w:tblPr>
        <w:tblW w:w="0" w:type="auto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1419"/>
        <w:gridCol w:w="5745"/>
        <w:gridCol w:w="114"/>
        <w:gridCol w:w="1763"/>
        <w:gridCol w:w="1763"/>
      </w:tblGrid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>C.2.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vznikajúce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krátkodobých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C.2.1. až C.2.9.)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C.2.1.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emisie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C.2.2.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úhradu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cenných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papierov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696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poskytla banka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pobočka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zahraničnej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banky,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boli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zabezpečenie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hlavného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92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jednotke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poskytla banka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pobočka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zahraničnej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banky,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úverov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boli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poskytnuté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zabezpečenie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hlavného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prijatých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pôžičiek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úhradu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používania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majetku,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ktorý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predmetom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zmluvy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kúpe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prenajatej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veci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92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krátkodobých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vyplývajúcich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časti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92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C.2.9.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splácanie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ostatných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dlhodobých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a krátkodobých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záväzkov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vyplývajúcich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uvádzajú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osobitne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v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časti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prehľadu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tokov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C.3.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úroky,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C.4.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vyplatené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dividendy 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podiely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zisku,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tých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ktoré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začleňujú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prevádzkových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696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C.5.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696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C.6.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Príijmy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súvisiace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derivátmi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s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výnimkou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sú určené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predaj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obchodovanie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považujú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za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peňané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investičnej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činnosti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C.7.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daň 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príjmov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účtovnej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jednotky,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ak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ich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možno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začleniť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finančných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činností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C.8.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Príjmy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mimoriadneho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(+)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C.9.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Výdavky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mimoriadného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charakteru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vzťahujúce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finančnú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činnosť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(-)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C.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toky z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finančnej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činnosti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C.1. až C.9.)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Čisté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zvýšenie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alebo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zníženie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 (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súčet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+ B + C)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596525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Stav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na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začiatku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účtovného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obdobia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92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F.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Stav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na konci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účtovného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obdobia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pred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zohľadnením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kurzových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rozdielov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vyčíslených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dňu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ktorému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zostavuje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závierka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14065</w:t>
            </w: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696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G.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Kurzové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rozdiely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vyčíslené k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ekvivalentom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dňu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ktorému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zostavuje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závierka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809DD" w:rsidTr="007A0B7F">
        <w:tblPrEx>
          <w:tblCellMar>
            <w:top w:w="0" w:type="dxa"/>
            <w:bottom w:w="0" w:type="dxa"/>
          </w:tblCellMar>
        </w:tblPrEx>
        <w:trPr>
          <w:trHeight w:hRule="exact" w:val="928"/>
        </w:trPr>
        <w:tc>
          <w:tcPr>
            <w:tcW w:w="14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H.</w:t>
            </w:r>
          </w:p>
        </w:tc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Zostatok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peňažných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ekvivalentov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na konci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účtovného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obdobia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upravený o kurzové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rozdiely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vyčíslené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dňu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, 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ktorému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zostavuje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účtovná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závierka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(+/-)</w:t>
            </w:r>
          </w:p>
        </w:tc>
        <w:tc>
          <w:tcPr>
            <w:tcW w:w="11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809DD" w:rsidRDefault="00D809DD" w:rsidP="007A0B7F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E9366F" w:rsidRDefault="00E9366F" w:rsidP="00A444BD">
      <w:pPr>
        <w:pStyle w:val="Zkladntextodsazen3"/>
        <w:ind w:firstLine="0"/>
        <w:jc w:val="both"/>
        <w:rPr>
          <w:b/>
          <w:bCs/>
        </w:rPr>
      </w:pPr>
      <w:bookmarkStart w:id="0" w:name="_GoBack"/>
      <w:bookmarkEnd w:id="0"/>
    </w:p>
    <w:sectPr w:rsidR="00E9366F" w:rsidSect="007C2B1D">
      <w:footerReference w:type="even" r:id="rId8"/>
      <w:footerReference w:type="default" r:id="rId9"/>
      <w:pgSz w:w="11926" w:h="16867"/>
      <w:pgMar w:top="565" w:right="565" w:bottom="565" w:left="565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13CC0" w:rsidRDefault="00C13CC0">
      <w:r>
        <w:separator/>
      </w:r>
    </w:p>
  </w:endnote>
  <w:endnote w:type="continuationSeparator" w:id="0">
    <w:p w:rsidR="00C13CC0" w:rsidRDefault="00C13C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CC0" w:rsidRDefault="00C13CC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C13CC0" w:rsidRDefault="00C13CC0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3CC0" w:rsidRDefault="00C13CC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D809DD">
      <w:rPr>
        <w:rStyle w:val="slostrnky"/>
        <w:noProof/>
      </w:rPr>
      <w:t>9</w:t>
    </w:r>
    <w:r>
      <w:rPr>
        <w:rStyle w:val="slostrnky"/>
      </w:rPr>
      <w:fldChar w:fldCharType="end"/>
    </w:r>
  </w:p>
  <w:p w:rsidR="00C13CC0" w:rsidRDefault="00C13CC0">
    <w:pPr>
      <w:pStyle w:val="Zpat"/>
      <w:tabs>
        <w:tab w:val="clear" w:pos="4536"/>
        <w:tab w:val="clear" w:pos="9072"/>
        <w:tab w:val="left" w:pos="2979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13CC0" w:rsidRDefault="00C13CC0">
      <w:r>
        <w:separator/>
      </w:r>
    </w:p>
  </w:footnote>
  <w:footnote w:type="continuationSeparator" w:id="0">
    <w:p w:rsidR="00C13CC0" w:rsidRDefault="00C13C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24798"/>
    <w:multiLevelType w:val="hybridMultilevel"/>
    <w:tmpl w:val="B11AD3F8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1F707F7"/>
    <w:multiLevelType w:val="hybridMultilevel"/>
    <w:tmpl w:val="8A6CCA68"/>
    <w:lvl w:ilvl="0" w:tplc="04050007">
      <w:start w:val="1"/>
      <w:numFmt w:val="bullet"/>
      <w:lvlText w:val=""/>
      <w:lvlJc w:val="left"/>
      <w:pPr>
        <w:tabs>
          <w:tab w:val="num" w:pos="6770"/>
        </w:tabs>
        <w:ind w:left="677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4982"/>
        </w:tabs>
        <w:ind w:left="498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02"/>
        </w:tabs>
        <w:ind w:left="57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22"/>
        </w:tabs>
        <w:ind w:left="64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42"/>
        </w:tabs>
        <w:ind w:left="7142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7862"/>
        </w:tabs>
        <w:ind w:left="78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82"/>
        </w:tabs>
        <w:ind w:left="85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02"/>
        </w:tabs>
        <w:ind w:left="930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22"/>
        </w:tabs>
        <w:ind w:left="10022" w:hanging="360"/>
      </w:pPr>
      <w:rPr>
        <w:rFonts w:ascii="Wingdings" w:hAnsi="Wingdings" w:hint="default"/>
      </w:rPr>
    </w:lvl>
  </w:abstractNum>
  <w:abstractNum w:abstractNumId="2">
    <w:nsid w:val="06575E71"/>
    <w:multiLevelType w:val="hybridMultilevel"/>
    <w:tmpl w:val="D44294EC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3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B817F61"/>
    <w:multiLevelType w:val="hybridMultilevel"/>
    <w:tmpl w:val="FA9CEE0C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5">
    <w:nsid w:val="0E0E6C1E"/>
    <w:multiLevelType w:val="hybridMultilevel"/>
    <w:tmpl w:val="F8104AC0"/>
    <w:lvl w:ilvl="0" w:tplc="49D4B08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AAE22104">
      <w:start w:val="1"/>
      <w:numFmt w:val="bullet"/>
      <w:lvlText w:val=""/>
      <w:lvlJc w:val="left"/>
      <w:pPr>
        <w:tabs>
          <w:tab w:val="num" w:pos="1800"/>
        </w:tabs>
        <w:ind w:left="-1740" w:firstLine="3180"/>
      </w:pPr>
      <w:rPr>
        <w:rFonts w:ascii="Wingdings" w:hAnsi="Wingdings" w:hint="default"/>
        <w:sz w:val="16"/>
      </w:rPr>
    </w:lvl>
    <w:lvl w:ilvl="2" w:tplc="7D06DEA4">
      <w:start w:val="2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3" w:tplc="E98A0112">
      <w:start w:val="1"/>
      <w:numFmt w:val="bullet"/>
      <w:lvlText w:val=""/>
      <w:lvlJc w:val="left"/>
      <w:pPr>
        <w:tabs>
          <w:tab w:val="num" w:pos="3240"/>
        </w:tabs>
        <w:ind w:left="-300" w:firstLine="3180"/>
      </w:pPr>
      <w:rPr>
        <w:rFonts w:ascii="Wingdings" w:hAnsi="Wingdings" w:hint="default"/>
        <w:sz w:val="16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12627F8F"/>
    <w:multiLevelType w:val="hybridMultilevel"/>
    <w:tmpl w:val="E1FAC42A"/>
    <w:lvl w:ilvl="0" w:tplc="F42CDE2E">
      <w:start w:val="1"/>
      <w:numFmt w:val="lowerLetter"/>
      <w:lvlText w:val="%1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CD1F9C"/>
    <w:multiLevelType w:val="hybridMultilevel"/>
    <w:tmpl w:val="7834F038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CB853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287C8D6C">
      <w:start w:val="4"/>
      <w:numFmt w:val="upperLetter"/>
      <w:lvlText w:val="%3."/>
      <w:lvlJc w:val="left"/>
      <w:pPr>
        <w:tabs>
          <w:tab w:val="num" w:pos="2700"/>
        </w:tabs>
        <w:ind w:left="2700" w:hanging="900"/>
      </w:pPr>
      <w:rPr>
        <w:rFonts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B6659A1"/>
    <w:multiLevelType w:val="multilevel"/>
    <w:tmpl w:val="7DF45C02"/>
    <w:lvl w:ilvl="0">
      <w:start w:val="1"/>
      <w:numFmt w:val="upperRoman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upperLetter"/>
      <w:lvlText w:val="%2."/>
      <w:lvlJc w:val="left"/>
      <w:pPr>
        <w:tabs>
          <w:tab w:val="num" w:pos="1080"/>
        </w:tabs>
        <w:ind w:left="720" w:firstLine="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44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9">
    <w:nsid w:val="20470920"/>
    <w:multiLevelType w:val="multilevel"/>
    <w:tmpl w:val="BEDEF6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0D84221"/>
    <w:multiLevelType w:val="hybridMultilevel"/>
    <w:tmpl w:val="56FA3004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3DC07716">
      <w:start w:val="1"/>
      <w:numFmt w:val="bullet"/>
      <w:lvlText w:val=""/>
      <w:lvlJc w:val="left"/>
      <w:pPr>
        <w:tabs>
          <w:tab w:val="num" w:pos="1440"/>
        </w:tabs>
        <w:ind w:left="-2100" w:firstLine="3180"/>
      </w:pPr>
      <w:rPr>
        <w:rFonts w:ascii="Wingdings" w:hAnsi="Wingdings" w:hint="default"/>
        <w:sz w:val="16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72F0E"/>
    <w:multiLevelType w:val="hybridMultilevel"/>
    <w:tmpl w:val="F4D65D5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7134A24"/>
    <w:multiLevelType w:val="hybridMultilevel"/>
    <w:tmpl w:val="F2288C56"/>
    <w:lvl w:ilvl="0" w:tplc="D2129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7900AD2"/>
    <w:multiLevelType w:val="hybridMultilevel"/>
    <w:tmpl w:val="7C7E497C"/>
    <w:lvl w:ilvl="0" w:tplc="7D06DEA4">
      <w:start w:val="2"/>
      <w:numFmt w:val="decimal"/>
      <w:lvlText w:val="%1."/>
      <w:lvlJc w:val="left"/>
      <w:pPr>
        <w:tabs>
          <w:tab w:val="num" w:pos="3408"/>
        </w:tabs>
        <w:ind w:left="3408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14">
    <w:nsid w:val="2B24333A"/>
    <w:multiLevelType w:val="hybridMultilevel"/>
    <w:tmpl w:val="F5E28476"/>
    <w:lvl w:ilvl="0" w:tplc="04050007">
      <w:start w:val="1"/>
      <w:numFmt w:val="bullet"/>
      <w:lvlText w:val=""/>
      <w:lvlJc w:val="left"/>
      <w:pPr>
        <w:tabs>
          <w:tab w:val="num" w:pos="6770"/>
        </w:tabs>
        <w:ind w:left="677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4982"/>
        </w:tabs>
        <w:ind w:left="498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5702"/>
        </w:tabs>
        <w:ind w:left="570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6422"/>
        </w:tabs>
        <w:ind w:left="642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7142"/>
        </w:tabs>
        <w:ind w:left="7142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7862"/>
        </w:tabs>
        <w:ind w:left="786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8582"/>
        </w:tabs>
        <w:ind w:left="858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9302"/>
        </w:tabs>
        <w:ind w:left="930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10022"/>
        </w:tabs>
        <w:ind w:left="10022" w:hanging="360"/>
      </w:pPr>
      <w:rPr>
        <w:rFonts w:ascii="Wingdings" w:hAnsi="Wingdings" w:hint="default"/>
      </w:rPr>
    </w:lvl>
  </w:abstractNum>
  <w:abstractNum w:abstractNumId="15">
    <w:nsid w:val="2D5305AF"/>
    <w:multiLevelType w:val="hybridMultilevel"/>
    <w:tmpl w:val="71F6628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5437A0"/>
    <w:multiLevelType w:val="hybridMultilevel"/>
    <w:tmpl w:val="5C02183E"/>
    <w:lvl w:ilvl="0" w:tplc="4830EE9A">
      <w:start w:val="9"/>
      <w:numFmt w:val="decimal"/>
      <w:lvlText w:val="%1."/>
      <w:lvlJc w:val="left"/>
      <w:pPr>
        <w:tabs>
          <w:tab w:val="num" w:pos="4668"/>
        </w:tabs>
        <w:ind w:left="4668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>
    <w:nsid w:val="2E9D7DFA"/>
    <w:multiLevelType w:val="hybridMultilevel"/>
    <w:tmpl w:val="54C0E298"/>
    <w:lvl w:ilvl="0" w:tplc="0405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</w:lvl>
    <w:lvl w:ilvl="1" w:tplc="04050007">
      <w:start w:val="1"/>
      <w:numFmt w:val="bullet"/>
      <w:lvlText w:val=""/>
      <w:lvlJc w:val="left"/>
      <w:pPr>
        <w:tabs>
          <w:tab w:val="num" w:pos="1788"/>
        </w:tabs>
        <w:ind w:left="1788" w:hanging="360"/>
      </w:pPr>
      <w:rPr>
        <w:rFonts w:ascii="Wingdings" w:hAnsi="Wingdings" w:hint="default"/>
        <w:sz w:val="16"/>
      </w:rPr>
    </w:lvl>
    <w:lvl w:ilvl="2" w:tplc="667AC0C2">
      <w:start w:val="2"/>
      <w:numFmt w:val="lowerLetter"/>
      <w:lvlText w:val="%3)"/>
      <w:lvlJc w:val="left"/>
      <w:pPr>
        <w:tabs>
          <w:tab w:val="num" w:pos="2688"/>
        </w:tabs>
        <w:ind w:left="2688" w:hanging="360"/>
      </w:pPr>
      <w:rPr>
        <w:rFonts w:hint="default"/>
      </w:rPr>
    </w:lvl>
    <w:lvl w:ilvl="3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4" w:tplc="4830EE9A">
      <w:start w:val="9"/>
      <w:numFmt w:val="decimal"/>
      <w:lvlText w:val="%5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5" w:tplc="DBDC1B26">
      <w:start w:val="1"/>
      <w:numFmt w:val="bullet"/>
      <w:lvlText w:val="-"/>
      <w:lvlJc w:val="left"/>
      <w:pPr>
        <w:tabs>
          <w:tab w:val="num" w:pos="4848"/>
        </w:tabs>
        <w:ind w:left="4848" w:hanging="360"/>
      </w:pPr>
      <w:rPr>
        <w:rFonts w:ascii="Times New Roman" w:eastAsia="Times New Roman" w:hAnsi="Times New Roman" w:cs="Times New Roman" w:hint="default"/>
      </w:rPr>
    </w:lvl>
    <w:lvl w:ilvl="6" w:tplc="978A0BDA">
      <w:start w:val="4"/>
      <w:numFmt w:val="upperLetter"/>
      <w:lvlText w:val="%7."/>
      <w:lvlJc w:val="left"/>
      <w:pPr>
        <w:tabs>
          <w:tab w:val="num" w:pos="5388"/>
        </w:tabs>
        <w:ind w:left="5388" w:hanging="360"/>
      </w:pPr>
      <w:rPr>
        <w:rFonts w:hint="default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8">
    <w:nsid w:val="305E32B5"/>
    <w:multiLevelType w:val="hybridMultilevel"/>
    <w:tmpl w:val="33C20EB4"/>
    <w:lvl w:ilvl="0" w:tplc="2508F34C">
      <w:start w:val="1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1C16D9B"/>
    <w:multiLevelType w:val="hybridMultilevel"/>
    <w:tmpl w:val="58C26A00"/>
    <w:lvl w:ilvl="0" w:tplc="49D4B08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0">
    <w:nsid w:val="37F61A16"/>
    <w:multiLevelType w:val="hybridMultilevel"/>
    <w:tmpl w:val="F6745BAC"/>
    <w:lvl w:ilvl="0" w:tplc="49D4B0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8345336"/>
    <w:multiLevelType w:val="hybridMultilevel"/>
    <w:tmpl w:val="203296F6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8597861"/>
    <w:multiLevelType w:val="hybridMultilevel"/>
    <w:tmpl w:val="EDF21170"/>
    <w:lvl w:ilvl="0" w:tplc="4830EE9A">
      <w:start w:val="9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-1440"/>
        </w:tabs>
        <w:ind w:left="-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-720"/>
        </w:tabs>
        <w:ind w:left="-7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0"/>
        </w:tabs>
        <w:ind w:left="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720"/>
        </w:tabs>
        <w:ind w:left="7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1440"/>
        </w:tabs>
        <w:ind w:left="14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2160"/>
        </w:tabs>
        <w:ind w:left="21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3600"/>
        </w:tabs>
        <w:ind w:left="3600" w:hanging="180"/>
      </w:pPr>
    </w:lvl>
  </w:abstractNum>
  <w:abstractNum w:abstractNumId="23">
    <w:nsid w:val="3D9A06FE"/>
    <w:multiLevelType w:val="hybridMultilevel"/>
    <w:tmpl w:val="BCACA536"/>
    <w:lvl w:ilvl="0" w:tplc="6CB853DC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8334E84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7123238"/>
    <w:multiLevelType w:val="hybridMultilevel"/>
    <w:tmpl w:val="93B89B1A"/>
    <w:lvl w:ilvl="0" w:tplc="04050007">
      <w:start w:val="1"/>
      <w:numFmt w:val="bullet"/>
      <w:lvlText w:val=""/>
      <w:lvlJc w:val="left"/>
      <w:pPr>
        <w:tabs>
          <w:tab w:val="num" w:pos="3900"/>
        </w:tabs>
        <w:ind w:left="3900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2112"/>
        </w:tabs>
        <w:ind w:left="211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32"/>
        </w:tabs>
        <w:ind w:left="283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552"/>
        </w:tabs>
        <w:ind w:left="355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272"/>
        </w:tabs>
        <w:ind w:left="427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992"/>
        </w:tabs>
        <w:ind w:left="499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12"/>
        </w:tabs>
        <w:ind w:left="571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32"/>
        </w:tabs>
        <w:ind w:left="643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52"/>
        </w:tabs>
        <w:ind w:left="7152" w:hanging="360"/>
      </w:pPr>
      <w:rPr>
        <w:rFonts w:ascii="Wingdings" w:hAnsi="Wingdings" w:hint="default"/>
      </w:rPr>
    </w:lvl>
  </w:abstractNum>
  <w:abstractNum w:abstractNumId="25">
    <w:nsid w:val="58CF5100"/>
    <w:multiLevelType w:val="hybridMultilevel"/>
    <w:tmpl w:val="5822883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FD54885"/>
    <w:multiLevelType w:val="hybridMultilevel"/>
    <w:tmpl w:val="D2D61B36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35089"/>
    <w:multiLevelType w:val="multilevel"/>
    <w:tmpl w:val="EE58315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3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665349F9"/>
    <w:multiLevelType w:val="multilevel"/>
    <w:tmpl w:val="BEDEF6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7CC3F23"/>
    <w:multiLevelType w:val="hybridMultilevel"/>
    <w:tmpl w:val="C37CE2D0"/>
    <w:lvl w:ilvl="0" w:tplc="4830EE9A">
      <w:start w:val="9"/>
      <w:numFmt w:val="decimal"/>
      <w:lvlText w:val="%1."/>
      <w:lvlJc w:val="left"/>
      <w:pPr>
        <w:tabs>
          <w:tab w:val="num" w:pos="3948"/>
        </w:tabs>
        <w:ind w:left="394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7E9342B"/>
    <w:multiLevelType w:val="hybridMultilevel"/>
    <w:tmpl w:val="209ECC2C"/>
    <w:lvl w:ilvl="0" w:tplc="04050007">
      <w:start w:val="1"/>
      <w:numFmt w:val="bullet"/>
      <w:lvlText w:val=""/>
      <w:lvlJc w:val="left"/>
      <w:pPr>
        <w:tabs>
          <w:tab w:val="num" w:pos="5347"/>
        </w:tabs>
        <w:ind w:left="5347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3559"/>
        </w:tabs>
        <w:ind w:left="3559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4279"/>
        </w:tabs>
        <w:ind w:left="4279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4999"/>
        </w:tabs>
        <w:ind w:left="499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5719"/>
        </w:tabs>
        <w:ind w:left="5719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6439"/>
        </w:tabs>
        <w:ind w:left="643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7159"/>
        </w:tabs>
        <w:ind w:left="715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7879"/>
        </w:tabs>
        <w:ind w:left="7879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8599"/>
        </w:tabs>
        <w:ind w:left="8599" w:hanging="360"/>
      </w:pPr>
      <w:rPr>
        <w:rFonts w:ascii="Wingdings" w:hAnsi="Wingdings" w:hint="default"/>
      </w:rPr>
    </w:lvl>
  </w:abstractNum>
  <w:abstractNum w:abstractNumId="31">
    <w:nsid w:val="6849003A"/>
    <w:multiLevelType w:val="hybridMultilevel"/>
    <w:tmpl w:val="BEDEF6E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C246781"/>
    <w:multiLevelType w:val="hybridMultilevel"/>
    <w:tmpl w:val="2A74F9DE"/>
    <w:lvl w:ilvl="0" w:tplc="7D06DEA4">
      <w:start w:val="2"/>
      <w:numFmt w:val="decimal"/>
      <w:lvlText w:val="%1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3">
    <w:nsid w:val="71DD777B"/>
    <w:multiLevelType w:val="hybridMultilevel"/>
    <w:tmpl w:val="6D72203C"/>
    <w:lvl w:ilvl="0" w:tplc="F3CA367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1E23B3F"/>
    <w:multiLevelType w:val="hybridMultilevel"/>
    <w:tmpl w:val="20829858"/>
    <w:lvl w:ilvl="0" w:tplc="04050007">
      <w:start w:val="1"/>
      <w:numFmt w:val="bullet"/>
      <w:lvlText w:val=""/>
      <w:lvlJc w:val="left"/>
      <w:pPr>
        <w:tabs>
          <w:tab w:val="num" w:pos="3228"/>
        </w:tabs>
        <w:ind w:left="3228" w:hanging="360"/>
      </w:pPr>
      <w:rPr>
        <w:rFonts w:ascii="Wingdings" w:hAnsi="Wingdings" w:hint="default"/>
        <w:sz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6736364"/>
    <w:multiLevelType w:val="hybridMultilevel"/>
    <w:tmpl w:val="93B86580"/>
    <w:lvl w:ilvl="0" w:tplc="49D4B0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75435AD"/>
    <w:multiLevelType w:val="hybridMultilevel"/>
    <w:tmpl w:val="77E89EEA"/>
    <w:lvl w:ilvl="0" w:tplc="D2129D2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811087E"/>
    <w:multiLevelType w:val="hybridMultilevel"/>
    <w:tmpl w:val="FD70424E"/>
    <w:lvl w:ilvl="0" w:tplc="6CB853DC">
      <w:start w:val="1"/>
      <w:numFmt w:val="decimal"/>
      <w:lvlText w:val="%1."/>
      <w:lvlJc w:val="left"/>
      <w:pPr>
        <w:tabs>
          <w:tab w:val="num" w:pos="3412"/>
        </w:tabs>
        <w:ind w:left="341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152"/>
        </w:tabs>
        <w:ind w:left="21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72"/>
        </w:tabs>
        <w:ind w:left="28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92"/>
        </w:tabs>
        <w:ind w:left="35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12"/>
        </w:tabs>
        <w:ind w:left="43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32"/>
        </w:tabs>
        <w:ind w:left="50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52"/>
        </w:tabs>
        <w:ind w:left="57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72"/>
        </w:tabs>
        <w:ind w:left="64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92"/>
        </w:tabs>
        <w:ind w:left="7192" w:hanging="180"/>
      </w:pPr>
    </w:lvl>
  </w:abstractNum>
  <w:abstractNum w:abstractNumId="38">
    <w:nsid w:val="78202FA1"/>
    <w:multiLevelType w:val="multilevel"/>
    <w:tmpl w:val="7316865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9">
    <w:nsid w:val="79BA35EC"/>
    <w:multiLevelType w:val="hybridMultilevel"/>
    <w:tmpl w:val="BD96A344"/>
    <w:lvl w:ilvl="0" w:tplc="667AC0C2">
      <w:start w:val="2"/>
      <w:numFmt w:val="lowerLetter"/>
      <w:lvlText w:val="%1)"/>
      <w:lvlJc w:val="left"/>
      <w:pPr>
        <w:tabs>
          <w:tab w:val="num" w:pos="2700"/>
        </w:tabs>
        <w:ind w:left="27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52"/>
        </w:tabs>
        <w:ind w:left="145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72"/>
        </w:tabs>
        <w:ind w:left="217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92"/>
        </w:tabs>
        <w:ind w:left="289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12"/>
        </w:tabs>
        <w:ind w:left="361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32"/>
        </w:tabs>
        <w:ind w:left="433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52"/>
        </w:tabs>
        <w:ind w:left="505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72"/>
        </w:tabs>
        <w:ind w:left="577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92"/>
        </w:tabs>
        <w:ind w:left="6492" w:hanging="180"/>
      </w:pPr>
    </w:lvl>
  </w:abstractNum>
  <w:num w:numId="1">
    <w:abstractNumId w:val="25"/>
  </w:num>
  <w:num w:numId="2">
    <w:abstractNumId w:val="33"/>
  </w:num>
  <w:num w:numId="3">
    <w:abstractNumId w:val="36"/>
  </w:num>
  <w:num w:numId="4">
    <w:abstractNumId w:val="18"/>
  </w:num>
  <w:num w:numId="5">
    <w:abstractNumId w:val="12"/>
  </w:num>
  <w:num w:numId="6">
    <w:abstractNumId w:val="31"/>
  </w:num>
  <w:num w:numId="7">
    <w:abstractNumId w:val="11"/>
  </w:num>
  <w:num w:numId="8">
    <w:abstractNumId w:val="15"/>
  </w:num>
  <w:num w:numId="9">
    <w:abstractNumId w:val="17"/>
  </w:num>
  <w:num w:numId="10">
    <w:abstractNumId w:val="29"/>
  </w:num>
  <w:num w:numId="11">
    <w:abstractNumId w:val="26"/>
  </w:num>
  <w:num w:numId="12">
    <w:abstractNumId w:val="21"/>
  </w:num>
  <w:num w:numId="13">
    <w:abstractNumId w:val="0"/>
  </w:num>
  <w:num w:numId="14">
    <w:abstractNumId w:val="16"/>
  </w:num>
  <w:num w:numId="15">
    <w:abstractNumId w:val="22"/>
  </w:num>
  <w:num w:numId="16">
    <w:abstractNumId w:val="35"/>
  </w:num>
  <w:num w:numId="17">
    <w:abstractNumId w:val="20"/>
  </w:num>
  <w:num w:numId="18">
    <w:abstractNumId w:val="19"/>
  </w:num>
  <w:num w:numId="19">
    <w:abstractNumId w:val="5"/>
  </w:num>
  <w:num w:numId="20">
    <w:abstractNumId w:val="38"/>
  </w:num>
  <w:num w:numId="21">
    <w:abstractNumId w:val="27"/>
  </w:num>
  <w:num w:numId="22">
    <w:abstractNumId w:val="30"/>
  </w:num>
  <w:num w:numId="23">
    <w:abstractNumId w:val="10"/>
  </w:num>
  <w:num w:numId="24">
    <w:abstractNumId w:val="14"/>
  </w:num>
  <w:num w:numId="25">
    <w:abstractNumId w:val="1"/>
  </w:num>
  <w:num w:numId="26">
    <w:abstractNumId w:val="24"/>
  </w:num>
  <w:num w:numId="27">
    <w:abstractNumId w:val="34"/>
  </w:num>
  <w:num w:numId="28">
    <w:abstractNumId w:val="32"/>
  </w:num>
  <w:num w:numId="29">
    <w:abstractNumId w:val="13"/>
  </w:num>
  <w:num w:numId="30">
    <w:abstractNumId w:val="23"/>
  </w:num>
  <w:num w:numId="31">
    <w:abstractNumId w:val="39"/>
  </w:num>
  <w:num w:numId="32">
    <w:abstractNumId w:val="6"/>
  </w:num>
  <w:num w:numId="33">
    <w:abstractNumId w:val="3"/>
  </w:num>
  <w:num w:numId="34">
    <w:abstractNumId w:val="37"/>
  </w:num>
  <w:num w:numId="35">
    <w:abstractNumId w:val="7"/>
  </w:num>
  <w:num w:numId="36">
    <w:abstractNumId w:val="4"/>
  </w:num>
  <w:num w:numId="37">
    <w:abstractNumId w:val="2"/>
  </w:num>
  <w:num w:numId="38">
    <w:abstractNumId w:val="8"/>
  </w:num>
  <w:num w:numId="39">
    <w:abstractNumId w:val="9"/>
  </w:num>
  <w:num w:numId="4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49B"/>
    <w:rsid w:val="000462AA"/>
    <w:rsid w:val="00075885"/>
    <w:rsid w:val="000F23A5"/>
    <w:rsid w:val="000F46E3"/>
    <w:rsid w:val="001468A3"/>
    <w:rsid w:val="00147B3B"/>
    <w:rsid w:val="00212A92"/>
    <w:rsid w:val="0021664E"/>
    <w:rsid w:val="00242D76"/>
    <w:rsid w:val="0026625D"/>
    <w:rsid w:val="002850D7"/>
    <w:rsid w:val="00294B51"/>
    <w:rsid w:val="003079A7"/>
    <w:rsid w:val="00314957"/>
    <w:rsid w:val="00327CDC"/>
    <w:rsid w:val="003465B0"/>
    <w:rsid w:val="0037624A"/>
    <w:rsid w:val="003C46E0"/>
    <w:rsid w:val="003D6EA4"/>
    <w:rsid w:val="003E6A5C"/>
    <w:rsid w:val="00472C11"/>
    <w:rsid w:val="00480D79"/>
    <w:rsid w:val="004C76E2"/>
    <w:rsid w:val="00501AB1"/>
    <w:rsid w:val="00514F94"/>
    <w:rsid w:val="00560C37"/>
    <w:rsid w:val="005D694D"/>
    <w:rsid w:val="00606418"/>
    <w:rsid w:val="006135A0"/>
    <w:rsid w:val="00620099"/>
    <w:rsid w:val="00634079"/>
    <w:rsid w:val="006D0684"/>
    <w:rsid w:val="006E5422"/>
    <w:rsid w:val="007008C6"/>
    <w:rsid w:val="00711FA4"/>
    <w:rsid w:val="00721FF5"/>
    <w:rsid w:val="007B29C0"/>
    <w:rsid w:val="007C2B1D"/>
    <w:rsid w:val="007C44D7"/>
    <w:rsid w:val="007D4A88"/>
    <w:rsid w:val="007D6348"/>
    <w:rsid w:val="00833937"/>
    <w:rsid w:val="008826D4"/>
    <w:rsid w:val="008B047E"/>
    <w:rsid w:val="008E7B59"/>
    <w:rsid w:val="00916C66"/>
    <w:rsid w:val="00956A93"/>
    <w:rsid w:val="00994088"/>
    <w:rsid w:val="009C4383"/>
    <w:rsid w:val="009E3C25"/>
    <w:rsid w:val="009F51DE"/>
    <w:rsid w:val="00A2679E"/>
    <w:rsid w:val="00A317A2"/>
    <w:rsid w:val="00A35F03"/>
    <w:rsid w:val="00A444BD"/>
    <w:rsid w:val="00AA6E92"/>
    <w:rsid w:val="00AC56D3"/>
    <w:rsid w:val="00AF742A"/>
    <w:rsid w:val="00B24C9C"/>
    <w:rsid w:val="00B321F8"/>
    <w:rsid w:val="00B35DDA"/>
    <w:rsid w:val="00B6130B"/>
    <w:rsid w:val="00B979EE"/>
    <w:rsid w:val="00BB18EC"/>
    <w:rsid w:val="00BC1740"/>
    <w:rsid w:val="00BC30CA"/>
    <w:rsid w:val="00C13CC0"/>
    <w:rsid w:val="00CA16AD"/>
    <w:rsid w:val="00CF15B6"/>
    <w:rsid w:val="00CF4157"/>
    <w:rsid w:val="00D34EE7"/>
    <w:rsid w:val="00D809DD"/>
    <w:rsid w:val="00D8777D"/>
    <w:rsid w:val="00DA5E1A"/>
    <w:rsid w:val="00DB39AB"/>
    <w:rsid w:val="00DC30C0"/>
    <w:rsid w:val="00E11DE0"/>
    <w:rsid w:val="00E37E85"/>
    <w:rsid w:val="00E73A24"/>
    <w:rsid w:val="00E9366F"/>
    <w:rsid w:val="00F03538"/>
    <w:rsid w:val="00F0449B"/>
    <w:rsid w:val="00F47DAE"/>
    <w:rsid w:val="00F51662"/>
    <w:rsid w:val="00F65460"/>
    <w:rsid w:val="00F70BE1"/>
    <w:rsid w:val="00F90806"/>
    <w:rsid w:val="00F926B1"/>
    <w:rsid w:val="00FA79CD"/>
    <w:rsid w:val="00FF7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465B0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qFormat/>
    <w:rsid w:val="003465B0"/>
    <w:pPr>
      <w:keepNext/>
      <w:outlineLvl w:val="0"/>
    </w:pPr>
    <w:rPr>
      <w:b/>
      <w:bCs/>
      <w:lang w:val="sk-SK"/>
    </w:rPr>
  </w:style>
  <w:style w:type="paragraph" w:styleId="Nadpis2">
    <w:name w:val="heading 2"/>
    <w:basedOn w:val="Normln"/>
    <w:next w:val="Normln"/>
    <w:qFormat/>
    <w:rsid w:val="003465B0"/>
    <w:pPr>
      <w:keepNext/>
      <w:jc w:val="center"/>
      <w:outlineLvl w:val="1"/>
    </w:pPr>
    <w:rPr>
      <w:b/>
      <w:bCs/>
      <w:sz w:val="48"/>
      <w:lang w:val="sk-SK"/>
    </w:rPr>
  </w:style>
  <w:style w:type="paragraph" w:styleId="Nadpis3">
    <w:name w:val="heading 3"/>
    <w:basedOn w:val="Normln"/>
    <w:next w:val="Normln"/>
    <w:qFormat/>
    <w:rsid w:val="003465B0"/>
    <w:pPr>
      <w:keepNext/>
      <w:numPr>
        <w:numId w:val="2"/>
      </w:numPr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qFormat/>
    <w:rsid w:val="003465B0"/>
    <w:pPr>
      <w:keepNext/>
      <w:jc w:val="center"/>
      <w:outlineLvl w:val="3"/>
    </w:pPr>
    <w:rPr>
      <w:b/>
      <w:bCs/>
      <w:lang w:val="sk-SK"/>
    </w:rPr>
  </w:style>
  <w:style w:type="paragraph" w:styleId="Nadpis5">
    <w:name w:val="heading 5"/>
    <w:basedOn w:val="Normln"/>
    <w:next w:val="Normln"/>
    <w:qFormat/>
    <w:rsid w:val="003465B0"/>
    <w:pPr>
      <w:keepNext/>
      <w:outlineLvl w:val="4"/>
    </w:pPr>
    <w:rPr>
      <w:i/>
      <w:i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3465B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3465B0"/>
  </w:style>
  <w:style w:type="paragraph" w:styleId="Zkladntextodsazen">
    <w:name w:val="Body Text Indent"/>
    <w:basedOn w:val="Normln"/>
    <w:rsid w:val="003465B0"/>
    <w:pPr>
      <w:ind w:left="708"/>
      <w:jc w:val="both"/>
    </w:pPr>
    <w:rPr>
      <w:lang w:val="sk-SK"/>
    </w:rPr>
  </w:style>
  <w:style w:type="paragraph" w:styleId="Zkladntextodsazen2">
    <w:name w:val="Body Text Indent 2"/>
    <w:basedOn w:val="Normln"/>
    <w:rsid w:val="003465B0"/>
    <w:pPr>
      <w:ind w:left="1260" w:hanging="552"/>
      <w:jc w:val="both"/>
    </w:pPr>
    <w:rPr>
      <w:lang w:val="sk-SK"/>
    </w:rPr>
  </w:style>
  <w:style w:type="paragraph" w:styleId="Zkladntext">
    <w:name w:val="Body Text"/>
    <w:basedOn w:val="Normln"/>
    <w:rsid w:val="003465B0"/>
    <w:pPr>
      <w:jc w:val="center"/>
    </w:pPr>
    <w:rPr>
      <w:lang w:val="sk-SK"/>
    </w:rPr>
  </w:style>
  <w:style w:type="paragraph" w:styleId="Zkladntextodsazen3">
    <w:name w:val="Body Text Indent 3"/>
    <w:basedOn w:val="Normln"/>
    <w:rsid w:val="003465B0"/>
    <w:pPr>
      <w:ind w:firstLine="540"/>
    </w:pPr>
    <w:rPr>
      <w:lang w:val="sk-SK"/>
    </w:rPr>
  </w:style>
  <w:style w:type="paragraph" w:styleId="Zhlav">
    <w:name w:val="header"/>
    <w:basedOn w:val="Normln"/>
    <w:rsid w:val="003465B0"/>
    <w:pPr>
      <w:tabs>
        <w:tab w:val="center" w:pos="4536"/>
        <w:tab w:val="right" w:pos="9072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465B0"/>
    <w:rPr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qFormat/>
    <w:rsid w:val="003465B0"/>
    <w:pPr>
      <w:keepNext/>
      <w:outlineLvl w:val="0"/>
    </w:pPr>
    <w:rPr>
      <w:b/>
      <w:bCs/>
      <w:lang w:val="sk-SK"/>
    </w:rPr>
  </w:style>
  <w:style w:type="paragraph" w:styleId="Nadpis2">
    <w:name w:val="heading 2"/>
    <w:basedOn w:val="Normln"/>
    <w:next w:val="Normln"/>
    <w:qFormat/>
    <w:rsid w:val="003465B0"/>
    <w:pPr>
      <w:keepNext/>
      <w:jc w:val="center"/>
      <w:outlineLvl w:val="1"/>
    </w:pPr>
    <w:rPr>
      <w:b/>
      <w:bCs/>
      <w:sz w:val="48"/>
      <w:lang w:val="sk-SK"/>
    </w:rPr>
  </w:style>
  <w:style w:type="paragraph" w:styleId="Nadpis3">
    <w:name w:val="heading 3"/>
    <w:basedOn w:val="Normln"/>
    <w:next w:val="Normln"/>
    <w:qFormat/>
    <w:rsid w:val="003465B0"/>
    <w:pPr>
      <w:keepNext/>
      <w:numPr>
        <w:numId w:val="2"/>
      </w:numPr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qFormat/>
    <w:rsid w:val="003465B0"/>
    <w:pPr>
      <w:keepNext/>
      <w:jc w:val="center"/>
      <w:outlineLvl w:val="3"/>
    </w:pPr>
    <w:rPr>
      <w:b/>
      <w:bCs/>
      <w:lang w:val="sk-SK"/>
    </w:rPr>
  </w:style>
  <w:style w:type="paragraph" w:styleId="Nadpis5">
    <w:name w:val="heading 5"/>
    <w:basedOn w:val="Normln"/>
    <w:next w:val="Normln"/>
    <w:qFormat/>
    <w:rsid w:val="003465B0"/>
    <w:pPr>
      <w:keepNext/>
      <w:outlineLvl w:val="4"/>
    </w:pPr>
    <w:rPr>
      <w:i/>
      <w:i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3465B0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3465B0"/>
  </w:style>
  <w:style w:type="paragraph" w:styleId="Zkladntextodsazen">
    <w:name w:val="Body Text Indent"/>
    <w:basedOn w:val="Normln"/>
    <w:rsid w:val="003465B0"/>
    <w:pPr>
      <w:ind w:left="708"/>
      <w:jc w:val="both"/>
    </w:pPr>
    <w:rPr>
      <w:lang w:val="sk-SK"/>
    </w:rPr>
  </w:style>
  <w:style w:type="paragraph" w:styleId="Zkladntextodsazen2">
    <w:name w:val="Body Text Indent 2"/>
    <w:basedOn w:val="Normln"/>
    <w:rsid w:val="003465B0"/>
    <w:pPr>
      <w:ind w:left="1260" w:hanging="552"/>
      <w:jc w:val="both"/>
    </w:pPr>
    <w:rPr>
      <w:lang w:val="sk-SK"/>
    </w:rPr>
  </w:style>
  <w:style w:type="paragraph" w:styleId="Zkladntext">
    <w:name w:val="Body Text"/>
    <w:basedOn w:val="Normln"/>
    <w:rsid w:val="003465B0"/>
    <w:pPr>
      <w:jc w:val="center"/>
    </w:pPr>
    <w:rPr>
      <w:lang w:val="sk-SK"/>
    </w:rPr>
  </w:style>
  <w:style w:type="paragraph" w:styleId="Zkladntextodsazen3">
    <w:name w:val="Body Text Indent 3"/>
    <w:basedOn w:val="Normln"/>
    <w:rsid w:val="003465B0"/>
    <w:pPr>
      <w:ind w:firstLine="540"/>
    </w:pPr>
    <w:rPr>
      <w:lang w:val="sk-SK"/>
    </w:rPr>
  </w:style>
  <w:style w:type="paragraph" w:styleId="Zhlav">
    <w:name w:val="header"/>
    <w:basedOn w:val="Normln"/>
    <w:rsid w:val="003465B0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57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472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973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4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2543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708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684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1723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3058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6878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41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8180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193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378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04969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7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2312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4066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38071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8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0934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09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0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2665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4762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49740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92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6828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47136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1924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894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3257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4093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8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70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901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55667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52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0038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2169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3911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4135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4180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66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5210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57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859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74841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7523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69280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93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18895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3185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3204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76653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47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1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83966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0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62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86822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004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0695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18175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2780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92858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0532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52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457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27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072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7442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1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9185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09316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6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4828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6851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190601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7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02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26287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07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1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42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650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37376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39030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24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2333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5405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76876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48218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30029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0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592274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2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3567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3652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4196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33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7210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69758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30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3732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4182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28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76248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55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76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2304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610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4281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44859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5541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0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6162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86273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167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198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3759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2479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3509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4865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6064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6850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730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199125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1661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67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2894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3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7246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08209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37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  <w:div w:id="21206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27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0" w:color="000000"/>
          </w:divBdr>
        </w:div>
      </w:divsChild>
    </w:div>
    <w:div w:id="43595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2354</Words>
  <Characters>13418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TOSHIBA</Company>
  <LinksUpToDate>false</LinksUpToDate>
  <CharactersWithSpaces>15741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Kocisova Olga</dc:creator>
  <cp:lastModifiedBy>Vladimír Kalnovič</cp:lastModifiedBy>
  <cp:revision>2</cp:revision>
  <cp:lastPrinted>2013-03-25T07:26:00Z</cp:lastPrinted>
  <dcterms:created xsi:type="dcterms:W3CDTF">2014-03-24T22:54:00Z</dcterms:created>
  <dcterms:modified xsi:type="dcterms:W3CDTF">2014-03-24T22:54:00Z</dcterms:modified>
</cp:coreProperties>
</file>