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41" w:rightFromText="141" w:vertAnchor="text" w:horzAnchor="margin" w:tblpY="-1915"/>
        <w:tblW w:w="5405" w:type="pct"/>
        <w:tblLayout w:type="fixed"/>
        <w:tblCellMar>
          <w:left w:w="70" w:type="dxa"/>
          <w:right w:w="70" w:type="dxa"/>
        </w:tblCellMar>
        <w:tblLook w:val="04A0"/>
      </w:tblPr>
      <w:tblGrid>
        <w:gridCol w:w="294"/>
        <w:gridCol w:w="280"/>
        <w:gridCol w:w="334"/>
        <w:gridCol w:w="233"/>
        <w:gridCol w:w="272"/>
        <w:gridCol w:w="236"/>
        <w:gridCol w:w="248"/>
        <w:gridCol w:w="242"/>
        <w:gridCol w:w="250"/>
        <w:gridCol w:w="277"/>
        <w:gridCol w:w="279"/>
        <w:gridCol w:w="406"/>
        <w:gridCol w:w="242"/>
        <w:gridCol w:w="268"/>
        <w:gridCol w:w="390"/>
        <w:gridCol w:w="289"/>
        <w:gridCol w:w="234"/>
        <w:gridCol w:w="363"/>
        <w:gridCol w:w="236"/>
        <w:gridCol w:w="347"/>
        <w:gridCol w:w="210"/>
        <w:gridCol w:w="246"/>
        <w:gridCol w:w="30"/>
        <w:gridCol w:w="283"/>
        <w:gridCol w:w="218"/>
        <w:gridCol w:w="107"/>
        <w:gridCol w:w="103"/>
        <w:gridCol w:w="174"/>
        <w:gridCol w:w="61"/>
        <w:gridCol w:w="230"/>
        <w:gridCol w:w="30"/>
        <w:gridCol w:w="7"/>
        <w:gridCol w:w="188"/>
        <w:gridCol w:w="81"/>
        <w:gridCol w:w="186"/>
        <w:gridCol w:w="95"/>
        <w:gridCol w:w="182"/>
        <w:gridCol w:w="77"/>
        <w:gridCol w:w="65"/>
        <w:gridCol w:w="125"/>
        <w:gridCol w:w="61"/>
        <w:gridCol w:w="73"/>
        <w:gridCol w:w="113"/>
        <w:gridCol w:w="63"/>
        <w:gridCol w:w="73"/>
        <w:gridCol w:w="113"/>
        <w:gridCol w:w="71"/>
        <w:gridCol w:w="65"/>
        <w:gridCol w:w="117"/>
        <w:gridCol w:w="54"/>
        <w:gridCol w:w="91"/>
        <w:gridCol w:w="8"/>
        <w:gridCol w:w="85"/>
        <w:gridCol w:w="69"/>
        <w:gridCol w:w="91"/>
        <w:gridCol w:w="8"/>
        <w:gridCol w:w="168"/>
        <w:gridCol w:w="75"/>
        <w:gridCol w:w="8"/>
        <w:gridCol w:w="8"/>
        <w:gridCol w:w="50"/>
        <w:gridCol w:w="22"/>
        <w:gridCol w:w="6"/>
      </w:tblGrid>
      <w:tr w:rsidR="006A6602" w:rsidRPr="002E10BE" w:rsidTr="0042221C">
        <w:trPr>
          <w:gridAfter w:val="6"/>
          <w:wAfter w:w="87" w:type="pct"/>
          <w:trHeight w:hRule="exact" w:val="284"/>
        </w:trPr>
        <w:tc>
          <w:tcPr>
            <w:tcW w:w="2990" w:type="pct"/>
            <w:gridSpan w:val="21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0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9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72" w:type="pct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 w:val="18"/>
                <w:szCs w:val="18"/>
                <w:lang w:val="sk-SK" w:eastAsia="sk-SK"/>
              </w:rPr>
            </w:pPr>
            <w:r w:rsidRPr="002E10BE">
              <w:rPr>
                <w:rFonts w:ascii="Arial" w:hAnsi="Arial" w:cs="Arial"/>
                <w:sz w:val="18"/>
                <w:szCs w:val="18"/>
                <w:lang w:val="sk-SK" w:eastAsia="sk-SK"/>
              </w:rPr>
              <w:t xml:space="preserve">Poznámky Úč POD 3 - 04 </w:t>
            </w:r>
          </w:p>
        </w:tc>
        <w:tc>
          <w:tcPr>
            <w:tcW w:w="134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</w:tr>
      <w:tr w:rsidR="0042221C" w:rsidRPr="002E10BE" w:rsidTr="0042221C">
        <w:trPr>
          <w:gridAfter w:val="6"/>
          <w:wAfter w:w="87" w:type="pct"/>
          <w:trHeight w:val="57"/>
        </w:trPr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2660" w:type="pct"/>
            <w:gridSpan w:val="2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b/>
                <w:bCs/>
                <w:szCs w:val="22"/>
                <w:lang w:val="sk-SK" w:eastAsia="sk-SK"/>
              </w:rPr>
            </w:pPr>
          </w:p>
          <w:p w:rsidR="003D4520" w:rsidRPr="002E10BE" w:rsidRDefault="003D4520" w:rsidP="003D4520">
            <w:pPr>
              <w:jc w:val="center"/>
              <w:rPr>
                <w:rFonts w:ascii="Arial" w:hAnsi="Arial" w:cs="Arial"/>
                <w:b/>
                <w:bCs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b/>
                <w:bCs/>
                <w:szCs w:val="22"/>
                <w:lang w:val="sk-SK" w:eastAsia="sk-SK"/>
              </w:rPr>
              <w:t>POZNÁMKY</w:t>
            </w: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7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6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8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4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</w:tr>
      <w:tr w:rsidR="006A6602" w:rsidRPr="002E10BE" w:rsidTr="0042221C">
        <w:trPr>
          <w:gridAfter w:val="6"/>
          <w:wAfter w:w="87" w:type="pct"/>
          <w:trHeight w:val="57"/>
        </w:trPr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3703" w:type="pct"/>
            <w:gridSpan w:val="37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 xml:space="preserve">individuálnej účtovnej závierky </w:t>
            </w:r>
          </w:p>
        </w:tc>
        <w:tc>
          <w:tcPr>
            <w:tcW w:w="126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8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4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</w:tr>
      <w:tr w:rsidR="0042221C" w:rsidRPr="002E10BE" w:rsidTr="0042221C">
        <w:trPr>
          <w:gridAfter w:val="6"/>
          <w:wAfter w:w="87" w:type="pct"/>
          <w:trHeight w:val="57"/>
        </w:trPr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61" w:type="pct"/>
            <w:gridSpan w:val="11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166" w:rsidP="00755DD2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zostavenej k</w:t>
            </w:r>
            <w:r w:rsidR="00103521">
              <w:rPr>
                <w:rFonts w:ascii="Arial" w:hAnsi="Arial" w:cs="Arial"/>
                <w:szCs w:val="22"/>
                <w:lang w:val="sk-SK" w:eastAsia="sk-SK"/>
              </w:rPr>
              <w:t xml:space="preserve">  </w:t>
            </w:r>
            <w:r w:rsidR="00353D27">
              <w:rPr>
                <w:rFonts w:ascii="Arial" w:hAnsi="Arial" w:cs="Arial"/>
                <w:szCs w:val="22"/>
                <w:lang w:val="sk-SK" w:eastAsia="sk-SK"/>
              </w:rPr>
              <w:t>31.12.201</w:t>
            </w:r>
            <w:r w:rsidR="00755DD2">
              <w:rPr>
                <w:rFonts w:ascii="Arial" w:hAnsi="Arial" w:cs="Arial"/>
                <w:szCs w:val="22"/>
                <w:lang w:val="sk-SK" w:eastAsia="sk-SK"/>
              </w:rPr>
              <w:t>3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0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166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4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64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1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6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6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8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8" w:type="pct"/>
            <w:gridSpan w:val="4"/>
            <w:tcBorders>
              <w:top w:val="nil"/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4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</w:tr>
      <w:tr w:rsidR="0042221C" w:rsidRPr="002E10BE" w:rsidTr="0042221C">
        <w:trPr>
          <w:gridAfter w:val="6"/>
          <w:wAfter w:w="87" w:type="pct"/>
          <w:trHeight w:val="57"/>
        </w:trPr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61" w:type="pct"/>
            <w:gridSpan w:val="11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0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4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64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1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6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6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8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8" w:type="pct"/>
            <w:gridSpan w:val="4"/>
            <w:tcBorders>
              <w:top w:val="nil"/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4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</w:tr>
      <w:tr w:rsidR="0042221C" w:rsidRPr="002E10BE" w:rsidTr="0042221C">
        <w:trPr>
          <w:gridAfter w:val="6"/>
          <w:wAfter w:w="87" w:type="pct"/>
          <w:trHeight w:hRule="exact" w:val="284"/>
        </w:trPr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9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v</w:t>
            </w:r>
          </w:p>
        </w:tc>
        <w:tc>
          <w:tcPr>
            <w:tcW w:w="118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9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-</w:t>
            </w:r>
          </w:p>
        </w:tc>
        <w:tc>
          <w:tcPr>
            <w:tcW w:w="898" w:type="pct"/>
            <w:gridSpan w:val="10"/>
            <w:tcBorders>
              <w:top w:val="nil"/>
              <w:left w:val="nil"/>
              <w:bottom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 xml:space="preserve"> eurocentoch</w:t>
            </w:r>
          </w:p>
        </w:tc>
        <w:tc>
          <w:tcPr>
            <w:tcW w:w="134" w:type="pct"/>
            <w:gridSpan w:val="3"/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5" w:type="pct"/>
            <w:gridSpan w:val="2"/>
            <w:tcBorders>
              <w:right w:val="single" w:sz="6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D4520" w:rsidRPr="002E10BE" w:rsidRDefault="00353D2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x</w:t>
            </w:r>
          </w:p>
        </w:tc>
        <w:tc>
          <w:tcPr>
            <w:tcW w:w="896" w:type="pct"/>
            <w:gridSpan w:val="21"/>
            <w:tcBorders>
              <w:left w:val="single" w:sz="6" w:space="0" w:color="auto"/>
            </w:tcBorders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- celých eurách *)</w:t>
            </w:r>
          </w:p>
        </w:tc>
      </w:tr>
      <w:tr w:rsidR="0042221C" w:rsidRPr="002E10BE" w:rsidTr="0042221C">
        <w:trPr>
          <w:gridAfter w:val="6"/>
          <w:wAfter w:w="87" w:type="pct"/>
          <w:trHeight w:hRule="exact" w:val="284"/>
        </w:trPr>
        <w:tc>
          <w:tcPr>
            <w:tcW w:w="148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68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7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7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9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2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6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205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2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5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461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477" w:type="pct"/>
            <w:gridSpan w:val="3"/>
            <w:tcBorders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06" w:type="pct"/>
            <w:tcBorders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498" w:type="pct"/>
            <w:gridSpan w:val="6"/>
            <w:tcBorders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388" w:type="pct"/>
            <w:gridSpan w:val="7"/>
            <w:tcBorders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437" w:type="pct"/>
            <w:gridSpan w:val="8"/>
            <w:tcBorders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6" w:type="pct"/>
            <w:gridSpan w:val="3"/>
            <w:tcBorders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474" w:type="pct"/>
            <w:gridSpan w:val="12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</w:tr>
      <w:tr w:rsidR="0042221C" w:rsidRPr="002E10BE" w:rsidTr="0042221C">
        <w:trPr>
          <w:gridAfter w:val="6"/>
          <w:wAfter w:w="87" w:type="pct"/>
          <w:trHeight w:val="57"/>
        </w:trPr>
        <w:tc>
          <w:tcPr>
            <w:tcW w:w="148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68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7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7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9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2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6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205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2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5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461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477" w:type="pct"/>
            <w:gridSpan w:val="3"/>
            <w:tcBorders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ind w:left="-44" w:hanging="27"/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mesiac</w:t>
            </w:r>
          </w:p>
        </w:tc>
        <w:tc>
          <w:tcPr>
            <w:tcW w:w="106" w:type="pct"/>
            <w:tcBorders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498" w:type="pct"/>
            <w:gridSpan w:val="6"/>
            <w:tcBorders>
              <w:left w:val="nil"/>
              <w:bottom w:val="single" w:sz="6" w:space="0" w:color="auto"/>
              <w:right w:val="nil"/>
            </w:tcBorders>
            <w:noWrap/>
          </w:tcPr>
          <w:p w:rsidR="003D4520" w:rsidRPr="002E10BE" w:rsidRDefault="003D4520" w:rsidP="003D4520">
            <w:pPr>
              <w:ind w:hanging="47"/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rok</w:t>
            </w:r>
          </w:p>
        </w:tc>
        <w:tc>
          <w:tcPr>
            <w:tcW w:w="388" w:type="pct"/>
            <w:gridSpan w:val="7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437" w:type="pct"/>
            <w:gridSpan w:val="8"/>
            <w:tcBorders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ind w:hanging="52"/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mesiac</w:t>
            </w:r>
          </w:p>
        </w:tc>
        <w:tc>
          <w:tcPr>
            <w:tcW w:w="600" w:type="pct"/>
            <w:gridSpan w:val="15"/>
            <w:tcBorders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ind w:firstLine="109"/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rok</w:t>
            </w:r>
          </w:p>
        </w:tc>
      </w:tr>
      <w:tr w:rsidR="0042221C" w:rsidRPr="002E10BE" w:rsidTr="0042221C">
        <w:trPr>
          <w:gridAfter w:val="5"/>
          <w:wAfter w:w="48" w:type="pct"/>
          <w:trHeight w:hRule="exact" w:val="284"/>
        </w:trPr>
        <w:tc>
          <w:tcPr>
            <w:tcW w:w="955" w:type="pct"/>
            <w:gridSpan w:val="7"/>
            <w:tcBorders>
              <w:top w:val="nil"/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 w:val="18"/>
                <w:szCs w:val="18"/>
                <w:lang w:val="sk-SK" w:eastAsia="sk-SK"/>
              </w:rPr>
            </w:pPr>
            <w:r w:rsidRPr="002E10BE">
              <w:rPr>
                <w:rFonts w:ascii="Arial" w:hAnsi="Arial" w:cs="Arial"/>
                <w:sz w:val="18"/>
                <w:szCs w:val="18"/>
                <w:lang w:val="sk-SK" w:eastAsia="sk-SK"/>
              </w:rPr>
              <w:t>Za obdobie od</w:t>
            </w:r>
          </w:p>
        </w:tc>
        <w:tc>
          <w:tcPr>
            <w:tcW w:w="122" w:type="pct"/>
            <w:tcBorders>
              <w:top w:val="nil"/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205" w:type="pct"/>
            <w:tcBorders>
              <w:top w:val="nil"/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2" w:type="pct"/>
            <w:tcBorders>
              <w:top w:val="nil"/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97" w:type="pct"/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6" w:type="pct"/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right w:val="single" w:sz="6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D4520" w:rsidRPr="002E10BE" w:rsidRDefault="00353D2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0</w:t>
            </w:r>
            <w:r w:rsidR="003D4520"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D4520" w:rsidRPr="002E10BE" w:rsidRDefault="00353D2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1</w:t>
            </w:r>
            <w:r w:rsidR="003D4520"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75" w:type="pct"/>
            <w:tcBorders>
              <w:left w:val="single" w:sz="6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06" w:type="pct"/>
            <w:tcBorders>
              <w:right w:val="single" w:sz="6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D4520" w:rsidRPr="002E10BE" w:rsidRDefault="00353D2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2</w:t>
            </w:r>
          </w:p>
        </w:tc>
        <w:tc>
          <w:tcPr>
            <w:tcW w:w="15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D4520" w:rsidRPr="002E10BE" w:rsidRDefault="00353D2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0</w:t>
            </w:r>
          </w:p>
        </w:tc>
        <w:tc>
          <w:tcPr>
            <w:tcW w:w="164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D4520" w:rsidRPr="002E10BE" w:rsidRDefault="00353D2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1</w:t>
            </w:r>
          </w:p>
        </w:tc>
        <w:tc>
          <w:tcPr>
            <w:tcW w:w="1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D4520" w:rsidRPr="002E10BE" w:rsidRDefault="00755DD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3</w:t>
            </w:r>
            <w:r w:rsidR="003D4520"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  <w:r w:rsidR="00353D27">
              <w:rPr>
                <w:rFonts w:ascii="Arial" w:hAnsi="Arial" w:cs="Arial"/>
                <w:szCs w:val="22"/>
                <w:lang w:val="sk-SK" w:eastAsia="sk-SK"/>
              </w:rPr>
              <w:t>2</w:t>
            </w:r>
          </w:p>
        </w:tc>
        <w:tc>
          <w:tcPr>
            <w:tcW w:w="301" w:type="pct"/>
            <w:gridSpan w:val="6"/>
            <w:tcBorders>
              <w:left w:val="single" w:sz="6" w:space="0" w:color="auto"/>
              <w:right w:val="single" w:sz="6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do</w:t>
            </w:r>
          </w:p>
        </w:tc>
        <w:tc>
          <w:tcPr>
            <w:tcW w:w="14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D4520" w:rsidRPr="002E10BE" w:rsidRDefault="00353D2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111</w:t>
            </w:r>
          </w:p>
        </w:tc>
        <w:tc>
          <w:tcPr>
            <w:tcW w:w="13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D4520" w:rsidRPr="002E10BE" w:rsidRDefault="00353D2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22</w:t>
            </w:r>
          </w:p>
        </w:tc>
        <w:tc>
          <w:tcPr>
            <w:tcW w:w="127" w:type="pct"/>
            <w:gridSpan w:val="3"/>
            <w:tcBorders>
              <w:left w:val="single" w:sz="6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26" w:type="pct"/>
            <w:gridSpan w:val="3"/>
            <w:tcBorders>
              <w:left w:val="nil"/>
              <w:right w:val="single" w:sz="6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0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D4520" w:rsidRPr="002E10BE" w:rsidRDefault="00353D2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2</w:t>
            </w:r>
          </w:p>
        </w:tc>
        <w:tc>
          <w:tcPr>
            <w:tcW w:w="119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D4520" w:rsidRPr="002E10BE" w:rsidRDefault="00353D2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0</w:t>
            </w:r>
          </w:p>
        </w:tc>
        <w:tc>
          <w:tcPr>
            <w:tcW w:w="128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D4520" w:rsidRPr="002E10BE" w:rsidRDefault="00353D2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1</w:t>
            </w:r>
          </w:p>
        </w:tc>
        <w:tc>
          <w:tcPr>
            <w:tcW w:w="173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D4520" w:rsidRPr="002E10BE" w:rsidRDefault="00755DD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3</w:t>
            </w:r>
          </w:p>
        </w:tc>
      </w:tr>
      <w:tr w:rsidR="0042221C" w:rsidRPr="002E10BE" w:rsidTr="0042221C">
        <w:trPr>
          <w:gridAfter w:val="6"/>
          <w:wAfter w:w="87" w:type="pct"/>
          <w:trHeight w:hRule="exact" w:val="284"/>
        </w:trPr>
        <w:tc>
          <w:tcPr>
            <w:tcW w:w="1946" w:type="pct"/>
            <w:gridSpan w:val="14"/>
            <w:tcBorders>
              <w:top w:val="nil"/>
              <w:lef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97" w:type="pct"/>
            <w:tcBorders>
              <w:top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6" w:type="pct"/>
            <w:tcBorders>
              <w:top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8" w:type="pct"/>
            <w:tcBorders>
              <w:top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83" w:type="pct"/>
            <w:tcBorders>
              <w:top w:val="nil"/>
              <w:bottom w:val="single" w:sz="6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9" w:type="pct"/>
            <w:tcBorders>
              <w:top w:val="nil"/>
              <w:bottom w:val="single" w:sz="6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75" w:type="pct"/>
            <w:tcBorders>
              <w:top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06" w:type="pct"/>
            <w:tcBorders>
              <w:top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4" w:type="pct"/>
            <w:tcBorders>
              <w:top w:val="nil"/>
              <w:bottom w:val="single" w:sz="6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57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64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62" w:type="pct"/>
            <w:gridSpan w:val="3"/>
            <w:tcBorders>
              <w:top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1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7" w:type="pct"/>
            <w:gridSpan w:val="3"/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6" w:type="pct"/>
            <w:gridSpan w:val="3"/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0" w:type="pct"/>
            <w:gridSpan w:val="3"/>
            <w:tcBorders>
              <w:top w:val="nil"/>
              <w:bottom w:val="single" w:sz="6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9" w:type="pct"/>
            <w:gridSpan w:val="3"/>
            <w:tcBorders>
              <w:top w:val="nil"/>
              <w:bottom w:val="single" w:sz="6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8" w:type="pct"/>
            <w:gridSpan w:val="4"/>
            <w:tcBorders>
              <w:top w:val="nil"/>
              <w:bottom w:val="single" w:sz="6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4" w:type="pct"/>
            <w:gridSpan w:val="3"/>
            <w:tcBorders>
              <w:top w:val="nil"/>
              <w:bottom w:val="single" w:sz="6" w:space="0" w:color="auto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</w:tr>
      <w:tr w:rsidR="0042221C" w:rsidRPr="002E10BE" w:rsidTr="0042221C">
        <w:trPr>
          <w:gridAfter w:val="6"/>
          <w:wAfter w:w="87" w:type="pct"/>
          <w:trHeight w:hRule="exact" w:val="284"/>
        </w:trPr>
        <w:tc>
          <w:tcPr>
            <w:tcW w:w="1946" w:type="pct"/>
            <w:gridSpan w:val="14"/>
            <w:tcBorders>
              <w:left w:val="nil"/>
              <w:bottom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 w:val="18"/>
                <w:szCs w:val="18"/>
                <w:lang w:val="sk-SK" w:eastAsia="sk-SK"/>
              </w:rPr>
            </w:pPr>
            <w:r w:rsidRPr="002E10BE">
              <w:rPr>
                <w:rFonts w:ascii="Arial" w:hAnsi="Arial" w:cs="Arial"/>
                <w:sz w:val="18"/>
                <w:szCs w:val="18"/>
                <w:lang w:val="sk-SK" w:eastAsia="sk-SK"/>
              </w:rPr>
              <w:t xml:space="preserve">Bezprostredne predchádzajúce obdobie </w:t>
            </w:r>
            <w:r w:rsidR="003D4166" w:rsidRPr="002E10BE">
              <w:rPr>
                <w:rFonts w:ascii="Arial" w:hAnsi="Arial" w:cs="Arial"/>
                <w:sz w:val="18"/>
                <w:szCs w:val="18"/>
                <w:lang w:val="sk-SK" w:eastAsia="sk-SK"/>
              </w:rPr>
              <w:t>od</w:t>
            </w:r>
          </w:p>
        </w:tc>
        <w:tc>
          <w:tcPr>
            <w:tcW w:w="197" w:type="pct"/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146" w:type="pct"/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8" w:type="pct"/>
            <w:tcBorders>
              <w:left w:val="nil"/>
              <w:bottom w:val="nil"/>
              <w:right w:val="single" w:sz="6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D4520" w:rsidRPr="002E10BE" w:rsidRDefault="00353D2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0</w:t>
            </w:r>
          </w:p>
        </w:tc>
        <w:tc>
          <w:tcPr>
            <w:tcW w:w="1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D4520" w:rsidRPr="002E10BE" w:rsidRDefault="00353D2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1</w:t>
            </w:r>
          </w:p>
        </w:tc>
        <w:tc>
          <w:tcPr>
            <w:tcW w:w="175" w:type="pct"/>
            <w:tcBorders>
              <w:left w:val="single" w:sz="6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06" w:type="pct"/>
            <w:tcBorders>
              <w:right w:val="single" w:sz="6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D4520" w:rsidRPr="002E10BE" w:rsidRDefault="00353D2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222</w:t>
            </w:r>
          </w:p>
        </w:tc>
        <w:tc>
          <w:tcPr>
            <w:tcW w:w="15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  <w:r w:rsidR="00353D27">
              <w:rPr>
                <w:rFonts w:ascii="Arial" w:hAnsi="Arial" w:cs="Arial"/>
                <w:szCs w:val="22"/>
                <w:lang w:val="sk-SK" w:eastAsia="sk-SK"/>
              </w:rPr>
              <w:t>0</w:t>
            </w:r>
          </w:p>
        </w:tc>
        <w:tc>
          <w:tcPr>
            <w:tcW w:w="164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  <w:r w:rsidR="00353D27">
              <w:rPr>
                <w:rFonts w:ascii="Arial" w:hAnsi="Arial" w:cs="Arial"/>
                <w:szCs w:val="22"/>
                <w:lang w:val="sk-SK" w:eastAsia="sk-SK"/>
              </w:rPr>
              <w:t>1</w:t>
            </w:r>
          </w:p>
        </w:tc>
        <w:tc>
          <w:tcPr>
            <w:tcW w:w="1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D4520" w:rsidRPr="002E10BE" w:rsidRDefault="00D55EF5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22</w:t>
            </w:r>
            <w:r w:rsidR="00755DD2">
              <w:rPr>
                <w:rFonts w:ascii="Arial" w:hAnsi="Arial" w:cs="Arial"/>
                <w:szCs w:val="22"/>
                <w:lang w:val="sk-SK" w:eastAsia="sk-SK"/>
              </w:rPr>
              <w:t>2</w:t>
            </w:r>
            <w:r w:rsidR="00353D27">
              <w:rPr>
                <w:rFonts w:ascii="Arial" w:hAnsi="Arial" w:cs="Arial"/>
                <w:szCs w:val="22"/>
                <w:lang w:val="sk-SK" w:eastAsia="sk-SK"/>
              </w:rPr>
              <w:t>1</w:t>
            </w:r>
          </w:p>
        </w:tc>
        <w:tc>
          <w:tcPr>
            <w:tcW w:w="301" w:type="pct"/>
            <w:gridSpan w:val="6"/>
            <w:tcBorders>
              <w:left w:val="single" w:sz="6" w:space="0" w:color="auto"/>
              <w:right w:val="single" w:sz="6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 xml:space="preserve"> do</w:t>
            </w:r>
          </w:p>
        </w:tc>
        <w:tc>
          <w:tcPr>
            <w:tcW w:w="14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D4520" w:rsidRPr="002E10BE" w:rsidRDefault="00353D2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11111</w:t>
            </w:r>
          </w:p>
        </w:tc>
        <w:tc>
          <w:tcPr>
            <w:tcW w:w="13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D4520" w:rsidRPr="002E10BE" w:rsidRDefault="00353D2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222</w:t>
            </w:r>
          </w:p>
        </w:tc>
        <w:tc>
          <w:tcPr>
            <w:tcW w:w="127" w:type="pct"/>
            <w:gridSpan w:val="3"/>
            <w:tcBorders>
              <w:left w:val="single" w:sz="6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26" w:type="pct"/>
            <w:gridSpan w:val="3"/>
            <w:tcBorders>
              <w:left w:val="nil"/>
              <w:right w:val="single" w:sz="6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0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D4520" w:rsidRPr="002E10BE" w:rsidRDefault="00353D2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22</w:t>
            </w:r>
          </w:p>
        </w:tc>
        <w:tc>
          <w:tcPr>
            <w:tcW w:w="119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D4520" w:rsidRPr="002E10BE" w:rsidRDefault="00353D2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00</w:t>
            </w:r>
          </w:p>
        </w:tc>
        <w:tc>
          <w:tcPr>
            <w:tcW w:w="128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D4520" w:rsidRPr="002E10BE" w:rsidRDefault="00353D2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11</w:t>
            </w:r>
          </w:p>
        </w:tc>
        <w:tc>
          <w:tcPr>
            <w:tcW w:w="134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D4520" w:rsidRPr="002E10BE" w:rsidRDefault="00755DD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2</w:t>
            </w:r>
            <w:r w:rsidR="00353D27">
              <w:rPr>
                <w:rFonts w:ascii="Arial" w:hAnsi="Arial" w:cs="Arial"/>
                <w:szCs w:val="22"/>
                <w:lang w:val="sk-SK" w:eastAsia="sk-SK"/>
              </w:rPr>
              <w:t>1</w:t>
            </w:r>
          </w:p>
        </w:tc>
      </w:tr>
      <w:tr w:rsidR="0042221C" w:rsidRPr="002E10BE" w:rsidTr="0042221C">
        <w:trPr>
          <w:gridAfter w:val="6"/>
          <w:wAfter w:w="87" w:type="pct"/>
          <w:trHeight w:hRule="exact" w:val="284"/>
        </w:trPr>
        <w:tc>
          <w:tcPr>
            <w:tcW w:w="710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97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6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83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9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75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06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0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0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4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1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64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1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6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6" w:type="pct"/>
            <w:gridSpan w:val="3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86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8" w:type="pct"/>
            <w:gridSpan w:val="4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4" w:type="pct"/>
            <w:gridSpan w:val="3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</w:tr>
      <w:tr w:rsidR="006A6602" w:rsidRPr="002E10BE" w:rsidTr="0042221C">
        <w:trPr>
          <w:gridAfter w:val="6"/>
          <w:wAfter w:w="87" w:type="pct"/>
          <w:trHeight w:hRule="exact" w:val="284"/>
        </w:trPr>
        <w:tc>
          <w:tcPr>
            <w:tcW w:w="1946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b/>
                <w:bCs/>
                <w:szCs w:val="22"/>
                <w:lang w:val="sk-SK" w:eastAsia="sk-SK"/>
              </w:rPr>
              <w:t>Dátum vzniku účtovnej  jednotky</w:t>
            </w:r>
          </w:p>
        </w:tc>
        <w:tc>
          <w:tcPr>
            <w:tcW w:w="19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028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b/>
                <w:bCs/>
                <w:szCs w:val="22"/>
                <w:lang w:val="sk-SK" w:eastAsia="sk-SK"/>
              </w:rPr>
              <w:t>Účtovná závierka</w:t>
            </w:r>
            <w:r w:rsidR="002E10BE" w:rsidRPr="002E10BE">
              <w:rPr>
                <w:rFonts w:ascii="Arial" w:hAnsi="Arial" w:cs="Arial"/>
                <w:b/>
                <w:bCs/>
                <w:szCs w:val="22"/>
                <w:lang w:val="sk-SK" w:eastAsia="sk-SK"/>
              </w:rPr>
              <w:t xml:space="preserve"> *)</w:t>
            </w:r>
          </w:p>
        </w:tc>
        <w:tc>
          <w:tcPr>
            <w:tcW w:w="914" w:type="pct"/>
            <w:gridSpan w:val="19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2E10BE">
            <w:pPr>
              <w:ind w:right="-446"/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b/>
                <w:bCs/>
                <w:szCs w:val="22"/>
                <w:lang w:val="sk-SK" w:eastAsia="sk-SK"/>
              </w:rPr>
              <w:t>Účtovná závierka</w:t>
            </w:r>
            <w:r w:rsidR="002E10BE" w:rsidRPr="002E10BE">
              <w:rPr>
                <w:rFonts w:ascii="Arial" w:hAnsi="Arial" w:cs="Arial"/>
                <w:b/>
                <w:bCs/>
                <w:szCs w:val="22"/>
                <w:lang w:val="sk-SK" w:eastAsia="sk-SK"/>
              </w:rPr>
              <w:t xml:space="preserve"> *)</w:t>
            </w:r>
          </w:p>
        </w:tc>
        <w:tc>
          <w:tcPr>
            <w:tcW w:w="128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2E10BE" w:rsidP="002E10BE">
            <w:pPr>
              <w:ind w:right="-446"/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)</w:t>
            </w:r>
          </w:p>
        </w:tc>
        <w:tc>
          <w:tcPr>
            <w:tcW w:w="134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</w:tr>
      <w:tr w:rsidR="0042221C" w:rsidRPr="002E10BE" w:rsidTr="0042221C">
        <w:trPr>
          <w:gridAfter w:val="6"/>
          <w:wAfter w:w="87" w:type="pct"/>
          <w:trHeight w:hRule="exact" w:val="284"/>
        </w:trPr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b/>
                <w:bCs/>
                <w:szCs w:val="22"/>
                <w:lang w:val="sk-SK"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b/>
                <w:bCs/>
                <w:szCs w:val="22"/>
                <w:lang w:val="sk-SK" w:eastAsia="sk-SK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9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83" w:type="pct"/>
            <w:tcBorders>
              <w:top w:val="nil"/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866" w:type="pct"/>
            <w:gridSpan w:val="9"/>
            <w:tcBorders>
              <w:top w:val="nil"/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6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281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7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6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8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4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</w:tr>
      <w:tr w:rsidR="0042221C" w:rsidRPr="002E10BE" w:rsidTr="0042221C">
        <w:trPr>
          <w:gridAfter w:val="6"/>
          <w:wAfter w:w="87" w:type="pct"/>
          <w:trHeight w:hRule="exact" w:val="284"/>
        </w:trPr>
        <w:tc>
          <w:tcPr>
            <w:tcW w:w="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53D27" w:rsidP="003D4520">
            <w:pPr>
              <w:rPr>
                <w:rFonts w:ascii="Arial" w:hAnsi="Arial" w:cs="Arial"/>
                <w:b/>
                <w:bCs/>
                <w:szCs w:val="22"/>
                <w:lang w:val="sk-SK" w:eastAsia="sk-SK"/>
              </w:rPr>
            </w:pPr>
            <w:r>
              <w:rPr>
                <w:rFonts w:ascii="Arial" w:hAnsi="Arial" w:cs="Arial"/>
                <w:b/>
                <w:bCs/>
                <w:szCs w:val="22"/>
                <w:lang w:val="sk-SK" w:eastAsia="sk-SK"/>
              </w:rPr>
              <w:t>2</w:t>
            </w:r>
            <w:r w:rsidR="003D4520" w:rsidRPr="002E10BE">
              <w:rPr>
                <w:rFonts w:ascii="Arial" w:hAnsi="Arial" w:cs="Arial"/>
                <w:b/>
                <w:bCs/>
                <w:szCs w:val="22"/>
                <w:lang w:val="sk-SK"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53D27" w:rsidP="003D4520">
            <w:pPr>
              <w:rPr>
                <w:rFonts w:ascii="Arial" w:hAnsi="Arial" w:cs="Arial"/>
                <w:b/>
                <w:bCs/>
                <w:szCs w:val="22"/>
                <w:lang w:val="sk-SK" w:eastAsia="sk-SK"/>
              </w:rPr>
            </w:pPr>
            <w:r>
              <w:rPr>
                <w:rFonts w:ascii="Arial" w:hAnsi="Arial" w:cs="Arial"/>
                <w:b/>
                <w:bCs/>
                <w:szCs w:val="22"/>
                <w:lang w:val="sk-SK" w:eastAsia="sk-SK"/>
              </w:rPr>
              <w:t>000</w:t>
            </w: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53D2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111111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53D2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11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53D2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22</w:t>
            </w:r>
          </w:p>
        </w:tc>
        <w:tc>
          <w:tcPr>
            <w:tcW w:w="1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53D2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00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53D2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11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53D2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00</w:t>
            </w:r>
          </w:p>
        </w:tc>
        <w:tc>
          <w:tcPr>
            <w:tcW w:w="141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9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83" w:type="pct"/>
            <w:tcBorders>
              <w:lef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9" w:type="pct"/>
            <w:tcBorders>
              <w:right w:val="single" w:sz="6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D4520" w:rsidRPr="002E10BE" w:rsidRDefault="00353D2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x</w:t>
            </w:r>
          </w:p>
        </w:tc>
        <w:tc>
          <w:tcPr>
            <w:tcW w:w="692" w:type="pct"/>
            <w:gridSpan w:val="8"/>
            <w:tcBorders>
              <w:left w:val="single" w:sz="6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 w:val="18"/>
                <w:szCs w:val="18"/>
                <w:lang w:val="sk-SK" w:eastAsia="sk-SK"/>
              </w:rPr>
            </w:pPr>
            <w:r w:rsidRPr="002E10BE">
              <w:rPr>
                <w:rFonts w:ascii="Arial" w:hAnsi="Arial" w:cs="Arial"/>
                <w:sz w:val="18"/>
                <w:szCs w:val="18"/>
                <w:lang w:val="sk-SK" w:eastAsia="sk-SK"/>
              </w:rPr>
              <w:t> -  riadna</w:t>
            </w:r>
          </w:p>
        </w:tc>
        <w:tc>
          <w:tcPr>
            <w:tcW w:w="16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53D2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x</w:t>
            </w:r>
          </w:p>
        </w:tc>
        <w:tc>
          <w:tcPr>
            <w:tcW w:w="655" w:type="pct"/>
            <w:gridSpan w:val="1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 w:val="18"/>
                <w:szCs w:val="18"/>
                <w:lang w:val="sk-SK" w:eastAsia="sk-SK"/>
              </w:rPr>
            </w:pPr>
            <w:r w:rsidRPr="002E10BE">
              <w:rPr>
                <w:rFonts w:ascii="Arial" w:hAnsi="Arial" w:cs="Arial"/>
                <w:sz w:val="18"/>
                <w:szCs w:val="18"/>
                <w:lang w:val="sk-SK" w:eastAsia="sk-SK"/>
              </w:rPr>
              <w:t xml:space="preserve"> – zostavená</w:t>
            </w:r>
          </w:p>
        </w:tc>
        <w:tc>
          <w:tcPr>
            <w:tcW w:w="11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8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4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</w:tr>
      <w:tr w:rsidR="006A6602" w:rsidRPr="002E10BE" w:rsidTr="0042221C">
        <w:trPr>
          <w:gridAfter w:val="6"/>
          <w:wAfter w:w="87" w:type="pct"/>
          <w:trHeight w:hRule="exact" w:val="284"/>
        </w:trPr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b/>
                <w:bCs/>
                <w:szCs w:val="22"/>
                <w:lang w:val="sk-SK" w:eastAsia="sk-SK"/>
              </w:rPr>
            </w:pPr>
          </w:p>
        </w:tc>
        <w:tc>
          <w:tcPr>
            <w:tcW w:w="2140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b/>
                <w:bCs/>
                <w:szCs w:val="22"/>
                <w:lang w:val="sk-SK"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83" w:type="pct"/>
            <w:tcBorders>
              <w:lef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9" w:type="pct"/>
            <w:tcBorders>
              <w:right w:val="single" w:sz="6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75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692" w:type="pct"/>
            <w:gridSpan w:val="8"/>
            <w:tcBorders>
              <w:left w:val="single" w:sz="6" w:space="0" w:color="auto"/>
            </w:tcBorders>
            <w:noWrap/>
          </w:tcPr>
          <w:p w:rsidR="003D4520" w:rsidRPr="002E10BE" w:rsidRDefault="003D4520" w:rsidP="003D4166">
            <w:pPr>
              <w:rPr>
                <w:rFonts w:ascii="Arial" w:hAnsi="Arial" w:cs="Arial"/>
                <w:sz w:val="18"/>
                <w:szCs w:val="18"/>
                <w:lang w:val="sk-SK" w:eastAsia="sk-SK"/>
              </w:rPr>
            </w:pPr>
            <w:r w:rsidRPr="002E10BE">
              <w:rPr>
                <w:rFonts w:ascii="Arial" w:hAnsi="Arial" w:cs="Arial"/>
                <w:sz w:val="18"/>
                <w:szCs w:val="18"/>
                <w:lang w:val="sk-SK" w:eastAsia="sk-SK"/>
              </w:rPr>
              <w:t xml:space="preserve"> -  </w:t>
            </w:r>
            <w:r w:rsidR="003D4166" w:rsidRPr="002E10BE">
              <w:rPr>
                <w:rFonts w:ascii="Arial" w:hAnsi="Arial" w:cs="Arial"/>
                <w:sz w:val="18"/>
                <w:szCs w:val="18"/>
                <w:lang w:val="sk-SK" w:eastAsia="sk-SK"/>
              </w:rPr>
              <w:t>mimor</w:t>
            </w:r>
            <w:r w:rsidRPr="002E10BE">
              <w:rPr>
                <w:rFonts w:ascii="Arial" w:hAnsi="Arial" w:cs="Arial"/>
                <w:sz w:val="18"/>
                <w:szCs w:val="18"/>
                <w:lang w:val="sk-SK" w:eastAsia="sk-SK"/>
              </w:rPr>
              <w:t>iadna</w:t>
            </w:r>
          </w:p>
        </w:tc>
        <w:tc>
          <w:tcPr>
            <w:tcW w:w="16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655" w:type="pct"/>
            <w:gridSpan w:val="13"/>
            <w:tcBorders>
              <w:top w:val="nil"/>
              <w:left w:val="single" w:sz="4" w:space="0" w:color="auto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 w:val="18"/>
                <w:szCs w:val="18"/>
                <w:lang w:val="sk-SK" w:eastAsia="sk-SK"/>
              </w:rPr>
            </w:pPr>
            <w:r w:rsidRPr="002E10BE">
              <w:rPr>
                <w:rFonts w:ascii="Arial" w:hAnsi="Arial" w:cs="Arial"/>
                <w:sz w:val="18"/>
                <w:szCs w:val="18"/>
                <w:lang w:val="sk-SK" w:eastAsia="sk-SK"/>
              </w:rPr>
              <w:t xml:space="preserve"> – schválená</w:t>
            </w:r>
          </w:p>
        </w:tc>
        <w:tc>
          <w:tcPr>
            <w:tcW w:w="11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8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4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</w:tr>
      <w:tr w:rsidR="006A6602" w:rsidRPr="002E10BE" w:rsidTr="0042221C">
        <w:trPr>
          <w:gridAfter w:val="6"/>
          <w:wAfter w:w="87" w:type="pct"/>
          <w:trHeight w:hRule="exact" w:val="284"/>
        </w:trPr>
        <w:tc>
          <w:tcPr>
            <w:tcW w:w="148" w:type="pct"/>
            <w:tcBorders>
              <w:top w:val="nil"/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b/>
                <w:bCs/>
                <w:szCs w:val="22"/>
                <w:lang w:val="sk-SK" w:eastAsia="sk-SK"/>
              </w:rPr>
            </w:pPr>
          </w:p>
        </w:tc>
        <w:tc>
          <w:tcPr>
            <w:tcW w:w="2140" w:type="pct"/>
            <w:gridSpan w:val="15"/>
            <w:tcBorders>
              <w:top w:val="nil"/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b/>
                <w:bCs/>
                <w:szCs w:val="22"/>
                <w:lang w:val="sk-SK"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83" w:type="pct"/>
            <w:tcBorders>
              <w:lef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9" w:type="pct"/>
            <w:tcBorders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692" w:type="pct"/>
            <w:gridSpan w:val="8"/>
            <w:tcBorders>
              <w:lef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 w:val="18"/>
                <w:szCs w:val="18"/>
                <w:lang w:val="sk-SK" w:eastAsia="sk-SK"/>
              </w:rPr>
            </w:pPr>
            <w:r w:rsidRPr="002E10BE">
              <w:rPr>
                <w:rFonts w:ascii="Arial" w:hAnsi="Arial" w:cs="Arial"/>
                <w:sz w:val="18"/>
                <w:szCs w:val="18"/>
                <w:lang w:val="sk-SK" w:eastAsia="sk-SK"/>
              </w:rPr>
              <w:t>-   priebežná</w:t>
            </w:r>
          </w:p>
        </w:tc>
        <w:tc>
          <w:tcPr>
            <w:tcW w:w="162" w:type="pct"/>
            <w:gridSpan w:val="3"/>
            <w:tcBorders>
              <w:top w:val="nil"/>
              <w:lef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655" w:type="pct"/>
            <w:gridSpan w:val="13"/>
            <w:tcBorders>
              <w:top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9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8" w:type="pct"/>
            <w:gridSpan w:val="4"/>
            <w:tcBorders>
              <w:top w:val="nil"/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4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</w:tr>
      <w:tr w:rsidR="006A6602" w:rsidRPr="002E10BE" w:rsidTr="0042221C">
        <w:trPr>
          <w:gridAfter w:val="6"/>
          <w:wAfter w:w="87" w:type="pct"/>
          <w:trHeight w:hRule="exact" w:val="284"/>
        </w:trPr>
        <w:tc>
          <w:tcPr>
            <w:tcW w:w="148" w:type="pct"/>
            <w:tcBorders>
              <w:lef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b/>
                <w:bCs/>
                <w:szCs w:val="22"/>
                <w:lang w:val="sk-SK" w:eastAsia="sk-SK"/>
              </w:rPr>
            </w:pPr>
          </w:p>
        </w:tc>
        <w:tc>
          <w:tcPr>
            <w:tcW w:w="2140" w:type="pct"/>
            <w:gridSpan w:val="15"/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b/>
                <w:bCs/>
                <w:szCs w:val="22"/>
                <w:lang w:val="sk-SK" w:eastAsia="sk-SK"/>
              </w:rPr>
            </w:pPr>
          </w:p>
        </w:tc>
        <w:tc>
          <w:tcPr>
            <w:tcW w:w="118" w:type="pct"/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83" w:type="pct"/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9" w:type="pct"/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75" w:type="pct"/>
            <w:tcBorders>
              <w:top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692" w:type="pct"/>
            <w:gridSpan w:val="8"/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62" w:type="pct"/>
            <w:gridSpan w:val="3"/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9" w:type="pct"/>
            <w:gridSpan w:val="3"/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655" w:type="pct"/>
            <w:gridSpan w:val="13"/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9" w:type="pct"/>
            <w:gridSpan w:val="3"/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8" w:type="pct"/>
            <w:gridSpan w:val="4"/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4" w:type="pct"/>
            <w:gridSpan w:val="3"/>
            <w:tcBorders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</w:tr>
      <w:tr w:rsidR="0042221C" w:rsidRPr="002E10BE" w:rsidTr="0042221C">
        <w:trPr>
          <w:gridAfter w:val="1"/>
          <w:wAfter w:w="5" w:type="pct"/>
          <w:trHeight w:hRule="exact" w:val="284"/>
        </w:trPr>
        <w:tc>
          <w:tcPr>
            <w:tcW w:w="28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b/>
                <w:bCs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b/>
                <w:bCs/>
                <w:szCs w:val="22"/>
                <w:lang w:val="sk-SK" w:eastAsia="sk-SK"/>
              </w:rPr>
              <w:t>IČO</w:t>
            </w:r>
          </w:p>
        </w:tc>
        <w:tc>
          <w:tcPr>
            <w:tcW w:w="168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7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7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9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2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6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281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b/>
                <w:bCs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b/>
                <w:bCs/>
                <w:szCs w:val="22"/>
                <w:lang w:val="sk-SK" w:eastAsia="sk-SK"/>
              </w:rPr>
              <w:t>DIČ</w:t>
            </w:r>
          </w:p>
        </w:tc>
        <w:tc>
          <w:tcPr>
            <w:tcW w:w="205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2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5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97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6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8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83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9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75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06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846" w:type="pct"/>
            <w:gridSpan w:val="12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6A6602" w:rsidP="003D4520">
            <w:pPr>
              <w:rPr>
                <w:rFonts w:ascii="Arial" w:hAnsi="Arial" w:cs="Arial"/>
                <w:b/>
                <w:bCs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b/>
                <w:bCs/>
                <w:szCs w:val="22"/>
                <w:lang w:val="sk-SK" w:eastAsia="sk-SK"/>
              </w:rPr>
              <w:t xml:space="preserve">Kód </w:t>
            </w:r>
            <w:r w:rsidR="003D4520" w:rsidRPr="002E10BE">
              <w:rPr>
                <w:rFonts w:ascii="Arial" w:hAnsi="Arial" w:cs="Arial"/>
                <w:b/>
                <w:bCs/>
                <w:szCs w:val="22"/>
                <w:lang w:val="sk-SK" w:eastAsia="sk-SK"/>
              </w:rPr>
              <w:t xml:space="preserve">SK NACE </w:t>
            </w:r>
          </w:p>
        </w:tc>
        <w:tc>
          <w:tcPr>
            <w:tcW w:w="13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5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5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6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8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0" w:type="pct"/>
            <w:gridSpan w:val="4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69" w:type="pct"/>
            <w:gridSpan w:val="4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82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</w:tr>
      <w:tr w:rsidR="0042221C" w:rsidRPr="002E10BE" w:rsidTr="0042221C">
        <w:trPr>
          <w:gridAfter w:val="6"/>
          <w:wAfter w:w="87" w:type="pct"/>
          <w:trHeight w:hRule="exact" w:val="284"/>
        </w:trPr>
        <w:tc>
          <w:tcPr>
            <w:tcW w:w="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103521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44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103521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555</w:t>
            </w:r>
          </w:p>
        </w:tc>
        <w:tc>
          <w:tcPr>
            <w:tcW w:w="1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103521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9</w:t>
            </w:r>
          </w:p>
        </w:tc>
        <w:tc>
          <w:tcPr>
            <w:tcW w:w="1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103521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2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103521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1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103521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8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103521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77</w:t>
            </w:r>
          </w:p>
        </w:tc>
        <w:tc>
          <w:tcPr>
            <w:tcW w:w="1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103521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33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103521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22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103521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0</w:t>
            </w:r>
          </w:p>
        </w:tc>
        <w:tc>
          <w:tcPr>
            <w:tcW w:w="2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103521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2</w:t>
            </w:r>
          </w:p>
        </w:tc>
        <w:tc>
          <w:tcPr>
            <w:tcW w:w="1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103521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3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103521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11</w:t>
            </w:r>
          </w:p>
        </w:tc>
        <w:tc>
          <w:tcPr>
            <w:tcW w:w="1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103521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33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103521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99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103521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4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103521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88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103521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1</w:t>
            </w:r>
          </w:p>
        </w:tc>
        <w:tc>
          <w:tcPr>
            <w:tcW w:w="1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103521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88</w:t>
            </w:r>
          </w:p>
        </w:tc>
        <w:tc>
          <w:tcPr>
            <w:tcW w:w="1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103521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00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.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103521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1</w:t>
            </w:r>
          </w:p>
        </w:tc>
        <w:tc>
          <w:tcPr>
            <w:tcW w:w="11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103521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00</w:t>
            </w:r>
          </w:p>
        </w:tc>
        <w:tc>
          <w:tcPr>
            <w:tcW w:w="134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.</w:t>
            </w:r>
          </w:p>
        </w:tc>
        <w:tc>
          <w:tcPr>
            <w:tcW w:w="1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103521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0</w:t>
            </w:r>
          </w:p>
        </w:tc>
        <w:tc>
          <w:tcPr>
            <w:tcW w:w="14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64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6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6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8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8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4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</w:tr>
      <w:tr w:rsidR="0042221C" w:rsidRPr="002E10BE" w:rsidTr="0042221C">
        <w:trPr>
          <w:gridAfter w:val="6"/>
          <w:wAfter w:w="87" w:type="pct"/>
          <w:trHeight w:hRule="exact" w:val="284"/>
        </w:trPr>
        <w:tc>
          <w:tcPr>
            <w:tcW w:w="2883" w:type="pct"/>
            <w:gridSpan w:val="20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D4520" w:rsidRPr="002E10BE" w:rsidRDefault="003D4520" w:rsidP="003D4520">
            <w:pPr>
              <w:rPr>
                <w:rFonts w:ascii="Arial" w:hAnsi="Arial" w:cs="Arial"/>
                <w:b/>
                <w:bCs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b/>
                <w:bCs/>
                <w:szCs w:val="22"/>
                <w:lang w:val="sk-SK" w:eastAsia="sk-SK"/>
              </w:rPr>
              <w:t>Obchodné meno (názov) účtovnej jednotky</w:t>
            </w: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0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4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64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6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6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8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8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4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</w:tr>
      <w:tr w:rsidR="0042221C" w:rsidRPr="002E10BE" w:rsidTr="0042221C">
        <w:trPr>
          <w:gridAfter w:val="3"/>
          <w:wAfter w:w="39" w:type="pct"/>
          <w:trHeight w:hRule="exact" w:val="284"/>
        </w:trPr>
        <w:tc>
          <w:tcPr>
            <w:tcW w:w="1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D4520" w:rsidRPr="002E10BE" w:rsidRDefault="0042221C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R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D4520" w:rsidRPr="002E10BE" w:rsidRDefault="0042221C" w:rsidP="0042221C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AAA</w:t>
            </w:r>
          </w:p>
        </w:tc>
        <w:tc>
          <w:tcPr>
            <w:tcW w:w="1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D4520" w:rsidRPr="002E10BE" w:rsidRDefault="0042221C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P</w:t>
            </w:r>
          </w:p>
        </w:tc>
        <w:tc>
          <w:tcPr>
            <w:tcW w:w="1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D4520" w:rsidRPr="002E10BE" w:rsidRDefault="0042221C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T</w:t>
            </w:r>
          </w:p>
        </w:tc>
        <w:tc>
          <w:tcPr>
            <w:tcW w:w="1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D4520" w:rsidRPr="002E10BE" w:rsidRDefault="0042221C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O</w:t>
            </w:r>
          </w:p>
        </w:tc>
        <w:tc>
          <w:tcPr>
            <w:tcW w:w="1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D4520" w:rsidRPr="002E10BE" w:rsidRDefault="0042221C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R</w:t>
            </w:r>
          </w:p>
        </w:tc>
        <w:tc>
          <w:tcPr>
            <w:tcW w:w="1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D4520" w:rsidRPr="002E10BE" w:rsidRDefault="0042221C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C</w:t>
            </w:r>
          </w:p>
        </w:tc>
        <w:tc>
          <w:tcPr>
            <w:tcW w:w="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D4520" w:rsidRPr="002E10BE" w:rsidRDefault="0042221C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O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D4520" w:rsidRPr="002E10BE" w:rsidRDefault="0042221C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M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D4520" w:rsidRPr="002E10BE" w:rsidRDefault="0042221C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P</w:t>
            </w:r>
          </w:p>
        </w:tc>
        <w:tc>
          <w:tcPr>
            <w:tcW w:w="2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  <w:r w:rsidR="0042221C">
              <w:rPr>
                <w:rFonts w:ascii="Arial" w:hAnsi="Arial" w:cs="Arial"/>
                <w:szCs w:val="22"/>
                <w:lang w:val="sk-SK" w:eastAsia="sk-SK"/>
              </w:rPr>
              <w:t>A</w:t>
            </w:r>
          </w:p>
        </w:tc>
        <w:tc>
          <w:tcPr>
            <w:tcW w:w="1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D4520" w:rsidRPr="002E10BE" w:rsidRDefault="0042221C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N</w:t>
            </w:r>
          </w:p>
        </w:tc>
        <w:tc>
          <w:tcPr>
            <w:tcW w:w="1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D4520" w:rsidRPr="002E10BE" w:rsidRDefault="0042221C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YYYYY</w:t>
            </w:r>
          </w:p>
        </w:tc>
        <w:tc>
          <w:tcPr>
            <w:tcW w:w="1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D4520" w:rsidRPr="002E10BE" w:rsidRDefault="0042221C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,</w:t>
            </w:r>
          </w:p>
        </w:tc>
        <w:tc>
          <w:tcPr>
            <w:tcW w:w="14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42221C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s.s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42221C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r.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  <w:r w:rsidR="0042221C">
              <w:rPr>
                <w:rFonts w:ascii="Arial" w:hAnsi="Arial" w:cs="Arial"/>
                <w:szCs w:val="22"/>
                <w:lang w:val="sk-SK" w:eastAsia="sk-SK"/>
              </w:rPr>
              <w:t>o.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1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6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2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2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6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2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1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</w:tr>
      <w:tr w:rsidR="0042221C" w:rsidRPr="002E10BE" w:rsidTr="0042221C">
        <w:trPr>
          <w:gridAfter w:val="3"/>
          <w:wAfter w:w="39" w:type="pct"/>
          <w:trHeight w:hRule="exact" w:val="284"/>
        </w:trPr>
        <w:tc>
          <w:tcPr>
            <w:tcW w:w="148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68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17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7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1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25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2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26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205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2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5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97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  <w:r w:rsidR="003D4166" w:rsidRPr="002E10BE">
              <w:rPr>
                <w:rFonts w:ascii="Arial" w:hAnsi="Arial" w:cs="Arial"/>
                <w:szCs w:val="22"/>
                <w:lang w:val="sk-SK" w:eastAsia="sk-SK"/>
              </w:rPr>
              <w:t>s</w:t>
            </w:r>
          </w:p>
        </w:tc>
        <w:tc>
          <w:tcPr>
            <w:tcW w:w="13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0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1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6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2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2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6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28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1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</w:tr>
      <w:tr w:rsidR="003D4520" w:rsidRPr="002E10BE" w:rsidTr="0042221C">
        <w:trPr>
          <w:gridAfter w:val="6"/>
          <w:wAfter w:w="87" w:type="pct"/>
          <w:trHeight w:hRule="exact" w:val="567"/>
        </w:trPr>
        <w:tc>
          <w:tcPr>
            <w:tcW w:w="4913" w:type="pct"/>
            <w:gridSpan w:val="57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D4166" w:rsidRPr="002E10BE" w:rsidRDefault="00CE6E5C" w:rsidP="003D4520">
            <w:pPr>
              <w:rPr>
                <w:rFonts w:ascii="Arial" w:hAnsi="Arial" w:cs="Arial"/>
                <w:b/>
                <w:szCs w:val="22"/>
                <w:lang w:val="sk-SK" w:eastAsia="sk-SK"/>
              </w:rPr>
            </w:pPr>
            <w:r w:rsidRPr="00CE6E5C">
              <w:rPr>
                <w:rFonts w:ascii="Arial" w:hAnsi="Arial" w:cs="Arial"/>
                <w:b/>
                <w:noProof/>
                <w:szCs w:val="22"/>
                <w:lang w:val="en-US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" o:spid="_x0000_s1026" type="#_x0000_t202" style="position:absolute;left:0;text-align:left;margin-left:.65pt;margin-top:15.05pt;width:44.35pt;height:11.85pt;z-index:251660288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aASveQIAAP4EAAAOAAAAZHJzL2Uyb0RvYy54bWysVNuO2yAQfa/Uf0C8Z32pnY2tOKtNtqkq&#10;bS/Sbj+AGByjYqBAYm+r/nsHHGd3e5Gqqn7AAwyHMzNnWF4NnUBHZixXssLJRYwRk7WiXO4r/Ol+&#10;O1tgZB2RlAglWYUfmMVXq5cvlr0uWapaJSgzCECkLXtd4dY5XUaRrVvWEXuhNJOw2SjTEQdTs4+o&#10;IT2gdyJK43ge9cpQbVTNrIXVm3ETrwJ+07DafWgayxwSFQZuLowmjDs/RqslKfeG6JbXJxrkH1h0&#10;hEu49Ax1QxxBB8N/gep4bZRVjbuoVReppuE1CzFANEn8UzR3LdEsxALJsfqcJvv/YOv3x48GcVrh&#10;FCNJOijRPRscWqsBpT47vbYlON1pcHMDLEOVQ6RW36r6s0VSbVoi9+zaGNW3jFBgl/iT0ZOjI471&#10;ILv+naJwDTk4FYCGxnQ+dZAMBOhQpYdzZTyVGhbz+as0yzGqYSvJ46zIww2knA5rY90bpjrkjQob&#10;KHwAJ8db6zwZUk4u/i6rBKdbLkSYmP1uIww6EhDJNnwn9GduQnpnqfyxEXFcAY5wh9/zbEPRvxVJ&#10;msXrtJht54vLWbbN8llxGS9mcVKsiznwz2623z3BJCtbTimTt1yySYBJ9ncFPrXCKJ0gQdRXuMjT&#10;fKzQH4OMw/e7IDvuoB8F7yq8ODuR0tf1taQQNikd4WK0o+f0Q5YhB9M/ZCWowBd+lIAbdgOgeGns&#10;FH0APRgF9YKiwyMCRqvMV4x6aMgK2y8HYhhG4q0ETfnunQwzGbvJILKGoxV2GI3mxo1dftCG71tA&#10;HlUr1TXoruFBE48sTmqFJgvkTw+C7+Kn8+D1+GytfgAAAP//AwBQSwMEFAAGAAgAAAAhAAlBtrvb&#10;AAAABgEAAA8AAABkcnMvZG93bnJldi54bWxMj8FOwzAQRO9I/IO1SFwQtduIqoQ4FbRwg0NL1fM2&#10;NklEvI5sp0n/nuUEx9GMZt4U68l14mxDbD1pmM8UCEuVNy3VGg6fb/crEDEhGew8WQ0XG2FdXl8V&#10;mBs/0s6e96kWXEIxRw1NSn0uZawa6zDOfG+JvS8fHCaWoZYm4MjlrpMLpZbSYUu80GBvN42tvveD&#10;07DchmHc0eZue3h9x4++XhxfLketb2+m5ycQyU7pLwy/+IwOJTOd/EAmio51xkENmZqDYPtR8bOT&#10;hodsBbIs5H/88gcAAP//AwBQSwECLQAUAAYACAAAACEAtoM4kv4AAADhAQAAEwAAAAAAAAAAAAAA&#10;AAAAAAAAW0NvbnRlbnRfVHlwZXNdLnhtbFBLAQItABQABgAIAAAAIQA4/SH/1gAAAJQBAAALAAAA&#10;AAAAAAAAAAAAAC8BAABfcmVscy8ucmVsc1BLAQItABQABgAIAAAAIQB7aASveQIAAP4EAAAOAAAA&#10;AAAAAAAAAAAAAC4CAABkcnMvZTJvRG9jLnhtbFBLAQItABQABgAIAAAAIQAJQba72wAAAAYBAAAP&#10;AAAAAAAAAAAAAAAAANMEAABkcnMvZG93bnJldi54bWxQSwUGAAAAAAQABADzAAAA2wUAAAAA&#10;" stroked="f">
                  <v:textbox style="mso-next-textbox:#Text Box 2" inset="0,0,0,0">
                    <w:txbxContent>
                      <w:p w:rsidR="001830F8" w:rsidRPr="002E10BE" w:rsidRDefault="001830F8">
                        <w:pPr>
                          <w:rPr>
                            <w:rFonts w:ascii="Arial" w:hAnsi="Arial" w:cs="Arial"/>
                            <w:lang w:val="sk-SK"/>
                          </w:rPr>
                        </w:pPr>
                        <w:r w:rsidRPr="002E10BE">
                          <w:rPr>
                            <w:rFonts w:ascii="Arial" w:hAnsi="Arial" w:cs="Arial"/>
                            <w:szCs w:val="22"/>
                            <w:lang w:val="sk-SK" w:eastAsia="sk-SK"/>
                          </w:rPr>
                          <w:t>Ulica</w:t>
                        </w:r>
                      </w:p>
                    </w:txbxContent>
                  </v:textbox>
                </v:shape>
              </w:pict>
            </w:r>
            <w:r w:rsidRPr="00CE6E5C">
              <w:rPr>
                <w:rFonts w:ascii="Arial" w:hAnsi="Arial" w:cs="Arial"/>
                <w:b/>
                <w:noProof/>
                <w:szCs w:val="22"/>
                <w:lang w:val="en-US"/>
              </w:rPr>
              <w:pict>
                <v:shape id="Text Box 3" o:spid="_x0000_s1027" type="#_x0000_t202" style="position:absolute;left:0;text-align:left;margin-left:356.9pt;margin-top:15.05pt;width:44.35pt;height:11.85pt;z-index:251661312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HVY8fQIAAAUFAAAOAAAAZHJzL2Uyb0RvYy54bWysVNuO2yAQfa/Uf0C8Z21n7WxsrbPaS1NV&#10;2l6k3X4AARyjYqBAYm9X/fcOOM6ml4eqqh/wAMPhzMwZLq+GTqI9t05oVePsLMWIK6qZUNsaf35c&#10;z5YYOU8UI1IrXuMn7vDV6vWry95UfK5bLRm3CECUq3pT49Z7UyWJoy3viDvThivYbLTtiIep3SbM&#10;kh7QO5nM03SR9NoyYzXlzsHq3biJVxG/aTj1H5vGcY9kjYGbj6ON4yaMyeqSVFtLTCvogQb5BxYd&#10;EQouPULdEU/QzorfoDpBrXa68WdUd4luGkF5jAGiydJfonloieExFkiOM8c0uf8HSz/sP1kkGNQO&#10;I0U6KNEjHzy60QM6D9npjavA6cGAmx9gOXiGSJ251/SLQ0rftkRt+bW1um85YcAuCyeTk6Mjjgsg&#10;m/69ZnAN2XkdgYbGdgEQkoEAHar0dKxMoEJhsVicz/MCIwpbWZHmZRFvINV02Fjn33LdoWDU2ELh&#10;IzjZ3zsfyJBqconktRRsLaSME7vd3EqL9gREso7fAd2dukkVnJUOx0bEcQU4wh1hL7CNRX8us3me&#10;3szL2XqxvJjl67yYlRfpcpZm5U25AP753fp7IJjlVSsY4+peKD4JMMv/rsCHVhilEyWI+hqXxbwY&#10;K3TK3p0GmcbvT0F2wkM/StHVeHl0IlWo6xvFIGxSeSLkaCc/049ZhhxM/5iVqIJQ+FECftgMB7kB&#10;WFDIRrMnkIXVUDaoPbwlYLTafsOoh76ssfu6I5ZjJN8pkFZo4smwk7GZDKIoHK2xx2g0b/3Y7Dtj&#10;xbYF5FG8Sl+D/BoRpfHC4iBa6LUYw+FdCM18Oo9eL6/X6gcAAAD//wMAUEsDBBQABgAIAAAAIQCU&#10;HGMj3wAAAAkBAAAPAAAAZHJzL2Rvd25yZXYueG1sTI/BTsMwEETvSPyDtUhcEHWSqqUKcSpo4QaH&#10;lqpnN16SiHgd2U6T/j3LiR5HM5p5U6wn24kz+tA6UpDOEhBIlTMt1QoOX++PKxAhajK6c4QKLhhg&#10;Xd7eFDo3bqQdnvexFlxCIdcKmhj7XMpQNWh1mLkeib1v562OLH0tjdcjl9tOZkmylFa3xAuN7nHT&#10;YPWzH6yC5dYP4442D9vD24f+7Ovs+Ho5KnV/N708g4g4xf8w/OEzOpTMdHIDmSA6BU/pnNGjgnmS&#10;guDAKskWIE4KFmzIspDXD8pfAAAA//8DAFBLAQItABQABgAIAAAAIQC2gziS/gAAAOEBAAATAAAA&#10;AAAAAAAAAAAAAAAAAABbQ29udGVudF9UeXBlc10ueG1sUEsBAi0AFAAGAAgAAAAhADj9If/WAAAA&#10;lAEAAAsAAAAAAAAAAAAAAAAALwEAAF9yZWxzLy5yZWxzUEsBAi0AFAAGAAgAAAAhAD4dVjx9AgAA&#10;BQUAAA4AAAAAAAAAAAAAAAAALgIAAGRycy9lMm9Eb2MueG1sUEsBAi0AFAAGAAgAAAAhAJQcYyPf&#10;AAAACQEAAA8AAAAAAAAAAAAAAAAA1wQAAGRycy9kb3ducmV2LnhtbFBLBQYAAAAABAAEAPMAAADj&#10;BQAAAAA=&#10;" stroked="f">
                  <v:textbox style="mso-next-textbox:#Text Box 3" inset="0,0,0,0">
                    <w:txbxContent>
                      <w:p w:rsidR="001830F8" w:rsidRPr="002E10BE" w:rsidRDefault="001830F8" w:rsidP="003D4166">
                        <w:pPr>
                          <w:rPr>
                            <w:rFonts w:ascii="Arial" w:hAnsi="Arial" w:cs="Arial"/>
                          </w:rPr>
                        </w:pPr>
                        <w:r w:rsidRPr="002E10BE">
                          <w:rPr>
                            <w:rFonts w:ascii="Arial" w:hAnsi="Arial" w:cs="Arial"/>
                            <w:szCs w:val="22"/>
                            <w:lang w:eastAsia="sk-SK"/>
                          </w:rPr>
                          <w:t>Číslo</w:t>
                        </w:r>
                      </w:p>
                    </w:txbxContent>
                  </v:textbox>
                </v:shape>
              </w:pict>
            </w:r>
            <w:r w:rsidR="003D4520" w:rsidRPr="002E10BE">
              <w:rPr>
                <w:rFonts w:ascii="Arial" w:hAnsi="Arial" w:cs="Arial"/>
                <w:b/>
                <w:bCs/>
                <w:szCs w:val="22"/>
                <w:lang w:val="sk-SK" w:eastAsia="sk-SK"/>
              </w:rPr>
              <w:t xml:space="preserve">Sídlo </w:t>
            </w:r>
            <w:r w:rsidR="003D4520" w:rsidRPr="002E10BE">
              <w:rPr>
                <w:rFonts w:ascii="Arial" w:hAnsi="Arial" w:cs="Arial"/>
                <w:b/>
                <w:szCs w:val="22"/>
                <w:lang w:val="sk-SK" w:eastAsia="sk-SK"/>
              </w:rPr>
              <w:t>účtovnej jednotky</w:t>
            </w:r>
          </w:p>
          <w:p w:rsidR="003D4166" w:rsidRPr="002E10BE" w:rsidRDefault="003D4166" w:rsidP="003D4520">
            <w:pPr>
              <w:rPr>
                <w:rFonts w:ascii="Arial" w:hAnsi="Arial" w:cs="Arial"/>
                <w:b/>
                <w:szCs w:val="22"/>
                <w:lang w:val="sk-SK" w:eastAsia="sk-SK"/>
              </w:rPr>
            </w:pPr>
          </w:p>
          <w:p w:rsidR="003D4520" w:rsidRPr="002E10BE" w:rsidRDefault="003D4520" w:rsidP="003D4520">
            <w:pPr>
              <w:rPr>
                <w:rFonts w:ascii="Arial" w:hAnsi="Arial" w:cs="Arial"/>
                <w:b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b/>
                <w:szCs w:val="22"/>
                <w:lang w:val="sk-SK" w:eastAsia="sk-SK"/>
              </w:rPr>
              <w:t>Ulica                                                                                                                                      Číslo</w:t>
            </w:r>
          </w:p>
        </w:tc>
      </w:tr>
      <w:tr w:rsidR="0042221C" w:rsidRPr="002E10BE" w:rsidTr="0042221C">
        <w:trPr>
          <w:gridAfter w:val="3"/>
          <w:wAfter w:w="39" w:type="pct"/>
          <w:trHeight w:hRule="exact" w:val="284"/>
        </w:trPr>
        <w:tc>
          <w:tcPr>
            <w:tcW w:w="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42221C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Š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42221C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EE</w:t>
            </w:r>
          </w:p>
        </w:tc>
        <w:tc>
          <w:tcPr>
            <w:tcW w:w="1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42221C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L</w:t>
            </w:r>
          </w:p>
        </w:tc>
        <w:tc>
          <w:tcPr>
            <w:tcW w:w="1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42221C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P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42221C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I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42221C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C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42221C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E</w:t>
            </w:r>
          </w:p>
        </w:tc>
        <w:tc>
          <w:tcPr>
            <w:tcW w:w="1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2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1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5" w:type="pct"/>
            <w:gridSpan w:val="2"/>
            <w:tcBorders>
              <w:left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42221C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6</w:t>
            </w:r>
          </w:p>
        </w:tc>
        <w:tc>
          <w:tcPr>
            <w:tcW w:w="16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42221C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7</w:t>
            </w:r>
          </w:p>
        </w:tc>
        <w:tc>
          <w:tcPr>
            <w:tcW w:w="13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2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2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6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2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1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</w:tr>
      <w:tr w:rsidR="0042221C" w:rsidRPr="002E10BE" w:rsidTr="0042221C">
        <w:trPr>
          <w:gridAfter w:val="6"/>
          <w:wAfter w:w="87" w:type="pct"/>
          <w:trHeight w:hRule="exact" w:val="284"/>
        </w:trPr>
        <w:tc>
          <w:tcPr>
            <w:tcW w:w="2407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bCs/>
                <w:szCs w:val="22"/>
                <w:lang w:val="sk-SK" w:eastAsia="sk-SK"/>
              </w:rPr>
              <w:t>PSČ  Názov obce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0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4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64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6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6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8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8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4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</w:tr>
      <w:tr w:rsidR="0042221C" w:rsidRPr="002E10BE" w:rsidTr="0042221C">
        <w:trPr>
          <w:gridAfter w:val="4"/>
          <w:wAfter w:w="43" w:type="pct"/>
          <w:trHeight w:hRule="exact" w:val="284"/>
        </w:trPr>
        <w:tc>
          <w:tcPr>
            <w:tcW w:w="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42221C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9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42221C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1</w:t>
            </w:r>
          </w:p>
        </w:tc>
        <w:tc>
          <w:tcPr>
            <w:tcW w:w="1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42221C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9</w:t>
            </w:r>
          </w:p>
        </w:tc>
        <w:tc>
          <w:tcPr>
            <w:tcW w:w="1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42221C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0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42221C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9</w:t>
            </w:r>
          </w:p>
        </w:tc>
        <w:tc>
          <w:tcPr>
            <w:tcW w:w="119" w:type="pct"/>
            <w:tcBorders>
              <w:lef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42221C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Š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42221C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E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42221C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LL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42221C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P</w:t>
            </w:r>
          </w:p>
        </w:tc>
        <w:tc>
          <w:tcPr>
            <w:tcW w:w="2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  <w:r w:rsidR="0042221C">
              <w:rPr>
                <w:rFonts w:ascii="Arial" w:hAnsi="Arial" w:cs="Arial"/>
                <w:szCs w:val="22"/>
                <w:lang w:val="sk-SK" w:eastAsia="sk-SK"/>
              </w:rPr>
              <w:t>I</w:t>
            </w:r>
          </w:p>
        </w:tc>
        <w:tc>
          <w:tcPr>
            <w:tcW w:w="1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42221C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C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42221C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EE</w:t>
            </w:r>
          </w:p>
        </w:tc>
        <w:tc>
          <w:tcPr>
            <w:tcW w:w="1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1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6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2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2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2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1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</w:tr>
      <w:tr w:rsidR="003D4520" w:rsidRPr="002E10BE" w:rsidTr="0042221C">
        <w:trPr>
          <w:gridAfter w:val="6"/>
          <w:wAfter w:w="87" w:type="pct"/>
          <w:trHeight w:hRule="exact" w:val="284"/>
        </w:trPr>
        <w:tc>
          <w:tcPr>
            <w:tcW w:w="4913" w:type="pct"/>
            <w:gridSpan w:val="57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</w:tr>
      <w:tr w:rsidR="003D4520" w:rsidRPr="002E10BE" w:rsidTr="0042221C">
        <w:trPr>
          <w:gridAfter w:val="6"/>
          <w:wAfter w:w="87" w:type="pct"/>
          <w:trHeight w:hRule="exact" w:val="284"/>
        </w:trPr>
        <w:tc>
          <w:tcPr>
            <w:tcW w:w="4913" w:type="pct"/>
            <w:gridSpan w:val="57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Číslo telefónu                     Číslo faxu</w:t>
            </w:r>
          </w:p>
        </w:tc>
      </w:tr>
      <w:tr w:rsidR="0042221C" w:rsidRPr="002E10BE" w:rsidTr="0042221C">
        <w:trPr>
          <w:gridAfter w:val="6"/>
          <w:wAfter w:w="87" w:type="pct"/>
          <w:trHeight w:hRule="exact" w:val="284"/>
        </w:trPr>
        <w:tc>
          <w:tcPr>
            <w:tcW w:w="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0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/</w:t>
            </w:r>
          </w:p>
        </w:tc>
        <w:tc>
          <w:tcPr>
            <w:tcW w:w="1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2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9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0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7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/</w:t>
            </w:r>
          </w:p>
        </w:tc>
        <w:tc>
          <w:tcPr>
            <w:tcW w:w="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1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1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64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6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6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8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8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4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</w:tr>
      <w:tr w:rsidR="0042221C" w:rsidRPr="002E10BE" w:rsidTr="0042221C">
        <w:trPr>
          <w:gridAfter w:val="6"/>
          <w:wAfter w:w="87" w:type="pct"/>
          <w:trHeight w:hRule="exact" w:val="284"/>
        </w:trPr>
        <w:tc>
          <w:tcPr>
            <w:tcW w:w="955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b/>
                <w:bCs/>
                <w:szCs w:val="22"/>
                <w:lang w:val="sk-SK" w:eastAsia="sk-SK"/>
              </w:rPr>
            </w:pPr>
          </w:p>
          <w:p w:rsidR="003D4520" w:rsidRPr="002E10BE" w:rsidRDefault="003D4520" w:rsidP="003D4520">
            <w:pPr>
              <w:rPr>
                <w:rFonts w:ascii="Arial" w:hAnsi="Arial" w:cs="Arial"/>
                <w:b/>
                <w:bCs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b/>
                <w:bCs/>
                <w:szCs w:val="22"/>
                <w:lang w:val="sk-SK" w:eastAsia="sk-SK"/>
              </w:rPr>
              <w:t>E-mailová adresa</w:t>
            </w: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9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7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0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4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64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6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6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8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8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4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</w:tr>
      <w:tr w:rsidR="0042221C" w:rsidRPr="002E10BE" w:rsidTr="0042221C">
        <w:trPr>
          <w:gridAfter w:val="4"/>
          <w:wAfter w:w="43" w:type="pct"/>
          <w:trHeight w:hRule="exact" w:val="284"/>
        </w:trPr>
        <w:tc>
          <w:tcPr>
            <w:tcW w:w="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2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1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6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2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2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2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1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</w:tr>
      <w:tr w:rsidR="0042221C" w:rsidRPr="002E10BE" w:rsidTr="0042221C">
        <w:trPr>
          <w:gridAfter w:val="2"/>
          <w:wAfter w:w="15" w:type="pct"/>
          <w:trHeight w:hRule="exact" w:val="284"/>
        </w:trPr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9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7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0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4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64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6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6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8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8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206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</w:tr>
      <w:tr w:rsidR="003D4520" w:rsidRPr="002E10BE" w:rsidTr="0042221C">
        <w:trPr>
          <w:trHeight w:val="850"/>
        </w:trPr>
        <w:tc>
          <w:tcPr>
            <w:tcW w:w="1203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3D4520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 xml:space="preserve"> Zostavené dňa:</w:t>
            </w:r>
          </w:p>
          <w:p w:rsidR="00244044" w:rsidRPr="002E10BE" w:rsidRDefault="00755DD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30.3.2014</w:t>
            </w:r>
          </w:p>
        </w:tc>
        <w:tc>
          <w:tcPr>
            <w:tcW w:w="1387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3D4520" w:rsidRDefault="003D4520" w:rsidP="006A6602">
            <w:pPr>
              <w:jc w:val="left"/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Podpisový záznam osoby zodpovednej za vedenie účtovníctva:</w:t>
            </w:r>
          </w:p>
          <w:p w:rsidR="0042221C" w:rsidRPr="002E10BE" w:rsidRDefault="0042221C" w:rsidP="0042221C">
            <w:pPr>
              <w:jc w:val="left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33" w:type="pct"/>
            <w:gridSpan w:val="1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3D4520" w:rsidRDefault="003D4520" w:rsidP="006A6602">
            <w:pPr>
              <w:jc w:val="left"/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Podpisový záznam osoby zodpovednej za zostavenie účtovnej závierky:</w:t>
            </w:r>
          </w:p>
          <w:p w:rsidR="0042221C" w:rsidRPr="002E10BE" w:rsidRDefault="0042221C" w:rsidP="0042221C">
            <w:pPr>
              <w:jc w:val="left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77" w:type="pct"/>
            <w:gridSpan w:val="3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3D4520" w:rsidRDefault="003D4520" w:rsidP="0042221C">
            <w:pPr>
              <w:jc w:val="left"/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Podpisový záznam  člena štatutárneho orgánu účtovnej jednotky alebo fyzickej osoby, ktorá je účtovnou jednotkou:</w:t>
            </w:r>
          </w:p>
          <w:p w:rsidR="0042221C" w:rsidRPr="002E10BE" w:rsidRDefault="0042221C" w:rsidP="006A6602">
            <w:pPr>
              <w:jc w:val="left"/>
              <w:rPr>
                <w:rFonts w:ascii="Arial" w:hAnsi="Arial" w:cs="Arial"/>
                <w:szCs w:val="22"/>
                <w:lang w:val="sk-SK" w:eastAsia="sk-SK"/>
              </w:rPr>
            </w:pPr>
          </w:p>
        </w:tc>
      </w:tr>
      <w:tr w:rsidR="003D4520" w:rsidRPr="002E10BE" w:rsidTr="0042221C">
        <w:trPr>
          <w:trHeight w:val="1175"/>
        </w:trPr>
        <w:tc>
          <w:tcPr>
            <w:tcW w:w="1203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755DD2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 xml:space="preserve"> Schválené dňa:</w:t>
            </w:r>
          </w:p>
          <w:p w:rsidR="003D4520" w:rsidRPr="00755DD2" w:rsidRDefault="00755DD2" w:rsidP="00755DD2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30.3.2014</w:t>
            </w:r>
          </w:p>
        </w:tc>
        <w:tc>
          <w:tcPr>
            <w:tcW w:w="1387" w:type="pct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33" w:type="pct"/>
            <w:gridSpan w:val="12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77" w:type="pct"/>
            <w:gridSpan w:val="33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</w:tr>
    </w:tbl>
    <w:p w:rsidR="00681BD4" w:rsidRPr="002E10BE" w:rsidRDefault="00681BD4" w:rsidP="007F1DB4">
      <w:pPr>
        <w:pStyle w:val="Nzov"/>
        <w:spacing w:before="240" w:beforeAutospacing="0" w:after="0"/>
        <w:jc w:val="left"/>
      </w:pPr>
      <w:r w:rsidRPr="002E10BE">
        <w:rPr>
          <w:b w:val="0"/>
        </w:rPr>
        <w:t xml:space="preserve">*)  Vyznačuje sa krížikom  </w:t>
      </w:r>
      <w:r w:rsidR="007F1DB4" w:rsidRPr="002E10BE">
        <w:rPr>
          <w:b w:val="0"/>
        </w:rPr>
        <w:t>X</w:t>
      </w:r>
    </w:p>
    <w:tbl>
      <w:tblPr>
        <w:tblpPr w:leftFromText="141" w:rightFromText="141" w:vertAnchor="text" w:horzAnchor="margin" w:tblpY="-1915"/>
        <w:tblW w:w="538" w:type="pct"/>
        <w:tblLayout w:type="fixed"/>
        <w:tblCellMar>
          <w:left w:w="70" w:type="dxa"/>
          <w:right w:w="70" w:type="dxa"/>
        </w:tblCellMar>
        <w:tblLook w:val="04A0"/>
      </w:tblPr>
      <w:tblGrid>
        <w:gridCol w:w="986"/>
      </w:tblGrid>
      <w:tr w:rsidR="00681BD4" w:rsidRPr="002E10BE" w:rsidTr="00681BD4">
        <w:trPr>
          <w:trHeight w:hRule="exact" w:val="284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81BD4" w:rsidRPr="002E10BE" w:rsidRDefault="00681BD4" w:rsidP="007F1DB4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</w:tr>
    </w:tbl>
    <w:p w:rsidR="00681BD4" w:rsidRPr="002E10BE" w:rsidRDefault="00681BD4" w:rsidP="00681BD4">
      <w:pPr>
        <w:rPr>
          <w:lang w:val="sk-SK"/>
        </w:rPr>
      </w:pPr>
    </w:p>
    <w:tbl>
      <w:tblPr>
        <w:tblpPr w:leftFromText="141" w:rightFromText="141" w:vertAnchor="text" w:horzAnchor="margin" w:tblpY="-1915"/>
        <w:tblW w:w="540" w:type="pct"/>
        <w:tblLayout w:type="fixed"/>
        <w:tblCellMar>
          <w:left w:w="70" w:type="dxa"/>
          <w:right w:w="70" w:type="dxa"/>
        </w:tblCellMar>
        <w:tblLook w:val="04A0"/>
      </w:tblPr>
      <w:tblGrid>
        <w:gridCol w:w="990"/>
      </w:tblGrid>
      <w:tr w:rsidR="00681BD4" w:rsidRPr="002E10BE" w:rsidTr="00681BD4">
        <w:trPr>
          <w:trHeight w:hRule="exact" w:val="284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81BD4" w:rsidRPr="002E10BE" w:rsidRDefault="00681BD4" w:rsidP="007F1DB4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</w:tr>
    </w:tbl>
    <w:p w:rsidR="003D4520" w:rsidRPr="002E10BE" w:rsidRDefault="003D4520" w:rsidP="00681BD4">
      <w:pPr>
        <w:pStyle w:val="Nzov"/>
        <w:spacing w:before="0" w:beforeAutospacing="0" w:after="240"/>
        <w:jc w:val="both"/>
        <w:rPr>
          <w:b w:val="0"/>
        </w:rPr>
      </w:pPr>
    </w:p>
    <w:p w:rsidR="000B04FB" w:rsidRPr="002E10BE" w:rsidRDefault="000B04FB" w:rsidP="00E0211F">
      <w:pPr>
        <w:pStyle w:val="Nadpis6"/>
        <w:keepNext w:val="0"/>
        <w:jc w:val="left"/>
        <w:rPr>
          <w:rFonts w:ascii="Arial" w:hAnsi="Arial" w:cs="Arial"/>
          <w:sz w:val="20"/>
          <w:lang w:val="sk-SK"/>
        </w:rPr>
        <w:sectPr w:rsidR="000B04FB" w:rsidRPr="002E10BE">
          <w:headerReference w:type="default" r:id="rId8"/>
          <w:footerReference w:type="even" r:id="rId9"/>
          <w:footerReference w:type="default" r:id="rId10"/>
          <w:type w:val="nextColumn"/>
          <w:pgSz w:w="11907" w:h="16840" w:code="9"/>
          <w:pgMar w:top="2665" w:right="1440" w:bottom="1588" w:left="1440" w:header="482" w:footer="567" w:gutter="0"/>
          <w:pgNumType w:start="1"/>
          <w:cols w:space="720"/>
          <w:titlePg/>
        </w:sectPr>
      </w:pPr>
    </w:p>
    <w:p w:rsidR="000B04FB" w:rsidRPr="002E10BE" w:rsidRDefault="000B04FB" w:rsidP="00DE4249">
      <w:pPr>
        <w:pStyle w:val="Nadpis1"/>
        <w:keepNext w:val="0"/>
        <w:spacing w:before="120"/>
        <w:rPr>
          <w:rFonts w:ascii="Arial" w:hAnsi="Arial" w:cs="Arial"/>
          <w:lang w:val="sk-SK"/>
        </w:rPr>
      </w:pPr>
      <w:bookmarkStart w:id="0" w:name="_Toc474124189"/>
      <w:bookmarkStart w:id="1" w:name="_Toc474124301"/>
      <w:r w:rsidRPr="002E10BE">
        <w:rPr>
          <w:rFonts w:ascii="Arial" w:hAnsi="Arial" w:cs="Arial"/>
          <w:lang w:val="sk-SK"/>
        </w:rPr>
        <w:lastRenderedPageBreak/>
        <w:t>Popis spoločnosti</w:t>
      </w:r>
      <w:bookmarkEnd w:id="0"/>
      <w:bookmarkEnd w:id="1"/>
    </w:p>
    <w:p w:rsidR="002927F5" w:rsidRPr="002E10BE" w:rsidRDefault="00244044" w:rsidP="00E0211F">
      <w:pPr>
        <w:keepNext w:val="0"/>
        <w:rPr>
          <w:rFonts w:ascii="Arial" w:hAnsi="Arial" w:cs="Arial"/>
          <w:lang w:val="sk-SK"/>
        </w:rPr>
      </w:pPr>
      <w:r>
        <w:rPr>
          <w:rFonts w:ascii="Arial" w:hAnsi="Arial" w:cs="Arial"/>
          <w:i/>
          <w:lang w:val="sk-SK"/>
        </w:rPr>
        <w:t>RAPTOR COMPANY, s.r.o.</w:t>
      </w:r>
      <w:r w:rsidR="000B04FB" w:rsidRPr="002E10BE">
        <w:rPr>
          <w:rFonts w:ascii="Arial" w:hAnsi="Arial" w:cs="Arial"/>
          <w:lang w:val="sk-SK"/>
        </w:rPr>
        <w:t>(ďalej len „</w:t>
      </w:r>
      <w:r w:rsidR="00AA1551" w:rsidRPr="002E10BE">
        <w:rPr>
          <w:rFonts w:ascii="Arial" w:hAnsi="Arial" w:cs="Arial"/>
          <w:lang w:val="sk-SK"/>
        </w:rPr>
        <w:t>spoločnosť</w:t>
      </w:r>
      <w:r w:rsidR="000B04FB" w:rsidRPr="002E10BE">
        <w:rPr>
          <w:rFonts w:ascii="Arial" w:hAnsi="Arial" w:cs="Arial"/>
          <w:lang w:val="sk-SK"/>
        </w:rPr>
        <w:t>”) je spoločnosť</w:t>
      </w:r>
      <w:r w:rsidR="000B04FB" w:rsidRPr="00244044">
        <w:rPr>
          <w:rFonts w:ascii="Arial" w:hAnsi="Arial" w:cs="Arial"/>
          <w:lang w:val="sk-SK"/>
        </w:rPr>
        <w:t>s ručením obmedzeným/akciová spoločnosť</w:t>
      </w:r>
      <w:r w:rsidR="000B04FB" w:rsidRPr="002E10BE">
        <w:rPr>
          <w:rFonts w:ascii="Arial" w:hAnsi="Arial" w:cs="Arial"/>
          <w:lang w:val="sk-SK"/>
        </w:rPr>
        <w:t xml:space="preserve">, ktorá vznikla dňa </w:t>
      </w:r>
      <w:r>
        <w:rPr>
          <w:rFonts w:ascii="Arial" w:hAnsi="Arial" w:cs="Arial"/>
          <w:lang w:val="sk-SK"/>
        </w:rPr>
        <w:t>21.10.2010</w:t>
      </w:r>
      <w:r w:rsidR="0048228F" w:rsidRPr="00244044">
        <w:rPr>
          <w:rFonts w:ascii="Arial" w:hAnsi="Arial" w:cs="Arial"/>
          <w:lang w:val="sk-SK"/>
        </w:rPr>
        <w:t>.</w:t>
      </w:r>
      <w:r>
        <w:rPr>
          <w:rFonts w:ascii="Arial" w:hAnsi="Arial" w:cs="Arial"/>
          <w:lang w:val="sk-SK"/>
        </w:rPr>
        <w:t xml:space="preserve"> </w:t>
      </w:r>
      <w:r w:rsidR="0048228F" w:rsidRPr="002E10BE">
        <w:rPr>
          <w:rFonts w:ascii="Arial" w:hAnsi="Arial" w:cs="Arial"/>
          <w:lang w:val="sk-SK"/>
        </w:rPr>
        <w:t xml:space="preserve">Dňa </w:t>
      </w:r>
      <w:r>
        <w:rPr>
          <w:rFonts w:ascii="Arial" w:hAnsi="Arial" w:cs="Arial"/>
          <w:lang w:val="sk-SK"/>
        </w:rPr>
        <w:t xml:space="preserve">20.11.2010 </w:t>
      </w:r>
      <w:r w:rsidR="0048228F" w:rsidRPr="002E10BE">
        <w:rPr>
          <w:rFonts w:ascii="Arial" w:hAnsi="Arial" w:cs="Arial"/>
          <w:lang w:val="sk-SK"/>
        </w:rPr>
        <w:t>bol</w:t>
      </w:r>
      <w:r w:rsidR="00745B12" w:rsidRPr="002E10BE">
        <w:rPr>
          <w:rFonts w:ascii="Arial" w:hAnsi="Arial" w:cs="Arial"/>
          <w:lang w:val="sk-SK"/>
        </w:rPr>
        <w:t xml:space="preserve">a </w:t>
      </w:r>
      <w:r w:rsidR="003D093E" w:rsidRPr="002E10BE">
        <w:rPr>
          <w:rFonts w:ascii="Arial" w:hAnsi="Arial" w:cs="Arial"/>
          <w:lang w:val="sk-SK"/>
        </w:rPr>
        <w:t xml:space="preserve">zapísaná </w:t>
      </w:r>
      <w:r w:rsidR="0048228F" w:rsidRPr="002E10BE">
        <w:rPr>
          <w:rFonts w:ascii="Arial" w:hAnsi="Arial" w:cs="Arial"/>
          <w:lang w:val="sk-SK"/>
        </w:rPr>
        <w:t>do</w:t>
      </w:r>
      <w:r w:rsidR="003D093E" w:rsidRPr="002E10BE">
        <w:rPr>
          <w:rFonts w:ascii="Arial" w:hAnsi="Arial" w:cs="Arial"/>
          <w:lang w:val="sk-SK"/>
        </w:rPr>
        <w:t> Obchodn</w:t>
      </w:r>
      <w:r w:rsidR="0048228F" w:rsidRPr="002E10BE">
        <w:rPr>
          <w:rFonts w:ascii="Arial" w:hAnsi="Arial" w:cs="Arial"/>
          <w:lang w:val="sk-SK"/>
        </w:rPr>
        <w:t>ého</w:t>
      </w:r>
      <w:r w:rsidR="003D093E" w:rsidRPr="002E10BE">
        <w:rPr>
          <w:rFonts w:ascii="Arial" w:hAnsi="Arial" w:cs="Arial"/>
          <w:lang w:val="sk-SK"/>
        </w:rPr>
        <w:t xml:space="preserve"> registr</w:t>
      </w:r>
      <w:r w:rsidR="0048228F" w:rsidRPr="002E10BE">
        <w:rPr>
          <w:rFonts w:ascii="Arial" w:hAnsi="Arial" w:cs="Arial"/>
          <w:lang w:val="sk-SK"/>
        </w:rPr>
        <w:t>a</w:t>
      </w:r>
      <w:r w:rsidR="003D093E" w:rsidRPr="002E10BE">
        <w:rPr>
          <w:rFonts w:ascii="Arial" w:hAnsi="Arial" w:cs="Arial"/>
          <w:lang w:val="sk-SK"/>
        </w:rPr>
        <w:t xml:space="preserve"> vedenom </w:t>
      </w:r>
      <w:r w:rsidR="0048228F" w:rsidRPr="002E10BE">
        <w:rPr>
          <w:rFonts w:ascii="Arial" w:hAnsi="Arial" w:cs="Arial"/>
          <w:lang w:val="sk-SK"/>
        </w:rPr>
        <w:t>na</w:t>
      </w:r>
      <w:r w:rsidR="003D093E" w:rsidRPr="002E10BE">
        <w:rPr>
          <w:rFonts w:ascii="Arial" w:hAnsi="Arial" w:cs="Arial"/>
          <w:lang w:val="sk-SK"/>
        </w:rPr>
        <w:t xml:space="preserve"> Okresn</w:t>
      </w:r>
      <w:r w:rsidR="0048228F" w:rsidRPr="002E10BE">
        <w:rPr>
          <w:rFonts w:ascii="Arial" w:hAnsi="Arial" w:cs="Arial"/>
          <w:lang w:val="sk-SK"/>
        </w:rPr>
        <w:t>om</w:t>
      </w:r>
      <w:r w:rsidR="003D093E" w:rsidRPr="002E10BE">
        <w:rPr>
          <w:rFonts w:ascii="Arial" w:hAnsi="Arial" w:cs="Arial"/>
          <w:lang w:val="sk-SK"/>
        </w:rPr>
        <w:t xml:space="preserve"> súd</w:t>
      </w:r>
      <w:r w:rsidR="0048228F" w:rsidRPr="002E10BE">
        <w:rPr>
          <w:rFonts w:ascii="Arial" w:hAnsi="Arial" w:cs="Arial"/>
          <w:lang w:val="sk-SK"/>
        </w:rPr>
        <w:t>e</w:t>
      </w:r>
      <w:r w:rsidRPr="00244044">
        <w:rPr>
          <w:rFonts w:ascii="Arial" w:hAnsi="Arial" w:cs="Arial"/>
          <w:lang w:val="sk-SK"/>
        </w:rPr>
        <w:t xml:space="preserve"> Trnava</w:t>
      </w:r>
      <w:r w:rsidR="003D093E" w:rsidRPr="002E10BE">
        <w:rPr>
          <w:rFonts w:ascii="Arial" w:hAnsi="Arial" w:cs="Arial"/>
          <w:lang w:val="sk-SK"/>
        </w:rPr>
        <w:t> oddiel</w:t>
      </w:r>
      <w:r>
        <w:rPr>
          <w:rFonts w:ascii="Arial" w:hAnsi="Arial" w:cs="Arial"/>
          <w:lang w:val="sk-SK"/>
        </w:rPr>
        <w:t xml:space="preserve"> Sro </w:t>
      </w:r>
      <w:r w:rsidR="003D093E" w:rsidRPr="002E10BE">
        <w:rPr>
          <w:rFonts w:ascii="Arial" w:hAnsi="Arial" w:cs="Arial"/>
          <w:lang w:val="sk-SK"/>
        </w:rPr>
        <w:t>vložk</w:t>
      </w:r>
      <w:r w:rsidR="0048228F" w:rsidRPr="002E10BE">
        <w:rPr>
          <w:rFonts w:ascii="Arial" w:hAnsi="Arial" w:cs="Arial"/>
          <w:lang w:val="sk-SK"/>
        </w:rPr>
        <w:t>a</w:t>
      </w:r>
      <w:r w:rsidRPr="00244044">
        <w:rPr>
          <w:rFonts w:ascii="Arial" w:hAnsi="Arial" w:cs="Arial"/>
          <w:lang w:val="sk-SK"/>
        </w:rPr>
        <w:t xml:space="preserve"> 26495/T</w:t>
      </w:r>
      <w:r w:rsidR="002927F5" w:rsidRPr="002E10BE">
        <w:rPr>
          <w:rFonts w:ascii="Arial" w:hAnsi="Arial" w:cs="Arial"/>
          <w:lang w:val="sk-SK"/>
        </w:rPr>
        <w:t xml:space="preserve">. Spoločnosť </w:t>
      </w:r>
      <w:r w:rsidR="000B04FB" w:rsidRPr="002E10BE">
        <w:rPr>
          <w:rFonts w:ascii="Arial" w:hAnsi="Arial" w:cs="Arial"/>
          <w:lang w:val="sk-SK"/>
        </w:rPr>
        <w:t xml:space="preserve">sídli </w:t>
      </w:r>
      <w:r>
        <w:rPr>
          <w:rFonts w:ascii="Arial" w:hAnsi="Arial" w:cs="Arial"/>
          <w:lang w:val="sk-SK"/>
        </w:rPr>
        <w:t>v Šelpiciach 67,</w:t>
      </w:r>
      <w:r w:rsidR="002927F5" w:rsidRPr="00244044">
        <w:rPr>
          <w:rFonts w:ascii="Arial" w:hAnsi="Arial" w:cs="Arial"/>
          <w:lang w:val="sk-SK"/>
        </w:rPr>
        <w:t xml:space="preserve"> ,</w:t>
      </w:r>
      <w:r w:rsidR="000B04FB" w:rsidRPr="002E10BE">
        <w:rPr>
          <w:rFonts w:ascii="Arial" w:hAnsi="Arial" w:cs="Arial"/>
          <w:lang w:val="sk-SK"/>
        </w:rPr>
        <w:t>Slovenská republika, identifikačné číslo</w:t>
      </w:r>
      <w:r w:rsidR="002927F5" w:rsidRPr="00244044">
        <w:rPr>
          <w:rFonts w:ascii="Arial" w:hAnsi="Arial" w:cs="Arial"/>
          <w:lang w:val="sk-SK"/>
        </w:rPr>
        <w:t>IČO</w:t>
      </w:r>
      <w:r>
        <w:rPr>
          <w:rFonts w:ascii="Arial" w:hAnsi="Arial" w:cs="Arial"/>
          <w:lang w:val="sk-SK"/>
        </w:rPr>
        <w:t>:45 921 873</w:t>
      </w:r>
      <w:r w:rsidR="000B04FB" w:rsidRPr="002E10BE">
        <w:rPr>
          <w:rFonts w:ascii="Arial" w:hAnsi="Arial" w:cs="Arial"/>
          <w:lang w:val="sk-SK"/>
        </w:rPr>
        <w:t xml:space="preserve"> </w:t>
      </w:r>
    </w:p>
    <w:p w:rsidR="000B04FB" w:rsidRPr="002E10BE" w:rsidRDefault="000B04FB" w:rsidP="00E0211F">
      <w:pPr>
        <w:keepNext w:val="0"/>
        <w:rPr>
          <w:rFonts w:ascii="Arial" w:hAnsi="Arial" w:cs="Arial"/>
          <w:i/>
          <w:lang w:val="sk-SK"/>
        </w:rPr>
      </w:pPr>
      <w:r w:rsidRPr="002E10BE">
        <w:rPr>
          <w:rFonts w:ascii="Arial" w:hAnsi="Arial" w:cs="Arial"/>
          <w:lang w:val="sk-SK"/>
        </w:rPr>
        <w:t xml:space="preserve">V roku </w:t>
      </w:r>
      <w:r w:rsidR="00EC2EEB" w:rsidRPr="002E10BE">
        <w:rPr>
          <w:rFonts w:ascii="Arial" w:hAnsi="Arial" w:cs="Arial"/>
          <w:lang w:val="sk-SK"/>
        </w:rPr>
        <w:t>201</w:t>
      </w:r>
      <w:r w:rsidR="00755DD2">
        <w:rPr>
          <w:rFonts w:ascii="Arial" w:hAnsi="Arial" w:cs="Arial"/>
          <w:lang w:val="sk-SK"/>
        </w:rPr>
        <w:t>3</w:t>
      </w:r>
      <w:r w:rsidR="00244044">
        <w:rPr>
          <w:rFonts w:ascii="Arial" w:hAnsi="Arial" w:cs="Arial"/>
          <w:lang w:val="sk-SK"/>
        </w:rPr>
        <w:t xml:space="preserve"> </w:t>
      </w:r>
      <w:r w:rsidRPr="00244044">
        <w:rPr>
          <w:rFonts w:ascii="Arial" w:hAnsi="Arial" w:cs="Arial"/>
          <w:lang w:val="sk-SK"/>
        </w:rPr>
        <w:t>ne</w:t>
      </w:r>
      <w:r w:rsidRPr="002E10BE">
        <w:rPr>
          <w:rFonts w:ascii="Arial" w:hAnsi="Arial" w:cs="Arial"/>
          <w:lang w:val="sk-SK"/>
        </w:rPr>
        <w:t xml:space="preserve">boli uskutočnené </w:t>
      </w:r>
      <w:r w:rsidR="00700F44" w:rsidRPr="00244044">
        <w:rPr>
          <w:rFonts w:ascii="Arial" w:hAnsi="Arial" w:cs="Arial"/>
          <w:lang w:val="sk-SK"/>
        </w:rPr>
        <w:t xml:space="preserve"> </w:t>
      </w:r>
      <w:r w:rsidRPr="00244044">
        <w:rPr>
          <w:rFonts w:ascii="Arial" w:hAnsi="Arial" w:cs="Arial"/>
          <w:lang w:val="sk-SK"/>
        </w:rPr>
        <w:t>žiadne</w:t>
      </w:r>
      <w:r w:rsidRPr="002E10BE">
        <w:rPr>
          <w:rFonts w:ascii="Arial" w:hAnsi="Arial" w:cs="Arial"/>
          <w:lang w:val="sk-SK"/>
        </w:rPr>
        <w:t xml:space="preserve"> významné zmeny v zápise do </w:t>
      </w:r>
      <w:r w:rsidR="00745B12" w:rsidRPr="002E10BE">
        <w:rPr>
          <w:rFonts w:ascii="Arial" w:hAnsi="Arial" w:cs="Arial"/>
          <w:lang w:val="sk-SK"/>
        </w:rPr>
        <w:t>O</w:t>
      </w:r>
      <w:r w:rsidRPr="002E10BE">
        <w:rPr>
          <w:rFonts w:ascii="Arial" w:hAnsi="Arial" w:cs="Arial"/>
          <w:lang w:val="sk-SK"/>
        </w:rPr>
        <w:t xml:space="preserve">bchodného registra. </w:t>
      </w:r>
    </w:p>
    <w:p w:rsidR="003D093E" w:rsidRPr="002E10BE" w:rsidRDefault="003D093E" w:rsidP="00E0211F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Hlavným predmetom činnosti je: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3"/>
        <w:gridCol w:w="3039"/>
      </w:tblGrid>
      <w:tr w:rsidR="00244044" w:rsidRPr="00244044" w:rsidTr="00244044">
        <w:trPr>
          <w:tblCellSpacing w:w="15" w:type="dxa"/>
        </w:trPr>
        <w:tc>
          <w:tcPr>
            <w:tcW w:w="3317" w:type="pct"/>
            <w:vAlign w:val="center"/>
            <w:hideMark/>
          </w:tcPr>
          <w:p w:rsidR="00244044" w:rsidRPr="00244044" w:rsidRDefault="00244044" w:rsidP="00244044">
            <w:pPr>
              <w:keepNext w:val="0"/>
              <w:spacing w:after="0"/>
              <w:jc w:val="left"/>
              <w:rPr>
                <w:rFonts w:ascii="Arial" w:hAnsi="Arial" w:cs="Arial"/>
                <w:lang w:val="sk-SK"/>
              </w:rPr>
            </w:pPr>
            <w:r w:rsidRPr="00244044">
              <w:rPr>
                <w:rFonts w:ascii="Arial" w:hAnsi="Arial" w:cs="Arial"/>
                <w:lang w:val="sk-SK"/>
              </w:rPr>
              <w:t xml:space="preserve">kúpa tovaru na účely jeho predaja konečnému spotrebiteľovi (maloobchod) alebo iným prevádzkovateľom živnosti (veľkoobchod) </w:t>
            </w:r>
          </w:p>
        </w:tc>
        <w:tc>
          <w:tcPr>
            <w:tcW w:w="1634" w:type="pct"/>
            <w:hideMark/>
          </w:tcPr>
          <w:p w:rsidR="00244044" w:rsidRPr="00244044" w:rsidRDefault="00244044" w:rsidP="00244044">
            <w:pPr>
              <w:keepNext w:val="0"/>
              <w:spacing w:after="0"/>
              <w:jc w:val="left"/>
              <w:rPr>
                <w:rFonts w:ascii="Arial" w:hAnsi="Arial" w:cs="Arial"/>
                <w:lang w:val="sk-SK"/>
              </w:rPr>
            </w:pPr>
            <w:r w:rsidRPr="00244044">
              <w:rPr>
                <w:rFonts w:ascii="Arial" w:hAnsi="Arial" w:cs="Arial"/>
                <w:lang w:val="sk-SK"/>
              </w:rPr>
              <w:t xml:space="preserve">  </w:t>
            </w:r>
          </w:p>
        </w:tc>
      </w:tr>
    </w:tbl>
    <w:p w:rsidR="00244044" w:rsidRPr="00244044" w:rsidRDefault="00244044" w:rsidP="00244044">
      <w:pPr>
        <w:keepNext w:val="0"/>
        <w:spacing w:after="0"/>
        <w:jc w:val="left"/>
        <w:rPr>
          <w:rFonts w:ascii="Arial" w:hAnsi="Arial" w:cs="Arial"/>
          <w:lang w:val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3"/>
        <w:gridCol w:w="3039"/>
      </w:tblGrid>
      <w:tr w:rsidR="00244044" w:rsidRPr="00244044" w:rsidTr="00244044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244044" w:rsidRPr="00244044" w:rsidRDefault="00244044" w:rsidP="00244044">
            <w:pPr>
              <w:keepNext w:val="0"/>
              <w:spacing w:after="0"/>
              <w:jc w:val="left"/>
              <w:rPr>
                <w:rFonts w:ascii="Arial" w:hAnsi="Arial" w:cs="Arial"/>
                <w:lang w:val="sk-SK"/>
              </w:rPr>
            </w:pPr>
            <w:r w:rsidRPr="00244044">
              <w:rPr>
                <w:rFonts w:ascii="Arial" w:hAnsi="Arial" w:cs="Arial"/>
                <w:lang w:val="sk-SK"/>
              </w:rPr>
              <w:t xml:space="preserve">sprostredkovateľská činnosť v oblasti obchodu </w:t>
            </w:r>
          </w:p>
        </w:tc>
        <w:tc>
          <w:tcPr>
            <w:tcW w:w="1650" w:type="pct"/>
            <w:hideMark/>
          </w:tcPr>
          <w:p w:rsidR="00244044" w:rsidRPr="00244044" w:rsidRDefault="00244044" w:rsidP="00244044">
            <w:pPr>
              <w:keepNext w:val="0"/>
              <w:spacing w:after="0"/>
              <w:jc w:val="left"/>
              <w:rPr>
                <w:rFonts w:ascii="Arial" w:hAnsi="Arial" w:cs="Arial"/>
                <w:lang w:val="sk-SK"/>
              </w:rPr>
            </w:pPr>
          </w:p>
        </w:tc>
      </w:tr>
    </w:tbl>
    <w:p w:rsidR="00244044" w:rsidRPr="00244044" w:rsidRDefault="00244044" w:rsidP="00244044">
      <w:pPr>
        <w:keepNext w:val="0"/>
        <w:spacing w:after="0"/>
        <w:jc w:val="left"/>
        <w:rPr>
          <w:rFonts w:ascii="Arial" w:hAnsi="Arial" w:cs="Arial"/>
          <w:lang w:val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3"/>
        <w:gridCol w:w="3039"/>
      </w:tblGrid>
      <w:tr w:rsidR="00244044" w:rsidRPr="00244044" w:rsidTr="00244044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244044" w:rsidRPr="00244044" w:rsidRDefault="00244044" w:rsidP="00244044">
            <w:pPr>
              <w:keepNext w:val="0"/>
              <w:spacing w:after="0"/>
              <w:jc w:val="left"/>
              <w:rPr>
                <w:rFonts w:ascii="Arial" w:hAnsi="Arial" w:cs="Arial"/>
                <w:lang w:val="sk-SK"/>
              </w:rPr>
            </w:pPr>
            <w:r w:rsidRPr="00244044">
              <w:rPr>
                <w:rFonts w:ascii="Arial" w:hAnsi="Arial" w:cs="Arial"/>
                <w:lang w:val="sk-SK"/>
              </w:rPr>
              <w:t xml:space="preserve">sprostredkovateľská činnosť v oblasti služieb </w:t>
            </w:r>
          </w:p>
        </w:tc>
        <w:tc>
          <w:tcPr>
            <w:tcW w:w="1650" w:type="pct"/>
            <w:hideMark/>
          </w:tcPr>
          <w:p w:rsidR="00244044" w:rsidRPr="00244044" w:rsidRDefault="00244044" w:rsidP="00244044">
            <w:pPr>
              <w:keepNext w:val="0"/>
              <w:spacing w:after="0"/>
              <w:jc w:val="left"/>
              <w:rPr>
                <w:rFonts w:ascii="Arial" w:hAnsi="Arial" w:cs="Arial"/>
                <w:lang w:val="sk-SK"/>
              </w:rPr>
            </w:pPr>
            <w:r w:rsidRPr="00244044">
              <w:rPr>
                <w:rFonts w:ascii="Arial" w:hAnsi="Arial" w:cs="Arial"/>
                <w:lang w:val="sk-SK"/>
              </w:rPr>
              <w:t xml:space="preserve">  </w:t>
            </w:r>
          </w:p>
        </w:tc>
      </w:tr>
    </w:tbl>
    <w:p w:rsidR="00244044" w:rsidRPr="00244044" w:rsidRDefault="00244044" w:rsidP="00244044">
      <w:pPr>
        <w:keepNext w:val="0"/>
        <w:spacing w:after="0"/>
        <w:jc w:val="left"/>
        <w:rPr>
          <w:rFonts w:ascii="Arial" w:hAnsi="Arial" w:cs="Arial"/>
          <w:lang w:val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3"/>
        <w:gridCol w:w="3039"/>
      </w:tblGrid>
      <w:tr w:rsidR="00244044" w:rsidRPr="00244044" w:rsidTr="00244044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244044" w:rsidRPr="00244044" w:rsidRDefault="00244044" w:rsidP="00244044">
            <w:pPr>
              <w:keepNext w:val="0"/>
              <w:spacing w:after="0"/>
              <w:jc w:val="left"/>
              <w:rPr>
                <w:rFonts w:ascii="Arial" w:hAnsi="Arial" w:cs="Arial"/>
                <w:lang w:val="sk-SK"/>
              </w:rPr>
            </w:pPr>
            <w:r w:rsidRPr="00244044">
              <w:rPr>
                <w:rFonts w:ascii="Arial" w:hAnsi="Arial" w:cs="Arial"/>
                <w:lang w:val="sk-SK"/>
              </w:rPr>
              <w:t xml:space="preserve">poskytovanie služieb informátora </w:t>
            </w:r>
          </w:p>
        </w:tc>
        <w:tc>
          <w:tcPr>
            <w:tcW w:w="1650" w:type="pct"/>
            <w:hideMark/>
          </w:tcPr>
          <w:p w:rsidR="00244044" w:rsidRPr="00244044" w:rsidRDefault="00244044" w:rsidP="00244044">
            <w:pPr>
              <w:keepNext w:val="0"/>
              <w:spacing w:after="0"/>
              <w:jc w:val="left"/>
              <w:rPr>
                <w:rFonts w:ascii="Arial" w:hAnsi="Arial" w:cs="Arial"/>
                <w:lang w:val="sk-SK"/>
              </w:rPr>
            </w:pPr>
            <w:r w:rsidRPr="00244044">
              <w:rPr>
                <w:rFonts w:ascii="Arial" w:hAnsi="Arial" w:cs="Arial"/>
                <w:lang w:val="sk-SK"/>
              </w:rPr>
              <w:t xml:space="preserve">  </w:t>
            </w:r>
          </w:p>
        </w:tc>
      </w:tr>
    </w:tbl>
    <w:p w:rsidR="00244044" w:rsidRPr="00244044" w:rsidRDefault="00244044" w:rsidP="00244044">
      <w:pPr>
        <w:keepNext w:val="0"/>
        <w:spacing w:after="0"/>
        <w:jc w:val="left"/>
        <w:rPr>
          <w:rFonts w:ascii="Arial" w:hAnsi="Arial" w:cs="Arial"/>
          <w:lang w:val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3"/>
        <w:gridCol w:w="3039"/>
      </w:tblGrid>
      <w:tr w:rsidR="00244044" w:rsidRPr="00244044" w:rsidTr="00244044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244044" w:rsidRPr="00244044" w:rsidRDefault="00244044" w:rsidP="00244044">
            <w:pPr>
              <w:keepNext w:val="0"/>
              <w:spacing w:after="0"/>
              <w:jc w:val="left"/>
              <w:rPr>
                <w:rFonts w:ascii="Arial" w:hAnsi="Arial" w:cs="Arial"/>
                <w:lang w:val="sk-SK"/>
              </w:rPr>
            </w:pPr>
            <w:r w:rsidRPr="00244044">
              <w:rPr>
                <w:rFonts w:ascii="Arial" w:hAnsi="Arial" w:cs="Arial"/>
                <w:lang w:val="sk-SK"/>
              </w:rPr>
              <w:t xml:space="preserve">čistiace a upratovacie služby </w:t>
            </w:r>
          </w:p>
        </w:tc>
        <w:tc>
          <w:tcPr>
            <w:tcW w:w="1650" w:type="pct"/>
            <w:hideMark/>
          </w:tcPr>
          <w:p w:rsidR="00244044" w:rsidRPr="00244044" w:rsidRDefault="00244044" w:rsidP="00244044">
            <w:pPr>
              <w:keepNext w:val="0"/>
              <w:spacing w:after="0"/>
              <w:jc w:val="left"/>
              <w:rPr>
                <w:rFonts w:ascii="Arial" w:hAnsi="Arial" w:cs="Arial"/>
                <w:lang w:val="sk-SK"/>
              </w:rPr>
            </w:pPr>
            <w:r w:rsidRPr="00244044">
              <w:rPr>
                <w:rFonts w:ascii="Arial" w:hAnsi="Arial" w:cs="Arial"/>
                <w:lang w:val="sk-SK"/>
              </w:rPr>
              <w:t xml:space="preserve">  </w:t>
            </w:r>
          </w:p>
        </w:tc>
      </w:tr>
    </w:tbl>
    <w:p w:rsidR="00244044" w:rsidRPr="00244044" w:rsidRDefault="00244044" w:rsidP="00244044">
      <w:pPr>
        <w:keepNext w:val="0"/>
        <w:spacing w:after="0"/>
        <w:jc w:val="left"/>
        <w:rPr>
          <w:rFonts w:ascii="Arial" w:hAnsi="Arial" w:cs="Arial"/>
          <w:lang w:val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3"/>
        <w:gridCol w:w="3039"/>
      </w:tblGrid>
      <w:tr w:rsidR="00244044" w:rsidRPr="00244044" w:rsidTr="00244044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244044" w:rsidRPr="00244044" w:rsidRDefault="00244044" w:rsidP="00244044">
            <w:pPr>
              <w:keepNext w:val="0"/>
              <w:spacing w:after="0"/>
              <w:jc w:val="left"/>
              <w:rPr>
                <w:rFonts w:ascii="Arial" w:hAnsi="Arial" w:cs="Arial"/>
                <w:lang w:val="sk-SK"/>
              </w:rPr>
            </w:pPr>
            <w:r w:rsidRPr="00244044">
              <w:rPr>
                <w:rFonts w:ascii="Arial" w:hAnsi="Arial" w:cs="Arial"/>
                <w:lang w:val="sk-SK"/>
              </w:rPr>
              <w:t xml:space="preserve">reklamné a marketingové služby </w:t>
            </w:r>
          </w:p>
        </w:tc>
        <w:tc>
          <w:tcPr>
            <w:tcW w:w="1650" w:type="pct"/>
            <w:hideMark/>
          </w:tcPr>
          <w:p w:rsidR="00244044" w:rsidRPr="00244044" w:rsidRDefault="00244044" w:rsidP="00244044">
            <w:pPr>
              <w:keepNext w:val="0"/>
              <w:spacing w:after="0"/>
              <w:jc w:val="left"/>
              <w:rPr>
                <w:rFonts w:ascii="Arial" w:hAnsi="Arial" w:cs="Arial"/>
                <w:lang w:val="sk-SK"/>
              </w:rPr>
            </w:pPr>
            <w:r w:rsidRPr="00244044">
              <w:rPr>
                <w:rFonts w:ascii="Arial" w:hAnsi="Arial" w:cs="Arial"/>
                <w:lang w:val="sk-SK"/>
              </w:rPr>
              <w:t xml:space="preserve">  </w:t>
            </w:r>
          </w:p>
        </w:tc>
      </w:tr>
    </w:tbl>
    <w:p w:rsidR="00244044" w:rsidRPr="00244044" w:rsidRDefault="00244044" w:rsidP="00244044">
      <w:pPr>
        <w:keepNext w:val="0"/>
        <w:spacing w:after="0"/>
        <w:jc w:val="left"/>
        <w:rPr>
          <w:rFonts w:ascii="Arial" w:hAnsi="Arial" w:cs="Arial"/>
          <w:lang w:val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3"/>
        <w:gridCol w:w="3039"/>
      </w:tblGrid>
      <w:tr w:rsidR="00244044" w:rsidRPr="00244044" w:rsidTr="00244044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244044" w:rsidRPr="00244044" w:rsidRDefault="00244044" w:rsidP="00244044">
            <w:pPr>
              <w:keepNext w:val="0"/>
              <w:spacing w:after="0"/>
              <w:jc w:val="left"/>
              <w:rPr>
                <w:rFonts w:ascii="Arial" w:hAnsi="Arial" w:cs="Arial"/>
                <w:lang w:val="sk-SK"/>
              </w:rPr>
            </w:pPr>
            <w:r w:rsidRPr="00244044">
              <w:rPr>
                <w:rFonts w:ascii="Arial" w:hAnsi="Arial" w:cs="Arial"/>
                <w:lang w:val="sk-SK"/>
              </w:rPr>
              <w:t xml:space="preserve">poskytovanie služieb rýchleho občerstvenia v spojení s predajom na priamu konzumáciu </w:t>
            </w:r>
          </w:p>
        </w:tc>
        <w:tc>
          <w:tcPr>
            <w:tcW w:w="1650" w:type="pct"/>
            <w:hideMark/>
          </w:tcPr>
          <w:p w:rsidR="00244044" w:rsidRPr="00244044" w:rsidRDefault="00244044" w:rsidP="00244044">
            <w:pPr>
              <w:keepNext w:val="0"/>
              <w:spacing w:after="0"/>
              <w:jc w:val="left"/>
              <w:rPr>
                <w:rFonts w:ascii="Arial" w:hAnsi="Arial" w:cs="Arial"/>
                <w:lang w:val="sk-SK"/>
              </w:rPr>
            </w:pPr>
            <w:r w:rsidRPr="00244044">
              <w:rPr>
                <w:rFonts w:ascii="Arial" w:hAnsi="Arial" w:cs="Arial"/>
                <w:lang w:val="sk-SK"/>
              </w:rPr>
              <w:t xml:space="preserve">  </w:t>
            </w:r>
          </w:p>
        </w:tc>
      </w:tr>
    </w:tbl>
    <w:p w:rsidR="00244044" w:rsidRPr="00244044" w:rsidRDefault="00244044" w:rsidP="00244044">
      <w:pPr>
        <w:keepNext w:val="0"/>
        <w:spacing w:after="0"/>
        <w:jc w:val="left"/>
        <w:rPr>
          <w:rFonts w:ascii="Arial" w:hAnsi="Arial" w:cs="Arial"/>
          <w:lang w:val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3"/>
        <w:gridCol w:w="3039"/>
      </w:tblGrid>
      <w:tr w:rsidR="00244044" w:rsidRPr="00244044" w:rsidTr="00244044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244044" w:rsidRPr="00244044" w:rsidRDefault="00244044" w:rsidP="00244044">
            <w:pPr>
              <w:keepNext w:val="0"/>
              <w:spacing w:after="0"/>
              <w:jc w:val="left"/>
              <w:rPr>
                <w:rFonts w:ascii="Arial" w:hAnsi="Arial" w:cs="Arial"/>
                <w:lang w:val="sk-SK"/>
              </w:rPr>
            </w:pPr>
            <w:r w:rsidRPr="00244044">
              <w:rPr>
                <w:rFonts w:ascii="Arial" w:hAnsi="Arial" w:cs="Arial"/>
                <w:lang w:val="sk-SK"/>
              </w:rPr>
              <w:t xml:space="preserve">prenájom nehnuteľností spojený s poskytovaním iných než základných služieb spojených s prenájmom </w:t>
            </w:r>
          </w:p>
        </w:tc>
        <w:tc>
          <w:tcPr>
            <w:tcW w:w="1650" w:type="pct"/>
            <w:hideMark/>
          </w:tcPr>
          <w:p w:rsidR="00244044" w:rsidRPr="00244044" w:rsidRDefault="00244044" w:rsidP="00244044">
            <w:pPr>
              <w:keepNext w:val="0"/>
              <w:spacing w:after="0"/>
              <w:jc w:val="left"/>
              <w:rPr>
                <w:rFonts w:ascii="Arial" w:hAnsi="Arial" w:cs="Arial"/>
                <w:lang w:val="sk-SK"/>
              </w:rPr>
            </w:pPr>
          </w:p>
        </w:tc>
      </w:tr>
    </w:tbl>
    <w:p w:rsidR="00244044" w:rsidRPr="00244044" w:rsidRDefault="00244044" w:rsidP="00244044">
      <w:pPr>
        <w:keepNext w:val="0"/>
        <w:spacing w:after="0"/>
        <w:jc w:val="left"/>
        <w:rPr>
          <w:rFonts w:ascii="Arial" w:hAnsi="Arial" w:cs="Arial"/>
          <w:lang w:val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3"/>
        <w:gridCol w:w="3039"/>
      </w:tblGrid>
      <w:tr w:rsidR="00244044" w:rsidRPr="00244044" w:rsidTr="00244044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244044" w:rsidRPr="00244044" w:rsidRDefault="00244044" w:rsidP="00244044">
            <w:pPr>
              <w:keepNext w:val="0"/>
              <w:spacing w:after="0"/>
              <w:jc w:val="left"/>
              <w:rPr>
                <w:rFonts w:ascii="Arial" w:hAnsi="Arial" w:cs="Arial"/>
                <w:lang w:val="sk-SK"/>
              </w:rPr>
            </w:pPr>
            <w:r w:rsidRPr="00244044">
              <w:rPr>
                <w:rFonts w:ascii="Arial" w:hAnsi="Arial" w:cs="Arial"/>
                <w:lang w:val="sk-SK"/>
              </w:rPr>
              <w:t xml:space="preserve">správa bytového a nebytového fondu </w:t>
            </w:r>
          </w:p>
        </w:tc>
        <w:tc>
          <w:tcPr>
            <w:tcW w:w="1650" w:type="pct"/>
            <w:hideMark/>
          </w:tcPr>
          <w:p w:rsidR="00244044" w:rsidRPr="00244044" w:rsidRDefault="00244044" w:rsidP="00244044">
            <w:pPr>
              <w:keepNext w:val="0"/>
              <w:spacing w:after="0"/>
              <w:jc w:val="left"/>
              <w:rPr>
                <w:rFonts w:ascii="Arial" w:hAnsi="Arial" w:cs="Arial"/>
                <w:lang w:val="sk-SK"/>
              </w:rPr>
            </w:pPr>
            <w:r w:rsidRPr="00244044">
              <w:rPr>
                <w:rFonts w:ascii="Arial" w:hAnsi="Arial" w:cs="Arial"/>
                <w:lang w:val="sk-SK"/>
              </w:rPr>
              <w:t xml:space="preserve">  </w:t>
            </w:r>
          </w:p>
        </w:tc>
      </w:tr>
    </w:tbl>
    <w:p w:rsidR="00244044" w:rsidRPr="00244044" w:rsidRDefault="00244044" w:rsidP="00244044">
      <w:pPr>
        <w:keepNext w:val="0"/>
        <w:spacing w:after="0"/>
        <w:jc w:val="left"/>
        <w:rPr>
          <w:rFonts w:ascii="Arial" w:hAnsi="Arial" w:cs="Arial"/>
          <w:lang w:val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3"/>
        <w:gridCol w:w="3039"/>
      </w:tblGrid>
      <w:tr w:rsidR="00244044" w:rsidRPr="00244044" w:rsidTr="00244044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244044" w:rsidRPr="00244044" w:rsidRDefault="00244044" w:rsidP="00244044">
            <w:pPr>
              <w:keepNext w:val="0"/>
              <w:spacing w:after="0"/>
              <w:jc w:val="left"/>
              <w:rPr>
                <w:rFonts w:ascii="Arial" w:hAnsi="Arial" w:cs="Arial"/>
                <w:lang w:val="sk-SK"/>
              </w:rPr>
            </w:pPr>
            <w:r w:rsidRPr="00244044">
              <w:rPr>
                <w:rFonts w:ascii="Arial" w:hAnsi="Arial" w:cs="Arial"/>
                <w:lang w:val="sk-SK"/>
              </w:rPr>
              <w:t xml:space="preserve">údržba bytového a nebytového fondu v rozsahu voľných živností </w:t>
            </w:r>
          </w:p>
        </w:tc>
        <w:tc>
          <w:tcPr>
            <w:tcW w:w="1650" w:type="pct"/>
            <w:hideMark/>
          </w:tcPr>
          <w:p w:rsidR="00244044" w:rsidRPr="00244044" w:rsidRDefault="00244044" w:rsidP="00244044">
            <w:pPr>
              <w:keepNext w:val="0"/>
              <w:spacing w:after="0"/>
              <w:jc w:val="left"/>
              <w:rPr>
                <w:rFonts w:ascii="Arial" w:hAnsi="Arial" w:cs="Arial"/>
                <w:lang w:val="sk-SK"/>
              </w:rPr>
            </w:pPr>
          </w:p>
        </w:tc>
      </w:tr>
    </w:tbl>
    <w:p w:rsidR="00244044" w:rsidRPr="00244044" w:rsidRDefault="00244044" w:rsidP="00244044">
      <w:pPr>
        <w:keepNext w:val="0"/>
        <w:spacing w:after="0"/>
        <w:jc w:val="left"/>
        <w:rPr>
          <w:rFonts w:ascii="Arial" w:hAnsi="Arial" w:cs="Arial"/>
          <w:lang w:val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3"/>
        <w:gridCol w:w="3039"/>
      </w:tblGrid>
      <w:tr w:rsidR="00244044" w:rsidRPr="00244044" w:rsidTr="00244044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244044" w:rsidRPr="00244044" w:rsidRDefault="00244044" w:rsidP="00244044">
            <w:pPr>
              <w:keepNext w:val="0"/>
              <w:spacing w:after="0"/>
              <w:jc w:val="left"/>
              <w:rPr>
                <w:rFonts w:ascii="Arial" w:hAnsi="Arial" w:cs="Arial"/>
                <w:lang w:val="sk-SK"/>
              </w:rPr>
            </w:pPr>
            <w:r w:rsidRPr="00244044">
              <w:rPr>
                <w:rFonts w:ascii="Arial" w:hAnsi="Arial" w:cs="Arial"/>
                <w:lang w:val="sk-SK"/>
              </w:rPr>
              <w:t xml:space="preserve">uskutočňovanie stavieb a ich zmien </w:t>
            </w:r>
          </w:p>
        </w:tc>
        <w:tc>
          <w:tcPr>
            <w:tcW w:w="1650" w:type="pct"/>
            <w:hideMark/>
          </w:tcPr>
          <w:p w:rsidR="00244044" w:rsidRPr="00244044" w:rsidRDefault="00244044" w:rsidP="00244044">
            <w:pPr>
              <w:keepNext w:val="0"/>
              <w:spacing w:after="0"/>
              <w:jc w:val="left"/>
              <w:rPr>
                <w:rFonts w:ascii="Arial" w:hAnsi="Arial" w:cs="Arial"/>
                <w:lang w:val="sk-SK"/>
              </w:rPr>
            </w:pPr>
          </w:p>
        </w:tc>
      </w:tr>
    </w:tbl>
    <w:p w:rsidR="00244044" w:rsidRPr="00244044" w:rsidRDefault="00244044" w:rsidP="00244044">
      <w:pPr>
        <w:keepNext w:val="0"/>
        <w:spacing w:after="0"/>
        <w:jc w:val="left"/>
        <w:rPr>
          <w:rFonts w:ascii="Arial" w:hAnsi="Arial" w:cs="Arial"/>
          <w:lang w:val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3"/>
        <w:gridCol w:w="3039"/>
      </w:tblGrid>
      <w:tr w:rsidR="00244044" w:rsidRPr="00244044" w:rsidTr="00244044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244044" w:rsidRPr="00244044" w:rsidRDefault="00244044" w:rsidP="00244044">
            <w:pPr>
              <w:keepNext w:val="0"/>
              <w:spacing w:after="0"/>
              <w:jc w:val="left"/>
              <w:rPr>
                <w:rFonts w:ascii="Arial" w:hAnsi="Arial" w:cs="Arial"/>
                <w:lang w:val="sk-SK"/>
              </w:rPr>
            </w:pPr>
            <w:r w:rsidRPr="00244044">
              <w:rPr>
                <w:rFonts w:ascii="Arial" w:hAnsi="Arial" w:cs="Arial"/>
                <w:lang w:val="sk-SK"/>
              </w:rPr>
              <w:t xml:space="preserve">prípravné práce k realizácii stavby </w:t>
            </w:r>
          </w:p>
        </w:tc>
        <w:tc>
          <w:tcPr>
            <w:tcW w:w="1650" w:type="pct"/>
            <w:hideMark/>
          </w:tcPr>
          <w:p w:rsidR="00244044" w:rsidRPr="00244044" w:rsidRDefault="00244044" w:rsidP="00244044">
            <w:pPr>
              <w:keepNext w:val="0"/>
              <w:spacing w:after="0"/>
              <w:jc w:val="left"/>
              <w:rPr>
                <w:rFonts w:ascii="Arial" w:hAnsi="Arial" w:cs="Arial"/>
                <w:lang w:val="sk-SK"/>
              </w:rPr>
            </w:pPr>
          </w:p>
        </w:tc>
      </w:tr>
    </w:tbl>
    <w:p w:rsidR="00244044" w:rsidRPr="00244044" w:rsidRDefault="00244044" w:rsidP="00244044">
      <w:pPr>
        <w:keepNext w:val="0"/>
        <w:spacing w:after="0"/>
        <w:jc w:val="left"/>
        <w:rPr>
          <w:rFonts w:ascii="Arial" w:hAnsi="Arial" w:cs="Arial"/>
          <w:lang w:val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3"/>
        <w:gridCol w:w="3039"/>
      </w:tblGrid>
      <w:tr w:rsidR="00244044" w:rsidRPr="00244044" w:rsidTr="00244044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244044" w:rsidRPr="00244044" w:rsidRDefault="00244044" w:rsidP="00244044">
            <w:pPr>
              <w:keepNext w:val="0"/>
              <w:spacing w:after="0"/>
              <w:jc w:val="left"/>
              <w:rPr>
                <w:rFonts w:ascii="Arial" w:hAnsi="Arial" w:cs="Arial"/>
                <w:lang w:val="sk-SK"/>
              </w:rPr>
            </w:pPr>
            <w:r w:rsidRPr="00244044">
              <w:rPr>
                <w:rFonts w:ascii="Arial" w:hAnsi="Arial" w:cs="Arial"/>
                <w:lang w:val="sk-SK"/>
              </w:rPr>
              <w:t xml:space="preserve">dokončovacie stavebné práce pri realizácii exteriérov a interiérov </w:t>
            </w:r>
          </w:p>
        </w:tc>
        <w:tc>
          <w:tcPr>
            <w:tcW w:w="1650" w:type="pct"/>
            <w:hideMark/>
          </w:tcPr>
          <w:p w:rsidR="00244044" w:rsidRPr="00244044" w:rsidRDefault="00244044" w:rsidP="00244044">
            <w:pPr>
              <w:keepNext w:val="0"/>
              <w:spacing w:after="0"/>
              <w:jc w:val="left"/>
              <w:rPr>
                <w:rFonts w:ascii="Arial" w:hAnsi="Arial" w:cs="Arial"/>
                <w:lang w:val="sk-SK"/>
              </w:rPr>
            </w:pPr>
          </w:p>
        </w:tc>
      </w:tr>
    </w:tbl>
    <w:p w:rsidR="00244044" w:rsidRPr="00244044" w:rsidRDefault="00244044" w:rsidP="00244044">
      <w:pPr>
        <w:keepNext w:val="0"/>
        <w:spacing w:after="0"/>
        <w:jc w:val="left"/>
        <w:rPr>
          <w:rFonts w:ascii="Arial" w:hAnsi="Arial" w:cs="Arial"/>
          <w:lang w:val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162"/>
      </w:tblGrid>
      <w:tr w:rsidR="00244044" w:rsidRPr="00244044" w:rsidTr="00244044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244044" w:rsidRPr="00244044" w:rsidRDefault="00244044" w:rsidP="00244044">
            <w:pPr>
              <w:keepNext w:val="0"/>
              <w:spacing w:after="0"/>
              <w:jc w:val="left"/>
              <w:rPr>
                <w:rFonts w:ascii="Arial" w:hAnsi="Arial" w:cs="Arial"/>
                <w:lang w:val="sk-SK"/>
              </w:rPr>
            </w:pPr>
            <w:r w:rsidRPr="00244044">
              <w:rPr>
                <w:rFonts w:ascii="Arial" w:hAnsi="Arial" w:cs="Arial"/>
                <w:lang w:val="sk-SK"/>
              </w:rPr>
              <w:t xml:space="preserve">nepravidelná osobná cestná doprava vykonávaná cestnými osobnými vozidlami, ktoré majú okrem miesta pre vodiča najviac 8 miest na sedenie </w:t>
            </w:r>
          </w:p>
        </w:tc>
      </w:tr>
    </w:tbl>
    <w:p w:rsidR="00A72DBA" w:rsidRPr="002E10BE" w:rsidRDefault="00C57091" w:rsidP="00E0211F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Informácie o počte zamestnancov</w:t>
      </w:r>
    </w:p>
    <w:tbl>
      <w:tblPr>
        <w:tblW w:w="9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794"/>
        <w:gridCol w:w="2709"/>
        <w:gridCol w:w="2709"/>
      </w:tblGrid>
      <w:tr w:rsidR="00C57091" w:rsidRPr="002E10BE" w:rsidTr="00A17279">
        <w:trPr>
          <w:trHeight w:hRule="exact" w:val="425"/>
        </w:trPr>
        <w:tc>
          <w:tcPr>
            <w:tcW w:w="3794" w:type="dxa"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lastRenderedPageBreak/>
              <w:t>Názov položky</w:t>
            </w:r>
          </w:p>
        </w:tc>
        <w:tc>
          <w:tcPr>
            <w:tcW w:w="2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</w:tc>
        <w:tc>
          <w:tcPr>
            <w:tcW w:w="270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Bezprostredne predchádzajúce účtovné obdobie</w:t>
            </w:r>
          </w:p>
        </w:tc>
      </w:tr>
      <w:tr w:rsidR="00C57091" w:rsidRPr="002E10BE" w:rsidTr="00A17279">
        <w:trPr>
          <w:trHeight w:hRule="exact" w:val="425"/>
        </w:trPr>
        <w:tc>
          <w:tcPr>
            <w:tcW w:w="3794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Priemerný prepočítaný počet zamestnancov</w:t>
            </w:r>
          </w:p>
        </w:tc>
        <w:tc>
          <w:tcPr>
            <w:tcW w:w="2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7091" w:rsidRPr="002E10BE" w:rsidRDefault="00E212EA" w:rsidP="001D4716">
            <w:pPr>
              <w:tabs>
                <w:tab w:val="center" w:pos="4536"/>
                <w:tab w:val="right" w:pos="9072"/>
              </w:tabs>
              <w:spacing w:after="0"/>
              <w:ind w:right="32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bookmarkStart w:id="2" w:name="_GoBack"/>
            <w:bookmarkEnd w:id="2"/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2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7091" w:rsidRPr="002E10BE" w:rsidRDefault="00E212EA" w:rsidP="001D4716">
            <w:pPr>
              <w:tabs>
                <w:tab w:val="center" w:pos="4536"/>
                <w:tab w:val="right" w:pos="9072"/>
              </w:tabs>
              <w:spacing w:after="0"/>
              <w:ind w:right="331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  <w:tr w:rsidR="00C57091" w:rsidRPr="002E10BE" w:rsidTr="00A17279">
        <w:trPr>
          <w:trHeight w:hRule="exact" w:val="425"/>
        </w:trPr>
        <w:tc>
          <w:tcPr>
            <w:tcW w:w="379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Stav zamestnancov ku dňu, ku ktorému sa zostavuje účtovná závierka, z toho:</w:t>
            </w:r>
          </w:p>
        </w:tc>
        <w:tc>
          <w:tcPr>
            <w:tcW w:w="2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7091" w:rsidRPr="002E10BE" w:rsidRDefault="00E212EA" w:rsidP="001D4716">
            <w:pPr>
              <w:tabs>
                <w:tab w:val="center" w:pos="4536"/>
                <w:tab w:val="right" w:pos="9072"/>
              </w:tabs>
              <w:spacing w:after="0"/>
              <w:ind w:right="32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2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7091" w:rsidRPr="002E10BE" w:rsidRDefault="00E212EA" w:rsidP="001D4716">
            <w:pPr>
              <w:tabs>
                <w:tab w:val="center" w:pos="4536"/>
                <w:tab w:val="right" w:pos="9072"/>
              </w:tabs>
              <w:spacing w:after="0"/>
              <w:ind w:right="331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  <w:tr w:rsidR="00C57091" w:rsidRPr="002E10BE" w:rsidTr="00A17279">
        <w:trPr>
          <w:trHeight w:hRule="exact" w:val="425"/>
        </w:trPr>
        <w:tc>
          <w:tcPr>
            <w:tcW w:w="379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počet vedúcich zamestnancov</w:t>
            </w:r>
          </w:p>
        </w:tc>
        <w:tc>
          <w:tcPr>
            <w:tcW w:w="2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7091" w:rsidRPr="002E10BE" w:rsidRDefault="00E212EA" w:rsidP="001D4716">
            <w:pPr>
              <w:tabs>
                <w:tab w:val="center" w:pos="4536"/>
                <w:tab w:val="right" w:pos="9072"/>
              </w:tabs>
              <w:spacing w:after="0"/>
              <w:ind w:right="32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2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7091" w:rsidRPr="002E10BE" w:rsidRDefault="00E212EA" w:rsidP="001D4716">
            <w:pPr>
              <w:tabs>
                <w:tab w:val="center" w:pos="4536"/>
                <w:tab w:val="right" w:pos="9072"/>
              </w:tabs>
              <w:spacing w:after="0"/>
              <w:ind w:right="331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</w:tbl>
    <w:p w:rsidR="00C57091" w:rsidRPr="00244044" w:rsidRDefault="00C57091" w:rsidP="00810C0F">
      <w:pPr>
        <w:keepNext w:val="0"/>
        <w:spacing w:after="120"/>
        <w:rPr>
          <w:rFonts w:ascii="Arial" w:hAnsi="Arial" w:cs="Arial"/>
          <w:lang w:val="sk-SK"/>
        </w:rPr>
      </w:pPr>
    </w:p>
    <w:p w:rsidR="00C57091" w:rsidRPr="002E10BE" w:rsidRDefault="00C57091" w:rsidP="00E0211F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 xml:space="preserve">Informácie o štruktúre </w:t>
      </w:r>
      <w:r w:rsidRPr="00244044">
        <w:rPr>
          <w:rFonts w:ascii="Arial" w:hAnsi="Arial" w:cs="Arial"/>
          <w:lang w:val="sk-SK"/>
        </w:rPr>
        <w:t>spoločníkov</w:t>
      </w:r>
      <w:r w:rsidRPr="002E10BE">
        <w:rPr>
          <w:rFonts w:ascii="Arial" w:hAnsi="Arial" w:cs="Arial"/>
          <w:lang w:val="sk-SK"/>
        </w:rPr>
        <w:t xml:space="preserve"> ku dňu, ku ktorému sa zostavuje účtovná závierka a o štruktúre </w:t>
      </w:r>
      <w:r w:rsidRPr="00244044">
        <w:rPr>
          <w:rFonts w:ascii="Arial" w:hAnsi="Arial" w:cs="Arial"/>
          <w:lang w:val="sk-SK"/>
        </w:rPr>
        <w:t>spoločníkov</w:t>
      </w:r>
      <w:r w:rsidRPr="002E10BE">
        <w:rPr>
          <w:rFonts w:ascii="Arial" w:hAnsi="Arial" w:cs="Arial"/>
          <w:lang w:val="sk-SK"/>
        </w:rPr>
        <w:t xml:space="preserve"> do dňa jej zmeny v priebehu účtovného obdobia</w:t>
      </w:r>
    </w:p>
    <w:tbl>
      <w:tblPr>
        <w:tblW w:w="9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376"/>
        <w:gridCol w:w="1560"/>
        <w:gridCol w:w="1590"/>
        <w:gridCol w:w="1843"/>
        <w:gridCol w:w="1843"/>
      </w:tblGrid>
      <w:tr w:rsidR="00C57091" w:rsidRPr="002E10BE" w:rsidTr="00C57091">
        <w:tc>
          <w:tcPr>
            <w:tcW w:w="2376" w:type="dxa"/>
            <w:vMerge w:val="restart"/>
            <w:tcBorders>
              <w:top w:val="single" w:sz="8" w:space="0" w:color="auto"/>
              <w:left w:val="single" w:sz="8" w:space="0" w:color="auto"/>
              <w:right w:val="single" w:sz="6" w:space="0" w:color="auto"/>
            </w:tcBorders>
            <w:vAlign w:val="center"/>
          </w:tcPr>
          <w:p w:rsidR="00C57091" w:rsidRPr="002E10BE" w:rsidRDefault="00C57091" w:rsidP="00244044">
            <w:pPr>
              <w:tabs>
                <w:tab w:val="center" w:pos="4536"/>
                <w:tab w:val="right" w:pos="9072"/>
              </w:tabs>
              <w:spacing w:before="240"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44044">
              <w:rPr>
                <w:rFonts w:ascii="Arial" w:hAnsi="Arial" w:cs="Arial"/>
                <w:lang w:val="sk-SK"/>
              </w:rPr>
              <w:t>Spoločník</w:t>
            </w:r>
          </w:p>
        </w:tc>
        <w:tc>
          <w:tcPr>
            <w:tcW w:w="3150" w:type="dxa"/>
            <w:gridSpan w:val="2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  <w:p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Výška podielu na základnom imaní</w:t>
            </w:r>
          </w:p>
        </w:tc>
        <w:tc>
          <w:tcPr>
            <w:tcW w:w="1843" w:type="dxa"/>
            <w:vMerge w:val="restart"/>
            <w:tcBorders>
              <w:top w:val="single" w:sz="8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Podiel na hlasovacích právach v %</w:t>
            </w:r>
          </w:p>
        </w:tc>
        <w:tc>
          <w:tcPr>
            <w:tcW w:w="1843" w:type="dxa"/>
            <w:vMerge w:val="restart"/>
            <w:tcBorders>
              <w:top w:val="single" w:sz="8" w:space="0" w:color="auto"/>
              <w:left w:val="single" w:sz="6" w:space="0" w:color="auto"/>
              <w:right w:val="single" w:sz="8" w:space="0" w:color="auto"/>
            </w:tcBorders>
            <w:vAlign w:val="center"/>
          </w:tcPr>
          <w:p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Iný podiel na ostatných položkách VI ako na ZI v %</w:t>
            </w:r>
          </w:p>
        </w:tc>
      </w:tr>
      <w:tr w:rsidR="00C57091" w:rsidRPr="002E10BE" w:rsidTr="00C57091">
        <w:tc>
          <w:tcPr>
            <w:tcW w:w="2376" w:type="dxa"/>
            <w:vMerge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</w:tcPr>
          <w:p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absolútne</w:t>
            </w:r>
          </w:p>
        </w:tc>
        <w:tc>
          <w:tcPr>
            <w:tcW w:w="159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v %</w:t>
            </w:r>
          </w:p>
        </w:tc>
        <w:tc>
          <w:tcPr>
            <w:tcW w:w="184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1843" w:type="dxa"/>
            <w:vMerge/>
            <w:tcBorders>
              <w:left w:val="single" w:sz="6" w:space="0" w:color="auto"/>
              <w:bottom w:val="single" w:sz="6" w:space="0" w:color="auto"/>
              <w:right w:val="single" w:sz="8" w:space="0" w:color="auto"/>
            </w:tcBorders>
          </w:tcPr>
          <w:p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</w:tr>
      <w:tr w:rsidR="00C57091" w:rsidRPr="002E10BE" w:rsidTr="00810C0F">
        <w:trPr>
          <w:trHeight w:hRule="exact" w:val="425"/>
        </w:trPr>
        <w:tc>
          <w:tcPr>
            <w:tcW w:w="2376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7091" w:rsidRPr="002E10BE" w:rsidRDefault="00244044" w:rsidP="00810C0F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Radovan Letovanec</w:t>
            </w:r>
          </w:p>
        </w:tc>
        <w:tc>
          <w:tcPr>
            <w:tcW w:w="15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7091" w:rsidRPr="002E10BE" w:rsidRDefault="00244044" w:rsidP="001D4716">
            <w:pPr>
              <w:tabs>
                <w:tab w:val="center" w:pos="4536"/>
                <w:tab w:val="right" w:pos="9072"/>
              </w:tabs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5000</w:t>
            </w:r>
          </w:p>
        </w:tc>
        <w:tc>
          <w:tcPr>
            <w:tcW w:w="15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7091" w:rsidRPr="002E10BE" w:rsidRDefault="00244044" w:rsidP="001D4716">
            <w:pPr>
              <w:tabs>
                <w:tab w:val="center" w:pos="4536"/>
                <w:tab w:val="right" w:pos="9072"/>
              </w:tabs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100%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C57091" w:rsidRPr="002E10BE" w:rsidTr="00810C0F">
        <w:trPr>
          <w:trHeight w:hRule="exact" w:val="425"/>
        </w:trPr>
        <w:tc>
          <w:tcPr>
            <w:tcW w:w="2376" w:type="dxa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C57091" w:rsidRPr="002E10BE" w:rsidRDefault="00C57091" w:rsidP="00810C0F">
            <w:pPr>
              <w:tabs>
                <w:tab w:val="left" w:pos="1110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Spolu</w:t>
            </w: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ab/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C57091" w:rsidRPr="002E10BE" w:rsidRDefault="00244044" w:rsidP="001D4716">
            <w:pPr>
              <w:tabs>
                <w:tab w:val="center" w:pos="4536"/>
                <w:tab w:val="right" w:pos="9072"/>
              </w:tabs>
              <w:spacing w:after="0"/>
              <w:ind w:right="176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5000</w:t>
            </w:r>
          </w:p>
        </w:tc>
        <w:tc>
          <w:tcPr>
            <w:tcW w:w="1590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C57091" w:rsidRPr="002E10BE" w:rsidRDefault="00244044" w:rsidP="001D4716">
            <w:pPr>
              <w:tabs>
                <w:tab w:val="center" w:pos="4536"/>
                <w:tab w:val="right" w:pos="9072"/>
              </w:tabs>
              <w:spacing w:after="0"/>
              <w:ind w:right="176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100%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ind w:right="176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ind w:right="176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</w:tr>
    </w:tbl>
    <w:p w:rsidR="00C57091" w:rsidRPr="002E10BE" w:rsidRDefault="00C57091" w:rsidP="00AB2DD4">
      <w:pPr>
        <w:keepNext w:val="0"/>
        <w:spacing w:after="0"/>
        <w:rPr>
          <w:rFonts w:ascii="Arial" w:hAnsi="Arial" w:cs="Arial"/>
          <w:lang w:val="sk-SK"/>
        </w:rPr>
      </w:pPr>
    </w:p>
    <w:p w:rsidR="000B04FB" w:rsidRPr="002E10BE" w:rsidRDefault="000B04FB" w:rsidP="00E0211F">
      <w:pPr>
        <w:pStyle w:val="Nadpis1"/>
        <w:keepNext w:val="0"/>
        <w:rPr>
          <w:rFonts w:ascii="Arial" w:hAnsi="Arial" w:cs="Arial"/>
          <w:lang w:val="sk-SK"/>
        </w:rPr>
      </w:pPr>
      <w:bookmarkStart w:id="3" w:name="_Toc474124190"/>
      <w:bookmarkStart w:id="4" w:name="_Toc474124302"/>
      <w:r w:rsidRPr="002E10BE">
        <w:rPr>
          <w:rFonts w:ascii="Arial" w:hAnsi="Arial" w:cs="Arial"/>
          <w:lang w:val="sk-SK"/>
        </w:rPr>
        <w:t xml:space="preserve">ZákladnÉ východiskÁ prE </w:t>
      </w:r>
      <w:r w:rsidR="00C138FD" w:rsidRPr="002E10BE">
        <w:rPr>
          <w:rFonts w:ascii="Arial" w:hAnsi="Arial" w:cs="Arial"/>
          <w:lang w:val="sk-SK"/>
        </w:rPr>
        <w:t xml:space="preserve">ZostavenIE </w:t>
      </w:r>
      <w:r w:rsidRPr="002E10BE">
        <w:rPr>
          <w:rFonts w:ascii="Arial" w:hAnsi="Arial" w:cs="Arial"/>
          <w:lang w:val="sk-SK"/>
        </w:rPr>
        <w:t>účTOVNEJ závIErky</w:t>
      </w:r>
      <w:bookmarkEnd w:id="3"/>
      <w:bookmarkEnd w:id="4"/>
    </w:p>
    <w:p w:rsidR="003D093E" w:rsidRPr="002E10BE" w:rsidRDefault="00C138FD" w:rsidP="00E0211F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Ú</w:t>
      </w:r>
      <w:r w:rsidR="000B04FB" w:rsidRPr="002E10BE">
        <w:rPr>
          <w:rFonts w:ascii="Arial" w:hAnsi="Arial" w:cs="Arial"/>
          <w:lang w:val="sk-SK"/>
        </w:rPr>
        <w:t xml:space="preserve">čtovná závierka bola </w:t>
      </w:r>
      <w:r w:rsidRPr="002E10BE">
        <w:rPr>
          <w:rFonts w:ascii="Arial" w:hAnsi="Arial" w:cs="Arial"/>
          <w:lang w:val="sk-SK"/>
        </w:rPr>
        <w:t xml:space="preserve">zostavená </w:t>
      </w:r>
      <w:r w:rsidR="000B04FB" w:rsidRPr="002E10BE">
        <w:rPr>
          <w:rFonts w:ascii="Arial" w:hAnsi="Arial" w:cs="Arial"/>
          <w:lang w:val="sk-SK"/>
        </w:rPr>
        <w:t xml:space="preserve">podľa </w:t>
      </w:r>
      <w:r w:rsidR="008E0906" w:rsidRPr="002E10BE">
        <w:rPr>
          <w:rFonts w:ascii="Arial" w:hAnsi="Arial" w:cs="Arial"/>
          <w:lang w:val="sk-SK"/>
        </w:rPr>
        <w:t xml:space="preserve">Zákona č. 431/2002 Z.z. </w:t>
      </w:r>
      <w:r w:rsidR="000B04FB" w:rsidRPr="002E10BE">
        <w:rPr>
          <w:rFonts w:ascii="Arial" w:hAnsi="Arial" w:cs="Arial"/>
          <w:lang w:val="sk-SK"/>
        </w:rPr>
        <w:t>o</w:t>
      </w:r>
      <w:r w:rsidR="003D093E" w:rsidRPr="002E10BE">
        <w:rPr>
          <w:rFonts w:ascii="Arial" w:hAnsi="Arial" w:cs="Arial"/>
          <w:lang w:val="sk-SK"/>
        </w:rPr>
        <w:t> </w:t>
      </w:r>
      <w:r w:rsidR="000B04FB" w:rsidRPr="002E10BE">
        <w:rPr>
          <w:rFonts w:ascii="Arial" w:hAnsi="Arial" w:cs="Arial"/>
          <w:lang w:val="sk-SK"/>
        </w:rPr>
        <w:t>účtovníctve</w:t>
      </w:r>
      <w:r w:rsidRPr="002E10BE">
        <w:rPr>
          <w:rFonts w:ascii="Arial" w:hAnsi="Arial" w:cs="Arial"/>
          <w:lang w:val="sk-SK"/>
        </w:rPr>
        <w:t>v znení</w:t>
      </w:r>
      <w:r w:rsidR="008E0906" w:rsidRPr="002E10BE">
        <w:rPr>
          <w:rFonts w:ascii="Arial" w:hAnsi="Arial" w:cs="Arial"/>
          <w:lang w:val="sk-SK"/>
        </w:rPr>
        <w:t xml:space="preserve"> neskorších predpisov </w:t>
      </w:r>
      <w:r w:rsidR="003D093E" w:rsidRPr="002E10BE">
        <w:rPr>
          <w:rFonts w:ascii="Arial" w:hAnsi="Arial" w:cs="Arial"/>
          <w:lang w:val="sk-SK"/>
        </w:rPr>
        <w:t xml:space="preserve">za </w:t>
      </w:r>
      <w:r w:rsidR="00E10C5B" w:rsidRPr="002E10BE">
        <w:rPr>
          <w:rFonts w:ascii="Arial" w:hAnsi="Arial" w:cs="Arial"/>
          <w:lang w:val="sk-SK"/>
        </w:rPr>
        <w:t xml:space="preserve">predpokladu nepretržitého trvania jej činnosti </w:t>
      </w:r>
      <w:r w:rsidR="003D093E" w:rsidRPr="002E10BE">
        <w:rPr>
          <w:rFonts w:ascii="Arial" w:hAnsi="Arial" w:cs="Arial"/>
          <w:lang w:val="sk-SK"/>
        </w:rPr>
        <w:t xml:space="preserve">a je zostavená ako </w:t>
      </w:r>
      <w:r w:rsidR="003D093E" w:rsidRPr="00417AE0">
        <w:rPr>
          <w:rFonts w:ascii="Arial" w:hAnsi="Arial" w:cs="Arial"/>
          <w:lang w:val="sk-SK"/>
        </w:rPr>
        <w:t>riadna</w:t>
      </w:r>
      <w:r w:rsidR="003D093E" w:rsidRPr="002E10BE">
        <w:rPr>
          <w:rFonts w:ascii="Arial" w:hAnsi="Arial" w:cs="Arial"/>
          <w:lang w:val="sk-SK"/>
        </w:rPr>
        <w:t xml:space="preserve"> účtovná závierka. </w:t>
      </w:r>
    </w:p>
    <w:p w:rsidR="00E212EA" w:rsidRDefault="00845C71" w:rsidP="00E212EA">
      <w:pPr>
        <w:keepNext w:val="0"/>
        <w:rPr>
          <w:rFonts w:ascii="Arial" w:hAnsi="Arial" w:cs="Arial"/>
          <w:i/>
          <w:lang w:val="sk-SK"/>
        </w:rPr>
      </w:pPr>
      <w:r w:rsidRPr="002E10BE">
        <w:rPr>
          <w:rFonts w:ascii="Arial" w:hAnsi="Arial" w:cs="Arial"/>
          <w:lang w:val="sk-SK"/>
        </w:rPr>
        <w:t xml:space="preserve">Účtovná závierka spoločnosti za predchádzajúce účtovné obdobie k 31. </w:t>
      </w:r>
      <w:r w:rsidR="00DD6F3E" w:rsidRPr="002E10BE">
        <w:rPr>
          <w:rFonts w:ascii="Arial" w:hAnsi="Arial" w:cs="Arial"/>
          <w:lang w:val="sk-SK"/>
        </w:rPr>
        <w:t>decembru</w:t>
      </w:r>
      <w:r w:rsidR="002A593B">
        <w:rPr>
          <w:rFonts w:ascii="Arial" w:hAnsi="Arial" w:cs="Arial"/>
          <w:lang w:val="sk-SK"/>
        </w:rPr>
        <w:t>20</w:t>
      </w:r>
      <w:r w:rsidR="00027F90" w:rsidRPr="002E10BE">
        <w:rPr>
          <w:rFonts w:ascii="Arial" w:hAnsi="Arial" w:cs="Arial"/>
          <w:lang w:val="sk-SK"/>
        </w:rPr>
        <w:t>10</w:t>
      </w:r>
      <w:r w:rsidRPr="002E10BE">
        <w:rPr>
          <w:rFonts w:ascii="Arial" w:hAnsi="Arial" w:cs="Arial"/>
          <w:lang w:val="sk-SK"/>
        </w:rPr>
        <w:t xml:space="preserve">bola schválená valným zhromaždením </w:t>
      </w:r>
      <w:r w:rsidR="00AA1551" w:rsidRPr="002E10BE">
        <w:rPr>
          <w:rFonts w:ascii="Arial" w:hAnsi="Arial" w:cs="Arial"/>
          <w:lang w:val="sk-SK"/>
        </w:rPr>
        <w:t xml:space="preserve">spoločnosti </w:t>
      </w:r>
      <w:r w:rsidRPr="002E10BE">
        <w:rPr>
          <w:rFonts w:ascii="Arial" w:hAnsi="Arial" w:cs="Arial"/>
          <w:lang w:val="sk-SK"/>
        </w:rPr>
        <w:t xml:space="preserve">dňa </w:t>
      </w:r>
      <w:r w:rsidR="00E212EA">
        <w:rPr>
          <w:rFonts w:ascii="Arial" w:hAnsi="Arial" w:cs="Arial"/>
          <w:i/>
          <w:lang w:val="sk-SK"/>
        </w:rPr>
        <w:t>30.6.</w:t>
      </w:r>
    </w:p>
    <w:p w:rsidR="000B04FB" w:rsidRPr="002E10BE" w:rsidRDefault="00E212EA" w:rsidP="00E212EA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 xml:space="preserve"> </w:t>
      </w:r>
      <w:r w:rsidR="000B04FB" w:rsidRPr="002E10BE">
        <w:rPr>
          <w:rFonts w:ascii="Arial" w:hAnsi="Arial" w:cs="Arial"/>
          <w:lang w:val="sk-SK"/>
        </w:rPr>
        <w:t>VŠEOBECNÉ účTOVNÉ zásady</w:t>
      </w:r>
      <w:r w:rsidR="008E0906" w:rsidRPr="002E10BE">
        <w:rPr>
          <w:rFonts w:ascii="Arial" w:hAnsi="Arial" w:cs="Arial"/>
          <w:lang w:val="sk-SK"/>
        </w:rPr>
        <w:t xml:space="preserve"> A METÓDY</w:t>
      </w:r>
    </w:p>
    <w:p w:rsidR="00E212EA" w:rsidRDefault="00C35939" w:rsidP="00E212EA">
      <w:pPr>
        <w:keepNext w:val="0"/>
        <w:rPr>
          <w:rFonts w:ascii="Arial" w:hAnsi="Arial" w:cs="Arial"/>
          <w:i/>
          <w:lang w:val="sk-SK"/>
        </w:rPr>
      </w:pPr>
      <w:r w:rsidRPr="002E10BE">
        <w:rPr>
          <w:rFonts w:ascii="Arial" w:hAnsi="Arial" w:cs="Arial"/>
          <w:lang w:val="sk-SK"/>
        </w:rPr>
        <w:t>Účtovné zásady</w:t>
      </w:r>
      <w:r w:rsidR="001A47A0" w:rsidRPr="002E10BE">
        <w:rPr>
          <w:rFonts w:ascii="Arial" w:hAnsi="Arial" w:cs="Arial"/>
          <w:lang w:val="sk-SK"/>
        </w:rPr>
        <w:t xml:space="preserve"> a metódy</w:t>
      </w:r>
      <w:r w:rsidR="000B04FB" w:rsidRPr="002E10BE">
        <w:rPr>
          <w:rFonts w:ascii="Arial" w:hAnsi="Arial" w:cs="Arial"/>
          <w:lang w:val="sk-SK"/>
        </w:rPr>
        <w:t xml:space="preserve">, ktoré </w:t>
      </w:r>
      <w:r w:rsidR="00AA1551" w:rsidRPr="002E10BE">
        <w:rPr>
          <w:rFonts w:ascii="Arial" w:hAnsi="Arial" w:cs="Arial"/>
          <w:lang w:val="sk-SK"/>
        </w:rPr>
        <w:t xml:space="preserve">spoločnosť </w:t>
      </w:r>
      <w:r w:rsidR="000B04FB" w:rsidRPr="002E10BE">
        <w:rPr>
          <w:rFonts w:ascii="Arial" w:hAnsi="Arial" w:cs="Arial"/>
          <w:lang w:val="sk-SK"/>
        </w:rPr>
        <w:t>používala pri zostavení</w:t>
      </w:r>
      <w:r w:rsidR="00733623" w:rsidRPr="002E10BE">
        <w:rPr>
          <w:rFonts w:ascii="Arial" w:hAnsi="Arial" w:cs="Arial"/>
          <w:lang w:val="sk-SK"/>
        </w:rPr>
        <w:t xml:space="preserve"> účtovnej závierky za rok </w:t>
      </w:r>
      <w:r w:rsidR="00EC2EEB" w:rsidRPr="002E10BE">
        <w:rPr>
          <w:rFonts w:ascii="Arial" w:hAnsi="Arial" w:cs="Arial"/>
          <w:lang w:val="sk-SK"/>
        </w:rPr>
        <w:t>201</w:t>
      </w:r>
      <w:r w:rsidR="00E212EA">
        <w:rPr>
          <w:rFonts w:ascii="Arial" w:hAnsi="Arial" w:cs="Arial"/>
          <w:lang w:val="sk-SK"/>
        </w:rPr>
        <w:t>2</w:t>
      </w:r>
      <w:r w:rsidR="00733623" w:rsidRPr="002E10BE">
        <w:rPr>
          <w:rFonts w:ascii="Arial" w:hAnsi="Arial" w:cs="Arial"/>
          <w:lang w:val="sk-SK"/>
        </w:rPr>
        <w:t xml:space="preserve"> a</w:t>
      </w:r>
      <w:r w:rsidR="00DD6F3E" w:rsidRPr="002E10BE">
        <w:rPr>
          <w:rFonts w:ascii="Arial" w:hAnsi="Arial" w:cs="Arial"/>
          <w:lang w:val="sk-SK"/>
        </w:rPr>
        <w:t> </w:t>
      </w:r>
      <w:r w:rsidR="00EC2EEB" w:rsidRPr="002E10BE">
        <w:rPr>
          <w:rFonts w:ascii="Arial" w:hAnsi="Arial" w:cs="Arial"/>
          <w:lang w:val="sk-SK"/>
        </w:rPr>
        <w:t>201</w:t>
      </w:r>
      <w:r w:rsidR="00E212EA">
        <w:rPr>
          <w:rFonts w:ascii="Arial" w:hAnsi="Arial" w:cs="Arial"/>
          <w:lang w:val="sk-SK"/>
        </w:rPr>
        <w:t>1</w:t>
      </w:r>
      <w:r w:rsidR="00CF4057" w:rsidRPr="002E10BE">
        <w:rPr>
          <w:rFonts w:ascii="Arial" w:hAnsi="Arial" w:cs="Arial"/>
          <w:lang w:val="sk-SK"/>
        </w:rPr>
        <w:t xml:space="preserve"> sú nasledovné</w:t>
      </w:r>
      <w:r w:rsidR="000B04FB" w:rsidRPr="002E10BE">
        <w:rPr>
          <w:rFonts w:ascii="Arial" w:hAnsi="Arial" w:cs="Arial"/>
          <w:lang w:val="sk-SK"/>
        </w:rPr>
        <w:t xml:space="preserve">: </w:t>
      </w:r>
      <w:bookmarkStart w:id="5" w:name="_Toc474124192"/>
      <w:bookmarkStart w:id="6" w:name="_Toc474124304"/>
    </w:p>
    <w:p w:rsidR="000B04FB" w:rsidRPr="002E10BE" w:rsidRDefault="000B04FB" w:rsidP="00DE4249">
      <w:pPr>
        <w:pStyle w:val="Nadpis2"/>
        <w:keepNext w:val="0"/>
        <w:spacing w:before="120"/>
        <w:rPr>
          <w:rFonts w:ascii="Arial" w:hAnsi="Arial" w:cs="Arial"/>
          <w:lang w:val="sk-SK"/>
        </w:rPr>
      </w:pPr>
      <w:bookmarkStart w:id="7" w:name="_Toc474124193"/>
      <w:bookmarkStart w:id="8" w:name="_Toc474124305"/>
      <w:bookmarkEnd w:id="5"/>
      <w:bookmarkEnd w:id="6"/>
      <w:r w:rsidRPr="002E10BE">
        <w:rPr>
          <w:rFonts w:ascii="Arial" w:hAnsi="Arial" w:cs="Arial"/>
          <w:lang w:val="sk-SK"/>
        </w:rPr>
        <w:t>Dlhodobý hmotný majetok</w:t>
      </w:r>
      <w:bookmarkEnd w:id="7"/>
      <w:bookmarkEnd w:id="8"/>
    </w:p>
    <w:p w:rsidR="00876725" w:rsidRPr="002E10BE" w:rsidRDefault="00B32F83" w:rsidP="00E0211F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Nakupovaný dl</w:t>
      </w:r>
      <w:r w:rsidR="000B04FB" w:rsidRPr="002E10BE">
        <w:rPr>
          <w:rFonts w:ascii="Arial" w:hAnsi="Arial" w:cs="Arial"/>
          <w:lang w:val="sk-SK"/>
        </w:rPr>
        <w:t xml:space="preserve">hodobý hmotný majetok </w:t>
      </w:r>
      <w:r w:rsidR="004449C4" w:rsidRPr="002E10BE">
        <w:rPr>
          <w:rFonts w:ascii="Arial" w:hAnsi="Arial" w:cs="Arial"/>
          <w:lang w:val="sk-SK"/>
        </w:rPr>
        <w:t>sa</w:t>
      </w:r>
      <w:r w:rsidR="000B04FB" w:rsidRPr="002E10BE">
        <w:rPr>
          <w:rFonts w:ascii="Arial" w:hAnsi="Arial" w:cs="Arial"/>
          <w:lang w:val="sk-SK"/>
        </w:rPr>
        <w:t xml:space="preserve"> oceňuje v obstarávací</w:t>
      </w:r>
      <w:r w:rsidR="009A566E" w:rsidRPr="002E10BE">
        <w:rPr>
          <w:rFonts w:ascii="Arial" w:hAnsi="Arial" w:cs="Arial"/>
          <w:lang w:val="sk-SK"/>
        </w:rPr>
        <w:t>c</w:t>
      </w:r>
      <w:r w:rsidR="000B04FB" w:rsidRPr="002E10BE">
        <w:rPr>
          <w:rFonts w:ascii="Arial" w:hAnsi="Arial" w:cs="Arial"/>
          <w:lang w:val="sk-SK"/>
        </w:rPr>
        <w:t xml:space="preserve">h cenách, ktoré zahŕňajú cenu obstarania, náklady na dopravu, clo a ďalšie náklady </w:t>
      </w:r>
      <w:r w:rsidR="001A47A0" w:rsidRPr="002E10BE">
        <w:rPr>
          <w:rFonts w:ascii="Arial" w:hAnsi="Arial" w:cs="Arial"/>
          <w:lang w:val="sk-SK"/>
        </w:rPr>
        <w:t xml:space="preserve">súvisiace </w:t>
      </w:r>
      <w:r w:rsidR="000B04FB" w:rsidRPr="002E10BE">
        <w:rPr>
          <w:rFonts w:ascii="Arial" w:hAnsi="Arial" w:cs="Arial"/>
          <w:lang w:val="sk-SK"/>
        </w:rPr>
        <w:t>s obstaraním.</w:t>
      </w:r>
    </w:p>
    <w:p w:rsidR="000B04FB" w:rsidRPr="002E10BE" w:rsidRDefault="000B04FB" w:rsidP="00E0211F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Náklady na technické zhodnotenie dlhodobého hmotného majetku zvyšujú jeho obstarávaci</w:t>
      </w:r>
      <w:r w:rsidR="006400B9" w:rsidRPr="002E10BE">
        <w:rPr>
          <w:rFonts w:ascii="Arial" w:hAnsi="Arial" w:cs="Arial"/>
          <w:lang w:val="sk-SK"/>
        </w:rPr>
        <w:t>u cenu. Opravy a</w:t>
      </w:r>
      <w:r w:rsidR="000474ED" w:rsidRPr="002E10BE">
        <w:rPr>
          <w:rFonts w:ascii="Arial" w:hAnsi="Arial" w:cs="Arial"/>
          <w:lang w:val="sk-SK"/>
        </w:rPr>
        <w:t> </w:t>
      </w:r>
      <w:r w:rsidR="006400B9" w:rsidRPr="002E10BE">
        <w:rPr>
          <w:rFonts w:ascii="Arial" w:hAnsi="Arial" w:cs="Arial"/>
          <w:lang w:val="sk-SK"/>
        </w:rPr>
        <w:t>údržba sa účtu</w:t>
      </w:r>
      <w:r w:rsidRPr="002E10BE">
        <w:rPr>
          <w:rFonts w:ascii="Arial" w:hAnsi="Arial" w:cs="Arial"/>
          <w:lang w:val="sk-SK"/>
        </w:rPr>
        <w:t>jú do nákladov.</w:t>
      </w:r>
    </w:p>
    <w:p w:rsidR="000B04FB" w:rsidRPr="002E10BE" w:rsidRDefault="000B04FB" w:rsidP="00E0211F">
      <w:pPr>
        <w:keepNext w:val="0"/>
        <w:rPr>
          <w:rFonts w:ascii="Arial" w:hAnsi="Arial" w:cs="Arial"/>
          <w:b/>
          <w:i/>
          <w:lang w:val="sk-SK"/>
        </w:rPr>
      </w:pPr>
      <w:r w:rsidRPr="002E10BE">
        <w:rPr>
          <w:rFonts w:ascii="Arial" w:hAnsi="Arial" w:cs="Arial"/>
          <w:b/>
          <w:i/>
          <w:lang w:val="sk-SK"/>
        </w:rPr>
        <w:t>Odpisovanie</w:t>
      </w:r>
    </w:p>
    <w:p w:rsidR="000B04FB" w:rsidRPr="002E10BE" w:rsidRDefault="00AE1613" w:rsidP="00E0211F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 xml:space="preserve">Dlhodobý hmotný majetok </w:t>
      </w:r>
      <w:r w:rsidR="00D33CEA" w:rsidRPr="002E10BE">
        <w:rPr>
          <w:rFonts w:ascii="Arial" w:hAnsi="Arial" w:cs="Arial"/>
          <w:lang w:val="sk-SK"/>
        </w:rPr>
        <w:t xml:space="preserve">sa </w:t>
      </w:r>
      <w:r w:rsidRPr="002E10BE">
        <w:rPr>
          <w:rFonts w:ascii="Arial" w:hAnsi="Arial" w:cs="Arial"/>
          <w:lang w:val="sk-SK"/>
        </w:rPr>
        <w:t>odpis</w:t>
      </w:r>
      <w:r w:rsidR="00D33CEA" w:rsidRPr="002E10BE">
        <w:rPr>
          <w:rFonts w:ascii="Arial" w:hAnsi="Arial" w:cs="Arial"/>
          <w:lang w:val="sk-SK"/>
        </w:rPr>
        <w:t>uje</w:t>
      </w:r>
      <w:r w:rsidRPr="002E10BE">
        <w:rPr>
          <w:rFonts w:ascii="Arial" w:hAnsi="Arial" w:cs="Arial"/>
          <w:lang w:val="sk-SK"/>
        </w:rPr>
        <w:t xml:space="preserve"> do nákladov </w:t>
      </w:r>
      <w:r w:rsidR="00035820" w:rsidRPr="002E10BE">
        <w:rPr>
          <w:rFonts w:ascii="Arial" w:hAnsi="Arial" w:cs="Arial"/>
          <w:lang w:val="sk-SK"/>
        </w:rPr>
        <w:t>počas</w:t>
      </w:r>
      <w:r w:rsidRPr="002E10BE">
        <w:rPr>
          <w:rFonts w:ascii="Arial" w:hAnsi="Arial" w:cs="Arial"/>
          <w:lang w:val="sk-SK"/>
        </w:rPr>
        <w:t xml:space="preserve"> predpokladanej doby životnosti prís</w:t>
      </w:r>
      <w:r w:rsidR="00035820" w:rsidRPr="002E10BE">
        <w:rPr>
          <w:rFonts w:ascii="Arial" w:hAnsi="Arial" w:cs="Arial"/>
          <w:lang w:val="sk-SK"/>
        </w:rPr>
        <w:t xml:space="preserve">lušného majetku. Predpokladaná </w:t>
      </w:r>
      <w:r w:rsidRPr="002E10BE">
        <w:rPr>
          <w:rFonts w:ascii="Arial" w:hAnsi="Arial" w:cs="Arial"/>
          <w:lang w:val="sk-SK"/>
        </w:rPr>
        <w:t xml:space="preserve">doba používania, metóda odpisovania a odpisová </w:t>
      </w:r>
      <w:r w:rsidR="00035820" w:rsidRPr="002E10BE">
        <w:rPr>
          <w:rFonts w:ascii="Arial" w:hAnsi="Arial" w:cs="Arial"/>
          <w:lang w:val="sk-SK"/>
        </w:rPr>
        <w:t xml:space="preserve">sadzba sú </w:t>
      </w:r>
      <w:r w:rsidRPr="002E10BE">
        <w:rPr>
          <w:rFonts w:ascii="Arial" w:hAnsi="Arial" w:cs="Arial"/>
          <w:lang w:val="sk-SK"/>
        </w:rPr>
        <w:t>stanovené pre jednotlivé skupiny dlhodobého hmotného majetku  nasledovne:</w:t>
      </w:r>
    </w:p>
    <w:tbl>
      <w:tblPr>
        <w:tblW w:w="0" w:type="auto"/>
        <w:tblInd w:w="108" w:type="dxa"/>
        <w:tblBorders>
          <w:top w:val="single" w:sz="12" w:space="0" w:color="808080"/>
          <w:left w:val="nil"/>
          <w:bottom w:val="single" w:sz="12" w:space="0" w:color="808080"/>
          <w:right w:val="nil"/>
          <w:insideH w:val="nil"/>
          <w:insideV w:val="nil"/>
        </w:tblBorders>
        <w:tblLayout w:type="fixed"/>
        <w:tblLook w:val="00A0"/>
      </w:tblPr>
      <w:tblGrid>
        <w:gridCol w:w="3261"/>
        <w:gridCol w:w="1559"/>
        <w:gridCol w:w="1559"/>
        <w:gridCol w:w="1559"/>
      </w:tblGrid>
      <w:tr w:rsidR="00DB123B" w:rsidRPr="002E10BE">
        <w:trPr>
          <w:cantSplit/>
        </w:trPr>
        <w:tc>
          <w:tcPr>
            <w:tcW w:w="3261" w:type="dxa"/>
            <w:tcBorders>
              <w:top w:val="nil"/>
              <w:bottom w:val="single" w:sz="12" w:space="0" w:color="999999"/>
            </w:tcBorders>
            <w:vAlign w:val="center"/>
          </w:tcPr>
          <w:p w:rsidR="00DB123B" w:rsidRPr="002E10BE" w:rsidRDefault="00DB123B" w:rsidP="00DE4249">
            <w:pPr>
              <w:pStyle w:val="TableHeader"/>
              <w:keepNext w:val="0"/>
              <w:spacing w:before="60" w:after="60"/>
              <w:rPr>
                <w:rFonts w:ascii="Arial" w:hAnsi="Arial" w:cs="Arial"/>
                <w:b/>
                <w:highlight w:val="yellow"/>
                <w:lang w:val="sk-SK"/>
              </w:rPr>
            </w:pPr>
            <w:r w:rsidRPr="002E10BE">
              <w:rPr>
                <w:rFonts w:ascii="Arial" w:hAnsi="Arial" w:cs="Arial"/>
                <w:b/>
                <w:highlight w:val="yellow"/>
                <w:lang w:val="sk-SK"/>
              </w:rPr>
              <w:br w:type="page"/>
            </w:r>
          </w:p>
        </w:tc>
        <w:tc>
          <w:tcPr>
            <w:tcW w:w="1559" w:type="dxa"/>
            <w:tcBorders>
              <w:top w:val="nil"/>
              <w:bottom w:val="single" w:sz="12" w:space="0" w:color="999999"/>
            </w:tcBorders>
            <w:vAlign w:val="center"/>
          </w:tcPr>
          <w:p w:rsidR="00DB123B" w:rsidRPr="002E10BE" w:rsidRDefault="005C422B" w:rsidP="00DE4249">
            <w:pPr>
              <w:pStyle w:val="TableHeader"/>
              <w:keepNext w:val="0"/>
              <w:spacing w:before="60" w:after="60"/>
              <w:rPr>
                <w:rFonts w:ascii="Arial" w:hAnsi="Arial" w:cs="Arial"/>
                <w:b/>
                <w:lang w:val="sk-SK"/>
              </w:rPr>
            </w:pPr>
            <w:r w:rsidRPr="002E10BE">
              <w:rPr>
                <w:rFonts w:ascii="Arial" w:hAnsi="Arial" w:cs="Arial"/>
                <w:b/>
                <w:lang w:val="sk-SK"/>
              </w:rPr>
              <w:t>P</w:t>
            </w:r>
            <w:r w:rsidR="00DB123B" w:rsidRPr="002E10BE">
              <w:rPr>
                <w:rFonts w:ascii="Arial" w:hAnsi="Arial" w:cs="Arial"/>
                <w:b/>
                <w:lang w:val="sk-SK"/>
              </w:rPr>
              <w:t>redpokladaná doba pou</w:t>
            </w:r>
            <w:r w:rsidRPr="002E10BE">
              <w:rPr>
                <w:rFonts w:ascii="Arial" w:hAnsi="Arial" w:cs="Arial"/>
                <w:b/>
                <w:lang w:val="sk-SK"/>
              </w:rPr>
              <w:t>žívania</w:t>
            </w:r>
          </w:p>
        </w:tc>
        <w:tc>
          <w:tcPr>
            <w:tcW w:w="1559" w:type="dxa"/>
            <w:tcBorders>
              <w:top w:val="nil"/>
              <w:bottom w:val="single" w:sz="12" w:space="0" w:color="999999"/>
            </w:tcBorders>
            <w:vAlign w:val="center"/>
          </w:tcPr>
          <w:p w:rsidR="00DB123B" w:rsidRPr="002E10BE" w:rsidRDefault="005C422B" w:rsidP="00DE4249">
            <w:pPr>
              <w:pStyle w:val="TableHeader"/>
              <w:keepNext w:val="0"/>
              <w:spacing w:before="60" w:after="60"/>
              <w:rPr>
                <w:rFonts w:ascii="Arial" w:hAnsi="Arial" w:cs="Arial"/>
                <w:b/>
                <w:lang w:val="sk-SK"/>
              </w:rPr>
            </w:pPr>
            <w:r w:rsidRPr="002E10BE">
              <w:rPr>
                <w:rFonts w:ascii="Arial" w:hAnsi="Arial" w:cs="Arial"/>
                <w:b/>
                <w:lang w:val="sk-SK"/>
              </w:rPr>
              <w:t>Ročná odpisová sadzba</w:t>
            </w:r>
          </w:p>
        </w:tc>
        <w:tc>
          <w:tcPr>
            <w:tcW w:w="1559" w:type="dxa"/>
            <w:tcBorders>
              <w:top w:val="nil"/>
              <w:bottom w:val="single" w:sz="12" w:space="0" w:color="999999"/>
            </w:tcBorders>
            <w:vAlign w:val="center"/>
          </w:tcPr>
          <w:p w:rsidR="00DB123B" w:rsidRPr="002E10BE" w:rsidRDefault="005C422B" w:rsidP="00DE4249">
            <w:pPr>
              <w:pStyle w:val="TableHeader"/>
              <w:keepNext w:val="0"/>
              <w:spacing w:before="60" w:after="60"/>
              <w:rPr>
                <w:rFonts w:ascii="Arial" w:hAnsi="Arial" w:cs="Arial"/>
                <w:b/>
                <w:lang w:val="sk-SK"/>
              </w:rPr>
            </w:pPr>
            <w:r w:rsidRPr="002E10BE">
              <w:rPr>
                <w:rFonts w:ascii="Arial" w:hAnsi="Arial" w:cs="Arial"/>
                <w:b/>
                <w:lang w:val="sk-SK"/>
              </w:rPr>
              <w:t>Metóda odpisovania</w:t>
            </w:r>
          </w:p>
        </w:tc>
      </w:tr>
      <w:tr w:rsidR="00DB123B" w:rsidRPr="002E10BE">
        <w:trPr>
          <w:cantSplit/>
        </w:trPr>
        <w:tc>
          <w:tcPr>
            <w:tcW w:w="3261" w:type="dxa"/>
            <w:tcBorders>
              <w:top w:val="single" w:sz="12" w:space="0" w:color="999999"/>
            </w:tcBorders>
            <w:vAlign w:val="bottom"/>
          </w:tcPr>
          <w:p w:rsidR="00DB123B" w:rsidRPr="002E10BE" w:rsidRDefault="00DB123B" w:rsidP="00DE4249">
            <w:pPr>
              <w:pStyle w:val="TableFirstLine"/>
              <w:keepNext w:val="0"/>
              <w:spacing w:before="60" w:after="60"/>
              <w:rPr>
                <w:rFonts w:ascii="Arial" w:hAnsi="Arial" w:cs="Arial"/>
                <w:lang w:val="sk-SK"/>
              </w:rPr>
            </w:pPr>
            <w:r w:rsidRPr="002E10BE">
              <w:rPr>
                <w:rFonts w:ascii="Arial" w:hAnsi="Arial" w:cs="Arial"/>
                <w:lang w:val="sk-SK"/>
              </w:rPr>
              <w:t>Stavby</w:t>
            </w:r>
          </w:p>
        </w:tc>
        <w:tc>
          <w:tcPr>
            <w:tcW w:w="1559" w:type="dxa"/>
            <w:tcBorders>
              <w:top w:val="single" w:sz="12" w:space="0" w:color="999999"/>
            </w:tcBorders>
            <w:vAlign w:val="bottom"/>
          </w:tcPr>
          <w:p w:rsidR="00DB123B" w:rsidRPr="002E10BE" w:rsidRDefault="00DB123B" w:rsidP="00DE4249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 w:rsidRPr="002E10BE">
              <w:rPr>
                <w:rFonts w:ascii="Arial" w:hAnsi="Arial" w:cs="Arial"/>
                <w:lang w:val="sk-SK"/>
              </w:rPr>
              <w:t>-</w:t>
            </w:r>
          </w:p>
        </w:tc>
        <w:tc>
          <w:tcPr>
            <w:tcW w:w="1559" w:type="dxa"/>
            <w:tcBorders>
              <w:top w:val="single" w:sz="12" w:space="0" w:color="999999"/>
            </w:tcBorders>
            <w:vAlign w:val="bottom"/>
          </w:tcPr>
          <w:p w:rsidR="00DB123B" w:rsidRPr="002E10BE" w:rsidRDefault="00DB123B" w:rsidP="00DE4249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 w:rsidRPr="002E10BE">
              <w:rPr>
                <w:rFonts w:ascii="Arial" w:hAnsi="Arial" w:cs="Arial"/>
                <w:lang w:val="sk-SK"/>
              </w:rPr>
              <w:t>-</w:t>
            </w:r>
          </w:p>
        </w:tc>
        <w:tc>
          <w:tcPr>
            <w:tcW w:w="1559" w:type="dxa"/>
            <w:tcBorders>
              <w:top w:val="single" w:sz="12" w:space="0" w:color="999999"/>
            </w:tcBorders>
            <w:vAlign w:val="bottom"/>
          </w:tcPr>
          <w:p w:rsidR="00DB123B" w:rsidRPr="002E10BE" w:rsidRDefault="00DB123B" w:rsidP="00DE4249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 w:rsidRPr="002E10BE">
              <w:rPr>
                <w:rFonts w:ascii="Arial" w:hAnsi="Arial" w:cs="Arial"/>
                <w:lang w:val="sk-SK"/>
              </w:rPr>
              <w:t>-</w:t>
            </w:r>
          </w:p>
        </w:tc>
      </w:tr>
      <w:tr w:rsidR="00DB123B" w:rsidRPr="002E10BE">
        <w:trPr>
          <w:cantSplit/>
        </w:trPr>
        <w:tc>
          <w:tcPr>
            <w:tcW w:w="3261" w:type="dxa"/>
            <w:vAlign w:val="bottom"/>
          </w:tcPr>
          <w:p w:rsidR="00DB123B" w:rsidRPr="002E10BE" w:rsidRDefault="00DB123B" w:rsidP="00DE4249">
            <w:pPr>
              <w:pStyle w:val="TableFirstLine"/>
              <w:keepNext w:val="0"/>
              <w:spacing w:before="60" w:after="60"/>
              <w:rPr>
                <w:rFonts w:ascii="Arial" w:hAnsi="Arial" w:cs="Arial"/>
                <w:lang w:val="sk-SK"/>
              </w:rPr>
            </w:pPr>
            <w:r w:rsidRPr="002E10BE">
              <w:rPr>
                <w:rFonts w:ascii="Arial" w:hAnsi="Arial" w:cs="Arial"/>
                <w:lang w:val="sk-SK"/>
              </w:rPr>
              <w:t>Stroje, prístroje a zariadenia</w:t>
            </w:r>
          </w:p>
        </w:tc>
        <w:tc>
          <w:tcPr>
            <w:tcW w:w="1559" w:type="dxa"/>
            <w:vAlign w:val="bottom"/>
          </w:tcPr>
          <w:p w:rsidR="00DB123B" w:rsidRPr="002E10BE" w:rsidRDefault="00E212EA" w:rsidP="00DE4249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-</w:t>
            </w:r>
          </w:p>
        </w:tc>
        <w:tc>
          <w:tcPr>
            <w:tcW w:w="1559" w:type="dxa"/>
            <w:vAlign w:val="bottom"/>
          </w:tcPr>
          <w:p w:rsidR="00DB123B" w:rsidRPr="002E10BE" w:rsidRDefault="00E212EA" w:rsidP="00DE4249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-</w:t>
            </w:r>
          </w:p>
        </w:tc>
        <w:tc>
          <w:tcPr>
            <w:tcW w:w="1559" w:type="dxa"/>
            <w:vAlign w:val="bottom"/>
          </w:tcPr>
          <w:p w:rsidR="00DB123B" w:rsidRPr="002E10BE" w:rsidRDefault="00E212EA" w:rsidP="00E212EA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-</w:t>
            </w:r>
          </w:p>
        </w:tc>
      </w:tr>
      <w:tr w:rsidR="00DB123B" w:rsidRPr="002E10BE">
        <w:trPr>
          <w:cantSplit/>
        </w:trPr>
        <w:tc>
          <w:tcPr>
            <w:tcW w:w="3261" w:type="dxa"/>
            <w:vAlign w:val="bottom"/>
          </w:tcPr>
          <w:p w:rsidR="00DB123B" w:rsidRPr="002E10BE" w:rsidRDefault="00DB123B" w:rsidP="00DE4249">
            <w:pPr>
              <w:pStyle w:val="TableFirstLine"/>
              <w:keepNext w:val="0"/>
              <w:spacing w:before="60" w:after="60"/>
              <w:rPr>
                <w:rFonts w:ascii="Arial" w:hAnsi="Arial" w:cs="Arial"/>
                <w:lang w:val="sk-SK"/>
              </w:rPr>
            </w:pPr>
            <w:r w:rsidRPr="002E10BE">
              <w:rPr>
                <w:rFonts w:ascii="Arial" w:hAnsi="Arial" w:cs="Arial"/>
                <w:lang w:val="sk-SK"/>
              </w:rPr>
              <w:t>Dopravné prostriedky</w:t>
            </w:r>
          </w:p>
        </w:tc>
        <w:tc>
          <w:tcPr>
            <w:tcW w:w="1559" w:type="dxa"/>
            <w:vAlign w:val="bottom"/>
          </w:tcPr>
          <w:p w:rsidR="00DB123B" w:rsidRPr="002E10BE" w:rsidRDefault="00E212EA" w:rsidP="00DE4249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4</w:t>
            </w:r>
          </w:p>
        </w:tc>
        <w:tc>
          <w:tcPr>
            <w:tcW w:w="1559" w:type="dxa"/>
            <w:vAlign w:val="bottom"/>
          </w:tcPr>
          <w:p w:rsidR="00DB123B" w:rsidRPr="002E10BE" w:rsidRDefault="00E212EA" w:rsidP="00DE4249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25%</w:t>
            </w:r>
          </w:p>
        </w:tc>
        <w:tc>
          <w:tcPr>
            <w:tcW w:w="1559" w:type="dxa"/>
            <w:vAlign w:val="bottom"/>
          </w:tcPr>
          <w:p w:rsidR="00DB123B" w:rsidRPr="002E10BE" w:rsidRDefault="00E212EA" w:rsidP="00DE4249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rovnomerný</w:t>
            </w:r>
          </w:p>
        </w:tc>
      </w:tr>
      <w:tr w:rsidR="00DB123B" w:rsidRPr="002E10BE">
        <w:trPr>
          <w:cantSplit/>
        </w:trPr>
        <w:tc>
          <w:tcPr>
            <w:tcW w:w="3261" w:type="dxa"/>
            <w:tcBorders>
              <w:bottom w:val="nil"/>
            </w:tcBorders>
            <w:vAlign w:val="bottom"/>
          </w:tcPr>
          <w:p w:rsidR="00DB123B" w:rsidRPr="002E10BE" w:rsidRDefault="00DB123B" w:rsidP="00DE4249">
            <w:pPr>
              <w:pStyle w:val="TableFirstLine"/>
              <w:keepNext w:val="0"/>
              <w:spacing w:before="60" w:after="60"/>
              <w:rPr>
                <w:rFonts w:ascii="Arial" w:hAnsi="Arial" w:cs="Arial"/>
                <w:lang w:val="sk-SK"/>
              </w:rPr>
            </w:pPr>
            <w:r w:rsidRPr="002E10BE">
              <w:rPr>
                <w:rFonts w:ascii="Arial" w:hAnsi="Arial" w:cs="Arial"/>
                <w:lang w:val="sk-SK"/>
              </w:rPr>
              <w:t>Inventár</w:t>
            </w:r>
          </w:p>
        </w:tc>
        <w:tc>
          <w:tcPr>
            <w:tcW w:w="1559" w:type="dxa"/>
            <w:tcBorders>
              <w:bottom w:val="nil"/>
            </w:tcBorders>
            <w:vAlign w:val="bottom"/>
          </w:tcPr>
          <w:p w:rsidR="00DB123B" w:rsidRPr="002E10BE" w:rsidRDefault="00DB123B" w:rsidP="00DE4249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 w:rsidRPr="002E10BE">
              <w:rPr>
                <w:rFonts w:ascii="Arial" w:hAnsi="Arial" w:cs="Arial"/>
                <w:lang w:val="sk-SK"/>
              </w:rPr>
              <w:t>-</w:t>
            </w:r>
          </w:p>
        </w:tc>
        <w:tc>
          <w:tcPr>
            <w:tcW w:w="1559" w:type="dxa"/>
            <w:tcBorders>
              <w:bottom w:val="nil"/>
            </w:tcBorders>
            <w:vAlign w:val="bottom"/>
          </w:tcPr>
          <w:p w:rsidR="00DB123B" w:rsidRPr="002E10BE" w:rsidRDefault="00DB123B" w:rsidP="00DE4249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 w:rsidRPr="002E10BE">
              <w:rPr>
                <w:rFonts w:ascii="Arial" w:hAnsi="Arial" w:cs="Arial"/>
                <w:lang w:val="sk-SK"/>
              </w:rPr>
              <w:t>-</w:t>
            </w:r>
          </w:p>
        </w:tc>
        <w:tc>
          <w:tcPr>
            <w:tcW w:w="1559" w:type="dxa"/>
            <w:tcBorders>
              <w:bottom w:val="nil"/>
            </w:tcBorders>
            <w:vAlign w:val="bottom"/>
          </w:tcPr>
          <w:p w:rsidR="00DB123B" w:rsidRPr="002E10BE" w:rsidRDefault="00DB123B" w:rsidP="00DE4249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 w:rsidRPr="002E10BE">
              <w:rPr>
                <w:rFonts w:ascii="Arial" w:hAnsi="Arial" w:cs="Arial"/>
                <w:lang w:val="sk-SK"/>
              </w:rPr>
              <w:t>-</w:t>
            </w:r>
          </w:p>
        </w:tc>
      </w:tr>
      <w:tr w:rsidR="00DB123B" w:rsidRPr="002E10BE">
        <w:trPr>
          <w:cantSplit/>
        </w:trPr>
        <w:tc>
          <w:tcPr>
            <w:tcW w:w="3261" w:type="dxa"/>
            <w:tcBorders>
              <w:top w:val="nil"/>
              <w:left w:val="nil"/>
              <w:bottom w:val="single" w:sz="8" w:space="0" w:color="808080"/>
              <w:right w:val="nil"/>
            </w:tcBorders>
            <w:vAlign w:val="bottom"/>
          </w:tcPr>
          <w:p w:rsidR="00DB123B" w:rsidRPr="002E10BE" w:rsidRDefault="00DB123B" w:rsidP="00DE4249">
            <w:pPr>
              <w:pStyle w:val="TableFirstLine"/>
              <w:keepNext w:val="0"/>
              <w:spacing w:before="60" w:after="60"/>
              <w:rPr>
                <w:rFonts w:ascii="Arial" w:hAnsi="Arial" w:cs="Arial"/>
                <w:highlight w:val="yellow"/>
                <w:lang w:val="sk-SK"/>
              </w:rPr>
            </w:pPr>
            <w:r w:rsidRPr="002E10BE">
              <w:rPr>
                <w:rFonts w:ascii="Arial" w:hAnsi="Arial" w:cs="Arial"/>
                <w:lang w:val="sk-SK"/>
              </w:rPr>
              <w:lastRenderedPageBreak/>
              <w:t>Iný dlhodobý hmotný majetok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808080"/>
              <w:right w:val="nil"/>
            </w:tcBorders>
            <w:vAlign w:val="bottom"/>
          </w:tcPr>
          <w:p w:rsidR="00DB123B" w:rsidRPr="002E10BE" w:rsidRDefault="00DB123B" w:rsidP="00DE4249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 w:rsidRPr="002E10BE">
              <w:rPr>
                <w:rFonts w:ascii="Arial" w:hAnsi="Arial" w:cs="Arial"/>
                <w:lang w:val="sk-SK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808080"/>
              <w:right w:val="nil"/>
            </w:tcBorders>
            <w:vAlign w:val="bottom"/>
          </w:tcPr>
          <w:p w:rsidR="00DB123B" w:rsidRPr="002E10BE" w:rsidRDefault="00DB123B" w:rsidP="00DE4249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 w:rsidRPr="002E10BE">
              <w:rPr>
                <w:rFonts w:ascii="Arial" w:hAnsi="Arial" w:cs="Arial"/>
                <w:lang w:val="sk-SK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808080"/>
              <w:right w:val="nil"/>
            </w:tcBorders>
            <w:vAlign w:val="bottom"/>
          </w:tcPr>
          <w:p w:rsidR="00DB123B" w:rsidRPr="002E10BE" w:rsidRDefault="00DB123B" w:rsidP="00DE4249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 w:rsidRPr="002E10BE">
              <w:rPr>
                <w:rFonts w:ascii="Arial" w:hAnsi="Arial" w:cs="Arial"/>
                <w:lang w:val="sk-SK"/>
              </w:rPr>
              <w:t>-</w:t>
            </w:r>
          </w:p>
        </w:tc>
      </w:tr>
    </w:tbl>
    <w:p w:rsidR="006A3EAA" w:rsidRPr="002E10BE" w:rsidRDefault="006A3EAA" w:rsidP="00DE4249">
      <w:pPr>
        <w:keepNext w:val="0"/>
        <w:spacing w:after="0"/>
        <w:rPr>
          <w:rFonts w:ascii="Arial" w:hAnsi="Arial" w:cs="Arial"/>
          <w:lang w:val="sk-SK"/>
        </w:rPr>
      </w:pPr>
    </w:p>
    <w:p w:rsidR="00321E3E" w:rsidRPr="002E10BE" w:rsidRDefault="00C50DB0" w:rsidP="00E0211F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 xml:space="preserve">V prípade prechodného zníženia úžitkovej hodnoty dlhodobého hmotného majetku </w:t>
      </w:r>
      <w:r w:rsidR="00236F0C" w:rsidRPr="002E10BE">
        <w:rPr>
          <w:rFonts w:ascii="Arial" w:hAnsi="Arial" w:cs="Arial"/>
          <w:lang w:val="sk-SK"/>
        </w:rPr>
        <w:t>satvorí</w:t>
      </w:r>
      <w:r w:rsidRPr="002E10BE">
        <w:rPr>
          <w:rFonts w:ascii="Arial" w:hAnsi="Arial" w:cs="Arial"/>
          <w:lang w:val="sk-SK"/>
        </w:rPr>
        <w:t xml:space="preserve"> opravná položka vo výške rozdielu jeho zistenej úžitkovej hodnoty a zostatkovej hodnoty.</w:t>
      </w:r>
    </w:p>
    <w:p w:rsidR="00001A25" w:rsidRPr="002E10BE" w:rsidRDefault="00001A25" w:rsidP="00E0211F">
      <w:pPr>
        <w:pStyle w:val="Nadpis2"/>
        <w:keepNext w:val="0"/>
        <w:numPr>
          <w:ilvl w:val="0"/>
          <w:numId w:val="0"/>
        </w:numPr>
        <w:rPr>
          <w:rFonts w:ascii="Arial" w:hAnsi="Arial" w:cs="Arial"/>
          <w:sz w:val="4"/>
          <w:szCs w:val="4"/>
          <w:lang w:val="sk-SK"/>
        </w:rPr>
      </w:pPr>
    </w:p>
    <w:p w:rsidR="000B04FB" w:rsidRPr="002E10BE" w:rsidRDefault="006A3EAA" w:rsidP="00E0211F">
      <w:pPr>
        <w:pStyle w:val="Nadpis2"/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F</w:t>
      </w:r>
      <w:r w:rsidR="000B04FB" w:rsidRPr="002E10BE">
        <w:rPr>
          <w:rFonts w:ascii="Arial" w:hAnsi="Arial" w:cs="Arial"/>
          <w:lang w:val="sk-SK"/>
        </w:rPr>
        <w:t>inančný majetok</w:t>
      </w:r>
    </w:p>
    <w:p w:rsidR="00E212EA" w:rsidRDefault="000B04FB" w:rsidP="00E0211F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Krátkodobý finančný majetok tvor</w:t>
      </w:r>
      <w:r w:rsidR="00941BE4" w:rsidRPr="002E10BE">
        <w:rPr>
          <w:rFonts w:ascii="Arial" w:hAnsi="Arial" w:cs="Arial"/>
          <w:lang w:val="sk-SK"/>
        </w:rPr>
        <w:t>ia</w:t>
      </w:r>
      <w:r w:rsidRPr="002E10BE">
        <w:rPr>
          <w:rFonts w:ascii="Arial" w:hAnsi="Arial" w:cs="Arial"/>
          <w:lang w:val="sk-SK"/>
        </w:rPr>
        <w:t xml:space="preserve">  peniaze v hotovosti a na bankových účtoch, </w:t>
      </w:r>
    </w:p>
    <w:p w:rsidR="000B04FB" w:rsidRPr="002E10BE" w:rsidRDefault="000B04FB" w:rsidP="00E0211F">
      <w:pPr>
        <w:pStyle w:val="Nadpis2"/>
        <w:keepNext w:val="0"/>
        <w:rPr>
          <w:rFonts w:ascii="Arial" w:hAnsi="Arial" w:cs="Arial"/>
          <w:lang w:val="sk-SK"/>
        </w:rPr>
      </w:pPr>
      <w:bookmarkStart w:id="9" w:name="_Toc474124195"/>
      <w:bookmarkStart w:id="10" w:name="_Toc474124307"/>
      <w:r w:rsidRPr="002E10BE">
        <w:rPr>
          <w:rFonts w:ascii="Arial" w:hAnsi="Arial" w:cs="Arial"/>
          <w:lang w:val="sk-SK"/>
        </w:rPr>
        <w:t>Zásoby</w:t>
      </w:r>
      <w:bookmarkEnd w:id="9"/>
      <w:bookmarkEnd w:id="10"/>
    </w:p>
    <w:p w:rsidR="00B1353E" w:rsidRDefault="00D55EF5" w:rsidP="00E0211F">
      <w:pPr>
        <w:pStyle w:val="StyleodstavecbezcislaItalicRed"/>
        <w:ind w:left="0"/>
        <w:jc w:val="left"/>
        <w:rPr>
          <w:rFonts w:ascii="Arial" w:hAnsi="Arial" w:cs="Arial"/>
          <w:iCs w:val="0"/>
          <w:color w:val="auto"/>
          <w:szCs w:val="20"/>
          <w:lang w:eastAsia="en-US"/>
        </w:rPr>
      </w:pPr>
      <w:r>
        <w:rPr>
          <w:rFonts w:ascii="Arial" w:hAnsi="Arial" w:cs="Arial"/>
          <w:iCs w:val="0"/>
          <w:color w:val="auto"/>
          <w:szCs w:val="20"/>
          <w:lang w:eastAsia="en-US"/>
        </w:rPr>
        <w:t>Spoločno</w:t>
      </w:r>
      <w:r w:rsidR="00B1353E">
        <w:rPr>
          <w:rFonts w:ascii="Arial" w:hAnsi="Arial" w:cs="Arial"/>
          <w:iCs w:val="0"/>
          <w:color w:val="auto"/>
          <w:szCs w:val="20"/>
          <w:lang w:eastAsia="en-US"/>
        </w:rPr>
        <w:t>s</w:t>
      </w:r>
      <w:r>
        <w:rPr>
          <w:rFonts w:ascii="Arial" w:hAnsi="Arial" w:cs="Arial"/>
          <w:iCs w:val="0"/>
          <w:color w:val="auto"/>
          <w:szCs w:val="20"/>
          <w:lang w:eastAsia="en-US"/>
        </w:rPr>
        <w:t>ť neeviduje žiadne zásoby</w:t>
      </w:r>
    </w:p>
    <w:p w:rsidR="002A593B" w:rsidRPr="002E10BE" w:rsidRDefault="002A593B" w:rsidP="006E6486">
      <w:pPr>
        <w:pStyle w:val="heading2b"/>
        <w:numPr>
          <w:ilvl w:val="0"/>
          <w:numId w:val="0"/>
        </w:numPr>
        <w:rPr>
          <w:rFonts w:ascii="Arial" w:hAnsi="Arial" w:cs="Arial"/>
          <w:lang w:val="sk-SK"/>
        </w:rPr>
      </w:pPr>
    </w:p>
    <w:p w:rsidR="000B04FB" w:rsidRPr="002E10BE" w:rsidRDefault="000B04FB" w:rsidP="00E0211F">
      <w:pPr>
        <w:pStyle w:val="Nadpis2"/>
        <w:keepNext w:val="0"/>
        <w:rPr>
          <w:rFonts w:ascii="Arial" w:hAnsi="Arial" w:cs="Arial"/>
          <w:lang w:val="sk-SK"/>
        </w:rPr>
      </w:pPr>
      <w:bookmarkStart w:id="11" w:name="_Toc474124196"/>
      <w:bookmarkStart w:id="12" w:name="_Toc474124308"/>
      <w:r w:rsidRPr="002E10BE">
        <w:rPr>
          <w:rFonts w:ascii="Arial" w:hAnsi="Arial" w:cs="Arial"/>
          <w:lang w:val="sk-SK"/>
        </w:rPr>
        <w:t>Pohľadávky</w:t>
      </w:r>
      <w:bookmarkEnd w:id="11"/>
      <w:bookmarkEnd w:id="12"/>
    </w:p>
    <w:p w:rsidR="00402AC6" w:rsidRPr="002E10BE" w:rsidRDefault="000B04FB" w:rsidP="00E0211F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 xml:space="preserve">Pohľadávky sa oceňujú menovitou hodnotou. </w:t>
      </w:r>
      <w:r w:rsidR="008B5BE2" w:rsidRPr="002E10BE">
        <w:rPr>
          <w:rFonts w:ascii="Arial" w:hAnsi="Arial" w:cs="Arial"/>
          <w:lang w:val="sk-SK"/>
        </w:rPr>
        <w:t>Postúpené pohľadávky a pohľadávky nadobudnuté vkladom do základného imania sa oceňujú obstarávacou cenou</w:t>
      </w:r>
      <w:r w:rsidR="00A419CD" w:rsidRPr="002E10BE">
        <w:rPr>
          <w:rFonts w:ascii="Arial" w:hAnsi="Arial" w:cs="Arial"/>
          <w:lang w:val="sk-SK"/>
        </w:rPr>
        <w:t xml:space="preserve">. </w:t>
      </w:r>
      <w:r w:rsidRPr="002E10BE">
        <w:rPr>
          <w:rFonts w:ascii="Arial" w:hAnsi="Arial" w:cs="Arial"/>
          <w:lang w:val="sk-SK"/>
        </w:rPr>
        <w:t xml:space="preserve">Ocenenie pochybných pohľadávok sa </w:t>
      </w:r>
      <w:r w:rsidR="001A0983" w:rsidRPr="002E10BE">
        <w:rPr>
          <w:rFonts w:ascii="Arial" w:hAnsi="Arial" w:cs="Arial"/>
          <w:lang w:val="sk-SK"/>
        </w:rPr>
        <w:t xml:space="preserve">upravuje </w:t>
      </w:r>
      <w:r w:rsidR="00836637" w:rsidRPr="002E10BE">
        <w:rPr>
          <w:rFonts w:ascii="Arial" w:hAnsi="Arial" w:cs="Arial"/>
          <w:lang w:val="sk-SK"/>
        </w:rPr>
        <w:t xml:space="preserve">na ich </w:t>
      </w:r>
      <w:r w:rsidR="00AF76F5" w:rsidRPr="002E10BE">
        <w:rPr>
          <w:rFonts w:ascii="Arial" w:hAnsi="Arial" w:cs="Arial"/>
          <w:lang w:val="sk-SK"/>
        </w:rPr>
        <w:t xml:space="preserve">realizovateľnú </w:t>
      </w:r>
      <w:r w:rsidR="00836637" w:rsidRPr="002E10BE">
        <w:rPr>
          <w:rFonts w:ascii="Arial" w:hAnsi="Arial" w:cs="Arial"/>
          <w:lang w:val="sk-SK"/>
        </w:rPr>
        <w:t xml:space="preserve"> hodnotu </w:t>
      </w:r>
      <w:r w:rsidRPr="002E10BE">
        <w:rPr>
          <w:rFonts w:ascii="Arial" w:hAnsi="Arial" w:cs="Arial"/>
          <w:lang w:val="sk-SK"/>
        </w:rPr>
        <w:t xml:space="preserve"> opravný</w:t>
      </w:r>
      <w:r w:rsidR="001A0983" w:rsidRPr="002E10BE">
        <w:rPr>
          <w:rFonts w:ascii="Arial" w:hAnsi="Arial" w:cs="Arial"/>
          <w:lang w:val="sk-SK"/>
        </w:rPr>
        <w:t xml:space="preserve">mi </w:t>
      </w:r>
      <w:r w:rsidRPr="002E10BE">
        <w:rPr>
          <w:rFonts w:ascii="Arial" w:hAnsi="Arial" w:cs="Arial"/>
          <w:lang w:val="sk-SK"/>
        </w:rPr>
        <w:t xml:space="preserve"> polož</w:t>
      </w:r>
      <w:r w:rsidR="001A0983" w:rsidRPr="002E10BE">
        <w:rPr>
          <w:rFonts w:ascii="Arial" w:hAnsi="Arial" w:cs="Arial"/>
          <w:lang w:val="sk-SK"/>
        </w:rPr>
        <w:t>kami .</w:t>
      </w:r>
    </w:p>
    <w:p w:rsidR="00001A25" w:rsidRPr="00E212EA" w:rsidRDefault="008B5BE2" w:rsidP="00E0211F">
      <w:pPr>
        <w:pStyle w:val="odstavecbezcisla"/>
        <w:spacing w:after="240"/>
        <w:ind w:left="0"/>
        <w:rPr>
          <w:rFonts w:ascii="Arial" w:hAnsi="Arial" w:cs="Arial"/>
          <w:iCs w:val="0"/>
          <w:szCs w:val="20"/>
          <w:lang w:eastAsia="en-US"/>
        </w:rPr>
      </w:pPr>
      <w:r w:rsidRPr="00E212EA">
        <w:rPr>
          <w:rFonts w:ascii="Arial" w:hAnsi="Arial" w:cs="Arial"/>
          <w:iCs w:val="0"/>
          <w:szCs w:val="20"/>
          <w:lang w:eastAsia="en-US"/>
        </w:rPr>
        <w:t>Ak je zostatková doba splatnosti pohľadávky dlhšia ako jeden rok, tvorí sa opravná položka, ktorá predstavuje rozdiel medzi menovitou a súčasnou hodnotou pohľadávky</w:t>
      </w:r>
    </w:p>
    <w:p w:rsidR="00321E3E" w:rsidRPr="002E10BE" w:rsidRDefault="00321E3E" w:rsidP="00E0211F">
      <w:pPr>
        <w:pStyle w:val="Nadpis2"/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Náklady budúcich období a príjmy budúcich období</w:t>
      </w:r>
    </w:p>
    <w:p w:rsidR="00FE1FEE" w:rsidRPr="002E10BE" w:rsidRDefault="00321E3E" w:rsidP="00E0211F">
      <w:pPr>
        <w:pStyle w:val="Zkladntext"/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 xml:space="preserve">Náklady budúcich období a príjmy budúcich období sa oceňujú ich </w:t>
      </w:r>
      <w:r w:rsidR="00492D9D" w:rsidRPr="002E10BE">
        <w:rPr>
          <w:rFonts w:ascii="Arial" w:hAnsi="Arial" w:cs="Arial"/>
          <w:lang w:val="sk-SK"/>
        </w:rPr>
        <w:t>menovitou hodnotou, pričom sa vykazujú</w:t>
      </w:r>
      <w:r w:rsidRPr="002E10BE">
        <w:rPr>
          <w:rFonts w:ascii="Arial" w:hAnsi="Arial" w:cs="Arial"/>
          <w:lang w:val="sk-SK"/>
        </w:rPr>
        <w:t xml:space="preserve"> vo výške, ktorá je potrebná na dodržanie zásady vecnej a časove</w:t>
      </w:r>
      <w:r w:rsidR="00FE1FEE" w:rsidRPr="002E10BE">
        <w:rPr>
          <w:rFonts w:ascii="Arial" w:hAnsi="Arial" w:cs="Arial"/>
          <w:lang w:val="sk-SK"/>
        </w:rPr>
        <w:t>j súvislosti s účtovným obdobím.</w:t>
      </w:r>
    </w:p>
    <w:p w:rsidR="000D0052" w:rsidRPr="002E10BE" w:rsidRDefault="000D0052" w:rsidP="00E0211F">
      <w:pPr>
        <w:pStyle w:val="Nadpis2"/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 xml:space="preserve">Záväzky </w:t>
      </w:r>
    </w:p>
    <w:p w:rsidR="000D0052" w:rsidRPr="002E10BE" w:rsidRDefault="000D0052" w:rsidP="00E0211F">
      <w:pPr>
        <w:pStyle w:val="Nadpis2"/>
        <w:keepNext w:val="0"/>
        <w:numPr>
          <w:ilvl w:val="0"/>
          <w:numId w:val="0"/>
        </w:numPr>
        <w:rPr>
          <w:rFonts w:ascii="Arial" w:hAnsi="Arial" w:cs="Arial"/>
          <w:b w:val="0"/>
          <w:lang w:val="sk-SK"/>
        </w:rPr>
      </w:pPr>
      <w:r w:rsidRPr="002E10BE">
        <w:rPr>
          <w:rFonts w:ascii="Arial" w:hAnsi="Arial" w:cs="Arial"/>
          <w:b w:val="0"/>
          <w:lang w:val="sk-SK"/>
        </w:rPr>
        <w:t xml:space="preserve">Dlhodobé i krátkodobé záväzky sa vykazujú v menovitých hodnotách. V položke iné záväzky sa vykazujú taktiež  hodnoty zistené </w:t>
      </w:r>
      <w:r w:rsidR="00384B72" w:rsidRPr="002E10BE">
        <w:rPr>
          <w:rFonts w:ascii="Arial" w:hAnsi="Arial" w:cs="Arial"/>
          <w:b w:val="0"/>
          <w:lang w:val="sk-SK"/>
        </w:rPr>
        <w:t>pri</w:t>
      </w:r>
      <w:r w:rsidRPr="002E10BE">
        <w:rPr>
          <w:rFonts w:ascii="Arial" w:hAnsi="Arial" w:cs="Arial"/>
          <w:b w:val="0"/>
          <w:lang w:val="sk-SK"/>
        </w:rPr>
        <w:t xml:space="preserve"> ocenen</w:t>
      </w:r>
      <w:r w:rsidR="00384B72" w:rsidRPr="002E10BE">
        <w:rPr>
          <w:rFonts w:ascii="Arial" w:hAnsi="Arial" w:cs="Arial"/>
          <w:b w:val="0"/>
          <w:lang w:val="sk-SK"/>
        </w:rPr>
        <w:t>í</w:t>
      </w:r>
      <w:r w:rsidRPr="002E10BE">
        <w:rPr>
          <w:rFonts w:ascii="Arial" w:hAnsi="Arial" w:cs="Arial"/>
          <w:b w:val="0"/>
          <w:lang w:val="sk-SK"/>
        </w:rPr>
        <w:t xml:space="preserve"> finančných derivátov reálnou hodnotou</w:t>
      </w:r>
      <w:r w:rsidR="00384B72" w:rsidRPr="002E10BE">
        <w:rPr>
          <w:rFonts w:ascii="Arial" w:hAnsi="Arial" w:cs="Arial"/>
          <w:b w:val="0"/>
          <w:lang w:val="sk-SK"/>
        </w:rPr>
        <w:t>.</w:t>
      </w:r>
    </w:p>
    <w:p w:rsidR="000D0052" w:rsidRPr="002E10BE" w:rsidRDefault="000D0052" w:rsidP="00E0211F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Dlhodobé, krátkodobé úvery sa vykazujú v menovitej hodnote. Za krátkodobý úver sa považuje aj časť dlhodobých úverov, ktorá je splatná do jedného rok</w:t>
      </w:r>
      <w:r w:rsidR="00384B72" w:rsidRPr="002E10BE">
        <w:rPr>
          <w:rFonts w:ascii="Arial" w:hAnsi="Arial" w:cs="Arial"/>
          <w:lang w:val="sk-SK"/>
        </w:rPr>
        <w:t>a</w:t>
      </w:r>
      <w:r w:rsidRPr="002E10BE">
        <w:rPr>
          <w:rFonts w:ascii="Arial" w:hAnsi="Arial" w:cs="Arial"/>
          <w:lang w:val="sk-SK"/>
        </w:rPr>
        <w:t xml:space="preserve"> od súvahového dňa.</w:t>
      </w:r>
    </w:p>
    <w:p w:rsidR="000D0052" w:rsidRPr="002E10BE" w:rsidRDefault="000D0052" w:rsidP="00E0211F">
      <w:pPr>
        <w:pStyle w:val="Nadpis2"/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 xml:space="preserve">Rezervy </w:t>
      </w:r>
    </w:p>
    <w:p w:rsidR="000D0052" w:rsidRPr="002E10BE" w:rsidRDefault="000D0052" w:rsidP="00E0211F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Rezervy sú záväzky s neurčitým časovým vymedzením alebo výškou, tvoria sa na krytie  známych rizík alebo strát z podnikania. Oceňujú sa v očakávanej výške záväzku.</w:t>
      </w:r>
    </w:p>
    <w:p w:rsidR="000D0052" w:rsidRPr="002E10BE" w:rsidRDefault="000D0052" w:rsidP="00E0211F">
      <w:pPr>
        <w:pStyle w:val="Nadpis2"/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Výdavky budúcich období a výnosy budúcich období</w:t>
      </w:r>
    </w:p>
    <w:p w:rsidR="000D0052" w:rsidRPr="002E10BE" w:rsidRDefault="000D0052" w:rsidP="00E0211F">
      <w:pPr>
        <w:pStyle w:val="Zkladntext"/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Výdavky budúcich období a výnosy budúcich období sa oceňujú i</w:t>
      </w:r>
      <w:r w:rsidR="00492D9D" w:rsidRPr="002E10BE">
        <w:rPr>
          <w:rFonts w:ascii="Arial" w:hAnsi="Arial" w:cs="Arial"/>
          <w:lang w:val="sk-SK"/>
        </w:rPr>
        <w:t xml:space="preserve">ch menovitou hodnotou, pričom sa vykazujú </w:t>
      </w:r>
      <w:r w:rsidRPr="002E10BE">
        <w:rPr>
          <w:rFonts w:ascii="Arial" w:hAnsi="Arial" w:cs="Arial"/>
          <w:lang w:val="sk-SK"/>
        </w:rPr>
        <w:t>vo výške, ktorá je potrebná na dodržanie zásady vecnej a časovej súvislosti s účtovným obdobím.</w:t>
      </w:r>
    </w:p>
    <w:p w:rsidR="000D0052" w:rsidRPr="002E10BE" w:rsidRDefault="000D0052" w:rsidP="00E0211F">
      <w:pPr>
        <w:pStyle w:val="Nadpis2"/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Vlastné imanie</w:t>
      </w:r>
    </w:p>
    <w:p w:rsidR="000D0052" w:rsidRPr="002E10BE" w:rsidRDefault="000D0052" w:rsidP="00E0211F">
      <w:pPr>
        <w:keepNext w:val="0"/>
        <w:rPr>
          <w:rFonts w:ascii="Arial" w:hAnsi="Arial" w:cs="Arial"/>
          <w:i/>
          <w:lang w:val="sk-SK"/>
        </w:rPr>
      </w:pPr>
      <w:r w:rsidRPr="002E10BE">
        <w:rPr>
          <w:rFonts w:ascii="Arial" w:hAnsi="Arial" w:cs="Arial"/>
          <w:lang w:val="sk-SK"/>
        </w:rPr>
        <w:t xml:space="preserve">Vlastné imanie sa skladá zo základného </w:t>
      </w:r>
      <w:r w:rsidRPr="00262369">
        <w:rPr>
          <w:rFonts w:ascii="Arial" w:hAnsi="Arial" w:cs="Arial"/>
          <w:lang w:val="sk-SK"/>
        </w:rPr>
        <w:t>imania</w:t>
      </w:r>
      <w:r w:rsidR="00262369" w:rsidRPr="00262369">
        <w:rPr>
          <w:rFonts w:ascii="Arial" w:hAnsi="Arial" w:cs="Arial"/>
          <w:lang w:val="sk-SK"/>
        </w:rPr>
        <w:t xml:space="preserve"> </w:t>
      </w:r>
      <w:r w:rsidRPr="00262369">
        <w:rPr>
          <w:rFonts w:ascii="Arial" w:hAnsi="Arial" w:cs="Arial"/>
          <w:lang w:val="sk-SK"/>
        </w:rPr>
        <w:t xml:space="preserve">a výsledku hospodárenia </w:t>
      </w:r>
      <w:r w:rsidRPr="00262369">
        <w:rPr>
          <w:rFonts w:ascii="Arial" w:hAnsi="Arial" w:cs="Arial"/>
          <w:b/>
          <w:lang w:val="sk-SK"/>
        </w:rPr>
        <w:t>.</w:t>
      </w:r>
    </w:p>
    <w:p w:rsidR="00417AE0" w:rsidRDefault="000D0052" w:rsidP="00417AE0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 xml:space="preserve">Základné imanie spoločnosti sa vykazuje vo výške zapísanej v obchodnom registri </w:t>
      </w:r>
      <w:r w:rsidRPr="002E10BE">
        <w:rPr>
          <w:rFonts w:ascii="Arial" w:hAnsi="Arial" w:cs="Arial"/>
          <w:i/>
          <w:iCs/>
          <w:lang w:val="sk-SK"/>
        </w:rPr>
        <w:t>okresného/krajského</w:t>
      </w:r>
      <w:r w:rsidRPr="002E10BE">
        <w:rPr>
          <w:rFonts w:ascii="Arial" w:hAnsi="Arial" w:cs="Arial"/>
          <w:lang w:val="sk-SK"/>
        </w:rPr>
        <w:t xml:space="preserve"> súdu. Prípadné zvýšenie alebo zníženie základného imania na základe rozhodnutia valného zhromaždenia, ktoré nebolo ku dňu účtovnej závierky zaregistrované, sa </w:t>
      </w:r>
      <w:r w:rsidRPr="002E10BE">
        <w:rPr>
          <w:rFonts w:ascii="Arial" w:hAnsi="Arial" w:cs="Arial"/>
          <w:lang w:val="sk-SK"/>
        </w:rPr>
        <w:lastRenderedPageBreak/>
        <w:t xml:space="preserve">vykazuje ako zmeny základného imania. Vklady presahujúce základné imanie sa vykazujú ako emisné ážio. </w:t>
      </w:r>
    </w:p>
    <w:p w:rsidR="00FE1FEE" w:rsidRPr="002E10BE" w:rsidRDefault="00FE1FEE" w:rsidP="00417AE0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Transakcie v cudzích menách</w:t>
      </w:r>
    </w:p>
    <w:p w:rsidR="00AA7B08" w:rsidRPr="002E10BE" w:rsidRDefault="00AA7B08" w:rsidP="00AA7B08">
      <w:pPr>
        <w:pStyle w:val="Zkladntext"/>
        <w:keepNext w:val="0"/>
        <w:suppressAutoHyphens/>
        <w:jc w:val="both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Transakcie v cudzej mene sa do 31. decembra 2008 prepočítavali na slovenskú menu kurzom vyhláseným Národnou bankou Slovenska, platným v deň uskutočnenia transakcie. Po 1. januári 2009 (deň zavedenia meny Euro v Slovenskej republike) sa transakcie v cudzej mene prepočítavajú na eurá referenčným výmenným kurzom určeným a vyhláseným Európskou centrálnou bankou alebo Národnou bankou Slovenska v deň predchádzajúci dňu uskutočnenia účtovného prípadu.</w:t>
      </w:r>
    </w:p>
    <w:p w:rsidR="00AA7B08" w:rsidRPr="002E10BE" w:rsidRDefault="00AA7B08" w:rsidP="00AA7B08">
      <w:pPr>
        <w:pStyle w:val="Zkladntext"/>
        <w:keepNext w:val="0"/>
        <w:suppressAutoHyphens/>
        <w:jc w:val="both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Peňažné aktíva a pasíva vyjadrené v cudzej mene sa prepočítavajú kurzom platným ku dňu zostavenia účtovnej závierky. Vzniknuté kurzové rozdiely sa vykazujú vo výkaze ziskov a strát.</w:t>
      </w:r>
    </w:p>
    <w:p w:rsidR="00FE1FEE" w:rsidRPr="002E10BE" w:rsidRDefault="00AA7B08" w:rsidP="00E0211F">
      <w:pPr>
        <w:pStyle w:val="Zkladntext"/>
        <w:keepNext w:val="0"/>
        <w:suppressAutoHyphens/>
        <w:jc w:val="both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 xml:space="preserve">Kúpa a predaj cudzej meny sa prepočítava na euro kurzom, za ktorý boli tieto hodnoty nakúpené alebo predané. </w:t>
      </w:r>
    </w:p>
    <w:p w:rsidR="00FE1FEE" w:rsidRPr="002E10BE" w:rsidRDefault="00FE1FEE" w:rsidP="00E0211F">
      <w:pPr>
        <w:pStyle w:val="Nadpis2"/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Výnosy</w:t>
      </w:r>
    </w:p>
    <w:p w:rsidR="00FE1FEE" w:rsidRPr="002E10BE" w:rsidRDefault="00FE1FEE" w:rsidP="00E0211F">
      <w:pPr>
        <w:pStyle w:val="Zkladntext"/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 xml:space="preserve">Tržby za vlastné výkony a tovar neobsahujú daň z pridanej hodnoty. Sú tiež znížené o zľavy a zrážky (rabaty, bonusy, skontá, dobropisy a pod.). Tržby sú účtované ku dňu splnenia dodávky alebo služby. </w:t>
      </w:r>
    </w:p>
    <w:p w:rsidR="000B04FB" w:rsidRPr="002E10BE" w:rsidRDefault="000B04FB" w:rsidP="00E0211F">
      <w:pPr>
        <w:pStyle w:val="Nadpis2"/>
        <w:keepNext w:val="0"/>
        <w:rPr>
          <w:rFonts w:ascii="Arial" w:hAnsi="Arial" w:cs="Arial"/>
          <w:lang w:val="sk-SK"/>
        </w:rPr>
      </w:pPr>
      <w:bookmarkStart w:id="13" w:name="_Toc474124202"/>
      <w:bookmarkStart w:id="14" w:name="_Toc474124314"/>
      <w:r w:rsidRPr="002E10BE">
        <w:rPr>
          <w:rFonts w:ascii="Arial" w:hAnsi="Arial" w:cs="Arial"/>
          <w:lang w:val="sk-SK"/>
        </w:rPr>
        <w:t>Daň z príjm</w:t>
      </w:r>
      <w:bookmarkEnd w:id="13"/>
      <w:bookmarkEnd w:id="14"/>
      <w:r w:rsidRPr="002E10BE">
        <w:rPr>
          <w:rFonts w:ascii="Arial" w:hAnsi="Arial" w:cs="Arial"/>
          <w:lang w:val="sk-SK"/>
        </w:rPr>
        <w:t>u</w:t>
      </w:r>
    </w:p>
    <w:p w:rsidR="00154BB3" w:rsidRPr="002E10BE" w:rsidRDefault="0095179E" w:rsidP="00E0211F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 xml:space="preserve">Náklad na daň z príjmov sa počíta </w:t>
      </w:r>
      <w:r w:rsidR="00317A0A" w:rsidRPr="002E10BE">
        <w:rPr>
          <w:rFonts w:ascii="Arial" w:hAnsi="Arial" w:cs="Arial"/>
          <w:lang w:val="sk-SK"/>
        </w:rPr>
        <w:t>pomocou</w:t>
      </w:r>
      <w:r w:rsidRPr="002E10BE">
        <w:rPr>
          <w:rFonts w:ascii="Arial" w:hAnsi="Arial" w:cs="Arial"/>
          <w:lang w:val="sk-SK"/>
        </w:rPr>
        <w:t xml:space="preserve"> platnej daňovej sadzby z účtovného zisku</w:t>
      </w:r>
      <w:r w:rsidR="00D34432" w:rsidRPr="002E10BE">
        <w:rPr>
          <w:rFonts w:ascii="Arial" w:hAnsi="Arial" w:cs="Arial"/>
          <w:lang w:val="sk-SK"/>
        </w:rPr>
        <w:t xml:space="preserve"> upraveného </w:t>
      </w:r>
      <w:r w:rsidRPr="002E10BE">
        <w:rPr>
          <w:rFonts w:ascii="Arial" w:hAnsi="Arial" w:cs="Arial"/>
          <w:lang w:val="sk-SK"/>
        </w:rPr>
        <w:t>o trvalé alebo dočasne daňovo neuznateľné náklady a nezdaňované výnosy</w:t>
      </w:r>
      <w:r w:rsidR="00647357" w:rsidRPr="002E10BE">
        <w:rPr>
          <w:rFonts w:ascii="Arial" w:hAnsi="Arial" w:cs="Arial"/>
          <w:lang w:val="sk-SK"/>
        </w:rPr>
        <w:t>.</w:t>
      </w:r>
      <w:r w:rsidR="00154BB3" w:rsidRPr="002E10BE">
        <w:rPr>
          <w:rFonts w:ascii="Arial" w:hAnsi="Arial" w:cs="Arial"/>
          <w:lang w:val="sk-SK"/>
        </w:rPr>
        <w:t>Odložené dane (odložená daňová pohľadávka a odložený daňový záväzok)  sa vzťahujú na:</w:t>
      </w:r>
    </w:p>
    <w:p w:rsidR="00154BB3" w:rsidRPr="002E10BE" w:rsidRDefault="00154BB3" w:rsidP="00E0211F">
      <w:pPr>
        <w:pStyle w:val="heading2b"/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dočasné rozdiely medzi účtovnou hodnotou majetku a účtovnou hodnotou záväzkov vykázanou v súvahe a ich daňovou základňou,</w:t>
      </w:r>
    </w:p>
    <w:p w:rsidR="00154BB3" w:rsidRPr="002E10BE" w:rsidRDefault="00154BB3" w:rsidP="00E0211F">
      <w:pPr>
        <w:pStyle w:val="heading2b"/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možnosti umorovať daňovú stratu v budúcnosti, pod ktorou sa rozumie možnosť odpočítať daňovú stratu od základu dane v budúcnosti,</w:t>
      </w:r>
    </w:p>
    <w:p w:rsidR="00154BB3" w:rsidRPr="002E10BE" w:rsidRDefault="00154BB3" w:rsidP="00E0211F">
      <w:pPr>
        <w:pStyle w:val="heading2b"/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možnosť previesť nevyužité daňové odpočty a iné daňové nároky do budúcich období.</w:t>
      </w:r>
    </w:p>
    <w:p w:rsidR="00154BB3" w:rsidRPr="002E10BE" w:rsidRDefault="00154BB3" w:rsidP="00E0211F">
      <w:pPr>
        <w:pStyle w:val="odstavecbezcisla"/>
        <w:suppressAutoHyphens/>
        <w:ind w:left="0"/>
        <w:rPr>
          <w:rFonts w:ascii="Arial" w:hAnsi="Arial" w:cs="Arial"/>
        </w:rPr>
      </w:pPr>
    </w:p>
    <w:p w:rsidR="00154BB3" w:rsidRPr="002E10BE" w:rsidRDefault="00154BB3" w:rsidP="00E0211F">
      <w:pPr>
        <w:pStyle w:val="odstavecbezcisla"/>
        <w:suppressAutoHyphens/>
        <w:ind w:left="0"/>
        <w:rPr>
          <w:rFonts w:ascii="Arial" w:hAnsi="Arial" w:cs="Arial"/>
        </w:rPr>
      </w:pPr>
      <w:r w:rsidRPr="002E10BE">
        <w:rPr>
          <w:rFonts w:ascii="Arial" w:hAnsi="Arial" w:cs="Arial"/>
        </w:rPr>
        <w:t>O od</w:t>
      </w:r>
      <w:r w:rsidR="00492D9D" w:rsidRPr="002E10BE">
        <w:rPr>
          <w:rFonts w:ascii="Arial" w:hAnsi="Arial" w:cs="Arial"/>
        </w:rPr>
        <w:t xml:space="preserve">loženom daňovom záväzku účtuje </w:t>
      </w:r>
      <w:r w:rsidR="00AA1551" w:rsidRPr="002E10BE">
        <w:rPr>
          <w:rFonts w:ascii="Arial" w:hAnsi="Arial" w:cs="Arial"/>
        </w:rPr>
        <w:t xml:space="preserve">spoločnosť </w:t>
      </w:r>
      <w:r w:rsidRPr="002E10BE">
        <w:rPr>
          <w:rFonts w:ascii="Arial" w:hAnsi="Arial" w:cs="Arial"/>
        </w:rPr>
        <w:t xml:space="preserve">vždy, o pohľadávke </w:t>
      </w:r>
      <w:r w:rsidR="00647357" w:rsidRPr="002E10BE">
        <w:rPr>
          <w:rFonts w:ascii="Arial" w:hAnsi="Arial" w:cs="Arial"/>
        </w:rPr>
        <w:t xml:space="preserve">účtuje, ak </w:t>
      </w:r>
      <w:r w:rsidRPr="002E10BE">
        <w:rPr>
          <w:rFonts w:ascii="Arial" w:hAnsi="Arial" w:cs="Arial"/>
        </w:rPr>
        <w:t>je realizovateľná</w:t>
      </w:r>
      <w:r w:rsidR="00647357" w:rsidRPr="002E10BE">
        <w:rPr>
          <w:rFonts w:ascii="Arial" w:hAnsi="Arial" w:cs="Arial"/>
        </w:rPr>
        <w:t>.</w:t>
      </w:r>
    </w:p>
    <w:p w:rsidR="00154BB3" w:rsidRPr="002E10BE" w:rsidRDefault="00154BB3" w:rsidP="00E0211F">
      <w:pPr>
        <w:pStyle w:val="odstavecbezcisla"/>
        <w:suppressAutoHyphens/>
        <w:ind w:left="0"/>
        <w:rPr>
          <w:rFonts w:ascii="Arial" w:hAnsi="Arial" w:cs="Arial"/>
          <w:b/>
        </w:rPr>
      </w:pPr>
    </w:p>
    <w:p w:rsidR="00417AE0" w:rsidRPr="00417AE0" w:rsidRDefault="00417AE0" w:rsidP="00417AE0">
      <w:pPr>
        <w:rPr>
          <w:lang w:val="sk-SK"/>
        </w:rPr>
      </w:pPr>
    </w:p>
    <w:p w:rsidR="0025037A" w:rsidRPr="002E10BE" w:rsidRDefault="0025037A" w:rsidP="00C57091">
      <w:pPr>
        <w:rPr>
          <w:rFonts w:ascii="Arial" w:hAnsi="Arial" w:cs="Arial"/>
          <w:b/>
          <w:lang w:val="sk-SK"/>
        </w:rPr>
      </w:pPr>
      <w:bookmarkStart w:id="15" w:name="_Toc474124205"/>
      <w:bookmarkStart w:id="16" w:name="_Toc474124317"/>
      <w:r w:rsidRPr="002E10BE">
        <w:rPr>
          <w:rFonts w:ascii="Arial" w:hAnsi="Arial" w:cs="Arial"/>
          <w:b/>
          <w:lang w:val="sk-SK"/>
        </w:rPr>
        <w:t xml:space="preserve"> Dlhodobý hmotný majetok</w:t>
      </w:r>
    </w:p>
    <w:p w:rsidR="00C57091" w:rsidRPr="002E10BE" w:rsidRDefault="00C57091" w:rsidP="00C57091">
      <w:pPr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Informácie o dlhodobom hmotnom majetku</w:t>
      </w:r>
      <w:bookmarkEnd w:id="15"/>
      <w:bookmarkEnd w:id="16"/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602"/>
        <w:gridCol w:w="993"/>
        <w:gridCol w:w="832"/>
        <w:gridCol w:w="832"/>
        <w:gridCol w:w="969"/>
        <w:gridCol w:w="832"/>
        <w:gridCol w:w="694"/>
        <w:gridCol w:w="766"/>
        <w:gridCol w:w="897"/>
        <w:gridCol w:w="797"/>
      </w:tblGrid>
      <w:tr w:rsidR="00720258" w:rsidRPr="002E10BE" w:rsidTr="009A088F">
        <w:trPr>
          <w:trHeight w:val="469"/>
        </w:trPr>
        <w:tc>
          <w:tcPr>
            <w:tcW w:w="1602" w:type="dxa"/>
            <w:vMerge w:val="restart"/>
            <w:vAlign w:val="center"/>
          </w:tcPr>
          <w:p w:rsidR="00720258" w:rsidRPr="002E10BE" w:rsidRDefault="00720258" w:rsidP="001D4716">
            <w:pPr>
              <w:tabs>
                <w:tab w:val="center" w:pos="4536"/>
                <w:tab w:val="right" w:pos="9072"/>
              </w:tabs>
              <w:spacing w:before="240"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Dlhodobý hmotný majetok</w:t>
            </w:r>
          </w:p>
        </w:tc>
        <w:tc>
          <w:tcPr>
            <w:tcW w:w="7612" w:type="dxa"/>
            <w:gridSpan w:val="9"/>
            <w:vAlign w:val="center"/>
          </w:tcPr>
          <w:p w:rsidR="00720258" w:rsidRPr="002E10BE" w:rsidRDefault="00720258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</w:tc>
      </w:tr>
      <w:tr w:rsidR="00C57091" w:rsidRPr="002E10BE" w:rsidTr="00192F4C">
        <w:trPr>
          <w:trHeight w:val="145"/>
        </w:trPr>
        <w:tc>
          <w:tcPr>
            <w:tcW w:w="1602" w:type="dxa"/>
            <w:vMerge/>
            <w:tcBorders>
              <w:bottom w:val="single" w:sz="12" w:space="0" w:color="auto"/>
            </w:tcBorders>
            <w:vAlign w:val="center"/>
          </w:tcPr>
          <w:p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993" w:type="dxa"/>
            <w:tcBorders>
              <w:bottom w:val="single" w:sz="12" w:space="0" w:color="auto"/>
            </w:tcBorders>
            <w:vAlign w:val="center"/>
          </w:tcPr>
          <w:p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Pozemky</w:t>
            </w:r>
          </w:p>
        </w:tc>
        <w:tc>
          <w:tcPr>
            <w:tcW w:w="832" w:type="dxa"/>
            <w:tcBorders>
              <w:bottom w:val="single" w:sz="12" w:space="0" w:color="auto"/>
            </w:tcBorders>
            <w:vAlign w:val="center"/>
          </w:tcPr>
          <w:p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Stavby</w:t>
            </w:r>
          </w:p>
        </w:tc>
        <w:tc>
          <w:tcPr>
            <w:tcW w:w="832" w:type="dxa"/>
            <w:tcBorders>
              <w:bottom w:val="single" w:sz="12" w:space="0" w:color="auto"/>
            </w:tcBorders>
            <w:vAlign w:val="center"/>
          </w:tcPr>
          <w:p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Samos</w:t>
            </w:r>
            <w:r w:rsidR="00604A87"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-</w:t>
            </w: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tatné hnuteľ</w:t>
            </w:r>
            <w:r w:rsidR="00604A87"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-né veci a </w:t>
            </w: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súbory hnuteľ</w:t>
            </w:r>
            <w:r w:rsidR="00604A87"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-</w:t>
            </w: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ných vecí</w:t>
            </w:r>
          </w:p>
        </w:tc>
        <w:tc>
          <w:tcPr>
            <w:tcW w:w="969" w:type="dxa"/>
            <w:tcBorders>
              <w:bottom w:val="single" w:sz="12" w:space="0" w:color="auto"/>
            </w:tcBorders>
            <w:vAlign w:val="center"/>
          </w:tcPr>
          <w:p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Pesto</w:t>
            </w:r>
            <w:r w:rsidR="00604A87"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-</w:t>
            </w: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vateľské celky trvalých porastov</w:t>
            </w:r>
          </w:p>
        </w:tc>
        <w:tc>
          <w:tcPr>
            <w:tcW w:w="832" w:type="dxa"/>
            <w:tcBorders>
              <w:bottom w:val="single" w:sz="12" w:space="0" w:color="auto"/>
            </w:tcBorders>
            <w:vAlign w:val="center"/>
          </w:tcPr>
          <w:p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Základ</w:t>
            </w:r>
            <w:r w:rsidR="00604A87"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-</w:t>
            </w: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né stádo a ťažné zvieratá</w:t>
            </w:r>
          </w:p>
        </w:tc>
        <w:tc>
          <w:tcPr>
            <w:tcW w:w="694" w:type="dxa"/>
            <w:tcBorders>
              <w:bottom w:val="single" w:sz="12" w:space="0" w:color="auto"/>
            </w:tcBorders>
            <w:vAlign w:val="center"/>
          </w:tcPr>
          <w:p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Ostat</w:t>
            </w:r>
            <w:r w:rsidR="00604A87"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-</w:t>
            </w: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ný DHM</w:t>
            </w:r>
          </w:p>
        </w:tc>
        <w:tc>
          <w:tcPr>
            <w:tcW w:w="766" w:type="dxa"/>
            <w:tcBorders>
              <w:bottom w:val="single" w:sz="12" w:space="0" w:color="auto"/>
            </w:tcBorders>
            <w:vAlign w:val="center"/>
          </w:tcPr>
          <w:p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Obsta</w:t>
            </w:r>
            <w:r w:rsidR="00604A87"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-</w:t>
            </w: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rávaný DHM</w:t>
            </w:r>
          </w:p>
        </w:tc>
        <w:tc>
          <w:tcPr>
            <w:tcW w:w="897" w:type="dxa"/>
            <w:tcBorders>
              <w:bottom w:val="single" w:sz="12" w:space="0" w:color="auto"/>
            </w:tcBorders>
            <w:vAlign w:val="center"/>
          </w:tcPr>
          <w:p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Poskyt</w:t>
            </w:r>
            <w:r w:rsidR="00604A87"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-</w:t>
            </w: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nuté preddav</w:t>
            </w:r>
            <w:r w:rsidR="00604A87"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-</w:t>
            </w: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ky na DHM</w:t>
            </w:r>
          </w:p>
        </w:tc>
        <w:tc>
          <w:tcPr>
            <w:tcW w:w="797" w:type="dxa"/>
            <w:tcBorders>
              <w:bottom w:val="single" w:sz="12" w:space="0" w:color="auto"/>
            </w:tcBorders>
            <w:vAlign w:val="center"/>
          </w:tcPr>
          <w:p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Spolu</w:t>
            </w:r>
          </w:p>
        </w:tc>
      </w:tr>
      <w:tr w:rsidR="00192F4C" w:rsidRPr="002E10BE" w:rsidTr="00192F4C">
        <w:trPr>
          <w:trHeight w:hRule="exact" w:val="493"/>
        </w:trPr>
        <w:tc>
          <w:tcPr>
            <w:tcW w:w="1602" w:type="dxa"/>
            <w:tcBorders>
              <w:top w:val="single" w:sz="12" w:space="0" w:color="auto"/>
              <w:right w:val="nil"/>
            </w:tcBorders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Prvotné ocenenie</w:t>
            </w:r>
          </w:p>
        </w:tc>
        <w:tc>
          <w:tcPr>
            <w:tcW w:w="993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69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694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66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97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97" w:type="dxa"/>
            <w:tcBorders>
              <w:top w:val="single" w:sz="12" w:space="0" w:color="auto"/>
              <w:left w:val="nil"/>
              <w:bottom w:val="single" w:sz="4" w:space="0" w:color="auto"/>
            </w:tcBorders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</w:tr>
      <w:tr w:rsidR="003E2EE8" w:rsidRPr="002E10BE" w:rsidTr="003E2EE8">
        <w:trPr>
          <w:trHeight w:hRule="exact" w:val="409"/>
        </w:trPr>
        <w:tc>
          <w:tcPr>
            <w:tcW w:w="1602" w:type="dxa"/>
            <w:vAlign w:val="center"/>
          </w:tcPr>
          <w:p w:rsidR="003E2EE8" w:rsidRPr="002E10BE" w:rsidRDefault="003E2EE8" w:rsidP="009648CB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začiatku účtov</w:t>
            </w: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.</w:t>
            </w: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obdobia</w:t>
            </w:r>
          </w:p>
        </w:tc>
        <w:tc>
          <w:tcPr>
            <w:tcW w:w="993" w:type="dxa"/>
            <w:tcBorders>
              <w:top w:val="single" w:sz="4" w:space="0" w:color="auto"/>
            </w:tcBorders>
            <w:vAlign w:val="center"/>
          </w:tcPr>
          <w:p w:rsidR="003E2EE8" w:rsidRPr="002E10BE" w:rsidRDefault="003E2EE8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4" w:space="0" w:color="auto"/>
            </w:tcBorders>
            <w:vAlign w:val="center"/>
          </w:tcPr>
          <w:p w:rsidR="003E2EE8" w:rsidRPr="002E10BE" w:rsidRDefault="003E2EE8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4" w:space="0" w:color="auto"/>
            </w:tcBorders>
            <w:vAlign w:val="center"/>
          </w:tcPr>
          <w:p w:rsidR="003E2EE8" w:rsidRPr="002E10BE" w:rsidRDefault="00D55EF5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19856</w:t>
            </w:r>
          </w:p>
        </w:tc>
        <w:tc>
          <w:tcPr>
            <w:tcW w:w="969" w:type="dxa"/>
            <w:tcBorders>
              <w:top w:val="single" w:sz="4" w:space="0" w:color="auto"/>
            </w:tcBorders>
            <w:vAlign w:val="center"/>
          </w:tcPr>
          <w:p w:rsidR="003E2EE8" w:rsidRPr="002E10BE" w:rsidRDefault="003E2EE8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4" w:space="0" w:color="auto"/>
            </w:tcBorders>
            <w:vAlign w:val="center"/>
          </w:tcPr>
          <w:p w:rsidR="003E2EE8" w:rsidRPr="002E10BE" w:rsidRDefault="003E2EE8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694" w:type="dxa"/>
            <w:tcBorders>
              <w:top w:val="single" w:sz="4" w:space="0" w:color="auto"/>
            </w:tcBorders>
            <w:vAlign w:val="center"/>
          </w:tcPr>
          <w:p w:rsidR="003E2EE8" w:rsidRPr="002E10BE" w:rsidRDefault="003E2EE8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66" w:type="dxa"/>
            <w:tcBorders>
              <w:top w:val="single" w:sz="4" w:space="0" w:color="auto"/>
            </w:tcBorders>
            <w:vAlign w:val="center"/>
          </w:tcPr>
          <w:p w:rsidR="003E2EE8" w:rsidRPr="002E10BE" w:rsidRDefault="003E2EE8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97" w:type="dxa"/>
            <w:tcBorders>
              <w:top w:val="single" w:sz="4" w:space="0" w:color="auto"/>
            </w:tcBorders>
            <w:vAlign w:val="center"/>
          </w:tcPr>
          <w:p w:rsidR="003E2EE8" w:rsidRPr="002E10BE" w:rsidRDefault="003E2EE8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97" w:type="dxa"/>
            <w:tcBorders>
              <w:top w:val="single" w:sz="4" w:space="0" w:color="auto"/>
            </w:tcBorders>
            <w:vAlign w:val="center"/>
          </w:tcPr>
          <w:p w:rsidR="003E2EE8" w:rsidRPr="002E10BE" w:rsidRDefault="00D55EF5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19856</w:t>
            </w:r>
          </w:p>
        </w:tc>
      </w:tr>
      <w:tr w:rsidR="00C57091" w:rsidRPr="002E10BE" w:rsidTr="007F30FC">
        <w:trPr>
          <w:trHeight w:hRule="exact" w:val="425"/>
        </w:trPr>
        <w:tc>
          <w:tcPr>
            <w:tcW w:w="1602" w:type="dxa"/>
            <w:vAlign w:val="center"/>
          </w:tcPr>
          <w:p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 xml:space="preserve">Prírastky </w:t>
            </w:r>
          </w:p>
        </w:tc>
        <w:tc>
          <w:tcPr>
            <w:tcW w:w="993" w:type="dxa"/>
            <w:vAlign w:val="center"/>
          </w:tcPr>
          <w:p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69" w:type="dxa"/>
            <w:vAlign w:val="center"/>
          </w:tcPr>
          <w:p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694" w:type="dxa"/>
            <w:vAlign w:val="center"/>
          </w:tcPr>
          <w:p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766" w:type="dxa"/>
            <w:vAlign w:val="center"/>
          </w:tcPr>
          <w:p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97" w:type="dxa"/>
            <w:vAlign w:val="center"/>
          </w:tcPr>
          <w:p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797" w:type="dxa"/>
            <w:vAlign w:val="center"/>
          </w:tcPr>
          <w:p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</w:tr>
      <w:tr w:rsidR="00C57091" w:rsidRPr="002E10BE" w:rsidTr="007F30FC">
        <w:trPr>
          <w:trHeight w:hRule="exact" w:val="425"/>
        </w:trPr>
        <w:tc>
          <w:tcPr>
            <w:tcW w:w="1602" w:type="dxa"/>
            <w:vAlign w:val="center"/>
          </w:tcPr>
          <w:p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Úbytky</w:t>
            </w:r>
          </w:p>
        </w:tc>
        <w:tc>
          <w:tcPr>
            <w:tcW w:w="993" w:type="dxa"/>
            <w:vAlign w:val="center"/>
          </w:tcPr>
          <w:p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69" w:type="dxa"/>
            <w:vAlign w:val="center"/>
          </w:tcPr>
          <w:p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694" w:type="dxa"/>
            <w:vAlign w:val="center"/>
          </w:tcPr>
          <w:p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766" w:type="dxa"/>
            <w:vAlign w:val="center"/>
          </w:tcPr>
          <w:p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97" w:type="dxa"/>
            <w:vAlign w:val="center"/>
          </w:tcPr>
          <w:p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797" w:type="dxa"/>
            <w:vAlign w:val="center"/>
          </w:tcPr>
          <w:p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</w:tr>
      <w:tr w:rsidR="00C57091" w:rsidRPr="002E10BE" w:rsidTr="007F30FC">
        <w:trPr>
          <w:trHeight w:hRule="exact" w:val="425"/>
        </w:trPr>
        <w:tc>
          <w:tcPr>
            <w:tcW w:w="1602" w:type="dxa"/>
            <w:vAlign w:val="center"/>
          </w:tcPr>
          <w:p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Presuny</w:t>
            </w:r>
          </w:p>
        </w:tc>
        <w:tc>
          <w:tcPr>
            <w:tcW w:w="993" w:type="dxa"/>
            <w:vAlign w:val="center"/>
          </w:tcPr>
          <w:p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69" w:type="dxa"/>
            <w:vAlign w:val="center"/>
          </w:tcPr>
          <w:p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694" w:type="dxa"/>
            <w:vAlign w:val="center"/>
          </w:tcPr>
          <w:p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766" w:type="dxa"/>
            <w:vAlign w:val="center"/>
          </w:tcPr>
          <w:p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97" w:type="dxa"/>
            <w:vAlign w:val="center"/>
          </w:tcPr>
          <w:p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797" w:type="dxa"/>
            <w:vAlign w:val="center"/>
          </w:tcPr>
          <w:p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</w:tr>
      <w:tr w:rsidR="00720258" w:rsidRPr="002E10BE" w:rsidTr="00720258">
        <w:trPr>
          <w:trHeight w:hRule="exact" w:val="419"/>
        </w:trPr>
        <w:tc>
          <w:tcPr>
            <w:tcW w:w="1602" w:type="dxa"/>
            <w:tcBorders>
              <w:bottom w:val="single" w:sz="4" w:space="0" w:color="auto"/>
            </w:tcBorders>
            <w:vAlign w:val="center"/>
          </w:tcPr>
          <w:p w:rsidR="00720258" w:rsidRPr="002E10BE" w:rsidRDefault="00720258" w:rsidP="009648CB">
            <w:pPr>
              <w:tabs>
                <w:tab w:val="left" w:pos="1110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konci účtov</w:t>
            </w: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. </w:t>
            </w: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obdobia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:rsidR="00720258" w:rsidRPr="002E10BE" w:rsidRDefault="00720258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tcBorders>
              <w:bottom w:val="single" w:sz="4" w:space="0" w:color="auto"/>
            </w:tcBorders>
            <w:vAlign w:val="center"/>
          </w:tcPr>
          <w:p w:rsidR="00720258" w:rsidRPr="002E10BE" w:rsidRDefault="00720258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tcBorders>
              <w:bottom w:val="single" w:sz="4" w:space="0" w:color="auto"/>
            </w:tcBorders>
            <w:vAlign w:val="center"/>
          </w:tcPr>
          <w:p w:rsidR="00720258" w:rsidRPr="002E10BE" w:rsidRDefault="00D55EF5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19856</w:t>
            </w:r>
          </w:p>
        </w:tc>
        <w:tc>
          <w:tcPr>
            <w:tcW w:w="969" w:type="dxa"/>
            <w:tcBorders>
              <w:bottom w:val="single" w:sz="4" w:space="0" w:color="auto"/>
            </w:tcBorders>
            <w:vAlign w:val="center"/>
          </w:tcPr>
          <w:p w:rsidR="00720258" w:rsidRPr="002E10BE" w:rsidRDefault="00720258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tcBorders>
              <w:bottom w:val="single" w:sz="4" w:space="0" w:color="auto"/>
            </w:tcBorders>
            <w:vAlign w:val="center"/>
          </w:tcPr>
          <w:p w:rsidR="00720258" w:rsidRPr="002E10BE" w:rsidRDefault="00720258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694" w:type="dxa"/>
            <w:tcBorders>
              <w:bottom w:val="single" w:sz="4" w:space="0" w:color="auto"/>
            </w:tcBorders>
            <w:vAlign w:val="center"/>
          </w:tcPr>
          <w:p w:rsidR="00720258" w:rsidRPr="002E10BE" w:rsidRDefault="00720258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66" w:type="dxa"/>
            <w:tcBorders>
              <w:bottom w:val="single" w:sz="4" w:space="0" w:color="auto"/>
            </w:tcBorders>
            <w:vAlign w:val="center"/>
          </w:tcPr>
          <w:p w:rsidR="00720258" w:rsidRPr="002E10BE" w:rsidRDefault="00720258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97" w:type="dxa"/>
            <w:tcBorders>
              <w:bottom w:val="single" w:sz="4" w:space="0" w:color="auto"/>
            </w:tcBorders>
            <w:vAlign w:val="center"/>
          </w:tcPr>
          <w:p w:rsidR="00720258" w:rsidRPr="002E10BE" w:rsidRDefault="00720258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97" w:type="dxa"/>
            <w:tcBorders>
              <w:bottom w:val="single" w:sz="4" w:space="0" w:color="auto"/>
            </w:tcBorders>
            <w:vAlign w:val="center"/>
          </w:tcPr>
          <w:p w:rsidR="00720258" w:rsidRPr="002E10BE" w:rsidRDefault="00D55EF5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19856</w:t>
            </w:r>
          </w:p>
        </w:tc>
      </w:tr>
      <w:tr w:rsidR="00192F4C" w:rsidRPr="002E10BE" w:rsidTr="00192F4C">
        <w:trPr>
          <w:trHeight w:hRule="exact" w:val="401"/>
        </w:trPr>
        <w:tc>
          <w:tcPr>
            <w:tcW w:w="1602" w:type="dxa"/>
            <w:tcBorders>
              <w:top w:val="single" w:sz="4" w:space="0" w:color="auto"/>
              <w:right w:val="nil"/>
            </w:tcBorders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Oprávky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97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</w:tr>
      <w:tr w:rsidR="003E2EE8" w:rsidRPr="002E10BE" w:rsidTr="00720258">
        <w:trPr>
          <w:trHeight w:hRule="exact" w:val="432"/>
        </w:trPr>
        <w:tc>
          <w:tcPr>
            <w:tcW w:w="1602" w:type="dxa"/>
            <w:vAlign w:val="center"/>
          </w:tcPr>
          <w:p w:rsidR="003E2EE8" w:rsidRPr="002E10BE" w:rsidRDefault="003E2EE8" w:rsidP="00953379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začiatku účtov</w:t>
            </w: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n.</w:t>
            </w: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obdobia</w:t>
            </w:r>
          </w:p>
        </w:tc>
        <w:tc>
          <w:tcPr>
            <w:tcW w:w="993" w:type="dxa"/>
            <w:vAlign w:val="center"/>
          </w:tcPr>
          <w:p w:rsidR="003E2EE8" w:rsidRPr="002E10BE" w:rsidRDefault="003E2EE8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3E2EE8" w:rsidRPr="002E10BE" w:rsidRDefault="003E2EE8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3E2EE8" w:rsidRPr="002E10BE" w:rsidRDefault="00D55EF5" w:rsidP="00B80193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827</w:t>
            </w:r>
            <w:r w:rsidR="00B80193">
              <w:rPr>
                <w:b/>
                <w:sz w:val="18"/>
                <w:lang w:val="sk-SK"/>
              </w:rPr>
              <w:t>3</w:t>
            </w:r>
          </w:p>
        </w:tc>
        <w:tc>
          <w:tcPr>
            <w:tcW w:w="969" w:type="dxa"/>
            <w:vAlign w:val="center"/>
          </w:tcPr>
          <w:p w:rsidR="003E2EE8" w:rsidRPr="002E10BE" w:rsidRDefault="003E2EE8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3E2EE8" w:rsidRPr="002E10BE" w:rsidRDefault="003E2EE8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694" w:type="dxa"/>
            <w:vAlign w:val="center"/>
          </w:tcPr>
          <w:p w:rsidR="003E2EE8" w:rsidRPr="002E10BE" w:rsidRDefault="003E2EE8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66" w:type="dxa"/>
            <w:vAlign w:val="center"/>
          </w:tcPr>
          <w:p w:rsidR="003E2EE8" w:rsidRPr="002E10BE" w:rsidRDefault="003E2EE8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97" w:type="dxa"/>
            <w:vAlign w:val="center"/>
          </w:tcPr>
          <w:p w:rsidR="003E2EE8" w:rsidRPr="002E10BE" w:rsidRDefault="003E2EE8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97" w:type="dxa"/>
            <w:vAlign w:val="center"/>
          </w:tcPr>
          <w:p w:rsidR="003E2EE8" w:rsidRPr="002E10BE" w:rsidRDefault="00D55EF5" w:rsidP="00B80193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827</w:t>
            </w:r>
            <w:r w:rsidR="00B80193">
              <w:rPr>
                <w:b/>
                <w:sz w:val="18"/>
                <w:lang w:val="sk-SK"/>
              </w:rPr>
              <w:t>3</w:t>
            </w:r>
          </w:p>
        </w:tc>
      </w:tr>
      <w:tr w:rsidR="00C57091" w:rsidRPr="002E10BE" w:rsidTr="007F30FC">
        <w:trPr>
          <w:trHeight w:hRule="exact" w:val="425"/>
        </w:trPr>
        <w:tc>
          <w:tcPr>
            <w:tcW w:w="1602" w:type="dxa"/>
            <w:vAlign w:val="center"/>
          </w:tcPr>
          <w:p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 xml:space="preserve">Prírastky </w:t>
            </w:r>
          </w:p>
        </w:tc>
        <w:tc>
          <w:tcPr>
            <w:tcW w:w="993" w:type="dxa"/>
            <w:vAlign w:val="center"/>
          </w:tcPr>
          <w:p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C57091" w:rsidRPr="002E10BE" w:rsidRDefault="00D55EF5" w:rsidP="00B80193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496</w:t>
            </w:r>
            <w:r w:rsidR="00B80193">
              <w:rPr>
                <w:sz w:val="18"/>
                <w:lang w:val="sk-SK"/>
              </w:rPr>
              <w:t>3</w:t>
            </w:r>
          </w:p>
        </w:tc>
        <w:tc>
          <w:tcPr>
            <w:tcW w:w="969" w:type="dxa"/>
            <w:vAlign w:val="center"/>
          </w:tcPr>
          <w:p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694" w:type="dxa"/>
            <w:vAlign w:val="center"/>
          </w:tcPr>
          <w:p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766" w:type="dxa"/>
            <w:vAlign w:val="center"/>
          </w:tcPr>
          <w:p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97" w:type="dxa"/>
            <w:vAlign w:val="center"/>
          </w:tcPr>
          <w:p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797" w:type="dxa"/>
            <w:vAlign w:val="center"/>
          </w:tcPr>
          <w:p w:rsidR="00C57091" w:rsidRPr="002E10BE" w:rsidRDefault="00D55EF5" w:rsidP="00B80193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496</w:t>
            </w:r>
            <w:r w:rsidR="00B80193">
              <w:rPr>
                <w:sz w:val="18"/>
                <w:lang w:val="sk-SK"/>
              </w:rPr>
              <w:t>3</w:t>
            </w:r>
          </w:p>
        </w:tc>
      </w:tr>
      <w:tr w:rsidR="00C57091" w:rsidRPr="002E10BE" w:rsidTr="007F30FC">
        <w:trPr>
          <w:trHeight w:hRule="exact" w:val="425"/>
        </w:trPr>
        <w:tc>
          <w:tcPr>
            <w:tcW w:w="1602" w:type="dxa"/>
            <w:vAlign w:val="center"/>
          </w:tcPr>
          <w:p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Úbytky</w:t>
            </w:r>
          </w:p>
        </w:tc>
        <w:tc>
          <w:tcPr>
            <w:tcW w:w="993" w:type="dxa"/>
            <w:vAlign w:val="center"/>
          </w:tcPr>
          <w:p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69" w:type="dxa"/>
            <w:vAlign w:val="center"/>
          </w:tcPr>
          <w:p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694" w:type="dxa"/>
            <w:vAlign w:val="center"/>
          </w:tcPr>
          <w:p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766" w:type="dxa"/>
            <w:vAlign w:val="center"/>
          </w:tcPr>
          <w:p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97" w:type="dxa"/>
            <w:vAlign w:val="center"/>
          </w:tcPr>
          <w:p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797" w:type="dxa"/>
            <w:vAlign w:val="center"/>
          </w:tcPr>
          <w:p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</w:tr>
      <w:tr w:rsidR="00720258" w:rsidRPr="002E10BE" w:rsidTr="00720258">
        <w:trPr>
          <w:trHeight w:hRule="exact" w:val="423"/>
        </w:trPr>
        <w:tc>
          <w:tcPr>
            <w:tcW w:w="1602" w:type="dxa"/>
            <w:vAlign w:val="center"/>
          </w:tcPr>
          <w:p w:rsidR="00720258" w:rsidRPr="002E10BE" w:rsidRDefault="00720258" w:rsidP="009648CB">
            <w:pPr>
              <w:tabs>
                <w:tab w:val="left" w:pos="1110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konci účtov</w:t>
            </w: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. </w:t>
            </w: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obdobia</w:t>
            </w:r>
          </w:p>
        </w:tc>
        <w:tc>
          <w:tcPr>
            <w:tcW w:w="993" w:type="dxa"/>
            <w:vAlign w:val="center"/>
          </w:tcPr>
          <w:p w:rsidR="00720258" w:rsidRPr="002E10BE" w:rsidRDefault="00720258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720258" w:rsidRPr="002E10BE" w:rsidRDefault="00720258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720258" w:rsidRPr="002E10BE" w:rsidRDefault="00D55EF5" w:rsidP="00B80193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1323</w:t>
            </w:r>
            <w:r w:rsidR="00B80193">
              <w:rPr>
                <w:b/>
                <w:sz w:val="18"/>
                <w:lang w:val="sk-SK"/>
              </w:rPr>
              <w:t>6</w:t>
            </w:r>
          </w:p>
        </w:tc>
        <w:tc>
          <w:tcPr>
            <w:tcW w:w="969" w:type="dxa"/>
            <w:vAlign w:val="center"/>
          </w:tcPr>
          <w:p w:rsidR="00720258" w:rsidRPr="002E10BE" w:rsidRDefault="00720258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720258" w:rsidRPr="002E10BE" w:rsidRDefault="00720258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694" w:type="dxa"/>
            <w:vAlign w:val="center"/>
          </w:tcPr>
          <w:p w:rsidR="00720258" w:rsidRPr="002E10BE" w:rsidRDefault="00720258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66" w:type="dxa"/>
            <w:vAlign w:val="center"/>
          </w:tcPr>
          <w:p w:rsidR="00720258" w:rsidRPr="002E10BE" w:rsidRDefault="00720258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97" w:type="dxa"/>
            <w:vAlign w:val="center"/>
          </w:tcPr>
          <w:p w:rsidR="00720258" w:rsidRPr="002E10BE" w:rsidRDefault="00720258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97" w:type="dxa"/>
            <w:vAlign w:val="center"/>
          </w:tcPr>
          <w:p w:rsidR="00720258" w:rsidRPr="002E10BE" w:rsidRDefault="00D55EF5" w:rsidP="00B80193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1323</w:t>
            </w:r>
            <w:r w:rsidR="00B80193">
              <w:rPr>
                <w:b/>
                <w:sz w:val="18"/>
                <w:lang w:val="sk-SK"/>
              </w:rPr>
              <w:t>6</w:t>
            </w:r>
          </w:p>
        </w:tc>
      </w:tr>
      <w:tr w:rsidR="00192F4C" w:rsidRPr="002E10BE" w:rsidTr="00953379">
        <w:trPr>
          <w:trHeight w:hRule="exact" w:val="401"/>
        </w:trPr>
        <w:tc>
          <w:tcPr>
            <w:tcW w:w="1602" w:type="dxa"/>
            <w:tcBorders>
              <w:top w:val="single" w:sz="4" w:space="0" w:color="auto"/>
              <w:right w:val="nil"/>
            </w:tcBorders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Opravné položky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97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</w:tr>
      <w:tr w:rsidR="003E2EE8" w:rsidRPr="002E10BE" w:rsidTr="003E2EE8">
        <w:trPr>
          <w:trHeight w:hRule="exact" w:val="438"/>
        </w:trPr>
        <w:tc>
          <w:tcPr>
            <w:tcW w:w="1602" w:type="dxa"/>
            <w:vAlign w:val="center"/>
          </w:tcPr>
          <w:p w:rsidR="003E2EE8" w:rsidRPr="002E10BE" w:rsidRDefault="003E2EE8" w:rsidP="009648CB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začiatku účtov</w:t>
            </w: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.</w:t>
            </w: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obdobia</w:t>
            </w:r>
          </w:p>
        </w:tc>
        <w:tc>
          <w:tcPr>
            <w:tcW w:w="993" w:type="dxa"/>
            <w:vAlign w:val="center"/>
          </w:tcPr>
          <w:p w:rsidR="003E2EE8" w:rsidRPr="002E10BE" w:rsidRDefault="003E2EE8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3E2EE8" w:rsidRPr="002E10BE" w:rsidRDefault="003E2EE8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3E2EE8" w:rsidRPr="002E10BE" w:rsidRDefault="003E2EE8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69" w:type="dxa"/>
            <w:vAlign w:val="center"/>
          </w:tcPr>
          <w:p w:rsidR="003E2EE8" w:rsidRPr="002E10BE" w:rsidRDefault="003E2EE8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3E2EE8" w:rsidRPr="002E10BE" w:rsidRDefault="003E2EE8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694" w:type="dxa"/>
            <w:vAlign w:val="center"/>
          </w:tcPr>
          <w:p w:rsidR="003E2EE8" w:rsidRPr="002E10BE" w:rsidRDefault="003E2EE8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66" w:type="dxa"/>
            <w:vAlign w:val="center"/>
          </w:tcPr>
          <w:p w:rsidR="003E2EE8" w:rsidRPr="002E10BE" w:rsidRDefault="003E2EE8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97" w:type="dxa"/>
            <w:vAlign w:val="center"/>
          </w:tcPr>
          <w:p w:rsidR="003E2EE8" w:rsidRPr="002E10BE" w:rsidRDefault="003E2EE8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97" w:type="dxa"/>
            <w:vAlign w:val="center"/>
          </w:tcPr>
          <w:p w:rsidR="003E2EE8" w:rsidRPr="002E10BE" w:rsidRDefault="003E2EE8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</w:tr>
      <w:tr w:rsidR="00C57091" w:rsidRPr="002E10BE" w:rsidTr="007F30FC">
        <w:trPr>
          <w:trHeight w:hRule="exact" w:val="425"/>
        </w:trPr>
        <w:tc>
          <w:tcPr>
            <w:tcW w:w="1602" w:type="dxa"/>
            <w:vAlign w:val="center"/>
          </w:tcPr>
          <w:p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 xml:space="preserve">Prírastky </w:t>
            </w:r>
          </w:p>
        </w:tc>
        <w:tc>
          <w:tcPr>
            <w:tcW w:w="993" w:type="dxa"/>
            <w:vAlign w:val="center"/>
          </w:tcPr>
          <w:p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69" w:type="dxa"/>
            <w:vAlign w:val="center"/>
          </w:tcPr>
          <w:p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694" w:type="dxa"/>
            <w:vAlign w:val="center"/>
          </w:tcPr>
          <w:p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766" w:type="dxa"/>
            <w:vAlign w:val="center"/>
          </w:tcPr>
          <w:p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97" w:type="dxa"/>
            <w:vAlign w:val="center"/>
          </w:tcPr>
          <w:p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797" w:type="dxa"/>
            <w:vAlign w:val="center"/>
          </w:tcPr>
          <w:p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</w:tr>
      <w:tr w:rsidR="00C57091" w:rsidRPr="002E10BE" w:rsidTr="007F30FC">
        <w:trPr>
          <w:trHeight w:hRule="exact" w:val="425"/>
        </w:trPr>
        <w:tc>
          <w:tcPr>
            <w:tcW w:w="1602" w:type="dxa"/>
            <w:vAlign w:val="center"/>
          </w:tcPr>
          <w:p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Úbytky</w:t>
            </w:r>
          </w:p>
        </w:tc>
        <w:tc>
          <w:tcPr>
            <w:tcW w:w="993" w:type="dxa"/>
            <w:vAlign w:val="center"/>
          </w:tcPr>
          <w:p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69" w:type="dxa"/>
            <w:vAlign w:val="center"/>
          </w:tcPr>
          <w:p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694" w:type="dxa"/>
            <w:vAlign w:val="center"/>
          </w:tcPr>
          <w:p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766" w:type="dxa"/>
            <w:vAlign w:val="center"/>
          </w:tcPr>
          <w:p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97" w:type="dxa"/>
            <w:vAlign w:val="center"/>
          </w:tcPr>
          <w:p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797" w:type="dxa"/>
            <w:vAlign w:val="center"/>
          </w:tcPr>
          <w:p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</w:tr>
      <w:tr w:rsidR="00720258" w:rsidRPr="002E10BE" w:rsidTr="00720258">
        <w:trPr>
          <w:trHeight w:hRule="exact" w:val="413"/>
        </w:trPr>
        <w:tc>
          <w:tcPr>
            <w:tcW w:w="1602" w:type="dxa"/>
            <w:vAlign w:val="center"/>
          </w:tcPr>
          <w:p w:rsidR="00720258" w:rsidRPr="002E10BE" w:rsidRDefault="00720258" w:rsidP="009648CB">
            <w:pPr>
              <w:tabs>
                <w:tab w:val="left" w:pos="1110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konci účtov</w:t>
            </w: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. </w:t>
            </w: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obdobia</w:t>
            </w:r>
          </w:p>
        </w:tc>
        <w:tc>
          <w:tcPr>
            <w:tcW w:w="993" w:type="dxa"/>
            <w:vAlign w:val="center"/>
          </w:tcPr>
          <w:p w:rsidR="00720258" w:rsidRPr="002E10BE" w:rsidRDefault="00720258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720258" w:rsidRPr="002E10BE" w:rsidRDefault="00720258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720258" w:rsidRPr="002E10BE" w:rsidRDefault="00720258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69" w:type="dxa"/>
            <w:vAlign w:val="center"/>
          </w:tcPr>
          <w:p w:rsidR="00720258" w:rsidRPr="002E10BE" w:rsidRDefault="00720258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720258" w:rsidRPr="002E10BE" w:rsidRDefault="00720258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694" w:type="dxa"/>
            <w:vAlign w:val="center"/>
          </w:tcPr>
          <w:p w:rsidR="00720258" w:rsidRPr="002E10BE" w:rsidRDefault="00720258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66" w:type="dxa"/>
            <w:vAlign w:val="center"/>
          </w:tcPr>
          <w:p w:rsidR="00720258" w:rsidRPr="002E10BE" w:rsidRDefault="00720258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97" w:type="dxa"/>
            <w:vAlign w:val="center"/>
          </w:tcPr>
          <w:p w:rsidR="00720258" w:rsidRPr="002E10BE" w:rsidRDefault="00720258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97" w:type="dxa"/>
            <w:vAlign w:val="center"/>
          </w:tcPr>
          <w:p w:rsidR="00720258" w:rsidRPr="002E10BE" w:rsidRDefault="00720258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</w:tr>
      <w:tr w:rsidR="00192F4C" w:rsidRPr="002E10BE" w:rsidTr="00953379">
        <w:trPr>
          <w:trHeight w:hRule="exact" w:val="401"/>
        </w:trPr>
        <w:tc>
          <w:tcPr>
            <w:tcW w:w="1602" w:type="dxa"/>
            <w:tcBorders>
              <w:top w:val="single" w:sz="4" w:space="0" w:color="auto"/>
              <w:right w:val="nil"/>
            </w:tcBorders>
            <w:vAlign w:val="center"/>
          </w:tcPr>
          <w:p w:rsidR="00192F4C" w:rsidRPr="002E10BE" w:rsidRDefault="00192F4C" w:rsidP="00192F4C">
            <w:pPr>
              <w:tabs>
                <w:tab w:val="center" w:pos="4536"/>
                <w:tab w:val="right" w:pos="9072"/>
              </w:tabs>
              <w:spacing w:after="0"/>
              <w:ind w:right="-174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Zostatková hodnota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97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</w:tr>
      <w:tr w:rsidR="003E2EE8" w:rsidRPr="002E10BE" w:rsidTr="003E2EE8">
        <w:trPr>
          <w:trHeight w:hRule="exact" w:val="445"/>
        </w:trPr>
        <w:tc>
          <w:tcPr>
            <w:tcW w:w="1602" w:type="dxa"/>
            <w:vAlign w:val="center"/>
          </w:tcPr>
          <w:p w:rsidR="003E2EE8" w:rsidRPr="002E10BE" w:rsidRDefault="003E2EE8" w:rsidP="009648CB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začiatku účtov</w:t>
            </w: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.</w:t>
            </w: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obdobia</w:t>
            </w:r>
          </w:p>
        </w:tc>
        <w:tc>
          <w:tcPr>
            <w:tcW w:w="993" w:type="dxa"/>
            <w:vAlign w:val="center"/>
          </w:tcPr>
          <w:p w:rsidR="003E2EE8" w:rsidRPr="002E10BE" w:rsidRDefault="003E2EE8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3E2EE8" w:rsidRPr="002E10BE" w:rsidRDefault="003E2EE8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3E2EE8" w:rsidRPr="002E10BE" w:rsidRDefault="00B80193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11583</w:t>
            </w:r>
          </w:p>
        </w:tc>
        <w:tc>
          <w:tcPr>
            <w:tcW w:w="969" w:type="dxa"/>
            <w:vAlign w:val="center"/>
          </w:tcPr>
          <w:p w:rsidR="003E2EE8" w:rsidRPr="002E10BE" w:rsidRDefault="003E2EE8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3E2EE8" w:rsidRPr="002E10BE" w:rsidRDefault="003E2EE8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694" w:type="dxa"/>
            <w:vAlign w:val="center"/>
          </w:tcPr>
          <w:p w:rsidR="003E2EE8" w:rsidRPr="002E10BE" w:rsidRDefault="003E2EE8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66" w:type="dxa"/>
            <w:vAlign w:val="center"/>
          </w:tcPr>
          <w:p w:rsidR="003E2EE8" w:rsidRPr="002E10BE" w:rsidRDefault="003E2EE8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97" w:type="dxa"/>
            <w:vAlign w:val="center"/>
          </w:tcPr>
          <w:p w:rsidR="003E2EE8" w:rsidRPr="002E10BE" w:rsidRDefault="003E2EE8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97" w:type="dxa"/>
            <w:vAlign w:val="center"/>
          </w:tcPr>
          <w:p w:rsidR="003E2EE8" w:rsidRPr="002E10BE" w:rsidRDefault="00B80193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11583</w:t>
            </w:r>
          </w:p>
        </w:tc>
      </w:tr>
      <w:tr w:rsidR="00720258" w:rsidRPr="002E10BE" w:rsidTr="00720258">
        <w:trPr>
          <w:trHeight w:hRule="exact" w:val="418"/>
        </w:trPr>
        <w:tc>
          <w:tcPr>
            <w:tcW w:w="1602" w:type="dxa"/>
            <w:vAlign w:val="center"/>
          </w:tcPr>
          <w:p w:rsidR="00720258" w:rsidRPr="002E10BE" w:rsidRDefault="00720258" w:rsidP="009648CB">
            <w:pPr>
              <w:tabs>
                <w:tab w:val="left" w:pos="1110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konci účtov</w:t>
            </w: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. </w:t>
            </w: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obdobia</w:t>
            </w:r>
          </w:p>
        </w:tc>
        <w:tc>
          <w:tcPr>
            <w:tcW w:w="993" w:type="dxa"/>
            <w:vAlign w:val="center"/>
          </w:tcPr>
          <w:p w:rsidR="00720258" w:rsidRPr="002E10BE" w:rsidRDefault="00720258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720258" w:rsidRPr="002E10BE" w:rsidRDefault="00720258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720258" w:rsidRPr="002E10BE" w:rsidRDefault="00D55EF5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6618</w:t>
            </w:r>
          </w:p>
        </w:tc>
        <w:tc>
          <w:tcPr>
            <w:tcW w:w="969" w:type="dxa"/>
            <w:vAlign w:val="center"/>
          </w:tcPr>
          <w:p w:rsidR="00720258" w:rsidRPr="002E10BE" w:rsidRDefault="00720258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720258" w:rsidRPr="002E10BE" w:rsidRDefault="00720258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694" w:type="dxa"/>
            <w:vAlign w:val="center"/>
          </w:tcPr>
          <w:p w:rsidR="00720258" w:rsidRPr="002E10BE" w:rsidRDefault="00720258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66" w:type="dxa"/>
            <w:vAlign w:val="center"/>
          </w:tcPr>
          <w:p w:rsidR="00720258" w:rsidRPr="002E10BE" w:rsidRDefault="00720258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97" w:type="dxa"/>
            <w:vAlign w:val="center"/>
          </w:tcPr>
          <w:p w:rsidR="00720258" w:rsidRPr="002E10BE" w:rsidRDefault="00720258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97" w:type="dxa"/>
            <w:vAlign w:val="center"/>
          </w:tcPr>
          <w:p w:rsidR="00720258" w:rsidRPr="002E10BE" w:rsidRDefault="00D55EF5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6618</w:t>
            </w:r>
          </w:p>
        </w:tc>
      </w:tr>
    </w:tbl>
    <w:p w:rsidR="00C57091" w:rsidRDefault="00C57091" w:rsidP="00C57091">
      <w:pPr>
        <w:rPr>
          <w:rFonts w:ascii="Arial" w:hAnsi="Arial" w:cs="Arial"/>
          <w:lang w:val="sk-SK"/>
        </w:rPr>
      </w:pPr>
    </w:p>
    <w:p w:rsidR="007F30FC" w:rsidRDefault="007F30FC" w:rsidP="00C57091">
      <w:pPr>
        <w:rPr>
          <w:rFonts w:ascii="Arial" w:hAnsi="Arial" w:cs="Arial"/>
          <w:lang w:val="sk-SK"/>
        </w:rPr>
      </w:pPr>
    </w:p>
    <w:p w:rsidR="00720258" w:rsidRDefault="00720258" w:rsidP="00C57091">
      <w:pPr>
        <w:rPr>
          <w:rFonts w:ascii="Arial" w:hAnsi="Arial" w:cs="Arial"/>
          <w:lang w:val="sk-SK"/>
        </w:rPr>
      </w:pPr>
    </w:p>
    <w:p w:rsidR="00720258" w:rsidRPr="002E10BE" w:rsidRDefault="00720258" w:rsidP="00C57091">
      <w:pPr>
        <w:rPr>
          <w:rFonts w:ascii="Arial" w:hAnsi="Arial" w:cs="Arial"/>
          <w:lang w:val="sk-SK"/>
        </w:rPr>
      </w:pPr>
    </w:p>
    <w:p w:rsidR="00AF35C2" w:rsidRPr="002E10BE" w:rsidRDefault="00AF35C2" w:rsidP="00C57091">
      <w:pPr>
        <w:rPr>
          <w:rFonts w:ascii="Arial" w:hAnsi="Arial" w:cs="Arial"/>
          <w:lang w:val="sk-SK"/>
        </w:rPr>
      </w:pP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602"/>
        <w:gridCol w:w="993"/>
        <w:gridCol w:w="832"/>
        <w:gridCol w:w="832"/>
        <w:gridCol w:w="969"/>
        <w:gridCol w:w="832"/>
        <w:gridCol w:w="694"/>
        <w:gridCol w:w="766"/>
        <w:gridCol w:w="897"/>
        <w:gridCol w:w="797"/>
      </w:tblGrid>
      <w:tr w:rsidR="00720258" w:rsidRPr="002E10BE" w:rsidTr="00953379">
        <w:trPr>
          <w:trHeight w:val="414"/>
        </w:trPr>
        <w:tc>
          <w:tcPr>
            <w:tcW w:w="1602" w:type="dxa"/>
            <w:vMerge w:val="restart"/>
            <w:vAlign w:val="center"/>
          </w:tcPr>
          <w:p w:rsidR="00720258" w:rsidRPr="002E10BE" w:rsidRDefault="00720258" w:rsidP="00953379">
            <w:pPr>
              <w:tabs>
                <w:tab w:val="center" w:pos="4536"/>
                <w:tab w:val="right" w:pos="9072"/>
              </w:tabs>
              <w:spacing w:before="240"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Dlhodobý hmotný majetok</w:t>
            </w:r>
          </w:p>
        </w:tc>
        <w:tc>
          <w:tcPr>
            <w:tcW w:w="7612" w:type="dxa"/>
            <w:gridSpan w:val="9"/>
            <w:vAlign w:val="center"/>
          </w:tcPr>
          <w:p w:rsidR="00720258" w:rsidRPr="002E10BE" w:rsidRDefault="00720258" w:rsidP="00953379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Bezprostredne predchádzajúce účtovné obdobie</w:t>
            </w:r>
          </w:p>
        </w:tc>
      </w:tr>
      <w:tr w:rsidR="00192F4C" w:rsidRPr="002E10BE" w:rsidTr="00953379">
        <w:trPr>
          <w:trHeight w:val="145"/>
        </w:trPr>
        <w:tc>
          <w:tcPr>
            <w:tcW w:w="1602" w:type="dxa"/>
            <w:vMerge/>
            <w:tcBorders>
              <w:bottom w:val="single" w:sz="12" w:space="0" w:color="auto"/>
            </w:tcBorders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993" w:type="dxa"/>
            <w:tcBorders>
              <w:bottom w:val="single" w:sz="12" w:space="0" w:color="auto"/>
            </w:tcBorders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Pozemky</w:t>
            </w:r>
          </w:p>
        </w:tc>
        <w:tc>
          <w:tcPr>
            <w:tcW w:w="832" w:type="dxa"/>
            <w:tcBorders>
              <w:bottom w:val="single" w:sz="12" w:space="0" w:color="auto"/>
            </w:tcBorders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Stavby</w:t>
            </w:r>
          </w:p>
        </w:tc>
        <w:tc>
          <w:tcPr>
            <w:tcW w:w="832" w:type="dxa"/>
            <w:tcBorders>
              <w:bottom w:val="single" w:sz="12" w:space="0" w:color="auto"/>
            </w:tcBorders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Samos-tatné hnuteľ-né veci a súbory hnuteľ-ných vecí</w:t>
            </w:r>
          </w:p>
        </w:tc>
        <w:tc>
          <w:tcPr>
            <w:tcW w:w="969" w:type="dxa"/>
            <w:tcBorders>
              <w:bottom w:val="single" w:sz="12" w:space="0" w:color="auto"/>
            </w:tcBorders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Pesto-vateľské celky trvalých porastov</w:t>
            </w:r>
          </w:p>
        </w:tc>
        <w:tc>
          <w:tcPr>
            <w:tcW w:w="832" w:type="dxa"/>
            <w:tcBorders>
              <w:bottom w:val="single" w:sz="12" w:space="0" w:color="auto"/>
            </w:tcBorders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Základ-né stádo a ťažné zvieratá</w:t>
            </w:r>
          </w:p>
        </w:tc>
        <w:tc>
          <w:tcPr>
            <w:tcW w:w="694" w:type="dxa"/>
            <w:tcBorders>
              <w:bottom w:val="single" w:sz="12" w:space="0" w:color="auto"/>
            </w:tcBorders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Ostat-ný DHM</w:t>
            </w:r>
          </w:p>
        </w:tc>
        <w:tc>
          <w:tcPr>
            <w:tcW w:w="766" w:type="dxa"/>
            <w:tcBorders>
              <w:bottom w:val="single" w:sz="12" w:space="0" w:color="auto"/>
            </w:tcBorders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Obsta-rávaný DHM</w:t>
            </w:r>
          </w:p>
        </w:tc>
        <w:tc>
          <w:tcPr>
            <w:tcW w:w="897" w:type="dxa"/>
            <w:tcBorders>
              <w:bottom w:val="single" w:sz="12" w:space="0" w:color="auto"/>
            </w:tcBorders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Poskyt-nuté preddav-ky na DHM</w:t>
            </w:r>
          </w:p>
        </w:tc>
        <w:tc>
          <w:tcPr>
            <w:tcW w:w="797" w:type="dxa"/>
            <w:tcBorders>
              <w:bottom w:val="single" w:sz="12" w:space="0" w:color="auto"/>
            </w:tcBorders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Spolu</w:t>
            </w:r>
          </w:p>
        </w:tc>
      </w:tr>
      <w:tr w:rsidR="00192F4C" w:rsidRPr="002E10BE" w:rsidTr="00953379">
        <w:trPr>
          <w:trHeight w:hRule="exact" w:val="493"/>
        </w:trPr>
        <w:tc>
          <w:tcPr>
            <w:tcW w:w="1602" w:type="dxa"/>
            <w:tcBorders>
              <w:top w:val="single" w:sz="12" w:space="0" w:color="auto"/>
              <w:right w:val="nil"/>
            </w:tcBorders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Prvotné ocenenie</w:t>
            </w:r>
          </w:p>
        </w:tc>
        <w:tc>
          <w:tcPr>
            <w:tcW w:w="993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69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694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66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97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97" w:type="dxa"/>
            <w:tcBorders>
              <w:top w:val="single" w:sz="12" w:space="0" w:color="auto"/>
              <w:left w:val="nil"/>
              <w:bottom w:val="single" w:sz="4" w:space="0" w:color="auto"/>
            </w:tcBorders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</w:tr>
      <w:tr w:rsidR="00192F4C" w:rsidRPr="002E10BE" w:rsidTr="00192F4C">
        <w:trPr>
          <w:trHeight w:hRule="exact" w:val="481"/>
        </w:trPr>
        <w:tc>
          <w:tcPr>
            <w:tcW w:w="1602" w:type="dxa"/>
            <w:vAlign w:val="center"/>
          </w:tcPr>
          <w:p w:rsidR="00192F4C" w:rsidRPr="002E10BE" w:rsidRDefault="00192F4C" w:rsidP="009648CB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začiatku účtov</w:t>
            </w: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.</w:t>
            </w: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obdobia</w:t>
            </w:r>
          </w:p>
        </w:tc>
        <w:tc>
          <w:tcPr>
            <w:tcW w:w="993" w:type="dxa"/>
            <w:tcBorders>
              <w:top w:val="single" w:sz="4" w:space="0" w:color="auto"/>
            </w:tcBorders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4" w:space="0" w:color="auto"/>
            </w:tcBorders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4" w:space="0" w:color="auto"/>
            </w:tcBorders>
            <w:vAlign w:val="center"/>
          </w:tcPr>
          <w:p w:rsidR="00192F4C" w:rsidRPr="002E10BE" w:rsidRDefault="00D55EF5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19856</w:t>
            </w:r>
          </w:p>
        </w:tc>
        <w:tc>
          <w:tcPr>
            <w:tcW w:w="969" w:type="dxa"/>
            <w:tcBorders>
              <w:top w:val="single" w:sz="4" w:space="0" w:color="auto"/>
            </w:tcBorders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4" w:space="0" w:color="auto"/>
            </w:tcBorders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694" w:type="dxa"/>
            <w:tcBorders>
              <w:top w:val="single" w:sz="4" w:space="0" w:color="auto"/>
            </w:tcBorders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66" w:type="dxa"/>
            <w:tcBorders>
              <w:top w:val="single" w:sz="4" w:space="0" w:color="auto"/>
            </w:tcBorders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97" w:type="dxa"/>
            <w:tcBorders>
              <w:top w:val="single" w:sz="4" w:space="0" w:color="auto"/>
            </w:tcBorders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97" w:type="dxa"/>
            <w:tcBorders>
              <w:top w:val="single" w:sz="4" w:space="0" w:color="auto"/>
            </w:tcBorders>
            <w:vAlign w:val="center"/>
          </w:tcPr>
          <w:p w:rsidR="00192F4C" w:rsidRPr="002E10BE" w:rsidRDefault="00D55EF5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19856</w:t>
            </w:r>
          </w:p>
        </w:tc>
      </w:tr>
      <w:tr w:rsidR="00192F4C" w:rsidRPr="002E10BE" w:rsidTr="00953379">
        <w:trPr>
          <w:trHeight w:hRule="exact" w:val="425"/>
        </w:trPr>
        <w:tc>
          <w:tcPr>
            <w:tcW w:w="1602" w:type="dxa"/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 xml:space="preserve">Prírastky </w:t>
            </w:r>
          </w:p>
        </w:tc>
        <w:tc>
          <w:tcPr>
            <w:tcW w:w="993" w:type="dxa"/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69" w:type="dxa"/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694" w:type="dxa"/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766" w:type="dxa"/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97" w:type="dxa"/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797" w:type="dxa"/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</w:tr>
      <w:tr w:rsidR="00192F4C" w:rsidRPr="002E10BE" w:rsidTr="00953379">
        <w:trPr>
          <w:trHeight w:hRule="exact" w:val="425"/>
        </w:trPr>
        <w:tc>
          <w:tcPr>
            <w:tcW w:w="1602" w:type="dxa"/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Úbytky</w:t>
            </w:r>
          </w:p>
        </w:tc>
        <w:tc>
          <w:tcPr>
            <w:tcW w:w="993" w:type="dxa"/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69" w:type="dxa"/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694" w:type="dxa"/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766" w:type="dxa"/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97" w:type="dxa"/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797" w:type="dxa"/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</w:tr>
      <w:tr w:rsidR="00192F4C" w:rsidRPr="002E10BE" w:rsidTr="00953379">
        <w:trPr>
          <w:trHeight w:hRule="exact" w:val="425"/>
        </w:trPr>
        <w:tc>
          <w:tcPr>
            <w:tcW w:w="1602" w:type="dxa"/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Presuny</w:t>
            </w:r>
          </w:p>
        </w:tc>
        <w:tc>
          <w:tcPr>
            <w:tcW w:w="993" w:type="dxa"/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69" w:type="dxa"/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694" w:type="dxa"/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766" w:type="dxa"/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97" w:type="dxa"/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797" w:type="dxa"/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</w:tr>
      <w:tr w:rsidR="00192F4C" w:rsidRPr="002E10BE" w:rsidTr="003E2EE8">
        <w:trPr>
          <w:trHeight w:hRule="exact" w:val="434"/>
        </w:trPr>
        <w:tc>
          <w:tcPr>
            <w:tcW w:w="1602" w:type="dxa"/>
            <w:tcBorders>
              <w:bottom w:val="single" w:sz="4" w:space="0" w:color="auto"/>
            </w:tcBorders>
            <w:vAlign w:val="center"/>
          </w:tcPr>
          <w:p w:rsidR="00192F4C" w:rsidRPr="002E10BE" w:rsidRDefault="00192F4C" w:rsidP="009648CB">
            <w:pPr>
              <w:tabs>
                <w:tab w:val="left" w:pos="1110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konci účtov</w:t>
            </w:r>
            <w:r w:rsidR="003E2EE8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. </w:t>
            </w: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obdobia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tcBorders>
              <w:bottom w:val="single" w:sz="4" w:space="0" w:color="auto"/>
            </w:tcBorders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tcBorders>
              <w:bottom w:val="single" w:sz="4" w:space="0" w:color="auto"/>
            </w:tcBorders>
            <w:vAlign w:val="center"/>
          </w:tcPr>
          <w:p w:rsidR="00192F4C" w:rsidRPr="002E10BE" w:rsidRDefault="00D55EF5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19856</w:t>
            </w:r>
          </w:p>
        </w:tc>
        <w:tc>
          <w:tcPr>
            <w:tcW w:w="969" w:type="dxa"/>
            <w:tcBorders>
              <w:bottom w:val="single" w:sz="4" w:space="0" w:color="auto"/>
            </w:tcBorders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tcBorders>
              <w:bottom w:val="single" w:sz="4" w:space="0" w:color="auto"/>
            </w:tcBorders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694" w:type="dxa"/>
            <w:tcBorders>
              <w:bottom w:val="single" w:sz="4" w:space="0" w:color="auto"/>
            </w:tcBorders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66" w:type="dxa"/>
            <w:tcBorders>
              <w:bottom w:val="single" w:sz="4" w:space="0" w:color="auto"/>
            </w:tcBorders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97" w:type="dxa"/>
            <w:tcBorders>
              <w:bottom w:val="single" w:sz="4" w:space="0" w:color="auto"/>
            </w:tcBorders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97" w:type="dxa"/>
            <w:tcBorders>
              <w:bottom w:val="single" w:sz="4" w:space="0" w:color="auto"/>
            </w:tcBorders>
            <w:vAlign w:val="center"/>
          </w:tcPr>
          <w:p w:rsidR="00192F4C" w:rsidRPr="002E10BE" w:rsidRDefault="00D55EF5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19856</w:t>
            </w:r>
          </w:p>
        </w:tc>
      </w:tr>
      <w:tr w:rsidR="00192F4C" w:rsidRPr="002E10BE" w:rsidTr="00953379">
        <w:trPr>
          <w:trHeight w:hRule="exact" w:val="401"/>
        </w:trPr>
        <w:tc>
          <w:tcPr>
            <w:tcW w:w="1602" w:type="dxa"/>
            <w:tcBorders>
              <w:top w:val="single" w:sz="4" w:space="0" w:color="auto"/>
              <w:right w:val="nil"/>
            </w:tcBorders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Oprávky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97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</w:tr>
      <w:tr w:rsidR="00192F4C" w:rsidRPr="002E10BE" w:rsidTr="003E2EE8">
        <w:trPr>
          <w:trHeight w:hRule="exact" w:val="449"/>
        </w:trPr>
        <w:tc>
          <w:tcPr>
            <w:tcW w:w="1602" w:type="dxa"/>
            <w:vAlign w:val="center"/>
          </w:tcPr>
          <w:p w:rsidR="00192F4C" w:rsidRPr="002E10BE" w:rsidRDefault="00192F4C" w:rsidP="009648CB">
            <w:pPr>
              <w:tabs>
                <w:tab w:val="left" w:pos="1110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začiatku účtov</w:t>
            </w: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.</w:t>
            </w: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obdobia</w:t>
            </w:r>
          </w:p>
        </w:tc>
        <w:tc>
          <w:tcPr>
            <w:tcW w:w="993" w:type="dxa"/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192F4C" w:rsidRPr="002E10BE" w:rsidRDefault="00D55EF5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3310</w:t>
            </w:r>
          </w:p>
        </w:tc>
        <w:tc>
          <w:tcPr>
            <w:tcW w:w="969" w:type="dxa"/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694" w:type="dxa"/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66" w:type="dxa"/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97" w:type="dxa"/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97" w:type="dxa"/>
            <w:vAlign w:val="center"/>
          </w:tcPr>
          <w:p w:rsidR="00192F4C" w:rsidRPr="002E10BE" w:rsidRDefault="00D55EF5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3310</w:t>
            </w:r>
          </w:p>
        </w:tc>
      </w:tr>
      <w:tr w:rsidR="00192F4C" w:rsidRPr="002E10BE" w:rsidTr="00953379">
        <w:trPr>
          <w:trHeight w:hRule="exact" w:val="425"/>
        </w:trPr>
        <w:tc>
          <w:tcPr>
            <w:tcW w:w="1602" w:type="dxa"/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 xml:space="preserve">Prírastky </w:t>
            </w:r>
          </w:p>
        </w:tc>
        <w:tc>
          <w:tcPr>
            <w:tcW w:w="993" w:type="dxa"/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192F4C" w:rsidRPr="002E10BE" w:rsidRDefault="00D55EF5" w:rsidP="00B80193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496</w:t>
            </w:r>
            <w:r w:rsidR="00B80193">
              <w:rPr>
                <w:sz w:val="18"/>
                <w:lang w:val="sk-SK"/>
              </w:rPr>
              <w:t>3</w:t>
            </w:r>
          </w:p>
        </w:tc>
        <w:tc>
          <w:tcPr>
            <w:tcW w:w="969" w:type="dxa"/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694" w:type="dxa"/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766" w:type="dxa"/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97" w:type="dxa"/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797" w:type="dxa"/>
            <w:vAlign w:val="center"/>
          </w:tcPr>
          <w:p w:rsidR="00192F4C" w:rsidRPr="002E10BE" w:rsidRDefault="004921C5" w:rsidP="00B80193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496</w:t>
            </w:r>
            <w:r w:rsidR="00B80193">
              <w:rPr>
                <w:sz w:val="18"/>
                <w:lang w:val="sk-SK"/>
              </w:rPr>
              <w:t>3</w:t>
            </w:r>
          </w:p>
        </w:tc>
      </w:tr>
      <w:tr w:rsidR="00192F4C" w:rsidRPr="002E10BE" w:rsidTr="00953379">
        <w:trPr>
          <w:trHeight w:hRule="exact" w:val="425"/>
        </w:trPr>
        <w:tc>
          <w:tcPr>
            <w:tcW w:w="1602" w:type="dxa"/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Úbytky</w:t>
            </w:r>
          </w:p>
        </w:tc>
        <w:tc>
          <w:tcPr>
            <w:tcW w:w="993" w:type="dxa"/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69" w:type="dxa"/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694" w:type="dxa"/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766" w:type="dxa"/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97" w:type="dxa"/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797" w:type="dxa"/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</w:tr>
      <w:tr w:rsidR="003E2EE8" w:rsidRPr="002E10BE" w:rsidTr="003E2EE8">
        <w:trPr>
          <w:trHeight w:hRule="exact" w:val="409"/>
        </w:trPr>
        <w:tc>
          <w:tcPr>
            <w:tcW w:w="1602" w:type="dxa"/>
            <w:vAlign w:val="center"/>
          </w:tcPr>
          <w:p w:rsidR="003E2EE8" w:rsidRPr="002E10BE" w:rsidRDefault="003E2EE8" w:rsidP="009648CB">
            <w:pPr>
              <w:tabs>
                <w:tab w:val="left" w:pos="1110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konci účtov</w:t>
            </w: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. </w:t>
            </w: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obdobia</w:t>
            </w:r>
          </w:p>
        </w:tc>
        <w:tc>
          <w:tcPr>
            <w:tcW w:w="993" w:type="dxa"/>
            <w:vAlign w:val="center"/>
          </w:tcPr>
          <w:p w:rsidR="003E2EE8" w:rsidRPr="002E10BE" w:rsidRDefault="003E2EE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3E2EE8" w:rsidRPr="002E10BE" w:rsidRDefault="003E2EE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3E2EE8" w:rsidRPr="002E10BE" w:rsidRDefault="004921C5" w:rsidP="00B80193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827</w:t>
            </w:r>
            <w:r w:rsidR="00B80193">
              <w:rPr>
                <w:b/>
                <w:sz w:val="18"/>
                <w:lang w:val="sk-SK"/>
              </w:rPr>
              <w:t>3</w:t>
            </w:r>
          </w:p>
        </w:tc>
        <w:tc>
          <w:tcPr>
            <w:tcW w:w="969" w:type="dxa"/>
            <w:vAlign w:val="center"/>
          </w:tcPr>
          <w:p w:rsidR="003E2EE8" w:rsidRPr="002E10BE" w:rsidRDefault="003E2EE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3E2EE8" w:rsidRPr="002E10BE" w:rsidRDefault="003E2EE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694" w:type="dxa"/>
            <w:vAlign w:val="center"/>
          </w:tcPr>
          <w:p w:rsidR="003E2EE8" w:rsidRPr="002E10BE" w:rsidRDefault="003E2EE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66" w:type="dxa"/>
            <w:vAlign w:val="center"/>
          </w:tcPr>
          <w:p w:rsidR="003E2EE8" w:rsidRPr="002E10BE" w:rsidRDefault="003E2EE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97" w:type="dxa"/>
            <w:vAlign w:val="center"/>
          </w:tcPr>
          <w:p w:rsidR="003E2EE8" w:rsidRPr="002E10BE" w:rsidRDefault="003E2EE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97" w:type="dxa"/>
            <w:vAlign w:val="center"/>
          </w:tcPr>
          <w:p w:rsidR="003E2EE8" w:rsidRPr="002E10BE" w:rsidRDefault="004921C5" w:rsidP="00B80193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827</w:t>
            </w:r>
            <w:r w:rsidR="00B80193">
              <w:rPr>
                <w:b/>
                <w:sz w:val="18"/>
                <w:lang w:val="sk-SK"/>
              </w:rPr>
              <w:t>3</w:t>
            </w:r>
          </w:p>
        </w:tc>
      </w:tr>
      <w:tr w:rsidR="00192F4C" w:rsidRPr="002E10BE" w:rsidTr="00953379">
        <w:trPr>
          <w:trHeight w:hRule="exact" w:val="401"/>
        </w:trPr>
        <w:tc>
          <w:tcPr>
            <w:tcW w:w="1602" w:type="dxa"/>
            <w:tcBorders>
              <w:top w:val="single" w:sz="4" w:space="0" w:color="auto"/>
              <w:right w:val="nil"/>
            </w:tcBorders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Opravné položky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97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</w:tr>
      <w:tr w:rsidR="00192F4C" w:rsidRPr="002E10BE" w:rsidTr="003E2EE8">
        <w:trPr>
          <w:trHeight w:hRule="exact" w:val="454"/>
        </w:trPr>
        <w:tc>
          <w:tcPr>
            <w:tcW w:w="1602" w:type="dxa"/>
            <w:vAlign w:val="center"/>
          </w:tcPr>
          <w:p w:rsidR="00192F4C" w:rsidRPr="002E10BE" w:rsidRDefault="003E2EE8" w:rsidP="009648CB">
            <w:pPr>
              <w:tabs>
                <w:tab w:val="left" w:pos="1110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začiatku účtov</w:t>
            </w: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.</w:t>
            </w: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obdobia</w:t>
            </w:r>
          </w:p>
        </w:tc>
        <w:tc>
          <w:tcPr>
            <w:tcW w:w="993" w:type="dxa"/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69" w:type="dxa"/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694" w:type="dxa"/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66" w:type="dxa"/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97" w:type="dxa"/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97" w:type="dxa"/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</w:tr>
      <w:tr w:rsidR="00192F4C" w:rsidRPr="002E10BE" w:rsidTr="00953379">
        <w:trPr>
          <w:trHeight w:hRule="exact" w:val="425"/>
        </w:trPr>
        <w:tc>
          <w:tcPr>
            <w:tcW w:w="1602" w:type="dxa"/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 xml:space="preserve">Prírastky </w:t>
            </w:r>
          </w:p>
        </w:tc>
        <w:tc>
          <w:tcPr>
            <w:tcW w:w="993" w:type="dxa"/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69" w:type="dxa"/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694" w:type="dxa"/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766" w:type="dxa"/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97" w:type="dxa"/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797" w:type="dxa"/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</w:tr>
      <w:tr w:rsidR="00192F4C" w:rsidRPr="002E10BE" w:rsidTr="00953379">
        <w:trPr>
          <w:trHeight w:hRule="exact" w:val="425"/>
        </w:trPr>
        <w:tc>
          <w:tcPr>
            <w:tcW w:w="1602" w:type="dxa"/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Úbytky</w:t>
            </w:r>
          </w:p>
        </w:tc>
        <w:tc>
          <w:tcPr>
            <w:tcW w:w="993" w:type="dxa"/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69" w:type="dxa"/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694" w:type="dxa"/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766" w:type="dxa"/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97" w:type="dxa"/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797" w:type="dxa"/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</w:tr>
      <w:tr w:rsidR="003E2EE8" w:rsidRPr="002E10BE" w:rsidTr="003E2EE8">
        <w:trPr>
          <w:trHeight w:hRule="exact" w:val="413"/>
        </w:trPr>
        <w:tc>
          <w:tcPr>
            <w:tcW w:w="1602" w:type="dxa"/>
            <w:vAlign w:val="center"/>
          </w:tcPr>
          <w:p w:rsidR="003E2EE8" w:rsidRPr="002E10BE" w:rsidRDefault="003E2EE8" w:rsidP="009648CB">
            <w:pPr>
              <w:tabs>
                <w:tab w:val="left" w:pos="1110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konci účtov</w:t>
            </w: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. </w:t>
            </w: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obdobia</w:t>
            </w:r>
          </w:p>
        </w:tc>
        <w:tc>
          <w:tcPr>
            <w:tcW w:w="993" w:type="dxa"/>
            <w:vAlign w:val="center"/>
          </w:tcPr>
          <w:p w:rsidR="003E2EE8" w:rsidRPr="002E10BE" w:rsidRDefault="003E2EE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3E2EE8" w:rsidRPr="002E10BE" w:rsidRDefault="003E2EE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3E2EE8" w:rsidRPr="002E10BE" w:rsidRDefault="003E2EE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69" w:type="dxa"/>
            <w:vAlign w:val="center"/>
          </w:tcPr>
          <w:p w:rsidR="003E2EE8" w:rsidRPr="002E10BE" w:rsidRDefault="003E2EE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3E2EE8" w:rsidRPr="002E10BE" w:rsidRDefault="003E2EE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694" w:type="dxa"/>
            <w:vAlign w:val="center"/>
          </w:tcPr>
          <w:p w:rsidR="003E2EE8" w:rsidRPr="002E10BE" w:rsidRDefault="003E2EE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66" w:type="dxa"/>
            <w:vAlign w:val="center"/>
          </w:tcPr>
          <w:p w:rsidR="003E2EE8" w:rsidRPr="002E10BE" w:rsidRDefault="003E2EE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97" w:type="dxa"/>
            <w:vAlign w:val="center"/>
          </w:tcPr>
          <w:p w:rsidR="003E2EE8" w:rsidRPr="002E10BE" w:rsidRDefault="003E2EE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97" w:type="dxa"/>
            <w:vAlign w:val="center"/>
          </w:tcPr>
          <w:p w:rsidR="003E2EE8" w:rsidRPr="002E10BE" w:rsidRDefault="003E2EE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</w:tr>
      <w:tr w:rsidR="00192F4C" w:rsidRPr="002E10BE" w:rsidTr="00953379">
        <w:trPr>
          <w:trHeight w:hRule="exact" w:val="401"/>
        </w:trPr>
        <w:tc>
          <w:tcPr>
            <w:tcW w:w="1602" w:type="dxa"/>
            <w:tcBorders>
              <w:top w:val="single" w:sz="4" w:space="0" w:color="auto"/>
              <w:right w:val="nil"/>
            </w:tcBorders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ind w:right="-174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Zostatková hodnota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97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</w:tr>
      <w:tr w:rsidR="003E2EE8" w:rsidRPr="002E10BE" w:rsidTr="003E2EE8">
        <w:trPr>
          <w:trHeight w:hRule="exact" w:val="441"/>
        </w:trPr>
        <w:tc>
          <w:tcPr>
            <w:tcW w:w="1602" w:type="dxa"/>
            <w:vAlign w:val="center"/>
          </w:tcPr>
          <w:p w:rsidR="003E2EE8" w:rsidRPr="002E10BE" w:rsidRDefault="003E2EE8" w:rsidP="009648CB">
            <w:pPr>
              <w:tabs>
                <w:tab w:val="left" w:pos="1110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začiatku účtov</w:t>
            </w: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.</w:t>
            </w: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obdobia</w:t>
            </w:r>
          </w:p>
        </w:tc>
        <w:tc>
          <w:tcPr>
            <w:tcW w:w="993" w:type="dxa"/>
            <w:vAlign w:val="center"/>
          </w:tcPr>
          <w:p w:rsidR="003E2EE8" w:rsidRPr="002E10BE" w:rsidRDefault="003E2EE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3E2EE8" w:rsidRPr="002E10BE" w:rsidRDefault="003E2EE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3E2EE8" w:rsidRPr="002E10BE" w:rsidRDefault="004921C5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16546</w:t>
            </w:r>
          </w:p>
        </w:tc>
        <w:tc>
          <w:tcPr>
            <w:tcW w:w="969" w:type="dxa"/>
            <w:vAlign w:val="center"/>
          </w:tcPr>
          <w:p w:rsidR="003E2EE8" w:rsidRPr="002E10BE" w:rsidRDefault="003E2EE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3E2EE8" w:rsidRPr="002E10BE" w:rsidRDefault="003E2EE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694" w:type="dxa"/>
            <w:vAlign w:val="center"/>
          </w:tcPr>
          <w:p w:rsidR="003E2EE8" w:rsidRPr="002E10BE" w:rsidRDefault="003E2EE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66" w:type="dxa"/>
            <w:vAlign w:val="center"/>
          </w:tcPr>
          <w:p w:rsidR="003E2EE8" w:rsidRPr="002E10BE" w:rsidRDefault="003E2EE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97" w:type="dxa"/>
            <w:vAlign w:val="center"/>
          </w:tcPr>
          <w:p w:rsidR="003E2EE8" w:rsidRPr="002E10BE" w:rsidRDefault="003E2EE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97" w:type="dxa"/>
            <w:vAlign w:val="center"/>
          </w:tcPr>
          <w:p w:rsidR="003E2EE8" w:rsidRPr="002E10BE" w:rsidRDefault="004921C5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16546</w:t>
            </w:r>
          </w:p>
        </w:tc>
      </w:tr>
      <w:tr w:rsidR="003E2EE8" w:rsidRPr="002E10BE" w:rsidTr="003E2EE8">
        <w:trPr>
          <w:trHeight w:hRule="exact" w:val="418"/>
        </w:trPr>
        <w:tc>
          <w:tcPr>
            <w:tcW w:w="1602" w:type="dxa"/>
            <w:vAlign w:val="center"/>
          </w:tcPr>
          <w:p w:rsidR="003E2EE8" w:rsidRPr="002E10BE" w:rsidRDefault="003E2EE8" w:rsidP="009648CB">
            <w:pPr>
              <w:tabs>
                <w:tab w:val="left" w:pos="1110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konci účtov</w:t>
            </w: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. </w:t>
            </w: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obdobia</w:t>
            </w:r>
          </w:p>
        </w:tc>
        <w:tc>
          <w:tcPr>
            <w:tcW w:w="993" w:type="dxa"/>
            <w:vAlign w:val="center"/>
          </w:tcPr>
          <w:p w:rsidR="003E2EE8" w:rsidRPr="002E10BE" w:rsidRDefault="003E2EE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3E2EE8" w:rsidRPr="002E10BE" w:rsidRDefault="003E2EE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3E2EE8" w:rsidRPr="002E10BE" w:rsidRDefault="00B80193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11583</w:t>
            </w:r>
          </w:p>
        </w:tc>
        <w:tc>
          <w:tcPr>
            <w:tcW w:w="969" w:type="dxa"/>
            <w:vAlign w:val="center"/>
          </w:tcPr>
          <w:p w:rsidR="003E2EE8" w:rsidRPr="002E10BE" w:rsidRDefault="003E2EE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3E2EE8" w:rsidRPr="002E10BE" w:rsidRDefault="003E2EE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694" w:type="dxa"/>
            <w:vAlign w:val="center"/>
          </w:tcPr>
          <w:p w:rsidR="003E2EE8" w:rsidRPr="002E10BE" w:rsidRDefault="003E2EE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66" w:type="dxa"/>
            <w:vAlign w:val="center"/>
          </w:tcPr>
          <w:p w:rsidR="003E2EE8" w:rsidRPr="002E10BE" w:rsidRDefault="003E2EE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97" w:type="dxa"/>
            <w:vAlign w:val="center"/>
          </w:tcPr>
          <w:p w:rsidR="003E2EE8" w:rsidRPr="002E10BE" w:rsidRDefault="003E2EE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97" w:type="dxa"/>
            <w:vAlign w:val="center"/>
          </w:tcPr>
          <w:p w:rsidR="003E2EE8" w:rsidRPr="002E10BE" w:rsidRDefault="00B80193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11583</w:t>
            </w:r>
          </w:p>
        </w:tc>
      </w:tr>
    </w:tbl>
    <w:p w:rsidR="00192F4C" w:rsidRDefault="00192F4C" w:rsidP="002A0F41">
      <w:pPr>
        <w:rPr>
          <w:rFonts w:ascii="Arial" w:hAnsi="Arial" w:cs="Arial"/>
          <w:lang w:val="sk-SK"/>
        </w:rPr>
      </w:pP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09"/>
        <w:gridCol w:w="4605"/>
      </w:tblGrid>
      <w:tr w:rsidR="002A0F41" w:rsidRPr="002E10BE" w:rsidTr="009A088F">
        <w:trPr>
          <w:trHeight w:hRule="exact" w:val="425"/>
        </w:trPr>
        <w:tc>
          <w:tcPr>
            <w:tcW w:w="4609" w:type="dxa"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0F41" w:rsidRPr="002E10BE" w:rsidRDefault="002A0F41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Dlhodobý hmotný majetok</w:t>
            </w:r>
          </w:p>
        </w:tc>
        <w:tc>
          <w:tcPr>
            <w:tcW w:w="4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A0F41" w:rsidRPr="002E10BE" w:rsidRDefault="002A0F41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Hodnota za bežné účtovné obdobie</w:t>
            </w:r>
          </w:p>
        </w:tc>
      </w:tr>
      <w:tr w:rsidR="002A0F41" w:rsidRPr="002E10BE" w:rsidTr="009A088F">
        <w:trPr>
          <w:trHeight w:hRule="exact" w:val="425"/>
        </w:trPr>
        <w:tc>
          <w:tcPr>
            <w:tcW w:w="4609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0F41" w:rsidRPr="002E10BE" w:rsidRDefault="002A0F41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Dlhodobý hmotný majetok, na ktorý je zriadené záložné právo</w:t>
            </w:r>
          </w:p>
        </w:tc>
        <w:tc>
          <w:tcPr>
            <w:tcW w:w="460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0F41" w:rsidRPr="002E10BE" w:rsidRDefault="002A0F41" w:rsidP="001D4716">
            <w:pPr>
              <w:tabs>
                <w:tab w:val="center" w:pos="3651"/>
                <w:tab w:val="right" w:pos="9072"/>
              </w:tabs>
              <w:spacing w:after="0"/>
              <w:ind w:right="847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2A0F41" w:rsidRPr="002E10BE" w:rsidTr="009A088F">
        <w:trPr>
          <w:trHeight w:hRule="exact" w:val="425"/>
        </w:trPr>
        <w:tc>
          <w:tcPr>
            <w:tcW w:w="4609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0F41" w:rsidRPr="002E10BE" w:rsidRDefault="002A0F41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Dlhodobý hmotný majetok, pri ktorom má účtovná jednotka obmedzené právo s ním nakladať</w:t>
            </w:r>
          </w:p>
        </w:tc>
        <w:tc>
          <w:tcPr>
            <w:tcW w:w="4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0F41" w:rsidRPr="002E10BE" w:rsidRDefault="002A0F41" w:rsidP="001D4716">
            <w:pPr>
              <w:tabs>
                <w:tab w:val="center" w:pos="3651"/>
                <w:tab w:val="right" w:pos="9072"/>
              </w:tabs>
              <w:spacing w:after="0"/>
              <w:ind w:right="847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</w:tbl>
    <w:p w:rsidR="00C57091" w:rsidRDefault="00C57091" w:rsidP="00E0211F">
      <w:pPr>
        <w:keepNext w:val="0"/>
        <w:rPr>
          <w:rFonts w:ascii="Arial" w:hAnsi="Arial" w:cs="Arial"/>
          <w:lang w:val="sk-SK"/>
        </w:rPr>
      </w:pPr>
    </w:p>
    <w:p w:rsidR="00B1353E" w:rsidRPr="002E10BE" w:rsidRDefault="00B1353E" w:rsidP="00E0211F">
      <w:pPr>
        <w:keepNext w:val="0"/>
        <w:rPr>
          <w:rFonts w:ascii="Arial" w:hAnsi="Arial" w:cs="Arial"/>
          <w:lang w:val="sk-SK"/>
        </w:rPr>
      </w:pPr>
    </w:p>
    <w:p w:rsidR="004D0BD2" w:rsidRPr="002E10BE" w:rsidRDefault="004D0BD2" w:rsidP="00E0211F">
      <w:pPr>
        <w:keepNext w:val="0"/>
        <w:spacing w:before="120" w:line="240" w:lineRule="atLeast"/>
        <w:rPr>
          <w:rFonts w:ascii="Arial" w:hAnsi="Arial" w:cs="Arial"/>
          <w:b/>
          <w:lang w:val="sk-SK"/>
        </w:rPr>
      </w:pPr>
      <w:r w:rsidRPr="002E10BE">
        <w:rPr>
          <w:rFonts w:ascii="Arial" w:hAnsi="Arial" w:cs="Arial"/>
          <w:b/>
          <w:lang w:val="sk-SK"/>
        </w:rPr>
        <w:lastRenderedPageBreak/>
        <w:t>Poistenie majetku</w:t>
      </w:r>
    </w:p>
    <w:p w:rsidR="00FE08DA" w:rsidRPr="004921C5" w:rsidRDefault="004D0BD2" w:rsidP="00D12F6A">
      <w:pPr>
        <w:pStyle w:val="Normalitalic"/>
        <w:keepNext w:val="0"/>
        <w:rPr>
          <w:rFonts w:ascii="Arial" w:hAnsi="Arial" w:cs="Arial"/>
          <w:lang w:val="sk-SK"/>
        </w:rPr>
      </w:pPr>
      <w:r w:rsidRPr="004921C5">
        <w:rPr>
          <w:rFonts w:ascii="Arial" w:hAnsi="Arial" w:cs="Arial"/>
          <w:lang w:val="sk-SK"/>
        </w:rPr>
        <w:t>Dlhodobý majetok je poistený v</w:t>
      </w:r>
      <w:r w:rsidR="007B1147" w:rsidRPr="004921C5">
        <w:rPr>
          <w:rFonts w:ascii="Arial" w:hAnsi="Arial" w:cs="Arial"/>
          <w:lang w:val="sk-SK"/>
        </w:rPr>
        <w:t> </w:t>
      </w:r>
      <w:r w:rsidR="00C267B6" w:rsidRPr="004921C5">
        <w:rPr>
          <w:rFonts w:ascii="Arial" w:hAnsi="Arial" w:cs="Arial"/>
          <w:lang w:val="sk-SK"/>
        </w:rPr>
        <w:t>poisťovni</w:t>
      </w:r>
      <w:r w:rsidR="007B1147" w:rsidRPr="004921C5">
        <w:rPr>
          <w:rFonts w:ascii="Arial" w:hAnsi="Arial" w:cs="Arial"/>
          <w:lang w:val="sk-SK"/>
        </w:rPr>
        <w:t xml:space="preserve"> Allianz-Slovenská poisťovňa,a.s.</w:t>
      </w:r>
      <w:r w:rsidRPr="004921C5">
        <w:rPr>
          <w:rFonts w:ascii="Arial" w:hAnsi="Arial" w:cs="Arial"/>
          <w:lang w:val="sk-SK"/>
        </w:rPr>
        <w:t xml:space="preserve"> Majetkové poistenie zahŕňa </w:t>
      </w:r>
      <w:bookmarkStart w:id="17" w:name="_Toc474124206"/>
      <w:bookmarkStart w:id="18" w:name="_Toc474124318"/>
      <w:r w:rsidR="007B1147" w:rsidRPr="004921C5">
        <w:rPr>
          <w:rFonts w:ascii="Arial" w:hAnsi="Arial" w:cs="Arial"/>
          <w:lang w:val="sk-SK"/>
        </w:rPr>
        <w:t>poistenie motorového vozidla – povinné zmluvné poistenie a havárijné poistenie</w:t>
      </w:r>
    </w:p>
    <w:bookmarkEnd w:id="17"/>
    <w:bookmarkEnd w:id="18"/>
    <w:p w:rsidR="001A57D9" w:rsidRPr="002E10BE" w:rsidRDefault="001A57D9" w:rsidP="002A0F41">
      <w:pPr>
        <w:rPr>
          <w:rFonts w:ascii="Arial" w:hAnsi="Arial" w:cs="Arial"/>
          <w:b/>
          <w:lang w:val="sk-SK"/>
        </w:rPr>
      </w:pPr>
    </w:p>
    <w:p w:rsidR="000B04FB" w:rsidRPr="002E10BE" w:rsidRDefault="000B04FB" w:rsidP="00796B1C">
      <w:pPr>
        <w:pStyle w:val="Nadpis1"/>
        <w:keepNext w:val="0"/>
        <w:spacing w:before="120"/>
        <w:rPr>
          <w:rFonts w:ascii="Arial" w:hAnsi="Arial" w:cs="Arial"/>
          <w:lang w:val="sk-SK"/>
        </w:rPr>
      </w:pPr>
      <w:bookmarkStart w:id="19" w:name="_Toc474124207"/>
      <w:bookmarkStart w:id="20" w:name="_Toc474124319"/>
      <w:r w:rsidRPr="002E10BE">
        <w:rPr>
          <w:rFonts w:ascii="Arial" w:hAnsi="Arial" w:cs="Arial"/>
          <w:lang w:val="sk-SK"/>
        </w:rPr>
        <w:t>Zásoby</w:t>
      </w:r>
      <w:bookmarkEnd w:id="19"/>
      <w:bookmarkEnd w:id="20"/>
    </w:p>
    <w:p w:rsidR="009B27F4" w:rsidRDefault="004921C5" w:rsidP="009B27F4">
      <w:pPr>
        <w:keepNext w:val="0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>Spoločnosť neeviduje zásoby</w:t>
      </w:r>
    </w:p>
    <w:p w:rsidR="003E2EE8" w:rsidRDefault="003E2EE8">
      <w:pPr>
        <w:keepNext w:val="0"/>
        <w:spacing w:after="0"/>
        <w:jc w:val="left"/>
        <w:rPr>
          <w:rFonts w:ascii="Arial" w:hAnsi="Arial" w:cs="Arial"/>
          <w:b/>
          <w:caps/>
          <w:u w:val="single"/>
          <w:lang w:val="sk-SK"/>
        </w:rPr>
      </w:pPr>
      <w:bookmarkStart w:id="21" w:name="_Toc474124208"/>
      <w:bookmarkStart w:id="22" w:name="_Toc474124320"/>
    </w:p>
    <w:p w:rsidR="000B04FB" w:rsidRPr="002E10BE" w:rsidRDefault="000B04FB" w:rsidP="00615DBD">
      <w:pPr>
        <w:pStyle w:val="Nadpis1"/>
        <w:keepNext w:val="0"/>
        <w:spacing w:before="240" w:after="12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PohĽAdávky</w:t>
      </w:r>
      <w:bookmarkEnd w:id="21"/>
      <w:bookmarkEnd w:id="22"/>
    </w:p>
    <w:p w:rsidR="00524DCF" w:rsidRPr="002E10BE" w:rsidRDefault="00524DCF" w:rsidP="00796B1C">
      <w:pPr>
        <w:keepNext w:val="0"/>
        <w:spacing w:after="0"/>
        <w:rPr>
          <w:rFonts w:ascii="Arial" w:hAnsi="Arial" w:cs="Arial"/>
          <w:lang w:val="sk-SK"/>
        </w:rPr>
      </w:pPr>
    </w:p>
    <w:p w:rsidR="00977DE7" w:rsidRPr="002E10BE" w:rsidRDefault="00977DE7" w:rsidP="00615DBD">
      <w:pPr>
        <w:keepNext w:val="0"/>
        <w:jc w:val="left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Informácie o vývoji opravnej položky k pohľadávkam</w:t>
      </w: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92"/>
        <w:gridCol w:w="1383"/>
        <w:gridCol w:w="1385"/>
        <w:gridCol w:w="1384"/>
        <w:gridCol w:w="1385"/>
        <w:gridCol w:w="1385"/>
      </w:tblGrid>
      <w:tr w:rsidR="00977DE7" w:rsidRPr="002E10BE" w:rsidTr="007F30FC">
        <w:trPr>
          <w:trHeight w:val="420"/>
        </w:trPr>
        <w:tc>
          <w:tcPr>
            <w:tcW w:w="2292" w:type="dxa"/>
            <w:vMerge w:val="restart"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977DE7" w:rsidRPr="002E10BE" w:rsidRDefault="00977DE7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Pohľadávky</w:t>
            </w:r>
          </w:p>
        </w:tc>
        <w:tc>
          <w:tcPr>
            <w:tcW w:w="692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977DE7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</w:tc>
      </w:tr>
      <w:tr w:rsidR="00977DE7" w:rsidRPr="002E10BE" w:rsidTr="007F30FC">
        <w:trPr>
          <w:trHeight w:val="528"/>
        </w:trPr>
        <w:tc>
          <w:tcPr>
            <w:tcW w:w="2292" w:type="dxa"/>
            <w:vMerge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977DE7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1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977DE7" w:rsidRPr="002E10BE" w:rsidRDefault="00977DE7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OP na začiatku účtovného obdobia</w:t>
            </w:r>
          </w:p>
        </w:tc>
        <w:tc>
          <w:tcPr>
            <w:tcW w:w="138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977DE7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Tvorba OP</w:t>
            </w:r>
          </w:p>
        </w:tc>
        <w:tc>
          <w:tcPr>
            <w:tcW w:w="138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977DE7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Zúčtovanie OP z dôvodu zániku opodstatne</w:t>
            </w:r>
            <w:r w:rsidR="00615DBD"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-</w:t>
            </w: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nosti</w:t>
            </w:r>
          </w:p>
        </w:tc>
        <w:tc>
          <w:tcPr>
            <w:tcW w:w="138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977DE7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Zúčtovanie OP z dôvodu vyradenia majetku z účtovníctva</w:t>
            </w:r>
          </w:p>
        </w:tc>
        <w:tc>
          <w:tcPr>
            <w:tcW w:w="138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977DE7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OP na konci účtovného obdobia</w:t>
            </w:r>
          </w:p>
        </w:tc>
      </w:tr>
      <w:tr w:rsidR="00977DE7" w:rsidRPr="002E10BE" w:rsidTr="007F30FC">
        <w:trPr>
          <w:trHeight w:hRule="exact" w:val="567"/>
        </w:trPr>
        <w:tc>
          <w:tcPr>
            <w:tcW w:w="2292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977DE7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Pohľadávky z obchodného styku</w:t>
            </w:r>
          </w:p>
        </w:tc>
        <w:tc>
          <w:tcPr>
            <w:tcW w:w="138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977DE7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8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977DE7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977DE7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8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977DE7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8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977DE7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977DE7" w:rsidRPr="002E10BE" w:rsidTr="007F30FC">
        <w:trPr>
          <w:trHeight w:hRule="exact" w:val="567"/>
        </w:trPr>
        <w:tc>
          <w:tcPr>
            <w:tcW w:w="229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977DE7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Pohľadávky voči dcérskej účtovnej jednotke a materskej účtovnej jednotke</w:t>
            </w:r>
          </w:p>
        </w:tc>
        <w:tc>
          <w:tcPr>
            <w:tcW w:w="1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977DE7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977DE7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977DE7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977DE7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977DE7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977DE7" w:rsidRPr="002E10BE" w:rsidTr="007F30FC">
        <w:trPr>
          <w:trHeight w:hRule="exact" w:val="567"/>
        </w:trPr>
        <w:tc>
          <w:tcPr>
            <w:tcW w:w="229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977DE7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Ostatné pohľadávky v rámci konsolidovaného celku</w:t>
            </w:r>
          </w:p>
        </w:tc>
        <w:tc>
          <w:tcPr>
            <w:tcW w:w="1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977DE7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977DE7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977DE7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977DE7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977DE7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977DE7" w:rsidRPr="002E10BE" w:rsidTr="007F30FC">
        <w:trPr>
          <w:trHeight w:hRule="exact" w:val="567"/>
        </w:trPr>
        <w:tc>
          <w:tcPr>
            <w:tcW w:w="229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977DE7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Pohľadávky voči spoločníkom, členom a združeniu</w:t>
            </w:r>
          </w:p>
        </w:tc>
        <w:tc>
          <w:tcPr>
            <w:tcW w:w="1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977DE7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977DE7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977DE7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977DE7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977DE7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977DE7" w:rsidRPr="002E10BE" w:rsidTr="007F30FC">
        <w:trPr>
          <w:trHeight w:hRule="exact" w:val="567"/>
        </w:trPr>
        <w:tc>
          <w:tcPr>
            <w:tcW w:w="229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977DE7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Iné pohľadávky</w:t>
            </w:r>
          </w:p>
        </w:tc>
        <w:tc>
          <w:tcPr>
            <w:tcW w:w="1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977DE7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977DE7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977DE7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977DE7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977DE7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977DE7" w:rsidRPr="002E10BE" w:rsidTr="007F30FC">
        <w:trPr>
          <w:trHeight w:hRule="exact" w:val="567"/>
        </w:trPr>
        <w:tc>
          <w:tcPr>
            <w:tcW w:w="229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977DE7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Pohľadávky spolu</w:t>
            </w:r>
          </w:p>
        </w:tc>
        <w:tc>
          <w:tcPr>
            <w:tcW w:w="1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977DE7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977DE7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977DE7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977DE7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977DE7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</w:tbl>
    <w:p w:rsidR="00977DE7" w:rsidRDefault="00977DE7" w:rsidP="00977DE7">
      <w:pPr>
        <w:keepNext w:val="0"/>
        <w:rPr>
          <w:rFonts w:ascii="Arial" w:hAnsi="Arial" w:cs="Arial"/>
          <w:b/>
          <w:lang w:val="sk-SK"/>
        </w:rPr>
      </w:pPr>
    </w:p>
    <w:p w:rsidR="00977DE7" w:rsidRPr="002E10BE" w:rsidRDefault="00977DE7" w:rsidP="00977DE7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Informácie o vekovej štruktúre pohľadávok</w:t>
      </w: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56"/>
        <w:gridCol w:w="2049"/>
        <w:gridCol w:w="2050"/>
        <w:gridCol w:w="2059"/>
      </w:tblGrid>
      <w:tr w:rsidR="00977DE7" w:rsidRPr="002E10BE" w:rsidTr="007F30FC">
        <w:trPr>
          <w:trHeight w:hRule="exact" w:val="425"/>
        </w:trPr>
        <w:tc>
          <w:tcPr>
            <w:tcW w:w="3056" w:type="dxa"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977DE7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lastRenderedPageBreak/>
              <w:t>Názov položky</w:t>
            </w:r>
          </w:p>
        </w:tc>
        <w:tc>
          <w:tcPr>
            <w:tcW w:w="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977DE7" w:rsidRPr="002E10BE" w:rsidRDefault="00977DE7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V lehote splatnosti</w:t>
            </w:r>
          </w:p>
        </w:tc>
        <w:tc>
          <w:tcPr>
            <w:tcW w:w="205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977DE7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Po lehote splatnosti</w:t>
            </w:r>
          </w:p>
        </w:tc>
        <w:tc>
          <w:tcPr>
            <w:tcW w:w="205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977DE7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Pohľadávky spolu</w:t>
            </w:r>
          </w:p>
        </w:tc>
      </w:tr>
      <w:tr w:rsidR="00977DE7" w:rsidRPr="002E10BE" w:rsidTr="007F30FC">
        <w:trPr>
          <w:trHeight w:hRule="exact" w:val="425"/>
        </w:trPr>
        <w:tc>
          <w:tcPr>
            <w:tcW w:w="9214" w:type="dxa"/>
            <w:gridSpan w:val="4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977DE7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Dlhodobé pohľadávky</w:t>
            </w:r>
          </w:p>
        </w:tc>
      </w:tr>
      <w:tr w:rsidR="00977DE7" w:rsidRPr="002E10BE" w:rsidTr="007F30FC">
        <w:trPr>
          <w:trHeight w:hRule="exact" w:val="425"/>
        </w:trPr>
        <w:tc>
          <w:tcPr>
            <w:tcW w:w="305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977DE7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Pohľadávky z obchodného styku</w:t>
            </w:r>
          </w:p>
        </w:tc>
        <w:tc>
          <w:tcPr>
            <w:tcW w:w="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977DE7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977DE7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977DE7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977DE7" w:rsidRPr="002E10BE" w:rsidTr="007F30FC">
        <w:trPr>
          <w:trHeight w:hRule="exact" w:val="425"/>
        </w:trPr>
        <w:tc>
          <w:tcPr>
            <w:tcW w:w="305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977DE7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Pohľadávky voči dcérskej účtovnej jednotke a materskej účtovnej jednotke</w:t>
            </w:r>
          </w:p>
        </w:tc>
        <w:tc>
          <w:tcPr>
            <w:tcW w:w="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977DE7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977DE7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977DE7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977DE7" w:rsidRPr="002E10BE" w:rsidTr="007F30FC">
        <w:trPr>
          <w:trHeight w:hRule="exact" w:val="425"/>
        </w:trPr>
        <w:tc>
          <w:tcPr>
            <w:tcW w:w="305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977DE7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Ostatné pohľadávky v rámci konsolidovaného celku</w:t>
            </w:r>
          </w:p>
        </w:tc>
        <w:tc>
          <w:tcPr>
            <w:tcW w:w="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977DE7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977DE7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977DE7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977DE7" w:rsidRPr="002E10BE" w:rsidTr="007F30FC">
        <w:trPr>
          <w:trHeight w:hRule="exact" w:val="425"/>
        </w:trPr>
        <w:tc>
          <w:tcPr>
            <w:tcW w:w="305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977DE7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Pohľadávky voči spoločníkom, členom a združeniu</w:t>
            </w:r>
          </w:p>
        </w:tc>
        <w:tc>
          <w:tcPr>
            <w:tcW w:w="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977DE7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977DE7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977DE7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977DE7" w:rsidRPr="002E10BE" w:rsidTr="007F30FC">
        <w:trPr>
          <w:trHeight w:hRule="exact" w:val="425"/>
        </w:trPr>
        <w:tc>
          <w:tcPr>
            <w:tcW w:w="305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977DE7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Iné pohľadávky</w:t>
            </w:r>
          </w:p>
        </w:tc>
        <w:tc>
          <w:tcPr>
            <w:tcW w:w="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977DE7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977DE7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977DE7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977DE7" w:rsidRPr="002E10BE" w:rsidTr="007F30FC">
        <w:trPr>
          <w:trHeight w:hRule="exact" w:val="425"/>
        </w:trPr>
        <w:tc>
          <w:tcPr>
            <w:tcW w:w="305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977DE7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Dlhodobé pohľadávky spolu</w:t>
            </w:r>
          </w:p>
        </w:tc>
        <w:tc>
          <w:tcPr>
            <w:tcW w:w="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977DE7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977DE7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977DE7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977DE7" w:rsidRPr="002E10BE" w:rsidTr="007F30FC">
        <w:trPr>
          <w:trHeight w:hRule="exact" w:val="425"/>
        </w:trPr>
        <w:tc>
          <w:tcPr>
            <w:tcW w:w="9214" w:type="dxa"/>
            <w:gridSpan w:val="4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977DE7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Krátkodobé pohľadávky</w:t>
            </w:r>
          </w:p>
        </w:tc>
      </w:tr>
      <w:tr w:rsidR="00977DE7" w:rsidRPr="002E10BE" w:rsidTr="007F30FC">
        <w:trPr>
          <w:trHeight w:hRule="exact" w:val="425"/>
        </w:trPr>
        <w:tc>
          <w:tcPr>
            <w:tcW w:w="305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977DE7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Pohľadávky z obchodného styku</w:t>
            </w:r>
          </w:p>
        </w:tc>
        <w:tc>
          <w:tcPr>
            <w:tcW w:w="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B80193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108</w:t>
            </w:r>
          </w:p>
        </w:tc>
        <w:tc>
          <w:tcPr>
            <w:tcW w:w="2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977DE7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B80193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108</w:t>
            </w:r>
          </w:p>
        </w:tc>
      </w:tr>
      <w:tr w:rsidR="00977DE7" w:rsidRPr="002E10BE" w:rsidTr="007F30FC">
        <w:trPr>
          <w:trHeight w:hRule="exact" w:val="425"/>
        </w:trPr>
        <w:tc>
          <w:tcPr>
            <w:tcW w:w="305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977DE7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Pohľadávky voči dcérskej účtovnej jednotke a materskej účtovnej jednotke</w:t>
            </w:r>
          </w:p>
        </w:tc>
        <w:tc>
          <w:tcPr>
            <w:tcW w:w="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977DE7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977DE7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977DE7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977DE7" w:rsidRPr="002E10BE" w:rsidTr="007F30FC">
        <w:trPr>
          <w:trHeight w:hRule="exact" w:val="425"/>
        </w:trPr>
        <w:tc>
          <w:tcPr>
            <w:tcW w:w="305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977DE7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Ostatné pohľadávky v rámci konsolidovaného celku</w:t>
            </w:r>
          </w:p>
        </w:tc>
        <w:tc>
          <w:tcPr>
            <w:tcW w:w="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977DE7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977DE7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977DE7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977DE7" w:rsidRPr="002E10BE" w:rsidTr="007F30FC">
        <w:trPr>
          <w:trHeight w:hRule="exact" w:val="425"/>
        </w:trPr>
        <w:tc>
          <w:tcPr>
            <w:tcW w:w="305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977DE7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Pohľadávky voči spoločníkom, členom a združeniu</w:t>
            </w:r>
          </w:p>
        </w:tc>
        <w:tc>
          <w:tcPr>
            <w:tcW w:w="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977DE7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977DE7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977DE7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977DE7" w:rsidRPr="002E10BE" w:rsidTr="007F30FC">
        <w:trPr>
          <w:trHeight w:hRule="exact" w:val="425"/>
        </w:trPr>
        <w:tc>
          <w:tcPr>
            <w:tcW w:w="305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977DE7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Sociálne poistenie</w:t>
            </w:r>
          </w:p>
        </w:tc>
        <w:tc>
          <w:tcPr>
            <w:tcW w:w="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977DE7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977DE7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977DE7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977DE7" w:rsidRPr="002E10BE" w:rsidTr="007F30FC">
        <w:trPr>
          <w:trHeight w:hRule="exact" w:val="425"/>
        </w:trPr>
        <w:tc>
          <w:tcPr>
            <w:tcW w:w="305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977DE7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Daňové pohľadávky a dotácie</w:t>
            </w:r>
          </w:p>
        </w:tc>
        <w:tc>
          <w:tcPr>
            <w:tcW w:w="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B80193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115</w:t>
            </w:r>
          </w:p>
        </w:tc>
        <w:tc>
          <w:tcPr>
            <w:tcW w:w="2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977DE7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B80193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115</w:t>
            </w:r>
          </w:p>
        </w:tc>
      </w:tr>
      <w:tr w:rsidR="00977DE7" w:rsidRPr="002E10BE" w:rsidTr="007F30FC">
        <w:trPr>
          <w:trHeight w:hRule="exact" w:val="425"/>
        </w:trPr>
        <w:tc>
          <w:tcPr>
            <w:tcW w:w="305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977DE7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Iné pohľadávky</w:t>
            </w:r>
          </w:p>
        </w:tc>
        <w:tc>
          <w:tcPr>
            <w:tcW w:w="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977DE7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977DE7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977DE7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977DE7" w:rsidRPr="002E10BE" w:rsidTr="007F30FC">
        <w:trPr>
          <w:trHeight w:hRule="exact" w:val="425"/>
        </w:trPr>
        <w:tc>
          <w:tcPr>
            <w:tcW w:w="305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977DE7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Krátkodobé pohľadávky spolu</w:t>
            </w:r>
          </w:p>
        </w:tc>
        <w:tc>
          <w:tcPr>
            <w:tcW w:w="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B80193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223</w:t>
            </w:r>
          </w:p>
        </w:tc>
        <w:tc>
          <w:tcPr>
            <w:tcW w:w="2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977DE7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B80193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223</w:t>
            </w:r>
          </w:p>
        </w:tc>
      </w:tr>
    </w:tbl>
    <w:p w:rsidR="00977DE7" w:rsidRPr="002E10BE" w:rsidRDefault="00977DE7" w:rsidP="00977DE7">
      <w:pPr>
        <w:keepNext w:val="0"/>
        <w:rPr>
          <w:rFonts w:ascii="Arial" w:hAnsi="Arial" w:cs="Arial"/>
          <w:lang w:val="sk-SK"/>
        </w:rPr>
      </w:pP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38"/>
        <w:gridCol w:w="2838"/>
        <w:gridCol w:w="2838"/>
      </w:tblGrid>
      <w:tr w:rsidR="00977DE7" w:rsidRPr="002E10BE" w:rsidTr="007F30FC">
        <w:trPr>
          <w:trHeight w:hRule="exact" w:val="425"/>
        </w:trPr>
        <w:tc>
          <w:tcPr>
            <w:tcW w:w="3538" w:type="dxa"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977DE7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Pohľadávky podľa zostatkovej doby splatnosti</w:t>
            </w:r>
          </w:p>
        </w:tc>
        <w:tc>
          <w:tcPr>
            <w:tcW w:w="2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977DE7" w:rsidRPr="002E10BE" w:rsidRDefault="00977DE7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</w:tc>
        <w:tc>
          <w:tcPr>
            <w:tcW w:w="283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977DE7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Bezprostredne predchádzajúce účtovné obdobie</w:t>
            </w:r>
          </w:p>
        </w:tc>
      </w:tr>
      <w:tr w:rsidR="00977DE7" w:rsidRPr="002E10BE" w:rsidTr="007F30FC">
        <w:trPr>
          <w:trHeight w:hRule="exact" w:val="425"/>
        </w:trPr>
        <w:tc>
          <w:tcPr>
            <w:tcW w:w="3538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977DE7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Pohľadávky po lehote splatnosti</w:t>
            </w:r>
          </w:p>
        </w:tc>
        <w:tc>
          <w:tcPr>
            <w:tcW w:w="28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977DE7" w:rsidP="001D4716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8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977DE7" w:rsidP="001D4716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977DE7" w:rsidRPr="002E10BE" w:rsidTr="007F30FC">
        <w:trPr>
          <w:trHeight w:hRule="exact" w:val="425"/>
        </w:trPr>
        <w:tc>
          <w:tcPr>
            <w:tcW w:w="353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977DE7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Pohľadávky so zostatkovou dobou splatnosti do jedného roka</w:t>
            </w:r>
          </w:p>
        </w:tc>
        <w:tc>
          <w:tcPr>
            <w:tcW w:w="2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B80193" w:rsidP="001D4716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223</w:t>
            </w:r>
          </w:p>
        </w:tc>
        <w:tc>
          <w:tcPr>
            <w:tcW w:w="2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B80193" w:rsidP="001D4716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142</w:t>
            </w:r>
          </w:p>
        </w:tc>
      </w:tr>
      <w:tr w:rsidR="00977DE7" w:rsidRPr="002E10BE" w:rsidTr="007F30FC">
        <w:trPr>
          <w:trHeight w:hRule="exact" w:val="425"/>
        </w:trPr>
        <w:tc>
          <w:tcPr>
            <w:tcW w:w="353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977DE7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Krátkodobé pohľadávky spolu</w:t>
            </w:r>
          </w:p>
        </w:tc>
        <w:tc>
          <w:tcPr>
            <w:tcW w:w="2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B80193" w:rsidP="001D4716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223</w:t>
            </w:r>
          </w:p>
        </w:tc>
        <w:tc>
          <w:tcPr>
            <w:tcW w:w="2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B80193" w:rsidP="001D4716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142</w:t>
            </w:r>
          </w:p>
        </w:tc>
      </w:tr>
      <w:tr w:rsidR="00977DE7" w:rsidRPr="002E10BE" w:rsidTr="007F30FC">
        <w:trPr>
          <w:trHeight w:hRule="exact" w:val="425"/>
        </w:trPr>
        <w:tc>
          <w:tcPr>
            <w:tcW w:w="353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977DE7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Pohľadávky so zostatkovou dobou splatnosti jeden rok až päť rokov</w:t>
            </w:r>
          </w:p>
        </w:tc>
        <w:tc>
          <w:tcPr>
            <w:tcW w:w="2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977DE7" w:rsidP="001D4716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977DE7" w:rsidP="001D4716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977DE7" w:rsidRPr="002E10BE" w:rsidTr="007F30FC">
        <w:trPr>
          <w:trHeight w:hRule="exact" w:val="425"/>
        </w:trPr>
        <w:tc>
          <w:tcPr>
            <w:tcW w:w="353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977DE7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Pohľadávky so zostatkovou dobou splatnosti dlhšou ako päť rokov</w:t>
            </w:r>
          </w:p>
        </w:tc>
        <w:tc>
          <w:tcPr>
            <w:tcW w:w="2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977DE7" w:rsidP="001D4716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977DE7" w:rsidP="001D4716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977DE7" w:rsidRPr="002E10BE" w:rsidTr="007F30FC">
        <w:trPr>
          <w:trHeight w:hRule="exact" w:val="425"/>
        </w:trPr>
        <w:tc>
          <w:tcPr>
            <w:tcW w:w="353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977DE7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Dlhodobé pohľadávky spolu</w:t>
            </w:r>
          </w:p>
        </w:tc>
        <w:tc>
          <w:tcPr>
            <w:tcW w:w="2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977DE7" w:rsidP="001D4716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977DE7" w:rsidP="001D4716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</w:tbl>
    <w:p w:rsidR="00615DBD" w:rsidRPr="002E10BE" w:rsidRDefault="00615DBD" w:rsidP="00615DBD">
      <w:pPr>
        <w:keepNext w:val="0"/>
        <w:spacing w:after="0"/>
        <w:rPr>
          <w:rFonts w:ascii="Arial" w:hAnsi="Arial" w:cs="Arial"/>
          <w:lang w:val="sk-SK"/>
        </w:rPr>
      </w:pPr>
    </w:p>
    <w:p w:rsidR="009A088F" w:rsidRDefault="009A088F" w:rsidP="00977DE7">
      <w:pPr>
        <w:keepNext w:val="0"/>
        <w:rPr>
          <w:rFonts w:ascii="Arial" w:hAnsi="Arial" w:cs="Arial"/>
          <w:lang w:val="sk-SK"/>
        </w:rPr>
      </w:pPr>
    </w:p>
    <w:p w:rsidR="009A088F" w:rsidRDefault="009A088F" w:rsidP="00977DE7">
      <w:pPr>
        <w:keepNext w:val="0"/>
        <w:rPr>
          <w:rFonts w:ascii="Arial" w:hAnsi="Arial" w:cs="Arial"/>
          <w:lang w:val="sk-SK"/>
        </w:rPr>
      </w:pPr>
    </w:p>
    <w:p w:rsidR="009A088F" w:rsidRDefault="009A088F" w:rsidP="00977DE7">
      <w:pPr>
        <w:keepNext w:val="0"/>
        <w:rPr>
          <w:rFonts w:ascii="Arial" w:hAnsi="Arial" w:cs="Arial"/>
          <w:lang w:val="sk-SK"/>
        </w:rPr>
      </w:pPr>
    </w:p>
    <w:p w:rsidR="009A088F" w:rsidRDefault="009A088F" w:rsidP="00977DE7">
      <w:pPr>
        <w:keepNext w:val="0"/>
        <w:rPr>
          <w:rFonts w:ascii="Arial" w:hAnsi="Arial" w:cs="Arial"/>
          <w:lang w:val="sk-SK"/>
        </w:rPr>
      </w:pPr>
    </w:p>
    <w:p w:rsidR="00977DE7" w:rsidRPr="002E10BE" w:rsidRDefault="00977DE7" w:rsidP="00E0211F">
      <w:pPr>
        <w:pStyle w:val="odstavecbezcisla"/>
        <w:ind w:left="0"/>
        <w:rPr>
          <w:rFonts w:ascii="Arial" w:hAnsi="Arial" w:cs="Arial"/>
        </w:rPr>
      </w:pPr>
    </w:p>
    <w:p w:rsidR="000B04FB" w:rsidRPr="002E10BE" w:rsidRDefault="008A2CE3" w:rsidP="00E0211F">
      <w:pPr>
        <w:pStyle w:val="Nadpis1"/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lastRenderedPageBreak/>
        <w:t>Finančné účt</w:t>
      </w:r>
      <w:r w:rsidR="00FE32C3" w:rsidRPr="002E10BE">
        <w:rPr>
          <w:rFonts w:ascii="Arial" w:hAnsi="Arial" w:cs="Arial"/>
          <w:lang w:val="sk-SK"/>
        </w:rPr>
        <w:t>y</w:t>
      </w:r>
    </w:p>
    <w:p w:rsidR="008D428C" w:rsidRPr="002E10BE" w:rsidRDefault="008D428C" w:rsidP="008D428C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Informácie o krátkodobom finančnom majetku</w:t>
      </w: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26"/>
        <w:gridCol w:w="2830"/>
        <w:gridCol w:w="2858"/>
      </w:tblGrid>
      <w:tr w:rsidR="008D428C" w:rsidRPr="002E10BE" w:rsidTr="00615DBD">
        <w:trPr>
          <w:trHeight w:hRule="exact" w:val="425"/>
        </w:trPr>
        <w:tc>
          <w:tcPr>
            <w:tcW w:w="3666" w:type="dxa"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428C" w:rsidRPr="002E10BE" w:rsidRDefault="008D428C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Názov položky</w:t>
            </w:r>
          </w:p>
        </w:tc>
        <w:tc>
          <w:tcPr>
            <w:tcW w:w="2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8D428C" w:rsidRPr="002E10BE" w:rsidRDefault="008D428C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</w:tc>
        <w:tc>
          <w:tcPr>
            <w:tcW w:w="29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428C" w:rsidRPr="002E10BE" w:rsidRDefault="008D428C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Bezprostredne predchádzajúce účtovné obdobie</w:t>
            </w:r>
          </w:p>
        </w:tc>
      </w:tr>
      <w:tr w:rsidR="008D428C" w:rsidRPr="002E10BE" w:rsidTr="00615DBD">
        <w:trPr>
          <w:trHeight w:hRule="exact" w:val="425"/>
        </w:trPr>
        <w:tc>
          <w:tcPr>
            <w:tcW w:w="3666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428C" w:rsidRPr="002E10BE" w:rsidRDefault="008D428C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Pokladnica, ceniny</w:t>
            </w:r>
          </w:p>
        </w:tc>
        <w:tc>
          <w:tcPr>
            <w:tcW w:w="294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428C" w:rsidRPr="002E10BE" w:rsidRDefault="00B80193" w:rsidP="001D4716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459</w:t>
            </w:r>
          </w:p>
        </w:tc>
        <w:tc>
          <w:tcPr>
            <w:tcW w:w="294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428C" w:rsidRPr="002E10BE" w:rsidRDefault="00B80193" w:rsidP="001D4716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867</w:t>
            </w:r>
          </w:p>
        </w:tc>
      </w:tr>
      <w:tr w:rsidR="008D428C" w:rsidRPr="002E10BE" w:rsidTr="00615DBD">
        <w:trPr>
          <w:trHeight w:hRule="exact" w:val="425"/>
        </w:trPr>
        <w:tc>
          <w:tcPr>
            <w:tcW w:w="366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428C" w:rsidRPr="002E10BE" w:rsidRDefault="008D428C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Bežné bankové účty</w:t>
            </w:r>
          </w:p>
        </w:tc>
        <w:tc>
          <w:tcPr>
            <w:tcW w:w="2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428C" w:rsidRPr="002E10BE" w:rsidRDefault="00B80193" w:rsidP="001D4716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59</w:t>
            </w:r>
          </w:p>
        </w:tc>
        <w:tc>
          <w:tcPr>
            <w:tcW w:w="2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428C" w:rsidRPr="002E10BE" w:rsidRDefault="00B80193" w:rsidP="001D4716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  <w:tr w:rsidR="008D428C" w:rsidRPr="002E10BE" w:rsidTr="00615DBD">
        <w:trPr>
          <w:trHeight w:hRule="exact" w:val="425"/>
        </w:trPr>
        <w:tc>
          <w:tcPr>
            <w:tcW w:w="366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428C" w:rsidRPr="002E10BE" w:rsidRDefault="008D428C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Bankové účty termínované</w:t>
            </w:r>
          </w:p>
        </w:tc>
        <w:tc>
          <w:tcPr>
            <w:tcW w:w="2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428C" w:rsidRPr="002E10BE" w:rsidRDefault="00B80193" w:rsidP="001D4716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2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428C" w:rsidRPr="002E10BE" w:rsidRDefault="00B80193" w:rsidP="001D4716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  <w:tr w:rsidR="008D428C" w:rsidRPr="002E10BE" w:rsidTr="00615DBD">
        <w:trPr>
          <w:trHeight w:hRule="exact" w:val="425"/>
        </w:trPr>
        <w:tc>
          <w:tcPr>
            <w:tcW w:w="366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428C" w:rsidRPr="002E10BE" w:rsidRDefault="008D428C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Peniaze na ceste</w:t>
            </w:r>
          </w:p>
        </w:tc>
        <w:tc>
          <w:tcPr>
            <w:tcW w:w="2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428C" w:rsidRPr="002E10BE" w:rsidRDefault="00B80193" w:rsidP="001D4716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2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428C" w:rsidRPr="002E10BE" w:rsidRDefault="00B80193" w:rsidP="001D4716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  <w:tr w:rsidR="008D428C" w:rsidRPr="002E10BE" w:rsidTr="00615DBD">
        <w:trPr>
          <w:trHeight w:hRule="exact" w:val="425"/>
        </w:trPr>
        <w:tc>
          <w:tcPr>
            <w:tcW w:w="366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428C" w:rsidRPr="002E10BE" w:rsidRDefault="008D428C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Spolu</w:t>
            </w:r>
          </w:p>
        </w:tc>
        <w:tc>
          <w:tcPr>
            <w:tcW w:w="2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428C" w:rsidRPr="002E10BE" w:rsidRDefault="00B80193" w:rsidP="001D4716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518</w:t>
            </w:r>
          </w:p>
        </w:tc>
        <w:tc>
          <w:tcPr>
            <w:tcW w:w="2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428C" w:rsidRPr="002E10BE" w:rsidRDefault="00B80193" w:rsidP="001D4716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867</w:t>
            </w:r>
          </w:p>
        </w:tc>
      </w:tr>
    </w:tbl>
    <w:p w:rsidR="008D428C" w:rsidRPr="002E10BE" w:rsidRDefault="008D428C" w:rsidP="008D428C">
      <w:pPr>
        <w:keepNext w:val="0"/>
        <w:rPr>
          <w:rFonts w:ascii="Arial" w:hAnsi="Arial" w:cs="Arial"/>
          <w:lang w:val="sk-SK"/>
        </w:rPr>
      </w:pPr>
    </w:p>
    <w:p w:rsidR="009A088F" w:rsidRPr="002E10BE" w:rsidRDefault="009A088F" w:rsidP="00E0211F">
      <w:pPr>
        <w:keepNext w:val="0"/>
        <w:rPr>
          <w:rFonts w:ascii="Arial" w:hAnsi="Arial" w:cs="Arial"/>
          <w:highlight w:val="yellow"/>
          <w:lang w:val="sk-SK"/>
        </w:rPr>
      </w:pPr>
    </w:p>
    <w:p w:rsidR="000B04FB" w:rsidRPr="002E10BE" w:rsidRDefault="005220D9" w:rsidP="00A555DC">
      <w:pPr>
        <w:pStyle w:val="Nadpis1"/>
        <w:keepNext w:val="0"/>
        <w:spacing w:before="24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ČASOVÉ ROZLÍŠENIE</w:t>
      </w:r>
    </w:p>
    <w:p w:rsidR="008D428C" w:rsidRPr="002E10BE" w:rsidRDefault="008D428C" w:rsidP="008D428C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Informácie o významných položkách časového rozlíšenia</w:t>
      </w: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650"/>
        <w:gridCol w:w="2766"/>
        <w:gridCol w:w="2798"/>
      </w:tblGrid>
      <w:tr w:rsidR="00AC3661" w:rsidRPr="002E10BE" w:rsidTr="00B80193">
        <w:trPr>
          <w:trHeight w:hRule="exact" w:val="425"/>
        </w:trPr>
        <w:tc>
          <w:tcPr>
            <w:tcW w:w="3650" w:type="dxa"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Opis položky časového rozlíšenia</w:t>
            </w:r>
          </w:p>
        </w:tc>
        <w:tc>
          <w:tcPr>
            <w:tcW w:w="2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</w:tc>
        <w:tc>
          <w:tcPr>
            <w:tcW w:w="279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Bezprostredne predchádzajúce účtovné obdobie</w:t>
            </w:r>
          </w:p>
        </w:tc>
      </w:tr>
      <w:tr w:rsidR="00AC3661" w:rsidRPr="002E10BE" w:rsidTr="00B80193">
        <w:trPr>
          <w:trHeight w:hRule="exact" w:val="425"/>
        </w:trPr>
        <w:tc>
          <w:tcPr>
            <w:tcW w:w="3650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Náklady budúcich období dlhodobé, z toho:</w:t>
            </w:r>
          </w:p>
        </w:tc>
        <w:tc>
          <w:tcPr>
            <w:tcW w:w="276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79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AC3661" w:rsidRPr="002E10BE" w:rsidTr="00B80193">
        <w:trPr>
          <w:trHeight w:hRule="exact" w:val="425"/>
        </w:trPr>
        <w:tc>
          <w:tcPr>
            <w:tcW w:w="365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B80193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Náklady budúcich období krátkodobé,</w:t>
            </w:r>
          </w:p>
        </w:tc>
        <w:tc>
          <w:tcPr>
            <w:tcW w:w="2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B80193" w:rsidP="00A555DC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16</w:t>
            </w:r>
          </w:p>
        </w:tc>
        <w:tc>
          <w:tcPr>
            <w:tcW w:w="2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B80193" w:rsidP="00A555DC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203</w:t>
            </w:r>
          </w:p>
        </w:tc>
      </w:tr>
      <w:tr w:rsidR="00AC3661" w:rsidRPr="002E10BE" w:rsidTr="00B80193">
        <w:trPr>
          <w:trHeight w:hRule="exact" w:val="425"/>
        </w:trPr>
        <w:tc>
          <w:tcPr>
            <w:tcW w:w="365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Príjmy budúcich období dlhodobé, z toho:</w:t>
            </w:r>
          </w:p>
        </w:tc>
        <w:tc>
          <w:tcPr>
            <w:tcW w:w="2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AC3661" w:rsidRPr="002E10BE" w:rsidTr="00B80193">
        <w:trPr>
          <w:trHeight w:hRule="exact" w:val="425"/>
        </w:trPr>
        <w:tc>
          <w:tcPr>
            <w:tcW w:w="365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Príjmy budúcich období krátkodobé, z toho:</w:t>
            </w:r>
          </w:p>
        </w:tc>
        <w:tc>
          <w:tcPr>
            <w:tcW w:w="2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</w:tbl>
    <w:p w:rsidR="008D428C" w:rsidRPr="002E10BE" w:rsidRDefault="008D428C" w:rsidP="009300B9">
      <w:pPr>
        <w:keepNext w:val="0"/>
        <w:spacing w:after="0"/>
        <w:rPr>
          <w:rFonts w:ascii="Arial" w:hAnsi="Arial" w:cs="Arial"/>
          <w:lang w:val="sk-SK"/>
        </w:rPr>
      </w:pPr>
    </w:p>
    <w:p w:rsidR="004D3181" w:rsidRPr="002E10BE" w:rsidRDefault="004D3181" w:rsidP="00245D9E">
      <w:pPr>
        <w:keepNext w:val="0"/>
        <w:rPr>
          <w:rFonts w:ascii="Arial" w:hAnsi="Arial" w:cs="Arial"/>
          <w:i/>
          <w:lang w:val="sk-SK"/>
        </w:rPr>
      </w:pPr>
    </w:p>
    <w:p w:rsidR="00245D9E" w:rsidRPr="002E10BE" w:rsidRDefault="00245D9E" w:rsidP="00245D9E">
      <w:pPr>
        <w:keepNext w:val="0"/>
        <w:rPr>
          <w:rFonts w:ascii="Arial" w:hAnsi="Arial" w:cs="Arial"/>
          <w:b/>
          <w:lang w:val="sk-SK"/>
        </w:rPr>
      </w:pPr>
    </w:p>
    <w:p w:rsidR="00245D9E" w:rsidRPr="002E10BE" w:rsidRDefault="00245D9E" w:rsidP="00E0211F">
      <w:pPr>
        <w:keepNext w:val="0"/>
        <w:rPr>
          <w:rFonts w:ascii="Arial" w:hAnsi="Arial" w:cs="Arial"/>
          <w:i/>
          <w:lang w:val="sk-SK"/>
        </w:rPr>
      </w:pPr>
    </w:p>
    <w:p w:rsidR="003126BF" w:rsidRPr="002E10BE" w:rsidRDefault="003126BF" w:rsidP="003126BF">
      <w:pPr>
        <w:keepNext w:val="0"/>
        <w:spacing w:after="0"/>
        <w:jc w:val="left"/>
        <w:rPr>
          <w:rFonts w:ascii="Arial" w:hAnsi="Arial" w:cs="Arial"/>
          <w:i/>
          <w:lang w:val="sk-SK"/>
        </w:rPr>
      </w:pPr>
      <w:r w:rsidRPr="002E10BE">
        <w:rPr>
          <w:rFonts w:ascii="Arial" w:hAnsi="Arial" w:cs="Arial"/>
          <w:i/>
          <w:lang w:val="sk-SK"/>
        </w:rPr>
        <w:br w:type="page"/>
      </w:r>
    </w:p>
    <w:p w:rsidR="000B04FB" w:rsidRPr="002E10BE" w:rsidRDefault="00CF5176" w:rsidP="00E0211F">
      <w:pPr>
        <w:pStyle w:val="Nadpis1"/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lastRenderedPageBreak/>
        <w:t>VlasTNÉ IMANIE</w:t>
      </w:r>
    </w:p>
    <w:p w:rsidR="00AC3661" w:rsidRPr="002E10BE" w:rsidRDefault="00AC3661" w:rsidP="00425254">
      <w:pPr>
        <w:keepNext w:val="0"/>
        <w:jc w:val="left"/>
        <w:rPr>
          <w:rFonts w:ascii="Arial" w:hAnsi="Arial" w:cs="Arial"/>
          <w:b/>
          <w:lang w:val="sk-SK"/>
        </w:rPr>
      </w:pPr>
      <w:r w:rsidRPr="002E10BE">
        <w:rPr>
          <w:rFonts w:ascii="Arial" w:hAnsi="Arial" w:cs="Arial"/>
          <w:lang w:val="sk-SK"/>
        </w:rPr>
        <w:t>Informácie o </w:t>
      </w:r>
      <w:r w:rsidR="00425254" w:rsidRPr="002E10BE">
        <w:rPr>
          <w:rFonts w:ascii="Arial" w:hAnsi="Arial" w:cs="Arial"/>
          <w:lang w:val="sk-SK"/>
        </w:rPr>
        <w:t xml:space="preserve"> o vysporiadaní</w:t>
      </w:r>
      <w:r w:rsidRPr="002E10BE">
        <w:rPr>
          <w:rFonts w:ascii="Arial" w:hAnsi="Arial" w:cs="Arial"/>
          <w:lang w:val="sk-SK"/>
        </w:rPr>
        <w:t xml:space="preserve"> účtovnej straty</w:t>
      </w:r>
    </w:p>
    <w:p w:rsidR="00AC3661" w:rsidRPr="002E10BE" w:rsidRDefault="00AC3661" w:rsidP="00AC3661">
      <w:pPr>
        <w:keepNext w:val="0"/>
        <w:rPr>
          <w:rFonts w:ascii="Arial" w:hAnsi="Arial" w:cs="Arial"/>
          <w:lang w:val="sk-SK"/>
        </w:rPr>
      </w:pP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03"/>
        <w:gridCol w:w="4611"/>
      </w:tblGrid>
      <w:tr w:rsidR="00AC3661" w:rsidRPr="002E10BE" w:rsidTr="00425254">
        <w:trPr>
          <w:trHeight w:hRule="exact" w:val="425"/>
        </w:trPr>
        <w:tc>
          <w:tcPr>
            <w:tcW w:w="4818" w:type="dxa"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Názov položky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Bezprostredne predchádzajúce účtovné obdobie</w:t>
            </w:r>
          </w:p>
        </w:tc>
      </w:tr>
      <w:tr w:rsidR="00AC3661" w:rsidRPr="002E10BE" w:rsidTr="00425254">
        <w:trPr>
          <w:trHeight w:hRule="exact" w:val="425"/>
        </w:trPr>
        <w:tc>
          <w:tcPr>
            <w:tcW w:w="4818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Účtovná strata</w:t>
            </w:r>
          </w:p>
        </w:tc>
        <w:tc>
          <w:tcPr>
            <w:tcW w:w="481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F60638" w:rsidP="00A555DC">
            <w:pPr>
              <w:tabs>
                <w:tab w:val="center" w:pos="3971"/>
                <w:tab w:val="right" w:pos="9072"/>
              </w:tabs>
              <w:spacing w:after="0"/>
              <w:ind w:right="632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-17727</w:t>
            </w:r>
          </w:p>
        </w:tc>
      </w:tr>
      <w:tr w:rsidR="00AC3661" w:rsidRPr="002E10BE" w:rsidTr="00425254">
        <w:trPr>
          <w:trHeight w:hRule="exact" w:val="425"/>
        </w:trPr>
        <w:tc>
          <w:tcPr>
            <w:tcW w:w="481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Vysporiadanie účtovnej straty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</w:tc>
      </w:tr>
      <w:tr w:rsidR="00AC3661" w:rsidRPr="002E10BE" w:rsidTr="00425254">
        <w:trPr>
          <w:trHeight w:hRule="exact" w:val="425"/>
        </w:trPr>
        <w:tc>
          <w:tcPr>
            <w:tcW w:w="481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Zo zákonného rezervného fondu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3971"/>
                <w:tab w:val="right" w:pos="9072"/>
              </w:tabs>
              <w:spacing w:after="0"/>
              <w:ind w:right="632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AC3661" w:rsidRPr="002E10BE" w:rsidTr="00425254">
        <w:trPr>
          <w:trHeight w:hRule="exact" w:val="425"/>
        </w:trPr>
        <w:tc>
          <w:tcPr>
            <w:tcW w:w="481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Zo štatutárnych a ostatných fondov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3971"/>
                <w:tab w:val="right" w:pos="9072"/>
              </w:tabs>
              <w:spacing w:after="0"/>
              <w:ind w:right="632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AC3661" w:rsidRPr="002E10BE" w:rsidTr="00425254">
        <w:trPr>
          <w:trHeight w:hRule="exact" w:val="425"/>
        </w:trPr>
        <w:tc>
          <w:tcPr>
            <w:tcW w:w="481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Z nerozdeleného zisku minulých rokov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3971"/>
                <w:tab w:val="right" w:pos="9072"/>
              </w:tabs>
              <w:spacing w:after="0"/>
              <w:ind w:right="632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AC3661" w:rsidRPr="002E10BE" w:rsidTr="00425254">
        <w:trPr>
          <w:trHeight w:hRule="exact" w:val="425"/>
        </w:trPr>
        <w:tc>
          <w:tcPr>
            <w:tcW w:w="481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Úhrada straty spoločníkmi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3971"/>
                <w:tab w:val="right" w:pos="9072"/>
              </w:tabs>
              <w:spacing w:after="0"/>
              <w:ind w:right="632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AC3661" w:rsidRPr="002E10BE" w:rsidTr="00425254">
        <w:trPr>
          <w:trHeight w:hRule="exact" w:val="425"/>
        </w:trPr>
        <w:tc>
          <w:tcPr>
            <w:tcW w:w="481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Prevod do neuhradenej straty minulých rokov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F60638" w:rsidP="00A555DC">
            <w:pPr>
              <w:tabs>
                <w:tab w:val="center" w:pos="3971"/>
                <w:tab w:val="right" w:pos="9072"/>
              </w:tabs>
              <w:spacing w:after="0"/>
              <w:ind w:right="632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-17727</w:t>
            </w:r>
          </w:p>
        </w:tc>
      </w:tr>
      <w:tr w:rsidR="00AC3661" w:rsidRPr="002E10BE" w:rsidTr="00425254">
        <w:trPr>
          <w:trHeight w:hRule="exact" w:val="425"/>
        </w:trPr>
        <w:tc>
          <w:tcPr>
            <w:tcW w:w="481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Iné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3971"/>
                <w:tab w:val="right" w:pos="9072"/>
              </w:tabs>
              <w:spacing w:after="0"/>
              <w:ind w:right="632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AC3661" w:rsidRPr="002E10BE" w:rsidTr="00425254">
        <w:trPr>
          <w:trHeight w:hRule="exact" w:val="425"/>
        </w:trPr>
        <w:tc>
          <w:tcPr>
            <w:tcW w:w="481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Spolu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F60638" w:rsidP="00A555DC">
            <w:pPr>
              <w:tabs>
                <w:tab w:val="center" w:pos="3971"/>
                <w:tab w:val="right" w:pos="9072"/>
              </w:tabs>
              <w:spacing w:after="0"/>
              <w:ind w:right="632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-17727</w:t>
            </w:r>
          </w:p>
        </w:tc>
      </w:tr>
    </w:tbl>
    <w:p w:rsidR="00AC3661" w:rsidRPr="002E10BE" w:rsidRDefault="00AC3661" w:rsidP="00E0211F">
      <w:pPr>
        <w:keepNext w:val="0"/>
        <w:rPr>
          <w:rFonts w:ascii="Arial" w:hAnsi="Arial" w:cs="Arial"/>
          <w:highlight w:val="yellow"/>
          <w:lang w:val="sk-SK"/>
        </w:rPr>
      </w:pPr>
    </w:p>
    <w:p w:rsidR="00425254" w:rsidRPr="002E10BE" w:rsidRDefault="00425254" w:rsidP="00425254">
      <w:pPr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lastRenderedPageBreak/>
        <w:t>Informácie o zmenách vlastného imania</w:t>
      </w:r>
    </w:p>
    <w:tbl>
      <w:tblPr>
        <w:tblW w:w="9210" w:type="dxa"/>
        <w:tblInd w:w="183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006"/>
        <w:gridCol w:w="1240"/>
        <w:gridCol w:w="1241"/>
        <w:gridCol w:w="1241"/>
        <w:gridCol w:w="1241"/>
        <w:gridCol w:w="1241"/>
      </w:tblGrid>
      <w:tr w:rsidR="00425254" w:rsidRPr="002E10BE" w:rsidTr="00425254">
        <w:trPr>
          <w:trHeight w:val="540"/>
        </w:trPr>
        <w:tc>
          <w:tcPr>
            <w:tcW w:w="3006" w:type="dxa"/>
            <w:vMerge w:val="restart"/>
            <w:vAlign w:val="center"/>
          </w:tcPr>
          <w:p w:rsidR="00425254" w:rsidRPr="002E10BE" w:rsidRDefault="00425254" w:rsidP="00A555DC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Položka vlastného imania</w:t>
            </w:r>
          </w:p>
        </w:tc>
        <w:tc>
          <w:tcPr>
            <w:tcW w:w="6204" w:type="dxa"/>
            <w:gridSpan w:val="5"/>
            <w:vAlign w:val="center"/>
          </w:tcPr>
          <w:p w:rsidR="00425254" w:rsidRPr="002E10BE" w:rsidRDefault="00425254" w:rsidP="00A555DC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  <w:p w:rsidR="00425254" w:rsidRPr="002E10BE" w:rsidRDefault="00425254" w:rsidP="00A555DC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  <w:p w:rsidR="00425254" w:rsidRPr="002E10BE" w:rsidRDefault="00425254" w:rsidP="00A555DC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</w:tr>
      <w:tr w:rsidR="00425254" w:rsidRPr="002E10BE" w:rsidTr="00425254">
        <w:trPr>
          <w:trHeight w:val="964"/>
        </w:trPr>
        <w:tc>
          <w:tcPr>
            <w:tcW w:w="3006" w:type="dxa"/>
            <w:vMerge/>
            <w:tcBorders>
              <w:bottom w:val="single" w:sz="2" w:space="0" w:color="auto"/>
            </w:tcBorders>
            <w:vAlign w:val="center"/>
          </w:tcPr>
          <w:p w:rsidR="00425254" w:rsidRPr="002E10BE" w:rsidRDefault="00425254" w:rsidP="00A555DC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1240" w:type="dxa"/>
            <w:tcBorders>
              <w:bottom w:val="single" w:sz="2" w:space="0" w:color="auto"/>
            </w:tcBorders>
            <w:vAlign w:val="center"/>
          </w:tcPr>
          <w:p w:rsidR="00425254" w:rsidRPr="002E10BE" w:rsidRDefault="00425254" w:rsidP="00A555DC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začiatku účtovného obdobia</w:t>
            </w:r>
          </w:p>
        </w:tc>
        <w:tc>
          <w:tcPr>
            <w:tcW w:w="1241" w:type="dxa"/>
            <w:tcBorders>
              <w:bottom w:val="single" w:sz="2" w:space="0" w:color="auto"/>
            </w:tcBorders>
            <w:vAlign w:val="center"/>
          </w:tcPr>
          <w:p w:rsidR="00425254" w:rsidRPr="002E10BE" w:rsidRDefault="00425254" w:rsidP="00A555DC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Prírastky</w:t>
            </w:r>
          </w:p>
        </w:tc>
        <w:tc>
          <w:tcPr>
            <w:tcW w:w="1241" w:type="dxa"/>
            <w:tcBorders>
              <w:bottom w:val="single" w:sz="2" w:space="0" w:color="auto"/>
            </w:tcBorders>
            <w:vAlign w:val="center"/>
          </w:tcPr>
          <w:p w:rsidR="00425254" w:rsidRPr="002E10BE" w:rsidRDefault="00425254" w:rsidP="00A555DC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Úbytky</w:t>
            </w:r>
          </w:p>
        </w:tc>
        <w:tc>
          <w:tcPr>
            <w:tcW w:w="1241" w:type="dxa"/>
            <w:tcBorders>
              <w:bottom w:val="single" w:sz="2" w:space="0" w:color="auto"/>
            </w:tcBorders>
            <w:vAlign w:val="center"/>
          </w:tcPr>
          <w:p w:rsidR="00425254" w:rsidRPr="002E10BE" w:rsidRDefault="00425254" w:rsidP="00A555DC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Presuny</w:t>
            </w:r>
          </w:p>
        </w:tc>
        <w:tc>
          <w:tcPr>
            <w:tcW w:w="1241" w:type="dxa"/>
            <w:tcBorders>
              <w:bottom w:val="single" w:sz="2" w:space="0" w:color="auto"/>
            </w:tcBorders>
            <w:vAlign w:val="center"/>
          </w:tcPr>
          <w:p w:rsidR="00425254" w:rsidRPr="002E10BE" w:rsidRDefault="00425254" w:rsidP="00A555DC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konci účtovného obdobia</w:t>
            </w:r>
          </w:p>
        </w:tc>
      </w:tr>
      <w:tr w:rsidR="00425254" w:rsidRPr="002E10BE" w:rsidTr="00425254">
        <w:trPr>
          <w:trHeight w:hRule="exact" w:val="425"/>
        </w:trPr>
        <w:tc>
          <w:tcPr>
            <w:tcW w:w="3006" w:type="dxa"/>
            <w:tcBorders>
              <w:top w:val="single" w:sz="12" w:space="0" w:color="auto"/>
            </w:tcBorders>
            <w:vAlign w:val="center"/>
          </w:tcPr>
          <w:p w:rsidR="00425254" w:rsidRPr="002E10BE" w:rsidRDefault="00425254" w:rsidP="00A555DC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Základné imanie</w:t>
            </w:r>
          </w:p>
        </w:tc>
        <w:tc>
          <w:tcPr>
            <w:tcW w:w="1240" w:type="dxa"/>
            <w:tcBorders>
              <w:top w:val="single" w:sz="12" w:space="0" w:color="auto"/>
            </w:tcBorders>
            <w:vAlign w:val="center"/>
          </w:tcPr>
          <w:p w:rsidR="00425254" w:rsidRPr="002E10BE" w:rsidRDefault="00F60638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5000</w:t>
            </w:r>
          </w:p>
        </w:tc>
        <w:tc>
          <w:tcPr>
            <w:tcW w:w="1241" w:type="dxa"/>
            <w:tcBorders>
              <w:top w:val="single" w:sz="12" w:space="0" w:color="auto"/>
            </w:tcBorders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tcBorders>
              <w:top w:val="single" w:sz="12" w:space="0" w:color="auto"/>
            </w:tcBorders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tcBorders>
              <w:top w:val="single" w:sz="12" w:space="0" w:color="auto"/>
            </w:tcBorders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tcBorders>
              <w:top w:val="single" w:sz="12" w:space="0" w:color="auto"/>
            </w:tcBorders>
            <w:vAlign w:val="center"/>
          </w:tcPr>
          <w:p w:rsidR="00425254" w:rsidRPr="002E10BE" w:rsidRDefault="00F60638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5000</w:t>
            </w:r>
          </w:p>
        </w:tc>
      </w:tr>
      <w:tr w:rsidR="00425254" w:rsidRPr="002E10BE" w:rsidTr="00425254">
        <w:trPr>
          <w:trHeight w:hRule="exact" w:val="425"/>
        </w:trPr>
        <w:tc>
          <w:tcPr>
            <w:tcW w:w="3006" w:type="dxa"/>
            <w:vAlign w:val="center"/>
          </w:tcPr>
          <w:p w:rsidR="00425254" w:rsidRPr="002E10BE" w:rsidRDefault="00425254" w:rsidP="00A555DC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Vlastné akcie a vlastné obchodné podiely</w:t>
            </w:r>
          </w:p>
        </w:tc>
        <w:tc>
          <w:tcPr>
            <w:tcW w:w="1240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425254" w:rsidRPr="002E10BE" w:rsidTr="00425254">
        <w:trPr>
          <w:trHeight w:hRule="exact" w:val="425"/>
        </w:trPr>
        <w:tc>
          <w:tcPr>
            <w:tcW w:w="3006" w:type="dxa"/>
            <w:vAlign w:val="center"/>
          </w:tcPr>
          <w:p w:rsidR="00425254" w:rsidRPr="002E10BE" w:rsidRDefault="00425254" w:rsidP="00A555DC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Zmena základného imania</w:t>
            </w:r>
          </w:p>
        </w:tc>
        <w:tc>
          <w:tcPr>
            <w:tcW w:w="1240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425254" w:rsidRPr="002E10BE" w:rsidTr="00425254">
        <w:trPr>
          <w:trHeight w:hRule="exact" w:val="425"/>
        </w:trPr>
        <w:tc>
          <w:tcPr>
            <w:tcW w:w="3006" w:type="dxa"/>
            <w:vAlign w:val="center"/>
          </w:tcPr>
          <w:p w:rsidR="00425254" w:rsidRPr="002E10BE" w:rsidRDefault="00425254" w:rsidP="00A555DC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Pohľadávky za upísané vlastné imanie</w:t>
            </w:r>
          </w:p>
        </w:tc>
        <w:tc>
          <w:tcPr>
            <w:tcW w:w="1240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425254" w:rsidRPr="002E10BE" w:rsidTr="00425254">
        <w:trPr>
          <w:trHeight w:hRule="exact" w:val="425"/>
        </w:trPr>
        <w:tc>
          <w:tcPr>
            <w:tcW w:w="3006" w:type="dxa"/>
            <w:vAlign w:val="center"/>
          </w:tcPr>
          <w:p w:rsidR="00425254" w:rsidRPr="002E10BE" w:rsidRDefault="00425254" w:rsidP="00A555DC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Emisné ážio</w:t>
            </w:r>
          </w:p>
        </w:tc>
        <w:tc>
          <w:tcPr>
            <w:tcW w:w="1240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425254" w:rsidRPr="002E10BE" w:rsidTr="00425254">
        <w:trPr>
          <w:trHeight w:hRule="exact" w:val="425"/>
        </w:trPr>
        <w:tc>
          <w:tcPr>
            <w:tcW w:w="3006" w:type="dxa"/>
            <w:vAlign w:val="center"/>
          </w:tcPr>
          <w:p w:rsidR="00425254" w:rsidRPr="002E10BE" w:rsidRDefault="00425254" w:rsidP="00A555DC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Ostatné kapitálové fondy</w:t>
            </w:r>
          </w:p>
        </w:tc>
        <w:tc>
          <w:tcPr>
            <w:tcW w:w="1240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425254" w:rsidRPr="002E10BE" w:rsidTr="00425254">
        <w:trPr>
          <w:trHeight w:hRule="exact" w:val="425"/>
        </w:trPr>
        <w:tc>
          <w:tcPr>
            <w:tcW w:w="3006" w:type="dxa"/>
            <w:vAlign w:val="center"/>
          </w:tcPr>
          <w:p w:rsidR="00425254" w:rsidRPr="002E10BE" w:rsidRDefault="00425254" w:rsidP="00A555DC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Zákonný rezervný fond (nedeliteľný fond) z kapitálových vkladov</w:t>
            </w:r>
          </w:p>
        </w:tc>
        <w:tc>
          <w:tcPr>
            <w:tcW w:w="1240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425254" w:rsidRPr="002E10BE" w:rsidTr="00425254">
        <w:trPr>
          <w:trHeight w:hRule="exact" w:val="425"/>
        </w:trPr>
        <w:tc>
          <w:tcPr>
            <w:tcW w:w="3006" w:type="dxa"/>
            <w:vAlign w:val="center"/>
          </w:tcPr>
          <w:p w:rsidR="00425254" w:rsidRPr="002E10BE" w:rsidRDefault="00425254" w:rsidP="00A555DC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Oceňovacie rozdiely z kapitálových účastín</w:t>
            </w:r>
          </w:p>
        </w:tc>
        <w:tc>
          <w:tcPr>
            <w:tcW w:w="1240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425254" w:rsidRPr="002E10BE" w:rsidTr="00425254">
        <w:trPr>
          <w:trHeight w:hRule="exact" w:val="425"/>
        </w:trPr>
        <w:tc>
          <w:tcPr>
            <w:tcW w:w="3006" w:type="dxa"/>
            <w:vAlign w:val="center"/>
          </w:tcPr>
          <w:p w:rsidR="00425254" w:rsidRPr="002E10BE" w:rsidRDefault="00425254" w:rsidP="00A555DC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Oceňovacie rozdiely z precenenia pri zlúčení, splynutí a rozdelení</w:t>
            </w:r>
          </w:p>
        </w:tc>
        <w:tc>
          <w:tcPr>
            <w:tcW w:w="1240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425254" w:rsidRPr="002E10BE" w:rsidTr="00425254">
        <w:trPr>
          <w:trHeight w:hRule="exact" w:val="425"/>
        </w:trPr>
        <w:tc>
          <w:tcPr>
            <w:tcW w:w="3006" w:type="dxa"/>
            <w:vAlign w:val="center"/>
          </w:tcPr>
          <w:p w:rsidR="00425254" w:rsidRPr="002E10BE" w:rsidRDefault="00425254" w:rsidP="00A555DC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Zákonný rezervný fond</w:t>
            </w:r>
          </w:p>
        </w:tc>
        <w:tc>
          <w:tcPr>
            <w:tcW w:w="1240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425254" w:rsidRPr="002E10BE" w:rsidTr="00425254">
        <w:trPr>
          <w:trHeight w:hRule="exact" w:val="425"/>
        </w:trPr>
        <w:tc>
          <w:tcPr>
            <w:tcW w:w="3006" w:type="dxa"/>
            <w:vAlign w:val="center"/>
          </w:tcPr>
          <w:p w:rsidR="00425254" w:rsidRPr="002E10BE" w:rsidRDefault="00425254" w:rsidP="00A555DC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Nedeliteľný fond</w:t>
            </w:r>
          </w:p>
        </w:tc>
        <w:tc>
          <w:tcPr>
            <w:tcW w:w="1240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425254" w:rsidRPr="002E10BE" w:rsidTr="00425254">
        <w:trPr>
          <w:trHeight w:hRule="exact" w:val="425"/>
        </w:trPr>
        <w:tc>
          <w:tcPr>
            <w:tcW w:w="3006" w:type="dxa"/>
            <w:vAlign w:val="center"/>
          </w:tcPr>
          <w:p w:rsidR="00425254" w:rsidRPr="002E10BE" w:rsidRDefault="00425254" w:rsidP="00A555DC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Štatutárne fondy a ostatné fondy</w:t>
            </w:r>
          </w:p>
        </w:tc>
        <w:tc>
          <w:tcPr>
            <w:tcW w:w="1240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425254" w:rsidRPr="002E10BE" w:rsidTr="00425254">
        <w:trPr>
          <w:trHeight w:hRule="exact" w:val="425"/>
        </w:trPr>
        <w:tc>
          <w:tcPr>
            <w:tcW w:w="3006" w:type="dxa"/>
            <w:vAlign w:val="center"/>
          </w:tcPr>
          <w:p w:rsidR="00425254" w:rsidRPr="002E10BE" w:rsidRDefault="00425254" w:rsidP="00A555DC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Nerozdelený zisk minulých rokov</w:t>
            </w:r>
          </w:p>
        </w:tc>
        <w:tc>
          <w:tcPr>
            <w:tcW w:w="1240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425254" w:rsidRPr="002E10BE" w:rsidTr="00425254">
        <w:trPr>
          <w:trHeight w:hRule="exact" w:val="425"/>
        </w:trPr>
        <w:tc>
          <w:tcPr>
            <w:tcW w:w="3006" w:type="dxa"/>
            <w:vAlign w:val="center"/>
          </w:tcPr>
          <w:p w:rsidR="00425254" w:rsidRPr="002E10BE" w:rsidRDefault="00425254" w:rsidP="00A555DC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Neuhradená strata minulých rokov</w:t>
            </w:r>
          </w:p>
        </w:tc>
        <w:tc>
          <w:tcPr>
            <w:tcW w:w="1240" w:type="dxa"/>
            <w:vAlign w:val="center"/>
          </w:tcPr>
          <w:p w:rsidR="00425254" w:rsidRPr="002E10BE" w:rsidRDefault="00B80193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-4021</w:t>
            </w:r>
          </w:p>
        </w:tc>
        <w:tc>
          <w:tcPr>
            <w:tcW w:w="1241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2E10BE" w:rsidRDefault="00B80193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-17727</w:t>
            </w:r>
          </w:p>
        </w:tc>
        <w:tc>
          <w:tcPr>
            <w:tcW w:w="1241" w:type="dxa"/>
            <w:vAlign w:val="center"/>
          </w:tcPr>
          <w:p w:rsidR="00425254" w:rsidRPr="002E10BE" w:rsidRDefault="001830F8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-21748</w:t>
            </w:r>
          </w:p>
        </w:tc>
      </w:tr>
      <w:tr w:rsidR="00425254" w:rsidRPr="002E10BE" w:rsidTr="00425254">
        <w:trPr>
          <w:trHeight w:hRule="exact" w:val="425"/>
        </w:trPr>
        <w:tc>
          <w:tcPr>
            <w:tcW w:w="3006" w:type="dxa"/>
            <w:vAlign w:val="center"/>
          </w:tcPr>
          <w:p w:rsidR="00425254" w:rsidRPr="002E10BE" w:rsidRDefault="00425254" w:rsidP="00A555DC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Výsledok hospodárenia bežného účtovného obdobia</w:t>
            </w:r>
          </w:p>
        </w:tc>
        <w:tc>
          <w:tcPr>
            <w:tcW w:w="1240" w:type="dxa"/>
            <w:vAlign w:val="center"/>
          </w:tcPr>
          <w:p w:rsidR="00425254" w:rsidRPr="002E10BE" w:rsidRDefault="00B80193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-17727</w:t>
            </w:r>
          </w:p>
        </w:tc>
        <w:tc>
          <w:tcPr>
            <w:tcW w:w="1241" w:type="dxa"/>
            <w:vAlign w:val="center"/>
          </w:tcPr>
          <w:p w:rsidR="00425254" w:rsidRPr="002E10BE" w:rsidRDefault="001830F8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-5565</w:t>
            </w:r>
          </w:p>
        </w:tc>
        <w:tc>
          <w:tcPr>
            <w:tcW w:w="1241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2E10BE" w:rsidRDefault="00B80193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-17727</w:t>
            </w:r>
          </w:p>
        </w:tc>
        <w:tc>
          <w:tcPr>
            <w:tcW w:w="1241" w:type="dxa"/>
            <w:vAlign w:val="center"/>
          </w:tcPr>
          <w:p w:rsidR="00425254" w:rsidRPr="002E10BE" w:rsidRDefault="001830F8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-5565</w:t>
            </w:r>
          </w:p>
        </w:tc>
      </w:tr>
      <w:tr w:rsidR="00425254" w:rsidRPr="002E10BE" w:rsidTr="00425254">
        <w:trPr>
          <w:trHeight w:hRule="exact" w:val="425"/>
        </w:trPr>
        <w:tc>
          <w:tcPr>
            <w:tcW w:w="3006" w:type="dxa"/>
            <w:vAlign w:val="center"/>
          </w:tcPr>
          <w:p w:rsidR="00425254" w:rsidRPr="002E10BE" w:rsidRDefault="00425254" w:rsidP="00A555DC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Vyplatené dividendy</w:t>
            </w:r>
          </w:p>
        </w:tc>
        <w:tc>
          <w:tcPr>
            <w:tcW w:w="1240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425254" w:rsidRPr="002E10BE" w:rsidTr="00425254">
        <w:trPr>
          <w:trHeight w:hRule="exact" w:val="425"/>
        </w:trPr>
        <w:tc>
          <w:tcPr>
            <w:tcW w:w="3006" w:type="dxa"/>
            <w:vAlign w:val="center"/>
          </w:tcPr>
          <w:p w:rsidR="00425254" w:rsidRPr="002E10BE" w:rsidRDefault="00425254" w:rsidP="00A555DC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Ostatné položky vlastného imania</w:t>
            </w:r>
          </w:p>
        </w:tc>
        <w:tc>
          <w:tcPr>
            <w:tcW w:w="1240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425254" w:rsidRPr="002E10BE" w:rsidTr="00425254">
        <w:trPr>
          <w:trHeight w:hRule="exact" w:val="425"/>
        </w:trPr>
        <w:tc>
          <w:tcPr>
            <w:tcW w:w="3006" w:type="dxa"/>
            <w:vAlign w:val="center"/>
          </w:tcPr>
          <w:p w:rsidR="00425254" w:rsidRPr="002E10BE" w:rsidRDefault="00425254" w:rsidP="00A555DC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Účet 491 – Vlastné imanie fyzickej osoby – podnikateľa</w:t>
            </w:r>
          </w:p>
        </w:tc>
        <w:tc>
          <w:tcPr>
            <w:tcW w:w="1240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</w:tbl>
    <w:p w:rsidR="00425254" w:rsidRPr="002E10BE" w:rsidRDefault="00425254" w:rsidP="00E0211F">
      <w:pPr>
        <w:keepNext w:val="0"/>
        <w:rPr>
          <w:rFonts w:ascii="Arial" w:hAnsi="Arial" w:cs="Arial"/>
          <w:highlight w:val="yellow"/>
          <w:lang w:val="sk-SK"/>
        </w:rPr>
      </w:pPr>
    </w:p>
    <w:p w:rsidR="001830F8" w:rsidRDefault="001830F8" w:rsidP="001830F8">
      <w:pPr>
        <w:keepNext w:val="0"/>
        <w:rPr>
          <w:rFonts w:ascii="Arial" w:hAnsi="Arial" w:cs="Arial"/>
          <w:i/>
          <w:lang w:val="sk-SK"/>
        </w:rPr>
      </w:pPr>
      <w:r w:rsidRPr="001830F8">
        <w:rPr>
          <w:rFonts w:ascii="Arial" w:hAnsi="Arial" w:cs="Arial"/>
          <w:i/>
          <w:lang w:val="sk-SK"/>
        </w:rPr>
        <w:t>Jedinný konateľ, rozhodol o vysporiadaní hospodárskeho výsledku za rok 2012, strata vo výške</w:t>
      </w:r>
      <w:r>
        <w:rPr>
          <w:rFonts w:ascii="Arial" w:hAnsi="Arial" w:cs="Arial"/>
          <w:i/>
          <w:lang w:val="sk-SK"/>
        </w:rPr>
        <w:t xml:space="preserve">    </w:t>
      </w:r>
    </w:p>
    <w:p w:rsidR="001830F8" w:rsidRPr="002E10BE" w:rsidRDefault="001830F8" w:rsidP="001830F8">
      <w:pPr>
        <w:keepNext w:val="0"/>
        <w:rPr>
          <w:rFonts w:ascii="Arial" w:hAnsi="Arial" w:cs="Arial"/>
          <w:lang w:val="sk-SK"/>
        </w:rPr>
      </w:pPr>
      <w:r w:rsidRPr="001830F8">
        <w:rPr>
          <w:rFonts w:ascii="Arial" w:hAnsi="Arial" w:cs="Arial"/>
          <w:i/>
          <w:lang w:val="sk-SK"/>
        </w:rPr>
        <w:t xml:space="preserve"> </w:t>
      </w:r>
      <w:r>
        <w:rPr>
          <w:rFonts w:ascii="Arial" w:hAnsi="Arial" w:cs="Arial"/>
          <w:i/>
          <w:lang w:val="sk-SK"/>
        </w:rPr>
        <w:t>-</w:t>
      </w:r>
      <w:r w:rsidRPr="001830F8">
        <w:rPr>
          <w:rFonts w:ascii="Arial" w:hAnsi="Arial" w:cs="Arial"/>
          <w:i/>
          <w:lang w:val="sk-SK"/>
        </w:rPr>
        <w:t>17</w:t>
      </w:r>
      <w:r>
        <w:rPr>
          <w:rFonts w:ascii="Arial" w:hAnsi="Arial" w:cs="Arial"/>
          <w:i/>
          <w:lang w:val="sk-SK"/>
        </w:rPr>
        <w:t> </w:t>
      </w:r>
      <w:r w:rsidRPr="001830F8">
        <w:rPr>
          <w:rFonts w:ascii="Arial" w:hAnsi="Arial" w:cs="Arial"/>
          <w:i/>
          <w:lang w:val="sk-SK"/>
        </w:rPr>
        <w:t>727</w:t>
      </w:r>
      <w:r>
        <w:rPr>
          <w:rFonts w:ascii="Arial" w:hAnsi="Arial" w:cs="Arial"/>
          <w:i/>
          <w:lang w:val="sk-SK"/>
        </w:rPr>
        <w:t xml:space="preserve"> eru</w:t>
      </w:r>
      <w:r w:rsidRPr="001830F8">
        <w:rPr>
          <w:rFonts w:ascii="Arial" w:hAnsi="Arial" w:cs="Arial"/>
          <w:i/>
          <w:lang w:val="sk-SK"/>
        </w:rPr>
        <w:t xml:space="preserve"> preúčtovať na účet 429-neuhradená strata minulých rokov.</w:t>
      </w:r>
    </w:p>
    <w:p w:rsidR="00425254" w:rsidRPr="002E10BE" w:rsidRDefault="00425254" w:rsidP="00E0211F">
      <w:pPr>
        <w:pStyle w:val="StyleodstavecbezcislaItalicRed"/>
        <w:ind w:left="0"/>
        <w:jc w:val="left"/>
        <w:rPr>
          <w:rFonts w:ascii="Arial" w:hAnsi="Arial" w:cs="Arial"/>
        </w:rPr>
      </w:pPr>
    </w:p>
    <w:p w:rsidR="00AC3661" w:rsidRDefault="00AC3661" w:rsidP="00E0211F">
      <w:pPr>
        <w:keepNext w:val="0"/>
        <w:rPr>
          <w:rFonts w:ascii="Arial" w:hAnsi="Arial" w:cs="Arial"/>
          <w:lang w:val="sk-SK"/>
        </w:rPr>
      </w:pPr>
    </w:p>
    <w:p w:rsidR="001830F8" w:rsidRDefault="001830F8" w:rsidP="00E0211F">
      <w:pPr>
        <w:keepNext w:val="0"/>
        <w:rPr>
          <w:rFonts w:ascii="Arial" w:hAnsi="Arial" w:cs="Arial"/>
          <w:lang w:val="sk-SK"/>
        </w:rPr>
      </w:pPr>
    </w:p>
    <w:p w:rsidR="001830F8" w:rsidRDefault="001830F8" w:rsidP="00E0211F">
      <w:pPr>
        <w:keepNext w:val="0"/>
        <w:rPr>
          <w:rFonts w:ascii="Arial" w:hAnsi="Arial" w:cs="Arial"/>
          <w:lang w:val="sk-SK"/>
        </w:rPr>
      </w:pPr>
    </w:p>
    <w:p w:rsidR="00B1353E" w:rsidRPr="002E10BE" w:rsidRDefault="00B1353E" w:rsidP="00E0211F">
      <w:pPr>
        <w:keepNext w:val="0"/>
        <w:rPr>
          <w:rFonts w:ascii="Arial" w:hAnsi="Arial" w:cs="Arial"/>
          <w:lang w:val="sk-SK"/>
        </w:rPr>
      </w:pPr>
    </w:p>
    <w:p w:rsidR="00F87BAF" w:rsidRPr="002E10BE" w:rsidRDefault="000B04FB" w:rsidP="000D0DEE">
      <w:pPr>
        <w:pStyle w:val="Nadpis1"/>
        <w:keepNext w:val="0"/>
        <w:spacing w:before="120"/>
        <w:rPr>
          <w:rFonts w:ascii="Arial" w:hAnsi="Arial" w:cs="Arial"/>
          <w:lang w:val="sk-SK"/>
        </w:rPr>
      </w:pPr>
      <w:bookmarkStart w:id="23" w:name="_Toc474124214"/>
      <w:bookmarkStart w:id="24" w:name="_Toc474124326"/>
      <w:r w:rsidRPr="002E10BE">
        <w:rPr>
          <w:rFonts w:ascii="Arial" w:hAnsi="Arial" w:cs="Arial"/>
          <w:lang w:val="sk-SK"/>
        </w:rPr>
        <w:lastRenderedPageBreak/>
        <w:t>závÄzky</w:t>
      </w:r>
      <w:bookmarkEnd w:id="23"/>
      <w:bookmarkEnd w:id="24"/>
    </w:p>
    <w:p w:rsidR="00AC3661" w:rsidRPr="002E10BE" w:rsidRDefault="00AC3661" w:rsidP="006C3298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Informácie o</w:t>
      </w:r>
      <w:r w:rsidR="006C3298" w:rsidRPr="002E10BE">
        <w:rPr>
          <w:rFonts w:ascii="Arial" w:hAnsi="Arial" w:cs="Arial"/>
          <w:lang w:val="sk-SK"/>
        </w:rPr>
        <w:t> záväzkoch</w:t>
      </w: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645"/>
        <w:gridCol w:w="2773"/>
        <w:gridCol w:w="2796"/>
      </w:tblGrid>
      <w:tr w:rsidR="006C3298" w:rsidRPr="002E10BE" w:rsidTr="00425254">
        <w:trPr>
          <w:trHeight w:hRule="exact" w:val="425"/>
        </w:trPr>
        <w:tc>
          <w:tcPr>
            <w:tcW w:w="3794" w:type="dxa"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298" w:rsidRPr="002E10BE" w:rsidRDefault="006C3298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Názov položky</w:t>
            </w: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6C3298" w:rsidRPr="002E10BE" w:rsidRDefault="006C3298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</w:tc>
        <w:tc>
          <w:tcPr>
            <w:tcW w:w="287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298" w:rsidRPr="002E10BE" w:rsidRDefault="006C3298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Bezprostredne predchádzajúce účtovné obdobie</w:t>
            </w:r>
          </w:p>
        </w:tc>
      </w:tr>
      <w:tr w:rsidR="006C3298" w:rsidRPr="002E10BE" w:rsidTr="00425254">
        <w:trPr>
          <w:trHeight w:hRule="exact" w:val="425"/>
        </w:trPr>
        <w:tc>
          <w:tcPr>
            <w:tcW w:w="379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298" w:rsidRPr="002E10BE" w:rsidRDefault="006C3298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Záväzky po lehote splatnosti</w:t>
            </w: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298" w:rsidRPr="002E10BE" w:rsidRDefault="001830F8" w:rsidP="00A555DC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1161</w:t>
            </w: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298" w:rsidRPr="002E10BE" w:rsidRDefault="001830F8" w:rsidP="00A555DC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1161</w:t>
            </w:r>
          </w:p>
        </w:tc>
      </w:tr>
      <w:tr w:rsidR="006C3298" w:rsidRPr="002E10BE" w:rsidTr="00425254">
        <w:trPr>
          <w:trHeight w:hRule="exact" w:val="425"/>
        </w:trPr>
        <w:tc>
          <w:tcPr>
            <w:tcW w:w="379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298" w:rsidRPr="002E10BE" w:rsidRDefault="006C3298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Záväzky so zostatkovou dobou splatnosti do jedného roka vrátane</w:t>
            </w: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298" w:rsidRPr="002E10BE" w:rsidRDefault="001830F8" w:rsidP="00A555DC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298" w:rsidRPr="002E10BE" w:rsidRDefault="001830F8" w:rsidP="00A555DC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21000</w:t>
            </w:r>
          </w:p>
        </w:tc>
      </w:tr>
      <w:tr w:rsidR="006C3298" w:rsidRPr="002E10BE" w:rsidTr="00425254">
        <w:trPr>
          <w:trHeight w:hRule="exact" w:val="425"/>
        </w:trPr>
        <w:tc>
          <w:tcPr>
            <w:tcW w:w="379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298" w:rsidRPr="002E10BE" w:rsidRDefault="006C3298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Krátkodobé záväzky spolu</w:t>
            </w: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298" w:rsidRPr="002E10BE" w:rsidRDefault="001830F8" w:rsidP="00A555DC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1161</w:t>
            </w: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298" w:rsidRPr="002E10BE" w:rsidRDefault="001830F8" w:rsidP="00A555DC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1161</w:t>
            </w:r>
          </w:p>
        </w:tc>
      </w:tr>
      <w:tr w:rsidR="006C3298" w:rsidRPr="002E10BE" w:rsidTr="00425254">
        <w:trPr>
          <w:trHeight w:hRule="exact" w:val="425"/>
        </w:trPr>
        <w:tc>
          <w:tcPr>
            <w:tcW w:w="379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298" w:rsidRPr="002E10BE" w:rsidRDefault="006C3298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Záväzky so zostatkovou dobou splatnosti jeden rok až päť rokov</w:t>
            </w: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298" w:rsidRPr="002E10BE" w:rsidRDefault="001830F8" w:rsidP="00A555DC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28376</w:t>
            </w: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298" w:rsidRPr="002E10BE" w:rsidRDefault="001830F8" w:rsidP="00A555DC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7232</w:t>
            </w:r>
          </w:p>
        </w:tc>
      </w:tr>
      <w:tr w:rsidR="006C3298" w:rsidRPr="002E10BE" w:rsidTr="00425254">
        <w:trPr>
          <w:trHeight w:hRule="exact" w:val="425"/>
        </w:trPr>
        <w:tc>
          <w:tcPr>
            <w:tcW w:w="379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298" w:rsidRPr="002E10BE" w:rsidRDefault="006C3298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Záväzky so zostatkovou dobou splatnosti nad päť rokov</w:t>
            </w: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298" w:rsidRPr="002E10BE" w:rsidRDefault="006C3298" w:rsidP="00A555DC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298" w:rsidRPr="002E10BE" w:rsidRDefault="006C3298" w:rsidP="00A555DC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6C3298" w:rsidRPr="002E10BE" w:rsidTr="00425254">
        <w:trPr>
          <w:trHeight w:hRule="exact" w:val="425"/>
        </w:trPr>
        <w:tc>
          <w:tcPr>
            <w:tcW w:w="379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298" w:rsidRPr="002E10BE" w:rsidRDefault="006C3298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Dlhodobé záväzky spolu</w:t>
            </w: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298" w:rsidRPr="002E10BE" w:rsidRDefault="001830F8" w:rsidP="00A555DC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28376</w:t>
            </w: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298" w:rsidRPr="002E10BE" w:rsidRDefault="001830F8" w:rsidP="00A555DC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28376</w:t>
            </w:r>
          </w:p>
        </w:tc>
      </w:tr>
    </w:tbl>
    <w:p w:rsidR="00A555DC" w:rsidRDefault="00A555DC" w:rsidP="00A555DC">
      <w:pPr>
        <w:keepNext w:val="0"/>
        <w:rPr>
          <w:rFonts w:ascii="Arial" w:hAnsi="Arial" w:cs="Arial"/>
          <w:b/>
          <w:lang w:val="sk-SK"/>
        </w:rPr>
      </w:pPr>
    </w:p>
    <w:p w:rsidR="00E106A7" w:rsidRDefault="00E106A7" w:rsidP="00E106A7">
      <w:pPr>
        <w:pStyle w:val="Normalitalic"/>
        <w:keepNext w:val="0"/>
        <w:spacing w:after="0"/>
        <w:rPr>
          <w:rFonts w:ascii="Arial" w:hAnsi="Arial" w:cs="Arial"/>
          <w:lang w:val="sk-SK"/>
        </w:rPr>
      </w:pPr>
    </w:p>
    <w:p w:rsidR="00E106A7" w:rsidRDefault="00E106A7" w:rsidP="00E106A7">
      <w:pPr>
        <w:keepNext w:val="0"/>
        <w:rPr>
          <w:rFonts w:ascii="Arial" w:hAnsi="Arial" w:cs="Arial"/>
          <w:lang w:val="sk-SK"/>
        </w:rPr>
      </w:pPr>
      <w:r w:rsidRPr="00511434">
        <w:rPr>
          <w:rFonts w:ascii="Arial" w:hAnsi="Arial" w:cs="Arial"/>
          <w:lang w:val="sk-SK"/>
        </w:rPr>
        <w:t>Z</w:t>
      </w:r>
      <w:r w:rsidR="001830F8">
        <w:rPr>
          <w:rFonts w:ascii="Arial" w:hAnsi="Arial" w:cs="Arial"/>
          <w:lang w:val="sk-SK"/>
        </w:rPr>
        <w:t>áväzky voči spriazneným osobám : spoločnosť eviduje voči konateľovi prijatú pôžičku, čerpanú vo výške 26 423 Eur. Splatnosť uvedeného záväzku je do31.12.2014.Ide o bezúročnú pôžičku.</w:t>
      </w:r>
    </w:p>
    <w:p w:rsidR="001830F8" w:rsidRPr="00511434" w:rsidRDefault="001830F8" w:rsidP="00E106A7">
      <w:pPr>
        <w:keepNext w:val="0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>Záväzok vo výške 1 953 Eur je evidovaný voči spoločnosti</w:t>
      </w:r>
      <w:r w:rsidR="008254E1">
        <w:rPr>
          <w:rFonts w:ascii="Arial" w:hAnsi="Arial" w:cs="Arial"/>
          <w:lang w:val="sk-SK"/>
        </w:rPr>
        <w:t xml:space="preserve"> ČSOB Leasing, a.s.</w:t>
      </w:r>
    </w:p>
    <w:p w:rsidR="00E106A7" w:rsidRDefault="00E106A7" w:rsidP="00A555DC">
      <w:pPr>
        <w:keepNext w:val="0"/>
        <w:rPr>
          <w:rFonts w:ascii="Arial" w:hAnsi="Arial" w:cs="Arial"/>
          <w:b/>
          <w:lang w:val="sk-SK"/>
        </w:rPr>
      </w:pPr>
    </w:p>
    <w:p w:rsidR="00425254" w:rsidRDefault="00425254" w:rsidP="00A555DC">
      <w:pPr>
        <w:keepNext w:val="0"/>
        <w:rPr>
          <w:rFonts w:ascii="Arial" w:hAnsi="Arial" w:cs="Arial"/>
          <w:b/>
          <w:lang w:val="sk-SK"/>
        </w:rPr>
      </w:pPr>
      <w:r w:rsidRPr="006934D1">
        <w:rPr>
          <w:rFonts w:ascii="Arial" w:hAnsi="Arial" w:cs="Arial"/>
          <w:b/>
          <w:lang w:val="sk-SK"/>
        </w:rPr>
        <w:t>Informácie o záväzkoch zo sociálneho fondu</w:t>
      </w:r>
    </w:p>
    <w:p w:rsidR="001830F8" w:rsidRPr="001830F8" w:rsidRDefault="001830F8" w:rsidP="00A555DC">
      <w:pPr>
        <w:keepNext w:val="0"/>
        <w:rPr>
          <w:rFonts w:ascii="Arial" w:hAnsi="Arial" w:cs="Arial"/>
          <w:lang w:val="sk-SK"/>
        </w:rPr>
      </w:pPr>
      <w:r w:rsidRPr="001830F8">
        <w:rPr>
          <w:rFonts w:ascii="Arial" w:hAnsi="Arial" w:cs="Arial"/>
          <w:lang w:val="sk-SK"/>
        </w:rPr>
        <w:t>Spoločnosť neeviduje žiadnych zamestnancov a preto neúčtovala o na účtoch sociálneho fondu.</w:t>
      </w: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648"/>
        <w:gridCol w:w="2767"/>
        <w:gridCol w:w="2799"/>
      </w:tblGrid>
      <w:tr w:rsidR="00425254" w:rsidRPr="002E10BE" w:rsidTr="00425254">
        <w:trPr>
          <w:trHeight w:hRule="exact" w:val="425"/>
        </w:trPr>
        <w:tc>
          <w:tcPr>
            <w:tcW w:w="3794" w:type="dxa"/>
            <w:tcBorders>
              <w:left w:val="single" w:sz="8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25254" w:rsidRPr="002E10BE" w:rsidRDefault="00425254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Názov položky</w:t>
            </w: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425254" w:rsidRPr="002E10BE" w:rsidRDefault="00425254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</w:tc>
        <w:tc>
          <w:tcPr>
            <w:tcW w:w="2876" w:type="dxa"/>
            <w:tcBorders>
              <w:top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25254" w:rsidRPr="002E10BE" w:rsidRDefault="00425254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Bezprostredne predchádzajúce účtovné obdobie</w:t>
            </w:r>
          </w:p>
        </w:tc>
      </w:tr>
      <w:tr w:rsidR="00425254" w:rsidRPr="002E10BE" w:rsidTr="00425254">
        <w:trPr>
          <w:trHeight w:hRule="exact" w:val="425"/>
        </w:trPr>
        <w:tc>
          <w:tcPr>
            <w:tcW w:w="3794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5254" w:rsidRPr="002E10BE" w:rsidRDefault="00425254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Začiatočný stav sociálneho fondu</w:t>
            </w:r>
          </w:p>
        </w:tc>
        <w:tc>
          <w:tcPr>
            <w:tcW w:w="28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5254" w:rsidRPr="002E10BE" w:rsidRDefault="00425254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8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5254" w:rsidRPr="002E10BE" w:rsidRDefault="00425254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425254" w:rsidRPr="002E10BE" w:rsidTr="00425254">
        <w:trPr>
          <w:trHeight w:hRule="exact" w:val="425"/>
        </w:trPr>
        <w:tc>
          <w:tcPr>
            <w:tcW w:w="379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5254" w:rsidRPr="002E10BE" w:rsidRDefault="00425254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Tvorba sociálneho fondu na ťarchu nákladov</w:t>
            </w: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5254" w:rsidRPr="002E10BE" w:rsidRDefault="00425254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5254" w:rsidRPr="002E10BE" w:rsidRDefault="00425254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425254" w:rsidRPr="002E10BE" w:rsidTr="00425254">
        <w:trPr>
          <w:trHeight w:hRule="exact" w:val="425"/>
        </w:trPr>
        <w:tc>
          <w:tcPr>
            <w:tcW w:w="379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5254" w:rsidRPr="002E10BE" w:rsidRDefault="00425254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Tvorba sociálneho fondu zo zisku</w:t>
            </w: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5254" w:rsidRPr="002E10BE" w:rsidRDefault="00425254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5254" w:rsidRPr="002E10BE" w:rsidRDefault="00425254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425254" w:rsidRPr="002E10BE" w:rsidTr="00425254">
        <w:trPr>
          <w:trHeight w:hRule="exact" w:val="425"/>
        </w:trPr>
        <w:tc>
          <w:tcPr>
            <w:tcW w:w="379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5254" w:rsidRPr="002E10BE" w:rsidRDefault="00425254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Ostatná tvorba sociálneho fondu</w:t>
            </w: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5254" w:rsidRPr="002E10BE" w:rsidRDefault="00425254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5254" w:rsidRPr="002E10BE" w:rsidRDefault="00425254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425254" w:rsidRPr="002E10BE" w:rsidTr="00425254">
        <w:trPr>
          <w:trHeight w:hRule="exact" w:val="425"/>
        </w:trPr>
        <w:tc>
          <w:tcPr>
            <w:tcW w:w="379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5254" w:rsidRPr="002E10BE" w:rsidRDefault="00425254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Tvorba sociálneho fondu spolu</w:t>
            </w: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5254" w:rsidRPr="002E10BE" w:rsidRDefault="00425254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5254" w:rsidRPr="002E10BE" w:rsidRDefault="00425254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425254" w:rsidRPr="002E10BE" w:rsidTr="00425254">
        <w:trPr>
          <w:trHeight w:hRule="exact" w:val="425"/>
        </w:trPr>
        <w:tc>
          <w:tcPr>
            <w:tcW w:w="379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5254" w:rsidRPr="002E10BE" w:rsidRDefault="00425254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Čerpanie sociálneho fondu</w:t>
            </w: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5254" w:rsidRPr="002E10BE" w:rsidRDefault="00425254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5254" w:rsidRPr="002E10BE" w:rsidRDefault="00425254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425254" w:rsidRPr="002E10BE" w:rsidTr="00425254">
        <w:trPr>
          <w:trHeight w:hRule="exact" w:val="425"/>
        </w:trPr>
        <w:tc>
          <w:tcPr>
            <w:tcW w:w="379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5254" w:rsidRPr="002E10BE" w:rsidRDefault="00425254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Konečný zostatok sociálneho fondu</w:t>
            </w: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5254" w:rsidRPr="002E10BE" w:rsidRDefault="00425254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5254" w:rsidRPr="002E10BE" w:rsidRDefault="00425254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</w:tbl>
    <w:p w:rsidR="007731E6" w:rsidRPr="002E10BE" w:rsidRDefault="007731E6" w:rsidP="00F53D1C">
      <w:pPr>
        <w:pStyle w:val="Normalitalic"/>
        <w:keepNext w:val="0"/>
        <w:spacing w:after="0"/>
        <w:rPr>
          <w:rFonts w:ascii="Arial" w:hAnsi="Arial" w:cs="Arial"/>
          <w:lang w:val="sk-SK"/>
        </w:rPr>
      </w:pPr>
    </w:p>
    <w:p w:rsidR="00F87BAF" w:rsidRPr="002E10BE" w:rsidRDefault="00F87BAF" w:rsidP="000D0DEE">
      <w:pPr>
        <w:keepNext w:val="0"/>
        <w:spacing w:after="0"/>
        <w:rPr>
          <w:rFonts w:ascii="Arial" w:hAnsi="Arial" w:cs="Arial"/>
          <w:lang w:val="sk-SK"/>
        </w:rPr>
      </w:pPr>
    </w:p>
    <w:p w:rsidR="00BB0609" w:rsidRPr="002E10BE" w:rsidRDefault="00BB0609" w:rsidP="00BB0609">
      <w:pPr>
        <w:keepNext w:val="0"/>
        <w:rPr>
          <w:rFonts w:ascii="Arial" w:hAnsi="Arial" w:cs="Arial"/>
          <w:lang w:val="sk-SK"/>
        </w:rPr>
      </w:pPr>
    </w:p>
    <w:p w:rsidR="00BB0609" w:rsidRPr="002E10BE" w:rsidRDefault="00BB0609" w:rsidP="00E0211F">
      <w:pPr>
        <w:keepNext w:val="0"/>
        <w:rPr>
          <w:rFonts w:ascii="Arial" w:hAnsi="Arial" w:cs="Arial"/>
          <w:i/>
          <w:lang w:val="sk-SK"/>
        </w:rPr>
      </w:pPr>
      <w:r w:rsidRPr="002E10BE">
        <w:rPr>
          <w:rFonts w:ascii="Arial" w:hAnsi="Arial" w:cs="Arial"/>
          <w:lang w:val="sk-SK"/>
        </w:rPr>
        <w:br w:type="page"/>
      </w:r>
    </w:p>
    <w:p w:rsidR="000B04FB" w:rsidRPr="002E10BE" w:rsidRDefault="000B04FB" w:rsidP="006D243D">
      <w:pPr>
        <w:pStyle w:val="Nadpis1"/>
        <w:keepNext w:val="0"/>
        <w:spacing w:before="120"/>
        <w:rPr>
          <w:rFonts w:ascii="Arial" w:hAnsi="Arial" w:cs="Arial"/>
          <w:lang w:val="sk-SK"/>
        </w:rPr>
      </w:pPr>
      <w:bookmarkStart w:id="25" w:name="_Toc474124216"/>
      <w:bookmarkStart w:id="26" w:name="_Toc474124328"/>
      <w:r w:rsidRPr="002E10BE">
        <w:rPr>
          <w:rFonts w:ascii="Arial" w:hAnsi="Arial" w:cs="Arial"/>
          <w:lang w:val="sk-SK"/>
        </w:rPr>
        <w:lastRenderedPageBreak/>
        <w:t xml:space="preserve">BankovÉ úvEry </w:t>
      </w:r>
      <w:bookmarkEnd w:id="25"/>
      <w:bookmarkEnd w:id="26"/>
    </w:p>
    <w:p w:rsidR="001830F8" w:rsidRDefault="001830F8" w:rsidP="001D4716">
      <w:pPr>
        <w:keepNext w:val="0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>Spoločnosť neeviduje žiadne bankové úvery.</w:t>
      </w:r>
    </w:p>
    <w:tbl>
      <w:tblPr>
        <w:tblW w:w="7088" w:type="dxa"/>
        <w:tblInd w:w="108" w:type="dxa"/>
        <w:tblBorders>
          <w:top w:val="single" w:sz="12" w:space="0" w:color="808080"/>
          <w:left w:val="nil"/>
          <w:bottom w:val="single" w:sz="12" w:space="0" w:color="808080"/>
          <w:right w:val="nil"/>
          <w:insideH w:val="nil"/>
          <w:insideV w:val="nil"/>
        </w:tblBorders>
        <w:tblLayout w:type="fixed"/>
        <w:tblLook w:val="00A0"/>
      </w:tblPr>
      <w:tblGrid>
        <w:gridCol w:w="1418"/>
        <w:gridCol w:w="5670"/>
      </w:tblGrid>
      <w:tr w:rsidR="00E106A7" w:rsidRPr="00511434" w:rsidTr="001830F8">
        <w:trPr>
          <w:cantSplit/>
        </w:trPr>
        <w:tc>
          <w:tcPr>
            <w:tcW w:w="1418" w:type="dxa"/>
            <w:tcBorders>
              <w:top w:val="nil"/>
              <w:bottom w:val="nil"/>
            </w:tcBorders>
            <w:vAlign w:val="bottom"/>
          </w:tcPr>
          <w:p w:rsidR="00E106A7" w:rsidRPr="00511434" w:rsidRDefault="00E106A7" w:rsidP="001830F8">
            <w:pPr>
              <w:keepNext w:val="0"/>
              <w:spacing w:after="0"/>
              <w:jc w:val="left"/>
              <w:rPr>
                <w:rFonts w:ascii="Arial" w:hAnsi="Arial" w:cs="Arial"/>
                <w:lang w:val="sk-SK"/>
              </w:rPr>
            </w:pPr>
          </w:p>
        </w:tc>
        <w:tc>
          <w:tcPr>
            <w:tcW w:w="5670" w:type="dxa"/>
            <w:tcBorders>
              <w:top w:val="nil"/>
              <w:bottom w:val="nil"/>
            </w:tcBorders>
            <w:vAlign w:val="bottom"/>
          </w:tcPr>
          <w:p w:rsidR="00E106A7" w:rsidRPr="00511434" w:rsidRDefault="00E106A7" w:rsidP="007F30FC">
            <w:pPr>
              <w:pStyle w:val="TableFirstLine"/>
              <w:keepNext w:val="0"/>
              <w:spacing w:before="60" w:after="60"/>
              <w:rPr>
                <w:rFonts w:ascii="Arial" w:hAnsi="Arial" w:cs="Arial"/>
                <w:lang w:val="sk-SK"/>
              </w:rPr>
            </w:pPr>
          </w:p>
        </w:tc>
      </w:tr>
    </w:tbl>
    <w:p w:rsidR="00E106A7" w:rsidRDefault="00E106A7">
      <w:pPr>
        <w:keepNext w:val="0"/>
        <w:spacing w:after="0"/>
        <w:jc w:val="left"/>
        <w:rPr>
          <w:rFonts w:ascii="Arial" w:hAnsi="Arial" w:cs="Arial"/>
          <w:b/>
          <w:caps/>
          <w:u w:val="single"/>
          <w:lang w:val="sk-SK"/>
        </w:rPr>
      </w:pPr>
    </w:p>
    <w:p w:rsidR="00E106A7" w:rsidRPr="002E10BE" w:rsidRDefault="00E106A7" w:rsidP="00E106A7">
      <w:pPr>
        <w:pStyle w:val="Nadpis1"/>
        <w:keepNext w:val="0"/>
        <w:spacing w:before="120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 xml:space="preserve">OdloŽenÁ </w:t>
      </w:r>
      <w:r w:rsidRPr="002E10BE">
        <w:rPr>
          <w:rFonts w:ascii="Arial" w:hAnsi="Arial" w:cs="Arial"/>
          <w:lang w:val="sk-SK"/>
        </w:rPr>
        <w:t>Daň z príjmov</w:t>
      </w:r>
    </w:p>
    <w:p w:rsidR="00E106A7" w:rsidRPr="002E10BE" w:rsidRDefault="008502AE" w:rsidP="00E106A7">
      <w:pPr>
        <w:keepNext w:val="0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>Spoločnosť neúčtovala o odloženej daňovej pohľadávke  a záväzku.</w:t>
      </w:r>
      <w:r w:rsidR="00E106A7" w:rsidRPr="002E10BE">
        <w:rPr>
          <w:rFonts w:ascii="Arial" w:hAnsi="Arial" w:cs="Arial"/>
          <w:lang w:val="sk-SK"/>
        </w:rPr>
        <w:t xml:space="preserve"> </w:t>
      </w:r>
    </w:p>
    <w:p w:rsidR="000B04FB" w:rsidRPr="002E10BE" w:rsidRDefault="00012744" w:rsidP="00E0211F">
      <w:pPr>
        <w:pStyle w:val="Nadpis1"/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ČASOVÉ ROZLÍŠENIE</w:t>
      </w:r>
    </w:p>
    <w:p w:rsidR="006C3298" w:rsidRPr="002E10BE" w:rsidRDefault="006C3298" w:rsidP="006C3298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Informácie o významných položkách časového rozlíšenia na strane pasív</w:t>
      </w: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650"/>
        <w:gridCol w:w="2766"/>
        <w:gridCol w:w="2798"/>
      </w:tblGrid>
      <w:tr w:rsidR="006C3298" w:rsidRPr="002E10BE" w:rsidTr="00312AE4">
        <w:trPr>
          <w:trHeight w:hRule="exact" w:val="425"/>
        </w:trPr>
        <w:tc>
          <w:tcPr>
            <w:tcW w:w="3650" w:type="dxa"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298" w:rsidRPr="002E10BE" w:rsidRDefault="006C3298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Názov položky</w:t>
            </w:r>
          </w:p>
        </w:tc>
        <w:tc>
          <w:tcPr>
            <w:tcW w:w="2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6C3298" w:rsidRPr="002E10BE" w:rsidRDefault="006C3298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</w:tc>
        <w:tc>
          <w:tcPr>
            <w:tcW w:w="279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298" w:rsidRPr="002E10BE" w:rsidRDefault="006C3298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Bezprostredne predchádzajúce účtovné obdobie</w:t>
            </w:r>
          </w:p>
        </w:tc>
      </w:tr>
      <w:tr w:rsidR="006C3298" w:rsidRPr="002E10BE" w:rsidTr="00312AE4">
        <w:trPr>
          <w:trHeight w:hRule="exact" w:val="425"/>
        </w:trPr>
        <w:tc>
          <w:tcPr>
            <w:tcW w:w="3650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298" w:rsidRPr="002E10BE" w:rsidRDefault="006C3298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Výdavky budúcich období dlhodobé, z toho:</w:t>
            </w:r>
          </w:p>
        </w:tc>
        <w:tc>
          <w:tcPr>
            <w:tcW w:w="276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298" w:rsidRPr="002E10BE" w:rsidRDefault="001830F8" w:rsidP="00A555DC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279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298" w:rsidRPr="002E10BE" w:rsidRDefault="001830F8" w:rsidP="00A555DC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  <w:tr w:rsidR="006C3298" w:rsidRPr="002E10BE" w:rsidTr="00312AE4">
        <w:trPr>
          <w:trHeight w:hRule="exact" w:val="425"/>
        </w:trPr>
        <w:tc>
          <w:tcPr>
            <w:tcW w:w="365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298" w:rsidRPr="002E10BE" w:rsidRDefault="006C3298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298" w:rsidRPr="002E10BE" w:rsidRDefault="006C3298" w:rsidP="00A555DC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298" w:rsidRPr="002E10BE" w:rsidRDefault="006C3298" w:rsidP="00A555DC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6C3298" w:rsidRPr="002E10BE" w:rsidTr="00312AE4">
        <w:trPr>
          <w:trHeight w:hRule="exact" w:val="425"/>
        </w:trPr>
        <w:tc>
          <w:tcPr>
            <w:tcW w:w="365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298" w:rsidRPr="002E10BE" w:rsidRDefault="006C3298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Výdavky budúcich období krátkodobé, z toho:</w:t>
            </w:r>
          </w:p>
        </w:tc>
        <w:tc>
          <w:tcPr>
            <w:tcW w:w="2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298" w:rsidRPr="002E10BE" w:rsidRDefault="00F60638" w:rsidP="00A555DC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151</w:t>
            </w:r>
          </w:p>
        </w:tc>
        <w:tc>
          <w:tcPr>
            <w:tcW w:w="2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298" w:rsidRPr="002E10BE" w:rsidRDefault="00F60638" w:rsidP="00A555DC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150</w:t>
            </w:r>
          </w:p>
        </w:tc>
      </w:tr>
      <w:tr w:rsidR="006C3298" w:rsidRPr="002E10BE" w:rsidTr="00312AE4">
        <w:trPr>
          <w:trHeight w:hRule="exact" w:val="425"/>
        </w:trPr>
        <w:tc>
          <w:tcPr>
            <w:tcW w:w="365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298" w:rsidRPr="002E10BE" w:rsidRDefault="00F60638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Daň z motorových vozidiel</w:t>
            </w:r>
          </w:p>
        </w:tc>
        <w:tc>
          <w:tcPr>
            <w:tcW w:w="2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298" w:rsidRPr="002E10BE" w:rsidRDefault="00F60638" w:rsidP="00A555DC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151</w:t>
            </w:r>
          </w:p>
        </w:tc>
        <w:tc>
          <w:tcPr>
            <w:tcW w:w="2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298" w:rsidRPr="002E10BE" w:rsidRDefault="00F60638" w:rsidP="00A555DC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150</w:t>
            </w:r>
          </w:p>
        </w:tc>
      </w:tr>
      <w:tr w:rsidR="006C3298" w:rsidRPr="002E10BE" w:rsidTr="00312AE4">
        <w:trPr>
          <w:trHeight w:hRule="exact" w:val="425"/>
        </w:trPr>
        <w:tc>
          <w:tcPr>
            <w:tcW w:w="365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298" w:rsidRPr="002E10BE" w:rsidRDefault="006C3298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Výnosy budúcich období dlhodobé, z toho:</w:t>
            </w:r>
          </w:p>
        </w:tc>
        <w:tc>
          <w:tcPr>
            <w:tcW w:w="2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298" w:rsidRPr="002E10BE" w:rsidRDefault="006C3298" w:rsidP="00A555DC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298" w:rsidRPr="002E10BE" w:rsidRDefault="006C3298" w:rsidP="00A555DC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6C3298" w:rsidRPr="002E10BE" w:rsidTr="00312AE4">
        <w:trPr>
          <w:trHeight w:hRule="exact" w:val="425"/>
        </w:trPr>
        <w:tc>
          <w:tcPr>
            <w:tcW w:w="365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298" w:rsidRPr="002E10BE" w:rsidRDefault="006C3298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298" w:rsidRPr="002E10BE" w:rsidRDefault="006C3298" w:rsidP="00A555DC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298" w:rsidRPr="002E10BE" w:rsidRDefault="006C3298" w:rsidP="00A555DC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6C3298" w:rsidRPr="002E10BE" w:rsidTr="00312AE4">
        <w:trPr>
          <w:trHeight w:hRule="exact" w:val="425"/>
        </w:trPr>
        <w:tc>
          <w:tcPr>
            <w:tcW w:w="365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298" w:rsidRPr="002E10BE" w:rsidRDefault="006C3298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Výnosy budúcich období krátkodobé, z toho:</w:t>
            </w:r>
          </w:p>
        </w:tc>
        <w:tc>
          <w:tcPr>
            <w:tcW w:w="2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298" w:rsidRPr="002E10BE" w:rsidRDefault="006C3298" w:rsidP="00A555DC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298" w:rsidRPr="002E10BE" w:rsidRDefault="006C3298" w:rsidP="00A555DC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6C3298" w:rsidRPr="002E10BE" w:rsidTr="00312AE4">
        <w:trPr>
          <w:trHeight w:hRule="exact" w:val="425"/>
        </w:trPr>
        <w:tc>
          <w:tcPr>
            <w:tcW w:w="365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298" w:rsidRPr="002E10BE" w:rsidRDefault="006C3298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298" w:rsidRPr="002E10BE" w:rsidRDefault="006C3298" w:rsidP="00A555DC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298" w:rsidRPr="002E10BE" w:rsidRDefault="006C3298" w:rsidP="00A555DC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</w:tbl>
    <w:p w:rsidR="00F106B6" w:rsidRDefault="00F106B6" w:rsidP="006A635D">
      <w:pPr>
        <w:pStyle w:val="Nadpis1"/>
        <w:keepNext w:val="0"/>
        <w:numPr>
          <w:ilvl w:val="0"/>
          <w:numId w:val="0"/>
        </w:numPr>
        <w:spacing w:before="120"/>
        <w:ind w:left="454"/>
        <w:rPr>
          <w:rFonts w:ascii="Arial" w:hAnsi="Arial" w:cs="Arial"/>
          <w:b w:val="0"/>
          <w:caps w:val="0"/>
          <w:lang w:val="sk-SK"/>
        </w:rPr>
      </w:pPr>
    </w:p>
    <w:p w:rsidR="009C00E4" w:rsidRPr="002E10BE" w:rsidRDefault="009C00E4" w:rsidP="009C00E4">
      <w:pPr>
        <w:pStyle w:val="Nadpis1"/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 xml:space="preserve">Podmienené záväzky a aktíva, Podsúvahové položky </w:t>
      </w:r>
    </w:p>
    <w:p w:rsidR="00F106B6" w:rsidRDefault="00EE60D0" w:rsidP="009C00E4">
      <w:pPr>
        <w:keepNext w:val="0"/>
        <w:spacing w:before="240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>Spoločnosť neeviduje žiadne podsúvahové položky, žiadne podmienené záväzky ani aktíva.</w:t>
      </w:r>
    </w:p>
    <w:p w:rsidR="000B04FB" w:rsidRPr="002E10BE" w:rsidRDefault="00F54922" w:rsidP="00E0211F">
      <w:pPr>
        <w:pStyle w:val="Nadpis1"/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Výnosy</w:t>
      </w:r>
      <w:r w:rsidR="00296518" w:rsidRPr="002E10BE">
        <w:rPr>
          <w:rFonts w:ascii="Arial" w:hAnsi="Arial" w:cs="Arial"/>
          <w:lang w:val="sk-SK"/>
        </w:rPr>
        <w:t xml:space="preserve"> A Náklady</w:t>
      </w:r>
    </w:p>
    <w:p w:rsidR="00F54922" w:rsidRDefault="00F54922" w:rsidP="00E0211F">
      <w:pPr>
        <w:keepNext w:val="0"/>
        <w:rPr>
          <w:rFonts w:ascii="Arial" w:hAnsi="Arial" w:cs="Arial"/>
          <w:b/>
          <w:lang w:val="sk-SK"/>
        </w:rPr>
      </w:pPr>
      <w:r w:rsidRPr="002E10BE">
        <w:rPr>
          <w:rFonts w:ascii="Arial" w:hAnsi="Arial" w:cs="Arial"/>
          <w:b/>
          <w:lang w:val="sk-SK"/>
        </w:rPr>
        <w:t>Tržby</w:t>
      </w:r>
    </w:p>
    <w:p w:rsidR="00EC2EEB" w:rsidRPr="002E10BE" w:rsidRDefault="00EC2EEB" w:rsidP="00EC2EEB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Informácie o čistom obrate</w:t>
      </w:r>
    </w:p>
    <w:tbl>
      <w:tblPr>
        <w:tblStyle w:val="Mriekatabuky"/>
        <w:tblW w:w="9214" w:type="dxa"/>
        <w:tblLook w:val="04A0"/>
      </w:tblPr>
      <w:tblGrid>
        <w:gridCol w:w="3070"/>
        <w:gridCol w:w="3072"/>
        <w:gridCol w:w="3072"/>
      </w:tblGrid>
      <w:tr w:rsidR="00EC2EEB" w:rsidRPr="002E10BE" w:rsidTr="00A17279">
        <w:trPr>
          <w:trHeight w:val="526"/>
        </w:trPr>
        <w:tc>
          <w:tcPr>
            <w:tcW w:w="307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EC2EEB" w:rsidRPr="002E10BE" w:rsidRDefault="00EC2EEB" w:rsidP="00434C63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lastRenderedPageBreak/>
              <w:t>Názov položky</w:t>
            </w:r>
          </w:p>
        </w:tc>
        <w:tc>
          <w:tcPr>
            <w:tcW w:w="3072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EC2EEB" w:rsidRPr="002E10BE" w:rsidRDefault="00EC2EEB" w:rsidP="00434C63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</w:tc>
        <w:tc>
          <w:tcPr>
            <w:tcW w:w="3072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EC2EEB" w:rsidRPr="002E10BE" w:rsidRDefault="00EC2EEB" w:rsidP="00434C63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Bezprostredne predchádzajúce účtovné obdobie</w:t>
            </w:r>
          </w:p>
        </w:tc>
      </w:tr>
      <w:tr w:rsidR="00EC2EEB" w:rsidRPr="002E10BE" w:rsidTr="00434C63">
        <w:trPr>
          <w:trHeight w:hRule="exact" w:val="425"/>
        </w:trPr>
        <w:tc>
          <w:tcPr>
            <w:tcW w:w="3070" w:type="dxa"/>
            <w:tcBorders>
              <w:top w:val="single" w:sz="12" w:space="0" w:color="auto"/>
            </w:tcBorders>
            <w:vAlign w:val="center"/>
          </w:tcPr>
          <w:p w:rsidR="00EC2EEB" w:rsidRPr="002E10BE" w:rsidRDefault="00EC2EEB" w:rsidP="00434C63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Tržby za vlastné výrobky</w:t>
            </w:r>
          </w:p>
        </w:tc>
        <w:tc>
          <w:tcPr>
            <w:tcW w:w="3072" w:type="dxa"/>
            <w:tcBorders>
              <w:top w:val="single" w:sz="12" w:space="0" w:color="auto"/>
            </w:tcBorders>
            <w:vAlign w:val="center"/>
          </w:tcPr>
          <w:p w:rsidR="00EC2EEB" w:rsidRPr="002E10BE" w:rsidRDefault="00EC2EEB" w:rsidP="00434C63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3072" w:type="dxa"/>
            <w:tcBorders>
              <w:top w:val="single" w:sz="12" w:space="0" w:color="auto"/>
            </w:tcBorders>
            <w:vAlign w:val="center"/>
          </w:tcPr>
          <w:p w:rsidR="00EC2EEB" w:rsidRPr="002E10BE" w:rsidRDefault="00EC2EEB" w:rsidP="00434C63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EC2EEB" w:rsidRPr="002E10BE" w:rsidTr="00434C63">
        <w:trPr>
          <w:trHeight w:hRule="exact" w:val="425"/>
        </w:trPr>
        <w:tc>
          <w:tcPr>
            <w:tcW w:w="3070" w:type="dxa"/>
            <w:vAlign w:val="center"/>
          </w:tcPr>
          <w:p w:rsidR="00EC2EEB" w:rsidRPr="002E10BE" w:rsidRDefault="00EC2EEB" w:rsidP="00434C63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Tržby z predaja služieb</w:t>
            </w:r>
          </w:p>
        </w:tc>
        <w:tc>
          <w:tcPr>
            <w:tcW w:w="3072" w:type="dxa"/>
            <w:vAlign w:val="center"/>
          </w:tcPr>
          <w:p w:rsidR="00EC2EEB" w:rsidRPr="002E10BE" w:rsidRDefault="006A635D" w:rsidP="00434C63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360</w:t>
            </w:r>
          </w:p>
        </w:tc>
        <w:tc>
          <w:tcPr>
            <w:tcW w:w="3072" w:type="dxa"/>
            <w:vAlign w:val="center"/>
          </w:tcPr>
          <w:p w:rsidR="00EC2EEB" w:rsidRPr="002E10BE" w:rsidRDefault="00EC2EEB" w:rsidP="00434C63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EC2EEB" w:rsidRPr="002E10BE" w:rsidTr="00434C63">
        <w:trPr>
          <w:trHeight w:hRule="exact" w:val="425"/>
        </w:trPr>
        <w:tc>
          <w:tcPr>
            <w:tcW w:w="3070" w:type="dxa"/>
            <w:vAlign w:val="center"/>
          </w:tcPr>
          <w:p w:rsidR="00EC2EEB" w:rsidRPr="002E10BE" w:rsidRDefault="00EC2EEB" w:rsidP="00434C63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Tržby za tovar</w:t>
            </w:r>
          </w:p>
        </w:tc>
        <w:tc>
          <w:tcPr>
            <w:tcW w:w="3072" w:type="dxa"/>
            <w:vAlign w:val="center"/>
          </w:tcPr>
          <w:p w:rsidR="00EC2EEB" w:rsidRPr="002E10BE" w:rsidRDefault="00EC2EEB" w:rsidP="00434C63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3072" w:type="dxa"/>
            <w:vAlign w:val="center"/>
          </w:tcPr>
          <w:p w:rsidR="00EC2EEB" w:rsidRPr="002E10BE" w:rsidRDefault="006A635D" w:rsidP="00434C63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2279</w:t>
            </w:r>
          </w:p>
        </w:tc>
      </w:tr>
      <w:tr w:rsidR="00EC2EEB" w:rsidRPr="002E10BE" w:rsidTr="00434C63">
        <w:trPr>
          <w:trHeight w:hRule="exact" w:val="425"/>
        </w:trPr>
        <w:tc>
          <w:tcPr>
            <w:tcW w:w="3070" w:type="dxa"/>
            <w:vAlign w:val="center"/>
          </w:tcPr>
          <w:p w:rsidR="00EC2EEB" w:rsidRPr="002E10BE" w:rsidRDefault="00EC2EEB" w:rsidP="00434C63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Výnosy zo zákazky</w:t>
            </w:r>
          </w:p>
        </w:tc>
        <w:tc>
          <w:tcPr>
            <w:tcW w:w="3072" w:type="dxa"/>
            <w:vAlign w:val="center"/>
          </w:tcPr>
          <w:p w:rsidR="00EC2EEB" w:rsidRPr="002E10BE" w:rsidRDefault="00EC2EEB" w:rsidP="00434C63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3072" w:type="dxa"/>
            <w:vAlign w:val="center"/>
          </w:tcPr>
          <w:p w:rsidR="00EC2EEB" w:rsidRPr="002E10BE" w:rsidRDefault="00EC2EEB" w:rsidP="00434C63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EC2EEB" w:rsidRPr="002E10BE" w:rsidTr="00434C63">
        <w:trPr>
          <w:trHeight w:hRule="exact" w:val="425"/>
        </w:trPr>
        <w:tc>
          <w:tcPr>
            <w:tcW w:w="3070" w:type="dxa"/>
            <w:vAlign w:val="center"/>
          </w:tcPr>
          <w:p w:rsidR="00EC2EEB" w:rsidRPr="002E10BE" w:rsidRDefault="00EC2EEB" w:rsidP="00434C63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Výnosy z nehnuteĺnosti na predaj</w:t>
            </w:r>
          </w:p>
        </w:tc>
        <w:tc>
          <w:tcPr>
            <w:tcW w:w="3072" w:type="dxa"/>
            <w:vAlign w:val="center"/>
          </w:tcPr>
          <w:p w:rsidR="00EC2EEB" w:rsidRPr="002E10BE" w:rsidRDefault="00EC2EEB" w:rsidP="00434C63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3072" w:type="dxa"/>
            <w:vAlign w:val="center"/>
          </w:tcPr>
          <w:p w:rsidR="00EC2EEB" w:rsidRPr="002E10BE" w:rsidRDefault="00EC2EEB" w:rsidP="00434C63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EC2EEB" w:rsidRPr="002E10BE" w:rsidTr="00434C63">
        <w:trPr>
          <w:trHeight w:hRule="exact" w:val="425"/>
        </w:trPr>
        <w:tc>
          <w:tcPr>
            <w:tcW w:w="3070" w:type="dxa"/>
            <w:vAlign w:val="center"/>
          </w:tcPr>
          <w:p w:rsidR="00EC2EEB" w:rsidRPr="002E10BE" w:rsidRDefault="00EC2EEB" w:rsidP="00434C63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Iné výnosy súvisiace s bežnou činnosťou</w:t>
            </w:r>
          </w:p>
        </w:tc>
        <w:tc>
          <w:tcPr>
            <w:tcW w:w="3072" w:type="dxa"/>
            <w:vAlign w:val="center"/>
          </w:tcPr>
          <w:p w:rsidR="00EC2EEB" w:rsidRPr="002E10BE" w:rsidRDefault="00EC2EEB" w:rsidP="00434C63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3072" w:type="dxa"/>
            <w:vAlign w:val="center"/>
          </w:tcPr>
          <w:p w:rsidR="00EC2EEB" w:rsidRPr="002E10BE" w:rsidRDefault="00EC2EEB" w:rsidP="00434C63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EC2EEB" w:rsidRPr="002E10BE" w:rsidTr="00434C63">
        <w:trPr>
          <w:trHeight w:hRule="exact" w:val="425"/>
        </w:trPr>
        <w:tc>
          <w:tcPr>
            <w:tcW w:w="3070" w:type="dxa"/>
            <w:vAlign w:val="center"/>
          </w:tcPr>
          <w:p w:rsidR="00EC2EEB" w:rsidRPr="002E10BE" w:rsidRDefault="00EC2EEB" w:rsidP="00434C63">
            <w:pPr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Čistý obrat celkom</w:t>
            </w:r>
          </w:p>
        </w:tc>
        <w:tc>
          <w:tcPr>
            <w:tcW w:w="3072" w:type="dxa"/>
            <w:vAlign w:val="center"/>
          </w:tcPr>
          <w:p w:rsidR="00EC2EEB" w:rsidRPr="002E10BE" w:rsidRDefault="006A635D" w:rsidP="00434C63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360</w:t>
            </w:r>
          </w:p>
        </w:tc>
        <w:tc>
          <w:tcPr>
            <w:tcW w:w="3072" w:type="dxa"/>
            <w:vAlign w:val="center"/>
          </w:tcPr>
          <w:p w:rsidR="00EC2EEB" w:rsidRPr="002E10BE" w:rsidRDefault="006A635D" w:rsidP="00434C63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2279</w:t>
            </w:r>
          </w:p>
        </w:tc>
      </w:tr>
    </w:tbl>
    <w:p w:rsidR="00CD21BB" w:rsidRPr="002E10BE" w:rsidRDefault="00CD21BB" w:rsidP="00434C63">
      <w:pPr>
        <w:pStyle w:val="Zkladntext"/>
        <w:keepNext w:val="0"/>
        <w:tabs>
          <w:tab w:val="left" w:pos="567"/>
        </w:tabs>
        <w:rPr>
          <w:rFonts w:ascii="Arial" w:hAnsi="Arial" w:cs="Arial"/>
          <w:i/>
          <w:lang w:val="sk-SK"/>
        </w:rPr>
      </w:pPr>
    </w:p>
    <w:p w:rsidR="00434C63" w:rsidRPr="002E10BE" w:rsidRDefault="00434C63" w:rsidP="00E0211F">
      <w:pPr>
        <w:keepNext w:val="0"/>
        <w:rPr>
          <w:rFonts w:ascii="Arial" w:hAnsi="Arial" w:cs="Arial"/>
          <w:b/>
          <w:lang w:val="sk-SK"/>
        </w:rPr>
      </w:pPr>
      <w:r w:rsidRPr="002E10BE">
        <w:rPr>
          <w:rFonts w:ascii="Arial" w:hAnsi="Arial" w:cs="Arial"/>
          <w:b/>
          <w:lang w:val="sk-SK"/>
        </w:rPr>
        <w:t>Náklady</w:t>
      </w:r>
    </w:p>
    <w:p w:rsidR="00DF42B2" w:rsidRDefault="00DF42B2" w:rsidP="00E0211F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Informácie o</w:t>
      </w:r>
      <w:r w:rsidR="006A635D">
        <w:rPr>
          <w:rFonts w:ascii="Arial" w:hAnsi="Arial" w:cs="Arial"/>
          <w:lang w:val="sk-SK"/>
        </w:rPr>
        <w:t> </w:t>
      </w:r>
      <w:r w:rsidRPr="002E10BE">
        <w:rPr>
          <w:rFonts w:ascii="Arial" w:hAnsi="Arial" w:cs="Arial"/>
          <w:lang w:val="sk-SK"/>
        </w:rPr>
        <w:t>nákladoch</w:t>
      </w:r>
    </w:p>
    <w:tbl>
      <w:tblPr>
        <w:tblStyle w:val="Mriekatabuky"/>
        <w:tblW w:w="9214" w:type="dxa"/>
        <w:tblLook w:val="04A0"/>
      </w:tblPr>
      <w:tblGrid>
        <w:gridCol w:w="3070"/>
        <w:gridCol w:w="3072"/>
        <w:gridCol w:w="3072"/>
      </w:tblGrid>
      <w:tr w:rsidR="00DF42B2" w:rsidRPr="002E10BE" w:rsidTr="008502AE">
        <w:trPr>
          <w:trHeight w:hRule="exact" w:val="425"/>
        </w:trPr>
        <w:tc>
          <w:tcPr>
            <w:tcW w:w="307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DF42B2" w:rsidRPr="002E10BE" w:rsidRDefault="00DF42B2" w:rsidP="00434C63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Názov položky</w:t>
            </w:r>
          </w:p>
        </w:tc>
        <w:tc>
          <w:tcPr>
            <w:tcW w:w="3072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DF42B2" w:rsidRPr="002E10BE" w:rsidRDefault="00DF42B2" w:rsidP="00434C63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</w:tc>
        <w:tc>
          <w:tcPr>
            <w:tcW w:w="3072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DF42B2" w:rsidRPr="002E10BE" w:rsidRDefault="00DF42B2" w:rsidP="00434C63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Bezprostredne predchádzajúce účtovné obdobie</w:t>
            </w:r>
          </w:p>
        </w:tc>
      </w:tr>
      <w:tr w:rsidR="00DF42B2" w:rsidRPr="002E10BE" w:rsidTr="008502AE">
        <w:trPr>
          <w:trHeight w:hRule="exact" w:val="425"/>
        </w:trPr>
        <w:tc>
          <w:tcPr>
            <w:tcW w:w="3070" w:type="dxa"/>
            <w:tcBorders>
              <w:top w:val="single" w:sz="12" w:space="0" w:color="auto"/>
            </w:tcBorders>
            <w:vAlign w:val="center"/>
          </w:tcPr>
          <w:p w:rsidR="00DF42B2" w:rsidRPr="002E10BE" w:rsidRDefault="00DF42B2" w:rsidP="00F20900">
            <w:pPr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Náklady za poskytnuté služby, </w:t>
            </w:r>
          </w:p>
        </w:tc>
        <w:tc>
          <w:tcPr>
            <w:tcW w:w="3072" w:type="dxa"/>
            <w:tcBorders>
              <w:top w:val="single" w:sz="12" w:space="0" w:color="auto"/>
            </w:tcBorders>
            <w:vAlign w:val="center"/>
          </w:tcPr>
          <w:p w:rsidR="00DF42B2" w:rsidRPr="002E10BE" w:rsidRDefault="006A635D" w:rsidP="00434C63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3072" w:type="dxa"/>
            <w:tcBorders>
              <w:top w:val="single" w:sz="12" w:space="0" w:color="auto"/>
            </w:tcBorders>
            <w:vAlign w:val="center"/>
          </w:tcPr>
          <w:p w:rsidR="00DF42B2" w:rsidRPr="002E10BE" w:rsidRDefault="00F20900" w:rsidP="00434C63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5836</w:t>
            </w:r>
          </w:p>
        </w:tc>
      </w:tr>
      <w:tr w:rsidR="00DF42B2" w:rsidRPr="002E10BE" w:rsidTr="008502AE">
        <w:trPr>
          <w:trHeight w:hRule="exact" w:val="425"/>
        </w:trPr>
        <w:tc>
          <w:tcPr>
            <w:tcW w:w="3070" w:type="dxa"/>
            <w:vAlign w:val="center"/>
          </w:tcPr>
          <w:p w:rsidR="00DF42B2" w:rsidRPr="002E10BE" w:rsidRDefault="00DF42B2" w:rsidP="00434C63">
            <w:pPr>
              <w:spacing w:after="0"/>
              <w:rPr>
                <w:rFonts w:ascii="Arial" w:hAnsi="Arial" w:cs="Arial"/>
                <w:i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i/>
                <w:sz w:val="16"/>
                <w:szCs w:val="16"/>
                <w:lang w:val="sk-SK"/>
              </w:rPr>
              <w:t>Ostatné významné položky nákladov za poskytnuté služby, z toho:</w:t>
            </w:r>
          </w:p>
        </w:tc>
        <w:tc>
          <w:tcPr>
            <w:tcW w:w="3072" w:type="dxa"/>
            <w:vAlign w:val="center"/>
          </w:tcPr>
          <w:p w:rsidR="00DF42B2" w:rsidRPr="002E10BE" w:rsidRDefault="00F20900" w:rsidP="00434C63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5084</w:t>
            </w:r>
          </w:p>
        </w:tc>
        <w:tc>
          <w:tcPr>
            <w:tcW w:w="3072" w:type="dxa"/>
            <w:vAlign w:val="center"/>
          </w:tcPr>
          <w:p w:rsidR="00DF42B2" w:rsidRPr="002E10BE" w:rsidRDefault="00F20900" w:rsidP="00434C63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8345</w:t>
            </w:r>
          </w:p>
        </w:tc>
      </w:tr>
      <w:tr w:rsidR="00DF42B2" w:rsidRPr="002E10BE" w:rsidTr="008502AE">
        <w:trPr>
          <w:trHeight w:hRule="exact" w:val="425"/>
        </w:trPr>
        <w:tc>
          <w:tcPr>
            <w:tcW w:w="3070" w:type="dxa"/>
            <w:vAlign w:val="center"/>
          </w:tcPr>
          <w:p w:rsidR="00DF42B2" w:rsidRPr="002E10BE" w:rsidRDefault="006A635D" w:rsidP="00434C63">
            <w:pPr>
              <w:spacing w:after="0"/>
              <w:rPr>
                <w:rFonts w:ascii="Arial" w:hAnsi="Arial" w:cs="Arial"/>
                <w:i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i/>
                <w:sz w:val="16"/>
                <w:szCs w:val="16"/>
                <w:lang w:val="sk-SK"/>
              </w:rPr>
              <w:t>Účet 501</w:t>
            </w:r>
          </w:p>
        </w:tc>
        <w:tc>
          <w:tcPr>
            <w:tcW w:w="3072" w:type="dxa"/>
            <w:vAlign w:val="center"/>
          </w:tcPr>
          <w:p w:rsidR="00DF42B2" w:rsidRPr="002E10BE" w:rsidRDefault="006A635D" w:rsidP="00434C63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120</w:t>
            </w:r>
          </w:p>
        </w:tc>
        <w:tc>
          <w:tcPr>
            <w:tcW w:w="3072" w:type="dxa"/>
            <w:vAlign w:val="center"/>
          </w:tcPr>
          <w:p w:rsidR="00DF42B2" w:rsidRPr="002E10BE" w:rsidRDefault="00F20900" w:rsidP="00434C63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3381</w:t>
            </w:r>
          </w:p>
        </w:tc>
      </w:tr>
      <w:tr w:rsidR="00F20900" w:rsidRPr="002E10BE" w:rsidTr="008502AE">
        <w:trPr>
          <w:trHeight w:hRule="exact" w:val="425"/>
        </w:trPr>
        <w:tc>
          <w:tcPr>
            <w:tcW w:w="3070" w:type="dxa"/>
            <w:vAlign w:val="center"/>
          </w:tcPr>
          <w:p w:rsidR="00F20900" w:rsidRPr="002E10BE" w:rsidRDefault="00F20900" w:rsidP="00434C63">
            <w:pPr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Učet 551 odpisy</w:t>
            </w:r>
          </w:p>
        </w:tc>
        <w:tc>
          <w:tcPr>
            <w:tcW w:w="3072" w:type="dxa"/>
            <w:vAlign w:val="center"/>
          </w:tcPr>
          <w:p w:rsidR="00F20900" w:rsidRDefault="006C5172" w:rsidP="00434C63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4964</w:t>
            </w:r>
          </w:p>
        </w:tc>
        <w:tc>
          <w:tcPr>
            <w:tcW w:w="3072" w:type="dxa"/>
            <w:vAlign w:val="center"/>
          </w:tcPr>
          <w:p w:rsidR="00F20900" w:rsidRDefault="00F20900" w:rsidP="00434C63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4964</w:t>
            </w:r>
          </w:p>
        </w:tc>
      </w:tr>
      <w:tr w:rsidR="00DF42B2" w:rsidRPr="002E10BE" w:rsidTr="008502AE">
        <w:trPr>
          <w:trHeight w:hRule="exact" w:val="425"/>
        </w:trPr>
        <w:tc>
          <w:tcPr>
            <w:tcW w:w="3070" w:type="dxa"/>
            <w:vAlign w:val="center"/>
          </w:tcPr>
          <w:p w:rsidR="00DF42B2" w:rsidRPr="002E10BE" w:rsidRDefault="00F20900" w:rsidP="00F20900">
            <w:pPr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Finančné náklady</w:t>
            </w:r>
          </w:p>
        </w:tc>
        <w:tc>
          <w:tcPr>
            <w:tcW w:w="3072" w:type="dxa"/>
            <w:vAlign w:val="center"/>
          </w:tcPr>
          <w:p w:rsidR="00DF42B2" w:rsidRPr="002E10BE" w:rsidRDefault="00F20900" w:rsidP="00434C63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841</w:t>
            </w:r>
          </w:p>
        </w:tc>
        <w:tc>
          <w:tcPr>
            <w:tcW w:w="3072" w:type="dxa"/>
            <w:vAlign w:val="center"/>
          </w:tcPr>
          <w:p w:rsidR="00DF42B2" w:rsidRPr="002E10BE" w:rsidRDefault="00F20900" w:rsidP="00434C63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1866</w:t>
            </w:r>
          </w:p>
        </w:tc>
      </w:tr>
      <w:tr w:rsidR="00DF42B2" w:rsidRPr="002E10BE" w:rsidTr="008502AE">
        <w:trPr>
          <w:trHeight w:hRule="exact" w:val="425"/>
        </w:trPr>
        <w:tc>
          <w:tcPr>
            <w:tcW w:w="3070" w:type="dxa"/>
            <w:vAlign w:val="center"/>
          </w:tcPr>
          <w:p w:rsidR="00DF42B2" w:rsidRPr="002E10BE" w:rsidRDefault="00DF42B2" w:rsidP="00434C63">
            <w:pPr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Mimoriadne náklady, z toho:</w:t>
            </w:r>
          </w:p>
        </w:tc>
        <w:tc>
          <w:tcPr>
            <w:tcW w:w="3072" w:type="dxa"/>
            <w:vAlign w:val="center"/>
          </w:tcPr>
          <w:p w:rsidR="00DF42B2" w:rsidRPr="002E10BE" w:rsidRDefault="00F20900" w:rsidP="00434C63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3072" w:type="dxa"/>
            <w:vAlign w:val="center"/>
          </w:tcPr>
          <w:p w:rsidR="00DF42B2" w:rsidRPr="002E10BE" w:rsidRDefault="00F20900" w:rsidP="00434C63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</w:tbl>
    <w:p w:rsidR="00DF42B2" w:rsidRPr="002E10BE" w:rsidRDefault="00DF42B2" w:rsidP="00E0211F">
      <w:pPr>
        <w:keepNext w:val="0"/>
        <w:rPr>
          <w:rFonts w:ascii="Arial" w:hAnsi="Arial" w:cs="Arial"/>
          <w:b/>
          <w:lang w:val="sk-SK"/>
        </w:rPr>
      </w:pPr>
    </w:p>
    <w:p w:rsidR="00007EB2" w:rsidRPr="002E10BE" w:rsidRDefault="00007EB2" w:rsidP="00007EB2">
      <w:pPr>
        <w:keepNext w:val="0"/>
        <w:autoSpaceDE w:val="0"/>
        <w:autoSpaceDN w:val="0"/>
        <w:adjustRightInd w:val="0"/>
        <w:spacing w:after="0"/>
        <w:jc w:val="left"/>
        <w:rPr>
          <w:rFonts w:ascii="Arial" w:hAnsi="Arial" w:cs="Arial"/>
          <w:lang w:val="sk-SK"/>
        </w:rPr>
      </w:pPr>
    </w:p>
    <w:p w:rsidR="00434C63" w:rsidRDefault="00434C63" w:rsidP="00434C63">
      <w:pPr>
        <w:keepNext w:val="0"/>
        <w:rPr>
          <w:rFonts w:ascii="Arial" w:hAnsi="Arial" w:cs="Arial"/>
          <w:lang w:val="sk-SK"/>
        </w:rPr>
      </w:pPr>
    </w:p>
    <w:p w:rsidR="008502AE" w:rsidRDefault="008502AE" w:rsidP="00434C63">
      <w:pPr>
        <w:keepNext w:val="0"/>
        <w:rPr>
          <w:rFonts w:ascii="Arial" w:hAnsi="Arial" w:cs="Arial"/>
          <w:lang w:val="sk-SK"/>
        </w:rPr>
      </w:pPr>
    </w:p>
    <w:p w:rsidR="008502AE" w:rsidRDefault="008502AE" w:rsidP="00434C63">
      <w:pPr>
        <w:keepNext w:val="0"/>
        <w:rPr>
          <w:rFonts w:ascii="Arial" w:hAnsi="Arial" w:cs="Arial"/>
          <w:lang w:val="sk-SK"/>
        </w:rPr>
      </w:pPr>
    </w:p>
    <w:p w:rsidR="008502AE" w:rsidRDefault="008502AE" w:rsidP="00434C63">
      <w:pPr>
        <w:keepNext w:val="0"/>
        <w:rPr>
          <w:rFonts w:ascii="Arial" w:hAnsi="Arial" w:cs="Arial"/>
          <w:lang w:val="sk-SK"/>
        </w:rPr>
      </w:pPr>
    </w:p>
    <w:p w:rsidR="0042221C" w:rsidRDefault="0042221C" w:rsidP="00434C63">
      <w:pPr>
        <w:keepNext w:val="0"/>
        <w:rPr>
          <w:rFonts w:ascii="Arial" w:hAnsi="Arial" w:cs="Arial"/>
          <w:lang w:val="sk-SK"/>
        </w:rPr>
      </w:pPr>
    </w:p>
    <w:p w:rsidR="0042221C" w:rsidRDefault="0042221C" w:rsidP="00434C63">
      <w:pPr>
        <w:keepNext w:val="0"/>
        <w:rPr>
          <w:rFonts w:ascii="Arial" w:hAnsi="Arial" w:cs="Arial"/>
          <w:lang w:val="sk-SK"/>
        </w:rPr>
      </w:pPr>
    </w:p>
    <w:p w:rsidR="0042221C" w:rsidRDefault="0042221C" w:rsidP="00434C63">
      <w:pPr>
        <w:keepNext w:val="0"/>
        <w:rPr>
          <w:rFonts w:ascii="Arial" w:hAnsi="Arial" w:cs="Arial"/>
          <w:lang w:val="sk-SK"/>
        </w:rPr>
      </w:pPr>
    </w:p>
    <w:p w:rsidR="0042221C" w:rsidRDefault="0042221C" w:rsidP="00434C63">
      <w:pPr>
        <w:keepNext w:val="0"/>
        <w:rPr>
          <w:rFonts w:ascii="Arial" w:hAnsi="Arial" w:cs="Arial"/>
          <w:lang w:val="sk-SK"/>
        </w:rPr>
      </w:pPr>
    </w:p>
    <w:p w:rsidR="008502AE" w:rsidRDefault="008502AE" w:rsidP="00434C63">
      <w:pPr>
        <w:keepNext w:val="0"/>
        <w:rPr>
          <w:rFonts w:ascii="Arial" w:hAnsi="Arial" w:cs="Arial"/>
          <w:lang w:val="sk-SK"/>
        </w:rPr>
      </w:pPr>
    </w:p>
    <w:p w:rsidR="008502AE" w:rsidRDefault="008502AE" w:rsidP="00434C63">
      <w:pPr>
        <w:keepNext w:val="0"/>
        <w:rPr>
          <w:rFonts w:ascii="Arial" w:hAnsi="Arial" w:cs="Arial"/>
          <w:lang w:val="sk-SK"/>
        </w:rPr>
      </w:pPr>
    </w:p>
    <w:p w:rsidR="008502AE" w:rsidRDefault="008502AE" w:rsidP="00434C63">
      <w:pPr>
        <w:keepNext w:val="0"/>
        <w:rPr>
          <w:rFonts w:ascii="Arial" w:hAnsi="Arial" w:cs="Arial"/>
          <w:lang w:val="sk-SK"/>
        </w:rPr>
      </w:pPr>
    </w:p>
    <w:p w:rsidR="00DF42B2" w:rsidRPr="002E10BE" w:rsidRDefault="00434C63" w:rsidP="00810C0F">
      <w:pPr>
        <w:keepNext w:val="0"/>
        <w:rPr>
          <w:rFonts w:ascii="Arial" w:hAnsi="Arial" w:cs="Arial"/>
          <w:b/>
          <w:lang w:val="sk-SK"/>
        </w:rPr>
      </w:pPr>
      <w:r w:rsidRPr="002E10BE">
        <w:rPr>
          <w:rFonts w:ascii="Arial" w:hAnsi="Arial" w:cs="Arial"/>
          <w:b/>
          <w:lang w:val="sk-SK"/>
        </w:rPr>
        <w:t>Dane z príjmov</w:t>
      </w:r>
    </w:p>
    <w:p w:rsidR="00434C63" w:rsidRPr="002E10BE" w:rsidRDefault="00434C63" w:rsidP="00434C63">
      <w:pPr>
        <w:keepNext w:val="0"/>
        <w:spacing w:after="0"/>
        <w:rPr>
          <w:rFonts w:ascii="Arial" w:hAnsi="Arial" w:cs="Arial"/>
          <w:lang w:val="sk-SK"/>
        </w:rPr>
      </w:pPr>
    </w:p>
    <w:p w:rsidR="00DF42B2" w:rsidRPr="002E10BE" w:rsidRDefault="00DF42B2" w:rsidP="00E0211F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 xml:space="preserve">Informácie o daniach z príjmov </w:t>
      </w:r>
    </w:p>
    <w:tbl>
      <w:tblPr>
        <w:tblStyle w:val="Mriekatabuky"/>
        <w:tblW w:w="9214" w:type="dxa"/>
        <w:tblLayout w:type="fixed"/>
        <w:tblLook w:val="04A0"/>
      </w:tblPr>
      <w:tblGrid>
        <w:gridCol w:w="2431"/>
        <w:gridCol w:w="1234"/>
        <w:gridCol w:w="961"/>
        <w:gridCol w:w="1234"/>
        <w:gridCol w:w="1234"/>
        <w:gridCol w:w="1097"/>
        <w:gridCol w:w="1023"/>
      </w:tblGrid>
      <w:tr w:rsidR="00DF42B2" w:rsidRPr="002E10BE" w:rsidTr="007F30FC">
        <w:trPr>
          <w:trHeight w:hRule="exact" w:val="425"/>
        </w:trPr>
        <w:tc>
          <w:tcPr>
            <w:tcW w:w="2431" w:type="dxa"/>
            <w:vMerge w:val="restart"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A17279" w:rsidRPr="002E10BE" w:rsidRDefault="00A17279" w:rsidP="00434C63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  <w:p w:rsidR="00DF42B2" w:rsidRPr="002E10BE" w:rsidRDefault="00DF42B2" w:rsidP="00434C63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Názov položky</w:t>
            </w:r>
          </w:p>
          <w:p w:rsidR="00DF42B2" w:rsidRPr="002E10BE" w:rsidRDefault="00DF42B2" w:rsidP="00434C63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3429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DF42B2" w:rsidRPr="002E10BE" w:rsidRDefault="00DF42B2" w:rsidP="00434C63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</w:tc>
        <w:tc>
          <w:tcPr>
            <w:tcW w:w="3354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DF42B2" w:rsidRPr="002E10BE" w:rsidRDefault="00DF42B2" w:rsidP="00434C63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Bezprostredne predchádzajúce účtovné obdobie</w:t>
            </w:r>
          </w:p>
        </w:tc>
      </w:tr>
      <w:tr w:rsidR="00DF42B2" w:rsidRPr="002E10BE" w:rsidTr="007F30FC">
        <w:trPr>
          <w:trHeight w:hRule="exact" w:val="425"/>
        </w:trPr>
        <w:tc>
          <w:tcPr>
            <w:tcW w:w="2431" w:type="dxa"/>
            <w:vMerge/>
            <w:tcBorders>
              <w:left w:val="single" w:sz="8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DF42B2" w:rsidRPr="002E10BE" w:rsidRDefault="00DF42B2" w:rsidP="00434C6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42B2" w:rsidRPr="002E10BE" w:rsidRDefault="00DF42B2" w:rsidP="00434C63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Základ dane</w:t>
            </w:r>
          </w:p>
        </w:tc>
        <w:tc>
          <w:tcPr>
            <w:tcW w:w="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42B2" w:rsidRPr="002E10BE" w:rsidRDefault="00DF42B2" w:rsidP="00434C63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Daň</w:t>
            </w:r>
          </w:p>
        </w:tc>
        <w:tc>
          <w:tcPr>
            <w:tcW w:w="12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42B2" w:rsidRPr="002E10BE" w:rsidRDefault="00DF42B2" w:rsidP="00434C63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Daň v %</w:t>
            </w:r>
          </w:p>
        </w:tc>
        <w:tc>
          <w:tcPr>
            <w:tcW w:w="12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42B2" w:rsidRPr="002E10BE" w:rsidRDefault="00DF42B2" w:rsidP="00434C63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Základ dane</w:t>
            </w:r>
          </w:p>
        </w:tc>
        <w:tc>
          <w:tcPr>
            <w:tcW w:w="1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42B2" w:rsidRPr="002E10BE" w:rsidRDefault="00DF42B2" w:rsidP="00434C63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Daň</w:t>
            </w: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42B2" w:rsidRPr="002E10BE" w:rsidRDefault="00DF42B2" w:rsidP="00434C63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Daň v %</w:t>
            </w:r>
          </w:p>
        </w:tc>
      </w:tr>
      <w:tr w:rsidR="00DF42B2" w:rsidRPr="002E10BE" w:rsidTr="007F30FC">
        <w:trPr>
          <w:trHeight w:hRule="exact" w:val="425"/>
        </w:trPr>
        <w:tc>
          <w:tcPr>
            <w:tcW w:w="2431" w:type="dxa"/>
            <w:tcBorders>
              <w:top w:val="single" w:sz="12" w:space="0" w:color="auto"/>
              <w:left w:val="single" w:sz="8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DF42B2" w:rsidRPr="002E10BE" w:rsidRDefault="00DF42B2" w:rsidP="00434C63">
            <w:pPr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Výsledok hospodárenia pred zdanením, z toho:</w:t>
            </w:r>
          </w:p>
        </w:tc>
        <w:tc>
          <w:tcPr>
            <w:tcW w:w="1234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DF42B2" w:rsidRPr="002E10BE" w:rsidRDefault="00F20900" w:rsidP="00434C63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-5565</w:t>
            </w:r>
          </w:p>
        </w:tc>
        <w:tc>
          <w:tcPr>
            <w:tcW w:w="961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DF42B2" w:rsidRPr="002E10BE" w:rsidRDefault="00DF42B2" w:rsidP="00434C63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x</w:t>
            </w:r>
          </w:p>
        </w:tc>
        <w:tc>
          <w:tcPr>
            <w:tcW w:w="1234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DF42B2" w:rsidRPr="002E10BE" w:rsidRDefault="00DF42B2" w:rsidP="00434C63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x</w:t>
            </w:r>
          </w:p>
        </w:tc>
        <w:tc>
          <w:tcPr>
            <w:tcW w:w="1234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DF42B2" w:rsidRPr="002E10BE" w:rsidRDefault="00F20900" w:rsidP="00434C63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-17727</w:t>
            </w:r>
          </w:p>
        </w:tc>
        <w:tc>
          <w:tcPr>
            <w:tcW w:w="1097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DF42B2" w:rsidRPr="002E10BE" w:rsidRDefault="00DF42B2" w:rsidP="00434C63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x</w:t>
            </w:r>
          </w:p>
        </w:tc>
        <w:tc>
          <w:tcPr>
            <w:tcW w:w="1023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DF42B2" w:rsidRPr="002E10BE" w:rsidRDefault="00DF42B2" w:rsidP="00434C63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x</w:t>
            </w:r>
          </w:p>
        </w:tc>
      </w:tr>
      <w:tr w:rsidR="00DF42B2" w:rsidRPr="002E10BE" w:rsidTr="007F30FC">
        <w:trPr>
          <w:trHeight w:hRule="exact" w:val="425"/>
        </w:trPr>
        <w:tc>
          <w:tcPr>
            <w:tcW w:w="2431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DF42B2" w:rsidRPr="002E10BE" w:rsidRDefault="00DF42B2" w:rsidP="00434C63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Teoretická daň</w:t>
            </w: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DF42B2" w:rsidRPr="002E10BE" w:rsidRDefault="00DF42B2" w:rsidP="00434C63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x</w:t>
            </w:r>
          </w:p>
        </w:tc>
        <w:tc>
          <w:tcPr>
            <w:tcW w:w="961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DF42B2" w:rsidRPr="002E10BE" w:rsidRDefault="00DF42B2" w:rsidP="00434C63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DF42B2" w:rsidRPr="002E10BE" w:rsidRDefault="00DF42B2" w:rsidP="00434C63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DF42B2" w:rsidRPr="002E10BE" w:rsidRDefault="00DF42B2" w:rsidP="00434C63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x</w:t>
            </w:r>
          </w:p>
        </w:tc>
        <w:tc>
          <w:tcPr>
            <w:tcW w:w="1097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DF42B2" w:rsidRPr="002E10BE" w:rsidRDefault="00DF42B2" w:rsidP="00434C63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023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DF42B2" w:rsidRPr="002E10BE" w:rsidRDefault="00DF42B2" w:rsidP="00434C63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DF42B2" w:rsidRPr="002E10BE" w:rsidTr="007F30FC">
        <w:trPr>
          <w:trHeight w:hRule="exact" w:val="425"/>
        </w:trPr>
        <w:tc>
          <w:tcPr>
            <w:tcW w:w="2431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DF42B2" w:rsidRPr="002E10BE" w:rsidRDefault="00DF42B2" w:rsidP="00434C63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Daňovo neuznané náklady</w:t>
            </w: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DF42B2" w:rsidRPr="002E10BE" w:rsidRDefault="00DF42B2" w:rsidP="00434C63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961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DF42B2" w:rsidRPr="002E10BE" w:rsidRDefault="00DF42B2" w:rsidP="00434C63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DF42B2" w:rsidRPr="002E10BE" w:rsidRDefault="00DF42B2" w:rsidP="00434C63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DF42B2" w:rsidRPr="002E10BE" w:rsidRDefault="00DF42B2" w:rsidP="00434C63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097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DF42B2" w:rsidRPr="002E10BE" w:rsidRDefault="00DF42B2" w:rsidP="00434C63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023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DF42B2" w:rsidRPr="002E10BE" w:rsidRDefault="00DF42B2" w:rsidP="00434C63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DF42B2" w:rsidRPr="002E10BE" w:rsidTr="007F30FC">
        <w:trPr>
          <w:trHeight w:hRule="exact" w:val="425"/>
        </w:trPr>
        <w:tc>
          <w:tcPr>
            <w:tcW w:w="2431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DF42B2" w:rsidRPr="002E10BE" w:rsidRDefault="00DF42B2" w:rsidP="00434C63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Výnosy nepodliehajúce dani</w:t>
            </w: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DF42B2" w:rsidRPr="002E10BE" w:rsidRDefault="00DF42B2" w:rsidP="00434C63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961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DF42B2" w:rsidRPr="002E10BE" w:rsidRDefault="00DF42B2" w:rsidP="00434C63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DF42B2" w:rsidRPr="002E10BE" w:rsidRDefault="00DF42B2" w:rsidP="00434C63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DF42B2" w:rsidRPr="002E10BE" w:rsidRDefault="00DF42B2" w:rsidP="00434C63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097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DF42B2" w:rsidRPr="002E10BE" w:rsidRDefault="00DF42B2" w:rsidP="00434C63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023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DF42B2" w:rsidRPr="002E10BE" w:rsidRDefault="00DF42B2" w:rsidP="00434C63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DF42B2" w:rsidRPr="002E10BE" w:rsidTr="007F30FC">
        <w:trPr>
          <w:trHeight w:hRule="exact" w:val="425"/>
        </w:trPr>
        <w:tc>
          <w:tcPr>
            <w:tcW w:w="2431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DF42B2" w:rsidRPr="002E10BE" w:rsidRDefault="00DF42B2" w:rsidP="00434C63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Umorenie daňovej straty</w:t>
            </w: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DF42B2" w:rsidRPr="002E10BE" w:rsidRDefault="00DF42B2" w:rsidP="00434C63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961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DF42B2" w:rsidRPr="002E10BE" w:rsidRDefault="00DF42B2" w:rsidP="00434C63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DF42B2" w:rsidRPr="002E10BE" w:rsidRDefault="00DF42B2" w:rsidP="00434C63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DF42B2" w:rsidRPr="002E10BE" w:rsidRDefault="00DF42B2" w:rsidP="00434C63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097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DF42B2" w:rsidRPr="002E10BE" w:rsidRDefault="00DF42B2" w:rsidP="00434C63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023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DF42B2" w:rsidRPr="002E10BE" w:rsidRDefault="00DF42B2" w:rsidP="00434C63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DF42B2" w:rsidRPr="002E10BE" w:rsidTr="007F30FC">
        <w:trPr>
          <w:trHeight w:hRule="exact" w:val="425"/>
        </w:trPr>
        <w:tc>
          <w:tcPr>
            <w:tcW w:w="2431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DF42B2" w:rsidRPr="002E10BE" w:rsidRDefault="00DF42B2" w:rsidP="00434C63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Spolu</w:t>
            </w: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DF42B2" w:rsidRPr="002E10BE" w:rsidRDefault="00F20900" w:rsidP="00434C63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-5565</w:t>
            </w:r>
          </w:p>
        </w:tc>
        <w:tc>
          <w:tcPr>
            <w:tcW w:w="961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DF42B2" w:rsidRPr="002E10BE" w:rsidRDefault="00DF42B2" w:rsidP="00434C63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DF42B2" w:rsidRPr="002E10BE" w:rsidRDefault="00DF42B2" w:rsidP="00434C63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DF42B2" w:rsidRPr="002E10BE" w:rsidRDefault="00F20900" w:rsidP="00434C63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-17727</w:t>
            </w:r>
          </w:p>
        </w:tc>
        <w:tc>
          <w:tcPr>
            <w:tcW w:w="1097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DF42B2" w:rsidRPr="002E10BE" w:rsidRDefault="00DF42B2" w:rsidP="00434C63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023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DF42B2" w:rsidRPr="002E10BE" w:rsidRDefault="00DF42B2" w:rsidP="00434C63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DF42B2" w:rsidRPr="002E10BE" w:rsidTr="007F30FC">
        <w:trPr>
          <w:trHeight w:hRule="exact" w:val="425"/>
        </w:trPr>
        <w:tc>
          <w:tcPr>
            <w:tcW w:w="2431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DF42B2" w:rsidRPr="002E10BE" w:rsidRDefault="00DF42B2" w:rsidP="00434C63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Splatná daň z príjmov</w:t>
            </w: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DF42B2" w:rsidRPr="002E10BE" w:rsidRDefault="00DF42B2" w:rsidP="00434C63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x</w:t>
            </w:r>
          </w:p>
        </w:tc>
        <w:tc>
          <w:tcPr>
            <w:tcW w:w="961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DF42B2" w:rsidRPr="002E10BE" w:rsidRDefault="00F20900" w:rsidP="00434C63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DF42B2" w:rsidRPr="002E10BE" w:rsidRDefault="00F20900" w:rsidP="00434C63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DF42B2" w:rsidRPr="002E10BE" w:rsidRDefault="00DF42B2" w:rsidP="00434C63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x</w:t>
            </w:r>
          </w:p>
        </w:tc>
        <w:tc>
          <w:tcPr>
            <w:tcW w:w="1097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DF42B2" w:rsidRPr="002E10BE" w:rsidRDefault="00F20900" w:rsidP="00434C63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023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DF42B2" w:rsidRPr="002E10BE" w:rsidRDefault="00F20900" w:rsidP="00434C63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  <w:tr w:rsidR="00DF42B2" w:rsidRPr="002E10BE" w:rsidTr="007F30FC">
        <w:trPr>
          <w:trHeight w:hRule="exact" w:val="425"/>
        </w:trPr>
        <w:tc>
          <w:tcPr>
            <w:tcW w:w="2431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DF42B2" w:rsidRPr="002E10BE" w:rsidRDefault="00DF42B2" w:rsidP="00434C63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Odložená daň z príjmov</w:t>
            </w: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DF42B2" w:rsidRPr="002E10BE" w:rsidRDefault="00DF42B2" w:rsidP="00434C63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x</w:t>
            </w:r>
          </w:p>
        </w:tc>
        <w:tc>
          <w:tcPr>
            <w:tcW w:w="961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DF42B2" w:rsidRPr="002E10BE" w:rsidRDefault="00F20900" w:rsidP="00434C63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DF42B2" w:rsidRPr="002E10BE" w:rsidRDefault="00F20900" w:rsidP="00434C63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DF42B2" w:rsidRPr="002E10BE" w:rsidRDefault="00DF42B2" w:rsidP="00434C63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x</w:t>
            </w:r>
          </w:p>
        </w:tc>
        <w:tc>
          <w:tcPr>
            <w:tcW w:w="1097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DF42B2" w:rsidRPr="002E10BE" w:rsidRDefault="00F20900" w:rsidP="00434C63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023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DF42B2" w:rsidRPr="002E10BE" w:rsidRDefault="00F20900" w:rsidP="00434C63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  <w:tr w:rsidR="00DF42B2" w:rsidRPr="002E10BE" w:rsidTr="007F30FC">
        <w:trPr>
          <w:trHeight w:hRule="exact" w:val="425"/>
        </w:trPr>
        <w:tc>
          <w:tcPr>
            <w:tcW w:w="2431" w:type="dxa"/>
            <w:tcBorders>
              <w:top w:val="single" w:sz="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42B2" w:rsidRPr="002E10BE" w:rsidRDefault="00DF42B2" w:rsidP="00434C63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Celková daň z príjmov</w:t>
            </w:r>
          </w:p>
        </w:tc>
        <w:tc>
          <w:tcPr>
            <w:tcW w:w="123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42B2" w:rsidRPr="002E10BE" w:rsidRDefault="00DF42B2" w:rsidP="00434C63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x</w:t>
            </w:r>
          </w:p>
        </w:tc>
        <w:tc>
          <w:tcPr>
            <w:tcW w:w="961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42B2" w:rsidRPr="002E10BE" w:rsidRDefault="00F20900" w:rsidP="00434C63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3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42B2" w:rsidRPr="002E10BE" w:rsidRDefault="00F20900" w:rsidP="00434C63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3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42B2" w:rsidRPr="002E10BE" w:rsidRDefault="00DF42B2" w:rsidP="00434C63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x</w:t>
            </w:r>
          </w:p>
        </w:tc>
        <w:tc>
          <w:tcPr>
            <w:tcW w:w="109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42B2" w:rsidRPr="002E10BE" w:rsidRDefault="00F20900" w:rsidP="00434C63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023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42B2" w:rsidRPr="002E10BE" w:rsidRDefault="00F20900" w:rsidP="00434C63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</w:tbl>
    <w:p w:rsidR="00F106B6" w:rsidRDefault="00F106B6" w:rsidP="00DF42B2">
      <w:pPr>
        <w:keepNext w:val="0"/>
        <w:rPr>
          <w:rFonts w:ascii="Arial" w:hAnsi="Arial" w:cs="Arial"/>
          <w:b/>
          <w:lang w:val="sk-SK"/>
        </w:rPr>
      </w:pPr>
    </w:p>
    <w:p w:rsidR="00434C63" w:rsidRPr="002E10BE" w:rsidRDefault="00434C63" w:rsidP="00DF42B2">
      <w:pPr>
        <w:keepNext w:val="0"/>
        <w:rPr>
          <w:rFonts w:ascii="Arial" w:hAnsi="Arial" w:cs="Arial"/>
          <w:b/>
          <w:lang w:val="sk-SK"/>
        </w:rPr>
      </w:pPr>
      <w:r w:rsidRPr="002E10BE">
        <w:rPr>
          <w:rFonts w:ascii="Arial" w:hAnsi="Arial" w:cs="Arial"/>
          <w:b/>
          <w:lang w:val="sk-SK"/>
        </w:rPr>
        <w:t>Údaje o príjmoch a výhodách členov štatutárnych, dozorných a iných orgánov</w:t>
      </w:r>
      <w:r w:rsidR="008502AE">
        <w:rPr>
          <w:rFonts w:ascii="Arial" w:hAnsi="Arial" w:cs="Arial"/>
          <w:b/>
          <w:lang w:val="sk-SK"/>
        </w:rPr>
        <w:t>:</w:t>
      </w:r>
    </w:p>
    <w:p w:rsidR="00DF42B2" w:rsidRPr="008502AE" w:rsidRDefault="008502AE" w:rsidP="00DF42B2">
      <w:pPr>
        <w:keepNext w:val="0"/>
        <w:rPr>
          <w:rFonts w:ascii="Arial" w:hAnsi="Arial" w:cs="Arial"/>
          <w:b/>
          <w:lang w:val="sk-SK"/>
        </w:rPr>
      </w:pPr>
      <w:r>
        <w:rPr>
          <w:rFonts w:ascii="Arial" w:hAnsi="Arial" w:cs="Arial"/>
          <w:b/>
          <w:lang w:val="sk-SK"/>
        </w:rPr>
        <w:t>-</w:t>
      </w:r>
      <w:r w:rsidRPr="008502AE">
        <w:rPr>
          <w:rFonts w:ascii="Arial" w:hAnsi="Arial" w:cs="Arial"/>
          <w:b/>
          <w:lang w:val="sk-SK"/>
        </w:rPr>
        <w:t>Sp</w:t>
      </w:r>
      <w:r>
        <w:rPr>
          <w:rFonts w:ascii="Arial" w:hAnsi="Arial" w:cs="Arial"/>
          <w:b/>
          <w:lang w:val="sk-SK"/>
        </w:rPr>
        <w:t>o</w:t>
      </w:r>
      <w:r w:rsidRPr="008502AE">
        <w:rPr>
          <w:rFonts w:ascii="Arial" w:hAnsi="Arial" w:cs="Arial"/>
          <w:b/>
          <w:lang w:val="sk-SK"/>
        </w:rPr>
        <w:t>ločnosť nevyplácala žiadne peňažné a ani nepeňažné príjmy v roku 2013.</w:t>
      </w:r>
    </w:p>
    <w:p w:rsidR="008502AE" w:rsidRDefault="008502AE" w:rsidP="00E0211F">
      <w:pPr>
        <w:keepNext w:val="0"/>
        <w:rPr>
          <w:rFonts w:ascii="Arial" w:hAnsi="Arial" w:cs="Arial"/>
          <w:b/>
          <w:lang w:val="sk-SK"/>
        </w:rPr>
      </w:pPr>
      <w:r>
        <w:rPr>
          <w:rFonts w:ascii="Arial" w:hAnsi="Arial" w:cs="Arial"/>
          <w:b/>
          <w:lang w:val="sk-SK"/>
        </w:rPr>
        <w:t>-</w:t>
      </w:r>
      <w:r w:rsidR="006E5DDC">
        <w:rPr>
          <w:rFonts w:ascii="Arial" w:hAnsi="Arial" w:cs="Arial"/>
          <w:b/>
          <w:lang w:val="sk-SK"/>
        </w:rPr>
        <w:t>Spoločnosť nevyplácala žiadne odmeny, neposkytla žiadne úvery ani záruky.</w:t>
      </w:r>
    </w:p>
    <w:p w:rsidR="00DF42B2" w:rsidRPr="002E10BE" w:rsidRDefault="00DF42B2" w:rsidP="00E0211F">
      <w:pPr>
        <w:keepNext w:val="0"/>
        <w:rPr>
          <w:rFonts w:ascii="Arial" w:hAnsi="Arial" w:cs="Arial"/>
          <w:b/>
          <w:lang w:val="sk-SK"/>
        </w:rPr>
      </w:pPr>
    </w:p>
    <w:p w:rsidR="00F106B6" w:rsidRPr="002E10BE" w:rsidRDefault="00F106B6" w:rsidP="00E0211F">
      <w:pPr>
        <w:keepNext w:val="0"/>
        <w:rPr>
          <w:rFonts w:ascii="Arial" w:hAnsi="Arial" w:cs="Arial"/>
          <w:lang w:val="sk-SK"/>
        </w:rPr>
      </w:pPr>
    </w:p>
    <w:p w:rsidR="00C83F62" w:rsidRPr="002E10BE" w:rsidRDefault="00C83F62" w:rsidP="00E0211F">
      <w:pPr>
        <w:pStyle w:val="Nadpis1"/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Významné udalosti, ktoré nastali po DnI, KU KTORému sa zostavuje účtovná závierka</w:t>
      </w:r>
    </w:p>
    <w:p w:rsidR="00E95008" w:rsidRPr="002E10BE" w:rsidRDefault="00E95008" w:rsidP="00E0211F">
      <w:pPr>
        <w:pStyle w:val="odstavecbezcisla"/>
        <w:ind w:left="0"/>
        <w:rPr>
          <w:rFonts w:ascii="Arial" w:hAnsi="Arial" w:cs="Arial"/>
          <w:iCs w:val="0"/>
          <w:szCs w:val="20"/>
          <w:lang w:eastAsia="en-US"/>
        </w:rPr>
      </w:pPr>
    </w:p>
    <w:p w:rsidR="00C83F62" w:rsidRPr="002E10BE" w:rsidRDefault="00C83F62" w:rsidP="00E0211F">
      <w:pPr>
        <w:pStyle w:val="odstavecbezcisla"/>
        <w:ind w:left="0"/>
        <w:rPr>
          <w:rFonts w:ascii="Arial" w:hAnsi="Arial" w:cs="Arial"/>
          <w:iCs w:val="0"/>
          <w:szCs w:val="20"/>
          <w:lang w:eastAsia="en-US"/>
        </w:rPr>
      </w:pPr>
      <w:r w:rsidRPr="002E10BE">
        <w:rPr>
          <w:rFonts w:ascii="Arial" w:hAnsi="Arial" w:cs="Arial"/>
          <w:iCs w:val="0"/>
          <w:szCs w:val="20"/>
          <w:lang w:eastAsia="en-US"/>
        </w:rPr>
        <w:t xml:space="preserve">Po 31. decembri </w:t>
      </w:r>
      <w:r w:rsidR="006E5DDC">
        <w:rPr>
          <w:rFonts w:ascii="Arial" w:hAnsi="Arial" w:cs="Arial"/>
          <w:iCs w:val="0"/>
          <w:lang w:eastAsia="en-US"/>
        </w:rPr>
        <w:t>201</w:t>
      </w:r>
      <w:r w:rsidR="008502AE">
        <w:rPr>
          <w:rFonts w:ascii="Arial" w:hAnsi="Arial" w:cs="Arial"/>
          <w:iCs w:val="0"/>
          <w:lang w:eastAsia="en-US"/>
        </w:rPr>
        <w:t>3</w:t>
      </w:r>
      <w:r w:rsidRPr="002E10BE">
        <w:rPr>
          <w:rFonts w:ascii="Arial" w:hAnsi="Arial" w:cs="Arial"/>
          <w:iCs w:val="0"/>
          <w:szCs w:val="20"/>
          <w:lang w:eastAsia="en-US"/>
        </w:rPr>
        <w:t xml:space="preserve"> nenastali také udalosti, ktoré majú významný vplyv na verné zobrazenie skutočností uvádzaných v tejto účtovnej závierke.</w:t>
      </w:r>
    </w:p>
    <w:p w:rsidR="00CD21BB" w:rsidRPr="002E10BE" w:rsidRDefault="00CD21BB" w:rsidP="00E0211F">
      <w:pPr>
        <w:pStyle w:val="odstavecbezcisla"/>
        <w:ind w:left="0"/>
        <w:rPr>
          <w:rFonts w:ascii="Arial" w:hAnsi="Arial" w:cs="Arial"/>
          <w:iCs w:val="0"/>
          <w:szCs w:val="20"/>
          <w:lang w:eastAsia="en-US"/>
        </w:rPr>
      </w:pPr>
    </w:p>
    <w:p w:rsidR="00007EB2" w:rsidRPr="002E10BE" w:rsidRDefault="00007EB2" w:rsidP="00E0211F">
      <w:pPr>
        <w:keepNext w:val="0"/>
        <w:rPr>
          <w:rFonts w:ascii="Arial" w:hAnsi="Arial" w:cs="Arial"/>
          <w:i/>
          <w:lang w:val="sk-SK"/>
        </w:rPr>
      </w:pPr>
    </w:p>
    <w:p w:rsidR="000B04FB" w:rsidRPr="002E10BE" w:rsidRDefault="000B04FB" w:rsidP="00953379">
      <w:pPr>
        <w:keepNext w:val="0"/>
        <w:rPr>
          <w:rFonts w:ascii="Arial" w:hAnsi="Arial" w:cs="Arial"/>
          <w:lang w:val="sk-SK"/>
        </w:rPr>
      </w:pPr>
    </w:p>
    <w:sectPr w:rsidR="000B04FB" w:rsidRPr="002E10BE" w:rsidSect="00DE4249">
      <w:headerReference w:type="even" r:id="rId11"/>
      <w:headerReference w:type="default" r:id="rId12"/>
      <w:footerReference w:type="default" r:id="rId13"/>
      <w:type w:val="nextColumn"/>
      <w:pgSz w:w="11907" w:h="16840" w:code="9"/>
      <w:pgMar w:top="2127" w:right="1134" w:bottom="1134" w:left="1701" w:header="1134" w:footer="454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E33F0" w:rsidRDefault="002E33F0">
      <w:r>
        <w:separator/>
      </w:r>
    </w:p>
  </w:endnote>
  <w:endnote w:type="continuationSeparator" w:id="1">
    <w:p w:rsidR="002E33F0" w:rsidRDefault="002E33F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30F8" w:rsidRDefault="001830F8">
    <w:pPr>
      <w:pStyle w:val="Pta"/>
      <w:framePr w:wrap="around" w:vAnchor="text" w:hAnchor="margin" w:y="1"/>
    </w:pPr>
    <w:r>
      <w:fldChar w:fldCharType="begin"/>
    </w:r>
    <w:r>
      <w:instrText xml:space="preserve">PAGE  </w:instrText>
    </w:r>
    <w:r>
      <w:fldChar w:fldCharType="end"/>
    </w:r>
  </w:p>
  <w:p w:rsidR="001830F8" w:rsidRDefault="001830F8">
    <w:pPr>
      <w:pStyle w:val="Pta"/>
      <w:ind w:right="360" w:firstLine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30F8" w:rsidRDefault="001830F8">
    <w:pPr>
      <w:pStyle w:val="Pta"/>
      <w:ind w:firstLine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30F8" w:rsidRDefault="001830F8" w:rsidP="00DD6F3E">
    <w:pPr>
      <w:pStyle w:val="Pta"/>
      <w:jc w:val="center"/>
    </w:pPr>
  </w:p>
  <w:p w:rsidR="001830F8" w:rsidRPr="00953379" w:rsidRDefault="001830F8" w:rsidP="00DD6F3E">
    <w:pPr>
      <w:pStyle w:val="Pta"/>
      <w:jc w:val="center"/>
      <w:rPr>
        <w:rFonts w:ascii="Arial" w:hAnsi="Arial" w:cs="Arial"/>
      </w:rPr>
    </w:pPr>
    <w:r w:rsidRPr="00953379">
      <w:rPr>
        <w:rFonts w:ascii="Arial" w:hAnsi="Arial" w:cs="Arial"/>
      </w:rPr>
      <w:fldChar w:fldCharType="begin"/>
    </w:r>
    <w:r w:rsidRPr="00953379">
      <w:rPr>
        <w:rFonts w:ascii="Arial" w:hAnsi="Arial" w:cs="Arial"/>
      </w:rPr>
      <w:instrText xml:space="preserve"> PAGE </w:instrText>
    </w:r>
    <w:r w:rsidRPr="00953379">
      <w:rPr>
        <w:rFonts w:ascii="Arial" w:hAnsi="Arial" w:cs="Arial"/>
      </w:rPr>
      <w:fldChar w:fldCharType="separate"/>
    </w:r>
    <w:r w:rsidR="0042221C">
      <w:rPr>
        <w:rFonts w:ascii="Arial" w:hAnsi="Arial" w:cs="Arial"/>
        <w:noProof/>
      </w:rPr>
      <w:t>1</w:t>
    </w:r>
    <w:r w:rsidRPr="00953379">
      <w:rPr>
        <w:rFonts w:ascii="Arial" w:hAnsi="Arial" w:cs="Arial"/>
      </w:rPr>
      <w:fldChar w:fldCharType="end"/>
    </w:r>
  </w:p>
  <w:p w:rsidR="001830F8" w:rsidRPr="00953379" w:rsidRDefault="001830F8" w:rsidP="00B07515">
    <w:pPr>
      <w:pStyle w:val="Pta"/>
      <w:jc w:val="center"/>
      <w:rPr>
        <w:rFonts w:ascii="Arial" w:hAnsi="Arial" w:cs="Arial"/>
      </w:rPr>
    </w:pPr>
    <w:r w:rsidRPr="00953379">
      <w:rPr>
        <w:rFonts w:ascii="Arial" w:hAnsi="Arial" w:cs="Arial"/>
        <w:lang w:val="sk-SK"/>
      </w:rPr>
      <w:t>Neoddeliteľnou súčasťou účtovnej závierky je súvaha, výkaz ziskov a strát a poznámky.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E33F0" w:rsidRDefault="002E33F0">
      <w:r>
        <w:separator/>
      </w:r>
    </w:p>
  </w:footnote>
  <w:footnote w:type="continuationSeparator" w:id="1">
    <w:p w:rsidR="002E33F0" w:rsidRDefault="002E33F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30F8" w:rsidRDefault="001830F8">
    <w:pPr>
      <w:rPr>
        <w:lang w:val="en-GB"/>
      </w:rPr>
    </w:pPr>
  </w:p>
  <w:p w:rsidR="001830F8" w:rsidRDefault="001830F8">
    <w:pPr>
      <w:rPr>
        <w:lang w:val="en-GB"/>
      </w:rPr>
    </w:pPr>
  </w:p>
  <w:p w:rsidR="001830F8" w:rsidRDefault="001830F8">
    <w:pPr>
      <w:rPr>
        <w:lang w:val="en-GB"/>
      </w:rPr>
    </w:pPr>
  </w:p>
  <w:p w:rsidR="001830F8" w:rsidRDefault="001830F8">
    <w:pPr>
      <w:rPr>
        <w:lang w:val="en-GB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30F8" w:rsidRDefault="001830F8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30F8" w:rsidRDefault="001830F8" w:rsidP="00435877">
    <w:pPr>
      <w:spacing w:after="0"/>
      <w:rPr>
        <w:rFonts w:ascii="Arial" w:hAnsi="Arial" w:cs="Arial"/>
        <w:b/>
        <w:i/>
        <w:lang w:val="sk-SK"/>
      </w:rPr>
    </w:pPr>
    <w:r>
      <w:rPr>
        <w:rFonts w:ascii="Arial" w:hAnsi="Arial" w:cs="Arial"/>
        <w:b/>
        <w:i/>
        <w:lang w:val="sk-SK"/>
      </w:rPr>
      <w:t>RAPTOR COMPANY, s.r.o.</w:t>
    </w:r>
  </w:p>
  <w:p w:rsidR="008F787C" w:rsidRPr="00435877" w:rsidRDefault="008F787C" w:rsidP="00435877">
    <w:pPr>
      <w:spacing w:after="0"/>
      <w:rPr>
        <w:rFonts w:ascii="Arial" w:hAnsi="Arial" w:cs="Arial"/>
        <w:b/>
        <w:i/>
        <w:lang w:val="sk-SK"/>
      </w:rPr>
    </w:pPr>
  </w:p>
  <w:p w:rsidR="001830F8" w:rsidRPr="00E7199A" w:rsidRDefault="001830F8" w:rsidP="004921C5">
    <w:pPr>
      <w:pStyle w:val="lines"/>
      <w:pBdr>
        <w:bottom w:val="single" w:sz="4" w:space="6" w:color="auto"/>
      </w:pBdr>
    </w:pPr>
    <w:r>
      <w:t>Poznámky individuálnej účtovnej závierky 2013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F42F5B"/>
    <w:multiLevelType w:val="singleLevel"/>
    <w:tmpl w:val="0409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>
    <w:nsid w:val="13427BE6"/>
    <w:multiLevelType w:val="hybridMultilevel"/>
    <w:tmpl w:val="576662DE"/>
    <w:lvl w:ilvl="0" w:tplc="041B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FBD5B84"/>
    <w:multiLevelType w:val="multilevel"/>
    <w:tmpl w:val="AF9C8AE4"/>
    <w:lvl w:ilvl="0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907274D"/>
    <w:multiLevelType w:val="singleLevel"/>
    <w:tmpl w:val="041B0005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</w:abstractNum>
  <w:abstractNum w:abstractNumId="4">
    <w:nsid w:val="30196C72"/>
    <w:multiLevelType w:val="singleLevel"/>
    <w:tmpl w:val="DD6C1714"/>
    <w:lvl w:ilvl="0">
      <w:start w:val="1"/>
      <w:numFmt w:val="lowerLetter"/>
      <w:pStyle w:val="Nadpis2"/>
      <w:lvlText w:val="%1)"/>
      <w:lvlJc w:val="left"/>
      <w:pPr>
        <w:tabs>
          <w:tab w:val="num" w:pos="454"/>
        </w:tabs>
        <w:ind w:left="454" w:hanging="454"/>
      </w:pPr>
      <w:rPr>
        <w:rFonts w:hint="default"/>
      </w:rPr>
    </w:lvl>
  </w:abstractNum>
  <w:abstractNum w:abstractNumId="5">
    <w:nsid w:val="30D807BB"/>
    <w:multiLevelType w:val="singleLevel"/>
    <w:tmpl w:val="E1FAC660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>
    <w:nsid w:val="39E074A7"/>
    <w:multiLevelType w:val="singleLevel"/>
    <w:tmpl w:val="AF9C8AE4"/>
    <w:lvl w:ilvl="0">
      <w:start w:val="1"/>
      <w:numFmt w:val="decimal"/>
      <w:pStyle w:val="Nadpis1"/>
      <w:lvlText w:val="%1."/>
      <w:lvlJc w:val="left"/>
      <w:pPr>
        <w:tabs>
          <w:tab w:val="num" w:pos="454"/>
        </w:tabs>
        <w:ind w:left="454" w:hanging="454"/>
      </w:pPr>
      <w:rPr>
        <w:rFonts w:hint="default"/>
      </w:rPr>
    </w:lvl>
  </w:abstractNum>
  <w:abstractNum w:abstractNumId="7">
    <w:nsid w:val="3E1E3867"/>
    <w:multiLevelType w:val="singleLevel"/>
    <w:tmpl w:val="041B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8">
    <w:nsid w:val="41691010"/>
    <w:multiLevelType w:val="singleLevel"/>
    <w:tmpl w:val="F2B24B18"/>
    <w:lvl w:ilvl="0">
      <w:start w:val="1"/>
      <w:numFmt w:val="bullet"/>
      <w:pStyle w:val="heading2b"/>
      <w:lvlText w:val="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</w:abstractNum>
  <w:abstractNum w:abstractNumId="9">
    <w:nsid w:val="67D112FD"/>
    <w:multiLevelType w:val="hybridMultilevel"/>
    <w:tmpl w:val="4E76799C"/>
    <w:lvl w:ilvl="0" w:tplc="C5D297AC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10">
    <w:nsid w:val="6AC308B8"/>
    <w:multiLevelType w:val="hybridMultilevel"/>
    <w:tmpl w:val="D2EA1AC6"/>
    <w:lvl w:ilvl="0" w:tplc="041B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1">
    <w:nsid w:val="6BF446C5"/>
    <w:multiLevelType w:val="hybridMultilevel"/>
    <w:tmpl w:val="78B66174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B22CF9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7A4A2F03"/>
    <w:multiLevelType w:val="hybridMultilevel"/>
    <w:tmpl w:val="A4025AFA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7BAD615C"/>
    <w:multiLevelType w:val="multilevel"/>
    <w:tmpl w:val="C1464980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6"/>
  </w:num>
  <w:num w:numId="2">
    <w:abstractNumId w:val="4"/>
  </w:num>
  <w:num w:numId="3">
    <w:abstractNumId w:val="4"/>
    <w:lvlOverride w:ilvl="0">
      <w:startOverride w:val="1"/>
    </w:lvlOverride>
  </w:num>
  <w:num w:numId="4">
    <w:abstractNumId w:val="4"/>
    <w:lvlOverride w:ilvl="0">
      <w:startOverride w:val="1"/>
    </w:lvlOverride>
  </w:num>
  <w:num w:numId="5">
    <w:abstractNumId w:val="8"/>
  </w:num>
  <w:num w:numId="6">
    <w:abstractNumId w:val="6"/>
  </w:num>
  <w:num w:numId="7">
    <w:abstractNumId w:val="6"/>
  </w:num>
  <w:num w:numId="8">
    <w:abstractNumId w:val="7"/>
  </w:num>
  <w:num w:numId="9">
    <w:abstractNumId w:val="3"/>
  </w:num>
  <w:num w:numId="10">
    <w:abstractNumId w:val="11"/>
  </w:num>
  <w:num w:numId="11">
    <w:abstractNumId w:val="13"/>
  </w:num>
  <w:num w:numId="12">
    <w:abstractNumId w:val="1"/>
  </w:num>
  <w:num w:numId="13">
    <w:abstractNumId w:val="8"/>
  </w:num>
  <w:num w:numId="14">
    <w:abstractNumId w:val="8"/>
  </w:num>
  <w:num w:numId="15">
    <w:abstractNumId w:val="8"/>
  </w:num>
  <w:num w:numId="16">
    <w:abstractNumId w:val="10"/>
  </w:num>
  <w:num w:numId="17">
    <w:abstractNumId w:val="8"/>
  </w:num>
  <w:num w:numId="18">
    <w:abstractNumId w:val="4"/>
  </w:num>
  <w:num w:numId="19">
    <w:abstractNumId w:val="6"/>
  </w:num>
  <w:num w:numId="20">
    <w:abstractNumId w:val="6"/>
  </w:num>
  <w:num w:numId="21">
    <w:abstractNumId w:val="6"/>
  </w:num>
  <w:num w:numId="22">
    <w:abstractNumId w:val="5"/>
  </w:num>
  <w:num w:numId="23">
    <w:abstractNumId w:val="4"/>
  </w:num>
  <w:num w:numId="24">
    <w:abstractNumId w:val="4"/>
  </w:num>
  <w:num w:numId="25">
    <w:abstractNumId w:val="4"/>
  </w:num>
  <w:num w:numId="26">
    <w:abstractNumId w:val="12"/>
  </w:num>
  <w:num w:numId="27">
    <w:abstractNumId w:val="8"/>
  </w:num>
  <w:num w:numId="28">
    <w:abstractNumId w:val="6"/>
  </w:num>
  <w:num w:numId="29">
    <w:abstractNumId w:val="6"/>
  </w:num>
  <w:num w:numId="30">
    <w:abstractNumId w:val="6"/>
  </w:num>
  <w:num w:numId="31">
    <w:abstractNumId w:val="6"/>
  </w:num>
  <w:num w:numId="32">
    <w:abstractNumId w:val="0"/>
  </w:num>
  <w:num w:numId="33">
    <w:abstractNumId w:val="9"/>
  </w:num>
  <w:num w:numId="34">
    <w:abstractNumId w:val="2"/>
  </w:num>
  <w:num w:numId="35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embedSystemFonts/>
  <w:attachedTemplate r:id="rId1"/>
  <w:stylePaneFormatFilter w:val="3F01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6386" fill="f" fillcolor="#f49100" strokecolor="#f49100">
      <v:fill color="#f49100" on="f"/>
      <v:stroke color="#f49100"/>
      <o:colormru v:ext="edit" colors="#f49100,#8f9286"/>
    </o:shapedefaults>
  </w:hdrShapeDefaults>
  <w:footnotePr>
    <w:footnote w:id="0"/>
    <w:footnote w:id="1"/>
  </w:footnotePr>
  <w:endnotePr>
    <w:endnote w:id="0"/>
    <w:endnote w:id="1"/>
  </w:endnotePr>
  <w:compat/>
  <w:rsids>
    <w:rsidRoot w:val="00D67470"/>
    <w:rsid w:val="000000BA"/>
    <w:rsid w:val="0000109E"/>
    <w:rsid w:val="00001A25"/>
    <w:rsid w:val="0000291E"/>
    <w:rsid w:val="000038F0"/>
    <w:rsid w:val="000056F9"/>
    <w:rsid w:val="00007EB2"/>
    <w:rsid w:val="00011FE1"/>
    <w:rsid w:val="00012744"/>
    <w:rsid w:val="00012F1A"/>
    <w:rsid w:val="000163E6"/>
    <w:rsid w:val="00017657"/>
    <w:rsid w:val="00020FEA"/>
    <w:rsid w:val="00024AC8"/>
    <w:rsid w:val="00027F90"/>
    <w:rsid w:val="00033B76"/>
    <w:rsid w:val="00034569"/>
    <w:rsid w:val="00035820"/>
    <w:rsid w:val="00043D29"/>
    <w:rsid w:val="00043E4E"/>
    <w:rsid w:val="000474ED"/>
    <w:rsid w:val="00052327"/>
    <w:rsid w:val="00054810"/>
    <w:rsid w:val="000549DD"/>
    <w:rsid w:val="000619B3"/>
    <w:rsid w:val="00063304"/>
    <w:rsid w:val="00063AC4"/>
    <w:rsid w:val="00064CDC"/>
    <w:rsid w:val="0006583C"/>
    <w:rsid w:val="00065AA2"/>
    <w:rsid w:val="00067946"/>
    <w:rsid w:val="00071429"/>
    <w:rsid w:val="00072F99"/>
    <w:rsid w:val="00075C57"/>
    <w:rsid w:val="00077F9F"/>
    <w:rsid w:val="0008298C"/>
    <w:rsid w:val="000855D2"/>
    <w:rsid w:val="00093179"/>
    <w:rsid w:val="00093DBC"/>
    <w:rsid w:val="00097D05"/>
    <w:rsid w:val="00097DE2"/>
    <w:rsid w:val="000A2158"/>
    <w:rsid w:val="000A5A10"/>
    <w:rsid w:val="000A6191"/>
    <w:rsid w:val="000B04FB"/>
    <w:rsid w:val="000B2E2F"/>
    <w:rsid w:val="000B7437"/>
    <w:rsid w:val="000B7A57"/>
    <w:rsid w:val="000C19DF"/>
    <w:rsid w:val="000C3290"/>
    <w:rsid w:val="000C417D"/>
    <w:rsid w:val="000C6FD4"/>
    <w:rsid w:val="000D0052"/>
    <w:rsid w:val="000D0DEE"/>
    <w:rsid w:val="000D149A"/>
    <w:rsid w:val="000D301B"/>
    <w:rsid w:val="000E180E"/>
    <w:rsid w:val="000E18FC"/>
    <w:rsid w:val="000E36EA"/>
    <w:rsid w:val="000E53C0"/>
    <w:rsid w:val="000E6331"/>
    <w:rsid w:val="000E7BC0"/>
    <w:rsid w:val="000F4F7E"/>
    <w:rsid w:val="000F5770"/>
    <w:rsid w:val="000F5F56"/>
    <w:rsid w:val="000F7B37"/>
    <w:rsid w:val="00103521"/>
    <w:rsid w:val="00106D04"/>
    <w:rsid w:val="00107400"/>
    <w:rsid w:val="00110236"/>
    <w:rsid w:val="001147EA"/>
    <w:rsid w:val="00115DDD"/>
    <w:rsid w:val="00122637"/>
    <w:rsid w:val="00131E39"/>
    <w:rsid w:val="00134FF0"/>
    <w:rsid w:val="0013646F"/>
    <w:rsid w:val="0014004A"/>
    <w:rsid w:val="00144BDB"/>
    <w:rsid w:val="00154BB3"/>
    <w:rsid w:val="00155722"/>
    <w:rsid w:val="00160011"/>
    <w:rsid w:val="00160766"/>
    <w:rsid w:val="00162614"/>
    <w:rsid w:val="001630CC"/>
    <w:rsid w:val="00163C4C"/>
    <w:rsid w:val="001717EB"/>
    <w:rsid w:val="00172DE3"/>
    <w:rsid w:val="00172E9E"/>
    <w:rsid w:val="00177E75"/>
    <w:rsid w:val="0018070E"/>
    <w:rsid w:val="001813E4"/>
    <w:rsid w:val="00181FB7"/>
    <w:rsid w:val="001830F8"/>
    <w:rsid w:val="0018619F"/>
    <w:rsid w:val="001862AF"/>
    <w:rsid w:val="00191874"/>
    <w:rsid w:val="00192ADF"/>
    <w:rsid w:val="00192F4C"/>
    <w:rsid w:val="00197939"/>
    <w:rsid w:val="00197F88"/>
    <w:rsid w:val="001A0983"/>
    <w:rsid w:val="001A0E8E"/>
    <w:rsid w:val="001A47A0"/>
    <w:rsid w:val="001A57AF"/>
    <w:rsid w:val="001A57D9"/>
    <w:rsid w:val="001B11AD"/>
    <w:rsid w:val="001B4B61"/>
    <w:rsid w:val="001B708F"/>
    <w:rsid w:val="001C52FD"/>
    <w:rsid w:val="001C79A4"/>
    <w:rsid w:val="001C7B3E"/>
    <w:rsid w:val="001C7C5C"/>
    <w:rsid w:val="001D1957"/>
    <w:rsid w:val="001D4716"/>
    <w:rsid w:val="001D75F3"/>
    <w:rsid w:val="001E2A7A"/>
    <w:rsid w:val="001E5C3D"/>
    <w:rsid w:val="001F1938"/>
    <w:rsid w:val="001F3543"/>
    <w:rsid w:val="002000F9"/>
    <w:rsid w:val="0020268B"/>
    <w:rsid w:val="002044F6"/>
    <w:rsid w:val="0020455B"/>
    <w:rsid w:val="0020619A"/>
    <w:rsid w:val="00206577"/>
    <w:rsid w:val="00210086"/>
    <w:rsid w:val="00212605"/>
    <w:rsid w:val="00213B04"/>
    <w:rsid w:val="0021493A"/>
    <w:rsid w:val="00217087"/>
    <w:rsid w:val="00222F19"/>
    <w:rsid w:val="00224371"/>
    <w:rsid w:val="00224416"/>
    <w:rsid w:val="002278DC"/>
    <w:rsid w:val="00234A34"/>
    <w:rsid w:val="0023679A"/>
    <w:rsid w:val="00236F0C"/>
    <w:rsid w:val="00237FCF"/>
    <w:rsid w:val="0024077A"/>
    <w:rsid w:val="0024246C"/>
    <w:rsid w:val="00244044"/>
    <w:rsid w:val="00244F7E"/>
    <w:rsid w:val="00245D9E"/>
    <w:rsid w:val="00246772"/>
    <w:rsid w:val="00247129"/>
    <w:rsid w:val="0025037A"/>
    <w:rsid w:val="00257DDB"/>
    <w:rsid w:val="00262369"/>
    <w:rsid w:val="00265CDA"/>
    <w:rsid w:val="00266072"/>
    <w:rsid w:val="002673B6"/>
    <w:rsid w:val="00267A31"/>
    <w:rsid w:val="00273DA1"/>
    <w:rsid w:val="002818D4"/>
    <w:rsid w:val="0028420F"/>
    <w:rsid w:val="0028614C"/>
    <w:rsid w:val="00287D7A"/>
    <w:rsid w:val="002927F5"/>
    <w:rsid w:val="00292ECC"/>
    <w:rsid w:val="00295714"/>
    <w:rsid w:val="00295730"/>
    <w:rsid w:val="00296518"/>
    <w:rsid w:val="00297A42"/>
    <w:rsid w:val="002A0F41"/>
    <w:rsid w:val="002A2748"/>
    <w:rsid w:val="002A4E19"/>
    <w:rsid w:val="002A593B"/>
    <w:rsid w:val="002A6954"/>
    <w:rsid w:val="002B046B"/>
    <w:rsid w:val="002B191E"/>
    <w:rsid w:val="002B2457"/>
    <w:rsid w:val="002C0964"/>
    <w:rsid w:val="002C1DC5"/>
    <w:rsid w:val="002C44AA"/>
    <w:rsid w:val="002D0475"/>
    <w:rsid w:val="002D3940"/>
    <w:rsid w:val="002D4F5A"/>
    <w:rsid w:val="002D5299"/>
    <w:rsid w:val="002D5C2D"/>
    <w:rsid w:val="002E10BE"/>
    <w:rsid w:val="002E1AF8"/>
    <w:rsid w:val="002E33F0"/>
    <w:rsid w:val="002E44B8"/>
    <w:rsid w:val="002E461D"/>
    <w:rsid w:val="002E6669"/>
    <w:rsid w:val="002E7686"/>
    <w:rsid w:val="002F075F"/>
    <w:rsid w:val="002F2E8E"/>
    <w:rsid w:val="00302B3C"/>
    <w:rsid w:val="003059E5"/>
    <w:rsid w:val="00305AA5"/>
    <w:rsid w:val="00310C0F"/>
    <w:rsid w:val="003117A3"/>
    <w:rsid w:val="003126BF"/>
    <w:rsid w:val="00312AE4"/>
    <w:rsid w:val="00313D7F"/>
    <w:rsid w:val="00317A0A"/>
    <w:rsid w:val="003209A5"/>
    <w:rsid w:val="00321E3E"/>
    <w:rsid w:val="00334625"/>
    <w:rsid w:val="00335407"/>
    <w:rsid w:val="00336323"/>
    <w:rsid w:val="0034369C"/>
    <w:rsid w:val="00344E58"/>
    <w:rsid w:val="003465E8"/>
    <w:rsid w:val="00352174"/>
    <w:rsid w:val="00352EA6"/>
    <w:rsid w:val="00353D27"/>
    <w:rsid w:val="0035740C"/>
    <w:rsid w:val="00365C60"/>
    <w:rsid w:val="00370AD0"/>
    <w:rsid w:val="00372CE9"/>
    <w:rsid w:val="003748EE"/>
    <w:rsid w:val="0037788D"/>
    <w:rsid w:val="00380FAE"/>
    <w:rsid w:val="0038241E"/>
    <w:rsid w:val="00384B72"/>
    <w:rsid w:val="00390235"/>
    <w:rsid w:val="00391DD2"/>
    <w:rsid w:val="003A040E"/>
    <w:rsid w:val="003A1374"/>
    <w:rsid w:val="003A7DCC"/>
    <w:rsid w:val="003B02AA"/>
    <w:rsid w:val="003B276C"/>
    <w:rsid w:val="003B4605"/>
    <w:rsid w:val="003B55F2"/>
    <w:rsid w:val="003B56EB"/>
    <w:rsid w:val="003B6D91"/>
    <w:rsid w:val="003C0E55"/>
    <w:rsid w:val="003D093E"/>
    <w:rsid w:val="003D2886"/>
    <w:rsid w:val="003D4166"/>
    <w:rsid w:val="003D4520"/>
    <w:rsid w:val="003D4A12"/>
    <w:rsid w:val="003D70CA"/>
    <w:rsid w:val="003E2EE8"/>
    <w:rsid w:val="003E3002"/>
    <w:rsid w:val="003E4A46"/>
    <w:rsid w:val="003E4A61"/>
    <w:rsid w:val="003F528D"/>
    <w:rsid w:val="003F6E60"/>
    <w:rsid w:val="003F7F5B"/>
    <w:rsid w:val="00402718"/>
    <w:rsid w:val="00402AC6"/>
    <w:rsid w:val="004037B7"/>
    <w:rsid w:val="004065F9"/>
    <w:rsid w:val="00412B42"/>
    <w:rsid w:val="00417AE0"/>
    <w:rsid w:val="0042221C"/>
    <w:rsid w:val="00423BBC"/>
    <w:rsid w:val="00424435"/>
    <w:rsid w:val="00425254"/>
    <w:rsid w:val="004262F9"/>
    <w:rsid w:val="00427089"/>
    <w:rsid w:val="00427EF7"/>
    <w:rsid w:val="0043312F"/>
    <w:rsid w:val="00434C63"/>
    <w:rsid w:val="00435877"/>
    <w:rsid w:val="00437599"/>
    <w:rsid w:val="0044047A"/>
    <w:rsid w:val="00440FD5"/>
    <w:rsid w:val="00442EA4"/>
    <w:rsid w:val="004449C4"/>
    <w:rsid w:val="00445597"/>
    <w:rsid w:val="00450038"/>
    <w:rsid w:val="0046070F"/>
    <w:rsid w:val="00460B8A"/>
    <w:rsid w:val="00461730"/>
    <w:rsid w:val="00462C96"/>
    <w:rsid w:val="00464A5B"/>
    <w:rsid w:val="00466467"/>
    <w:rsid w:val="0047756F"/>
    <w:rsid w:val="00480B50"/>
    <w:rsid w:val="004812ED"/>
    <w:rsid w:val="0048228F"/>
    <w:rsid w:val="004853AD"/>
    <w:rsid w:val="00485F0B"/>
    <w:rsid w:val="004921C5"/>
    <w:rsid w:val="00492D9D"/>
    <w:rsid w:val="004949DE"/>
    <w:rsid w:val="0049523C"/>
    <w:rsid w:val="004A114E"/>
    <w:rsid w:val="004A3F24"/>
    <w:rsid w:val="004A51F7"/>
    <w:rsid w:val="004A6286"/>
    <w:rsid w:val="004A66FE"/>
    <w:rsid w:val="004A7361"/>
    <w:rsid w:val="004C12BF"/>
    <w:rsid w:val="004C76A8"/>
    <w:rsid w:val="004D0BD2"/>
    <w:rsid w:val="004D3181"/>
    <w:rsid w:val="004D61C8"/>
    <w:rsid w:val="004F1C45"/>
    <w:rsid w:val="004F44F3"/>
    <w:rsid w:val="004F4CF9"/>
    <w:rsid w:val="004F5120"/>
    <w:rsid w:val="004F6A59"/>
    <w:rsid w:val="004F6EFD"/>
    <w:rsid w:val="004F7029"/>
    <w:rsid w:val="00511434"/>
    <w:rsid w:val="005138B3"/>
    <w:rsid w:val="00514524"/>
    <w:rsid w:val="00516001"/>
    <w:rsid w:val="005165C7"/>
    <w:rsid w:val="0052163C"/>
    <w:rsid w:val="005219BD"/>
    <w:rsid w:val="005220D9"/>
    <w:rsid w:val="005224E8"/>
    <w:rsid w:val="00524DCF"/>
    <w:rsid w:val="00537219"/>
    <w:rsid w:val="0054045C"/>
    <w:rsid w:val="00544C7E"/>
    <w:rsid w:val="00545E49"/>
    <w:rsid w:val="00552A3A"/>
    <w:rsid w:val="00555D28"/>
    <w:rsid w:val="005621EC"/>
    <w:rsid w:val="005647F9"/>
    <w:rsid w:val="00566084"/>
    <w:rsid w:val="00580B75"/>
    <w:rsid w:val="005A65B9"/>
    <w:rsid w:val="005C422B"/>
    <w:rsid w:val="005C59EA"/>
    <w:rsid w:val="005C7546"/>
    <w:rsid w:val="005D3721"/>
    <w:rsid w:val="005E4CB2"/>
    <w:rsid w:val="005E7A53"/>
    <w:rsid w:val="005E7FCD"/>
    <w:rsid w:val="005F0CAA"/>
    <w:rsid w:val="005F76DD"/>
    <w:rsid w:val="00604A87"/>
    <w:rsid w:val="00604F07"/>
    <w:rsid w:val="0060733A"/>
    <w:rsid w:val="00615AC4"/>
    <w:rsid w:val="00615DBD"/>
    <w:rsid w:val="00621EBE"/>
    <w:rsid w:val="0062394E"/>
    <w:rsid w:val="00623DDA"/>
    <w:rsid w:val="006250F1"/>
    <w:rsid w:val="0062579A"/>
    <w:rsid w:val="00631304"/>
    <w:rsid w:val="00632D24"/>
    <w:rsid w:val="00633599"/>
    <w:rsid w:val="00635154"/>
    <w:rsid w:val="006400B9"/>
    <w:rsid w:val="00643756"/>
    <w:rsid w:val="00647357"/>
    <w:rsid w:val="006503F2"/>
    <w:rsid w:val="00650498"/>
    <w:rsid w:val="00653C24"/>
    <w:rsid w:val="00653D49"/>
    <w:rsid w:val="006563AE"/>
    <w:rsid w:val="00661B7D"/>
    <w:rsid w:val="00666CD9"/>
    <w:rsid w:val="00670026"/>
    <w:rsid w:val="006704E5"/>
    <w:rsid w:val="00681BD4"/>
    <w:rsid w:val="00681FC0"/>
    <w:rsid w:val="00682DBF"/>
    <w:rsid w:val="00687036"/>
    <w:rsid w:val="006921D5"/>
    <w:rsid w:val="00692AB2"/>
    <w:rsid w:val="006934D1"/>
    <w:rsid w:val="006A17C3"/>
    <w:rsid w:val="006A193F"/>
    <w:rsid w:val="006A3EAA"/>
    <w:rsid w:val="006A635D"/>
    <w:rsid w:val="006A6602"/>
    <w:rsid w:val="006C0B05"/>
    <w:rsid w:val="006C2AC7"/>
    <w:rsid w:val="006C3298"/>
    <w:rsid w:val="006C3FE7"/>
    <w:rsid w:val="006C408D"/>
    <w:rsid w:val="006C447E"/>
    <w:rsid w:val="006C5172"/>
    <w:rsid w:val="006D163C"/>
    <w:rsid w:val="006D243D"/>
    <w:rsid w:val="006D3F5F"/>
    <w:rsid w:val="006D627D"/>
    <w:rsid w:val="006E0BAF"/>
    <w:rsid w:val="006E2DB2"/>
    <w:rsid w:val="006E5237"/>
    <w:rsid w:val="006E5DDC"/>
    <w:rsid w:val="006E6486"/>
    <w:rsid w:val="006E69E0"/>
    <w:rsid w:val="006F0654"/>
    <w:rsid w:val="006F1838"/>
    <w:rsid w:val="006F2CAE"/>
    <w:rsid w:val="006F4720"/>
    <w:rsid w:val="006F5585"/>
    <w:rsid w:val="00700F44"/>
    <w:rsid w:val="00703A64"/>
    <w:rsid w:val="00704B57"/>
    <w:rsid w:val="007051A8"/>
    <w:rsid w:val="00716A71"/>
    <w:rsid w:val="00720258"/>
    <w:rsid w:val="00721B23"/>
    <w:rsid w:val="00723066"/>
    <w:rsid w:val="007241D0"/>
    <w:rsid w:val="00724542"/>
    <w:rsid w:val="00726273"/>
    <w:rsid w:val="00730384"/>
    <w:rsid w:val="00733623"/>
    <w:rsid w:val="007360AF"/>
    <w:rsid w:val="00740C17"/>
    <w:rsid w:val="00742CD3"/>
    <w:rsid w:val="00743BDA"/>
    <w:rsid w:val="00745B12"/>
    <w:rsid w:val="00745CB4"/>
    <w:rsid w:val="00753CB3"/>
    <w:rsid w:val="00755DD2"/>
    <w:rsid w:val="007562DD"/>
    <w:rsid w:val="00764FE9"/>
    <w:rsid w:val="00765D1E"/>
    <w:rsid w:val="0076610F"/>
    <w:rsid w:val="007718C0"/>
    <w:rsid w:val="007731E6"/>
    <w:rsid w:val="00773395"/>
    <w:rsid w:val="007820F8"/>
    <w:rsid w:val="00786210"/>
    <w:rsid w:val="007917E1"/>
    <w:rsid w:val="00794EE4"/>
    <w:rsid w:val="00796B1C"/>
    <w:rsid w:val="0079789A"/>
    <w:rsid w:val="007A5847"/>
    <w:rsid w:val="007B1147"/>
    <w:rsid w:val="007B53C9"/>
    <w:rsid w:val="007B6BC4"/>
    <w:rsid w:val="007C10D3"/>
    <w:rsid w:val="007C3DEE"/>
    <w:rsid w:val="007C5792"/>
    <w:rsid w:val="007C7921"/>
    <w:rsid w:val="007E42D5"/>
    <w:rsid w:val="007E51FC"/>
    <w:rsid w:val="007E6897"/>
    <w:rsid w:val="007F1DB4"/>
    <w:rsid w:val="007F1EF3"/>
    <w:rsid w:val="007F30FC"/>
    <w:rsid w:val="007F748E"/>
    <w:rsid w:val="00810C0F"/>
    <w:rsid w:val="008112D1"/>
    <w:rsid w:val="008115F9"/>
    <w:rsid w:val="00820963"/>
    <w:rsid w:val="00820AD3"/>
    <w:rsid w:val="008242C6"/>
    <w:rsid w:val="00825127"/>
    <w:rsid w:val="008254E1"/>
    <w:rsid w:val="00825903"/>
    <w:rsid w:val="00830813"/>
    <w:rsid w:val="00832565"/>
    <w:rsid w:val="00833545"/>
    <w:rsid w:val="00834556"/>
    <w:rsid w:val="00835852"/>
    <w:rsid w:val="00836637"/>
    <w:rsid w:val="008379A9"/>
    <w:rsid w:val="00840C57"/>
    <w:rsid w:val="00845C71"/>
    <w:rsid w:val="008502AE"/>
    <w:rsid w:val="0085593C"/>
    <w:rsid w:val="0085653F"/>
    <w:rsid w:val="008637FD"/>
    <w:rsid w:val="00876725"/>
    <w:rsid w:val="00876C9F"/>
    <w:rsid w:val="00881F02"/>
    <w:rsid w:val="00886F9B"/>
    <w:rsid w:val="008905B2"/>
    <w:rsid w:val="00892330"/>
    <w:rsid w:val="008924F2"/>
    <w:rsid w:val="00897838"/>
    <w:rsid w:val="008A0A6B"/>
    <w:rsid w:val="008A2CE3"/>
    <w:rsid w:val="008A36B6"/>
    <w:rsid w:val="008A39EF"/>
    <w:rsid w:val="008B390C"/>
    <w:rsid w:val="008B5BE2"/>
    <w:rsid w:val="008C08BA"/>
    <w:rsid w:val="008C38C0"/>
    <w:rsid w:val="008C7A8E"/>
    <w:rsid w:val="008D428C"/>
    <w:rsid w:val="008D5012"/>
    <w:rsid w:val="008D58B8"/>
    <w:rsid w:val="008D643B"/>
    <w:rsid w:val="008E0906"/>
    <w:rsid w:val="008E79E8"/>
    <w:rsid w:val="008F2C3A"/>
    <w:rsid w:val="008F787C"/>
    <w:rsid w:val="009031A1"/>
    <w:rsid w:val="00904C4E"/>
    <w:rsid w:val="00905A48"/>
    <w:rsid w:val="009074EE"/>
    <w:rsid w:val="00910784"/>
    <w:rsid w:val="009144D2"/>
    <w:rsid w:val="00915443"/>
    <w:rsid w:val="009169B0"/>
    <w:rsid w:val="00917284"/>
    <w:rsid w:val="0092654C"/>
    <w:rsid w:val="00927849"/>
    <w:rsid w:val="009300B9"/>
    <w:rsid w:val="009312AC"/>
    <w:rsid w:val="009328B7"/>
    <w:rsid w:val="009328C2"/>
    <w:rsid w:val="009338C4"/>
    <w:rsid w:val="00935827"/>
    <w:rsid w:val="00935CBC"/>
    <w:rsid w:val="00941BE4"/>
    <w:rsid w:val="00944BBE"/>
    <w:rsid w:val="00944F64"/>
    <w:rsid w:val="0095179E"/>
    <w:rsid w:val="00953379"/>
    <w:rsid w:val="00955F91"/>
    <w:rsid w:val="00961610"/>
    <w:rsid w:val="00963669"/>
    <w:rsid w:val="009648CB"/>
    <w:rsid w:val="0096530D"/>
    <w:rsid w:val="00972579"/>
    <w:rsid w:val="0097387E"/>
    <w:rsid w:val="00975E9C"/>
    <w:rsid w:val="0097700C"/>
    <w:rsid w:val="009776D6"/>
    <w:rsid w:val="00977DE7"/>
    <w:rsid w:val="00980A5A"/>
    <w:rsid w:val="00982BF3"/>
    <w:rsid w:val="0098688B"/>
    <w:rsid w:val="009920AB"/>
    <w:rsid w:val="00992438"/>
    <w:rsid w:val="00994473"/>
    <w:rsid w:val="00996B1F"/>
    <w:rsid w:val="009A088F"/>
    <w:rsid w:val="009A0AC1"/>
    <w:rsid w:val="009A0E37"/>
    <w:rsid w:val="009A566E"/>
    <w:rsid w:val="009A7F36"/>
    <w:rsid w:val="009B1D20"/>
    <w:rsid w:val="009B27F4"/>
    <w:rsid w:val="009B36ED"/>
    <w:rsid w:val="009B4A7F"/>
    <w:rsid w:val="009B50C5"/>
    <w:rsid w:val="009B6486"/>
    <w:rsid w:val="009C00E4"/>
    <w:rsid w:val="009C15D9"/>
    <w:rsid w:val="009C5472"/>
    <w:rsid w:val="009D17CA"/>
    <w:rsid w:val="009D23DA"/>
    <w:rsid w:val="009D33B9"/>
    <w:rsid w:val="009E1CC4"/>
    <w:rsid w:val="009E45FC"/>
    <w:rsid w:val="009E6B58"/>
    <w:rsid w:val="009F6324"/>
    <w:rsid w:val="009F765B"/>
    <w:rsid w:val="00A0215B"/>
    <w:rsid w:val="00A02469"/>
    <w:rsid w:val="00A024D5"/>
    <w:rsid w:val="00A037EA"/>
    <w:rsid w:val="00A07985"/>
    <w:rsid w:val="00A12E8F"/>
    <w:rsid w:val="00A157FC"/>
    <w:rsid w:val="00A17279"/>
    <w:rsid w:val="00A207F4"/>
    <w:rsid w:val="00A243A1"/>
    <w:rsid w:val="00A26DAB"/>
    <w:rsid w:val="00A30F45"/>
    <w:rsid w:val="00A31F77"/>
    <w:rsid w:val="00A33D5F"/>
    <w:rsid w:val="00A35B85"/>
    <w:rsid w:val="00A404B4"/>
    <w:rsid w:val="00A419CD"/>
    <w:rsid w:val="00A46188"/>
    <w:rsid w:val="00A507B5"/>
    <w:rsid w:val="00A50E87"/>
    <w:rsid w:val="00A54290"/>
    <w:rsid w:val="00A555DC"/>
    <w:rsid w:val="00A600B3"/>
    <w:rsid w:val="00A615A0"/>
    <w:rsid w:val="00A72A95"/>
    <w:rsid w:val="00A72DBA"/>
    <w:rsid w:val="00A74FE4"/>
    <w:rsid w:val="00A75B8A"/>
    <w:rsid w:val="00A767FE"/>
    <w:rsid w:val="00A76E90"/>
    <w:rsid w:val="00A76E97"/>
    <w:rsid w:val="00A807BE"/>
    <w:rsid w:val="00A81EF5"/>
    <w:rsid w:val="00A86A71"/>
    <w:rsid w:val="00A8703F"/>
    <w:rsid w:val="00A90D91"/>
    <w:rsid w:val="00A910B5"/>
    <w:rsid w:val="00A946FD"/>
    <w:rsid w:val="00AA1551"/>
    <w:rsid w:val="00AA3481"/>
    <w:rsid w:val="00AA4BAF"/>
    <w:rsid w:val="00AA617D"/>
    <w:rsid w:val="00AA7B08"/>
    <w:rsid w:val="00AB1739"/>
    <w:rsid w:val="00AB1CEF"/>
    <w:rsid w:val="00AB2DD4"/>
    <w:rsid w:val="00AB3B0C"/>
    <w:rsid w:val="00AB4843"/>
    <w:rsid w:val="00AB50B8"/>
    <w:rsid w:val="00AB7018"/>
    <w:rsid w:val="00AB751B"/>
    <w:rsid w:val="00AC0958"/>
    <w:rsid w:val="00AC3661"/>
    <w:rsid w:val="00AC6372"/>
    <w:rsid w:val="00AC7950"/>
    <w:rsid w:val="00AD5390"/>
    <w:rsid w:val="00AD7AE7"/>
    <w:rsid w:val="00AE1613"/>
    <w:rsid w:val="00AE27B2"/>
    <w:rsid w:val="00AE6E20"/>
    <w:rsid w:val="00AF1B4D"/>
    <w:rsid w:val="00AF35C2"/>
    <w:rsid w:val="00AF3B7B"/>
    <w:rsid w:val="00AF4614"/>
    <w:rsid w:val="00AF5C3E"/>
    <w:rsid w:val="00AF76F5"/>
    <w:rsid w:val="00B021C4"/>
    <w:rsid w:val="00B03427"/>
    <w:rsid w:val="00B04F20"/>
    <w:rsid w:val="00B07380"/>
    <w:rsid w:val="00B07515"/>
    <w:rsid w:val="00B1154B"/>
    <w:rsid w:val="00B1353E"/>
    <w:rsid w:val="00B17F7D"/>
    <w:rsid w:val="00B20B87"/>
    <w:rsid w:val="00B32F83"/>
    <w:rsid w:val="00B35EDD"/>
    <w:rsid w:val="00B4292B"/>
    <w:rsid w:val="00B43087"/>
    <w:rsid w:val="00B52436"/>
    <w:rsid w:val="00B531AC"/>
    <w:rsid w:val="00B539E1"/>
    <w:rsid w:val="00B550FE"/>
    <w:rsid w:val="00B55E17"/>
    <w:rsid w:val="00B56870"/>
    <w:rsid w:val="00B57BE8"/>
    <w:rsid w:val="00B64A5B"/>
    <w:rsid w:val="00B67EFD"/>
    <w:rsid w:val="00B73807"/>
    <w:rsid w:val="00B755E8"/>
    <w:rsid w:val="00B80193"/>
    <w:rsid w:val="00B83D7F"/>
    <w:rsid w:val="00B87154"/>
    <w:rsid w:val="00B875E9"/>
    <w:rsid w:val="00B95FBF"/>
    <w:rsid w:val="00BA1626"/>
    <w:rsid w:val="00BA18C4"/>
    <w:rsid w:val="00BA2729"/>
    <w:rsid w:val="00BA2CF1"/>
    <w:rsid w:val="00BB0609"/>
    <w:rsid w:val="00BC17DF"/>
    <w:rsid w:val="00BC1A6F"/>
    <w:rsid w:val="00BC4980"/>
    <w:rsid w:val="00BC6CB2"/>
    <w:rsid w:val="00BD13C2"/>
    <w:rsid w:val="00BD2EF6"/>
    <w:rsid w:val="00BD6646"/>
    <w:rsid w:val="00BE4ABB"/>
    <w:rsid w:val="00BE63B4"/>
    <w:rsid w:val="00BE7578"/>
    <w:rsid w:val="00BF1D59"/>
    <w:rsid w:val="00BF2722"/>
    <w:rsid w:val="00BF3553"/>
    <w:rsid w:val="00BF5831"/>
    <w:rsid w:val="00C00C9B"/>
    <w:rsid w:val="00C01BD0"/>
    <w:rsid w:val="00C03FD4"/>
    <w:rsid w:val="00C07B30"/>
    <w:rsid w:val="00C138FD"/>
    <w:rsid w:val="00C15823"/>
    <w:rsid w:val="00C254F7"/>
    <w:rsid w:val="00C267B6"/>
    <w:rsid w:val="00C275AC"/>
    <w:rsid w:val="00C30B51"/>
    <w:rsid w:val="00C35939"/>
    <w:rsid w:val="00C40F99"/>
    <w:rsid w:val="00C42BDD"/>
    <w:rsid w:val="00C43646"/>
    <w:rsid w:val="00C50DB0"/>
    <w:rsid w:val="00C50DE5"/>
    <w:rsid w:val="00C56664"/>
    <w:rsid w:val="00C57091"/>
    <w:rsid w:val="00C60905"/>
    <w:rsid w:val="00C62B04"/>
    <w:rsid w:val="00C64A9F"/>
    <w:rsid w:val="00C6781D"/>
    <w:rsid w:val="00C74B5A"/>
    <w:rsid w:val="00C753D1"/>
    <w:rsid w:val="00C7732B"/>
    <w:rsid w:val="00C83F62"/>
    <w:rsid w:val="00C870DF"/>
    <w:rsid w:val="00C932D6"/>
    <w:rsid w:val="00C943BA"/>
    <w:rsid w:val="00C96276"/>
    <w:rsid w:val="00CA70B1"/>
    <w:rsid w:val="00CA73F8"/>
    <w:rsid w:val="00CB3A51"/>
    <w:rsid w:val="00CB412A"/>
    <w:rsid w:val="00CB4F57"/>
    <w:rsid w:val="00CB788D"/>
    <w:rsid w:val="00CB7FB4"/>
    <w:rsid w:val="00CC182F"/>
    <w:rsid w:val="00CC38E6"/>
    <w:rsid w:val="00CC6EDE"/>
    <w:rsid w:val="00CD011B"/>
    <w:rsid w:val="00CD21BB"/>
    <w:rsid w:val="00CD70C5"/>
    <w:rsid w:val="00CE24F2"/>
    <w:rsid w:val="00CE5559"/>
    <w:rsid w:val="00CE56F6"/>
    <w:rsid w:val="00CE6E5C"/>
    <w:rsid w:val="00CE77C6"/>
    <w:rsid w:val="00CF23CE"/>
    <w:rsid w:val="00CF4057"/>
    <w:rsid w:val="00CF5176"/>
    <w:rsid w:val="00D10FB5"/>
    <w:rsid w:val="00D12F6A"/>
    <w:rsid w:val="00D252E2"/>
    <w:rsid w:val="00D27354"/>
    <w:rsid w:val="00D3135C"/>
    <w:rsid w:val="00D33B87"/>
    <w:rsid w:val="00D33CEA"/>
    <w:rsid w:val="00D34432"/>
    <w:rsid w:val="00D3630E"/>
    <w:rsid w:val="00D376D6"/>
    <w:rsid w:val="00D461B8"/>
    <w:rsid w:val="00D47A59"/>
    <w:rsid w:val="00D47FB9"/>
    <w:rsid w:val="00D53773"/>
    <w:rsid w:val="00D55EF5"/>
    <w:rsid w:val="00D64FA2"/>
    <w:rsid w:val="00D66281"/>
    <w:rsid w:val="00D67470"/>
    <w:rsid w:val="00D73F90"/>
    <w:rsid w:val="00D74FA0"/>
    <w:rsid w:val="00D7517C"/>
    <w:rsid w:val="00D75603"/>
    <w:rsid w:val="00D76B2B"/>
    <w:rsid w:val="00D83E37"/>
    <w:rsid w:val="00D90356"/>
    <w:rsid w:val="00D95B4D"/>
    <w:rsid w:val="00D97508"/>
    <w:rsid w:val="00DA2758"/>
    <w:rsid w:val="00DB0ABA"/>
    <w:rsid w:val="00DB123B"/>
    <w:rsid w:val="00DB2459"/>
    <w:rsid w:val="00DB6514"/>
    <w:rsid w:val="00DC0807"/>
    <w:rsid w:val="00DC2422"/>
    <w:rsid w:val="00DC5B89"/>
    <w:rsid w:val="00DD6F3E"/>
    <w:rsid w:val="00DE32F1"/>
    <w:rsid w:val="00DE4249"/>
    <w:rsid w:val="00DE475A"/>
    <w:rsid w:val="00DE5073"/>
    <w:rsid w:val="00DE5AEA"/>
    <w:rsid w:val="00DF123D"/>
    <w:rsid w:val="00DF3DA0"/>
    <w:rsid w:val="00DF405E"/>
    <w:rsid w:val="00DF42B2"/>
    <w:rsid w:val="00E00622"/>
    <w:rsid w:val="00E0211F"/>
    <w:rsid w:val="00E047A4"/>
    <w:rsid w:val="00E05A84"/>
    <w:rsid w:val="00E05D73"/>
    <w:rsid w:val="00E05E53"/>
    <w:rsid w:val="00E104A2"/>
    <w:rsid w:val="00E106A7"/>
    <w:rsid w:val="00E10C5B"/>
    <w:rsid w:val="00E116E5"/>
    <w:rsid w:val="00E1193B"/>
    <w:rsid w:val="00E17A20"/>
    <w:rsid w:val="00E212EA"/>
    <w:rsid w:val="00E3477D"/>
    <w:rsid w:val="00E350DB"/>
    <w:rsid w:val="00E359E5"/>
    <w:rsid w:val="00E372D0"/>
    <w:rsid w:val="00E41B61"/>
    <w:rsid w:val="00E42518"/>
    <w:rsid w:val="00E4259A"/>
    <w:rsid w:val="00E4695B"/>
    <w:rsid w:val="00E54C1C"/>
    <w:rsid w:val="00E551FF"/>
    <w:rsid w:val="00E57DB8"/>
    <w:rsid w:val="00E611A6"/>
    <w:rsid w:val="00E631B2"/>
    <w:rsid w:val="00E63473"/>
    <w:rsid w:val="00E7199A"/>
    <w:rsid w:val="00E75C65"/>
    <w:rsid w:val="00E76885"/>
    <w:rsid w:val="00E7723C"/>
    <w:rsid w:val="00E80E8C"/>
    <w:rsid w:val="00E86B75"/>
    <w:rsid w:val="00E86F47"/>
    <w:rsid w:val="00E92023"/>
    <w:rsid w:val="00E95008"/>
    <w:rsid w:val="00E954EE"/>
    <w:rsid w:val="00EA4341"/>
    <w:rsid w:val="00EB2694"/>
    <w:rsid w:val="00EB3E83"/>
    <w:rsid w:val="00EB56CB"/>
    <w:rsid w:val="00EC015E"/>
    <w:rsid w:val="00EC2CC3"/>
    <w:rsid w:val="00EC2EEB"/>
    <w:rsid w:val="00EC3652"/>
    <w:rsid w:val="00EC6708"/>
    <w:rsid w:val="00EC6AD2"/>
    <w:rsid w:val="00EE2116"/>
    <w:rsid w:val="00EE5578"/>
    <w:rsid w:val="00EE60D0"/>
    <w:rsid w:val="00EE6975"/>
    <w:rsid w:val="00EF559D"/>
    <w:rsid w:val="00F034BD"/>
    <w:rsid w:val="00F03F39"/>
    <w:rsid w:val="00F0406A"/>
    <w:rsid w:val="00F068D8"/>
    <w:rsid w:val="00F07019"/>
    <w:rsid w:val="00F106B6"/>
    <w:rsid w:val="00F163B2"/>
    <w:rsid w:val="00F20900"/>
    <w:rsid w:val="00F22856"/>
    <w:rsid w:val="00F243CD"/>
    <w:rsid w:val="00F2508C"/>
    <w:rsid w:val="00F26391"/>
    <w:rsid w:val="00F27174"/>
    <w:rsid w:val="00F3004C"/>
    <w:rsid w:val="00F31EB5"/>
    <w:rsid w:val="00F3348D"/>
    <w:rsid w:val="00F34494"/>
    <w:rsid w:val="00F37E40"/>
    <w:rsid w:val="00F400D6"/>
    <w:rsid w:val="00F40132"/>
    <w:rsid w:val="00F453FB"/>
    <w:rsid w:val="00F52E6B"/>
    <w:rsid w:val="00F53D1C"/>
    <w:rsid w:val="00F547F3"/>
    <w:rsid w:val="00F54922"/>
    <w:rsid w:val="00F54E60"/>
    <w:rsid w:val="00F603DB"/>
    <w:rsid w:val="00F60638"/>
    <w:rsid w:val="00F6070C"/>
    <w:rsid w:val="00F64565"/>
    <w:rsid w:val="00F705F4"/>
    <w:rsid w:val="00F7753D"/>
    <w:rsid w:val="00F83A1F"/>
    <w:rsid w:val="00F850E2"/>
    <w:rsid w:val="00F87BAF"/>
    <w:rsid w:val="00F90F02"/>
    <w:rsid w:val="00F9192D"/>
    <w:rsid w:val="00F932C3"/>
    <w:rsid w:val="00F951B5"/>
    <w:rsid w:val="00FA4DE8"/>
    <w:rsid w:val="00FB5CB5"/>
    <w:rsid w:val="00FC1C51"/>
    <w:rsid w:val="00FC574A"/>
    <w:rsid w:val="00FC6C73"/>
    <w:rsid w:val="00FD14D9"/>
    <w:rsid w:val="00FD41A6"/>
    <w:rsid w:val="00FD4C49"/>
    <w:rsid w:val="00FD5763"/>
    <w:rsid w:val="00FD656F"/>
    <w:rsid w:val="00FD74D5"/>
    <w:rsid w:val="00FD79EF"/>
    <w:rsid w:val="00FE08DA"/>
    <w:rsid w:val="00FE1FEE"/>
    <w:rsid w:val="00FE32C3"/>
    <w:rsid w:val="00FE56D6"/>
    <w:rsid w:val="00FF679A"/>
    <w:rsid w:val="00FF778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6" fill="f" fillcolor="#f49100" strokecolor="#f49100">
      <v:fill color="#f49100" on="f"/>
      <v:stroke color="#f49100"/>
      <o:colormru v:ext="edit" colors="#f49100,#8f9286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uiPriority="99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E1613"/>
    <w:pPr>
      <w:keepNext/>
      <w:spacing w:after="240"/>
      <w:jc w:val="both"/>
    </w:pPr>
    <w:rPr>
      <w:lang w:val="cs-CZ" w:eastAsia="en-US"/>
    </w:rPr>
  </w:style>
  <w:style w:type="paragraph" w:styleId="Nadpis1">
    <w:name w:val="heading 1"/>
    <w:basedOn w:val="Normlny"/>
    <w:next w:val="Normlny"/>
    <w:qFormat/>
    <w:rsid w:val="00F22856"/>
    <w:pPr>
      <w:numPr>
        <w:numId w:val="1"/>
      </w:numPr>
      <w:shd w:val="solid" w:color="FFFFFF" w:fill="FFFFFF"/>
      <w:spacing w:before="360"/>
      <w:outlineLvl w:val="0"/>
    </w:pPr>
    <w:rPr>
      <w:b/>
      <w:caps/>
      <w:u w:val="single"/>
    </w:rPr>
  </w:style>
  <w:style w:type="paragraph" w:styleId="Nadpis2">
    <w:name w:val="heading 2"/>
    <w:basedOn w:val="Normlny"/>
    <w:next w:val="Normlny"/>
    <w:qFormat/>
    <w:rsid w:val="00F22856"/>
    <w:pPr>
      <w:numPr>
        <w:numId w:val="2"/>
      </w:numPr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F22856"/>
    <w:pPr>
      <w:outlineLvl w:val="2"/>
    </w:pPr>
    <w:rPr>
      <w:i/>
    </w:rPr>
  </w:style>
  <w:style w:type="paragraph" w:styleId="Nadpis4">
    <w:name w:val="heading 4"/>
    <w:basedOn w:val="Normlny"/>
    <w:next w:val="Normlny"/>
    <w:qFormat/>
    <w:rsid w:val="00F22856"/>
    <w:pPr>
      <w:framePr w:w="2410" w:h="1559" w:hSpace="142" w:wrap="around" w:vAnchor="page" w:hAnchor="page" w:x="1532" w:y="2496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F22856"/>
    <w:pPr>
      <w:spacing w:after="120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F22856"/>
    <w:pPr>
      <w:outlineLvl w:val="5"/>
    </w:pPr>
    <w:rPr>
      <w:sz w:val="24"/>
    </w:rPr>
  </w:style>
  <w:style w:type="paragraph" w:styleId="Nadpis7">
    <w:name w:val="heading 7"/>
    <w:basedOn w:val="Normlny"/>
    <w:next w:val="Normlny"/>
    <w:qFormat/>
    <w:rsid w:val="00F22856"/>
    <w:pPr>
      <w:spacing w:before="1680" w:after="360"/>
      <w:outlineLvl w:val="6"/>
    </w:pPr>
    <w:rPr>
      <w:b/>
      <w:sz w:val="28"/>
    </w:rPr>
  </w:style>
  <w:style w:type="paragraph" w:styleId="Nadpis8">
    <w:name w:val="heading 8"/>
    <w:basedOn w:val="Normlny"/>
    <w:next w:val="Normlny"/>
    <w:qFormat/>
    <w:rsid w:val="00F22856"/>
    <w:pPr>
      <w:spacing w:after="0"/>
      <w:outlineLvl w:val="7"/>
    </w:pPr>
    <w:rPr>
      <w:i/>
      <w:sz w:val="14"/>
    </w:rPr>
  </w:style>
  <w:style w:type="paragraph" w:styleId="Nadpis9">
    <w:name w:val="heading 9"/>
    <w:basedOn w:val="Normlny"/>
    <w:next w:val="Normlny"/>
    <w:qFormat/>
    <w:rsid w:val="00F22856"/>
    <w:pPr>
      <w:spacing w:after="0"/>
      <w:outlineLvl w:val="8"/>
    </w:pPr>
    <w:rPr>
      <w:i/>
      <w:sz w:val="14"/>
      <w:lang w:val="en-GB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rsid w:val="00F22856"/>
    <w:pPr>
      <w:tabs>
        <w:tab w:val="center" w:pos="4536"/>
        <w:tab w:val="right" w:pos="9072"/>
      </w:tabs>
      <w:spacing w:after="120"/>
    </w:pPr>
    <w:rPr>
      <w:sz w:val="18"/>
    </w:rPr>
  </w:style>
  <w:style w:type="paragraph" w:styleId="Hlavika">
    <w:name w:val="header"/>
    <w:basedOn w:val="Normlny"/>
    <w:rsid w:val="00F22856"/>
    <w:pPr>
      <w:tabs>
        <w:tab w:val="center" w:pos="4536"/>
        <w:tab w:val="right" w:pos="9072"/>
      </w:tabs>
    </w:pPr>
  </w:style>
  <w:style w:type="paragraph" w:customStyle="1" w:styleId="TableHeader">
    <w:name w:val="Table Header"/>
    <w:basedOn w:val="Normlny"/>
    <w:rsid w:val="00F22856"/>
    <w:pPr>
      <w:spacing w:after="0"/>
      <w:jc w:val="center"/>
    </w:pPr>
    <w:rPr>
      <w:sz w:val="16"/>
    </w:rPr>
  </w:style>
  <w:style w:type="paragraph" w:customStyle="1" w:styleId="Tablemiddleline">
    <w:name w:val="Table middle line"/>
    <w:basedOn w:val="Normlny"/>
    <w:rsid w:val="00F22856"/>
    <w:pPr>
      <w:spacing w:after="0"/>
      <w:jc w:val="left"/>
    </w:pPr>
    <w:rPr>
      <w:iCs/>
      <w:snapToGrid w:val="0"/>
      <w:sz w:val="16"/>
    </w:rPr>
  </w:style>
  <w:style w:type="paragraph" w:customStyle="1" w:styleId="TableFirstLine">
    <w:name w:val="Table First Line"/>
    <w:basedOn w:val="Normlny"/>
    <w:rsid w:val="00F22856"/>
    <w:pPr>
      <w:spacing w:after="120"/>
      <w:jc w:val="left"/>
    </w:pPr>
    <w:rPr>
      <w:snapToGrid w:val="0"/>
      <w:sz w:val="16"/>
    </w:rPr>
  </w:style>
  <w:style w:type="paragraph" w:customStyle="1" w:styleId="TableLastLine">
    <w:name w:val="Table Last Line"/>
    <w:basedOn w:val="Normlny"/>
    <w:rsid w:val="00F22856"/>
    <w:pPr>
      <w:spacing w:before="120" w:after="120"/>
      <w:jc w:val="left"/>
    </w:pPr>
    <w:rPr>
      <w:snapToGrid w:val="0"/>
      <w:sz w:val="16"/>
    </w:rPr>
  </w:style>
  <w:style w:type="paragraph" w:customStyle="1" w:styleId="table">
    <w:name w:val="table"/>
    <w:basedOn w:val="Normlny"/>
    <w:rsid w:val="00F22856"/>
    <w:pPr>
      <w:spacing w:after="0"/>
      <w:jc w:val="left"/>
    </w:pPr>
    <w:rPr>
      <w:sz w:val="16"/>
    </w:rPr>
  </w:style>
  <w:style w:type="paragraph" w:customStyle="1" w:styleId="heading2b">
    <w:name w:val="heading 2b"/>
    <w:basedOn w:val="Normlny"/>
    <w:rsid w:val="00F22856"/>
    <w:pPr>
      <w:numPr>
        <w:numId w:val="5"/>
      </w:numPr>
      <w:spacing w:after="120"/>
    </w:pPr>
  </w:style>
  <w:style w:type="paragraph" w:styleId="Zkladntext">
    <w:name w:val="Body Text"/>
    <w:basedOn w:val="Normlny"/>
    <w:rsid w:val="00F22856"/>
    <w:pPr>
      <w:jc w:val="left"/>
    </w:pPr>
  </w:style>
  <w:style w:type="paragraph" w:customStyle="1" w:styleId="Normalitalic">
    <w:name w:val="Normal_italic"/>
    <w:basedOn w:val="Normlny"/>
    <w:rsid w:val="00F22856"/>
    <w:rPr>
      <w:i/>
    </w:rPr>
  </w:style>
  <w:style w:type="paragraph" w:customStyle="1" w:styleId="Tableindent">
    <w:name w:val="Table indent"/>
    <w:basedOn w:val="TableFirstLine"/>
    <w:rsid w:val="00F22856"/>
    <w:pPr>
      <w:ind w:left="170"/>
    </w:pPr>
  </w:style>
  <w:style w:type="paragraph" w:styleId="Textbubliny">
    <w:name w:val="Balloon Text"/>
    <w:basedOn w:val="Normlny"/>
    <w:semiHidden/>
    <w:rsid w:val="00F22856"/>
    <w:rPr>
      <w:rFonts w:ascii="Tahoma" w:hAnsi="Tahoma" w:cs="Tahoma"/>
      <w:sz w:val="16"/>
      <w:szCs w:val="16"/>
    </w:rPr>
  </w:style>
  <w:style w:type="paragraph" w:styleId="Zkladntext2">
    <w:name w:val="Body Text 2"/>
    <w:basedOn w:val="Normlny"/>
    <w:rsid w:val="00742CD3"/>
    <w:pPr>
      <w:keepNext w:val="0"/>
      <w:spacing w:before="120" w:after="0" w:line="240" w:lineRule="atLeast"/>
    </w:pPr>
    <w:rPr>
      <w:rFonts w:ascii="Arial" w:hAnsi="Arial"/>
      <w:i/>
      <w:sz w:val="24"/>
      <w:u w:val="single"/>
      <w:lang w:val="sk-SK" w:eastAsia="sk-SK"/>
    </w:rPr>
  </w:style>
  <w:style w:type="paragraph" w:customStyle="1" w:styleId="dotabulky">
    <w:name w:val="do tabulky"/>
    <w:basedOn w:val="Zkladntext"/>
    <w:rsid w:val="00742CD3"/>
    <w:pPr>
      <w:keepNext w:val="0"/>
      <w:spacing w:before="40" w:after="0"/>
    </w:pPr>
    <w:rPr>
      <w:sz w:val="24"/>
      <w:szCs w:val="24"/>
      <w:lang w:val="sk-SK" w:eastAsia="sk-SK"/>
    </w:rPr>
  </w:style>
  <w:style w:type="paragraph" w:customStyle="1" w:styleId="lines">
    <w:name w:val="line_s"/>
    <w:basedOn w:val="Normlny"/>
    <w:autoRedefine/>
    <w:rsid w:val="00E7199A"/>
    <w:pPr>
      <w:keepNext w:val="0"/>
      <w:pBdr>
        <w:bottom w:val="single" w:sz="4" w:space="0" w:color="auto"/>
      </w:pBdr>
      <w:spacing w:after="0"/>
      <w:jc w:val="left"/>
    </w:pPr>
    <w:rPr>
      <w:rFonts w:ascii="Arial" w:hAnsi="Arial" w:cs="Arial"/>
      <w:b/>
      <w:i/>
      <w:szCs w:val="24"/>
      <w:lang w:val="sk-SK" w:eastAsia="sk-SK"/>
    </w:rPr>
  </w:style>
  <w:style w:type="paragraph" w:styleId="Zarkazkladnhotextu3">
    <w:name w:val="Body Text Indent 3"/>
    <w:basedOn w:val="Normlny"/>
    <w:rsid w:val="004D0BD2"/>
    <w:pPr>
      <w:spacing w:after="120"/>
      <w:ind w:left="283"/>
    </w:pPr>
    <w:rPr>
      <w:sz w:val="16"/>
      <w:szCs w:val="16"/>
    </w:rPr>
  </w:style>
  <w:style w:type="paragraph" w:customStyle="1" w:styleId="odstavecbezcisla">
    <w:name w:val="odstavecbezcisla"/>
    <w:basedOn w:val="Zkladntext3"/>
    <w:link w:val="odstavecbezcislaChar"/>
    <w:rsid w:val="004D0BD2"/>
    <w:pPr>
      <w:keepNext w:val="0"/>
      <w:spacing w:after="0"/>
      <w:ind w:left="426"/>
    </w:pPr>
    <w:rPr>
      <w:iCs/>
      <w:sz w:val="20"/>
      <w:szCs w:val="24"/>
      <w:lang w:val="sk-SK" w:eastAsia="sk-SK"/>
    </w:rPr>
  </w:style>
  <w:style w:type="paragraph" w:styleId="Zkladntext3">
    <w:name w:val="Body Text 3"/>
    <w:basedOn w:val="Normlny"/>
    <w:rsid w:val="004D0BD2"/>
    <w:pPr>
      <w:spacing w:after="120"/>
    </w:pPr>
    <w:rPr>
      <w:sz w:val="16"/>
      <w:szCs w:val="16"/>
    </w:rPr>
  </w:style>
  <w:style w:type="paragraph" w:customStyle="1" w:styleId="Normal8pt">
    <w:name w:val="Normal + 8 pt"/>
    <w:aliases w:val="Bold,Right"/>
    <w:basedOn w:val="Normlny"/>
    <w:rsid w:val="000F5F56"/>
    <w:pPr>
      <w:keepNext w:val="0"/>
      <w:spacing w:after="0"/>
      <w:jc w:val="right"/>
    </w:pPr>
    <w:rPr>
      <w:b/>
      <w:bCs/>
      <w:sz w:val="16"/>
      <w:szCs w:val="16"/>
      <w:lang w:val="sk-SK" w:eastAsia="sk-SK"/>
    </w:rPr>
  </w:style>
  <w:style w:type="paragraph" w:customStyle="1" w:styleId="xl79">
    <w:name w:val="xl79"/>
    <w:basedOn w:val="Normlny"/>
    <w:rsid w:val="00D97508"/>
    <w:pPr>
      <w:keepNext w:val="0"/>
      <w:spacing w:before="100" w:beforeAutospacing="1" w:after="100" w:afterAutospacing="1"/>
      <w:jc w:val="right"/>
    </w:pPr>
    <w:rPr>
      <w:rFonts w:ascii="Arial Unicode MS" w:eastAsia="Arial Unicode MS" w:hAnsi="Arial Unicode MS" w:cs="Tahoma"/>
      <w:sz w:val="24"/>
      <w:szCs w:val="24"/>
      <w:lang w:val="sk-SK" w:eastAsia="sk-SK"/>
    </w:rPr>
  </w:style>
  <w:style w:type="paragraph" w:styleId="Zarkazkladnhotextu">
    <w:name w:val="Body Text Indent"/>
    <w:basedOn w:val="Normlny"/>
    <w:rsid w:val="00063304"/>
    <w:pPr>
      <w:spacing w:after="120"/>
      <w:ind w:left="283"/>
    </w:pPr>
  </w:style>
  <w:style w:type="paragraph" w:styleId="Textpoznmkypodiarou">
    <w:name w:val="footnote text"/>
    <w:basedOn w:val="Normlny"/>
    <w:semiHidden/>
    <w:rsid w:val="00063304"/>
    <w:pPr>
      <w:keepNext w:val="0"/>
      <w:spacing w:after="0"/>
      <w:jc w:val="left"/>
    </w:pPr>
    <w:rPr>
      <w:lang w:val="sk-SK" w:eastAsia="sk-SK"/>
    </w:rPr>
  </w:style>
  <w:style w:type="character" w:styleId="Odkaznapoznmkupodiarou">
    <w:name w:val="footnote reference"/>
    <w:basedOn w:val="Predvolenpsmoodseku"/>
    <w:semiHidden/>
    <w:rsid w:val="00063304"/>
    <w:rPr>
      <w:vertAlign w:val="superscript"/>
    </w:rPr>
  </w:style>
  <w:style w:type="character" w:customStyle="1" w:styleId="odstavecbezcislaChar">
    <w:name w:val="odstavecbezcisla Char"/>
    <w:basedOn w:val="Predvolenpsmoodseku"/>
    <w:link w:val="odstavecbezcisla"/>
    <w:rsid w:val="000A5A10"/>
    <w:rPr>
      <w:iCs/>
      <w:szCs w:val="24"/>
      <w:lang w:val="sk-SK" w:eastAsia="sk-SK" w:bidi="ar-SA"/>
    </w:rPr>
  </w:style>
  <w:style w:type="paragraph" w:customStyle="1" w:styleId="StyleStyleodstavecbezcislaItalicRedLeft075cmItalic">
    <w:name w:val="Style Style odstavecbezcisla + Italic Red Left:  075 cm + Italic"/>
    <w:basedOn w:val="Normlny"/>
    <w:rsid w:val="000A5A10"/>
    <w:pPr>
      <w:keepNext w:val="0"/>
      <w:spacing w:after="0"/>
      <w:ind w:left="425"/>
    </w:pPr>
    <w:rPr>
      <w:iCs/>
      <w:color w:val="333399"/>
      <w:lang w:val="sk-SK" w:eastAsia="sk-SK"/>
    </w:rPr>
  </w:style>
  <w:style w:type="paragraph" w:customStyle="1" w:styleId="StyleodstavecbezcislaItalicRed">
    <w:name w:val="Style odstavecbezcisla + Italic Red"/>
    <w:basedOn w:val="odstavecbezcisla"/>
    <w:link w:val="StyleodstavecbezcislaItalicRedChar"/>
    <w:rsid w:val="008B5BE2"/>
    <w:rPr>
      <w:color w:val="333399"/>
    </w:rPr>
  </w:style>
  <w:style w:type="character" w:customStyle="1" w:styleId="StyleodstavecbezcislaItalicRedChar">
    <w:name w:val="Style odstavecbezcisla + Italic Red Char"/>
    <w:basedOn w:val="odstavecbezcislaChar"/>
    <w:link w:val="StyleodstavecbezcislaItalicRed"/>
    <w:rsid w:val="008B5BE2"/>
    <w:rPr>
      <w:iCs/>
      <w:color w:val="333399"/>
      <w:szCs w:val="24"/>
      <w:lang w:val="sk-SK" w:eastAsia="sk-SK" w:bidi="ar-SA"/>
    </w:rPr>
  </w:style>
  <w:style w:type="table" w:styleId="Mriekatabuky">
    <w:name w:val="Table Grid"/>
    <w:basedOn w:val="Normlnatabuka"/>
    <w:uiPriority w:val="59"/>
    <w:rsid w:val="00A50E8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Zkladntext0">
    <w:name w:val="Základní text"/>
    <w:rsid w:val="00FF7782"/>
    <w:pPr>
      <w:spacing w:before="144" w:after="144"/>
      <w:ind w:firstLine="709"/>
      <w:jc w:val="both"/>
    </w:pPr>
    <w:rPr>
      <w:snapToGrid w:val="0"/>
      <w:color w:val="000000"/>
      <w:sz w:val="24"/>
    </w:rPr>
  </w:style>
  <w:style w:type="paragraph" w:customStyle="1" w:styleId="Pismenka">
    <w:name w:val="Pismenka"/>
    <w:basedOn w:val="Zkladntext"/>
    <w:rsid w:val="00295714"/>
    <w:pPr>
      <w:keepNext w:val="0"/>
      <w:tabs>
        <w:tab w:val="num" w:pos="426"/>
        <w:tab w:val="num" w:pos="454"/>
      </w:tabs>
      <w:spacing w:after="0"/>
      <w:ind w:left="426" w:hanging="426"/>
      <w:jc w:val="both"/>
    </w:pPr>
    <w:rPr>
      <w:b/>
      <w:sz w:val="18"/>
      <w:lang w:val="sk-SK"/>
    </w:rPr>
  </w:style>
  <w:style w:type="paragraph" w:customStyle="1" w:styleId="Tabulka">
    <w:name w:val="Tabulka"/>
    <w:basedOn w:val="Normlny"/>
    <w:rsid w:val="00955F91"/>
    <w:pPr>
      <w:keepNext w:val="0"/>
      <w:spacing w:after="0"/>
      <w:jc w:val="left"/>
    </w:pPr>
    <w:rPr>
      <w:color w:val="000000"/>
      <w:sz w:val="18"/>
      <w:lang w:val="sk-SK"/>
    </w:rPr>
  </w:style>
  <w:style w:type="paragraph" w:styleId="Nzov">
    <w:name w:val="Title"/>
    <w:basedOn w:val="Normlny"/>
    <w:next w:val="Normlny"/>
    <w:link w:val="NzovChar"/>
    <w:uiPriority w:val="99"/>
    <w:qFormat/>
    <w:rsid w:val="003D4520"/>
    <w:pPr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22"/>
      <w:szCs w:val="32"/>
      <w:lang w:val="sk-SK"/>
    </w:rPr>
  </w:style>
  <w:style w:type="character" w:customStyle="1" w:styleId="NzovChar">
    <w:name w:val="Názov Char"/>
    <w:basedOn w:val="Predvolenpsmoodseku"/>
    <w:link w:val="Nzov"/>
    <w:uiPriority w:val="99"/>
    <w:rsid w:val="003D4520"/>
    <w:rPr>
      <w:rFonts w:ascii="Arial Narrow" w:hAnsi="Arial Narrow"/>
      <w:b/>
      <w:bCs/>
      <w:kern w:val="28"/>
      <w:sz w:val="22"/>
      <w:szCs w:val="32"/>
      <w:lang w:eastAsia="en-US"/>
    </w:rPr>
  </w:style>
  <w:style w:type="character" w:customStyle="1" w:styleId="ra">
    <w:name w:val="ra"/>
    <w:basedOn w:val="Predvolenpsmoodseku"/>
    <w:rsid w:val="0024404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uiPriority="99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E1613"/>
    <w:pPr>
      <w:keepNext/>
      <w:spacing w:after="240"/>
      <w:jc w:val="both"/>
    </w:pPr>
    <w:rPr>
      <w:lang w:val="cs-CZ" w:eastAsia="en-US"/>
    </w:rPr>
  </w:style>
  <w:style w:type="paragraph" w:styleId="Nadpis1">
    <w:name w:val="heading 1"/>
    <w:basedOn w:val="Normlny"/>
    <w:next w:val="Normlny"/>
    <w:qFormat/>
    <w:rsid w:val="00F22856"/>
    <w:pPr>
      <w:numPr>
        <w:numId w:val="1"/>
      </w:numPr>
      <w:shd w:val="solid" w:color="FFFFFF" w:fill="FFFFFF"/>
      <w:spacing w:before="360"/>
      <w:outlineLvl w:val="0"/>
    </w:pPr>
    <w:rPr>
      <w:b/>
      <w:caps/>
      <w:u w:val="single"/>
    </w:rPr>
  </w:style>
  <w:style w:type="paragraph" w:styleId="Nadpis2">
    <w:name w:val="heading 2"/>
    <w:basedOn w:val="Normlny"/>
    <w:next w:val="Normlny"/>
    <w:qFormat/>
    <w:rsid w:val="00F22856"/>
    <w:pPr>
      <w:numPr>
        <w:numId w:val="2"/>
      </w:numPr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F22856"/>
    <w:pPr>
      <w:outlineLvl w:val="2"/>
    </w:pPr>
    <w:rPr>
      <w:i/>
    </w:rPr>
  </w:style>
  <w:style w:type="paragraph" w:styleId="Nadpis4">
    <w:name w:val="heading 4"/>
    <w:basedOn w:val="Normlny"/>
    <w:next w:val="Normlny"/>
    <w:qFormat/>
    <w:rsid w:val="00F22856"/>
    <w:pPr>
      <w:framePr w:w="2410" w:h="1559" w:hSpace="142" w:wrap="around" w:vAnchor="page" w:hAnchor="page" w:x="1532" w:y="2496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F22856"/>
    <w:pPr>
      <w:spacing w:after="120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F22856"/>
    <w:pPr>
      <w:outlineLvl w:val="5"/>
    </w:pPr>
    <w:rPr>
      <w:sz w:val="24"/>
    </w:rPr>
  </w:style>
  <w:style w:type="paragraph" w:styleId="Nadpis7">
    <w:name w:val="heading 7"/>
    <w:basedOn w:val="Normlny"/>
    <w:next w:val="Normlny"/>
    <w:qFormat/>
    <w:rsid w:val="00F22856"/>
    <w:pPr>
      <w:spacing w:before="1680" w:after="360"/>
      <w:outlineLvl w:val="6"/>
    </w:pPr>
    <w:rPr>
      <w:b/>
      <w:sz w:val="28"/>
    </w:rPr>
  </w:style>
  <w:style w:type="paragraph" w:styleId="Nadpis8">
    <w:name w:val="heading 8"/>
    <w:basedOn w:val="Normlny"/>
    <w:next w:val="Normlny"/>
    <w:qFormat/>
    <w:rsid w:val="00F22856"/>
    <w:pPr>
      <w:spacing w:after="0"/>
      <w:outlineLvl w:val="7"/>
    </w:pPr>
    <w:rPr>
      <w:i/>
      <w:sz w:val="14"/>
    </w:rPr>
  </w:style>
  <w:style w:type="paragraph" w:styleId="Nadpis9">
    <w:name w:val="heading 9"/>
    <w:basedOn w:val="Normlny"/>
    <w:next w:val="Normlny"/>
    <w:qFormat/>
    <w:rsid w:val="00F22856"/>
    <w:pPr>
      <w:spacing w:after="0"/>
      <w:outlineLvl w:val="8"/>
    </w:pPr>
    <w:rPr>
      <w:i/>
      <w:sz w:val="14"/>
      <w:lang w:val="en-GB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rsid w:val="00F22856"/>
    <w:pPr>
      <w:tabs>
        <w:tab w:val="center" w:pos="4536"/>
        <w:tab w:val="right" w:pos="9072"/>
      </w:tabs>
      <w:spacing w:after="120"/>
    </w:pPr>
    <w:rPr>
      <w:sz w:val="18"/>
    </w:rPr>
  </w:style>
  <w:style w:type="paragraph" w:styleId="Hlavika">
    <w:name w:val="header"/>
    <w:basedOn w:val="Normlny"/>
    <w:rsid w:val="00F22856"/>
    <w:pPr>
      <w:tabs>
        <w:tab w:val="center" w:pos="4536"/>
        <w:tab w:val="right" w:pos="9072"/>
      </w:tabs>
    </w:pPr>
  </w:style>
  <w:style w:type="paragraph" w:customStyle="1" w:styleId="TableHeader">
    <w:name w:val="Table Header"/>
    <w:basedOn w:val="Normlny"/>
    <w:rsid w:val="00F22856"/>
    <w:pPr>
      <w:spacing w:after="0"/>
      <w:jc w:val="center"/>
    </w:pPr>
    <w:rPr>
      <w:sz w:val="16"/>
    </w:rPr>
  </w:style>
  <w:style w:type="paragraph" w:customStyle="1" w:styleId="Tablemiddleline">
    <w:name w:val="Table middle line"/>
    <w:basedOn w:val="Normlny"/>
    <w:rsid w:val="00F22856"/>
    <w:pPr>
      <w:spacing w:after="0"/>
      <w:jc w:val="left"/>
    </w:pPr>
    <w:rPr>
      <w:iCs/>
      <w:snapToGrid w:val="0"/>
      <w:sz w:val="16"/>
    </w:rPr>
  </w:style>
  <w:style w:type="paragraph" w:customStyle="1" w:styleId="TableFirstLine">
    <w:name w:val="Table First Line"/>
    <w:basedOn w:val="Normlny"/>
    <w:rsid w:val="00F22856"/>
    <w:pPr>
      <w:spacing w:after="120"/>
      <w:jc w:val="left"/>
    </w:pPr>
    <w:rPr>
      <w:snapToGrid w:val="0"/>
      <w:sz w:val="16"/>
    </w:rPr>
  </w:style>
  <w:style w:type="paragraph" w:customStyle="1" w:styleId="TableLastLine">
    <w:name w:val="Table Last Line"/>
    <w:basedOn w:val="Normlny"/>
    <w:rsid w:val="00F22856"/>
    <w:pPr>
      <w:spacing w:before="120" w:after="120"/>
      <w:jc w:val="left"/>
    </w:pPr>
    <w:rPr>
      <w:snapToGrid w:val="0"/>
      <w:sz w:val="16"/>
    </w:rPr>
  </w:style>
  <w:style w:type="paragraph" w:customStyle="1" w:styleId="table">
    <w:name w:val="table"/>
    <w:basedOn w:val="Normlny"/>
    <w:rsid w:val="00F22856"/>
    <w:pPr>
      <w:spacing w:after="0"/>
      <w:jc w:val="left"/>
    </w:pPr>
    <w:rPr>
      <w:sz w:val="16"/>
    </w:rPr>
  </w:style>
  <w:style w:type="paragraph" w:customStyle="1" w:styleId="heading2b">
    <w:name w:val="heading 2b"/>
    <w:basedOn w:val="Normlny"/>
    <w:rsid w:val="00F22856"/>
    <w:pPr>
      <w:numPr>
        <w:numId w:val="5"/>
      </w:numPr>
      <w:spacing w:after="120"/>
    </w:pPr>
  </w:style>
  <w:style w:type="paragraph" w:styleId="Zkladntext">
    <w:name w:val="Body Text"/>
    <w:basedOn w:val="Normlny"/>
    <w:rsid w:val="00F22856"/>
    <w:pPr>
      <w:jc w:val="left"/>
    </w:pPr>
  </w:style>
  <w:style w:type="paragraph" w:customStyle="1" w:styleId="Normalitalic">
    <w:name w:val="Normal_italic"/>
    <w:basedOn w:val="Normlny"/>
    <w:rsid w:val="00F22856"/>
    <w:rPr>
      <w:i/>
    </w:rPr>
  </w:style>
  <w:style w:type="paragraph" w:customStyle="1" w:styleId="Tableindent">
    <w:name w:val="Table indent"/>
    <w:basedOn w:val="TableFirstLine"/>
    <w:rsid w:val="00F22856"/>
    <w:pPr>
      <w:ind w:left="170"/>
    </w:pPr>
  </w:style>
  <w:style w:type="paragraph" w:styleId="Textbubliny">
    <w:name w:val="Balloon Text"/>
    <w:basedOn w:val="Normlny"/>
    <w:semiHidden/>
    <w:rsid w:val="00F22856"/>
    <w:rPr>
      <w:rFonts w:ascii="Tahoma" w:hAnsi="Tahoma" w:cs="Tahoma"/>
      <w:sz w:val="16"/>
      <w:szCs w:val="16"/>
    </w:rPr>
  </w:style>
  <w:style w:type="paragraph" w:styleId="Zkladntext2">
    <w:name w:val="Body Text 2"/>
    <w:basedOn w:val="Normlny"/>
    <w:rsid w:val="00742CD3"/>
    <w:pPr>
      <w:keepNext w:val="0"/>
      <w:spacing w:before="120" w:after="0" w:line="240" w:lineRule="atLeast"/>
    </w:pPr>
    <w:rPr>
      <w:rFonts w:ascii="Arial" w:hAnsi="Arial"/>
      <w:i/>
      <w:sz w:val="24"/>
      <w:u w:val="single"/>
      <w:lang w:val="sk-SK" w:eastAsia="sk-SK"/>
    </w:rPr>
  </w:style>
  <w:style w:type="paragraph" w:customStyle="1" w:styleId="dotabulky">
    <w:name w:val="do tabulky"/>
    <w:basedOn w:val="Zkladntext"/>
    <w:rsid w:val="00742CD3"/>
    <w:pPr>
      <w:keepNext w:val="0"/>
      <w:spacing w:before="40" w:after="0"/>
    </w:pPr>
    <w:rPr>
      <w:sz w:val="24"/>
      <w:szCs w:val="24"/>
      <w:lang w:val="sk-SK" w:eastAsia="sk-SK"/>
    </w:rPr>
  </w:style>
  <w:style w:type="paragraph" w:customStyle="1" w:styleId="lines">
    <w:name w:val="line_s"/>
    <w:basedOn w:val="Normlny"/>
    <w:autoRedefine/>
    <w:rsid w:val="00E7199A"/>
    <w:pPr>
      <w:keepNext w:val="0"/>
      <w:pBdr>
        <w:bottom w:val="single" w:sz="4" w:space="0" w:color="auto"/>
      </w:pBdr>
      <w:spacing w:after="0"/>
      <w:jc w:val="left"/>
    </w:pPr>
    <w:rPr>
      <w:rFonts w:ascii="Arial" w:hAnsi="Arial" w:cs="Arial"/>
      <w:b/>
      <w:i/>
      <w:szCs w:val="24"/>
      <w:lang w:val="sk-SK" w:eastAsia="sk-SK"/>
    </w:rPr>
  </w:style>
  <w:style w:type="paragraph" w:styleId="Zarkazkladnhotextu3">
    <w:name w:val="Body Text Indent 3"/>
    <w:basedOn w:val="Normlny"/>
    <w:rsid w:val="004D0BD2"/>
    <w:pPr>
      <w:spacing w:after="120"/>
      <w:ind w:left="283"/>
    </w:pPr>
    <w:rPr>
      <w:sz w:val="16"/>
      <w:szCs w:val="16"/>
    </w:rPr>
  </w:style>
  <w:style w:type="paragraph" w:customStyle="1" w:styleId="odstavecbezcisla">
    <w:name w:val="odstavecbezcisla"/>
    <w:basedOn w:val="Zkladntext3"/>
    <w:link w:val="odstavecbezcislaChar"/>
    <w:rsid w:val="004D0BD2"/>
    <w:pPr>
      <w:keepNext w:val="0"/>
      <w:spacing w:after="0"/>
      <w:ind w:left="426"/>
    </w:pPr>
    <w:rPr>
      <w:iCs/>
      <w:sz w:val="20"/>
      <w:szCs w:val="24"/>
      <w:lang w:val="sk-SK" w:eastAsia="sk-SK"/>
    </w:rPr>
  </w:style>
  <w:style w:type="paragraph" w:styleId="Zkladntext3">
    <w:name w:val="Body Text 3"/>
    <w:basedOn w:val="Normlny"/>
    <w:rsid w:val="004D0BD2"/>
    <w:pPr>
      <w:spacing w:after="120"/>
    </w:pPr>
    <w:rPr>
      <w:sz w:val="16"/>
      <w:szCs w:val="16"/>
    </w:rPr>
  </w:style>
  <w:style w:type="paragraph" w:customStyle="1" w:styleId="Normal8pt">
    <w:name w:val="Normal + 8 pt"/>
    <w:aliases w:val="Bold,Right"/>
    <w:basedOn w:val="Normlny"/>
    <w:rsid w:val="000F5F56"/>
    <w:pPr>
      <w:keepNext w:val="0"/>
      <w:spacing w:after="0"/>
      <w:jc w:val="right"/>
    </w:pPr>
    <w:rPr>
      <w:b/>
      <w:bCs/>
      <w:sz w:val="16"/>
      <w:szCs w:val="16"/>
      <w:lang w:val="sk-SK" w:eastAsia="sk-SK"/>
    </w:rPr>
  </w:style>
  <w:style w:type="paragraph" w:customStyle="1" w:styleId="xl79">
    <w:name w:val="xl79"/>
    <w:basedOn w:val="Normlny"/>
    <w:rsid w:val="00D97508"/>
    <w:pPr>
      <w:keepNext w:val="0"/>
      <w:spacing w:before="100" w:beforeAutospacing="1" w:after="100" w:afterAutospacing="1"/>
      <w:jc w:val="right"/>
    </w:pPr>
    <w:rPr>
      <w:rFonts w:ascii="Arial Unicode MS" w:eastAsia="Arial Unicode MS" w:hAnsi="Arial Unicode MS" w:cs="Tahoma"/>
      <w:sz w:val="24"/>
      <w:szCs w:val="24"/>
      <w:lang w:val="sk-SK" w:eastAsia="sk-SK"/>
    </w:rPr>
  </w:style>
  <w:style w:type="paragraph" w:styleId="Zarkazkladnhotextu">
    <w:name w:val="Body Text Indent"/>
    <w:basedOn w:val="Normlny"/>
    <w:rsid w:val="00063304"/>
    <w:pPr>
      <w:spacing w:after="120"/>
      <w:ind w:left="283"/>
    </w:pPr>
  </w:style>
  <w:style w:type="paragraph" w:styleId="Textpoznmkypodiarou">
    <w:name w:val="footnote text"/>
    <w:basedOn w:val="Normlny"/>
    <w:semiHidden/>
    <w:rsid w:val="00063304"/>
    <w:pPr>
      <w:keepNext w:val="0"/>
      <w:spacing w:after="0"/>
      <w:jc w:val="left"/>
    </w:pPr>
    <w:rPr>
      <w:lang w:val="sk-SK" w:eastAsia="sk-SK"/>
    </w:rPr>
  </w:style>
  <w:style w:type="character" w:styleId="Odkaznapoznmkupodiarou">
    <w:name w:val="footnote reference"/>
    <w:basedOn w:val="Predvolenpsmoodseku"/>
    <w:semiHidden/>
    <w:rsid w:val="00063304"/>
    <w:rPr>
      <w:vertAlign w:val="superscript"/>
    </w:rPr>
  </w:style>
  <w:style w:type="character" w:customStyle="1" w:styleId="odstavecbezcislaChar">
    <w:name w:val="odstavecbezcisla Char"/>
    <w:basedOn w:val="Predvolenpsmoodseku"/>
    <w:link w:val="odstavecbezcisla"/>
    <w:rsid w:val="000A5A10"/>
    <w:rPr>
      <w:iCs/>
      <w:szCs w:val="24"/>
      <w:lang w:val="sk-SK" w:eastAsia="sk-SK" w:bidi="ar-SA"/>
    </w:rPr>
  </w:style>
  <w:style w:type="paragraph" w:customStyle="1" w:styleId="StyleStyleodstavecbezcislaItalicRedLeft075cmItalic">
    <w:name w:val="Style Style odstavecbezcisla + Italic Red Left:  075 cm + Italic"/>
    <w:basedOn w:val="Normlny"/>
    <w:rsid w:val="000A5A10"/>
    <w:pPr>
      <w:keepNext w:val="0"/>
      <w:spacing w:after="0"/>
      <w:ind w:left="425"/>
    </w:pPr>
    <w:rPr>
      <w:iCs/>
      <w:color w:val="333399"/>
      <w:lang w:val="sk-SK" w:eastAsia="sk-SK"/>
    </w:rPr>
  </w:style>
  <w:style w:type="paragraph" w:customStyle="1" w:styleId="StyleodstavecbezcislaItalicRed">
    <w:name w:val="Style odstavecbezcisla + Italic Red"/>
    <w:basedOn w:val="odstavecbezcisla"/>
    <w:link w:val="StyleodstavecbezcislaItalicRedChar"/>
    <w:rsid w:val="008B5BE2"/>
    <w:rPr>
      <w:color w:val="333399"/>
    </w:rPr>
  </w:style>
  <w:style w:type="character" w:customStyle="1" w:styleId="StyleodstavecbezcislaItalicRedChar">
    <w:name w:val="Style odstavecbezcisla + Italic Red Char"/>
    <w:basedOn w:val="odstavecbezcislaChar"/>
    <w:link w:val="StyleodstavecbezcislaItalicRed"/>
    <w:rsid w:val="008B5BE2"/>
    <w:rPr>
      <w:iCs/>
      <w:color w:val="333399"/>
      <w:szCs w:val="24"/>
      <w:lang w:val="sk-SK" w:eastAsia="sk-SK" w:bidi="ar-SA"/>
    </w:rPr>
  </w:style>
  <w:style w:type="table" w:styleId="Mriekatabuky">
    <w:name w:val="Table Grid"/>
    <w:basedOn w:val="Normlnatabuka"/>
    <w:uiPriority w:val="59"/>
    <w:rsid w:val="00A50E8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Zkladntext0">
    <w:name w:val="Základní text"/>
    <w:rsid w:val="00FF7782"/>
    <w:pPr>
      <w:spacing w:before="144" w:after="144"/>
      <w:ind w:firstLine="709"/>
      <w:jc w:val="both"/>
    </w:pPr>
    <w:rPr>
      <w:snapToGrid w:val="0"/>
      <w:color w:val="000000"/>
      <w:sz w:val="24"/>
    </w:rPr>
  </w:style>
  <w:style w:type="paragraph" w:customStyle="1" w:styleId="Pismenka">
    <w:name w:val="Pismenka"/>
    <w:basedOn w:val="Zkladntext"/>
    <w:rsid w:val="00295714"/>
    <w:pPr>
      <w:keepNext w:val="0"/>
      <w:tabs>
        <w:tab w:val="num" w:pos="426"/>
        <w:tab w:val="num" w:pos="454"/>
      </w:tabs>
      <w:spacing w:after="0"/>
      <w:ind w:left="426" w:hanging="426"/>
      <w:jc w:val="both"/>
    </w:pPr>
    <w:rPr>
      <w:b/>
      <w:sz w:val="18"/>
      <w:lang w:val="sk-SK"/>
    </w:rPr>
  </w:style>
  <w:style w:type="paragraph" w:customStyle="1" w:styleId="Tabulka">
    <w:name w:val="Tabulka"/>
    <w:basedOn w:val="Normlny"/>
    <w:rsid w:val="00955F91"/>
    <w:pPr>
      <w:keepNext w:val="0"/>
      <w:spacing w:after="0"/>
      <w:jc w:val="left"/>
    </w:pPr>
    <w:rPr>
      <w:color w:val="000000"/>
      <w:sz w:val="18"/>
      <w:lang w:val="sk-SK"/>
    </w:rPr>
  </w:style>
  <w:style w:type="paragraph" w:styleId="Nzov">
    <w:name w:val="Title"/>
    <w:basedOn w:val="Normlny"/>
    <w:next w:val="Normlny"/>
    <w:link w:val="NzovChar"/>
    <w:uiPriority w:val="99"/>
    <w:qFormat/>
    <w:rsid w:val="003D4520"/>
    <w:pPr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22"/>
      <w:szCs w:val="32"/>
      <w:lang w:val="sk-SK"/>
    </w:rPr>
  </w:style>
  <w:style w:type="character" w:customStyle="1" w:styleId="NzovChar">
    <w:name w:val="Názov Char"/>
    <w:basedOn w:val="Predvolenpsmoodseku"/>
    <w:link w:val="Nzov"/>
    <w:uiPriority w:val="99"/>
    <w:rsid w:val="003D4520"/>
    <w:rPr>
      <w:rFonts w:ascii="Arial Narrow" w:hAnsi="Arial Narrow"/>
      <w:b/>
      <w:bCs/>
      <w:kern w:val="28"/>
      <w:sz w:val="22"/>
      <w:szCs w:val="3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589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35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9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Personal%20Templates\Repor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1BEF82-BD47-42BD-94D3-D136ADE92D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Report</Template>
  <TotalTime>134</TotalTime>
  <Pages>16</Pages>
  <Words>2844</Words>
  <Characters>16215</Characters>
  <Application>Microsoft Office Word</Application>
  <DocSecurity>0</DocSecurity>
  <Lines>135</Lines>
  <Paragraphs>38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účetní jednotka</vt:lpstr>
      <vt:lpstr>účetní jednotka</vt:lpstr>
    </vt:vector>
  </TitlesOfParts>
  <Company>.</Company>
  <LinksUpToDate>false</LinksUpToDate>
  <CharactersWithSpaces>19021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účetní jednotka</dc:title>
  <dc:creator>Ernst &amp; Young</dc:creator>
  <cp:lastModifiedBy>ms</cp:lastModifiedBy>
  <cp:revision>18</cp:revision>
  <cp:lastPrinted>2012-01-04T15:49:00Z</cp:lastPrinted>
  <dcterms:created xsi:type="dcterms:W3CDTF">2013-03-19T00:30:00Z</dcterms:created>
  <dcterms:modified xsi:type="dcterms:W3CDTF">2014-03-31T09:14:00Z</dcterms:modified>
</cp:coreProperties>
</file>