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2CBF" w:rsidRPr="0093379F" w:rsidRDefault="00E40BB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IZOTECHNIKA</w:t>
            </w:r>
            <w:r w:rsidR="00562CBF">
              <w:rPr>
                <w:rFonts w:ascii="Arial" w:hAnsi="Arial" w:cs="Arial"/>
                <w:sz w:val="22"/>
                <w:szCs w:val="22"/>
              </w:rPr>
              <w:t>, s</w:t>
            </w:r>
            <w:r>
              <w:rPr>
                <w:rFonts w:ascii="Arial" w:hAnsi="Arial" w:cs="Arial"/>
                <w:sz w:val="22"/>
                <w:szCs w:val="22"/>
              </w:rPr>
              <w:t>pol</w:t>
            </w:r>
            <w:r w:rsidR="00562CB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s </w:t>
            </w:r>
            <w:r w:rsidR="00562CBF">
              <w:rPr>
                <w:rFonts w:ascii="Arial" w:hAnsi="Arial" w:cs="Arial"/>
                <w:sz w:val="22"/>
                <w:szCs w:val="22"/>
              </w:rPr>
              <w:t>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62CBF" w:rsidP="00A603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</w:t>
            </w:r>
            <w:r w:rsidR="00A6038B">
              <w:rPr>
                <w:rFonts w:ascii="Arial" w:hAnsi="Arial" w:cs="Arial"/>
                <w:sz w:val="22"/>
                <w:szCs w:val="22"/>
              </w:rPr>
              <w:t>6 98 PODBREZOVÁ – LOPEJ, DOLNÁ 510/27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9187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05.03.2008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E40BB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05.03</w:t>
            </w:r>
            <w:r w:rsidR="0049138D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7B0804">
        <w:rPr>
          <w:rFonts w:ascii="Arial" w:hAnsi="Arial" w:cs="Arial"/>
          <w:sz w:val="22"/>
          <w:szCs w:val="22"/>
        </w:rPr>
        <w:t xml:space="preserve"> </w:t>
      </w:r>
      <w:r w:rsidR="00E40BBB">
        <w:rPr>
          <w:rStyle w:val="ra"/>
        </w:rPr>
        <w:t xml:space="preserve">poskytovanie služieb v poľnohospodárstve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E40BB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0BBB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0BB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E40BB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0BBB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0BB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E40BBB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E40BB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0BB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562CBF">
        <w:rPr>
          <w:rFonts w:ascii="Arial" w:hAnsi="Arial" w:cs="Arial"/>
          <w:sz w:val="22"/>
          <w:szCs w:val="22"/>
        </w:rPr>
        <w:t xml:space="preserve"> nie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562CBF">
        <w:rPr>
          <w:rFonts w:ascii="Arial" w:hAnsi="Arial" w:cs="Arial"/>
          <w:sz w:val="22"/>
          <w:szCs w:val="22"/>
        </w:rPr>
        <w:t xml:space="preserve"> účtovná závierka obchodnej spoločnosti je zostavená ako riadna účtovná závierka ku koncu účtovného obdobia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562CB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562CBF">
        <w:rPr>
          <w:rFonts w:ascii="Arial" w:hAnsi="Arial" w:cs="Arial"/>
          <w:sz w:val="22"/>
          <w:szCs w:val="22"/>
        </w:rPr>
        <w:t xml:space="preserve"> účtovná závierka bola schválená najvyšším orgánom spoločno</w:t>
      </w:r>
      <w:r w:rsidR="00FD53D1">
        <w:rPr>
          <w:rFonts w:ascii="Arial" w:hAnsi="Arial" w:cs="Arial"/>
          <w:sz w:val="22"/>
          <w:szCs w:val="22"/>
        </w:rPr>
        <w:t>sti – valné zhromaždenie,</w:t>
      </w:r>
      <w:r w:rsidR="00A6038B">
        <w:rPr>
          <w:rFonts w:ascii="Arial" w:hAnsi="Arial" w:cs="Arial"/>
          <w:sz w:val="22"/>
          <w:szCs w:val="22"/>
        </w:rPr>
        <w:t xml:space="preserve"> dňa 23</w:t>
      </w:r>
      <w:r w:rsidR="00562CBF">
        <w:rPr>
          <w:rFonts w:ascii="Arial" w:hAnsi="Arial" w:cs="Arial"/>
          <w:sz w:val="22"/>
          <w:szCs w:val="22"/>
        </w:rPr>
        <w:t>.03.2013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562CBF">
        <w:rPr>
          <w:rFonts w:ascii="Arial" w:hAnsi="Arial" w:cs="Arial"/>
          <w:b/>
          <w:bCs/>
          <w:sz w:val="22"/>
          <w:szCs w:val="22"/>
        </w:rPr>
        <w:t xml:space="preserve"> nie je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F1B1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bude pokračovať vo svojej činnosti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9F1B1A">
        <w:rPr>
          <w:rFonts w:ascii="Arial" w:hAnsi="Arial" w:cs="Arial"/>
          <w:sz w:val="22"/>
          <w:szCs w:val="22"/>
        </w:rPr>
        <w:t xml:space="preserve"> obstarávacou cenou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9F1B1A">
        <w:rPr>
          <w:rFonts w:ascii="Arial" w:hAnsi="Arial" w:cs="Arial"/>
          <w:sz w:val="22"/>
          <w:szCs w:val="22"/>
        </w:rPr>
        <w:t xml:space="preserve"> obstarávacou cenou, ktorá zahŕňa cenu obstarania a náklady súvisiace s obstaraním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9F1B1A">
        <w:rPr>
          <w:rFonts w:ascii="Arial" w:hAnsi="Arial" w:cs="Arial"/>
          <w:sz w:val="22"/>
          <w:szCs w:val="22"/>
        </w:rPr>
        <w:t xml:space="preserve"> 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9F1B1A">
        <w:rPr>
          <w:rFonts w:ascii="Arial" w:hAnsi="Arial" w:cs="Arial"/>
          <w:sz w:val="22"/>
          <w:szCs w:val="22"/>
        </w:rPr>
        <w:t xml:space="preserve"> menovitá hodnota pri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F1B1A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9F1B1A">
        <w:rPr>
          <w:rFonts w:ascii="Arial" w:hAnsi="Arial" w:cs="Arial"/>
          <w:b w:val="0"/>
          <w:bCs w:val="0"/>
          <w:sz w:val="22"/>
          <w:szCs w:val="22"/>
        </w:rPr>
        <w:t xml:space="preserve"> účtovná jednotka odpisuje hmotný majetok v súlade s účtovnými zásadami a účtovnými metódami na základe zostavenéh</w:t>
      </w:r>
      <w:r w:rsidR="00FD53D1">
        <w:rPr>
          <w:rFonts w:ascii="Arial" w:hAnsi="Arial" w:cs="Arial"/>
          <w:b w:val="0"/>
          <w:bCs w:val="0"/>
          <w:sz w:val="22"/>
          <w:szCs w:val="22"/>
        </w:rPr>
        <w:t xml:space="preserve">o </w:t>
      </w:r>
      <w:r w:rsidR="00FD53D1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odpisového plánu. </w:t>
      </w:r>
      <w:r w:rsidR="009F1B1A">
        <w:rPr>
          <w:rFonts w:ascii="Arial" w:hAnsi="Arial" w:cs="Arial"/>
          <w:b w:val="0"/>
          <w:bCs w:val="0"/>
          <w:sz w:val="22"/>
          <w:szCs w:val="22"/>
        </w:rPr>
        <w:t xml:space="preserve"> Metóda odpisovania : rovnomerná. Drobný dlhodobý a ostatný majetok v obstarávacej cene do 1.700,-- EUR sa neodpisuje, zaúčtuje sa priamo do spotreby.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7307E7">
        <w:rPr>
          <w:rFonts w:ascii="Arial" w:hAnsi="Arial" w:cs="Arial"/>
          <w:b w:val="0"/>
          <w:bCs w:val="0"/>
          <w:sz w:val="22"/>
          <w:szCs w:val="22"/>
        </w:rPr>
        <w:t>nie sú poskytnuté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656630" w:rsidRPr="00656630">
        <w:rPr>
          <w:rFonts w:ascii="Arial" w:hAnsi="Arial" w:cs="Arial"/>
          <w:b w:val="0"/>
          <w:sz w:val="22"/>
          <w:szCs w:val="22"/>
        </w:rPr>
        <w:t>účtovná jednotka neúčtovala o oprave významných chýb minulých rokov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7307E7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7307E7">
        <w:rPr>
          <w:rFonts w:ascii="Arial" w:hAnsi="Arial" w:cs="Arial"/>
          <w:sz w:val="22"/>
          <w:szCs w:val="22"/>
        </w:rPr>
        <w:t>účtovná jednotka neeviduje dlhodobý nehmotný majetok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7307E7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F77D3" w:rsidP="0049138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168529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61F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168529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40BB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300169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61F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300169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F77D3" w:rsidP="00C479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468698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61F20" w:rsidP="00C479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468698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D6DC4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D6D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147556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61F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147556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61F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45987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61F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45987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D6D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193543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61F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193543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E61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F77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20973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D6D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20973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F77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275155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D6D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275155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208339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208339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39810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39810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168529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168529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151887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151887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35479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35479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39810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39810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147556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147556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56452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56452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20973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70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20973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7307E7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7307E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7307E7">
        <w:rPr>
          <w:rFonts w:ascii="Arial" w:hAnsi="Arial" w:cs="Arial"/>
          <w:sz w:val="22"/>
          <w:szCs w:val="22"/>
        </w:rPr>
        <w:t xml:space="preserve"> účtovná jednotka má dlhodobý hmotný majetok poistený na základe zmluvnéh</w:t>
      </w:r>
      <w:r w:rsidR="005B54AE">
        <w:rPr>
          <w:rFonts w:ascii="Arial" w:hAnsi="Arial" w:cs="Arial"/>
          <w:sz w:val="22"/>
          <w:szCs w:val="22"/>
        </w:rPr>
        <w:t>o vzťahu v poisťovni UNIQA</w:t>
      </w:r>
      <w:r w:rsidR="007307E7">
        <w:rPr>
          <w:rFonts w:ascii="Arial" w:hAnsi="Arial" w:cs="Arial"/>
          <w:sz w:val="22"/>
          <w:szCs w:val="22"/>
        </w:rPr>
        <w:t xml:space="preserve">, </w:t>
      </w:r>
      <w:r w:rsidR="005B54AE">
        <w:rPr>
          <w:rFonts w:ascii="Arial" w:hAnsi="Arial" w:cs="Arial"/>
          <w:sz w:val="22"/>
          <w:szCs w:val="22"/>
        </w:rPr>
        <w:t>Jedná sa o</w:t>
      </w:r>
      <w:r w:rsidR="0081444D">
        <w:rPr>
          <w:rFonts w:ascii="Arial" w:hAnsi="Arial" w:cs="Arial"/>
          <w:sz w:val="22"/>
          <w:szCs w:val="22"/>
        </w:rPr>
        <w:t xml:space="preserve"> :</w:t>
      </w:r>
      <w:r w:rsidR="00580E00">
        <w:rPr>
          <w:rFonts w:ascii="Arial" w:hAnsi="Arial" w:cs="Arial"/>
          <w:sz w:val="22"/>
          <w:szCs w:val="22"/>
        </w:rPr>
        <w:t xml:space="preserve"> poistenie </w:t>
      </w:r>
      <w:proofErr w:type="spellStart"/>
      <w:r w:rsidR="00580E00">
        <w:rPr>
          <w:rFonts w:ascii="Arial" w:hAnsi="Arial" w:cs="Arial"/>
          <w:sz w:val="22"/>
          <w:szCs w:val="22"/>
        </w:rPr>
        <w:t>poľnoh</w:t>
      </w:r>
      <w:proofErr w:type="spellEnd"/>
      <w:r w:rsidR="00580E00">
        <w:rPr>
          <w:rFonts w:ascii="Arial" w:hAnsi="Arial" w:cs="Arial"/>
          <w:sz w:val="22"/>
          <w:szCs w:val="22"/>
        </w:rPr>
        <w:t>. strojov</w:t>
      </w:r>
      <w:r w:rsidR="005B54AE">
        <w:rPr>
          <w:rFonts w:ascii="Arial" w:hAnsi="Arial" w:cs="Arial"/>
          <w:sz w:val="22"/>
          <w:szCs w:val="22"/>
        </w:rPr>
        <w:t xml:space="preserve"> - </w:t>
      </w:r>
      <w:r w:rsidR="00580E00">
        <w:rPr>
          <w:rFonts w:ascii="Arial" w:hAnsi="Arial" w:cs="Arial"/>
          <w:sz w:val="22"/>
          <w:szCs w:val="22"/>
        </w:rPr>
        <w:t>zaplate</w:t>
      </w:r>
      <w:r w:rsidR="007307E7">
        <w:rPr>
          <w:rFonts w:ascii="Arial" w:hAnsi="Arial" w:cs="Arial"/>
          <w:sz w:val="22"/>
          <w:szCs w:val="22"/>
        </w:rPr>
        <w:t xml:space="preserve">né </w:t>
      </w:r>
      <w:r w:rsidR="005B54AE">
        <w:rPr>
          <w:rFonts w:ascii="Arial" w:hAnsi="Arial" w:cs="Arial"/>
          <w:sz w:val="22"/>
          <w:szCs w:val="22"/>
        </w:rPr>
        <w:t>poi</w:t>
      </w:r>
      <w:r w:rsidR="00CA29B4">
        <w:rPr>
          <w:rFonts w:ascii="Arial" w:hAnsi="Arial" w:cs="Arial"/>
          <w:sz w:val="22"/>
          <w:szCs w:val="22"/>
        </w:rPr>
        <w:t>stné  predstavuje čiastku 242,--</w:t>
      </w:r>
      <w:r w:rsidR="00580E00">
        <w:rPr>
          <w:rFonts w:ascii="Arial" w:hAnsi="Arial" w:cs="Arial"/>
          <w:sz w:val="22"/>
          <w:szCs w:val="22"/>
        </w:rPr>
        <w:t xml:space="preserve"> EUR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7307E7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307E7">
        <w:rPr>
          <w:rFonts w:ascii="Arial" w:hAnsi="Arial" w:cs="Arial"/>
          <w:sz w:val="22"/>
          <w:szCs w:val="22"/>
        </w:rPr>
        <w:t xml:space="preserve"> na dlhodobý nehmotný majetok nie je zriadené záložne právo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F3EB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AF3EBA">
        <w:rPr>
          <w:rFonts w:ascii="Arial" w:hAnsi="Arial" w:cs="Arial"/>
          <w:sz w:val="22"/>
          <w:szCs w:val="22"/>
        </w:rPr>
        <w:t>na dlhodobý hmotný majetok nie je zriadené záložne právo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AF3EBA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AF3EBA">
        <w:rPr>
          <w:rFonts w:ascii="Arial" w:hAnsi="Arial" w:cs="Arial"/>
          <w:sz w:val="22"/>
          <w:szCs w:val="22"/>
        </w:rPr>
        <w:t>účtovná jednotka neeviduje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do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F3EBA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nie sú tvorené opravné položky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nie je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AF3EBA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AF3EBA">
        <w:rPr>
          <w:rFonts w:ascii="Arial" w:hAnsi="Arial" w:cs="Arial"/>
          <w:sz w:val="22"/>
          <w:szCs w:val="22"/>
        </w:rPr>
        <w:t>účtovná jednotka netvorila opravné položky k zásobám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 OP </w:t>
            </w:r>
            <w:r w:rsidRPr="0093379F">
              <w:rPr>
                <w:rFonts w:ascii="Arial" w:hAnsi="Arial" w:cs="Arial"/>
                <w:b w:val="0"/>
              </w:rPr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</w:t>
            </w:r>
            <w:r w:rsidRPr="0093379F">
              <w:rPr>
                <w:rFonts w:ascii="Arial" w:hAnsi="Arial" w:cs="Arial"/>
                <w:b w:val="0"/>
              </w:rPr>
              <w:lastRenderedPageBreak/>
              <w:t>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</w:t>
            </w:r>
            <w:r w:rsidRPr="0093379F">
              <w:rPr>
                <w:rFonts w:ascii="Arial" w:hAnsi="Arial" w:cs="Arial"/>
                <w:b w:val="0"/>
              </w:rPr>
              <w:lastRenderedPageBreak/>
              <w:t>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AF3EB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účtovná jednotka neúčtuje </w:t>
      </w:r>
      <w:r w:rsidR="00FA6F01">
        <w:rPr>
          <w:rFonts w:ascii="Arial" w:hAnsi="Arial" w:cs="Arial"/>
          <w:sz w:val="22"/>
          <w:szCs w:val="22"/>
        </w:rPr>
        <w:t>o zákazkovej výrobe a zákazkovej výstavbe</w:t>
      </w:r>
      <w:r w:rsidR="00FA6F01" w:rsidRPr="0093379F">
        <w:rPr>
          <w:rFonts w:ascii="Arial" w:hAnsi="Arial" w:cs="Arial"/>
          <w:sz w:val="22"/>
          <w:szCs w:val="22"/>
        </w:rPr>
        <w:t xml:space="preserve"> nehnuteľnosti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1d. Opis spôsobu, na základe ktorého účtovná jednotka zhotovujúca nehnuteľnosť určenú na predaj usúdila, že počas výstavby nehnuteľnosti určenej na predaj dochádza k priebežnému </w:t>
      </w:r>
      <w:r w:rsidRPr="0093379F">
        <w:rPr>
          <w:rFonts w:ascii="Arial" w:hAnsi="Arial" w:cs="Arial"/>
          <w:sz w:val="22"/>
          <w:szCs w:val="22"/>
        </w:rPr>
        <w:lastRenderedPageBreak/>
        <w:t>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nehnuteľnosti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5A7053">
        <w:rPr>
          <w:rFonts w:ascii="Arial" w:hAnsi="Arial" w:cs="Arial"/>
          <w:sz w:val="22"/>
          <w:szCs w:val="22"/>
        </w:rPr>
        <w:t>účtovná jednotka netvorila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A705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7860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A705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A705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20440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A705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7860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A705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12580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A705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20440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F469AB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45920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6009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10848</w:t>
            </w:r>
          </w:p>
        </w:tc>
        <w:tc>
          <w:tcPr>
            <w:tcW w:w="2908" w:type="dxa"/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15163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56768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9276E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21172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656630">
        <w:rPr>
          <w:rFonts w:ascii="Arial" w:hAnsi="Arial" w:cs="Arial"/>
          <w:sz w:val="22"/>
          <w:szCs w:val="22"/>
        </w:rPr>
        <w:t xml:space="preserve"> účtovná jednotka netvorila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vyradenia </w:t>
            </w:r>
            <w:r w:rsidRPr="0093379F">
              <w:rPr>
                <w:rFonts w:ascii="Arial" w:hAnsi="Arial" w:cs="Arial"/>
                <w:b w:val="0"/>
              </w:rPr>
              <w:lastRenderedPageBreak/>
              <w:t>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FA6F01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FA6F01">
        <w:rPr>
          <w:rFonts w:ascii="Arial" w:hAnsi="Arial" w:cs="Arial"/>
          <w:sz w:val="22"/>
          <w:szCs w:val="22"/>
        </w:rPr>
        <w:t xml:space="preserve"> nemá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F469A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FA6F01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F469A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F469A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="00F469A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8B6A71" w:rsidRPr="008B6A71" w:rsidRDefault="00FF50C7" w:rsidP="008B6A7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8B6A71">
        <w:rPr>
          <w:rFonts w:ascii="Arial" w:hAnsi="Arial" w:cs="Arial"/>
          <w:sz w:val="22"/>
          <w:szCs w:val="22"/>
          <w:u w:val="single"/>
        </w:rPr>
        <w:t>Vlastné imanie</w:t>
      </w:r>
      <w:r w:rsidR="00FA6F01" w:rsidRPr="008B6A71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8B6A71">
        <w:rPr>
          <w:rFonts w:ascii="Arial" w:hAnsi="Arial" w:cs="Arial"/>
          <w:sz w:val="22"/>
          <w:szCs w:val="22"/>
        </w:rPr>
        <w:t>za bežné účtovné obdobie, a</w:t>
      </w:r>
      <w:r w:rsidR="00990840" w:rsidRPr="008B6A71">
        <w:rPr>
          <w:rFonts w:ascii="Arial" w:hAnsi="Arial" w:cs="Arial"/>
          <w:sz w:val="22"/>
          <w:szCs w:val="22"/>
        </w:rPr>
        <w:t> </w:t>
      </w:r>
      <w:r w:rsidR="00235630" w:rsidRPr="008B6A71">
        <w:rPr>
          <w:rFonts w:ascii="Arial" w:hAnsi="Arial" w:cs="Arial"/>
          <w:sz w:val="22"/>
          <w:szCs w:val="22"/>
        </w:rPr>
        <w:t>to</w:t>
      </w:r>
      <w:r w:rsidR="00990840" w:rsidRPr="008B6A71">
        <w:rPr>
          <w:rFonts w:ascii="Arial" w:hAnsi="Arial" w:cs="Arial"/>
          <w:sz w:val="22"/>
          <w:szCs w:val="22"/>
        </w:rPr>
        <w:t>:</w:t>
      </w:r>
    </w:p>
    <w:p w:rsidR="00235630" w:rsidRDefault="00CA29B4" w:rsidP="008B6A7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základné imanie : 6640</w:t>
      </w:r>
      <w:r w:rsidR="008B6A71">
        <w:rPr>
          <w:rFonts w:ascii="Arial" w:hAnsi="Arial" w:cs="Arial"/>
          <w:sz w:val="22"/>
          <w:szCs w:val="22"/>
        </w:rPr>
        <w:t>,--</w:t>
      </w:r>
      <w:r w:rsidR="00FA6F01" w:rsidRPr="008B6A71">
        <w:rPr>
          <w:rFonts w:ascii="Arial" w:hAnsi="Arial" w:cs="Arial"/>
          <w:sz w:val="22"/>
          <w:szCs w:val="22"/>
        </w:rPr>
        <w:t xml:space="preserve"> EUR</w:t>
      </w:r>
    </w:p>
    <w:p w:rsidR="008B6A71" w:rsidRDefault="008B6A71" w:rsidP="008B6A7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kapitál. fondy :  0</w:t>
      </w:r>
    </w:p>
    <w:p w:rsidR="008B6A71" w:rsidRDefault="008B6A71" w:rsidP="008B6A7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fondy zo zisku : 0 </w:t>
      </w:r>
    </w:p>
    <w:p w:rsidR="00990840" w:rsidRPr="0093379F" w:rsidRDefault="00990840" w:rsidP="008B6A71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8B6A71">
        <w:rPr>
          <w:rFonts w:ascii="Arial" w:hAnsi="Arial" w:cs="Arial"/>
          <w:sz w:val="22"/>
          <w:szCs w:val="22"/>
        </w:rPr>
        <w:t xml:space="preserve"> ZI spoločnosti tvorí vklad spoločníka vo výške  </w:t>
      </w:r>
      <w:r w:rsidR="0077002E">
        <w:rPr>
          <w:rFonts w:ascii="Arial" w:hAnsi="Arial" w:cs="Arial"/>
          <w:sz w:val="22"/>
          <w:szCs w:val="22"/>
        </w:rPr>
        <w:t>6640,-- EUR</w:t>
      </w:r>
      <w:r w:rsidR="007119B5">
        <w:rPr>
          <w:rFonts w:ascii="Arial" w:hAnsi="Arial" w:cs="Arial"/>
          <w:sz w:val="22"/>
          <w:szCs w:val="22"/>
        </w:rPr>
        <w:t>. ZI splatené v plnej výške.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7119B5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7119B5">
        <w:rPr>
          <w:rFonts w:ascii="Arial" w:hAnsi="Arial" w:cs="Arial"/>
          <w:sz w:val="22"/>
          <w:szCs w:val="22"/>
        </w:rPr>
        <w:t xml:space="preserve"> p</w:t>
      </w:r>
      <w:r w:rsidR="00E40794">
        <w:rPr>
          <w:rFonts w:ascii="Arial" w:hAnsi="Arial" w:cs="Arial"/>
          <w:sz w:val="22"/>
          <w:szCs w:val="22"/>
        </w:rPr>
        <w:t>revod</w:t>
      </w:r>
      <w:r w:rsidR="00E40794" w:rsidRPr="0093379F">
        <w:rPr>
          <w:rFonts w:ascii="Arial" w:hAnsi="Arial" w:cs="Arial"/>
          <w:sz w:val="22"/>
          <w:szCs w:val="22"/>
        </w:rPr>
        <w:t xml:space="preserve"> nerozdeleného zisku minulých rokov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4079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42020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4079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42020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4079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42020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7119B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656630">
        <w:rPr>
          <w:rFonts w:ascii="Arial" w:hAnsi="Arial" w:cs="Arial"/>
          <w:sz w:val="22"/>
          <w:szCs w:val="22"/>
        </w:rPr>
        <w:t xml:space="preserve"> účtovná jednotka netvorila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4F0DF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65663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248861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9276E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56630">
              <w:rPr>
                <w:rFonts w:ascii="Arial" w:hAnsi="Arial" w:cs="Arial"/>
                <w:sz w:val="22"/>
                <w:szCs w:val="22"/>
              </w:rPr>
              <w:t>248861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407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0794">
              <w:rPr>
                <w:rFonts w:ascii="Arial" w:hAnsi="Arial" w:cs="Arial"/>
                <w:sz w:val="22"/>
                <w:szCs w:val="22"/>
              </w:rPr>
              <w:t>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E407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0794">
              <w:rPr>
                <w:rFonts w:ascii="Arial" w:hAnsi="Arial" w:cs="Arial"/>
                <w:sz w:val="22"/>
                <w:szCs w:val="22"/>
              </w:rPr>
              <w:t>5423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4079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E4079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E40794">
              <w:rPr>
                <w:rFonts w:ascii="Arial" w:hAnsi="Arial" w:cs="Arial"/>
                <w:b/>
                <w:bCs/>
                <w:sz w:val="22"/>
                <w:szCs w:val="22"/>
              </w:rPr>
              <w:t>5423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E407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0794">
              <w:rPr>
                <w:rFonts w:ascii="Arial" w:hAnsi="Arial" w:cs="Arial"/>
                <w:sz w:val="22"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E4079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E4079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31000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E407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E4079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A20FF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E407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0FF6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1000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E4079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4F0DF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3E373C">
        <w:rPr>
          <w:rFonts w:ascii="Arial" w:hAnsi="Arial" w:cs="Arial"/>
          <w:sz w:val="22"/>
          <w:szCs w:val="22"/>
        </w:rPr>
        <w:t xml:space="preserve"> Bankový úver SLSP – štvrťročné splátky vo výške 2085,-- EUR</w:t>
      </w:r>
      <w:r w:rsidR="003136DF">
        <w:rPr>
          <w:rFonts w:ascii="Arial" w:hAnsi="Arial" w:cs="Arial"/>
          <w:sz w:val="22"/>
          <w:szCs w:val="22"/>
        </w:rPr>
        <w:t xml:space="preserve">, bankový úver – </w:t>
      </w:r>
      <w:proofErr w:type="spellStart"/>
      <w:r w:rsidR="003136DF">
        <w:rPr>
          <w:rFonts w:ascii="Arial" w:hAnsi="Arial" w:cs="Arial"/>
          <w:sz w:val="22"/>
          <w:szCs w:val="22"/>
        </w:rPr>
        <w:t>UNICredit</w:t>
      </w:r>
      <w:proofErr w:type="spellEnd"/>
      <w:r w:rsidR="003136DF">
        <w:rPr>
          <w:rFonts w:ascii="Arial" w:hAnsi="Arial" w:cs="Arial"/>
          <w:sz w:val="22"/>
          <w:szCs w:val="22"/>
        </w:rPr>
        <w:t xml:space="preserve"> Bank – mesačné splátky vo výške 1041,67 EUR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</w:t>
            </w:r>
            <w:proofErr w:type="spellEnd"/>
            <w:r w:rsidRPr="0093379F">
              <w:rPr>
                <w:rFonts w:ascii="Arial" w:hAnsi="Arial" w:cs="Arial"/>
              </w:rPr>
              <w:t xml:space="preserve">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E373C">
              <w:rPr>
                <w:rFonts w:ascii="Arial" w:hAnsi="Arial" w:cs="Arial"/>
                <w:sz w:val="22"/>
                <w:szCs w:val="22"/>
              </w:rPr>
              <w:t>Bank. úver SLSP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E373C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E373C">
              <w:rPr>
                <w:rFonts w:ascii="Arial" w:hAnsi="Arial" w:cs="Arial"/>
                <w:sz w:val="22"/>
                <w:szCs w:val="22"/>
              </w:rPr>
              <w:t>r.201</w:t>
            </w:r>
            <w:r w:rsidR="003136DF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0FF6">
              <w:rPr>
                <w:rFonts w:ascii="Arial" w:hAnsi="Arial" w:cs="Arial"/>
                <w:sz w:val="22"/>
                <w:szCs w:val="22"/>
              </w:rPr>
              <w:t>8340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3136D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136DF">
              <w:rPr>
                <w:rFonts w:ascii="Arial" w:hAnsi="Arial" w:cs="Arial"/>
                <w:sz w:val="22"/>
                <w:szCs w:val="22"/>
              </w:rPr>
              <w:t>8340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E373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E373C">
              <w:rPr>
                <w:rFonts w:ascii="Arial" w:hAnsi="Arial" w:cs="Arial"/>
                <w:sz w:val="22"/>
                <w:szCs w:val="22"/>
              </w:rPr>
              <w:t xml:space="preserve">Bank. úver </w:t>
            </w:r>
            <w:proofErr w:type="spellStart"/>
            <w:r w:rsidR="003E373C">
              <w:rPr>
                <w:rFonts w:ascii="Arial" w:hAnsi="Arial" w:cs="Arial"/>
                <w:sz w:val="22"/>
                <w:szCs w:val="22"/>
              </w:rPr>
              <w:t>UNICreditbank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E373C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E373C">
              <w:rPr>
                <w:rFonts w:ascii="Arial" w:hAnsi="Arial" w:cs="Arial"/>
                <w:sz w:val="22"/>
                <w:szCs w:val="22"/>
              </w:rPr>
              <w:t>r.2015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0FF6">
              <w:rPr>
                <w:rFonts w:ascii="Arial" w:hAnsi="Arial" w:cs="Arial"/>
                <w:sz w:val="22"/>
                <w:szCs w:val="22"/>
              </w:rPr>
              <w:t>6250</w:t>
            </w:r>
          </w:p>
        </w:tc>
        <w:tc>
          <w:tcPr>
            <w:tcW w:w="1118" w:type="dxa"/>
          </w:tcPr>
          <w:p w:rsidR="004B7DB5" w:rsidRPr="0093379F" w:rsidRDefault="003136D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</w:t>
            </w:r>
            <w:r w:rsidR="00A20FF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A20FF6" w:rsidRDefault="00A20FF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20FF6">
              <w:rPr>
                <w:rFonts w:ascii="Arial" w:hAnsi="Arial" w:cs="Arial"/>
                <w:bCs/>
                <w:sz w:val="22"/>
                <w:szCs w:val="22"/>
              </w:rPr>
              <w:t>Krátkodobé fin.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A20FF6">
              <w:rPr>
                <w:rFonts w:ascii="Arial" w:hAnsi="Arial" w:cs="Arial"/>
                <w:bCs/>
                <w:sz w:val="22"/>
                <w:szCs w:val="22"/>
              </w:rPr>
              <w:t>výpomoci</w:t>
            </w:r>
            <w:r w:rsidR="00DD7BBD">
              <w:rPr>
                <w:rFonts w:ascii="Arial" w:hAnsi="Arial" w:cs="Arial"/>
                <w:bCs/>
                <w:sz w:val="22"/>
                <w:szCs w:val="22"/>
              </w:rPr>
              <w:t xml:space="preserve"> poskyt.</w:t>
            </w:r>
            <w:bookmarkStart w:id="0" w:name="_GoBack"/>
            <w:bookmarkEnd w:id="0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A20FF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A20FF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11200</w:t>
            </w:r>
          </w:p>
        </w:tc>
        <w:tc>
          <w:tcPr>
            <w:tcW w:w="1134" w:type="dxa"/>
          </w:tcPr>
          <w:p w:rsidR="004B7DB5" w:rsidRPr="0093379F" w:rsidRDefault="00A20FF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11200</w:t>
            </w: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Deriváty určené na obchodovanie,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A20FF6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136DF">
        <w:rPr>
          <w:rFonts w:ascii="Arial" w:hAnsi="Arial" w:cs="Arial"/>
          <w:sz w:val="22"/>
          <w:szCs w:val="22"/>
        </w:rPr>
        <w:t xml:space="preserve">účtovná jednotka </w:t>
      </w:r>
      <w:r w:rsidR="00EE4DE7">
        <w:rPr>
          <w:rFonts w:ascii="Arial" w:hAnsi="Arial" w:cs="Arial"/>
          <w:sz w:val="22"/>
          <w:szCs w:val="22"/>
        </w:rPr>
        <w:t xml:space="preserve">má uzatvorenú zmluvu o finančnom prenájme so spoločnosťou S Slovensko, spol. s r.o., dátum začatia </w:t>
      </w:r>
      <w:r w:rsidR="005954E7">
        <w:rPr>
          <w:rFonts w:ascii="Arial" w:hAnsi="Arial" w:cs="Arial"/>
          <w:sz w:val="22"/>
          <w:szCs w:val="22"/>
        </w:rPr>
        <w:t xml:space="preserve">: </w:t>
      </w:r>
      <w:r w:rsidR="00EE4DE7">
        <w:rPr>
          <w:rFonts w:ascii="Arial" w:hAnsi="Arial" w:cs="Arial"/>
          <w:sz w:val="22"/>
          <w:szCs w:val="22"/>
        </w:rPr>
        <w:t>30.07.201</w:t>
      </w:r>
      <w:r w:rsidR="00A20FF6">
        <w:rPr>
          <w:rFonts w:ascii="Arial" w:hAnsi="Arial" w:cs="Arial"/>
          <w:sz w:val="22"/>
          <w:szCs w:val="22"/>
        </w:rPr>
        <w:t>3</w:t>
      </w:r>
      <w:r w:rsidR="005954E7">
        <w:rPr>
          <w:rFonts w:ascii="Arial" w:hAnsi="Arial" w:cs="Arial"/>
          <w:sz w:val="22"/>
          <w:szCs w:val="22"/>
        </w:rPr>
        <w:t xml:space="preserve">, doba prenájmu : 72 mesiacov, </w:t>
      </w:r>
    </w:p>
    <w:p w:rsidR="00771D0D" w:rsidRPr="0093379F" w:rsidRDefault="005954E7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ukončený finančný prenájom – spol. ČSOB leasing.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  <w:r w:rsidR="003136DF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769B">
              <w:rPr>
                <w:rFonts w:ascii="Arial" w:hAnsi="Arial" w:cs="Arial"/>
                <w:sz w:val="22"/>
                <w:szCs w:val="22"/>
              </w:rPr>
              <w:t>51139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769B">
              <w:rPr>
                <w:rFonts w:ascii="Arial" w:hAnsi="Arial" w:cs="Arial"/>
                <w:sz w:val="22"/>
                <w:szCs w:val="22"/>
              </w:rPr>
              <w:t>4061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 xml:space="preserve">a polotovary vlastnej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A35095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A35095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2C14">
              <w:rPr>
                <w:rFonts w:ascii="Arial" w:hAnsi="Arial" w:cs="Arial"/>
                <w:sz w:val="22"/>
                <w:szCs w:val="22"/>
              </w:rPr>
              <w:t>54527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2C14">
              <w:rPr>
                <w:rFonts w:ascii="Arial" w:hAnsi="Arial" w:cs="Arial"/>
                <w:sz w:val="22"/>
                <w:szCs w:val="22"/>
              </w:rPr>
              <w:t>84947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29220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66162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A92C14">
        <w:rPr>
          <w:rFonts w:ascii="Arial" w:hAnsi="Arial" w:cs="Arial"/>
          <w:sz w:val="22"/>
          <w:szCs w:val="22"/>
        </w:rPr>
        <w:t xml:space="preserve"> 1223</w:t>
      </w:r>
      <w:r w:rsidR="00A35095">
        <w:rPr>
          <w:rFonts w:ascii="Arial" w:hAnsi="Arial" w:cs="Arial"/>
          <w:sz w:val="22"/>
          <w:szCs w:val="22"/>
        </w:rPr>
        <w:t>,-- EUR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A35095" w:rsidRDefault="00683790" w:rsidP="00A35095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A35095">
        <w:rPr>
          <w:rFonts w:ascii="Arial" w:hAnsi="Arial" w:cs="Arial"/>
          <w:sz w:val="22"/>
          <w:szCs w:val="22"/>
        </w:rPr>
        <w:t xml:space="preserve">Opis a suma významných položiek </w:t>
      </w:r>
      <w:r w:rsidRPr="00A35095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A35095">
        <w:rPr>
          <w:rFonts w:ascii="Arial" w:hAnsi="Arial" w:cs="Arial"/>
          <w:sz w:val="22"/>
          <w:szCs w:val="22"/>
        </w:rPr>
        <w:t>:</w:t>
      </w:r>
    </w:p>
    <w:p w:rsidR="00A35095" w:rsidRPr="00A35095" w:rsidRDefault="00A92C14" w:rsidP="00A35095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spotreba materiálu 10255</w:t>
      </w:r>
      <w:r w:rsidR="00A35095">
        <w:rPr>
          <w:rFonts w:ascii="Arial" w:hAnsi="Arial" w:cs="Arial"/>
          <w:sz w:val="22"/>
          <w:szCs w:val="22"/>
        </w:rPr>
        <w:t>,-- EUR</w:t>
      </w:r>
    </w:p>
    <w:p w:rsidR="00683790" w:rsidRPr="0093379F" w:rsidRDefault="00A92C1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92C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-13361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92C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42020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2C14">
              <w:rPr>
                <w:rFonts w:ascii="Arial" w:hAnsi="Arial" w:cs="Arial"/>
                <w:sz w:val="22"/>
                <w:szCs w:val="22"/>
              </w:rPr>
              <w:t>14706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2C14">
              <w:rPr>
                <w:rFonts w:ascii="Arial" w:hAnsi="Arial" w:cs="Arial"/>
                <w:sz w:val="22"/>
                <w:szCs w:val="22"/>
              </w:rPr>
              <w:t>1462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2C14">
              <w:rPr>
                <w:rFonts w:ascii="Arial" w:hAnsi="Arial" w:cs="Arial"/>
                <w:sz w:val="22"/>
                <w:szCs w:val="22"/>
              </w:rPr>
              <w:t>43482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2C1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2C1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E70BDE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E70BDE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E70BDE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0FF6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0FF6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6789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42020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59748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51449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51449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42020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-13361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42020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-13361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17729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7899">
              <w:rPr>
                <w:rFonts w:ascii="Arial" w:hAnsi="Arial" w:cs="Arial"/>
                <w:sz w:val="22"/>
                <w:szCs w:val="22"/>
              </w:rPr>
              <w:t>17729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D7BBD">
              <w:rPr>
                <w:rFonts w:ascii="Arial" w:hAnsi="Arial" w:cs="Arial"/>
                <w:sz w:val="22"/>
                <w:szCs w:val="22"/>
              </w:rPr>
              <w:t>6436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D7BBD">
              <w:rPr>
                <w:rFonts w:ascii="Arial" w:hAnsi="Arial" w:cs="Arial"/>
                <w:sz w:val="22"/>
                <w:szCs w:val="22"/>
              </w:rPr>
              <w:t>45014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D7BBD">
              <w:rPr>
                <w:rFonts w:ascii="Arial" w:hAnsi="Arial" w:cs="Arial"/>
                <w:sz w:val="22"/>
                <w:szCs w:val="22"/>
              </w:rPr>
              <w:t>51450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D7BB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45014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D7BBD">
              <w:rPr>
                <w:rFonts w:ascii="Arial" w:hAnsi="Arial" w:cs="Arial"/>
                <w:sz w:val="22"/>
                <w:szCs w:val="22"/>
              </w:rPr>
              <w:t>42020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D7BBD">
              <w:rPr>
                <w:rFonts w:ascii="Arial" w:hAnsi="Arial" w:cs="Arial"/>
                <w:sz w:val="22"/>
                <w:szCs w:val="22"/>
              </w:rPr>
              <w:t>-45014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D7BBD">
              <w:rPr>
                <w:rFonts w:ascii="Arial" w:hAnsi="Arial" w:cs="Arial"/>
                <w:sz w:val="22"/>
                <w:szCs w:val="22"/>
              </w:rPr>
              <w:t>42020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462E" w:rsidRDefault="005B462E">
      <w:r>
        <w:separator/>
      </w:r>
    </w:p>
  </w:endnote>
  <w:endnote w:type="continuationSeparator" w:id="0">
    <w:p w:rsidR="005B462E" w:rsidRDefault="005B4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6630" w:rsidRDefault="0065663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7BBD">
      <w:rPr>
        <w:noProof/>
      </w:rPr>
      <w:t>26</w:t>
    </w:r>
    <w:r>
      <w:rPr>
        <w:noProof/>
      </w:rPr>
      <w:fldChar w:fldCharType="end"/>
    </w:r>
  </w:p>
  <w:p w:rsidR="00656630" w:rsidRDefault="0065663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462E" w:rsidRDefault="005B462E">
      <w:r>
        <w:separator/>
      </w:r>
    </w:p>
  </w:footnote>
  <w:footnote w:type="continuationSeparator" w:id="0">
    <w:p w:rsidR="005B462E" w:rsidRDefault="005B46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663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6630" w:rsidRPr="0093379F" w:rsidRDefault="0065663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6630" w:rsidRPr="0093379F" w:rsidRDefault="0065663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93379F" w:rsidRDefault="006566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:rsidR="00656630" w:rsidRPr="0093379F" w:rsidRDefault="00656630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5663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6630" w:rsidRPr="003F477D" w:rsidRDefault="0065663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6630" w:rsidRPr="003F477D" w:rsidRDefault="0065663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6630" w:rsidRPr="003F477D" w:rsidRDefault="0065663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6630" w:rsidRPr="003F477D" w:rsidRDefault="006566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56630" w:rsidRDefault="0065663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>
    <w:nsid w:val="7F386138"/>
    <w:multiLevelType w:val="hybridMultilevel"/>
    <w:tmpl w:val="1D92B2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2DAE"/>
    <w:rsid w:val="001148AB"/>
    <w:rsid w:val="00116C20"/>
    <w:rsid w:val="00117BEB"/>
    <w:rsid w:val="00124A2A"/>
    <w:rsid w:val="001550FB"/>
    <w:rsid w:val="00167899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2E0D"/>
    <w:rsid w:val="001F7CCE"/>
    <w:rsid w:val="00200772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02DF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0CA7"/>
    <w:rsid w:val="002F23B0"/>
    <w:rsid w:val="00302371"/>
    <w:rsid w:val="003023F7"/>
    <w:rsid w:val="00306960"/>
    <w:rsid w:val="00310005"/>
    <w:rsid w:val="00312CE9"/>
    <w:rsid w:val="003136DF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73C"/>
    <w:rsid w:val="003E3C41"/>
    <w:rsid w:val="0040422C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138D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0DFF"/>
    <w:rsid w:val="005031B8"/>
    <w:rsid w:val="00512000"/>
    <w:rsid w:val="00514D36"/>
    <w:rsid w:val="00526FB9"/>
    <w:rsid w:val="00527E38"/>
    <w:rsid w:val="00550F87"/>
    <w:rsid w:val="00562CBF"/>
    <w:rsid w:val="00562E0F"/>
    <w:rsid w:val="00573E9F"/>
    <w:rsid w:val="0057641B"/>
    <w:rsid w:val="00580E00"/>
    <w:rsid w:val="00582C1D"/>
    <w:rsid w:val="00582F0F"/>
    <w:rsid w:val="00585033"/>
    <w:rsid w:val="00585C1A"/>
    <w:rsid w:val="00593B4A"/>
    <w:rsid w:val="005954E7"/>
    <w:rsid w:val="005A41F7"/>
    <w:rsid w:val="005A5912"/>
    <w:rsid w:val="005A612F"/>
    <w:rsid w:val="005A7053"/>
    <w:rsid w:val="005B056A"/>
    <w:rsid w:val="005B462E"/>
    <w:rsid w:val="005B54AE"/>
    <w:rsid w:val="005C08D0"/>
    <w:rsid w:val="005C3B7A"/>
    <w:rsid w:val="005C7EEB"/>
    <w:rsid w:val="005D7097"/>
    <w:rsid w:val="005E12D2"/>
    <w:rsid w:val="005E4F88"/>
    <w:rsid w:val="005E6F68"/>
    <w:rsid w:val="005F504F"/>
    <w:rsid w:val="005F77D3"/>
    <w:rsid w:val="00614845"/>
    <w:rsid w:val="00615C55"/>
    <w:rsid w:val="00636459"/>
    <w:rsid w:val="00640019"/>
    <w:rsid w:val="00642FD8"/>
    <w:rsid w:val="0065663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78C"/>
    <w:rsid w:val="00704DF2"/>
    <w:rsid w:val="0070649A"/>
    <w:rsid w:val="007119B5"/>
    <w:rsid w:val="00711C27"/>
    <w:rsid w:val="007139BF"/>
    <w:rsid w:val="00723420"/>
    <w:rsid w:val="0072643F"/>
    <w:rsid w:val="007307E7"/>
    <w:rsid w:val="00733A07"/>
    <w:rsid w:val="00741A9D"/>
    <w:rsid w:val="007475DC"/>
    <w:rsid w:val="0075132C"/>
    <w:rsid w:val="0075484E"/>
    <w:rsid w:val="00755E77"/>
    <w:rsid w:val="007561E8"/>
    <w:rsid w:val="00760326"/>
    <w:rsid w:val="0077002E"/>
    <w:rsid w:val="00771D0D"/>
    <w:rsid w:val="007728FB"/>
    <w:rsid w:val="007753B9"/>
    <w:rsid w:val="00780227"/>
    <w:rsid w:val="00787C20"/>
    <w:rsid w:val="00794D21"/>
    <w:rsid w:val="007A0AE1"/>
    <w:rsid w:val="007A17D1"/>
    <w:rsid w:val="007A6BEE"/>
    <w:rsid w:val="007B0804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444D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B6A71"/>
    <w:rsid w:val="008C4105"/>
    <w:rsid w:val="008C5C88"/>
    <w:rsid w:val="008D0B38"/>
    <w:rsid w:val="008D6D25"/>
    <w:rsid w:val="008E18B3"/>
    <w:rsid w:val="008E6809"/>
    <w:rsid w:val="008F7BD4"/>
    <w:rsid w:val="00925C6F"/>
    <w:rsid w:val="009276E2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1B1A"/>
    <w:rsid w:val="009F31C1"/>
    <w:rsid w:val="009F5D0D"/>
    <w:rsid w:val="009F65FA"/>
    <w:rsid w:val="009F6DA7"/>
    <w:rsid w:val="00A068D1"/>
    <w:rsid w:val="00A06EA9"/>
    <w:rsid w:val="00A10E26"/>
    <w:rsid w:val="00A16C95"/>
    <w:rsid w:val="00A20FF6"/>
    <w:rsid w:val="00A26876"/>
    <w:rsid w:val="00A31319"/>
    <w:rsid w:val="00A3246D"/>
    <w:rsid w:val="00A35095"/>
    <w:rsid w:val="00A35F64"/>
    <w:rsid w:val="00A40E0B"/>
    <w:rsid w:val="00A53820"/>
    <w:rsid w:val="00A6038B"/>
    <w:rsid w:val="00A63B92"/>
    <w:rsid w:val="00A649E0"/>
    <w:rsid w:val="00A678A6"/>
    <w:rsid w:val="00A75780"/>
    <w:rsid w:val="00A76945"/>
    <w:rsid w:val="00A84C9F"/>
    <w:rsid w:val="00A9024B"/>
    <w:rsid w:val="00A91854"/>
    <w:rsid w:val="00A92C14"/>
    <w:rsid w:val="00A95B16"/>
    <w:rsid w:val="00AA0570"/>
    <w:rsid w:val="00AA2BED"/>
    <w:rsid w:val="00AA3E88"/>
    <w:rsid w:val="00AA44FB"/>
    <w:rsid w:val="00AA70A4"/>
    <w:rsid w:val="00AC3FC7"/>
    <w:rsid w:val="00AC5487"/>
    <w:rsid w:val="00AD1402"/>
    <w:rsid w:val="00AD243B"/>
    <w:rsid w:val="00AD5E55"/>
    <w:rsid w:val="00AE28DD"/>
    <w:rsid w:val="00AE433D"/>
    <w:rsid w:val="00AF0C89"/>
    <w:rsid w:val="00AF3EB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D6DC4"/>
    <w:rsid w:val="00BE6675"/>
    <w:rsid w:val="00BF1944"/>
    <w:rsid w:val="00BF403A"/>
    <w:rsid w:val="00BF51A4"/>
    <w:rsid w:val="00C035C7"/>
    <w:rsid w:val="00C04567"/>
    <w:rsid w:val="00C0603C"/>
    <w:rsid w:val="00C06852"/>
    <w:rsid w:val="00C15E63"/>
    <w:rsid w:val="00C31D64"/>
    <w:rsid w:val="00C41DAA"/>
    <w:rsid w:val="00C42CE5"/>
    <w:rsid w:val="00C479F7"/>
    <w:rsid w:val="00C47EB8"/>
    <w:rsid w:val="00C5163D"/>
    <w:rsid w:val="00C53BB5"/>
    <w:rsid w:val="00C57038"/>
    <w:rsid w:val="00C61C50"/>
    <w:rsid w:val="00C70FDD"/>
    <w:rsid w:val="00C73DCF"/>
    <w:rsid w:val="00C80FCD"/>
    <w:rsid w:val="00C86E91"/>
    <w:rsid w:val="00CA29B4"/>
    <w:rsid w:val="00CC40E4"/>
    <w:rsid w:val="00CD1BFB"/>
    <w:rsid w:val="00CD2EA4"/>
    <w:rsid w:val="00CD452D"/>
    <w:rsid w:val="00CD560B"/>
    <w:rsid w:val="00CD7556"/>
    <w:rsid w:val="00CE36DA"/>
    <w:rsid w:val="00CE3F15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1876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D7BBD"/>
    <w:rsid w:val="00DE00F7"/>
    <w:rsid w:val="00DE4D02"/>
    <w:rsid w:val="00DF0BC8"/>
    <w:rsid w:val="00E02BAC"/>
    <w:rsid w:val="00E15EEC"/>
    <w:rsid w:val="00E247AD"/>
    <w:rsid w:val="00E2769B"/>
    <w:rsid w:val="00E30EE5"/>
    <w:rsid w:val="00E40050"/>
    <w:rsid w:val="00E40794"/>
    <w:rsid w:val="00E40BBB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1F20"/>
    <w:rsid w:val="00E65523"/>
    <w:rsid w:val="00E67116"/>
    <w:rsid w:val="00E70599"/>
    <w:rsid w:val="00E7088D"/>
    <w:rsid w:val="00E70BDE"/>
    <w:rsid w:val="00E717B2"/>
    <w:rsid w:val="00E72E71"/>
    <w:rsid w:val="00E81C52"/>
    <w:rsid w:val="00E90529"/>
    <w:rsid w:val="00EB5BB2"/>
    <w:rsid w:val="00ED7779"/>
    <w:rsid w:val="00EE4DE7"/>
    <w:rsid w:val="00EF6214"/>
    <w:rsid w:val="00F1419E"/>
    <w:rsid w:val="00F15A2F"/>
    <w:rsid w:val="00F210A0"/>
    <w:rsid w:val="00F26D58"/>
    <w:rsid w:val="00F30374"/>
    <w:rsid w:val="00F3695A"/>
    <w:rsid w:val="00F45973"/>
    <w:rsid w:val="00F469AB"/>
    <w:rsid w:val="00F57983"/>
    <w:rsid w:val="00F6044C"/>
    <w:rsid w:val="00F616AF"/>
    <w:rsid w:val="00F773E0"/>
    <w:rsid w:val="00F82459"/>
    <w:rsid w:val="00F83213"/>
    <w:rsid w:val="00F86679"/>
    <w:rsid w:val="00F920DE"/>
    <w:rsid w:val="00FA0504"/>
    <w:rsid w:val="00FA5372"/>
    <w:rsid w:val="00FA6F01"/>
    <w:rsid w:val="00FB1684"/>
    <w:rsid w:val="00FB7889"/>
    <w:rsid w:val="00FC64AE"/>
    <w:rsid w:val="00FD53D1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B6A71"/>
    <w:pPr>
      <w:ind w:left="720"/>
      <w:contextualSpacing/>
    </w:pPr>
  </w:style>
  <w:style w:type="character" w:customStyle="1" w:styleId="ra">
    <w:name w:val="ra"/>
    <w:basedOn w:val="Predvolenpsmoodseku"/>
    <w:rsid w:val="00E40B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B6A71"/>
    <w:pPr>
      <w:ind w:left="720"/>
      <w:contextualSpacing/>
    </w:pPr>
  </w:style>
  <w:style w:type="character" w:customStyle="1" w:styleId="ra">
    <w:name w:val="ra"/>
    <w:basedOn w:val="Predvolenpsmoodseku"/>
    <w:rsid w:val="00E40B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1FD10E-20DE-40EC-A536-BCE4D641A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1</Pages>
  <Words>7556</Words>
  <Characters>43072</Characters>
  <Application>Microsoft Office Word</Application>
  <DocSecurity>0</DocSecurity>
  <Lines>358</Lines>
  <Paragraphs>101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50527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Jasenská</cp:lastModifiedBy>
  <cp:revision>34</cp:revision>
  <cp:lastPrinted>2010-04-22T15:02:00Z</cp:lastPrinted>
  <dcterms:created xsi:type="dcterms:W3CDTF">2014-03-21T21:16:00Z</dcterms:created>
  <dcterms:modified xsi:type="dcterms:W3CDTF">2014-03-30T17:57:00Z</dcterms:modified>
</cp:coreProperties>
</file>