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CFF" w:rsidRPr="00B46CFF" w:rsidRDefault="00B46CFF" w:rsidP="00D26E73">
      <w:pPr>
        <w:rPr>
          <w:b/>
          <w:szCs w:val="22"/>
        </w:rPr>
      </w:pPr>
      <w:r w:rsidRPr="00B46CFF">
        <w:rPr>
          <w:b/>
          <w:szCs w:val="22"/>
        </w:rPr>
        <w:t>A. Informácie o účtovnej jednotke</w:t>
      </w:r>
    </w:p>
    <w:p w:rsidR="00B46CFF" w:rsidRPr="00B46CFF" w:rsidRDefault="00B46CFF" w:rsidP="00D26E73">
      <w:pPr>
        <w:rPr>
          <w:b/>
          <w:sz w:val="21"/>
          <w:szCs w:val="21"/>
        </w:rPr>
      </w:pPr>
      <w:r w:rsidRPr="00B46CFF">
        <w:rPr>
          <w:b/>
          <w:sz w:val="21"/>
          <w:szCs w:val="21"/>
        </w:rPr>
        <w:t xml:space="preserve">1. </w:t>
      </w:r>
      <w:r w:rsidRPr="00B46CFF">
        <w:rPr>
          <w:b/>
          <w:sz w:val="21"/>
          <w:szCs w:val="21"/>
        </w:rPr>
        <w:t>Informácie k časti A. písm. b</w:t>
      </w:r>
      <w:r w:rsidRPr="00B46CFF">
        <w:rPr>
          <w:b/>
          <w:sz w:val="21"/>
          <w:szCs w:val="21"/>
        </w:rPr>
        <w:t>)</w:t>
      </w:r>
      <w:r w:rsidRPr="00B46CFF">
        <w:rPr>
          <w:b/>
          <w:sz w:val="21"/>
          <w:szCs w:val="21"/>
        </w:rPr>
        <w:t xml:space="preserve"> Hospodárske činnosti podľa výpisu z OR</w:t>
      </w:r>
    </w:p>
    <w:p w:rsidR="00B46CFF" w:rsidRDefault="00B46CFF" w:rsidP="00D26E73">
      <w:pPr>
        <w:rPr>
          <w:sz w:val="21"/>
          <w:szCs w:val="21"/>
        </w:rPr>
      </w:pPr>
      <w:r>
        <w:rPr>
          <w:sz w:val="21"/>
          <w:szCs w:val="21"/>
        </w:rPr>
        <w:t>D</w:t>
      </w:r>
      <w:r w:rsidRPr="00B46CFF">
        <w:rPr>
          <w:sz w:val="21"/>
          <w:szCs w:val="21"/>
        </w:rPr>
        <w:t>átum zápisu do OR: 02.10.2012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Oddiel: SRO</w:t>
      </w:r>
    </w:p>
    <w:p w:rsid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Vložka č</w:t>
      </w:r>
      <w:r w:rsidRPr="00B46CFF">
        <w:rPr>
          <w:sz w:val="21"/>
          <w:szCs w:val="21"/>
        </w:rPr>
        <w:t>íslo: 84501/B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Predmet č</w:t>
      </w:r>
      <w:r w:rsidRPr="00B46CFF">
        <w:rPr>
          <w:sz w:val="21"/>
          <w:szCs w:val="21"/>
        </w:rPr>
        <w:t>innosti: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1. kúpa tovaru na účely jeho predaja konečnému spotrebiteľ</w:t>
      </w:r>
      <w:r w:rsidRPr="00B46CFF">
        <w:rPr>
          <w:sz w:val="21"/>
          <w:szCs w:val="21"/>
        </w:rPr>
        <w:t>ovi (maloo</w:t>
      </w:r>
      <w:r>
        <w:rPr>
          <w:sz w:val="21"/>
          <w:szCs w:val="21"/>
        </w:rPr>
        <w:t>bchod) alebo iným prevádzkovateľom živnosti (veľ</w:t>
      </w:r>
      <w:r w:rsidRPr="00B46CFF">
        <w:rPr>
          <w:sz w:val="21"/>
          <w:szCs w:val="21"/>
        </w:rPr>
        <w:t>koobchod)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2. textilná výroba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3. odevná výroba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4. oprava odevov, textilu a bytového textilu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5. sprostredkovateľská činnosť</w:t>
      </w:r>
      <w:r w:rsidRPr="00B46CFF">
        <w:rPr>
          <w:sz w:val="21"/>
          <w:szCs w:val="21"/>
        </w:rPr>
        <w:t xml:space="preserve"> v oblasti obchodu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6. sprostredkovateľská činnosť</w:t>
      </w:r>
      <w:r w:rsidRPr="00B46CFF">
        <w:rPr>
          <w:sz w:val="21"/>
          <w:szCs w:val="21"/>
        </w:rPr>
        <w:t xml:space="preserve"> v oblasti služieb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7. sprostredkovateľská činnosť</w:t>
      </w:r>
      <w:r w:rsidRPr="00B46CFF">
        <w:rPr>
          <w:sz w:val="21"/>
          <w:szCs w:val="21"/>
        </w:rPr>
        <w:t xml:space="preserve"> v oblasti výroby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8. prenájom nehnuteľ</w:t>
      </w:r>
      <w:r w:rsidRPr="00B46CFF">
        <w:rPr>
          <w:sz w:val="21"/>
          <w:szCs w:val="21"/>
        </w:rPr>
        <w:t>ností spojený s poskytovaním iných než základných služieb spojených s prenájmom</w:t>
      </w:r>
    </w:p>
    <w:p w:rsidR="00B46CFF" w:rsidRP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9. prenájom hnuteľ</w:t>
      </w:r>
      <w:r w:rsidRPr="00B46CFF">
        <w:rPr>
          <w:sz w:val="21"/>
          <w:szCs w:val="21"/>
        </w:rPr>
        <w:t xml:space="preserve">ných vecí 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10. vykoná</w:t>
      </w:r>
      <w:r>
        <w:rPr>
          <w:sz w:val="21"/>
          <w:szCs w:val="21"/>
        </w:rPr>
        <w:t>vanie mimoškolskej vzdelávacej č</w:t>
      </w:r>
      <w:r w:rsidRPr="00B46CFF">
        <w:rPr>
          <w:sz w:val="21"/>
          <w:szCs w:val="21"/>
        </w:rPr>
        <w:t>innosti</w:t>
      </w:r>
    </w:p>
    <w:p w:rsidR="00B46CFF" w:rsidRP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11. organiz</w:t>
      </w:r>
      <w:r>
        <w:rPr>
          <w:sz w:val="21"/>
          <w:szCs w:val="21"/>
        </w:rPr>
        <w:t>ovanie kultúrnych a iných spoloč</w:t>
      </w:r>
      <w:r w:rsidRPr="00B46CFF">
        <w:rPr>
          <w:sz w:val="21"/>
          <w:szCs w:val="21"/>
        </w:rPr>
        <w:t>enských podujatí</w:t>
      </w:r>
    </w:p>
    <w:p w:rsid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12. reklamné a marketingové služby</w:t>
      </w:r>
    </w:p>
    <w:p w:rsidR="00517A7A" w:rsidRDefault="00517A7A" w:rsidP="00517A7A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B46CFF" w:rsidRPr="00B46CFF" w:rsidRDefault="00B46CFF" w:rsidP="00B46CFF">
      <w:pPr>
        <w:rPr>
          <w:b/>
          <w:sz w:val="21"/>
          <w:szCs w:val="21"/>
        </w:rPr>
      </w:pPr>
      <w:r w:rsidRPr="00B46CFF">
        <w:rPr>
          <w:b/>
          <w:sz w:val="21"/>
          <w:szCs w:val="21"/>
        </w:rPr>
        <w:t xml:space="preserve">2. </w:t>
      </w:r>
      <w:r w:rsidRPr="00B46CFF">
        <w:rPr>
          <w:b/>
          <w:sz w:val="21"/>
          <w:szCs w:val="21"/>
        </w:rPr>
        <w:t xml:space="preserve">Informácie k časti A. písm. </w:t>
      </w:r>
      <w:r w:rsidRPr="00B46CFF">
        <w:rPr>
          <w:b/>
          <w:sz w:val="21"/>
          <w:szCs w:val="21"/>
        </w:rPr>
        <w:t>d</w:t>
      </w:r>
      <w:r w:rsidRPr="00B46CFF">
        <w:rPr>
          <w:b/>
          <w:sz w:val="21"/>
          <w:szCs w:val="21"/>
        </w:rPr>
        <w:t>)</w:t>
      </w:r>
    </w:p>
    <w:p w:rsidR="00B46CFF" w:rsidRDefault="00B46CFF" w:rsidP="00B46CFF">
      <w:pPr>
        <w:rPr>
          <w:sz w:val="21"/>
          <w:szCs w:val="21"/>
        </w:rPr>
      </w:pPr>
      <w:r w:rsidRPr="00B46CFF">
        <w:rPr>
          <w:sz w:val="21"/>
          <w:szCs w:val="21"/>
        </w:rPr>
        <w:t>Podnik je neobmedzene ručiacim spoločníkom v iných účtovných jednotkách</w:t>
      </w:r>
    </w:p>
    <w:p w:rsidR="00B46CFF" w:rsidRDefault="00B46CFF" w:rsidP="00B46CFF">
      <w:pPr>
        <w:rPr>
          <w:b/>
          <w:sz w:val="21"/>
          <w:szCs w:val="21"/>
        </w:rPr>
      </w:pPr>
    </w:p>
    <w:p w:rsidR="00B46CFF" w:rsidRPr="00B46CFF" w:rsidRDefault="00B46CFF" w:rsidP="00B46CFF">
      <w:pPr>
        <w:rPr>
          <w:b/>
          <w:sz w:val="21"/>
          <w:szCs w:val="21"/>
        </w:rPr>
      </w:pPr>
      <w:r w:rsidRPr="00B46CFF">
        <w:rPr>
          <w:b/>
          <w:sz w:val="21"/>
          <w:szCs w:val="21"/>
        </w:rPr>
        <w:t>3. Informácie k časti A. písm. e)</w:t>
      </w:r>
    </w:p>
    <w:p w:rsid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Podnik predkladá riadnu úč</w:t>
      </w:r>
      <w:r w:rsidRPr="00B46CFF">
        <w:rPr>
          <w:sz w:val="21"/>
          <w:szCs w:val="21"/>
        </w:rPr>
        <w:t>tovnú závierku s p</w:t>
      </w:r>
      <w:r>
        <w:rPr>
          <w:sz w:val="21"/>
          <w:szCs w:val="21"/>
        </w:rPr>
        <w:t>redpokladom nepretržitého pokračovania jeho č</w:t>
      </w:r>
      <w:r w:rsidRPr="00B46CFF">
        <w:rPr>
          <w:sz w:val="21"/>
          <w:szCs w:val="21"/>
        </w:rPr>
        <w:t>innosti</w:t>
      </w:r>
    </w:p>
    <w:p w:rsidR="00B46CFF" w:rsidRDefault="00B46CFF" w:rsidP="00B46CFF">
      <w:pPr>
        <w:rPr>
          <w:b/>
          <w:sz w:val="21"/>
          <w:szCs w:val="21"/>
        </w:rPr>
      </w:pPr>
    </w:p>
    <w:p w:rsidR="00B46CFF" w:rsidRPr="00B46CFF" w:rsidRDefault="00B46CFF" w:rsidP="00B46CFF">
      <w:pPr>
        <w:rPr>
          <w:b/>
          <w:sz w:val="21"/>
          <w:szCs w:val="21"/>
        </w:rPr>
      </w:pPr>
      <w:r w:rsidRPr="00B46CFF">
        <w:rPr>
          <w:b/>
          <w:sz w:val="21"/>
          <w:szCs w:val="21"/>
        </w:rPr>
        <w:t>4. Informácie k časti A. písm. f)</w:t>
      </w:r>
    </w:p>
    <w:p w:rsidR="00B46CFF" w:rsidRDefault="00B46CFF" w:rsidP="00B46CFF">
      <w:pPr>
        <w:rPr>
          <w:sz w:val="21"/>
          <w:szCs w:val="21"/>
        </w:rPr>
      </w:pPr>
      <w:r>
        <w:rPr>
          <w:sz w:val="21"/>
          <w:szCs w:val="21"/>
        </w:rPr>
        <w:t>Dátum schválenie úč</w:t>
      </w:r>
      <w:r w:rsidRPr="00B46CFF">
        <w:rPr>
          <w:sz w:val="21"/>
          <w:szCs w:val="21"/>
        </w:rPr>
        <w:t>tovnej závierky za predchádzajúce obdobie: 15.04.2013</w:t>
      </w:r>
    </w:p>
    <w:p w:rsidR="00B46CFF" w:rsidRDefault="00B46CFF" w:rsidP="00B46CFF">
      <w:pPr>
        <w:rPr>
          <w:sz w:val="21"/>
          <w:szCs w:val="21"/>
        </w:rPr>
      </w:pPr>
    </w:p>
    <w:p w:rsidR="00B46CFF" w:rsidRPr="00B46CFF" w:rsidRDefault="00B46CFF" w:rsidP="00B46CFF">
      <w:pPr>
        <w:autoSpaceDE w:val="0"/>
        <w:autoSpaceDN w:val="0"/>
        <w:adjustRightInd w:val="0"/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B. Informácie o členoch štatutárnych orgánov, dozorných orgánov a iných orgánov</w:t>
      </w:r>
    </w:p>
    <w:p w:rsidR="00B46CFF" w:rsidRDefault="00B46CFF" w:rsidP="00B46CFF">
      <w:pPr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účtovnej jednotky</w:t>
      </w:r>
    </w:p>
    <w:p w:rsidR="00F30F75" w:rsidRPr="00F30F75" w:rsidRDefault="00F30F75" w:rsidP="00F30F75">
      <w:pPr>
        <w:rPr>
          <w:sz w:val="21"/>
          <w:szCs w:val="21"/>
        </w:rPr>
      </w:pPr>
      <w:r w:rsidRPr="00F30F75">
        <w:rPr>
          <w:sz w:val="21"/>
          <w:szCs w:val="21"/>
        </w:rPr>
        <w:t>Štatutárny orgán</w:t>
      </w:r>
    </w:p>
    <w:p w:rsidR="00F30F75" w:rsidRDefault="00F30F75" w:rsidP="00F30F75">
      <w:pPr>
        <w:rPr>
          <w:sz w:val="21"/>
          <w:szCs w:val="21"/>
        </w:rPr>
      </w:pPr>
      <w:r>
        <w:rPr>
          <w:sz w:val="21"/>
          <w:szCs w:val="21"/>
        </w:rPr>
        <w:t>Mgr. Dana Adamčíková, konateľ</w:t>
      </w:r>
    </w:p>
    <w:p w:rsidR="00F30F75" w:rsidRPr="00F30F75" w:rsidRDefault="00F30F75" w:rsidP="00F30F75">
      <w:pPr>
        <w:rPr>
          <w:sz w:val="21"/>
          <w:szCs w:val="21"/>
        </w:rPr>
      </w:pPr>
    </w:p>
    <w:p w:rsidR="00082CD0" w:rsidRPr="00D26E73" w:rsidRDefault="00F30F75" w:rsidP="00F30F75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 Informácie k časti B</w:t>
      </w:r>
      <w:r w:rsidR="00660D2D" w:rsidRPr="00D26E73">
        <w:rPr>
          <w:sz w:val="21"/>
          <w:szCs w:val="21"/>
        </w:rPr>
        <w:t>. 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F30F7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Dana Adamčíková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30F7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5000,00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30F7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100,00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0F75" w:rsidRPr="00D26E73" w:rsidRDefault="00F30F75" w:rsidP="00F30F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F30F7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30F7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5000,00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30F7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30F7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F30F7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F30F75" w:rsidRDefault="00F30F75" w:rsidP="006C2BCB">
      <w:pPr>
        <w:rPr>
          <w:rFonts w:cs="ArialNarrow-Bold"/>
          <w:b/>
          <w:bCs/>
          <w:szCs w:val="22"/>
          <w:lang w:eastAsia="sk-SK"/>
        </w:rPr>
      </w:pPr>
      <w:r w:rsidRPr="00F30F75">
        <w:rPr>
          <w:rFonts w:cs="ArialNarrow-Bold"/>
          <w:b/>
          <w:bCs/>
          <w:szCs w:val="22"/>
          <w:lang w:eastAsia="sk-SK"/>
        </w:rPr>
        <w:t>E. Informácie o použitých účtovných zásadách a účtovných metódach</w:t>
      </w:r>
    </w:p>
    <w:p w:rsidR="00F30F75" w:rsidRPr="00F30F75" w:rsidRDefault="00F30F75" w:rsidP="006C2BCB">
      <w:pPr>
        <w:rPr>
          <w:rFonts w:cs="ArialNarrow-Bold"/>
          <w:b/>
          <w:bCs/>
          <w:sz w:val="21"/>
          <w:szCs w:val="21"/>
          <w:lang w:eastAsia="sk-SK"/>
        </w:rPr>
      </w:pPr>
      <w:r>
        <w:rPr>
          <w:rFonts w:cs="ArialNarrow-Bold"/>
          <w:b/>
          <w:bCs/>
          <w:sz w:val="21"/>
          <w:szCs w:val="21"/>
          <w:lang w:eastAsia="sk-SK"/>
        </w:rPr>
        <w:t xml:space="preserve">6. </w:t>
      </w:r>
      <w:r w:rsidRPr="00F30F75">
        <w:rPr>
          <w:rFonts w:cs="ArialNarrow-Bold"/>
          <w:b/>
          <w:bCs/>
          <w:sz w:val="21"/>
          <w:szCs w:val="21"/>
          <w:lang w:eastAsia="sk-SK"/>
        </w:rPr>
        <w:t>Informácie k časti E. písm. a)</w:t>
      </w:r>
    </w:p>
    <w:p w:rsidR="00F30F75" w:rsidRDefault="00F30F75" w:rsidP="006C2BCB">
      <w:pPr>
        <w:rPr>
          <w:sz w:val="21"/>
          <w:szCs w:val="21"/>
        </w:rPr>
      </w:pPr>
      <w:r>
        <w:rPr>
          <w:sz w:val="21"/>
          <w:szCs w:val="21"/>
        </w:rPr>
        <w:t>Úč</w:t>
      </w:r>
      <w:r w:rsidRPr="00F30F75">
        <w:rPr>
          <w:sz w:val="21"/>
          <w:szCs w:val="21"/>
        </w:rPr>
        <w:t xml:space="preserve">tovná </w:t>
      </w:r>
      <w:r>
        <w:rPr>
          <w:sz w:val="21"/>
          <w:szCs w:val="21"/>
        </w:rPr>
        <w:t>jednotka bude nepretržite pokračovať vo svoje č</w:t>
      </w:r>
      <w:r w:rsidRPr="00F30F75">
        <w:rPr>
          <w:sz w:val="21"/>
          <w:szCs w:val="21"/>
        </w:rPr>
        <w:t>innosti</w:t>
      </w:r>
    </w:p>
    <w:p w:rsidR="00F30F75" w:rsidRDefault="00F30F75" w:rsidP="00F30F75">
      <w:pPr>
        <w:rPr>
          <w:rFonts w:cs="ArialNarrow-Bold"/>
          <w:b/>
          <w:bCs/>
          <w:sz w:val="21"/>
          <w:szCs w:val="21"/>
          <w:lang w:eastAsia="sk-SK"/>
        </w:rPr>
      </w:pPr>
    </w:p>
    <w:p w:rsidR="00F30F75" w:rsidRDefault="00F30F75" w:rsidP="00F30F75">
      <w:pPr>
        <w:rPr>
          <w:rFonts w:cs="ArialNarrow-Bold"/>
          <w:b/>
          <w:bCs/>
          <w:sz w:val="21"/>
          <w:szCs w:val="21"/>
          <w:lang w:eastAsia="sk-SK"/>
        </w:rPr>
      </w:pPr>
      <w:r>
        <w:rPr>
          <w:rFonts w:cs="ArialNarrow-Bold"/>
          <w:b/>
          <w:bCs/>
          <w:sz w:val="21"/>
          <w:szCs w:val="21"/>
          <w:lang w:eastAsia="sk-SK"/>
        </w:rPr>
        <w:t xml:space="preserve">7. </w:t>
      </w:r>
      <w:r w:rsidRPr="00F30F75">
        <w:rPr>
          <w:rFonts w:cs="ArialNarrow-Bold"/>
          <w:b/>
          <w:bCs/>
          <w:sz w:val="21"/>
          <w:szCs w:val="21"/>
          <w:lang w:eastAsia="sk-SK"/>
        </w:rPr>
        <w:t xml:space="preserve">Informácie k časti </w:t>
      </w:r>
      <w:r>
        <w:rPr>
          <w:rFonts w:cs="ArialNarrow-Bold"/>
          <w:b/>
          <w:bCs/>
          <w:sz w:val="21"/>
          <w:szCs w:val="21"/>
          <w:lang w:eastAsia="sk-SK"/>
        </w:rPr>
        <w:t>E. písm. c</w:t>
      </w:r>
      <w:r w:rsidRPr="00F30F75">
        <w:rPr>
          <w:rFonts w:cs="ArialNarrow-Bold"/>
          <w:b/>
          <w:bCs/>
          <w:sz w:val="21"/>
          <w:szCs w:val="21"/>
          <w:lang w:eastAsia="sk-SK"/>
        </w:rPr>
        <w:t>)</w:t>
      </w:r>
    </w:p>
    <w:p w:rsidR="00F30F75" w:rsidRDefault="00F30F75" w:rsidP="00F30F75">
      <w:pPr>
        <w:rPr>
          <w:rFonts w:cs="ArialNarrow-Bold"/>
          <w:bCs/>
          <w:sz w:val="21"/>
          <w:szCs w:val="21"/>
          <w:lang w:eastAsia="sk-SK"/>
        </w:rPr>
      </w:pPr>
      <w:r w:rsidRPr="00F30F75">
        <w:rPr>
          <w:rFonts w:cs="ArialNarrow-Bold"/>
          <w:bCs/>
          <w:sz w:val="21"/>
          <w:szCs w:val="21"/>
          <w:lang w:eastAsia="sk-SK"/>
        </w:rPr>
        <w:lastRenderedPageBreak/>
        <w:t>Podnik v bežnom roku nakupoval dlhodobý hmotný majetok, ktorý oceňoval obstarávacou cenou vrátane nákladov súvisiacich s jeho obstaraním.</w:t>
      </w:r>
    </w:p>
    <w:p w:rsidR="00F30F75" w:rsidRPr="00F30F75" w:rsidRDefault="00F30F75" w:rsidP="00F30F75">
      <w:pPr>
        <w:rPr>
          <w:rFonts w:cs="ArialNarrow-Bold"/>
          <w:bCs/>
          <w:sz w:val="21"/>
          <w:szCs w:val="21"/>
          <w:lang w:eastAsia="sk-SK"/>
        </w:rPr>
      </w:pPr>
      <w:r>
        <w:rPr>
          <w:rFonts w:cs="ArialNarrow-Bold"/>
          <w:bCs/>
          <w:sz w:val="21"/>
          <w:szCs w:val="21"/>
          <w:lang w:eastAsia="sk-SK"/>
        </w:rPr>
        <w:t xml:space="preserve">Podnik nakupoval zásoby. Pri účtovaní zásob postupoval podnik podľa Postupov účtovania, ÚT I, čl. 2 spôsobom B účtovania zásob. Nakupované zásoby oceňoval podnik obstarávacou cenou vrátane nákladov súvisiacich s ich obstaraním. </w:t>
      </w:r>
    </w:p>
    <w:p w:rsidR="00F30F75" w:rsidRDefault="00F30F75" w:rsidP="006C2BCB">
      <w:pPr>
        <w:rPr>
          <w:sz w:val="21"/>
          <w:szCs w:val="21"/>
        </w:rPr>
      </w:pPr>
    </w:p>
    <w:p w:rsidR="00F30F75" w:rsidRPr="00F30F75" w:rsidRDefault="00F30F75" w:rsidP="006C2BCB">
      <w:pPr>
        <w:rPr>
          <w:b/>
          <w:szCs w:val="22"/>
        </w:rPr>
      </w:pPr>
      <w:r w:rsidRPr="00F30F75">
        <w:rPr>
          <w:b/>
          <w:szCs w:val="22"/>
        </w:rPr>
        <w:t>F. Informácie o údajoch vykázaných na strane aktív súvahy</w:t>
      </w:r>
    </w:p>
    <w:p w:rsidR="00517A7A" w:rsidRPr="00D26E73" w:rsidRDefault="00DC6183" w:rsidP="00DC6183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</w:t>
      </w:r>
      <w:r>
        <w:rPr>
          <w:sz w:val="21"/>
          <w:szCs w:val="21"/>
        </w:rPr>
        <w:t xml:space="preserve"> 3 o dlhodobom hmotnom majetku</w:t>
      </w:r>
      <w:r>
        <w:rPr>
          <w:sz w:val="21"/>
          <w:szCs w:val="21"/>
        </w:rPr>
        <w:tab/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86"/>
        <w:gridCol w:w="969"/>
      </w:tblGrid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C618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20776,67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C618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20776,67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20776,67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20776,67</w:t>
            </w:r>
          </w:p>
        </w:tc>
      </w:tr>
      <w:tr w:rsidR="00831D0C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C618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4762,00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C618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4762,00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4762,00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4762,00</w:t>
            </w:r>
          </w:p>
        </w:tc>
      </w:tr>
      <w:tr w:rsidR="00831D0C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DC618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16014,67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C618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16014,67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DC6183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1904,49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1904,49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-42,96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-42,96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520,48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520,48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3000,00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3000,00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5382,01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5382,01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5382,01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6473,46</w:t>
            </w: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5382,01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6473,46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C6183" w:rsidRDefault="00DC6183" w:rsidP="00DC6183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9462,48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7356,56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13840,14</w:t>
            </w:r>
          </w:p>
        </w:tc>
        <w:tc>
          <w:tcPr>
            <w:tcW w:w="2331" w:type="dxa"/>
            <w:vAlign w:val="center"/>
          </w:tcPr>
          <w:p w:rsidR="00052F8B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5714,55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23302,62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13071,11</w:t>
            </w: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DC618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78,62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DC618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Správa web domén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78,62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C6183" w:rsidRDefault="00DC6183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DC6183" w:rsidRPr="00DC6183" w:rsidRDefault="00DC6183" w:rsidP="00227B7F">
      <w:pPr>
        <w:pStyle w:val="Nzov"/>
        <w:spacing w:before="0" w:beforeAutospacing="0" w:after="0"/>
        <w:jc w:val="both"/>
        <w:rPr>
          <w:szCs w:val="22"/>
        </w:rPr>
      </w:pPr>
      <w:r w:rsidRPr="00DC6183">
        <w:rPr>
          <w:szCs w:val="22"/>
        </w:rPr>
        <w:t>G. Informácie o údajoch vykázaných na strane pasív súvahy</w:t>
      </w:r>
    </w:p>
    <w:p w:rsidR="000B7B40" w:rsidRPr="00D26E73" w:rsidRDefault="00DC6183" w:rsidP="00DC6183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7485,04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7485,04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DC618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935F3C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935F3C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začiatku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konci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</w:tr>
      <w:tr w:rsidR="00324C96" w:rsidRPr="00D26E73" w:rsidTr="00935F3C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240,00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C618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240,00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935F3C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935F3C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240,00</w:t>
            </w:r>
          </w:p>
        </w:tc>
      </w:tr>
      <w:tr w:rsidR="003C619E" w:rsidRPr="00D26E73" w:rsidTr="00935F3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C618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240,00</w:t>
            </w:r>
          </w:p>
        </w:tc>
      </w:tr>
    </w:tbl>
    <w:p w:rsidR="00DC6183" w:rsidRDefault="00DC618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DC618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23558,10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C61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10291,06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23558,10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10291,06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C61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A05EE1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A05EE1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A05EE1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A05EE1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A05EE1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A05EE1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</w:t>
            </w:r>
            <w:proofErr w:type="spellStart"/>
            <w:r>
              <w:rPr>
                <w:sz w:val="21"/>
                <w:szCs w:val="21"/>
              </w:rPr>
              <w:t>UniCredit</w:t>
            </w:r>
            <w:proofErr w:type="spellEnd"/>
            <w:r>
              <w:rPr>
                <w:sz w:val="21"/>
                <w:szCs w:val="21"/>
              </w:rPr>
              <w:t xml:space="preserve"> Leasing MV BL365CM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A05EE1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05.02.2014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A05EE1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A05EE1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Default="00A05EE1" w:rsidP="004F3181">
      <w:pPr>
        <w:rPr>
          <w:sz w:val="21"/>
          <w:szCs w:val="21"/>
        </w:rPr>
      </w:pPr>
      <w:r>
        <w:rPr>
          <w:sz w:val="21"/>
          <w:szCs w:val="21"/>
        </w:rPr>
        <w:t>Úver je splatný v dvoch splátkach po 7 666,67€ (k 05.02.2014 a 05.02.2015) bezúročne.</w:t>
      </w:r>
    </w:p>
    <w:p w:rsidR="00E5320F" w:rsidRDefault="00E5320F" w:rsidP="00E5320F">
      <w:pPr>
        <w:rPr>
          <w:sz w:val="21"/>
          <w:szCs w:val="21"/>
        </w:rPr>
      </w:pPr>
    </w:p>
    <w:p w:rsidR="00A05EE1" w:rsidRPr="00A05EE1" w:rsidRDefault="00A05EE1" w:rsidP="00E5320F">
      <w:pPr>
        <w:rPr>
          <w:b/>
          <w:szCs w:val="22"/>
        </w:rPr>
      </w:pPr>
      <w:r w:rsidRPr="00A05EE1">
        <w:rPr>
          <w:b/>
          <w:szCs w:val="22"/>
        </w:rPr>
        <w:t>H. Informácie o výnosoch</w:t>
      </w:r>
    </w:p>
    <w:p w:rsidR="00E811FB" w:rsidRPr="00D26E73" w:rsidRDefault="00A05EE1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A05EE1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A05EE1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A05EE1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A05EE1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Výrobky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96973,83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A05EE1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4275,16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33589,41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A05EE1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101248,99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33589,41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A05EE1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3748,28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3748,28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3748,28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A05EE1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A05EE1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10611,60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služieb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10611,60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204,39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Úprava odevov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87,71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Prenájom zariadenia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99,99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- nedaňové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16,69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4,44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0,45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4,44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0,45</w:t>
            </w:r>
          </w:p>
        </w:tc>
      </w:tr>
      <w:tr w:rsidR="00A13FCD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bežného účtu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4,44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0,45</w:t>
            </w:r>
          </w:p>
        </w:tc>
      </w:tr>
      <w:tr w:rsidR="00D00B9E" w:rsidRPr="00D26E73" w:rsidTr="00A05EE1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A05EE1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A05EE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96973,83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33589,41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3957,11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05E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10611,94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105206,10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44201,35</w:t>
            </w:r>
          </w:p>
        </w:tc>
      </w:tr>
    </w:tbl>
    <w:p w:rsidR="00935F3C" w:rsidRDefault="00935F3C" w:rsidP="00E5320F">
      <w:pPr>
        <w:pStyle w:val="Nzov"/>
        <w:spacing w:before="0" w:beforeAutospacing="0" w:after="0"/>
        <w:jc w:val="left"/>
        <w:rPr>
          <w:szCs w:val="22"/>
        </w:rPr>
      </w:pPr>
    </w:p>
    <w:p w:rsidR="00EB1AC4" w:rsidRPr="00A05EE1" w:rsidRDefault="00A05EE1" w:rsidP="00E5320F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A05EE1">
        <w:rPr>
          <w:szCs w:val="22"/>
        </w:rPr>
        <w:t>I. Informácie o nákladoch</w:t>
      </w:r>
    </w:p>
    <w:p w:rsidR="005F3646" w:rsidRPr="00D26E73" w:rsidRDefault="00A05EE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51458,21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A05E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13207,93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49076,30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13207,43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705,44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Externé služby – šitie a zhotovovanie odevov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43099,50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10611,60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úpravy odevov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349,83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05E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Default="00A05E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Pr="00D26E73" w:rsidRDefault="00A05EE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05E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Default="00A05E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Účtovné, právne, parkovacie a 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4321,53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EE1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2596,33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96E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49084,47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96E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21820,48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Spotreba materiálu, energie, režijné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37757,65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2274,15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3620,27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19117,87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1432,23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EB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B4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B4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1512,32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B4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428,46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96E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1185,26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96E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44,13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14,82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1170,44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44,13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92,14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44,13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96EB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1078,30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96EB4" w:rsidRPr="00A96EB4" w:rsidRDefault="00A96EB4" w:rsidP="00A96EB4">
      <w:pPr>
        <w:rPr>
          <w:sz w:val="21"/>
          <w:szCs w:val="21"/>
        </w:rPr>
      </w:pPr>
      <w:r w:rsidRPr="00A96EB4">
        <w:rPr>
          <w:sz w:val="21"/>
          <w:szCs w:val="21"/>
        </w:rPr>
        <w:t>Ostatné náklady v BO: cestovné (356,00), náklady na reprezentáciu (593,68), dane a poplatky (562,54), ostatné nedaňové náklady (0,10)</w:t>
      </w:r>
    </w:p>
    <w:p w:rsidR="00A96EB4" w:rsidRDefault="00A96EB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96EB4" w:rsidRPr="00A96EB4" w:rsidRDefault="00A96EB4" w:rsidP="00E5320F">
      <w:pPr>
        <w:pStyle w:val="Nzov"/>
        <w:spacing w:before="0" w:beforeAutospacing="0" w:after="60"/>
        <w:jc w:val="left"/>
        <w:rPr>
          <w:szCs w:val="22"/>
        </w:rPr>
      </w:pPr>
      <w:r w:rsidRPr="00A96EB4">
        <w:rPr>
          <w:szCs w:val="22"/>
        </w:rPr>
        <w:t>J. Informácie o daniach z príjmov</w:t>
      </w:r>
    </w:p>
    <w:p w:rsidR="005F3646" w:rsidRPr="00D26E73" w:rsidRDefault="00A96EB4" w:rsidP="00A96EB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21.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800"/>
        <w:gridCol w:w="847"/>
        <w:gridCol w:w="662"/>
        <w:gridCol w:w="1893"/>
        <w:gridCol w:w="754"/>
        <w:gridCol w:w="662"/>
      </w:tblGrid>
      <w:tr w:rsidR="005F3646" w:rsidRPr="00D26E73" w:rsidTr="00A96EB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A96EB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8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5860,07</w:t>
            </w:r>
          </w:p>
        </w:tc>
        <w:tc>
          <w:tcPr>
            <w:tcW w:w="8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8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9275,09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593,78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146,35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21,13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0,45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6432,72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9420,99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1479,52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1789,98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A96EB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A96EB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1479,52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96E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1789,98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37B82" w:rsidRPr="00A96EB4" w:rsidRDefault="00A96EB4" w:rsidP="002B2E75">
      <w:pPr>
        <w:rPr>
          <w:b/>
          <w:szCs w:val="22"/>
        </w:rPr>
      </w:pPr>
      <w:r w:rsidRPr="00A96EB4">
        <w:rPr>
          <w:b/>
          <w:szCs w:val="22"/>
        </w:rPr>
        <w:t>P. Prehľad zmien vlastného imania</w:t>
      </w:r>
    </w:p>
    <w:p w:rsidR="00F92DD8" w:rsidRPr="00D26E73" w:rsidRDefault="00A96EB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22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4379,75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4379,75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96EB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7485,04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856" w:rsidRPr="00D26E73" w:rsidRDefault="00D668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66856" w:rsidRPr="00D26E73" w:rsidRDefault="00D66856">
      <w:pPr>
        <w:rPr>
          <w:sz w:val="21"/>
          <w:szCs w:val="21"/>
        </w:rPr>
      </w:pPr>
    </w:p>
  </w:endnote>
  <w:endnote w:type="continuationSeparator" w:id="0">
    <w:p w:rsidR="00D66856" w:rsidRPr="00D26E73" w:rsidRDefault="00D668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66856" w:rsidRPr="00D26E73" w:rsidRDefault="00D6685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1D5" w:rsidRPr="00D26E73" w:rsidRDefault="00BD41D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35F3C">
      <w:rPr>
        <w:noProof/>
        <w:sz w:val="21"/>
        <w:szCs w:val="21"/>
      </w:rPr>
      <w:t>10</w:t>
    </w:r>
    <w:r w:rsidRPr="00D26E73">
      <w:rPr>
        <w:sz w:val="21"/>
        <w:szCs w:val="21"/>
      </w:rPr>
      <w:fldChar w:fldCharType="end"/>
    </w:r>
  </w:p>
  <w:p w:rsidR="00BD41D5" w:rsidRPr="00D26E73" w:rsidRDefault="00BD41D5">
    <w:pPr>
      <w:pStyle w:val="Pta"/>
      <w:rPr>
        <w:sz w:val="19"/>
        <w:szCs w:val="19"/>
      </w:rPr>
    </w:pPr>
  </w:p>
  <w:p w:rsidR="00BD41D5" w:rsidRPr="00D26E73" w:rsidRDefault="00BD41D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856" w:rsidRPr="00D26E73" w:rsidRDefault="00D668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66856" w:rsidRPr="00D26E73" w:rsidRDefault="00D66856">
      <w:pPr>
        <w:rPr>
          <w:sz w:val="21"/>
          <w:szCs w:val="21"/>
        </w:rPr>
      </w:pPr>
    </w:p>
  </w:footnote>
  <w:footnote w:type="continuationSeparator" w:id="0">
    <w:p w:rsidR="00D66856" w:rsidRPr="00D26E73" w:rsidRDefault="00D668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66856" w:rsidRPr="00D26E73" w:rsidRDefault="00D6685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35F3C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5EE1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96EB4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6CFF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856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183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0F75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352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BC240-1D66-4CE8-BBEB-84C986E6F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2129</Words>
  <Characters>12136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14237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2011-10-26T08:42:00Z</cp:lastPrinted>
  <dcterms:created xsi:type="dcterms:W3CDTF">2014-02-26T15:02:00Z</dcterms:created>
  <dcterms:modified xsi:type="dcterms:W3CDTF">2014-02-26T15:02:00Z</dcterms:modified>
</cp:coreProperties>
</file>