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EDD" w:rsidRPr="00A25E96" w:rsidRDefault="00997EDD" w:rsidP="00B91406">
      <w:pPr>
        <w:pStyle w:val="Nzov"/>
        <w:spacing w:before="0" w:beforeAutospacing="0" w:after="240"/>
        <w:jc w:val="right"/>
        <w:rPr>
          <w:b w:val="0"/>
        </w:rPr>
      </w:pPr>
      <w:r w:rsidRPr="00A25E96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"/>
        <w:gridCol w:w="294"/>
        <w:gridCol w:w="350"/>
        <w:gridCol w:w="247"/>
        <w:gridCol w:w="287"/>
        <w:gridCol w:w="252"/>
        <w:gridCol w:w="258"/>
        <w:gridCol w:w="254"/>
        <w:gridCol w:w="258"/>
        <w:gridCol w:w="289"/>
        <w:gridCol w:w="291"/>
        <w:gridCol w:w="258"/>
        <w:gridCol w:w="254"/>
        <w:gridCol w:w="270"/>
        <w:gridCol w:w="241"/>
        <w:gridCol w:w="304"/>
        <w:gridCol w:w="245"/>
        <w:gridCol w:w="220"/>
        <w:gridCol w:w="23"/>
        <w:gridCol w:w="248"/>
        <w:gridCol w:w="362"/>
        <w:gridCol w:w="222"/>
        <w:gridCol w:w="258"/>
        <w:gridCol w:w="31"/>
        <w:gridCol w:w="297"/>
        <w:gridCol w:w="229"/>
        <w:gridCol w:w="114"/>
        <w:gridCol w:w="108"/>
        <w:gridCol w:w="179"/>
        <w:gridCol w:w="67"/>
        <w:gridCol w:w="225"/>
        <w:gridCol w:w="39"/>
        <w:gridCol w:w="6"/>
        <w:gridCol w:w="272"/>
        <w:gridCol w:w="291"/>
        <w:gridCol w:w="272"/>
        <w:gridCol w:w="71"/>
        <w:gridCol w:w="189"/>
        <w:gridCol w:w="77"/>
        <w:gridCol w:w="185"/>
        <w:gridCol w:w="77"/>
        <w:gridCol w:w="191"/>
        <w:gridCol w:w="73"/>
        <w:gridCol w:w="175"/>
        <w:gridCol w:w="264"/>
        <w:gridCol w:w="195"/>
      </w:tblGrid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3 - 04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Default="00997EDD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individuál</w:t>
            </w:r>
            <w:r w:rsidRPr="007433F5">
              <w:rPr>
                <w:rFonts w:cs="Arial"/>
                <w:szCs w:val="22"/>
                <w:lang w:eastAsia="sk-SK"/>
              </w:rPr>
              <w:t xml:space="preserve">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7433F5">
              <w:rPr>
                <w:rFonts w:cs="Arial"/>
                <w:szCs w:val="22"/>
                <w:lang w:eastAsia="sk-SK"/>
              </w:rPr>
              <w:t>ostavenej k</w:t>
            </w:r>
            <w:r w:rsidR="004F6737">
              <w:rPr>
                <w:rFonts w:cs="Arial"/>
                <w:szCs w:val="22"/>
                <w:lang w:eastAsia="sk-SK"/>
              </w:rPr>
              <w:t> 31.12.2013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97EDD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997EDD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97EDD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97EDD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ind w:left="-44" w:hanging="2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97EDD" w:rsidRPr="007433F5" w:rsidRDefault="00997EDD" w:rsidP="000C5F94">
            <w:pPr>
              <w:ind w:hanging="4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ind w:hanging="52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ind w:firstLine="109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za obdobie </w:t>
            </w:r>
            <w:r>
              <w:rPr>
                <w:rFonts w:cs="Arial"/>
                <w:szCs w:val="22"/>
                <w:lang w:eastAsia="sk-SK"/>
              </w:rPr>
              <w:t>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533E81" w:rsidP="00533E8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997EDD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533E81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>
              <w:rPr>
                <w:rFonts w:cs="Arial"/>
                <w:szCs w:val="22"/>
                <w:lang w:eastAsia="sk-SK"/>
              </w:rPr>
              <w:t xml:space="preserve"> obdobie od</w:t>
            </w:r>
          </w:p>
        </w:tc>
        <w:tc>
          <w:tcPr>
            <w:tcW w:w="125" w:type="pct"/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533E81" w:rsidP="00533E8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997EDD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533E81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Default="00997EDD" w:rsidP="000C5F94">
            <w:pPr>
              <w:rPr>
                <w:rFonts w:cs="Arial"/>
                <w:lang w:eastAsia="sk-SK"/>
              </w:rPr>
            </w:pPr>
          </w:p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Dátum vzniku účtovnej 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Účtovná </w:t>
            </w:r>
            <w:r>
              <w:rPr>
                <w:rFonts w:cs="Arial"/>
                <w:b/>
                <w:bCs/>
                <w:szCs w:val="22"/>
                <w:lang w:eastAsia="sk-SK"/>
              </w:rPr>
              <w:t>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0D4347" w:rsidRDefault="00997EDD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0D4347" w:rsidRDefault="00997EDD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</w:t>
            </w:r>
            <w:r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997EDD" w:rsidRPr="007433F5" w:rsidRDefault="00997EDD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Default="00997EDD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997EDD" w:rsidRPr="007433F5" w:rsidRDefault="00997EDD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Obchodné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7433F5">
              <w:rPr>
                <w:rFonts w:cs="Arial"/>
                <w:b/>
                <w:bCs/>
                <w:szCs w:val="22"/>
                <w:lang w:eastAsia="sk-SK"/>
              </w:rPr>
              <w:t>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97EDD" w:rsidRPr="007433F5" w:rsidTr="00755A2C">
        <w:trPr>
          <w:trHeight w:val="40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97EDD" w:rsidRPr="004C2789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4C2789" w:rsidRDefault="00997EDD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997EDD" w:rsidRDefault="00997EDD" w:rsidP="000C5F94">
            <w:pPr>
              <w:rPr>
                <w:rFonts w:cs="Arial"/>
                <w:b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997EDD" w:rsidRPr="007433F5" w:rsidRDefault="00997EDD" w:rsidP="000C5F9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Default="00997EDD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PSČ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8E42B0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8E42B0" w:rsidRDefault="00997EDD" w:rsidP="000C5F94">
            <w:pPr>
              <w:rPr>
                <w:rFonts w:cs="Arial"/>
                <w:b/>
                <w:lang w:eastAsia="sk-SK"/>
              </w:rPr>
            </w:pPr>
            <w:r w:rsidRPr="008E42B0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Default="00997EDD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997EDD" w:rsidRPr="007433F5" w:rsidRDefault="00997EDD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97EDD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</w:tr>
      <w:tr w:rsidR="00997EDD" w:rsidRPr="007433F5" w:rsidTr="000C5F9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Zostaven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  <w:r w:rsidR="00533E81">
              <w:rPr>
                <w:rFonts w:cs="Arial"/>
                <w:szCs w:val="22"/>
                <w:lang w:eastAsia="sk-SK"/>
              </w:rPr>
              <w:t>170314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 xml:space="preserve">odpisový záznam  </w:t>
            </w:r>
            <w:r>
              <w:rPr>
                <w:rFonts w:cs="Arial"/>
                <w:szCs w:val="22"/>
                <w:lang w:eastAsia="sk-SK"/>
              </w:rPr>
              <w:t>č</w:t>
            </w:r>
            <w:r w:rsidRPr="007433F5">
              <w:rPr>
                <w:rFonts w:cs="Arial"/>
                <w:szCs w:val="22"/>
                <w:lang w:eastAsia="sk-SK"/>
              </w:rPr>
              <w:t>lena štatutárneho orgánu účtovnej jednotky</w:t>
            </w:r>
            <w:r>
              <w:rPr>
                <w:rFonts w:cs="Arial"/>
                <w:szCs w:val="22"/>
                <w:lang w:eastAsia="sk-SK"/>
              </w:rPr>
              <w:t xml:space="preserve"> alebo fyzickej osoby, ktorá je účtovnou jednotkou</w:t>
            </w:r>
            <w:r w:rsidRPr="007433F5">
              <w:rPr>
                <w:rFonts w:cs="Arial"/>
                <w:szCs w:val="22"/>
                <w:lang w:eastAsia="sk-SK"/>
              </w:rPr>
              <w:t>:</w:t>
            </w:r>
          </w:p>
        </w:tc>
      </w:tr>
      <w:tr w:rsidR="00997EDD" w:rsidRPr="007433F5" w:rsidTr="000C5F9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Schválen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</w:tr>
    </w:tbl>
    <w:p w:rsidR="00997EDD" w:rsidRPr="00DE678D" w:rsidRDefault="004F6737" w:rsidP="00B91406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189" w:rsidRPr="007C40F2" w:rsidRDefault="007A2189" w:rsidP="00B9140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7A2189" w:rsidRPr="007C40F2" w:rsidRDefault="007A2189" w:rsidP="00B9140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997EDD" w:rsidRPr="00DE678D">
        <w:rPr>
          <w:rFonts w:cs="Arial"/>
          <w:szCs w:val="22"/>
        </w:rPr>
        <w:t>*) Vyznačuje s</w:t>
      </w:r>
      <w:r w:rsidR="00997EDD">
        <w:rPr>
          <w:rFonts w:cs="Arial"/>
          <w:szCs w:val="22"/>
        </w:rPr>
        <w:t>a </w:t>
      </w:r>
      <w:r w:rsidR="00997EDD" w:rsidRPr="00DE678D">
        <w:rPr>
          <w:rFonts w:cs="Arial"/>
          <w:szCs w:val="22"/>
        </w:rPr>
        <w:t xml:space="preserve">   </w:t>
      </w:r>
      <w:r w:rsidR="00997EDD" w:rsidRPr="00DE678D">
        <w:rPr>
          <w:rFonts w:cs="Arial"/>
          <w:b/>
          <w:bCs/>
          <w:szCs w:val="22"/>
        </w:rPr>
        <w:t xml:space="preserve"> </w:t>
      </w:r>
    </w:p>
    <w:p w:rsidR="00997EDD" w:rsidRDefault="00997EDD" w:rsidP="00B91406">
      <w:pPr>
        <w:pStyle w:val="Nzov"/>
        <w:spacing w:before="0" w:beforeAutospacing="0" w:after="60"/>
        <w:jc w:val="left"/>
      </w:pPr>
      <w:r>
        <w:t>1.</w:t>
      </w:r>
      <w:r w:rsidRPr="00DE678D">
        <w:t xml:space="preserve"> </w:t>
      </w:r>
      <w:r>
        <w:t xml:space="preserve">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2964"/>
        <w:gridCol w:w="2734"/>
      </w:tblGrid>
      <w:tr w:rsidR="00997EDD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97EDD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997EDD" w:rsidRPr="00DE678D" w:rsidRDefault="00997EDD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trHeight w:val="285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997EDD" w:rsidRDefault="00997EDD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Stav zamestnancov ku</w:t>
            </w:r>
            <w:r w:rsidRPr="00DE678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997EDD" w:rsidRPr="009C7191" w:rsidRDefault="00997EDD" w:rsidP="000C5F9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EDD" w:rsidRPr="0044066C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B9140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997EDD" w:rsidRPr="004F67E2" w:rsidRDefault="00997EDD" w:rsidP="004F67E2">
      <w:r>
        <w:t>Tabuľka č. 1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997EDD" w:rsidRPr="00660D2D" w:rsidTr="000C5F94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660D2D" w:rsidRDefault="00997EDD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660D2D" w:rsidRDefault="00997EDD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660D2D" w:rsidRDefault="00997EDD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Default="00997EDD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997EDD" w:rsidRPr="00660D2D" w:rsidRDefault="00997EDD" w:rsidP="000C5F9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997EDD" w:rsidTr="000C5F94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97EDD" w:rsidRDefault="00997EDD" w:rsidP="000C5F9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660D2D" w:rsidRDefault="00997EDD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660D2D" w:rsidRDefault="00997EDD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97EDD" w:rsidRDefault="00997EDD" w:rsidP="000C5F9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97EDD" w:rsidRDefault="00997EDD" w:rsidP="000C5F94"/>
        </w:tc>
      </w:tr>
      <w:tr w:rsidR="00997EDD" w:rsidTr="000C5F94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97EDD" w:rsidRDefault="00997EDD" w:rsidP="000C5F94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97EDD" w:rsidRPr="007433F5" w:rsidRDefault="00997EDD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EDD" w:rsidRDefault="00997EDD" w:rsidP="000C5F94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97EDD" w:rsidRDefault="00997EDD" w:rsidP="000C5F94">
            <w:pPr>
              <w:jc w:val="center"/>
            </w:pPr>
            <w:r>
              <w:t>e</w:t>
            </w:r>
          </w:p>
        </w:tc>
      </w:tr>
      <w:tr w:rsidR="00997EDD" w:rsidTr="000C5F94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997EDD" w:rsidRDefault="00997EDD" w:rsidP="000C5F94">
            <w:r>
              <w:t>František Svitnič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997EDD" w:rsidRPr="007433F5" w:rsidRDefault="00997EDD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1992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997EDD" w:rsidRPr="007433F5" w:rsidRDefault="00997EDD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997EDD" w:rsidRDefault="00997EDD" w:rsidP="00CD756B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997EDD" w:rsidRDefault="00997EDD" w:rsidP="000C5F94"/>
        </w:tc>
      </w:tr>
      <w:tr w:rsidR="00997EDD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97EDD" w:rsidRDefault="00997EDD" w:rsidP="000C5F94">
            <w:r>
              <w:t>Peter Lackovič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97EDD" w:rsidRPr="007433F5" w:rsidRDefault="00997EDD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4648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97EDD" w:rsidRPr="007433F5" w:rsidRDefault="00997EDD" w:rsidP="00874CB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70</w:t>
            </w:r>
          </w:p>
        </w:tc>
        <w:tc>
          <w:tcPr>
            <w:tcW w:w="1701" w:type="dxa"/>
          </w:tcPr>
          <w:p w:rsidR="00997EDD" w:rsidRDefault="00997EDD" w:rsidP="00874CB0">
            <w:pPr>
              <w:jc w:val="center"/>
            </w:pPr>
            <w:r>
              <w:t>70</w:t>
            </w:r>
          </w:p>
        </w:tc>
        <w:tc>
          <w:tcPr>
            <w:tcW w:w="1559" w:type="dxa"/>
          </w:tcPr>
          <w:p w:rsidR="00997EDD" w:rsidRDefault="00997EDD" w:rsidP="000C5F94"/>
        </w:tc>
      </w:tr>
      <w:tr w:rsidR="00997EDD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97EDD" w:rsidRDefault="00997EDD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97EDD" w:rsidRDefault="00997EDD" w:rsidP="000C5F94"/>
        </w:tc>
        <w:tc>
          <w:tcPr>
            <w:tcW w:w="1559" w:type="dxa"/>
          </w:tcPr>
          <w:p w:rsidR="00997EDD" w:rsidRDefault="00997EDD" w:rsidP="000C5F94"/>
        </w:tc>
      </w:tr>
      <w:tr w:rsidR="00997EDD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97EDD" w:rsidRDefault="00997EDD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97EDD" w:rsidRDefault="00997EDD" w:rsidP="000C5F94"/>
        </w:tc>
        <w:tc>
          <w:tcPr>
            <w:tcW w:w="1559" w:type="dxa"/>
          </w:tcPr>
          <w:p w:rsidR="00997EDD" w:rsidRDefault="00997EDD" w:rsidP="000C5F94"/>
        </w:tc>
      </w:tr>
      <w:tr w:rsidR="00997EDD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97EDD" w:rsidRDefault="00997EDD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97EDD" w:rsidRDefault="00997EDD" w:rsidP="000C5F94"/>
        </w:tc>
        <w:tc>
          <w:tcPr>
            <w:tcW w:w="1559" w:type="dxa"/>
          </w:tcPr>
          <w:p w:rsidR="00997EDD" w:rsidRDefault="00997EDD" w:rsidP="000C5F94"/>
        </w:tc>
      </w:tr>
      <w:tr w:rsidR="00997EDD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97EDD" w:rsidRDefault="00997EDD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97EDD" w:rsidRDefault="00997EDD" w:rsidP="000C5F94"/>
        </w:tc>
        <w:tc>
          <w:tcPr>
            <w:tcW w:w="1559" w:type="dxa"/>
          </w:tcPr>
          <w:p w:rsidR="00997EDD" w:rsidRDefault="00997EDD" w:rsidP="000C5F94"/>
        </w:tc>
      </w:tr>
      <w:tr w:rsidR="00997EDD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97EDD" w:rsidRDefault="00997EDD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97EDD" w:rsidRPr="007433F5" w:rsidRDefault="00997EDD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97EDD" w:rsidRDefault="00997EDD" w:rsidP="000C5F94"/>
        </w:tc>
        <w:tc>
          <w:tcPr>
            <w:tcW w:w="1559" w:type="dxa"/>
          </w:tcPr>
          <w:p w:rsidR="00997EDD" w:rsidRDefault="00997EDD" w:rsidP="000C5F94"/>
        </w:tc>
      </w:tr>
      <w:tr w:rsidR="00997EDD" w:rsidTr="000C5F94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997EDD" w:rsidRDefault="00997EDD" w:rsidP="000C5F94">
            <w: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97EDD" w:rsidRPr="007433F5" w:rsidRDefault="00997EDD" w:rsidP="00C1056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6640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997EDD" w:rsidRPr="007433F5" w:rsidRDefault="00997EDD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97EDD" w:rsidRDefault="00997EDD" w:rsidP="00773AF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997EDD" w:rsidRDefault="00997EDD" w:rsidP="000C5F94"/>
        </w:tc>
      </w:tr>
    </w:tbl>
    <w:p w:rsidR="00997EDD" w:rsidRDefault="00997EDD" w:rsidP="004F67E2"/>
    <w:p w:rsidR="00997EDD" w:rsidRDefault="00997EDD" w:rsidP="004F67E2"/>
    <w:p w:rsidR="00997EDD" w:rsidRPr="004F67E2" w:rsidRDefault="00997EDD" w:rsidP="004F67E2">
      <w:r>
        <w:t>Tabuľka č. 2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382"/>
        <w:gridCol w:w="1382"/>
        <w:gridCol w:w="1559"/>
        <w:gridCol w:w="1559"/>
        <w:gridCol w:w="1701"/>
        <w:gridCol w:w="1559"/>
      </w:tblGrid>
      <w:tr w:rsidR="00997EDD" w:rsidRPr="00660D2D" w:rsidTr="00B316F9">
        <w:trPr>
          <w:trHeight w:val="231"/>
        </w:trPr>
        <w:tc>
          <w:tcPr>
            <w:tcW w:w="276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EDD" w:rsidRDefault="00997EDD" w:rsidP="00A95AE8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  <w:r>
              <w:rPr>
                <w:b/>
              </w:rPr>
              <w:t xml:space="preserve"> do dňa zmeny v štruktúre spoločníkov, akcionárov</w:t>
            </w:r>
          </w:p>
          <w:p w:rsidR="00997EDD" w:rsidRDefault="00997EDD" w:rsidP="00A95AE8">
            <w:pPr>
              <w:jc w:val="center"/>
              <w:rPr>
                <w:b/>
              </w:rPr>
            </w:pPr>
          </w:p>
          <w:p w:rsidR="00997EDD" w:rsidRPr="00526DDF" w:rsidRDefault="00997EDD" w:rsidP="00A95AE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660D2D" w:rsidRDefault="00997EDD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660D2D" w:rsidRDefault="00997EDD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Default="00997EDD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997EDD" w:rsidRPr="00660D2D" w:rsidRDefault="00997EDD" w:rsidP="00EE27B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997EDD" w:rsidTr="00E82367">
        <w:trPr>
          <w:trHeight w:val="231"/>
        </w:trPr>
        <w:tc>
          <w:tcPr>
            <w:tcW w:w="1382" w:type="dxa"/>
            <w:tcBorders>
              <w:top w:val="single" w:sz="12" w:space="0" w:color="auto"/>
              <w:right w:val="single" w:sz="12" w:space="0" w:color="auto"/>
            </w:tcBorders>
          </w:tcPr>
          <w:p w:rsidR="00997EDD" w:rsidRDefault="00997EDD" w:rsidP="00EE27BF">
            <w:r w:rsidRPr="00526DDF">
              <w:rPr>
                <w:b/>
                <w:sz w:val="16"/>
                <w:szCs w:val="16"/>
              </w:rPr>
              <w:t>Spoločník</w:t>
            </w:r>
            <w:r>
              <w:rPr>
                <w:b/>
                <w:sz w:val="16"/>
                <w:szCs w:val="16"/>
              </w:rPr>
              <w:t>,</w:t>
            </w:r>
            <w:r w:rsidRPr="00526DDF">
              <w:rPr>
                <w:b/>
                <w:sz w:val="16"/>
                <w:szCs w:val="16"/>
              </w:rPr>
              <w:t xml:space="preserve"> akcionár</w:t>
            </w:r>
            <w:r>
              <w:rPr>
                <w:b/>
                <w:sz w:val="16"/>
                <w:szCs w:val="16"/>
              </w:rPr>
              <w:t xml:space="preserve">          </w:t>
            </w:r>
            <w:r w:rsidRPr="00526DDF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382" w:type="dxa"/>
            <w:tcBorders>
              <w:top w:val="single" w:sz="12" w:space="0" w:color="auto"/>
              <w:right w:val="single" w:sz="12" w:space="0" w:color="auto"/>
            </w:tcBorders>
          </w:tcPr>
          <w:p w:rsidR="00997EDD" w:rsidRDefault="00997EDD" w:rsidP="00EE27BF">
            <w:pPr>
              <w:jc w:val="center"/>
            </w:pPr>
            <w:r w:rsidRPr="00526DDF">
              <w:rPr>
                <w:b/>
                <w:sz w:val="16"/>
                <w:szCs w:val="16"/>
              </w:rPr>
              <w:t>Dátum zmeny</w:t>
            </w:r>
            <w:r>
              <w:t xml:space="preserve">                           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660D2D" w:rsidRDefault="00997EDD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660D2D" w:rsidRDefault="00997EDD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97EDD" w:rsidRDefault="00997EDD" w:rsidP="00EE27BF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97EDD" w:rsidRDefault="00997EDD" w:rsidP="00EE27BF"/>
        </w:tc>
      </w:tr>
      <w:tr w:rsidR="00997EDD" w:rsidTr="00B316F9">
        <w:trPr>
          <w:trHeight w:val="107"/>
        </w:trPr>
        <w:tc>
          <w:tcPr>
            <w:tcW w:w="1382" w:type="dxa"/>
            <w:tcBorders>
              <w:bottom w:val="single" w:sz="12" w:space="0" w:color="auto"/>
              <w:right w:val="single" w:sz="12" w:space="0" w:color="auto"/>
            </w:tcBorders>
          </w:tcPr>
          <w:p w:rsidR="00997EDD" w:rsidRDefault="00997EDD" w:rsidP="00EE27BF">
            <w:pPr>
              <w:jc w:val="center"/>
            </w:pPr>
            <w:r>
              <w:t>a</w:t>
            </w:r>
          </w:p>
        </w:tc>
        <w:tc>
          <w:tcPr>
            <w:tcW w:w="1382" w:type="dxa"/>
            <w:tcBorders>
              <w:bottom w:val="single" w:sz="12" w:space="0" w:color="auto"/>
              <w:right w:val="single" w:sz="12" w:space="0" w:color="auto"/>
            </w:tcBorders>
          </w:tcPr>
          <w:p w:rsidR="00997EDD" w:rsidRDefault="00997EDD" w:rsidP="00EE27BF">
            <w:pPr>
              <w:jc w:val="center"/>
            </w:pPr>
            <w: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97EDD" w:rsidRPr="007433F5" w:rsidRDefault="00997EDD" w:rsidP="00EE27B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97EDD" w:rsidRPr="007433F5" w:rsidRDefault="00997EDD" w:rsidP="00EE27B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EDD" w:rsidRDefault="00997EDD" w:rsidP="00EE27BF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97EDD" w:rsidRDefault="00997EDD" w:rsidP="00EE27BF">
            <w:pPr>
              <w:jc w:val="center"/>
            </w:pPr>
            <w:r>
              <w:t>f</w:t>
            </w:r>
          </w:p>
        </w:tc>
      </w:tr>
      <w:tr w:rsidR="00997EDD" w:rsidTr="00B316F9">
        <w:trPr>
          <w:trHeight w:val="278"/>
        </w:trPr>
        <w:tc>
          <w:tcPr>
            <w:tcW w:w="1382" w:type="dxa"/>
            <w:tcBorders>
              <w:top w:val="single" w:sz="12" w:space="0" w:color="auto"/>
            </w:tcBorders>
          </w:tcPr>
          <w:p w:rsidR="00997EDD" w:rsidRDefault="00997EDD" w:rsidP="00EE27BF"/>
        </w:tc>
        <w:tc>
          <w:tcPr>
            <w:tcW w:w="1382" w:type="dxa"/>
            <w:tcBorders>
              <w:top w:val="single" w:sz="12" w:space="0" w:color="auto"/>
            </w:tcBorders>
          </w:tcPr>
          <w:p w:rsidR="00997EDD" w:rsidRDefault="00997EDD" w:rsidP="00EE27BF"/>
        </w:tc>
        <w:tc>
          <w:tcPr>
            <w:tcW w:w="1559" w:type="dxa"/>
            <w:tcBorders>
              <w:top w:val="single" w:sz="12" w:space="0" w:color="auto"/>
              <w:right w:val="single" w:sz="6" w:space="0" w:color="auto"/>
            </w:tcBorders>
            <w:vAlign w:val="bottom"/>
          </w:tcPr>
          <w:p w:rsidR="00997EDD" w:rsidRPr="007433F5" w:rsidRDefault="00997EDD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997EDD" w:rsidRPr="007433F5" w:rsidRDefault="00997EDD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997EDD" w:rsidRDefault="00997EDD" w:rsidP="00EE27BF"/>
        </w:tc>
        <w:tc>
          <w:tcPr>
            <w:tcW w:w="1559" w:type="dxa"/>
            <w:tcBorders>
              <w:top w:val="single" w:sz="12" w:space="0" w:color="auto"/>
            </w:tcBorders>
          </w:tcPr>
          <w:p w:rsidR="00997EDD" w:rsidRDefault="00997EDD" w:rsidP="00EE27BF"/>
        </w:tc>
      </w:tr>
      <w:tr w:rsidR="00997EDD" w:rsidTr="00B316F9">
        <w:trPr>
          <w:trHeight w:val="278"/>
        </w:trPr>
        <w:tc>
          <w:tcPr>
            <w:tcW w:w="1382" w:type="dxa"/>
          </w:tcPr>
          <w:p w:rsidR="00997EDD" w:rsidRDefault="00997EDD" w:rsidP="00EE27BF"/>
        </w:tc>
        <w:tc>
          <w:tcPr>
            <w:tcW w:w="1382" w:type="dxa"/>
          </w:tcPr>
          <w:p w:rsidR="00997EDD" w:rsidRDefault="00997EDD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997EDD" w:rsidRPr="007433F5" w:rsidRDefault="00997EDD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97EDD" w:rsidRPr="007433F5" w:rsidRDefault="00997EDD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97EDD" w:rsidRDefault="00997EDD" w:rsidP="00EE27BF"/>
        </w:tc>
        <w:tc>
          <w:tcPr>
            <w:tcW w:w="1559" w:type="dxa"/>
          </w:tcPr>
          <w:p w:rsidR="00997EDD" w:rsidRDefault="00997EDD" w:rsidP="00EE27BF"/>
        </w:tc>
      </w:tr>
      <w:tr w:rsidR="00997EDD" w:rsidTr="00B316F9">
        <w:trPr>
          <w:trHeight w:val="278"/>
        </w:trPr>
        <w:tc>
          <w:tcPr>
            <w:tcW w:w="1382" w:type="dxa"/>
          </w:tcPr>
          <w:p w:rsidR="00997EDD" w:rsidRDefault="00997EDD" w:rsidP="00EE27BF"/>
        </w:tc>
        <w:tc>
          <w:tcPr>
            <w:tcW w:w="1382" w:type="dxa"/>
          </w:tcPr>
          <w:p w:rsidR="00997EDD" w:rsidRDefault="00997EDD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997EDD" w:rsidRPr="007433F5" w:rsidRDefault="00997EDD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97EDD" w:rsidRPr="007433F5" w:rsidRDefault="00997EDD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97EDD" w:rsidRDefault="00997EDD" w:rsidP="00EE27BF"/>
        </w:tc>
        <w:tc>
          <w:tcPr>
            <w:tcW w:w="1559" w:type="dxa"/>
          </w:tcPr>
          <w:p w:rsidR="00997EDD" w:rsidRDefault="00997EDD" w:rsidP="00EE27BF"/>
        </w:tc>
      </w:tr>
      <w:tr w:rsidR="00997EDD" w:rsidTr="00B316F9">
        <w:trPr>
          <w:trHeight w:val="278"/>
        </w:trPr>
        <w:tc>
          <w:tcPr>
            <w:tcW w:w="1382" w:type="dxa"/>
          </w:tcPr>
          <w:p w:rsidR="00997EDD" w:rsidRDefault="00997EDD" w:rsidP="00EE27BF"/>
        </w:tc>
        <w:tc>
          <w:tcPr>
            <w:tcW w:w="1382" w:type="dxa"/>
          </w:tcPr>
          <w:p w:rsidR="00997EDD" w:rsidRDefault="00997EDD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997EDD" w:rsidRPr="007433F5" w:rsidRDefault="00997EDD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97EDD" w:rsidRPr="007433F5" w:rsidRDefault="00997EDD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97EDD" w:rsidRDefault="00997EDD" w:rsidP="00EE27BF"/>
        </w:tc>
        <w:tc>
          <w:tcPr>
            <w:tcW w:w="1559" w:type="dxa"/>
          </w:tcPr>
          <w:p w:rsidR="00997EDD" w:rsidRDefault="00997EDD" w:rsidP="00EE27BF"/>
        </w:tc>
      </w:tr>
      <w:tr w:rsidR="00997EDD" w:rsidTr="00B316F9">
        <w:trPr>
          <w:trHeight w:val="278"/>
        </w:trPr>
        <w:tc>
          <w:tcPr>
            <w:tcW w:w="1382" w:type="dxa"/>
          </w:tcPr>
          <w:p w:rsidR="00997EDD" w:rsidRDefault="00997EDD" w:rsidP="00EE27BF"/>
        </w:tc>
        <w:tc>
          <w:tcPr>
            <w:tcW w:w="1382" w:type="dxa"/>
          </w:tcPr>
          <w:p w:rsidR="00997EDD" w:rsidRDefault="00997EDD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997EDD" w:rsidRPr="007433F5" w:rsidRDefault="00997EDD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97EDD" w:rsidRPr="007433F5" w:rsidRDefault="00997EDD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97EDD" w:rsidRDefault="00997EDD" w:rsidP="00EE27BF"/>
        </w:tc>
        <w:tc>
          <w:tcPr>
            <w:tcW w:w="1559" w:type="dxa"/>
          </w:tcPr>
          <w:p w:rsidR="00997EDD" w:rsidRDefault="00997EDD" w:rsidP="00EE27BF"/>
        </w:tc>
      </w:tr>
      <w:tr w:rsidR="00997EDD" w:rsidTr="00B316F9">
        <w:trPr>
          <w:trHeight w:val="278"/>
        </w:trPr>
        <w:tc>
          <w:tcPr>
            <w:tcW w:w="1382" w:type="dxa"/>
          </w:tcPr>
          <w:p w:rsidR="00997EDD" w:rsidRDefault="00997EDD" w:rsidP="00EE27BF"/>
        </w:tc>
        <w:tc>
          <w:tcPr>
            <w:tcW w:w="1382" w:type="dxa"/>
          </w:tcPr>
          <w:p w:rsidR="00997EDD" w:rsidRDefault="00997EDD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997EDD" w:rsidRPr="007433F5" w:rsidRDefault="00997EDD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97EDD" w:rsidRPr="007433F5" w:rsidRDefault="00997EDD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97EDD" w:rsidRDefault="00997EDD" w:rsidP="00EE27BF"/>
        </w:tc>
        <w:tc>
          <w:tcPr>
            <w:tcW w:w="1559" w:type="dxa"/>
          </w:tcPr>
          <w:p w:rsidR="00997EDD" w:rsidRDefault="00997EDD" w:rsidP="00EE27BF"/>
        </w:tc>
      </w:tr>
      <w:tr w:rsidR="00997EDD" w:rsidTr="00B316F9">
        <w:trPr>
          <w:trHeight w:val="278"/>
        </w:trPr>
        <w:tc>
          <w:tcPr>
            <w:tcW w:w="1382" w:type="dxa"/>
          </w:tcPr>
          <w:p w:rsidR="00997EDD" w:rsidRDefault="00997EDD" w:rsidP="00EE27BF"/>
        </w:tc>
        <w:tc>
          <w:tcPr>
            <w:tcW w:w="1382" w:type="dxa"/>
          </w:tcPr>
          <w:p w:rsidR="00997EDD" w:rsidRDefault="00997EDD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997EDD" w:rsidRPr="007433F5" w:rsidRDefault="00997EDD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97EDD" w:rsidRPr="007433F5" w:rsidRDefault="00997EDD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97EDD" w:rsidRDefault="00997EDD" w:rsidP="00EE27BF"/>
        </w:tc>
        <w:tc>
          <w:tcPr>
            <w:tcW w:w="1559" w:type="dxa"/>
          </w:tcPr>
          <w:p w:rsidR="00997EDD" w:rsidRDefault="00997EDD" w:rsidP="00EE27BF"/>
        </w:tc>
      </w:tr>
      <w:tr w:rsidR="00997EDD" w:rsidTr="00B316F9">
        <w:trPr>
          <w:trHeight w:val="278"/>
        </w:trPr>
        <w:tc>
          <w:tcPr>
            <w:tcW w:w="1382" w:type="dxa"/>
            <w:tcBorders>
              <w:bottom w:val="single" w:sz="12" w:space="0" w:color="auto"/>
            </w:tcBorders>
          </w:tcPr>
          <w:p w:rsidR="00997EDD" w:rsidRDefault="00997EDD" w:rsidP="00EE27BF"/>
        </w:tc>
        <w:tc>
          <w:tcPr>
            <w:tcW w:w="1382" w:type="dxa"/>
            <w:tcBorders>
              <w:bottom w:val="single" w:sz="12" w:space="0" w:color="auto"/>
            </w:tcBorders>
          </w:tcPr>
          <w:p w:rsidR="00997EDD" w:rsidRDefault="00997EDD" w:rsidP="00EE27BF"/>
        </w:tc>
        <w:tc>
          <w:tcPr>
            <w:tcW w:w="1559" w:type="dxa"/>
            <w:tcBorders>
              <w:bottom w:val="single" w:sz="12" w:space="0" w:color="auto"/>
              <w:right w:val="single" w:sz="6" w:space="0" w:color="auto"/>
            </w:tcBorders>
            <w:vAlign w:val="bottom"/>
          </w:tcPr>
          <w:p w:rsidR="00997EDD" w:rsidRPr="007433F5" w:rsidRDefault="00997EDD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997EDD" w:rsidRPr="007433F5" w:rsidRDefault="00997EDD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97EDD" w:rsidRDefault="00997EDD" w:rsidP="00EE27BF"/>
        </w:tc>
        <w:tc>
          <w:tcPr>
            <w:tcW w:w="1559" w:type="dxa"/>
            <w:tcBorders>
              <w:bottom w:val="single" w:sz="12" w:space="0" w:color="auto"/>
            </w:tcBorders>
          </w:tcPr>
          <w:p w:rsidR="00997EDD" w:rsidRDefault="00997EDD" w:rsidP="00EE27BF"/>
        </w:tc>
      </w:tr>
    </w:tbl>
    <w:p w:rsidR="00997EDD" w:rsidRDefault="00997EDD" w:rsidP="00B91406"/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FE0DC8"/>
    <w:p w:rsidR="00997EDD" w:rsidRDefault="00997EDD" w:rsidP="00FE0DC8"/>
    <w:p w:rsidR="00997EDD" w:rsidRPr="00FE0DC8" w:rsidRDefault="00997EDD" w:rsidP="00FE0DC8"/>
    <w:p w:rsidR="00997EDD" w:rsidRDefault="00997EDD" w:rsidP="00B91406">
      <w:pPr>
        <w:pStyle w:val="Nzov"/>
        <w:spacing w:before="0" w:beforeAutospacing="0" w:after="0"/>
        <w:jc w:val="left"/>
      </w:pPr>
      <w:r>
        <w:t xml:space="preserve">3. </w:t>
      </w:r>
      <w:r w:rsidRPr="00DE678D">
        <w:t>Informácie k časti F. písm. a) prílohy č. 3 o dlhodobom nehmotnom majetku</w:t>
      </w:r>
    </w:p>
    <w:p w:rsidR="00997EDD" w:rsidRPr="00517A7A" w:rsidRDefault="00997EDD" w:rsidP="00711064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895"/>
        <w:gridCol w:w="827"/>
        <w:gridCol w:w="1226"/>
        <w:gridCol w:w="1388"/>
        <w:gridCol w:w="900"/>
        <w:gridCol w:w="827"/>
        <w:gridCol w:w="798"/>
        <w:gridCol w:w="1122"/>
      </w:tblGrid>
      <w:tr w:rsidR="00997EDD" w:rsidRPr="00DE678D" w:rsidTr="00DF690E">
        <w:trPr>
          <w:trHeight w:val="145"/>
          <w:tblHeader/>
          <w:jc w:val="center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Dlhodobý 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ne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hmotný majetok</w:t>
            </w:r>
          </w:p>
        </w:tc>
        <w:tc>
          <w:tcPr>
            <w:tcW w:w="756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97EDD" w:rsidRPr="00052F8B" w:rsidTr="00DF690E">
        <w:trPr>
          <w:trHeight w:val="1537"/>
          <w:tblHeader/>
          <w:jc w:val="center"/>
        </w:trPr>
        <w:tc>
          <w:tcPr>
            <w:tcW w:w="1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Aktivované náklady na vývoj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Softvér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Oceniteľné práva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Goodwill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Ostatná DNM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O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ostarávaný DNM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 DNM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Spolu</w:t>
            </w:r>
          </w:p>
        </w:tc>
      </w:tr>
      <w:tr w:rsidR="00997EDD" w:rsidRPr="00462BF0" w:rsidTr="00DF690E">
        <w:trPr>
          <w:trHeight w:val="76"/>
          <w:tblHeader/>
          <w:jc w:val="center"/>
        </w:trPr>
        <w:tc>
          <w:tcPr>
            <w:tcW w:w="1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EDD" w:rsidRPr="00462BF0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13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90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997EDD" w:rsidRDefault="00997EDD" w:rsidP="002F71D7"/>
    <w:p w:rsidR="00997EDD" w:rsidRDefault="00997EDD" w:rsidP="002F71D7"/>
    <w:p w:rsidR="00997EDD" w:rsidRPr="002F71D7" w:rsidRDefault="00997EDD" w:rsidP="002F71D7"/>
    <w:p w:rsidR="00997EDD" w:rsidRDefault="00997EDD" w:rsidP="00B91406">
      <w:pPr>
        <w:pStyle w:val="Nzov"/>
        <w:spacing w:before="0" w:beforeAutospacing="0" w:after="0"/>
        <w:jc w:val="left"/>
        <w:rPr>
          <w:b w:val="0"/>
        </w:rPr>
      </w:pPr>
    </w:p>
    <w:p w:rsidR="00997EDD" w:rsidRDefault="00997EDD" w:rsidP="0084728F"/>
    <w:p w:rsidR="00997EDD" w:rsidRDefault="00997EDD" w:rsidP="0084728F"/>
    <w:p w:rsidR="00997EDD" w:rsidRDefault="00997EDD" w:rsidP="0084728F"/>
    <w:p w:rsidR="00997EDD" w:rsidRPr="00517A7A" w:rsidRDefault="00997EDD" w:rsidP="0084728F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895"/>
        <w:gridCol w:w="827"/>
        <w:gridCol w:w="1226"/>
        <w:gridCol w:w="1388"/>
        <w:gridCol w:w="900"/>
        <w:gridCol w:w="827"/>
        <w:gridCol w:w="798"/>
        <w:gridCol w:w="1122"/>
      </w:tblGrid>
      <w:tr w:rsidR="00997EDD" w:rsidRPr="00DE678D" w:rsidTr="00DF690E">
        <w:trPr>
          <w:trHeight w:val="145"/>
          <w:tblHeader/>
          <w:jc w:val="center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Dlhodobý 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ne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hmotný majetok</w:t>
            </w:r>
          </w:p>
        </w:tc>
        <w:tc>
          <w:tcPr>
            <w:tcW w:w="756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Be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zprostredne predchádzajúce účtovné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 w:rsidR="00997EDD" w:rsidRPr="00052F8B" w:rsidTr="00DF690E">
        <w:trPr>
          <w:trHeight w:val="1537"/>
          <w:tblHeader/>
          <w:jc w:val="center"/>
        </w:trPr>
        <w:tc>
          <w:tcPr>
            <w:tcW w:w="1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Aktivované náklady na vývoj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Softvér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Oceniteľné práva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Goodwill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Ostatná DNM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O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ostarávaný DNM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 DNM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Spolu</w:t>
            </w:r>
          </w:p>
        </w:tc>
      </w:tr>
      <w:tr w:rsidR="00997EDD" w:rsidRPr="00462BF0" w:rsidTr="00DF690E">
        <w:trPr>
          <w:trHeight w:val="76"/>
          <w:tblHeader/>
          <w:jc w:val="center"/>
        </w:trPr>
        <w:tc>
          <w:tcPr>
            <w:tcW w:w="1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EDD" w:rsidRPr="00462BF0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13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463D27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3D27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463D27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3D27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463D27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463D27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97EDD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3D27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DF690E">
        <w:trPr>
          <w:trHeight w:val="290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3D27" w:rsidRDefault="00997EDD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997EDD" w:rsidRDefault="00997EDD" w:rsidP="00B91406">
      <w:pPr>
        <w:pStyle w:val="Nzov"/>
        <w:spacing w:before="0" w:beforeAutospacing="0" w:after="0"/>
        <w:jc w:val="left"/>
        <w:rPr>
          <w:b w:val="0"/>
        </w:rPr>
      </w:pPr>
    </w:p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Pr="001564E7" w:rsidRDefault="00997EDD" w:rsidP="00B91406"/>
    <w:p w:rsidR="00997EDD" w:rsidRDefault="00997EDD" w:rsidP="00B91406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4"/>
        <w:gridCol w:w="3642"/>
      </w:tblGrid>
      <w:tr w:rsidR="00997EDD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1C0FB7" w:rsidRDefault="00997EDD" w:rsidP="000C5F94">
            <w:pPr>
              <w:pStyle w:val="TopHeader"/>
            </w:pPr>
            <w:r>
              <w:t>Dlhodobý nehmotný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1C0FB7" w:rsidRDefault="00997EDD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997EDD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8E418F"/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B9140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:rsidR="00997EDD" w:rsidRPr="00517A7A" w:rsidRDefault="00997EDD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997EDD" w:rsidRPr="00DE678D" w:rsidTr="0044688E">
        <w:trPr>
          <w:trHeight w:val="14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97EDD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44688E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44688E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44688E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44688E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44688E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44688E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44688E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44688E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997EDD" w:rsidRPr="00462BF0" w:rsidTr="0044688E">
        <w:trPr>
          <w:trHeight w:val="76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997EDD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28745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42816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71561</w:t>
            </w: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28745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42816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71561</w:t>
            </w:r>
          </w:p>
        </w:tc>
      </w:tr>
      <w:tr w:rsidR="00997EDD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1D32A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42816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1D32A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42816</w:t>
            </w: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42816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4E27A7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42816</w:t>
            </w:r>
          </w:p>
        </w:tc>
      </w:tr>
      <w:tr w:rsidR="00997EDD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97EDD" w:rsidRPr="00052F8B" w:rsidTr="008D6F65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28745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1D32A5" w:rsidP="00A137D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1D32A5" w:rsidP="00844EB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28745</w:t>
            </w:r>
          </w:p>
        </w:tc>
      </w:tr>
      <w:tr w:rsidR="00997EDD" w:rsidRPr="00052F8B" w:rsidTr="0044688E">
        <w:trPr>
          <w:trHeight w:val="290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28745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DC4AB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28745</w:t>
            </w:r>
          </w:p>
        </w:tc>
      </w:tr>
    </w:tbl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997EDD" w:rsidRPr="00DE678D" w:rsidTr="0044688E">
        <w:trPr>
          <w:trHeight w:val="35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Bezprostredne predchádzajúce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997EDD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44688E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44688E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44688E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44688E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44688E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44688E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44688E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44688E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44688E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997EDD" w:rsidRPr="00462BF0" w:rsidTr="0044688E">
        <w:trPr>
          <w:trHeight w:val="290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997EDD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97EDD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28745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42816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71561</w:t>
            </w:r>
          </w:p>
        </w:tc>
      </w:tr>
      <w:tr w:rsidR="00997EDD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28745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42816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36196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71561</w:t>
            </w:r>
          </w:p>
        </w:tc>
      </w:tr>
      <w:tr w:rsidR="00997EDD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6857EE" w:rsidP="00B0617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37921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6857EE" w:rsidP="00B0617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37921</w:t>
            </w: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4895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4895</w:t>
            </w: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985B66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6857E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42816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6857E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42816</w:t>
            </w:r>
          </w:p>
        </w:tc>
      </w:tr>
      <w:tr w:rsidR="00997EDD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97EDD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28745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6857E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4895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6857EE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33640</w:t>
            </w:r>
          </w:p>
        </w:tc>
      </w:tr>
      <w:tr w:rsidR="00997EDD" w:rsidRPr="00052F8B" w:rsidTr="00C60140">
        <w:trPr>
          <w:trHeight w:val="290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28745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6857E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0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6857EE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28745</w:t>
            </w:r>
          </w:p>
        </w:tc>
      </w:tr>
    </w:tbl>
    <w:p w:rsidR="00997EDD" w:rsidRDefault="00997EDD" w:rsidP="00B91406"/>
    <w:p w:rsidR="00997EDD" w:rsidRDefault="00997EDD" w:rsidP="00B91406">
      <w:pPr>
        <w:spacing w:after="120"/>
        <w:rPr>
          <w:b/>
        </w:rPr>
      </w:pPr>
    </w:p>
    <w:p w:rsidR="00997EDD" w:rsidRDefault="00997EDD" w:rsidP="00B91406">
      <w:pPr>
        <w:spacing w:after="120"/>
        <w:rPr>
          <w:b/>
        </w:rPr>
      </w:pPr>
    </w:p>
    <w:p w:rsidR="00997EDD" w:rsidRDefault="00997EDD" w:rsidP="00B91406">
      <w:pPr>
        <w:spacing w:after="120"/>
        <w:rPr>
          <w:b/>
        </w:rPr>
      </w:pPr>
    </w:p>
    <w:p w:rsidR="00997EDD" w:rsidRDefault="00997EDD" w:rsidP="00B91406">
      <w:pPr>
        <w:spacing w:after="120"/>
        <w:rPr>
          <w:b/>
        </w:rPr>
      </w:pPr>
    </w:p>
    <w:p w:rsidR="00997EDD" w:rsidRDefault="00997EDD" w:rsidP="00B91406">
      <w:pPr>
        <w:spacing w:after="120"/>
        <w:rPr>
          <w:b/>
        </w:rPr>
      </w:pPr>
      <w:r w:rsidRPr="00400B6D">
        <w:rPr>
          <w:b/>
        </w:rPr>
        <w:t>6. Informácie k časti F. písm. c) prílohy č. 3 o dlhodobom hmotnom majetku</w:t>
      </w:r>
      <w:r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4"/>
        <w:gridCol w:w="3642"/>
      </w:tblGrid>
      <w:tr w:rsidR="00997EDD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1C0FB7" w:rsidRDefault="00997EDD" w:rsidP="000C5F94">
            <w:pPr>
              <w:pStyle w:val="TopHeader"/>
            </w:pPr>
            <w:r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1C0FB7" w:rsidRDefault="00997EDD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997EDD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pri ktorom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ním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97EDD" w:rsidRDefault="00997EDD" w:rsidP="00B91406">
      <w:pPr>
        <w:pStyle w:val="Nzov"/>
        <w:keepNext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:rsidR="00997EDD" w:rsidRPr="007F2BF6" w:rsidRDefault="00997EDD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997EDD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pStyle w:val="TopHeader"/>
            </w:pPr>
            <w:r w:rsidRPr="00052F8B">
              <w:t xml:space="preserve">Bežné 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997EDD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F9249F" w:rsidRDefault="00997EDD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F9249F" w:rsidRDefault="00997EDD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F9249F" w:rsidRDefault="00997EDD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F9249F" w:rsidRDefault="00997EDD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F9249F" w:rsidRDefault="00997EDD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F9249F" w:rsidRDefault="00997EDD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F9249F" w:rsidRDefault="00997EDD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F9249F" w:rsidRDefault="00997EDD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F9249F" w:rsidRDefault="00997EDD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997EDD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lastRenderedPageBreak/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997EDD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97EDD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97EDD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97EDD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C60140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997EDD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pStyle w:val="TopHeader"/>
            </w:pPr>
            <w:r>
              <w:t xml:space="preserve">Bezprostredne predchádzajúce </w:t>
            </w:r>
            <w:r w:rsidRPr="00052F8B">
              <w:t xml:space="preserve">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997EDD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F9249F" w:rsidRDefault="00997EDD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F9249F" w:rsidRDefault="00997EDD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F9249F" w:rsidRDefault="00997EDD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F9249F" w:rsidRDefault="00997EDD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F9249F" w:rsidRDefault="00997EDD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F9249F" w:rsidRDefault="00997EDD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F9249F" w:rsidRDefault="00997EDD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F9249F" w:rsidRDefault="00997EDD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F9249F" w:rsidRDefault="00997EDD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997EDD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997EDD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97EDD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97EDD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97EDD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97EDD" w:rsidRPr="00052F8B" w:rsidTr="00F9249F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052F8B" w:rsidRDefault="00997ED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997EDD" w:rsidRDefault="00997EDD" w:rsidP="00B91406">
      <w:pPr>
        <w:pStyle w:val="Nzov"/>
        <w:spacing w:before="0" w:beforeAutospacing="0" w:after="0"/>
        <w:jc w:val="left"/>
        <w:rPr>
          <w:bCs w:val="0"/>
          <w:kern w:val="0"/>
          <w:szCs w:val="24"/>
        </w:rPr>
      </w:pPr>
    </w:p>
    <w:p w:rsidR="00997EDD" w:rsidRDefault="00997EDD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  <w:r w:rsidRPr="00447448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8"/>
        <w:gridCol w:w="3138"/>
      </w:tblGrid>
      <w:tr w:rsidR="00997EDD" w:rsidRPr="001C0FB7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1C0FB7" w:rsidRDefault="00997EDD" w:rsidP="000C5F94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1C0FB7" w:rsidRDefault="00997EDD" w:rsidP="000C5F94">
            <w:pPr>
              <w:pStyle w:val="TopHeader"/>
            </w:pPr>
            <w:r w:rsidRPr="001C0FB7">
              <w:t>Hodnota</w:t>
            </w:r>
            <w:r>
              <w:t xml:space="preserve"> 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997EDD" w:rsidRPr="00DE678D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97EDD" w:rsidRPr="009C7191" w:rsidRDefault="00997EDD" w:rsidP="00B91406"/>
    <w:p w:rsidR="00997EDD" w:rsidRDefault="00997EDD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997EDD" w:rsidRDefault="00997EDD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997EDD" w:rsidRDefault="00997EDD" w:rsidP="00682359"/>
    <w:p w:rsidR="00997EDD" w:rsidRDefault="00997EDD" w:rsidP="00682359"/>
    <w:p w:rsidR="00997EDD" w:rsidRPr="00682359" w:rsidRDefault="00997EDD" w:rsidP="00682359"/>
    <w:p w:rsidR="00997EDD" w:rsidRPr="001564E7" w:rsidRDefault="00997EDD" w:rsidP="00B9140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Pr="00447448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9"/>
        <w:gridCol w:w="1315"/>
        <w:gridCol w:w="1568"/>
        <w:gridCol w:w="1568"/>
        <w:gridCol w:w="1568"/>
        <w:gridCol w:w="1568"/>
      </w:tblGrid>
      <w:tr w:rsidR="00997EDD" w:rsidRPr="008E78DE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8E78DE" w:rsidRDefault="00997EDD" w:rsidP="000C5F94">
            <w:pPr>
              <w:pStyle w:val="TopHeader"/>
            </w:pPr>
            <w:r w:rsidRPr="008E78DE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8E78DE" w:rsidRDefault="00997EDD" w:rsidP="000C5F94">
            <w:pPr>
              <w:pStyle w:val="TopHeader"/>
            </w:pPr>
            <w:r w:rsidRPr="008E78DE">
              <w:t xml:space="preserve">Bežné účtovné obdobie </w:t>
            </w:r>
          </w:p>
        </w:tc>
      </w:tr>
      <w:tr w:rsidR="00997EDD" w:rsidRPr="00DE678D" w:rsidTr="000C5F94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97EDD" w:rsidRPr="008E78DE" w:rsidRDefault="00997EDD" w:rsidP="000C5F94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8E78DE" w:rsidRDefault="00997EDD" w:rsidP="000C5F94">
            <w:pPr>
              <w:pStyle w:val="TopHeader"/>
            </w:pPr>
            <w:r w:rsidRPr="008E78DE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8E78DE" w:rsidRDefault="00997EDD" w:rsidP="000C5F94">
            <w:pPr>
              <w:pStyle w:val="TopHeader"/>
            </w:pPr>
            <w:r w:rsidRPr="008E78DE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8E78DE" w:rsidRDefault="00997EDD" w:rsidP="000C5F94">
            <w:pPr>
              <w:pStyle w:val="TopHeader"/>
            </w:pPr>
            <w:r w:rsidRPr="008E78DE">
              <w:t>Hodnota</w:t>
            </w:r>
            <w:r>
              <w:br/>
            </w:r>
            <w:r w:rsidRPr="008E78DE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8E78DE" w:rsidRDefault="00997EDD" w:rsidP="000C5F94">
            <w:pPr>
              <w:pStyle w:val="TopHeader"/>
            </w:pPr>
            <w:r w:rsidRPr="008E78DE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8E78DE" w:rsidRDefault="00997EDD" w:rsidP="000C5F94">
            <w:pPr>
              <w:pStyle w:val="TopHeader"/>
            </w:pPr>
            <w:r w:rsidRPr="008E78DE">
              <w:t>Účtovná hodnota DFM</w:t>
            </w:r>
          </w:p>
        </w:tc>
      </w:tr>
      <w:tr w:rsidR="00997EDD" w:rsidRPr="00DE678D" w:rsidTr="000C5F9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997EDD" w:rsidRPr="00DE678D" w:rsidTr="000C5F94">
        <w:trPr>
          <w:trHeight w:val="394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rPr>
                <w:rFonts w:cs="Arial"/>
                <w:b/>
                <w:szCs w:val="22"/>
              </w:rPr>
              <w:t xml:space="preserve">Dcérske </w:t>
            </w:r>
            <w:r>
              <w:rPr>
                <w:rFonts w:cs="Arial"/>
                <w:b/>
                <w:szCs w:val="22"/>
              </w:rPr>
              <w:t>účtovné jednotky</w:t>
            </w:r>
          </w:p>
        </w:tc>
      </w:tr>
      <w:tr w:rsidR="00997EDD" w:rsidRPr="00DE678D" w:rsidTr="000C5F94">
        <w:trPr>
          <w:trHeight w:val="194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r>
              <w:rPr>
                <w:rFonts w:cs="Arial"/>
                <w:b/>
                <w:szCs w:val="22"/>
              </w:rPr>
              <w:t>Účtovné jednotky</w:t>
            </w:r>
            <w:r w:rsidRPr="00DE678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s </w:t>
            </w:r>
            <w:r w:rsidRPr="00DE678D">
              <w:rPr>
                <w:rFonts w:cs="Arial"/>
                <w:b/>
                <w:szCs w:val="22"/>
              </w:rPr>
              <w:t>podstatným vplyvom</w:t>
            </w:r>
          </w:p>
        </w:tc>
      </w:tr>
      <w:tr w:rsidR="00997EDD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 xml:space="preserve">Ostatné realizovateľné CP 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podiely  </w:t>
            </w:r>
          </w:p>
        </w:tc>
      </w:tr>
      <w:tr w:rsidR="00997EDD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>Obstarávaný DFM n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>účely vykonani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vplyvu </w:t>
            </w:r>
            <w:r>
              <w:rPr>
                <w:rFonts w:cs="Arial"/>
                <w:b/>
                <w:szCs w:val="22"/>
              </w:rPr>
              <w:t>v </w:t>
            </w:r>
            <w:r w:rsidRPr="00DE678D">
              <w:rPr>
                <w:rFonts w:cs="Arial"/>
                <w:b/>
                <w:szCs w:val="22"/>
              </w:rPr>
              <w:t>inej ÚJ</w:t>
            </w:r>
          </w:p>
        </w:tc>
      </w:tr>
      <w:tr w:rsidR="00997EDD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997EDD" w:rsidRDefault="00997EDD" w:rsidP="00B91406">
      <w:pPr>
        <w:pStyle w:val="Nzov"/>
        <w:spacing w:before="0" w:beforeAutospacing="0" w:after="0"/>
      </w:pPr>
    </w:p>
    <w:p w:rsidR="00997EDD" w:rsidRDefault="00997EDD" w:rsidP="00B91406">
      <w:pPr>
        <w:pStyle w:val="Nzov"/>
        <w:spacing w:before="0" w:beforeAutospacing="0" w:after="120"/>
        <w:jc w:val="left"/>
      </w:pPr>
      <w:r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5"/>
        <w:gridCol w:w="1076"/>
        <w:gridCol w:w="1213"/>
        <w:gridCol w:w="1213"/>
        <w:gridCol w:w="1035"/>
        <w:gridCol w:w="1391"/>
        <w:gridCol w:w="1213"/>
      </w:tblGrid>
      <w:tr w:rsidR="00997EDD" w:rsidRPr="00DE678D" w:rsidTr="000C5F94">
        <w:trPr>
          <w:trHeight w:val="644"/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Dlhové CP držané do splatnosti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Default="00997EDD" w:rsidP="000C5F94">
            <w:pPr>
              <w:pStyle w:val="TopHeader"/>
            </w:pPr>
            <w:r>
              <w:t xml:space="preserve">Vyradenie dlhového CP </w:t>
            </w:r>
            <w:r>
              <w:br/>
              <w:t xml:space="preserve">z </w:t>
            </w:r>
            <w:r w:rsidRPr="00DE678D">
              <w:t>účtovníctv</w:t>
            </w:r>
            <w:r>
              <w:t xml:space="preserve">a </w:t>
            </w:r>
          </w:p>
          <w:p w:rsidR="00997EDD" w:rsidRPr="00DE678D" w:rsidRDefault="00997EDD" w:rsidP="000C5F94">
            <w:pPr>
              <w:pStyle w:val="TopHeader"/>
            </w:pPr>
            <w:r>
              <w:t xml:space="preserve">v </w:t>
            </w:r>
            <w:r w:rsidRPr="00DE678D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 xml:space="preserve">a </w:t>
            </w:r>
            <w:r w:rsidRPr="00DE678D">
              <w:t>konci účtovného obdobia</w:t>
            </w:r>
          </w:p>
        </w:tc>
      </w:tr>
      <w:tr w:rsidR="00997EDD" w:rsidRPr="00462BF0" w:rsidTr="000C5F94">
        <w:trPr>
          <w:trHeight w:hRule="exact" w:val="22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g</w:t>
            </w:r>
          </w:p>
        </w:tc>
      </w:tr>
      <w:tr w:rsidR="00997EDD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viac ako</w:t>
            </w:r>
            <w:r>
              <w:rPr>
                <w:rFonts w:cs="Arial"/>
                <w:szCs w:val="22"/>
              </w:rPr>
              <w:t xml:space="preserve"> 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 od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do </w:t>
            </w:r>
            <w:r>
              <w:rPr>
                <w:rFonts w:cs="Arial"/>
                <w:szCs w:val="22"/>
              </w:rPr>
              <w:t>piatich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od</w:t>
            </w:r>
            <w:r>
              <w:rPr>
                <w:rFonts w:cs="Arial"/>
                <w:szCs w:val="22"/>
              </w:rPr>
              <w:t xml:space="preserve"> jedného</w:t>
            </w:r>
            <w:r w:rsidRPr="00DE678D">
              <w:rPr>
                <w:rFonts w:cs="Arial"/>
                <w:szCs w:val="22"/>
              </w:rPr>
              <w:t xml:space="preserve">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Dlhové CP držané do splatnosti s</w:t>
            </w:r>
            <w:r w:rsidRPr="00DE678D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10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462BF0" w:rsidRDefault="00997EDD" w:rsidP="000C5F94">
            <w:pPr>
              <w:jc w:val="center"/>
              <w:rPr>
                <w:rFonts w:cs="Arial"/>
              </w:rPr>
            </w:pPr>
            <w:r w:rsidRPr="00462BF0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Pr="00867974" w:rsidRDefault="00997EDD" w:rsidP="00B9140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a l) prílohy č. 3</w:t>
      </w:r>
      <w:r w:rsidRPr="00DE678D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1630"/>
        <w:gridCol w:w="1186"/>
        <w:gridCol w:w="1167"/>
        <w:gridCol w:w="1356"/>
        <w:gridCol w:w="1356"/>
      </w:tblGrid>
      <w:tr w:rsidR="00997EDD" w:rsidRPr="00453B94" w:rsidTr="000C5F9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Dlhodobé pôžičky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Vyradenie pôžičky z účtovníctv</w:t>
            </w:r>
            <w:r>
              <w:t>a v </w:t>
            </w:r>
            <w:r w:rsidRPr="00DE678D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997EDD" w:rsidRPr="00462BF0" w:rsidTr="000C5F9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997EDD" w:rsidRPr="00DE678D" w:rsidTr="000C5F94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viac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Do splatnosti od troch do piatich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</w:t>
            </w:r>
            <w:r>
              <w:rPr>
                <w:rFonts w:cs="Arial"/>
                <w:szCs w:val="22"/>
              </w:rPr>
              <w:t xml:space="preserve"> od jedného roka do troch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997EDD" w:rsidRDefault="00997EDD" w:rsidP="00B91406">
      <w:pPr>
        <w:pStyle w:val="Nzov"/>
        <w:keepNext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</w:t>
      </w:r>
      <w:r>
        <w:t> opravných položkách k zásobám</w:t>
      </w:r>
    </w:p>
    <w:p w:rsidR="00997EDD" w:rsidRPr="008F4E43" w:rsidRDefault="00997EDD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388"/>
        <w:gridCol w:w="1388"/>
        <w:gridCol w:w="1388"/>
        <w:gridCol w:w="1388"/>
        <w:gridCol w:w="1388"/>
      </w:tblGrid>
      <w:tr w:rsidR="00997EDD" w:rsidRPr="00DE678D" w:rsidTr="000C5F94">
        <w:trPr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Zásoby</w:t>
            </w:r>
          </w:p>
        </w:tc>
        <w:tc>
          <w:tcPr>
            <w:tcW w:w="663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Bežné účtovné obdobie</w:t>
            </w:r>
          </w:p>
        </w:tc>
      </w:tr>
      <w:tr w:rsidR="00997EDD" w:rsidRPr="00DE678D" w:rsidTr="000C5F94">
        <w:trPr>
          <w:jc w:val="center"/>
        </w:trPr>
        <w:tc>
          <w:tcPr>
            <w:tcW w:w="25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  <w:p w:rsidR="00997EDD" w:rsidRPr="00DE678D" w:rsidRDefault="00997EDD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Zníženie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997EDD" w:rsidRPr="00462BF0" w:rsidTr="000C5F94">
        <w:trPr>
          <w:trHeight w:hRule="exact" w:val="227"/>
          <w:jc w:val="center"/>
        </w:trPr>
        <w:tc>
          <w:tcPr>
            <w:tcW w:w="2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997EDD" w:rsidRPr="00DE678D" w:rsidTr="000C5F94">
        <w:trPr>
          <w:jc w:val="center"/>
        </w:trPr>
        <w:tc>
          <w:tcPr>
            <w:tcW w:w="2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Materiál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997ED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Nedokončená</w:t>
            </w:r>
            <w:r>
              <w:rPr>
                <w:rFonts w:cs="Arial"/>
                <w:szCs w:val="22"/>
              </w:rPr>
              <w:t xml:space="preserve"> </w:t>
            </w:r>
            <w:r w:rsidRPr="00DE678D">
              <w:rPr>
                <w:rFonts w:cs="Arial"/>
                <w:szCs w:val="22"/>
              </w:rPr>
              <w:t>výrob</w:t>
            </w:r>
            <w:r>
              <w:rPr>
                <w:rFonts w:cs="Arial"/>
                <w:szCs w:val="22"/>
              </w:rPr>
              <w:t>a a</w:t>
            </w:r>
          </w:p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Výrobky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25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EE27BF">
        <w:trPr>
          <w:jc w:val="center"/>
        </w:trPr>
        <w:tc>
          <w:tcPr>
            <w:tcW w:w="2531" w:type="dxa"/>
            <w:tcBorders>
              <w:top w:val="single" w:sz="6" w:space="0" w:color="auto"/>
              <w:right w:val="single" w:sz="12" w:space="0" w:color="auto"/>
            </w:tcBorders>
          </w:tcPr>
          <w:p w:rsidR="00997EDD" w:rsidRPr="008768D1" w:rsidRDefault="00997EDD" w:rsidP="008768D1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</w:rPr>
            </w:pPr>
            <w:r w:rsidRPr="008768D1">
              <w:rPr>
                <w:rFonts w:cs="Arial Narrow"/>
                <w:bCs/>
                <w:color w:val="000000"/>
                <w:szCs w:val="22"/>
              </w:rPr>
              <w:t>Tovar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</w:tcBorders>
          </w:tcPr>
          <w:p w:rsidR="00997EDD" w:rsidRDefault="00997EDD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997EDD" w:rsidRDefault="00997EDD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997EDD" w:rsidRDefault="00997EDD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997EDD" w:rsidRDefault="00997EDD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997EDD" w:rsidRDefault="00997EDD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ED0345" w:rsidRDefault="00997EDD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Poskytnuté preddavky na zásoby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997EDD" w:rsidTr="00ED0345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ED0345" w:rsidRDefault="00997EDD" w:rsidP="00ED034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ED0345" w:rsidRDefault="00997EDD" w:rsidP="00ED0345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97EDD" w:rsidRPr="00ED0345" w:rsidRDefault="00997EDD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97EDD" w:rsidRPr="00ED0345" w:rsidRDefault="00997EDD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97EDD" w:rsidRPr="00ED0345" w:rsidRDefault="00997EDD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97EDD" w:rsidRPr="00ED0345" w:rsidRDefault="00997EDD" w:rsidP="00ED0345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Pr="008F4E43" w:rsidRDefault="00997EDD" w:rsidP="00B9140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997EDD" w:rsidRPr="001C0FB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1C0FB7" w:rsidRDefault="00997EDD" w:rsidP="000C5F94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1C0FB7" w:rsidRDefault="00997EDD" w:rsidP="000C5F94">
            <w:pPr>
              <w:pStyle w:val="TopHeader"/>
            </w:pPr>
            <w:r w:rsidRPr="001C0FB7">
              <w:t>Hodnota</w:t>
            </w:r>
          </w:p>
        </w:tc>
      </w:tr>
      <w:tr w:rsidR="00997EDD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97EDD" w:rsidRDefault="00997EDD" w:rsidP="00B91406">
      <w:pPr>
        <w:pStyle w:val="Nzov"/>
        <w:spacing w:before="0" w:beforeAutospacing="0" w:after="120"/>
        <w:jc w:val="both"/>
      </w:pPr>
    </w:p>
    <w:p w:rsidR="00997EDD" w:rsidRDefault="00997EDD" w:rsidP="00B91406">
      <w:pPr>
        <w:pStyle w:val="Nzov"/>
        <w:spacing w:before="0" w:beforeAutospacing="0" w:after="120"/>
        <w:jc w:val="both"/>
      </w:pPr>
      <w:r>
        <w:t>13</w:t>
      </w:r>
      <w:r w:rsidRPr="00DE678D">
        <w:t>.</w:t>
      </w:r>
      <w:r>
        <w:t xml:space="preserve"> </w:t>
      </w:r>
      <w:r w:rsidRPr="00DE678D">
        <w:t xml:space="preserve">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997EDD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1C0FB7" w:rsidRDefault="00997EDD" w:rsidP="000C5F94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1C0FB7" w:rsidRDefault="00997EDD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997EDD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B9140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:rsidR="00997EDD" w:rsidRDefault="00997EDD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997EDD" w:rsidRPr="00180861" w:rsidTr="0032380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180861" w:rsidRDefault="00997EDD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180861" w:rsidRDefault="00997EDD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180861" w:rsidRDefault="00997EDD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180861" w:rsidRDefault="00997EDD" w:rsidP="00EE27BF">
            <w:pPr>
              <w:pStyle w:val="TopHeader"/>
            </w:pPr>
            <w:r>
              <w:t xml:space="preserve">Sumár od začiatku zákazkovej výroby až do konca </w:t>
            </w:r>
            <w:r>
              <w:lastRenderedPageBreak/>
              <w:t>bežného účt. obdobia</w:t>
            </w:r>
          </w:p>
        </w:tc>
      </w:tr>
      <w:tr w:rsidR="00997EDD" w:rsidRPr="00462BF0" w:rsidTr="0032380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462BF0" w:rsidRDefault="00997EDD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997EDD" w:rsidRPr="00DE678D" w:rsidTr="0032380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rFonts w:cs="Arial"/>
              </w:rPr>
            </w:pPr>
          </w:p>
        </w:tc>
      </w:tr>
      <w:tr w:rsidR="00997EDD" w:rsidRPr="00DE678D" w:rsidTr="0032380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výrobu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997EDD" w:rsidRPr="00DE678D" w:rsidRDefault="00997EDD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997EDD" w:rsidRPr="00DE678D" w:rsidRDefault="00997EDD" w:rsidP="00EE27BF">
            <w:pPr>
              <w:rPr>
                <w:rFonts w:cs="Arial"/>
              </w:rPr>
            </w:pPr>
          </w:p>
        </w:tc>
      </w:tr>
      <w:tr w:rsidR="00997EDD" w:rsidRPr="00DE678D" w:rsidTr="0032380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AA6CE9" w:rsidRDefault="00997EDD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rFonts w:cs="Arial"/>
                <w:b/>
              </w:rPr>
            </w:pPr>
          </w:p>
        </w:tc>
      </w:tr>
    </w:tbl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637"/>
        <w:gridCol w:w="3014"/>
      </w:tblGrid>
      <w:tr w:rsidR="00997EDD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B831FF" w:rsidRDefault="00997EDD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B831FF" w:rsidRDefault="00997EDD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B831FF" w:rsidRDefault="00997EDD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997EDD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997EDD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jc w:val="both"/>
              <w:rPr>
                <w:rFonts w:cs="Arial"/>
              </w:rPr>
            </w:pPr>
          </w:p>
        </w:tc>
      </w:tr>
      <w:tr w:rsidR="00997EDD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jc w:val="both"/>
              <w:rPr>
                <w:rFonts w:cs="Arial"/>
              </w:rPr>
            </w:pPr>
          </w:p>
        </w:tc>
      </w:tr>
      <w:tr w:rsidR="00997EDD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B831FF" w:rsidRDefault="00997EDD" w:rsidP="000C5F94">
            <w:pPr>
              <w:rPr>
                <w:rFonts w:cs="Arial"/>
              </w:rPr>
            </w:pPr>
            <w:r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B831FF" w:rsidRDefault="00997EDD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B831FF" w:rsidRDefault="00997EDD" w:rsidP="000C5F94">
            <w:pPr>
              <w:rPr>
                <w:rFonts w:cs="Arial"/>
              </w:rPr>
            </w:pPr>
          </w:p>
        </w:tc>
      </w:tr>
      <w:tr w:rsidR="00997EDD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Default="00997EDD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B831FF" w:rsidRDefault="00997EDD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B831FF" w:rsidRDefault="00997EDD" w:rsidP="000C5F94">
            <w:pPr>
              <w:rPr>
                <w:rFonts w:cs="Arial"/>
              </w:rPr>
            </w:pPr>
          </w:p>
        </w:tc>
      </w:tr>
    </w:tbl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B91406"/>
    <w:p w:rsidR="00997EDD" w:rsidRDefault="00997EDD" w:rsidP="002E2CE3">
      <w:r>
        <w:t>Tabuľka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997EDD" w:rsidRPr="00180861" w:rsidTr="00EE27B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180861" w:rsidRDefault="00997EDD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180861" w:rsidRDefault="00997EDD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180861" w:rsidRDefault="00997EDD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741864" w:rsidRDefault="00997EDD" w:rsidP="00EE27BF">
            <w:pPr>
              <w:pStyle w:val="TopHeader"/>
              <w:rPr>
                <w:sz w:val="16"/>
                <w:szCs w:val="16"/>
              </w:rPr>
            </w:pPr>
            <w:r w:rsidRPr="00741864">
              <w:rPr>
                <w:sz w:val="16"/>
                <w:szCs w:val="16"/>
              </w:rPr>
              <w:t>Sumár od začiatku zákazkovej výstavby nehnuteľnosti určenej na predaj až do konca bežného účt. obdobia</w:t>
            </w:r>
          </w:p>
        </w:tc>
      </w:tr>
      <w:tr w:rsidR="00997EDD" w:rsidRPr="00462BF0" w:rsidTr="00EE27B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462BF0" w:rsidRDefault="00997EDD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997EDD" w:rsidRPr="00DE678D" w:rsidTr="00EE27B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zákazkovej výstavby nehnuteľnosti určenej na predaj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rFonts w:cs="Arial"/>
              </w:rPr>
            </w:pPr>
          </w:p>
        </w:tc>
      </w:tr>
      <w:tr w:rsidR="00997EDD" w:rsidRPr="00DE678D" w:rsidTr="00EE27B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výstavbu nehnuteľnosti určenej na predaj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997EDD" w:rsidRPr="00DE678D" w:rsidRDefault="00997EDD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997EDD" w:rsidRPr="00DE678D" w:rsidRDefault="00997EDD" w:rsidP="00EE27BF">
            <w:pPr>
              <w:rPr>
                <w:rFonts w:cs="Arial"/>
              </w:rPr>
            </w:pPr>
          </w:p>
        </w:tc>
      </w:tr>
      <w:tr w:rsidR="00997EDD" w:rsidRPr="00DE678D" w:rsidTr="00EE27B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AA6CE9" w:rsidRDefault="00997EDD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rFonts w:cs="Arial"/>
                <w:b/>
              </w:rPr>
            </w:pPr>
          </w:p>
        </w:tc>
      </w:tr>
    </w:tbl>
    <w:p w:rsidR="00997EDD" w:rsidRDefault="00997EDD" w:rsidP="00B91406"/>
    <w:p w:rsidR="00997EDD" w:rsidRDefault="00997EDD" w:rsidP="00B91406">
      <w:pPr>
        <w:pStyle w:val="Nzov"/>
        <w:spacing w:before="0" w:beforeAutospacing="0" w:after="0"/>
        <w:jc w:val="left"/>
        <w:rPr>
          <w:b w:val="0"/>
        </w:rPr>
      </w:pPr>
    </w:p>
    <w:p w:rsidR="00997EDD" w:rsidRPr="000D7105" w:rsidRDefault="00997EDD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793"/>
        <w:gridCol w:w="2858"/>
      </w:tblGrid>
      <w:tr w:rsidR="00997EDD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B831FF" w:rsidRDefault="00997EDD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B831FF" w:rsidRDefault="00997EDD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741864" w:rsidRDefault="00997EDD" w:rsidP="000C5F9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41864">
              <w:rPr>
                <w:rFonts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997EDD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997EDD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jc w:val="both"/>
              <w:rPr>
                <w:rFonts w:cs="Arial"/>
              </w:rPr>
            </w:pPr>
          </w:p>
        </w:tc>
      </w:tr>
      <w:tr w:rsidR="00997EDD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jc w:val="both"/>
              <w:rPr>
                <w:rFonts w:cs="Arial"/>
              </w:rPr>
            </w:pPr>
          </w:p>
        </w:tc>
      </w:tr>
      <w:tr w:rsidR="00997EDD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B831FF" w:rsidRDefault="00997EDD" w:rsidP="000C5F94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jc w:val="center"/>
              <w:rPr>
                <w:rFonts w:cs="Arial"/>
              </w:rPr>
            </w:pPr>
          </w:p>
        </w:tc>
      </w:tr>
      <w:tr w:rsidR="00997EDD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Default="00997EDD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EDD" w:rsidRPr="00B831FF" w:rsidRDefault="00997EDD" w:rsidP="000C5F94">
            <w:pPr>
              <w:jc w:val="both"/>
              <w:rPr>
                <w:rFonts w:cs="Arial"/>
              </w:rPr>
            </w:pPr>
          </w:p>
        </w:tc>
      </w:tr>
    </w:tbl>
    <w:p w:rsidR="00997EDD" w:rsidRDefault="00997EDD" w:rsidP="00B91406"/>
    <w:p w:rsidR="00997EDD" w:rsidRDefault="00997EDD" w:rsidP="00B9140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1"/>
        <w:gridCol w:w="1718"/>
        <w:gridCol w:w="1244"/>
        <w:gridCol w:w="1375"/>
        <w:gridCol w:w="1443"/>
        <w:gridCol w:w="1805"/>
      </w:tblGrid>
      <w:tr w:rsidR="00997EDD" w:rsidRPr="00DE678D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Bežné účtovné obdobie</w:t>
            </w:r>
          </w:p>
        </w:tc>
      </w:tr>
      <w:tr w:rsidR="00997EDD" w:rsidRPr="00DE678D" w:rsidTr="000C5F9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Z</w:t>
            </w:r>
            <w:r>
              <w:t>účtovanie OP z dôvodu zániku opodstatn.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Zúčtovanie OP</w:t>
            </w:r>
            <w:r>
              <w:t xml:space="preserve"> z dôvodu vyradenia majetku z účtovníctva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997EDD" w:rsidRPr="00462BF0" w:rsidTr="000C5F9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997EDD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ÚJ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</w:t>
            </w:r>
            <w:r>
              <w:rPr>
                <w:rFonts w:cs="Arial"/>
                <w:szCs w:val="22"/>
              </w:rPr>
              <w:t>.</w:t>
            </w:r>
            <w:r w:rsidRPr="00DE678D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0"/>
        <w:jc w:val="left"/>
      </w:pPr>
      <w:r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:rsidR="00997EDD" w:rsidRPr="007F2BF6" w:rsidRDefault="00997EDD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1"/>
        <w:gridCol w:w="2105"/>
        <w:gridCol w:w="2105"/>
        <w:gridCol w:w="2105"/>
      </w:tblGrid>
      <w:tr w:rsidR="00997EDD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911D9" w:rsidRDefault="00997EDD" w:rsidP="000C5F94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911D9" w:rsidRDefault="00997EDD" w:rsidP="000C5F94">
            <w:pPr>
              <w:pStyle w:val="TopHeader"/>
            </w:pPr>
            <w:r>
              <w:t>V </w:t>
            </w:r>
            <w:r w:rsidRPr="00D911D9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911D9" w:rsidRDefault="00997EDD" w:rsidP="000C5F94">
            <w:pPr>
              <w:pStyle w:val="TopHeader"/>
            </w:pPr>
            <w:r w:rsidRPr="00D911D9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D911D9" w:rsidRDefault="00997EDD" w:rsidP="000C5F94">
            <w:pPr>
              <w:pStyle w:val="TopHeader"/>
            </w:pPr>
            <w:r w:rsidRPr="00D911D9">
              <w:t>Pohľadávky spolu</w:t>
            </w:r>
          </w:p>
        </w:tc>
      </w:tr>
      <w:tr w:rsidR="00997EDD" w:rsidRPr="00462BF0" w:rsidTr="000C5F9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997EDD" w:rsidRPr="00DE678D" w:rsidTr="000C5F94">
        <w:trPr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997EDD" w:rsidRPr="000D7105" w:rsidRDefault="00997EDD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997EDD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  <w:b/>
              </w:rPr>
            </w:pPr>
          </w:p>
        </w:tc>
      </w:tr>
      <w:tr w:rsidR="00997EDD" w:rsidRPr="00DE678D" w:rsidTr="000C5F94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7EDD" w:rsidRPr="000D7105" w:rsidRDefault="00997EDD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997EDD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7A2189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1432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97EDD" w:rsidRPr="00DE678D" w:rsidRDefault="007A2189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1432</w:t>
            </w:r>
          </w:p>
        </w:tc>
      </w:tr>
      <w:tr w:rsidR="00997EDD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lastRenderedPageBreak/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Daňové pohľadávky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7A2189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1432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7A2189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1432</w:t>
            </w:r>
          </w:p>
        </w:tc>
      </w:tr>
    </w:tbl>
    <w:p w:rsidR="00997EDD" w:rsidRPr="007F2BF6" w:rsidRDefault="00997EDD" w:rsidP="00B91406">
      <w:pPr>
        <w:jc w:val="both"/>
        <w:rPr>
          <w:rFonts w:cs="Arial"/>
          <w:szCs w:val="22"/>
        </w:rPr>
      </w:pPr>
    </w:p>
    <w:p w:rsidR="00997EDD" w:rsidRPr="00462BF0" w:rsidRDefault="00997EDD" w:rsidP="00B9140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0"/>
        <w:gridCol w:w="2883"/>
        <w:gridCol w:w="2883"/>
      </w:tblGrid>
      <w:tr w:rsidR="00997EDD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Pohľadávky podľ</w:t>
            </w:r>
            <w:r>
              <w:t>a </w:t>
            </w:r>
            <w:r w:rsidRPr="00DE678D">
              <w:t>zostatkovej</w:t>
            </w:r>
          </w:p>
          <w:p w:rsidR="00997EDD" w:rsidRPr="00DE678D" w:rsidRDefault="00997EDD" w:rsidP="000C5F94">
            <w:pPr>
              <w:pStyle w:val="TopHeader"/>
            </w:pPr>
            <w:r w:rsidRPr="00DE678D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97EDD" w:rsidRPr="00462BF0" w:rsidTr="000C5F9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</w:tr>
      <w:tr w:rsidR="00997EDD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</w:t>
            </w:r>
            <w:r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7EDD" w:rsidRPr="00EA0B60" w:rsidRDefault="00997EDD" w:rsidP="000C5F94">
            <w:pPr>
              <w:rPr>
                <w:rFonts w:cs="Arial"/>
                <w:b/>
              </w:rPr>
            </w:pPr>
            <w:r w:rsidRPr="00EA0B60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</w:t>
            </w:r>
            <w:r>
              <w:rPr>
                <w:rFonts w:cs="Arial"/>
                <w:szCs w:val="22"/>
              </w:rPr>
              <w:t xml:space="preserve">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dlhšou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97EDD" w:rsidRDefault="00997EDD" w:rsidP="00B91406">
      <w:pPr>
        <w:pStyle w:val="Nzov"/>
        <w:keepNext w:val="0"/>
        <w:spacing w:before="0" w:beforeAutospacing="0" w:after="120"/>
        <w:jc w:val="both"/>
      </w:pPr>
    </w:p>
    <w:p w:rsidR="00997EDD" w:rsidRDefault="00997EDD" w:rsidP="00B91406">
      <w:pPr>
        <w:pStyle w:val="Nzov"/>
        <w:keepNext w:val="0"/>
        <w:spacing w:before="0" w:beforeAutospacing="0" w:after="120"/>
        <w:jc w:val="both"/>
      </w:pPr>
    </w:p>
    <w:p w:rsidR="00997EDD" w:rsidRDefault="00997EDD" w:rsidP="00B91406">
      <w:pPr>
        <w:pStyle w:val="Nzov"/>
        <w:keepNext w:val="0"/>
        <w:spacing w:before="0" w:beforeAutospacing="0" w:after="120"/>
        <w:jc w:val="both"/>
      </w:pPr>
    </w:p>
    <w:p w:rsidR="00997EDD" w:rsidRDefault="00997EDD" w:rsidP="00B91406">
      <w:pPr>
        <w:pStyle w:val="Nzov"/>
        <w:keepNext w:val="0"/>
        <w:spacing w:before="0" w:beforeAutospacing="0" w:after="120"/>
        <w:jc w:val="both"/>
      </w:pPr>
    </w:p>
    <w:p w:rsidR="00997EDD" w:rsidRPr="00DE678D" w:rsidRDefault="00997EDD" w:rsidP="00B91406">
      <w:pPr>
        <w:pStyle w:val="Nzov"/>
        <w:keepNext w:val="0"/>
        <w:spacing w:before="0" w:beforeAutospacing="0" w:after="120"/>
        <w:jc w:val="both"/>
      </w:pPr>
      <w:r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  <w:r w:rsidRPr="00DE678D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2816"/>
        <w:gridCol w:w="2398"/>
      </w:tblGrid>
      <w:tr w:rsidR="00997EDD" w:rsidRPr="00DE678D" w:rsidTr="000C5F94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Bežné účtovné obdobie</w:t>
            </w:r>
          </w:p>
        </w:tc>
      </w:tr>
      <w:tr w:rsidR="00997EDD" w:rsidRPr="00DE678D" w:rsidTr="000C5F94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997EDD" w:rsidRPr="00DE678D" w:rsidTr="000C5F94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B91406">
      <w:pPr>
        <w:pStyle w:val="Nzov"/>
        <w:spacing w:before="0" w:beforeAutospacing="0" w:after="0"/>
        <w:jc w:val="left"/>
      </w:pPr>
      <w:r>
        <w:t xml:space="preserve">18. </w:t>
      </w:r>
      <w:r w:rsidRPr="00DE678D">
        <w:t>Informácie k časti F. písm. w)  prílohy č. 3 o</w:t>
      </w:r>
      <w:r>
        <w:t> krátkodobom finančnom majetku</w:t>
      </w:r>
    </w:p>
    <w:p w:rsidR="00997EDD" w:rsidRPr="00462BF0" w:rsidRDefault="00997EDD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75"/>
        <w:gridCol w:w="2793"/>
        <w:gridCol w:w="2418"/>
      </w:tblGrid>
      <w:tr w:rsidR="00997EDD" w:rsidRPr="00DE678D" w:rsidTr="000C5F9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lastRenderedPageBreak/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7A2189" w:rsidP="0037275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85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997EDD" w:rsidRPr="00DE678D" w:rsidRDefault="007A2189" w:rsidP="00993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678</w:t>
            </w: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97EDD" w:rsidRPr="00DE678D" w:rsidRDefault="007A2189" w:rsidP="00866D4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343</w:t>
            </w:r>
          </w:p>
        </w:tc>
        <w:tc>
          <w:tcPr>
            <w:tcW w:w="2331" w:type="dxa"/>
            <w:vAlign w:val="center"/>
          </w:tcPr>
          <w:p w:rsidR="00997EDD" w:rsidRPr="00DE678D" w:rsidRDefault="007A2189" w:rsidP="00E60F6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322</w:t>
            </w: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997EDD" w:rsidRPr="00DE678D" w:rsidRDefault="00997EDD" w:rsidP="000C5F94">
            <w:pPr>
              <w:rPr>
                <w:rFonts w:cs="Arial"/>
                <w:bCs/>
              </w:rPr>
            </w:pP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Peniaze n</w:t>
            </w:r>
            <w:r>
              <w:rPr>
                <w:rFonts w:cs="Arial"/>
                <w:bCs/>
                <w:szCs w:val="22"/>
              </w:rPr>
              <w:t>a </w:t>
            </w:r>
            <w:r w:rsidRPr="00DE678D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997EDD" w:rsidRPr="00DE678D" w:rsidRDefault="00997EDD" w:rsidP="000C5F94">
            <w:pPr>
              <w:rPr>
                <w:rFonts w:cs="Arial"/>
                <w:bCs/>
              </w:rPr>
            </w:pP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/>
                <w:bCs/>
              </w:rPr>
            </w:pPr>
            <w:r w:rsidRPr="00DE678D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7A2189" w:rsidP="00F10A6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428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7A2189" w:rsidP="00866D4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1000</w:t>
            </w:r>
          </w:p>
        </w:tc>
      </w:tr>
    </w:tbl>
    <w:p w:rsidR="00997EDD" w:rsidRDefault="00997EDD" w:rsidP="00B91406">
      <w:pPr>
        <w:pStyle w:val="Nzov"/>
        <w:spacing w:before="0" w:beforeAutospacing="0" w:after="0"/>
        <w:jc w:val="left"/>
        <w:rPr>
          <w:b w:val="0"/>
        </w:rPr>
      </w:pPr>
    </w:p>
    <w:p w:rsidR="00997EDD" w:rsidRDefault="00997EDD" w:rsidP="00B91406">
      <w:pPr>
        <w:pStyle w:val="Nzov"/>
        <w:spacing w:before="0" w:beforeAutospacing="0" w:after="0"/>
        <w:jc w:val="left"/>
        <w:rPr>
          <w:b w:val="0"/>
        </w:rPr>
      </w:pPr>
    </w:p>
    <w:p w:rsidR="00997EDD" w:rsidRDefault="00997EDD" w:rsidP="00B91406">
      <w:pPr>
        <w:pStyle w:val="Nzov"/>
        <w:spacing w:before="0" w:beforeAutospacing="0" w:after="0"/>
        <w:jc w:val="left"/>
        <w:rPr>
          <w:b w:val="0"/>
        </w:rPr>
      </w:pPr>
    </w:p>
    <w:p w:rsidR="00997EDD" w:rsidRPr="00462BF0" w:rsidRDefault="00997EDD" w:rsidP="00B91406">
      <w:pPr>
        <w:pStyle w:val="Nzov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3"/>
        <w:gridCol w:w="1779"/>
        <w:gridCol w:w="1237"/>
        <w:gridCol w:w="1304"/>
        <w:gridCol w:w="1783"/>
      </w:tblGrid>
      <w:tr w:rsidR="00997EDD" w:rsidRPr="00DE678D" w:rsidTr="000C5F9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Bežné účtovné obdobie</w:t>
            </w:r>
          </w:p>
        </w:tc>
      </w:tr>
      <w:tr w:rsidR="00997EDD" w:rsidRPr="00DE678D" w:rsidTr="000C5F9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Prírastky</w:t>
            </w:r>
          </w:p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Úbytky</w:t>
            </w:r>
          </w:p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997EDD" w:rsidRPr="00462BF0" w:rsidTr="000C5F9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</w:tr>
      <w:tr w:rsidR="00997EDD" w:rsidRPr="00DE678D" w:rsidTr="000C5F9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 xml:space="preserve">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Dlhové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so splatnosťou do  jedného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97EDD" w:rsidRDefault="00997EDD" w:rsidP="00B91406">
      <w:pPr>
        <w:pStyle w:val="Nzov"/>
        <w:spacing w:before="0" w:beforeAutospacing="0" w:after="120"/>
        <w:jc w:val="left"/>
        <w:rPr>
          <w:lang w:eastAsia="sk-SK"/>
        </w:rPr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97EDD" w:rsidRPr="00DE678D" w:rsidRDefault="00997EDD" w:rsidP="00B91406">
      <w:pPr>
        <w:pStyle w:val="Nzov"/>
        <w:keepNext w:val="0"/>
        <w:widowControl w:val="0"/>
        <w:spacing w:before="0" w:beforeAutospacing="0" w:after="120"/>
        <w:jc w:val="left"/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1315"/>
        <w:gridCol w:w="1315"/>
        <w:gridCol w:w="1315"/>
        <w:gridCol w:w="1315"/>
        <w:gridCol w:w="1315"/>
      </w:tblGrid>
      <w:tr w:rsidR="00997EDD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Krátkodobý finančný majetok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  <w:r>
              <w:t xml:space="preserve"> z dôvodu zániku opodstatn.</w:t>
            </w:r>
          </w:p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Z</w:t>
            </w:r>
            <w:r>
              <w:t>účtova</w:t>
            </w:r>
            <w:r w:rsidRPr="00DE678D">
              <w:t>nie OP</w:t>
            </w:r>
            <w:r>
              <w:t xml:space="preserve"> z dôvodu vyradenia majetku z účtovníctva</w:t>
            </w:r>
          </w:p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konci účtovného obdobia</w:t>
            </w:r>
          </w:p>
        </w:tc>
      </w:tr>
      <w:tr w:rsidR="00997EDD" w:rsidRPr="00462BF0" w:rsidTr="000C5F94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997EDD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B91406">
      <w:pPr>
        <w:pStyle w:val="Nzov"/>
        <w:spacing w:before="0" w:beforeAutospacing="0" w:after="120"/>
        <w:jc w:val="left"/>
      </w:pPr>
    </w:p>
    <w:p w:rsidR="00997EDD" w:rsidRDefault="00997EDD" w:rsidP="00B91406">
      <w:pPr>
        <w:pStyle w:val="Nzov"/>
        <w:spacing w:before="0" w:beforeAutospacing="0" w:after="120"/>
        <w:jc w:val="left"/>
      </w:pPr>
    </w:p>
    <w:p w:rsidR="00997EDD" w:rsidRPr="00DE678D" w:rsidRDefault="00997EDD" w:rsidP="00B91406">
      <w:pPr>
        <w:pStyle w:val="Nzov"/>
        <w:spacing w:before="0" w:beforeAutospacing="0" w:after="120"/>
        <w:jc w:val="left"/>
      </w:pPr>
      <w:r>
        <w:t>20. Informácie k časti F. písm.</w:t>
      </w:r>
      <w:r w:rsidRPr="00DE678D">
        <w:t xml:space="preserve">  </w:t>
      </w:r>
      <w:r>
        <w:t xml:space="preserve">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8"/>
        <w:gridCol w:w="2618"/>
      </w:tblGrid>
      <w:tr w:rsidR="00997EDD" w:rsidRPr="00DE678D" w:rsidTr="000C5F9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Hodnot</w:t>
            </w:r>
            <w:r>
              <w:t>a za bežné účtovné obdobie</w:t>
            </w:r>
          </w:p>
        </w:tc>
      </w:tr>
      <w:tr w:rsidR="00997EDD" w:rsidRPr="00DE678D" w:rsidTr="000C5F94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Krátkodobý  finančný majetok,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Krátkodobý  finančný majetok, pri ktorom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B91406">
      <w:pPr>
        <w:pStyle w:val="Nzov"/>
        <w:spacing w:before="0" w:beforeAutospacing="0" w:after="120"/>
        <w:jc w:val="left"/>
      </w:pPr>
    </w:p>
    <w:p w:rsidR="00997EDD" w:rsidRDefault="00997EDD" w:rsidP="00B91406">
      <w:pPr>
        <w:pStyle w:val="Nzov"/>
        <w:spacing w:before="0" w:beforeAutospacing="0" w:after="120"/>
        <w:jc w:val="left"/>
      </w:pPr>
    </w:p>
    <w:p w:rsidR="00997EDD" w:rsidRDefault="00997EDD" w:rsidP="00B91406">
      <w:pPr>
        <w:pStyle w:val="Nzov"/>
        <w:spacing w:before="0" w:beforeAutospacing="0" w:after="120"/>
        <w:jc w:val="left"/>
      </w:pPr>
      <w:r>
        <w:t>21. Informácie k časti F. písm.</w:t>
      </w:r>
      <w:r w:rsidRPr="00DE678D">
        <w:t xml:space="preserve">  </w:t>
      </w:r>
      <w:r>
        <w:t>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2042"/>
        <w:gridCol w:w="2352"/>
        <w:gridCol w:w="1682"/>
      </w:tblGrid>
      <w:tr w:rsidR="00997EDD" w:rsidRPr="00DE678D" w:rsidTr="000C5F94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180861" w:rsidRDefault="00997EDD" w:rsidP="000C5F94">
            <w:pPr>
              <w:pStyle w:val="TopHeader"/>
            </w:pPr>
            <w:r w:rsidRPr="00180861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180861" w:rsidRDefault="00997EDD" w:rsidP="000C5F94">
            <w:pPr>
              <w:pStyle w:val="TopHeader"/>
            </w:pPr>
            <w:r w:rsidRPr="00180861">
              <w:t>Zvýšenie/ zníženie hodnoty</w:t>
            </w:r>
          </w:p>
          <w:p w:rsidR="00997EDD" w:rsidRPr="00180861" w:rsidRDefault="00997EDD" w:rsidP="000C5F94">
            <w:pPr>
              <w:pStyle w:val="TopHeader"/>
            </w:pPr>
            <w:r w:rsidRPr="00180861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180861" w:rsidRDefault="00997EDD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výsledok hospodáreni</w:t>
            </w:r>
            <w:r>
              <w:t>a </w:t>
            </w:r>
            <w:r w:rsidRPr="00180861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180861" w:rsidRDefault="00997EDD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vlastné imanie</w:t>
            </w:r>
          </w:p>
        </w:tc>
      </w:tr>
      <w:tr w:rsidR="00997EDD" w:rsidRPr="00462BF0" w:rsidTr="000C5F94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462BF0" w:rsidRDefault="00997EDD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  <w:b/>
              </w:rPr>
            </w:pPr>
          </w:p>
        </w:tc>
      </w:tr>
    </w:tbl>
    <w:p w:rsidR="00997EDD" w:rsidRPr="009C7DE1" w:rsidRDefault="00997EDD" w:rsidP="00B91406"/>
    <w:p w:rsidR="00997EDD" w:rsidRDefault="00997EDD" w:rsidP="00B91406">
      <w:pPr>
        <w:pStyle w:val="Nzov"/>
        <w:spacing w:before="0" w:beforeAutospacing="0" w:after="120"/>
        <w:jc w:val="left"/>
      </w:pPr>
    </w:p>
    <w:p w:rsidR="00997EDD" w:rsidRPr="003604FC" w:rsidRDefault="00997EDD" w:rsidP="003604FC"/>
    <w:p w:rsidR="00997EDD" w:rsidRDefault="00997EDD" w:rsidP="00B91406">
      <w:pPr>
        <w:pStyle w:val="Nzov"/>
        <w:spacing w:before="0" w:beforeAutospacing="0" w:after="120"/>
        <w:jc w:val="left"/>
      </w:pPr>
    </w:p>
    <w:p w:rsidR="00997EDD" w:rsidRPr="00DE678D" w:rsidRDefault="00997EDD" w:rsidP="00B91406">
      <w:pPr>
        <w:pStyle w:val="Nzov"/>
        <w:spacing w:before="0" w:beforeAutospacing="0" w:after="120"/>
        <w:jc w:val="left"/>
      </w:pPr>
      <w:r>
        <w:t>22. Informácie k časti F. písm.</w:t>
      </w:r>
      <w:r w:rsidRPr="00DE678D">
        <w:t xml:space="preserve">  </w:t>
      </w:r>
      <w:r>
        <w:t>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6"/>
        <w:gridCol w:w="2816"/>
        <w:gridCol w:w="2694"/>
      </w:tblGrid>
      <w:tr w:rsidR="00997EDD" w:rsidRPr="00DE678D" w:rsidTr="000C5F94">
        <w:trPr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525A7B" w:rsidRDefault="00997EDD" w:rsidP="000C5F94">
            <w:pPr>
              <w:rPr>
                <w:rFonts w:cs="Arial"/>
                <w:b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2A46B5" w:rsidRDefault="00997EDD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7EDD" w:rsidRPr="002A46B5" w:rsidRDefault="00997EDD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2A46B5" w:rsidRDefault="00997EDD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7EDD" w:rsidRPr="00DE678D" w:rsidRDefault="00997EDD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997EDD" w:rsidRPr="00DE678D" w:rsidRDefault="00997EDD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Poistné auto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7EDD" w:rsidRPr="00DE678D" w:rsidRDefault="007A2189" w:rsidP="00676EB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183</w:t>
            </w: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997EDD" w:rsidRPr="00DE678D" w:rsidRDefault="007A2189" w:rsidP="00F10A6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171</w:t>
            </w: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97EDD" w:rsidRDefault="00997EDD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97EDD" w:rsidRPr="002A46B5" w:rsidRDefault="00997EDD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97EDD" w:rsidRPr="002A46B5" w:rsidRDefault="00997EDD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lastRenderedPageBreak/>
              <w:t>Príjmy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  <w:tr w:rsidR="00997EDD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997EDD" w:rsidRPr="00DE678D" w:rsidRDefault="00997EDD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97EDD" w:rsidRDefault="00997EDD" w:rsidP="00B91406">
      <w:pPr>
        <w:pStyle w:val="Nzov"/>
        <w:spacing w:before="0" w:beforeAutospacing="0" w:after="120"/>
        <w:jc w:val="left"/>
      </w:pPr>
    </w:p>
    <w:p w:rsidR="00997EDD" w:rsidRDefault="00997EDD" w:rsidP="00B91406">
      <w:pPr>
        <w:pStyle w:val="Nzov"/>
        <w:spacing w:before="120" w:beforeAutospacing="0" w:after="120"/>
        <w:jc w:val="left"/>
      </w:pPr>
    </w:p>
    <w:p w:rsidR="00997EDD" w:rsidRDefault="00997EDD" w:rsidP="00B91406">
      <w:pPr>
        <w:pStyle w:val="Nzov"/>
        <w:spacing w:before="120" w:beforeAutospacing="0" w:after="120"/>
        <w:jc w:val="left"/>
      </w:pPr>
    </w:p>
    <w:p w:rsidR="00997EDD" w:rsidRDefault="00997EDD" w:rsidP="00B9140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82"/>
        <w:gridCol w:w="1323"/>
        <w:gridCol w:w="1764"/>
        <w:gridCol w:w="1105"/>
        <w:gridCol w:w="1248"/>
        <w:gridCol w:w="1617"/>
        <w:gridCol w:w="947"/>
      </w:tblGrid>
      <w:tr w:rsidR="00997EDD" w:rsidRPr="00DE678D" w:rsidTr="000C5F9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Splatnosť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viac ako</w:t>
            </w:r>
            <w:r w:rsidRPr="00DE678D">
              <w:t xml:space="preserve"> </w:t>
            </w:r>
            <w:r>
              <w:t>päť</w:t>
            </w:r>
            <w:r w:rsidRPr="00DE678D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997EDD" w:rsidRPr="00DE678D" w:rsidTr="000C5F94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C674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C674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2A5796" w:rsidRDefault="00997EDD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F10A6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97EDD" w:rsidRDefault="00997EDD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997EDD" w:rsidRDefault="00997EDD" w:rsidP="004506BB"/>
    <w:p w:rsidR="00997EDD" w:rsidRPr="004506BB" w:rsidRDefault="00997EDD" w:rsidP="004506BB"/>
    <w:p w:rsidR="00997EDD" w:rsidRDefault="00997EDD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997EDD" w:rsidRDefault="00997EDD" w:rsidP="00F0165D"/>
    <w:p w:rsidR="00997EDD" w:rsidRDefault="00997EDD" w:rsidP="00F0165D"/>
    <w:p w:rsidR="00997EDD" w:rsidRDefault="00997EDD" w:rsidP="00F0165D"/>
    <w:p w:rsidR="00997EDD" w:rsidRPr="00F0165D" w:rsidRDefault="00997EDD" w:rsidP="00F0165D"/>
    <w:p w:rsidR="00997EDD" w:rsidRDefault="00997EDD" w:rsidP="00B9140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p w:rsidR="00997EDD" w:rsidRPr="00E40BC9" w:rsidRDefault="00997EDD" w:rsidP="00E40BC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997EDD" w:rsidRPr="00DE678D" w:rsidTr="000C5F9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180861" w:rsidRDefault="00997EDD" w:rsidP="000C5F94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180861" w:rsidRDefault="00997EDD" w:rsidP="000C5F94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7A2189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8260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Rozdelenie účtovného zisku</w:t>
            </w:r>
            <w:r>
              <w:rPr>
                <w:b/>
                <w:bCs/>
                <w:color w:val="000000"/>
                <w:szCs w:val="22"/>
              </w:rPr>
              <w:t xml:space="preserve">                                                                                           Bežné účtovné obdobie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Prídel do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7A2189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8260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Výplat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podielu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Default="00997EDD" w:rsidP="000C5F94">
            <w:pPr>
              <w:jc w:val="center"/>
              <w:rPr>
                <w:color w:val="000000"/>
              </w:rPr>
            </w:pPr>
          </w:p>
          <w:p w:rsidR="00997EDD" w:rsidRPr="00DE678D" w:rsidRDefault="00997EDD" w:rsidP="000C5F94">
            <w:pPr>
              <w:jc w:val="center"/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7A2189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8260</w:t>
            </w:r>
          </w:p>
        </w:tc>
      </w:tr>
    </w:tbl>
    <w:p w:rsidR="00997EDD" w:rsidRDefault="00997EDD" w:rsidP="00B91406"/>
    <w:p w:rsidR="00997EDD" w:rsidRDefault="00997EDD" w:rsidP="00B91406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997EDD" w:rsidRPr="00180861" w:rsidTr="00EE27B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180861" w:rsidRDefault="00997EDD" w:rsidP="00EE27BF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180861" w:rsidRDefault="00997EDD" w:rsidP="00EE27BF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</w:t>
            </w:r>
            <w:r>
              <w:rPr>
                <w:b/>
                <w:bCs/>
                <w:color w:val="000000"/>
                <w:szCs w:val="22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jc w:val="center"/>
              <w:rPr>
                <w:color w:val="000000"/>
              </w:rPr>
            </w:pP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Vysporiadanie účtovnej straty                                                                                        Bežné účtovné obdobie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jc w:val="center"/>
              <w:rPr>
                <w:color w:val="000000"/>
              </w:rPr>
            </w:pP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jc w:val="center"/>
              <w:rPr>
                <w:color w:val="000000"/>
              </w:rPr>
            </w:pP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jc w:val="center"/>
              <w:rPr>
                <w:color w:val="000000"/>
              </w:rPr>
            </w:pP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Úhrada straty spoločníkmi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jc w:val="center"/>
              <w:rPr>
                <w:color w:val="000000"/>
              </w:rPr>
            </w:pP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jc w:val="center"/>
              <w:rPr>
                <w:color w:val="000000"/>
              </w:rPr>
            </w:pP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</w:t>
            </w:r>
            <w:r>
              <w:rPr>
                <w:color w:val="000000"/>
                <w:szCs w:val="22"/>
              </w:rPr>
              <w:t>uhradenej straty</w:t>
            </w:r>
            <w:r w:rsidRPr="00DE678D">
              <w:rPr>
                <w:color w:val="000000"/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jc w:val="center"/>
              <w:rPr>
                <w:color w:val="000000"/>
              </w:rPr>
            </w:pP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jc w:val="center"/>
              <w:rPr>
                <w:color w:val="000000"/>
              </w:rPr>
            </w:pP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jc w:val="center"/>
              <w:rPr>
                <w:color w:val="000000"/>
              </w:rPr>
            </w:pPr>
          </w:p>
        </w:tc>
      </w:tr>
    </w:tbl>
    <w:p w:rsidR="00997EDD" w:rsidRDefault="00997EDD" w:rsidP="00B91406">
      <w:pPr>
        <w:pStyle w:val="Nzov"/>
        <w:spacing w:before="0" w:beforeAutospacing="0" w:after="120"/>
        <w:jc w:val="left"/>
      </w:pPr>
    </w:p>
    <w:p w:rsidR="00997EDD" w:rsidRDefault="00997EDD" w:rsidP="00B91406">
      <w:pPr>
        <w:pStyle w:val="Nzov"/>
        <w:spacing w:before="0" w:beforeAutospacing="0" w:after="120"/>
        <w:jc w:val="left"/>
      </w:pPr>
    </w:p>
    <w:p w:rsidR="00997EDD" w:rsidRDefault="00997EDD" w:rsidP="00060DF8"/>
    <w:p w:rsidR="00997EDD" w:rsidRDefault="00997EDD" w:rsidP="00B91406">
      <w:pPr>
        <w:pStyle w:val="Nzov"/>
        <w:spacing w:before="0" w:beforeAutospacing="0" w:after="120"/>
        <w:jc w:val="left"/>
      </w:pPr>
    </w:p>
    <w:p w:rsidR="00997EDD" w:rsidRDefault="00997EDD" w:rsidP="005305C7"/>
    <w:p w:rsidR="00997EDD" w:rsidRDefault="00997EDD" w:rsidP="005305C7"/>
    <w:p w:rsidR="00997EDD" w:rsidRDefault="00997EDD" w:rsidP="005305C7"/>
    <w:p w:rsidR="00997EDD" w:rsidRDefault="00997EDD" w:rsidP="005305C7"/>
    <w:p w:rsidR="00997EDD" w:rsidRDefault="00997EDD" w:rsidP="005305C7"/>
    <w:p w:rsidR="00997EDD" w:rsidRDefault="00997EDD" w:rsidP="005305C7"/>
    <w:p w:rsidR="00997EDD" w:rsidRPr="005305C7" w:rsidRDefault="00997EDD" w:rsidP="005305C7"/>
    <w:p w:rsidR="00997EDD" w:rsidRDefault="00997EDD" w:rsidP="00B91406">
      <w:pPr>
        <w:pStyle w:val="Nzov"/>
        <w:spacing w:before="0" w:beforeAutospacing="0" w:after="120"/>
        <w:jc w:val="left"/>
      </w:pPr>
      <w:r>
        <w:t>25. Informácie k časti G. písm. b) prílohy č. 3 o rezervách</w:t>
      </w:r>
    </w:p>
    <w:p w:rsidR="00997EDD" w:rsidRPr="00462BF0" w:rsidRDefault="00997EDD" w:rsidP="00B91406">
      <w: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997EDD" w:rsidRPr="00DE678D" w:rsidTr="000C5F94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373D" w:rsidRDefault="00997EDD" w:rsidP="000C5F94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373D" w:rsidRDefault="00997EDD" w:rsidP="000C5F94">
            <w:pPr>
              <w:pStyle w:val="TopHeader"/>
            </w:pPr>
            <w:r w:rsidRPr="00DE373D">
              <w:t>Bežné účtovné obdobie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373D" w:rsidRDefault="00997EDD" w:rsidP="000C5F94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373D" w:rsidRDefault="00997EDD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373D" w:rsidRDefault="00997EDD" w:rsidP="000C5F94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373D" w:rsidRDefault="00997EDD" w:rsidP="000C5F94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373D" w:rsidRDefault="00997EDD" w:rsidP="000C5F94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373D" w:rsidRDefault="00997EDD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5B7D7B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5B7D7B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Nevyfakturované dodávky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735833">
            <w:pPr>
              <w:jc w:val="center"/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735833">
            <w:pPr>
              <w:jc w:val="center"/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color w:val="000000"/>
              </w:rPr>
            </w:pPr>
          </w:p>
        </w:tc>
      </w:tr>
    </w:tbl>
    <w:p w:rsidR="00997EDD" w:rsidRDefault="00997EDD" w:rsidP="00B91406"/>
    <w:p w:rsidR="00997EDD" w:rsidRPr="00462BF0" w:rsidRDefault="00997EDD" w:rsidP="008F5A07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997EDD" w:rsidRPr="00DE678D" w:rsidTr="00EE27BF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373D" w:rsidRDefault="00997EDD" w:rsidP="00EE27BF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373D" w:rsidRDefault="00997EDD" w:rsidP="00EE27BF">
            <w:pPr>
              <w:pStyle w:val="TopHeader"/>
            </w:pPr>
            <w:r w:rsidRPr="00DE373D">
              <w:t>Be</w:t>
            </w:r>
            <w:r>
              <w:t xml:space="preserve">zprostredne predchádzajúce účtovné </w:t>
            </w:r>
            <w:r w:rsidRPr="00DE373D">
              <w:t>obdobie</w:t>
            </w:r>
          </w:p>
        </w:tc>
      </w:tr>
      <w:tr w:rsidR="00997EDD" w:rsidRPr="00DE678D" w:rsidTr="00EE27BF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373D" w:rsidRDefault="00997EDD" w:rsidP="00EE27BF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373D" w:rsidRDefault="00997EDD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373D" w:rsidRDefault="00997EDD" w:rsidP="00EE27BF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373D" w:rsidRDefault="00997EDD" w:rsidP="00EE27BF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373D" w:rsidRDefault="00997EDD" w:rsidP="00EE27BF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373D" w:rsidRDefault="00997EDD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b/>
                <w:color w:val="000000"/>
              </w:rPr>
            </w:pPr>
          </w:p>
        </w:tc>
      </w:tr>
    </w:tbl>
    <w:p w:rsidR="00997EDD" w:rsidRDefault="00997EDD" w:rsidP="00B91406">
      <w:pPr>
        <w:pStyle w:val="Nzov"/>
        <w:spacing w:before="0" w:beforeAutospacing="0" w:after="120"/>
        <w:jc w:val="left"/>
      </w:pPr>
    </w:p>
    <w:p w:rsidR="00997EDD" w:rsidRPr="00DE678D" w:rsidRDefault="00997EDD" w:rsidP="00B9140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76"/>
        <w:gridCol w:w="2736"/>
        <w:gridCol w:w="2974"/>
      </w:tblGrid>
      <w:tr w:rsidR="00997EDD" w:rsidRPr="00DE678D" w:rsidTr="000C5F9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0F00D1" w:rsidRDefault="00997EDD" w:rsidP="000F00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</w:t>
            </w:r>
            <w:r>
              <w:rPr>
                <w:color w:val="000000"/>
                <w:szCs w:val="22"/>
              </w:rPr>
              <w:t>ostatkovou dobou splatnosti do jedného</w:t>
            </w:r>
            <w:r w:rsidRPr="00DE678D">
              <w:rPr>
                <w:color w:val="000000"/>
                <w:szCs w:val="22"/>
              </w:rPr>
              <w:t xml:space="preserve"> roka</w:t>
            </w:r>
            <w:r>
              <w:rPr>
                <w:color w:val="000000"/>
                <w:szCs w:val="22"/>
              </w:rPr>
              <w:t xml:space="preserve">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7853EE" w:rsidRDefault="00997EDD" w:rsidP="00785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7853EE" w:rsidRDefault="00997EDD" w:rsidP="007853EE">
            <w:pPr>
              <w:jc w:val="center"/>
              <w:rPr>
                <w:bCs/>
                <w:color w:val="000000"/>
              </w:rPr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7853EE">
            <w:pPr>
              <w:jc w:val="center"/>
              <w:rPr>
                <w:color w:val="000000"/>
              </w:rPr>
            </w:pP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</w:t>
            </w:r>
            <w:r>
              <w:rPr>
                <w:color w:val="000000"/>
                <w:szCs w:val="22"/>
              </w:rPr>
              <w:t>jeden</w:t>
            </w:r>
            <w:r w:rsidRPr="00DE678D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rok </w:t>
            </w:r>
            <w:r w:rsidRPr="00DE678D">
              <w:rPr>
                <w:color w:val="000000"/>
                <w:szCs w:val="22"/>
              </w:rPr>
              <w:t xml:space="preserve">až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7853EE">
            <w:pPr>
              <w:jc w:val="center"/>
              <w:rPr>
                <w:color w:val="000000"/>
              </w:rPr>
            </w:pP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nad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7853EE">
            <w:pPr>
              <w:jc w:val="center"/>
              <w:rPr>
                <w:color w:val="000000"/>
              </w:rPr>
            </w:pPr>
          </w:p>
        </w:tc>
      </w:tr>
    </w:tbl>
    <w:p w:rsidR="00997EDD" w:rsidRDefault="00997EDD" w:rsidP="00B91406">
      <w:pPr>
        <w:pStyle w:val="Nzov"/>
        <w:spacing w:before="0" w:beforeAutospacing="0" w:after="120"/>
        <w:jc w:val="both"/>
      </w:pPr>
    </w:p>
    <w:p w:rsidR="00997EDD" w:rsidRPr="00DE678D" w:rsidRDefault="00997EDD" w:rsidP="00B9140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639"/>
        <w:gridCol w:w="2658"/>
      </w:tblGrid>
      <w:tr w:rsidR="00997EDD" w:rsidRPr="00DE678D" w:rsidTr="000C5F9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97EDD" w:rsidRPr="00DE678D" w:rsidTr="000C5F9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</w:tr>
      <w:tr w:rsidR="00997EDD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</w:tr>
      <w:tr w:rsidR="00997EDD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</w:tr>
    </w:tbl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Pr="00DE678D" w:rsidRDefault="00997EDD" w:rsidP="00B9140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50"/>
        <w:gridCol w:w="2168"/>
        <w:gridCol w:w="2168"/>
      </w:tblGrid>
      <w:tr w:rsidR="00997EDD" w:rsidRPr="00DE678D" w:rsidTr="000C5F94">
        <w:trPr>
          <w:trHeight w:val="825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Začiatočný sta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3C0B92">
            <w:pPr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ťarchu nákladov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7853EE">
            <w:pPr>
              <w:jc w:val="center"/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zo zisku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Ostatná 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Tvorb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sociálneho fondu spolu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7853EE">
            <w:pPr>
              <w:jc w:val="center"/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Čerpanie sociálneho fondu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Konečný zostatok sociálneho fondu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7853EE">
            <w:pPr>
              <w:jc w:val="center"/>
              <w:rPr>
                <w:color w:val="000000"/>
              </w:rPr>
            </w:pPr>
          </w:p>
        </w:tc>
      </w:tr>
    </w:tbl>
    <w:p w:rsidR="00997EDD" w:rsidRPr="00907263" w:rsidRDefault="00997EDD" w:rsidP="00B91406">
      <w:pPr>
        <w:spacing w:after="120"/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997EDD" w:rsidRPr="00DE678D" w:rsidRDefault="00997EDD" w:rsidP="00B9140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66"/>
        <w:gridCol w:w="1464"/>
        <w:gridCol w:w="1464"/>
        <w:gridCol w:w="1464"/>
        <w:gridCol w:w="1464"/>
        <w:gridCol w:w="1464"/>
      </w:tblGrid>
      <w:tr w:rsidR="00997EDD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lastRenderedPageBreak/>
              <w:t>Názo</w:t>
            </w:r>
            <w:r>
              <w:t>v </w:t>
            </w:r>
            <w:r w:rsidRPr="00DE678D">
              <w:t>vydaného dlhopisu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Menovitá hodnota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Emisný kurz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Úrok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Splatnosť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97EDD" w:rsidRDefault="00997EDD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997EDD" w:rsidRPr="00047292" w:rsidRDefault="00997EDD" w:rsidP="00B91406"/>
    <w:p w:rsidR="00997EDD" w:rsidRDefault="00997EDD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7"/>
        <w:gridCol w:w="913"/>
        <w:gridCol w:w="896"/>
        <w:gridCol w:w="1181"/>
        <w:gridCol w:w="1743"/>
        <w:gridCol w:w="1736"/>
      </w:tblGrid>
      <w:tr w:rsidR="00997EDD" w:rsidRPr="00DE678D" w:rsidTr="000C5F9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7079C1" w:rsidRDefault="00997EDD" w:rsidP="000C5F94">
            <w:pPr>
              <w:pStyle w:val="TopHeader"/>
            </w:pPr>
            <w:r w:rsidRPr="007079C1">
              <w:t>Názo</w:t>
            </w:r>
            <w:r>
              <w:t>v </w:t>
            </w:r>
            <w:r w:rsidRPr="007079C1">
              <w:t>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7079C1" w:rsidRDefault="00997EDD" w:rsidP="000C5F94">
            <w:pPr>
              <w:pStyle w:val="TopHeader"/>
            </w:pPr>
            <w:r w:rsidRPr="007079C1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Default="00997EDD" w:rsidP="000C5F94">
            <w:pPr>
              <w:pStyle w:val="TopHeader"/>
            </w:pPr>
            <w:r w:rsidRPr="007079C1">
              <w:t xml:space="preserve">Úrok </w:t>
            </w:r>
            <w:r>
              <w:br/>
            </w:r>
            <w:r w:rsidRPr="007079C1">
              <w:t>p.</w:t>
            </w:r>
            <w:r>
              <w:t xml:space="preserve"> </w:t>
            </w:r>
            <w:r w:rsidRPr="007079C1">
              <w:t xml:space="preserve">a. </w:t>
            </w:r>
          </w:p>
          <w:p w:rsidR="00997EDD" w:rsidRPr="007079C1" w:rsidRDefault="00997EDD" w:rsidP="000C5F94">
            <w:pPr>
              <w:pStyle w:val="TopHeader"/>
            </w:pPr>
            <w:r>
              <w:t xml:space="preserve">v </w:t>
            </w:r>
            <w:r w:rsidRPr="007079C1">
              <w:t>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7079C1" w:rsidRDefault="00997EDD" w:rsidP="000C5F94">
            <w:pPr>
              <w:pStyle w:val="TopHeader"/>
            </w:pPr>
            <w:r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7079C1" w:rsidRDefault="00997EDD" w:rsidP="000C5F94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7EDD" w:rsidRPr="007079C1" w:rsidRDefault="00997EDD" w:rsidP="000C5F94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997EDD" w:rsidRPr="00B01EFC" w:rsidTr="000C5F9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B01EFC" w:rsidRDefault="00997EDD" w:rsidP="000C5F94">
            <w:pPr>
              <w:jc w:val="center"/>
              <w:rPr>
                <w:bCs/>
                <w:color w:val="000000"/>
              </w:rPr>
            </w:pPr>
            <w:r w:rsidRPr="00B01EFC"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B01EFC" w:rsidRDefault="00997EDD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B01EFC" w:rsidRDefault="00997EDD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B01EFC" w:rsidRDefault="00997EDD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B01EFC" w:rsidRDefault="00997EDD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97EDD" w:rsidRPr="00B01EFC" w:rsidRDefault="00997EDD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f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044077">
            <w:pPr>
              <w:jc w:val="center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044077">
            <w:pPr>
              <w:jc w:val="center"/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 pôžičky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Cs w:val="22"/>
              </w:rPr>
              <w:t>pôžičky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 finančné výpomoci</w:t>
            </w: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EE27B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97EDD" w:rsidRDefault="00997EDD" w:rsidP="00B91406">
      <w:pPr>
        <w:pStyle w:val="Nzov"/>
        <w:spacing w:before="0" w:beforeAutospacing="0" w:after="0"/>
        <w:jc w:val="both"/>
      </w:pPr>
    </w:p>
    <w:p w:rsidR="00997EDD" w:rsidRDefault="00997EDD" w:rsidP="00B91406">
      <w:pPr>
        <w:pStyle w:val="Nzov"/>
        <w:spacing w:before="0" w:beforeAutospacing="0" w:after="120"/>
        <w:jc w:val="both"/>
      </w:pPr>
    </w:p>
    <w:p w:rsidR="00997EDD" w:rsidRDefault="00997EDD" w:rsidP="00B91406">
      <w:pPr>
        <w:pStyle w:val="Nzov"/>
        <w:spacing w:before="0" w:beforeAutospacing="0" w:after="120"/>
        <w:jc w:val="both"/>
      </w:pPr>
    </w:p>
    <w:p w:rsidR="00997EDD" w:rsidRPr="00DE678D" w:rsidRDefault="00997EDD" w:rsidP="00B91406">
      <w:pPr>
        <w:pStyle w:val="Nzov"/>
        <w:spacing w:before="0" w:beforeAutospacing="0" w:after="120"/>
        <w:jc w:val="both"/>
      </w:pPr>
      <w:r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97EDD" w:rsidRPr="00DE678D" w:rsidTr="000C5F94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dlhodobé,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krátkodobé,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dlhodobé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krátkodobé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97EDD" w:rsidRDefault="00997EDD" w:rsidP="00B91406">
      <w:pPr>
        <w:pStyle w:val="Nzov"/>
        <w:spacing w:before="0" w:beforeAutospacing="0" w:after="0"/>
        <w:jc w:val="both"/>
      </w:pPr>
    </w:p>
    <w:p w:rsidR="00997EDD" w:rsidRDefault="00997EDD" w:rsidP="00B91406">
      <w:pPr>
        <w:pStyle w:val="Nzov"/>
        <w:spacing w:before="0" w:beforeAutospacing="0" w:after="0"/>
        <w:jc w:val="both"/>
      </w:pPr>
    </w:p>
    <w:p w:rsidR="00997EDD" w:rsidRDefault="00997EDD" w:rsidP="00B91406">
      <w:pPr>
        <w:pStyle w:val="Nzov"/>
        <w:spacing w:before="0" w:beforeAutospacing="0" w:after="0"/>
        <w:jc w:val="both"/>
      </w:pPr>
    </w:p>
    <w:p w:rsidR="00997EDD" w:rsidRDefault="00997EDD" w:rsidP="00B91406">
      <w:pPr>
        <w:pStyle w:val="Nzov"/>
        <w:spacing w:before="0" w:beforeAutospacing="0" w:after="0"/>
        <w:jc w:val="both"/>
      </w:pPr>
    </w:p>
    <w:p w:rsidR="00997EDD" w:rsidRDefault="00997EDD" w:rsidP="00B91406">
      <w:pPr>
        <w:pStyle w:val="Nzov"/>
        <w:spacing w:before="0" w:beforeAutospacing="0" w:after="0"/>
        <w:jc w:val="both"/>
      </w:pPr>
    </w:p>
    <w:p w:rsidR="00997EDD" w:rsidRDefault="00997EDD" w:rsidP="005B2532"/>
    <w:p w:rsidR="00997EDD" w:rsidRDefault="00997EDD" w:rsidP="005B2532"/>
    <w:p w:rsidR="00997EDD" w:rsidRDefault="00997EDD" w:rsidP="005B2532"/>
    <w:p w:rsidR="00997EDD" w:rsidRPr="005B2532" w:rsidRDefault="00997EDD" w:rsidP="005B2532"/>
    <w:p w:rsidR="00997EDD" w:rsidRDefault="00997EDD" w:rsidP="00B91406">
      <w:pPr>
        <w:pStyle w:val="Nzov"/>
        <w:spacing w:before="0" w:beforeAutospacing="0" w:after="0"/>
        <w:jc w:val="both"/>
      </w:pPr>
    </w:p>
    <w:p w:rsidR="00997EDD" w:rsidRDefault="00997EDD" w:rsidP="00B9140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:rsidR="00997EDD" w:rsidRPr="00F3410E" w:rsidRDefault="00997EDD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00"/>
        <w:gridCol w:w="2096"/>
        <w:gridCol w:w="2017"/>
        <w:gridCol w:w="2273"/>
      </w:tblGrid>
      <w:tr w:rsidR="00997EDD" w:rsidRPr="00DE678D" w:rsidTr="000C5F94">
        <w:trPr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Názo</w:t>
            </w:r>
            <w:r>
              <w:t>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9C7DE1" w:rsidRDefault="00997EDD" w:rsidP="000C5F94">
            <w:pPr>
              <w:pStyle w:val="TopHeader"/>
            </w:pPr>
            <w:r w:rsidRPr="009C7DE1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Dohodnutá cena  podkladového nástroja</w:t>
            </w:r>
          </w:p>
        </w:tc>
      </w:tr>
      <w:tr w:rsidR="00997EDD" w:rsidRPr="00DE678D" w:rsidTr="000C5F94">
        <w:trPr>
          <w:trHeight w:val="284"/>
          <w:jc w:val="center"/>
        </w:trPr>
        <w:tc>
          <w:tcPr>
            <w:tcW w:w="308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F3410E" w:rsidRDefault="00997EDD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F3410E" w:rsidRDefault="00997EDD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</w:tr>
      <w:tr w:rsidR="00997EDD" w:rsidRPr="00DE678D" w:rsidTr="000C5F94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Deriváty určené na obchodovanie, z toho: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</w:tr>
      <w:tr w:rsidR="00997EDD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</w:tr>
      <w:tr w:rsidR="00997EDD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</w:tr>
      <w:tr w:rsidR="00997EDD" w:rsidRPr="00DE678D" w:rsidTr="0084205B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</w:tr>
      <w:tr w:rsidR="00997EDD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</w:tr>
      <w:tr w:rsidR="00997EDD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</w:tr>
      <w:tr w:rsidR="00997EDD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</w:tr>
      <w:tr w:rsidR="00997EDD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</w:tr>
      <w:tr w:rsidR="00997EDD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</w:tr>
      <w:tr w:rsidR="00997EDD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</w:tr>
      <w:tr w:rsidR="00997EDD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</w:p>
        </w:tc>
      </w:tr>
    </w:tbl>
    <w:p w:rsidR="00997EDD" w:rsidRDefault="00997EDD" w:rsidP="0084205B"/>
    <w:p w:rsidR="00997EDD" w:rsidRDefault="00997EDD" w:rsidP="0084205B"/>
    <w:p w:rsidR="00997EDD" w:rsidRPr="005E396B" w:rsidRDefault="00997EDD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199"/>
        <w:gridCol w:w="1617"/>
        <w:gridCol w:w="1553"/>
        <w:gridCol w:w="1583"/>
        <w:gridCol w:w="1634"/>
      </w:tblGrid>
      <w:tr w:rsidR="00997EDD" w:rsidRPr="00DE678D" w:rsidTr="000C5F94">
        <w:trPr>
          <w:trHeight w:val="622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vlastné imanie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vlastné imanie</w:t>
            </w:r>
          </w:p>
        </w:tc>
      </w:tr>
      <w:tr w:rsidR="00997EDD" w:rsidRPr="00DE678D" w:rsidTr="000C5F94">
        <w:trPr>
          <w:trHeight w:val="149"/>
          <w:jc w:val="center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Deriváty určené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obchodovanie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212D3C" w:rsidRDefault="00997EDD" w:rsidP="000C5F94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212D3C" w:rsidRDefault="00997EDD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640C1B" w:rsidRDefault="00997EDD" w:rsidP="00EE27BF">
            <w:pPr>
              <w:rPr>
                <w:color w:val="000000"/>
              </w:rPr>
            </w:pPr>
            <w:r w:rsidRPr="00640C1B"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212D3C" w:rsidRDefault="00997EDD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212D3C" w:rsidRDefault="00997EDD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212D3C" w:rsidRDefault="00997EDD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97EDD" w:rsidRDefault="00997EDD" w:rsidP="00B91406">
      <w:pPr>
        <w:pStyle w:val="Nzov"/>
        <w:spacing w:before="0" w:beforeAutospacing="0" w:after="120"/>
        <w:jc w:val="left"/>
      </w:pPr>
    </w:p>
    <w:p w:rsidR="00997EDD" w:rsidRDefault="00997EDD" w:rsidP="00E34FC8"/>
    <w:p w:rsidR="00997EDD" w:rsidRDefault="00997EDD" w:rsidP="00E34FC8"/>
    <w:p w:rsidR="00997EDD" w:rsidRDefault="00997EDD" w:rsidP="00E34FC8"/>
    <w:p w:rsidR="00997EDD" w:rsidRPr="00E34FC8" w:rsidRDefault="00997EDD" w:rsidP="00E34FC8"/>
    <w:p w:rsidR="00997EDD" w:rsidRDefault="00997EDD" w:rsidP="00B91406">
      <w:pPr>
        <w:pStyle w:val="Nzov"/>
        <w:spacing w:before="0" w:beforeAutospacing="0" w:after="120"/>
        <w:jc w:val="left"/>
      </w:pPr>
    </w:p>
    <w:p w:rsidR="00997EDD" w:rsidRPr="00DE678D" w:rsidRDefault="00997EDD" w:rsidP="00B9140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9"/>
        <w:gridCol w:w="2048"/>
        <w:gridCol w:w="2069"/>
      </w:tblGrid>
      <w:tr w:rsidR="00997EDD" w:rsidRPr="00DE678D" w:rsidTr="000C5F9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Reálna hodnota</w:t>
            </w:r>
          </w:p>
        </w:tc>
      </w:tr>
      <w:tr w:rsidR="00997EDD" w:rsidRPr="00DE678D" w:rsidTr="000C5F94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97EDD" w:rsidRPr="00DE678D" w:rsidTr="000C5F94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Záväzok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1A1FD1" w:rsidRDefault="00997EDD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1A1FD1" w:rsidRDefault="00997EDD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FF0AD8" w:rsidRDefault="00997EDD" w:rsidP="000C5F94">
            <w:pPr>
              <w:rPr>
                <w:b/>
                <w:color w:val="000000"/>
              </w:rPr>
            </w:pPr>
            <w:r w:rsidRPr="00FF0AD8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97EDD" w:rsidRDefault="00997EDD" w:rsidP="00B91406">
      <w:pPr>
        <w:pStyle w:val="Nzov"/>
        <w:spacing w:before="0" w:beforeAutospacing="0" w:after="60"/>
        <w:jc w:val="left"/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997EDD" w:rsidRPr="00DE678D" w:rsidRDefault="00997EDD" w:rsidP="00B9140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52"/>
        <w:gridCol w:w="1256"/>
        <w:gridCol w:w="1519"/>
        <w:gridCol w:w="1148"/>
        <w:gridCol w:w="1277"/>
        <w:gridCol w:w="1569"/>
        <w:gridCol w:w="1170"/>
      </w:tblGrid>
      <w:tr w:rsidR="00997EDD" w:rsidRPr="00DE678D" w:rsidTr="000C5F9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lastRenderedPageBreak/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Splatnosť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997EDD" w:rsidRPr="00DE678D" w:rsidTr="000C5F94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2A5796" w:rsidRDefault="00997EDD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97EDD" w:rsidRDefault="00997EDD" w:rsidP="00B91406">
      <w:pPr>
        <w:pStyle w:val="Nzov"/>
        <w:spacing w:before="0" w:beforeAutospacing="0" w:after="120"/>
        <w:jc w:val="left"/>
      </w:pPr>
    </w:p>
    <w:p w:rsidR="00997EDD" w:rsidRDefault="00997EDD" w:rsidP="00B91406">
      <w:pPr>
        <w:pStyle w:val="Nzov"/>
        <w:spacing w:before="0" w:beforeAutospacing="0" w:after="120"/>
        <w:jc w:val="left"/>
      </w:pPr>
    </w:p>
    <w:p w:rsidR="00997EDD" w:rsidRDefault="00997EDD" w:rsidP="00B9140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741"/>
        <w:gridCol w:w="983"/>
        <w:gridCol w:w="1632"/>
        <w:gridCol w:w="983"/>
        <w:gridCol w:w="1632"/>
        <w:gridCol w:w="983"/>
        <w:gridCol w:w="1632"/>
      </w:tblGrid>
      <w:tr w:rsidR="00997EDD" w:rsidRPr="00DE678D" w:rsidTr="000C5F9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B</w:t>
            </w:r>
            <w: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C</w:t>
            </w:r>
            <w:r>
              <w:t>)</w:t>
            </w:r>
          </w:p>
        </w:tc>
      </w:tr>
      <w:tr w:rsidR="00997EDD" w:rsidRPr="00DE678D" w:rsidTr="000C5F9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97EDD" w:rsidRPr="003920E7" w:rsidTr="000C5F9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3920E7" w:rsidRDefault="00997EDD" w:rsidP="000C5F94">
            <w:pPr>
              <w:jc w:val="center"/>
            </w:pPr>
            <w:r w:rsidRPr="003920E7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3920E7" w:rsidRDefault="00997EDD" w:rsidP="000C5F94">
            <w:pPr>
              <w:jc w:val="center"/>
            </w:pPr>
            <w:r w:rsidRPr="003920E7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3920E7" w:rsidRDefault="00997EDD" w:rsidP="000C5F94">
            <w:pPr>
              <w:jc w:val="center"/>
            </w:pPr>
            <w:r w:rsidRPr="003920E7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3920E7" w:rsidRDefault="00997EDD" w:rsidP="000C5F94">
            <w:pPr>
              <w:jc w:val="center"/>
            </w:pPr>
            <w:r w:rsidRPr="003920E7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3920E7" w:rsidRDefault="00997EDD" w:rsidP="000C5F94">
            <w:pPr>
              <w:jc w:val="center"/>
            </w:pPr>
            <w:r w:rsidRPr="003920E7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3920E7" w:rsidRDefault="00997EDD" w:rsidP="000C5F94">
            <w:pPr>
              <w:jc w:val="center"/>
            </w:pPr>
            <w:r w:rsidRPr="003920E7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3920E7" w:rsidRDefault="00997EDD" w:rsidP="000C5F94">
            <w:pPr>
              <w:jc w:val="center"/>
            </w:pPr>
            <w:r w:rsidRPr="003920E7">
              <w:rPr>
                <w:szCs w:val="22"/>
              </w:rPr>
              <w:t>g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8D2546" w:rsidRDefault="00997EDD" w:rsidP="000C5F94">
            <w:pPr>
              <w:rPr>
                <w:color w:val="000000"/>
              </w:rPr>
            </w:pPr>
            <w:r w:rsidRPr="00DE678D">
              <w:rPr>
                <w:color w:val="FF0000"/>
                <w:szCs w:val="22"/>
              </w:rPr>
              <w:t> </w:t>
            </w:r>
            <w:r w:rsidRPr="008D2546">
              <w:rPr>
                <w:color w:val="000000"/>
                <w:szCs w:val="22"/>
              </w:rPr>
              <w:t>Tržby z predaja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7A2189" w:rsidP="00E200FC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21181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7A2189" w:rsidP="00BA767D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26232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služieb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254D76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7A2189" w:rsidP="00E200FC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21181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7A2189" w:rsidP="00BA767D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26232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97EDD" w:rsidRDefault="00997EDD" w:rsidP="00B91406">
      <w:pPr>
        <w:pStyle w:val="Nzov"/>
        <w:spacing w:before="0" w:beforeAutospacing="0" w:after="0"/>
        <w:jc w:val="both"/>
      </w:pPr>
    </w:p>
    <w:p w:rsidR="00997EDD" w:rsidRDefault="00997EDD" w:rsidP="00B91406">
      <w:pPr>
        <w:pStyle w:val="Nzov"/>
        <w:spacing w:before="0" w:beforeAutospacing="0" w:after="120"/>
        <w:jc w:val="both"/>
      </w:pPr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12"/>
        <w:gridCol w:w="1176"/>
        <w:gridCol w:w="1145"/>
        <w:gridCol w:w="1354"/>
        <w:gridCol w:w="1490"/>
        <w:gridCol w:w="1809"/>
      </w:tblGrid>
      <w:tr w:rsidR="00997EDD" w:rsidRPr="00DE678D" w:rsidTr="000C5F9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C3074D" w:rsidRDefault="00997EDD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C3074D" w:rsidRDefault="00997EDD" w:rsidP="000C5F94">
            <w:pPr>
              <w:pStyle w:val="TopHeader"/>
            </w:pPr>
            <w:r w:rsidRPr="00C3074D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C3074D" w:rsidRDefault="00997EDD" w:rsidP="000C5F94">
            <w:pPr>
              <w:pStyle w:val="TopHeader"/>
            </w:pPr>
            <w:r w:rsidRPr="00C3074D">
              <w:t xml:space="preserve">Zmena stavu vnútroorganizačných zásob </w:t>
            </w:r>
          </w:p>
        </w:tc>
      </w:tr>
      <w:tr w:rsidR="00997EDD" w:rsidRPr="00DE678D" w:rsidTr="000C5F94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C3074D" w:rsidRDefault="00997EDD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C3074D" w:rsidRDefault="00997EDD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C3074D" w:rsidRDefault="00997EDD" w:rsidP="000C5F94">
            <w:pPr>
              <w:pStyle w:val="TopHeader"/>
            </w:pPr>
            <w:r w:rsidRPr="00C3074D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C3074D" w:rsidRDefault="00997EDD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C3074D" w:rsidRDefault="00997EDD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997EDD" w:rsidRPr="00DE678D" w:rsidTr="000C5F94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997EDD" w:rsidRPr="00DE678D" w:rsidTr="000C5F94">
        <w:trPr>
          <w:trHeight w:val="73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Nedokončená v</w:t>
            </w:r>
            <w:r w:rsidRPr="00DE678D">
              <w:rPr>
                <w:color w:val="000000"/>
                <w:szCs w:val="22"/>
              </w:rPr>
              <w:t>ýrob</w:t>
            </w:r>
            <w:r>
              <w:rPr>
                <w:color w:val="000000"/>
                <w:szCs w:val="22"/>
              </w:rPr>
              <w:t>a a </w:t>
            </w:r>
            <w:r w:rsidRPr="00DE678D">
              <w:rPr>
                <w:color w:val="000000"/>
                <w:szCs w:val="22"/>
              </w:rPr>
              <w:t>polotovary vl</w:t>
            </w:r>
            <w:r>
              <w:rPr>
                <w:color w:val="000000"/>
                <w:szCs w:val="22"/>
              </w:rPr>
              <w:t>.</w:t>
            </w:r>
            <w:r w:rsidRPr="00DE678D">
              <w:rPr>
                <w:color w:val="000000"/>
                <w:szCs w:val="22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97EDD" w:rsidRPr="00DE678D" w:rsidRDefault="00997EDD" w:rsidP="004A3164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4A3164">
            <w:pPr>
              <w:jc w:val="center"/>
              <w:rPr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4A3164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4A3164">
            <w:pPr>
              <w:jc w:val="center"/>
              <w:rPr>
                <w:color w:val="000000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4A3164">
            <w:pPr>
              <w:jc w:val="center"/>
              <w:rPr>
                <w:color w:val="000000"/>
              </w:rPr>
            </w:pP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Manká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Default="00997EDD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7EDD" w:rsidRDefault="00997EDD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97EDD" w:rsidRDefault="00997EDD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3920E7" w:rsidRDefault="00997EDD" w:rsidP="000C5F94">
            <w:r w:rsidRPr="003920E7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97EDD" w:rsidRDefault="00997EDD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97EDD" w:rsidRDefault="00997EDD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97EDD" w:rsidRDefault="00997EDD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lastRenderedPageBreak/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stavu vnútroorg</w:t>
            </w:r>
            <w:r>
              <w:rPr>
                <w:b/>
                <w:bCs/>
                <w:color w:val="000000"/>
                <w:szCs w:val="22"/>
              </w:rPr>
              <w:t>.</w:t>
            </w:r>
            <w:r w:rsidRPr="00DE678D">
              <w:rPr>
                <w:b/>
                <w:bCs/>
                <w:color w:val="000000"/>
                <w:szCs w:val="22"/>
              </w:rPr>
              <w:t xml:space="preserve"> zásob vo výkaze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DE678D">
              <w:rPr>
                <w:b/>
                <w:bCs/>
                <w:color w:val="000000"/>
                <w:szCs w:val="22"/>
              </w:rPr>
              <w:t>zisko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97EDD" w:rsidRDefault="00997EDD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97EDD" w:rsidRDefault="00997EDD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Default="00997EDD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97EDD" w:rsidRPr="00DE678D" w:rsidRDefault="00997EDD" w:rsidP="00B91406">
      <w:pPr>
        <w:pStyle w:val="Nzov"/>
        <w:jc w:val="both"/>
      </w:pPr>
      <w:r>
        <w:t xml:space="preserve">37.  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274"/>
        <w:gridCol w:w="1656"/>
        <w:gridCol w:w="1656"/>
      </w:tblGrid>
      <w:tr w:rsidR="00997EDD" w:rsidRPr="00DE678D" w:rsidTr="00ED29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C3074D" w:rsidRDefault="00997EDD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997EDD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</w:t>
            </w:r>
            <w:r>
              <w:rPr>
                <w:b/>
                <w:bCs/>
                <w:color w:val="000000"/>
                <w:szCs w:val="22"/>
              </w:rPr>
              <w:t>znamné položky pri aktivácii nákladov, z toho: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B332B4">
            <w:pPr>
              <w:jc w:val="center"/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B332B4">
            <w:pPr>
              <w:jc w:val="center"/>
            </w:pPr>
          </w:p>
        </w:tc>
      </w:tr>
      <w:tr w:rsidR="00997EDD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C76A82" w:rsidRDefault="00997EDD" w:rsidP="000C5F94">
            <w:pPr>
              <w:rPr>
                <w:b/>
                <w:color w:val="000000"/>
              </w:rPr>
            </w:pPr>
            <w:r w:rsidRPr="00C76A82">
              <w:rPr>
                <w:b/>
                <w:color w:val="000000"/>
                <w:szCs w:val="22"/>
              </w:rPr>
              <w:t>Ostatné významné položky výnosov z hospodárskej činnosti, z toho: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C76A82" w:rsidRDefault="00997EDD" w:rsidP="000C5F94">
            <w:pPr>
              <w:rPr>
                <w:bCs/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3920E7" w:rsidRDefault="00997EDD" w:rsidP="000C5F94"/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C76A82" w:rsidRDefault="00997EDD" w:rsidP="000C5F94">
            <w:pPr>
              <w:rPr>
                <w:b/>
              </w:rPr>
            </w:pPr>
            <w:r w:rsidRPr="00C76A82">
              <w:rPr>
                <w:b/>
                <w:szCs w:val="22"/>
              </w:rPr>
              <w:t>Finančné výnosy,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 ku dňu ku ktorému sa zostavuje účtovná závierka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výnosov,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 xml:space="preserve">Mimoriadne </w:t>
            </w:r>
            <w:r w:rsidRPr="00DE678D">
              <w:rPr>
                <w:b/>
                <w:bCs/>
                <w:color w:val="000000"/>
                <w:szCs w:val="22"/>
              </w:rPr>
              <w:t>výnosy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ED29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</w:tbl>
    <w:p w:rsidR="00997EDD" w:rsidRPr="00DE678D" w:rsidRDefault="00997EDD" w:rsidP="00B91406">
      <w:pPr>
        <w:pStyle w:val="Nzov"/>
        <w:jc w:val="left"/>
      </w:pPr>
      <w:r>
        <w:t xml:space="preserve">38. 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97EDD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 predaj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7A2189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21181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7A2189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26232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E6E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E6E81">
            <w:pPr>
              <w:jc w:val="center"/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 nehnuteľnosti 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výnosy súvisiace  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7A2189" w:rsidP="001F2E4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21181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7A2189" w:rsidP="001F2E4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26232</w:t>
            </w:r>
          </w:p>
        </w:tc>
      </w:tr>
    </w:tbl>
    <w:p w:rsidR="00997EDD" w:rsidRPr="00DE678D" w:rsidRDefault="00997EDD" w:rsidP="00B91406">
      <w:pPr>
        <w:pStyle w:val="Nzov"/>
        <w:jc w:val="left"/>
      </w:pPr>
      <w:r>
        <w:lastRenderedPageBreak/>
        <w:t xml:space="preserve">39. Informácie k </w:t>
      </w:r>
      <w:r w:rsidRPr="00DE678D">
        <w:t>čas</w:t>
      </w:r>
      <w:r>
        <w:t>ti</w:t>
      </w:r>
      <w:r w:rsidRPr="00DE678D">
        <w:t xml:space="preserve"> I. prílohy č. 3</w:t>
      </w:r>
      <w:r>
        <w:t xml:space="preserve"> o nákladoch</w:t>
      </w:r>
    </w:p>
    <w:tbl>
      <w:tblPr>
        <w:tblW w:w="5174" w:type="pct"/>
        <w:jc w:val="center"/>
        <w:tblLook w:val="00A0" w:firstRow="1" w:lastRow="0" w:firstColumn="1" w:lastColumn="0" w:noHBand="0" w:noVBand="0"/>
      </w:tblPr>
      <w:tblGrid>
        <w:gridCol w:w="6518"/>
        <w:gridCol w:w="1701"/>
        <w:gridCol w:w="1701"/>
      </w:tblGrid>
      <w:tr w:rsidR="00997EDD" w:rsidRPr="00DE678D" w:rsidTr="00FC29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Náklady z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poskytnuté služby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7A2189" w:rsidP="001F2E4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547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7A2189" w:rsidP="000E6E81">
            <w:pPr>
              <w:jc w:val="center"/>
            </w:pPr>
            <w:r>
              <w:rPr>
                <w:szCs w:val="22"/>
              </w:rPr>
              <w:t>1511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voči audítorovi, audítorskej spoločnosti, z toho:</w:t>
            </w: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za 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 uisťovacie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7A2189" w:rsidP="001F2E4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547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7A2189" w:rsidP="00DB3863">
            <w:pPr>
              <w:jc w:val="center"/>
            </w:pPr>
            <w:r>
              <w:rPr>
                <w:szCs w:val="22"/>
              </w:rPr>
              <w:t>1511</w:t>
            </w:r>
          </w:p>
        </w:tc>
      </w:tr>
      <w:tr w:rsidR="00997EDD" w:rsidRPr="00DE678D" w:rsidTr="00FC295D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nákladov za poskytnuté služby,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Odborné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7A2189" w:rsidP="007A218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7A2189" w:rsidP="001F2E49">
            <w:pPr>
              <w:jc w:val="center"/>
            </w:pPr>
            <w:r>
              <w:rPr>
                <w:szCs w:val="22"/>
              </w:rPr>
              <w:t>468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FC295D" w:rsidRDefault="00997EDD" w:rsidP="000C5F94">
            <w:pPr>
              <w:rPr>
                <w:b/>
                <w:color w:val="000000"/>
              </w:rPr>
            </w:pPr>
            <w:r w:rsidRPr="00FC295D">
              <w:rPr>
                <w:b/>
                <w:color w:val="000000"/>
                <w:szCs w:val="22"/>
              </w:rPr>
              <w:t>Ostatné významné položky nákladov z hospodárskej činnosti,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FC295D" w:rsidRDefault="00997EDD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Finančné náklady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EE27BF">
            <w:r>
              <w:rPr>
                <w:szCs w:val="22"/>
              </w:rPr>
              <w:t>k</w:t>
            </w:r>
            <w:r w:rsidRPr="00DE678D">
              <w:rPr>
                <w:szCs w:val="22"/>
              </w:rPr>
              <w:t>urzové straty ku dňu, ku ktorému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nákladov,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30113D" w:rsidRDefault="00997EDD" w:rsidP="000C5F94">
            <w:pPr>
              <w:rPr>
                <w:b/>
                <w:color w:val="000000"/>
              </w:rPr>
            </w:pPr>
            <w:r w:rsidRPr="0030113D">
              <w:rPr>
                <w:b/>
                <w:color w:val="000000"/>
                <w:szCs w:val="22"/>
              </w:rPr>
              <w:t>Mimoriadne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/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  <w:tr w:rsidR="00997EDD" w:rsidRPr="00DE678D" w:rsidTr="00FC295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30113D" w:rsidRDefault="00997EDD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</w:tr>
    </w:tbl>
    <w:p w:rsidR="00997EDD" w:rsidRPr="00DE678D" w:rsidRDefault="00997EDD" w:rsidP="00B9140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97EDD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97EDD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účtovanej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 účtovaného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týkajúc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nárokov, ako aj dočasných rozdielo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období, ku ktorým s</w:t>
            </w:r>
            <w:r>
              <w:rPr>
                <w:color w:val="000000"/>
                <w:szCs w:val="22"/>
              </w:rPr>
              <w:t>a v </w:t>
            </w:r>
            <w:r w:rsidRPr="00DE678D">
              <w:rPr>
                <w:color w:val="000000"/>
                <w:szCs w:val="22"/>
              </w:rPr>
              <w:t>predchádzajúcich účtovných obdobiach odložená daňová pohľadávk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záväzku, ktorý vznikol z dôvodu neúčtovani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tej časti odloženej daňovej  pohľadávky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bežnom účtovnom období, o ktorej 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účtovalo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neuplatneného 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odpočítateľných dočasných rozdielov, ku ktorým nebol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Sum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odloženej dani z príjmov, ktorá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vzťahuje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položky účtované priamo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vlastného imani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bez účtovani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náklado</w:t>
            </w:r>
            <w:r>
              <w:rPr>
                <w:szCs w:val="22"/>
              </w:rPr>
              <w:t>v a </w:t>
            </w:r>
            <w:r w:rsidRPr="00DE678D">
              <w:rPr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97EDD" w:rsidRDefault="00997EDD" w:rsidP="00B91406">
      <w:pPr>
        <w:pStyle w:val="Nzov"/>
        <w:spacing w:before="0" w:beforeAutospacing="0" w:after="120"/>
        <w:jc w:val="left"/>
      </w:pPr>
    </w:p>
    <w:p w:rsidR="00997EDD" w:rsidRPr="00DE678D" w:rsidRDefault="00997EDD" w:rsidP="00B9140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3"/>
        <w:gridCol w:w="2060"/>
        <w:gridCol w:w="686"/>
        <w:gridCol w:w="686"/>
        <w:gridCol w:w="2059"/>
        <w:gridCol w:w="686"/>
        <w:gridCol w:w="686"/>
      </w:tblGrid>
      <w:tr w:rsidR="00997EDD" w:rsidRPr="00DE678D" w:rsidTr="000C5F94">
        <w:trPr>
          <w:trHeight w:val="720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Výsledok hospodáreni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  zdanením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7A2189" w:rsidP="000C5F94">
            <w:pPr>
              <w:jc w:val="center"/>
            </w:pPr>
            <w:r>
              <w:rPr>
                <w:szCs w:val="22"/>
              </w:rPr>
              <w:t>8698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7A2189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8335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623D5A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t</w:t>
            </w:r>
            <w:r w:rsidRPr="00623D5A">
              <w:rPr>
                <w:color w:val="000000"/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</w:pPr>
            <w:r w:rsidRPr="00623D5A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2277FC"/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7A218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9B0B83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1E138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2277F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7A2189" w:rsidP="00E24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7A2189" w:rsidP="007A2189">
            <w:pPr>
              <w:jc w:val="center"/>
            </w:pPr>
            <w:r>
              <w:rPr>
                <w:szCs w:val="22"/>
              </w:rPr>
              <w:t>8698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7A2189" w:rsidP="00D63C85">
            <w:pPr>
              <w:jc w:val="center"/>
            </w:pPr>
            <w:r>
              <w:rPr>
                <w:szCs w:val="22"/>
              </w:rPr>
              <w:t>2001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  <w:r w:rsidR="007A2189"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7A2189" w:rsidP="00E2420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408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7A2189" w:rsidP="000C5F94">
            <w:pPr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19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Splatná daň</w:t>
            </w:r>
            <w:r>
              <w:rPr>
                <w:color w:val="000000"/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D63C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Odložená daň</w:t>
            </w:r>
            <w:r>
              <w:rPr>
                <w:color w:val="000000"/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Celková da</w:t>
            </w:r>
            <w:r w:rsidRPr="00DE678D">
              <w:rPr>
                <w:color w:val="000000"/>
                <w:szCs w:val="22"/>
              </w:rPr>
              <w:t>ň</w:t>
            </w:r>
            <w:r>
              <w:rPr>
                <w:color w:val="000000"/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Pr="00DE678D" w:rsidRDefault="00997EDD" w:rsidP="00B91406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97EDD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Názo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9F2DF1" w:rsidRDefault="00997EDD" w:rsidP="000C5F94">
            <w:r w:rsidRPr="009F2DF1">
              <w:rPr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9F2DF1" w:rsidRDefault="00997EDD" w:rsidP="000C5F94">
            <w:r w:rsidRPr="009F2DF1">
              <w:rPr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9F2DF1" w:rsidRDefault="00997EDD" w:rsidP="000C5F94">
            <w:r w:rsidRPr="009F2DF1">
              <w:rPr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1E49E5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9F2DF1" w:rsidRDefault="00997EDD" w:rsidP="000C5F94">
            <w:r w:rsidRPr="009F2DF1">
              <w:rPr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9F2DF1" w:rsidRDefault="00997EDD" w:rsidP="000C5F94">
            <w:r w:rsidRPr="009F2DF1">
              <w:rPr>
                <w:szCs w:val="22"/>
              </w:rPr>
              <w:lastRenderedPageBreak/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1E13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1E1381">
            <w:pPr>
              <w:jc w:val="center"/>
              <w:rPr>
                <w:color w:val="000000"/>
              </w:rPr>
            </w:pP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:rsidR="00997EDD" w:rsidRPr="00E96184" w:rsidRDefault="00997EDD" w:rsidP="00B91406">
      <w:pPr>
        <w:pStyle w:val="Nzov"/>
        <w:spacing w:before="0" w:beforeAutospacing="0" w:after="0"/>
        <w:jc w:val="left"/>
        <w:rPr>
          <w:b w:val="0"/>
        </w:rPr>
      </w:pPr>
      <w:r w:rsidRPr="00E96184">
        <w:rPr>
          <w:b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97EDD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 xml:space="preserve">Bežné </w:t>
            </w:r>
            <w:r w:rsidRPr="00DE678D">
              <w:t xml:space="preserve">účtovné obdobie                      </w:t>
            </w:r>
          </w:p>
        </w:tc>
      </w:tr>
      <w:tr w:rsidR="00997EDD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8764A5" w:rsidRDefault="00997EDD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8764A5" w:rsidRDefault="00997EDD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97EDD" w:rsidRDefault="00997EDD" w:rsidP="00B91406">
      <w:pPr>
        <w:pStyle w:val="Nzov"/>
        <w:spacing w:before="0" w:beforeAutospacing="0" w:after="0"/>
        <w:jc w:val="left"/>
        <w:rPr>
          <w:b w:val="0"/>
        </w:rPr>
      </w:pPr>
    </w:p>
    <w:p w:rsidR="00997EDD" w:rsidRDefault="00997EDD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97EDD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 xml:space="preserve">Bezprostredne predchádzajúce </w:t>
            </w:r>
            <w:r w:rsidRPr="00DE678D">
              <w:t xml:space="preserve">účtovné obdobie                      </w:t>
            </w:r>
          </w:p>
        </w:tc>
      </w:tr>
      <w:tr w:rsidR="00997EDD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8764A5" w:rsidRDefault="00997EDD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8764A5" w:rsidRDefault="00997EDD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97EDD" w:rsidRDefault="00997EDD" w:rsidP="00B91406">
      <w:pPr>
        <w:pStyle w:val="Nzov"/>
        <w:spacing w:before="0" w:beforeAutospacing="0" w:after="120"/>
        <w:jc w:val="left"/>
      </w:pPr>
    </w:p>
    <w:p w:rsidR="00997EDD" w:rsidRPr="00DE678D" w:rsidRDefault="00997EDD" w:rsidP="00B9140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97EDD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 xml:space="preserve">Bezprostredne predchádzajúce účtovné obdobie                                                                            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investovani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prostriedko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97EDD" w:rsidRDefault="00997EDD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997EDD" w:rsidRPr="00DE678D" w:rsidRDefault="00997EDD" w:rsidP="00B91406">
      <w:pPr>
        <w:pStyle w:val="Nzov"/>
        <w:keepNext w:val="0"/>
        <w:widowControl w:val="0"/>
        <w:spacing w:before="0" w:beforeAutospacing="0" w:after="120"/>
        <w:jc w:val="both"/>
      </w:pPr>
      <w:r>
        <w:lastRenderedPageBreak/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02"/>
        <w:gridCol w:w="1340"/>
        <w:gridCol w:w="69"/>
        <w:gridCol w:w="1339"/>
        <w:gridCol w:w="1409"/>
        <w:gridCol w:w="1409"/>
        <w:gridCol w:w="1409"/>
        <w:gridCol w:w="1409"/>
      </w:tblGrid>
      <w:tr w:rsidR="00997EDD" w:rsidRPr="00DE678D" w:rsidTr="000C5F94">
        <w:trPr>
          <w:trHeight w:val="495"/>
          <w:jc w:val="center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Druh príjmu, výhody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 xml:space="preserve"> príjmu, výhody súčasných členo</w:t>
            </w:r>
            <w:r>
              <w:t>v </w:t>
            </w:r>
            <w:r w:rsidRPr="00DE678D">
              <w:t>orgánov</w:t>
            </w:r>
          </w:p>
        </w:tc>
        <w:tc>
          <w:tcPr>
            <w:tcW w:w="40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príjmu, výhody bývalých členo</w:t>
            </w:r>
            <w:r>
              <w:t>v </w:t>
            </w:r>
            <w:r w:rsidRPr="00DE678D">
              <w:t>orgáno</w:t>
            </w:r>
            <w:r>
              <w:t>v </w:t>
            </w:r>
            <w:r w:rsidRPr="00DE678D">
              <w:t xml:space="preserve">                                                       </w:t>
            </w:r>
          </w:p>
        </w:tc>
      </w:tr>
      <w:tr w:rsidR="00997EDD" w:rsidRPr="00DE678D" w:rsidTr="000C5F94">
        <w:trPr>
          <w:trHeight w:val="495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b</w:t>
            </w:r>
          </w:p>
        </w:tc>
        <w:tc>
          <w:tcPr>
            <w:tcW w:w="407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c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iných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iných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F76BCB" w:rsidRDefault="00997EDD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F76BCB" w:rsidRDefault="00997EDD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a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F76BCB" w:rsidRDefault="00997EDD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F76BCB" w:rsidRDefault="00997EDD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  záruky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97EDD" w:rsidRDefault="00997EDD" w:rsidP="00B91406">
      <w:pPr>
        <w:pStyle w:val="Nzov"/>
        <w:keepNext w:val="0"/>
        <w:spacing w:after="0"/>
        <w:jc w:val="both"/>
      </w:pPr>
      <w:r>
        <w:t xml:space="preserve">46. </w:t>
      </w:r>
      <w:r w:rsidRPr="00DE678D">
        <w:t>Informácie k časti N. prílohy č. 3</w:t>
      </w:r>
      <w:r>
        <w:t xml:space="preserve"> </w:t>
      </w:r>
      <w:r w:rsidRPr="00DE678D">
        <w:t xml:space="preserve">o ekonomických vzťahoch medzi účtovnou jednotkou </w:t>
      </w:r>
      <w:r>
        <w:t>a </w:t>
      </w:r>
      <w:r w:rsidRPr="00DE678D">
        <w:t>spriaznenými osobami</w:t>
      </w:r>
    </w:p>
    <w:p w:rsidR="00997EDD" w:rsidRPr="0028309C" w:rsidRDefault="00997EDD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5"/>
        <w:gridCol w:w="1151"/>
        <w:gridCol w:w="2300"/>
        <w:gridCol w:w="2300"/>
      </w:tblGrid>
      <w:tr w:rsidR="00997EDD" w:rsidRPr="00DE678D" w:rsidTr="00EE27BF">
        <w:trPr>
          <w:trHeight w:val="104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Hodnotové vyjadrenie obchodu</w:t>
            </w:r>
          </w:p>
        </w:tc>
      </w:tr>
      <w:tr w:rsidR="00997EDD" w:rsidRPr="00DE678D" w:rsidTr="000C5F94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B17A56" w:rsidRDefault="00997EDD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B17A56" w:rsidRDefault="00997EDD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Bezprostredne predchádzajúce účtovné obdobie</w:t>
            </w:r>
          </w:p>
        </w:tc>
      </w:tr>
      <w:tr w:rsidR="00997EDD" w:rsidRPr="00DE678D" w:rsidTr="000C5F94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8A438B" w:rsidRDefault="00997EDD" w:rsidP="000C5F94">
            <w:pPr>
              <w:pStyle w:val="TopHeader"/>
            </w:pPr>
            <w:r w:rsidRPr="008A438B"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8A438B" w:rsidRDefault="00997EDD" w:rsidP="000C5F94">
            <w:pPr>
              <w:pStyle w:val="TopHeader"/>
            </w:pPr>
            <w:r w:rsidRPr="008A438B">
              <w:t>d</w:t>
            </w:r>
          </w:p>
        </w:tc>
      </w:tr>
      <w:tr w:rsidR="00997EDD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1C25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97EDD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97EDD" w:rsidRDefault="00997EDD" w:rsidP="00B91406">
      <w:pPr>
        <w:pStyle w:val="Nzov"/>
        <w:spacing w:before="0" w:beforeAutospacing="0" w:after="0"/>
        <w:jc w:val="left"/>
        <w:rPr>
          <w:b w:val="0"/>
        </w:rPr>
      </w:pPr>
    </w:p>
    <w:p w:rsidR="00997EDD" w:rsidRDefault="00997EDD" w:rsidP="00B91406">
      <w:pPr>
        <w:pStyle w:val="Nzov"/>
        <w:spacing w:before="0" w:beforeAutospacing="0" w:after="0"/>
        <w:jc w:val="left"/>
        <w:rPr>
          <w:b w:val="0"/>
        </w:rPr>
      </w:pPr>
    </w:p>
    <w:p w:rsidR="00997EDD" w:rsidRDefault="00997EDD" w:rsidP="00B91406">
      <w:pPr>
        <w:pStyle w:val="Nzov"/>
        <w:spacing w:before="0" w:beforeAutospacing="0" w:after="0"/>
        <w:jc w:val="left"/>
        <w:rPr>
          <w:b w:val="0"/>
        </w:rPr>
      </w:pPr>
    </w:p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B91406">
      <w:pPr>
        <w:pStyle w:val="Nzov"/>
        <w:spacing w:before="0" w:beforeAutospacing="0" w:after="0"/>
        <w:jc w:val="left"/>
      </w:pPr>
      <w:r>
        <w:t>47. Informácie k časti</w:t>
      </w:r>
      <w:r w:rsidRPr="00DE678D">
        <w:t xml:space="preserve"> P. prílohy č. 3</w:t>
      </w:r>
      <w:r>
        <w:t xml:space="preserve"> o zmenách vlastného imania</w:t>
      </w:r>
    </w:p>
    <w:p w:rsidR="00997EDD" w:rsidRPr="0028309C" w:rsidRDefault="00997EDD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7"/>
        <w:gridCol w:w="1471"/>
        <w:gridCol w:w="1472"/>
        <w:gridCol w:w="1472"/>
        <w:gridCol w:w="1472"/>
        <w:gridCol w:w="1472"/>
      </w:tblGrid>
      <w:tr w:rsidR="00997EDD" w:rsidRPr="00DE678D" w:rsidTr="000C5F94">
        <w:trPr>
          <w:trHeight w:val="360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  <w:r>
              <w:br/>
            </w:r>
          </w:p>
        </w:tc>
      </w:tr>
      <w:tr w:rsidR="00997EDD" w:rsidRPr="00DE678D" w:rsidTr="000C5F9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Stav na začiatku účtovného obdobie </w:t>
            </w:r>
            <w:r w:rsidRPr="00DE678D"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Stav na konci účtovného obdobia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f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1E1381">
            <w:pPr>
              <w:jc w:val="center"/>
            </w:pP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1E1381">
            <w:pPr>
              <w:jc w:val="center"/>
            </w:pPr>
            <w:r>
              <w:t>6639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1E1381">
            <w:pPr>
              <w:jc w:val="center"/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1E1381">
            <w:pPr>
              <w:jc w:val="center"/>
            </w:pPr>
            <w: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F1755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1E1381">
            <w:pPr>
              <w:jc w:val="center"/>
            </w:pPr>
            <w:r>
              <w:t>332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1E1381">
            <w:pPr>
              <w:jc w:val="center"/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622CCD" w:rsidP="001E1381">
            <w:pPr>
              <w:jc w:val="center"/>
            </w:pPr>
            <w:r>
              <w:t>8185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622CCD" w:rsidP="001312BF">
            <w:pPr>
              <w:jc w:val="center"/>
            </w:pPr>
            <w:r>
              <w:t>8257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33429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622CCD" w:rsidP="001E1381">
            <w:pPr>
              <w:jc w:val="center"/>
            </w:pPr>
            <w:r>
              <w:t>16442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3F77F9">
            <w:pPr>
              <w:jc w:val="center"/>
            </w:pPr>
            <w:r>
              <w:t>73658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3F77F9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D6074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712532">
            <w:pPr>
              <w:jc w:val="center"/>
            </w:pPr>
            <w:r>
              <w:t>73658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622CCD" w:rsidP="003F77F9">
            <w:pPr>
              <w:jc w:val="center"/>
            </w:pPr>
            <w:r>
              <w:t>8257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622CCD" w:rsidP="00622CCD">
            <w:pPr>
              <w:jc w:val="center"/>
            </w:pPr>
            <w:r>
              <w:t>441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2265C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622CCD" w:rsidP="00622CCD">
            <w:pPr>
              <w:jc w:val="center"/>
            </w:pPr>
            <w:r>
              <w:t>8698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lastRenderedPageBreak/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</w:tbl>
    <w:p w:rsidR="00997EDD" w:rsidRDefault="00997EDD" w:rsidP="00B91406"/>
    <w:p w:rsidR="00997EDD" w:rsidRDefault="00997EDD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2"/>
        <w:gridCol w:w="1472"/>
        <w:gridCol w:w="1473"/>
        <w:gridCol w:w="1473"/>
        <w:gridCol w:w="1473"/>
        <w:gridCol w:w="1473"/>
      </w:tblGrid>
      <w:tr w:rsidR="00997EDD" w:rsidRPr="00DE678D" w:rsidTr="000C5F9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997EDD" w:rsidRPr="00DE678D" w:rsidTr="000C5F9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Stav na začiatku účtovného obdobia </w:t>
            </w:r>
            <w:r w:rsidRPr="00DE678D"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Stav na konci účtovného obdobia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>
              <w:t>f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A206F7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A206F7">
            <w:pPr>
              <w:jc w:val="center"/>
            </w:pPr>
            <w:r>
              <w:t>6639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A206F7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A206F7">
            <w:pPr>
              <w:jc w:val="center"/>
            </w:pPr>
            <w:r>
              <w:t>332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A206F7">
            <w:pPr>
              <w:jc w:val="center"/>
            </w:pP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D75439">
            <w:pPr>
              <w:jc w:val="center"/>
            </w:pPr>
            <w:r>
              <w:t>423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3F57E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2265CC">
            <w:pPr>
              <w:jc w:val="center"/>
            </w:pPr>
            <w:r>
              <w:t>423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7A2189" w:rsidP="003A5D55">
            <w:pPr>
              <w:jc w:val="center"/>
            </w:pPr>
            <w:r>
              <w:t>73658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D7543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3A5D55">
            <w:pPr>
              <w:jc w:val="center"/>
            </w:pPr>
            <w:r>
              <w:t>73658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622CCD" w:rsidP="00A206F7">
            <w:pPr>
              <w:jc w:val="center"/>
            </w:pPr>
            <w:r>
              <w:t>7762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622CCD" w:rsidP="00367B46">
            <w:pPr>
              <w:jc w:val="center"/>
            </w:pPr>
            <w:r>
              <w:t>495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3F77F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622CCD" w:rsidP="00A206F7">
            <w:pPr>
              <w:jc w:val="center"/>
            </w:pPr>
            <w:r>
              <w:t>8257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</w:tbl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9D7CF4"/>
    <w:p w:rsidR="00997EDD" w:rsidRDefault="00997EDD" w:rsidP="009D7CF4"/>
    <w:p w:rsidR="00997EDD" w:rsidRDefault="00997EDD" w:rsidP="009D7CF4"/>
    <w:p w:rsidR="00997EDD" w:rsidRDefault="00997EDD" w:rsidP="009D7CF4"/>
    <w:p w:rsidR="00997EDD" w:rsidRDefault="00997EDD" w:rsidP="009D7CF4"/>
    <w:p w:rsidR="00997EDD" w:rsidRDefault="00997EDD" w:rsidP="009D7CF4"/>
    <w:p w:rsidR="00997EDD" w:rsidRDefault="00997EDD" w:rsidP="009D7CF4"/>
    <w:p w:rsidR="00997EDD" w:rsidRDefault="00997EDD" w:rsidP="009D7CF4"/>
    <w:p w:rsidR="00997EDD" w:rsidRDefault="00997EDD" w:rsidP="009D7CF4"/>
    <w:p w:rsidR="00997EDD" w:rsidRDefault="00997EDD" w:rsidP="009D7CF4"/>
    <w:p w:rsidR="00997EDD" w:rsidRDefault="00997EDD" w:rsidP="009D7CF4"/>
    <w:p w:rsidR="00997EDD" w:rsidRDefault="00997EDD" w:rsidP="009D7CF4"/>
    <w:p w:rsidR="00997EDD" w:rsidRDefault="00997EDD" w:rsidP="009D7CF4"/>
    <w:p w:rsidR="00997EDD" w:rsidRDefault="00997EDD" w:rsidP="009D7CF4"/>
    <w:p w:rsidR="00997EDD" w:rsidRDefault="00997EDD" w:rsidP="009D7CF4"/>
    <w:p w:rsidR="00997EDD" w:rsidRDefault="00997EDD" w:rsidP="009D7CF4"/>
    <w:p w:rsidR="00997EDD" w:rsidRDefault="00997EDD" w:rsidP="009D7CF4"/>
    <w:p w:rsidR="00997EDD" w:rsidRDefault="00997EDD" w:rsidP="009D7CF4"/>
    <w:p w:rsidR="00997EDD" w:rsidRPr="009D7CF4" w:rsidRDefault="00997EDD" w:rsidP="009D7CF4"/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B91406">
      <w:pPr>
        <w:pStyle w:val="Nzov"/>
        <w:spacing w:before="0" w:beforeAutospacing="0" w:after="0"/>
        <w:jc w:val="left"/>
      </w:pPr>
    </w:p>
    <w:p w:rsidR="00997EDD" w:rsidRDefault="00997EDD" w:rsidP="00B91406">
      <w:pPr>
        <w:pStyle w:val="Nzov"/>
        <w:spacing w:before="0" w:beforeAutospacing="0" w:after="0"/>
        <w:jc w:val="left"/>
      </w:pPr>
      <w:r>
        <w:t>48. Informácie</w:t>
      </w:r>
      <w:r w:rsidRPr="00DE678D">
        <w:t xml:space="preserve"> k časti S.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>v </w:t>
      </w:r>
      <w:r w:rsidRPr="00DE678D">
        <w:t xml:space="preserve">pri použití priamej metódy </w:t>
      </w:r>
    </w:p>
    <w:p w:rsidR="00997EDD" w:rsidRPr="008C74A6" w:rsidRDefault="00997EDD" w:rsidP="00B91406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88"/>
        <w:gridCol w:w="4914"/>
        <w:gridCol w:w="1694"/>
        <w:gridCol w:w="1690"/>
      </w:tblGrid>
      <w:tr w:rsidR="00997EDD" w:rsidRPr="00DE678D" w:rsidTr="000C5F94">
        <w:trPr>
          <w:trHeight w:val="300"/>
          <w:tblHeader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97EDD" w:rsidRPr="00DE678D" w:rsidTr="000C5F94">
        <w:trPr>
          <w:trHeight w:val="315"/>
          <w:tblHeader/>
          <w:jc w:val="center"/>
        </w:trPr>
        <w:tc>
          <w:tcPr>
            <w:tcW w:w="124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b/>
                <w:bCs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b/>
                <w:bCs/>
              </w:rPr>
            </w:pPr>
          </w:p>
        </w:tc>
      </w:tr>
      <w:tr w:rsidR="00997EDD" w:rsidRPr="00DE678D" w:rsidTr="000C5F94">
        <w:trPr>
          <w:trHeight w:val="266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 xml:space="preserve">A. </w:t>
            </w:r>
          </w:p>
        </w:tc>
        <w:tc>
          <w:tcPr>
            <w:tcW w:w="4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</w:rPr>
            </w:pPr>
            <w:r>
              <w:rPr>
                <w:b/>
                <w:bCs/>
              </w:rPr>
              <w:t>Peň</w:t>
            </w:r>
            <w:r w:rsidRPr="00DE678D">
              <w:rPr>
                <w:b/>
                <w:bCs/>
              </w:rPr>
              <w:t>ažné toky z prevádzkovej činnosti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</w:t>
            </w:r>
            <w:r>
              <w:t>.</w:t>
            </w:r>
            <w:r w:rsidRPr="00DE678D">
              <w:t xml:space="preserve">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z predaj</w:t>
            </w:r>
            <w:r>
              <w:t>a </w:t>
            </w:r>
            <w:r w:rsidRPr="00DE678D">
              <w:t xml:space="preserve">tovaru  (+) 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nákup tovaru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z predaj</w:t>
            </w:r>
            <w:r>
              <w:t>a </w:t>
            </w:r>
            <w:r w:rsidRPr="00DE678D">
              <w:t>vlastných výrobko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z predaj</w:t>
            </w:r>
            <w:r>
              <w:t>a </w:t>
            </w:r>
            <w:r w:rsidRPr="00DE678D">
              <w:t>služieb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 xml:space="preserve">obstaranie materiálu, energie </w:t>
            </w:r>
            <w:r>
              <w:t>a </w:t>
            </w:r>
            <w:r w:rsidRPr="00DE678D">
              <w:t>ostatných neskladovateľných dodávok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služby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osobné náklady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 xml:space="preserve">dane </w:t>
            </w:r>
            <w:r>
              <w:t>a </w:t>
            </w:r>
            <w:r w:rsidRPr="00DE678D">
              <w:t xml:space="preserve">poplatky, </w:t>
            </w:r>
            <w:r>
              <w:t>s </w:t>
            </w:r>
            <w:r w:rsidRPr="00DE678D">
              <w:t>výnimkou výdavko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 jednotky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Príjmy z predaj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nákup 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</w:t>
            </w:r>
            <w:r>
              <w:t xml:space="preserve"> </w:t>
            </w:r>
            <w:r w:rsidRPr="00DE678D">
              <w:t>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10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lastRenderedPageBreak/>
              <w:t>A.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Príjmy z úverov, ktoré 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 poskytnuté n</w:t>
            </w:r>
            <w:r>
              <w:t>a </w:t>
            </w:r>
            <w:r w:rsidRPr="00DE678D">
              <w:t>zabezpečenie hlavného predmetu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poskytnuté n</w:t>
            </w:r>
            <w:r>
              <w:t>a </w:t>
            </w:r>
            <w:r w:rsidRPr="00DE678D">
              <w:t>zabezpečenie hlavného predmetu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 xml:space="preserve">Ostatné príjmy z prevádzkových činností,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Ostatné výdavky n</w:t>
            </w:r>
            <w:r>
              <w:t>a </w:t>
            </w:r>
            <w:r w:rsidRPr="00DE678D">
              <w:t xml:space="preserve">prevádzkové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 iných častiach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100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*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 prevádzkovej činnosti okrem príjmo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výdavkov, ktoré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 uvádzajú osobitne  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iných častiach prehľadu peňažných toko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(+/-), (súčet A. 1. až A.16</w:t>
            </w:r>
            <w:r>
              <w:rPr>
                <w:b/>
                <w:bCs/>
              </w:rPr>
              <w:t>.</w:t>
            </w:r>
            <w:r w:rsidRPr="00DE678D">
              <w:rPr>
                <w:b/>
                <w:bCs/>
              </w:rPr>
              <w:t xml:space="preserve"> 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20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Peňažné  toky  z prevádzkovej  činnosti  (+/-),  (súčet A.1.  až A.20.)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21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do finančných činností (-/+)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22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23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DE678D">
              <w:t> </w:t>
            </w:r>
            <w:r w:rsidRPr="005A3FF4">
              <w:rPr>
                <w:b/>
              </w:rPr>
              <w:t>A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prevádzkovej  činnosti (súčet  A.1. až A.23.)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Peňažné toky z investičnej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135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</w:t>
            </w:r>
            <w:r w:rsidRPr="00DE678D">
              <w:t> </w:t>
            </w:r>
            <w:r>
              <w:t>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z predaj</w:t>
            </w:r>
            <w:r>
              <w:t>a </w:t>
            </w:r>
            <w:r w:rsidRPr="00DE678D">
              <w:t>dlhodobého nehmotného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lastRenderedPageBreak/>
              <w:t>B.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13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dlhodobé pôžičky poskytnuté  účtovnou jednotkou inej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účtovnou jednotkou inej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7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 účtovnou jednotkou tretím osobám, </w:t>
            </w:r>
            <w:r>
              <w:t>s </w:t>
            </w:r>
            <w:r w:rsidRPr="00DE678D">
              <w:t>výnimkou dlhodobých pôžičiek poskytnutých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pôžičiek poskytnutých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považujú z</w:t>
            </w:r>
            <w:r>
              <w:t>a </w:t>
            </w:r>
            <w:r w:rsidRPr="00DE678D">
              <w:t>peňažné toky z  finančnej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 považujú z</w:t>
            </w:r>
            <w:r>
              <w:t>a </w:t>
            </w:r>
            <w:r w:rsidRPr="00DE678D">
              <w:t>peňažné toky  z finančnej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je ich možné  začleniť do investičných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Ostatné príjmy 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investičnej  činnosti  (súčet B.1. až B.19.)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finančnej 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vo  vlastnom  imaní (súčet C. 1. 1. až C. 1. 8.)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1.1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lastRenderedPageBreak/>
              <w:t>C. 1.2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Príjmy z 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 fyzickou osobou, ak je  účtovnou jednotkou 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1.3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Prijaté peňažné dary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1.4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z úhrady straty spoločníkmi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1.5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1.6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1.7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>vlastnom imaní spoločníkom alebo fyzickou osobou, ktorá je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1.8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z ďalších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 finančnej  činnosti (súčet C. 2. 1. až C. 2. 10.)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2.1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2.2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 dlhových cenných papiero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2.3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 boli poskytnuté n</w:t>
            </w:r>
            <w:r>
              <w:t>a </w:t>
            </w:r>
            <w:r w:rsidRPr="00DE678D">
              <w:t xml:space="preserve">zabezpečenie hlavného predmetu  činnosti (+)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2.4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splácanie úverov, ktoré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 činnosti (-)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C.2.5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z prijatých pôžičiek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2.6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2.7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2.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Príjmy z 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2.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splácanie ostatných dlhodobých 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lastRenderedPageBreak/>
              <w:t>C.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7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  n</w:t>
            </w:r>
            <w:r>
              <w:t>a </w:t>
            </w:r>
            <w:r w:rsidRPr="00DE678D">
              <w:t>obchodovanie, 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ich možno  začleniť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Čisté zvýšenie alebo čisté  zníženie peňažných prostriedko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 xml:space="preserve">(+/-) súčet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+ B + C)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začiatku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10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pred zohľadnením kurzových rozdielo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vyčíslených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 xml:space="preserve">Kurzové rozdiely vyčíslené k peňažným prostriedkom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peňažným ekvivalentom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10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Zostatok 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účtovného  obdobia, upravený o kurzové rozdiely vyčíslené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</w:tbl>
    <w:p w:rsidR="00997EDD" w:rsidRDefault="00997EDD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97EDD" w:rsidRDefault="00997EDD" w:rsidP="00B91406">
      <w:pPr>
        <w:pStyle w:val="Nzov"/>
        <w:keepNext w:val="0"/>
        <w:widowControl w:val="0"/>
        <w:spacing w:before="0" w:beforeAutospacing="0" w:after="120"/>
        <w:jc w:val="left"/>
      </w:pPr>
      <w:r>
        <w:t>49. Informácie</w:t>
      </w:r>
      <w:r w:rsidRPr="00DE678D">
        <w:t xml:space="preserve"> k časti T.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 xml:space="preserve">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22"/>
        <w:gridCol w:w="4618"/>
        <w:gridCol w:w="1873"/>
        <w:gridCol w:w="1873"/>
      </w:tblGrid>
      <w:tr w:rsidR="00997EDD" w:rsidRPr="00DE678D" w:rsidTr="000C5F94">
        <w:trPr>
          <w:trHeight w:val="300"/>
          <w:tblHeader/>
          <w:jc w:val="center"/>
        </w:trPr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97EDD" w:rsidRPr="00DE678D" w:rsidTr="000C5F94">
        <w:trPr>
          <w:trHeight w:val="770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/>
        </w:tc>
        <w:tc>
          <w:tcPr>
            <w:tcW w:w="41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/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Pe</w:t>
            </w:r>
            <w:r>
              <w:t>ň</w:t>
            </w:r>
            <w:r w:rsidRPr="00DE678D">
              <w:t>ažné toky z prevádzkovej činnosti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Z/S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Výsledok hospodáreni</w:t>
            </w:r>
            <w:r>
              <w:t>a </w:t>
            </w:r>
            <w:r w:rsidRPr="00DE678D">
              <w:t>z bežnej činnosti pred zdanením daňou z príjmo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Nepeňažné operácie ovplyvňujúce 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pred  zdanením daňou z príjmo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(súčet A. 1. 1. až A. 1. 13.)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4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 xml:space="preserve">Odpisy dlhodobého nehmotného majetku </w:t>
            </w:r>
            <w:r>
              <w:t>a </w:t>
            </w:r>
            <w:r w:rsidRPr="00DE678D">
              <w:t>dlhodobého hmotného majetku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lastRenderedPageBreak/>
              <w:t>A. 1.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Zostatková hodnot</w:t>
            </w:r>
            <w:r>
              <w:t>a </w:t>
            </w:r>
            <w:r w:rsidRPr="00DE678D">
              <w:t xml:space="preserve">dlhodobého nehmotného majetku </w:t>
            </w:r>
            <w:r>
              <w:t>a </w:t>
            </w:r>
            <w:r w:rsidRPr="00DE678D">
              <w:t>dlhodobého hmotného majetku účtovaná pri vyradení tohto majetku do náklado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bežnú činnosť, </w:t>
            </w:r>
            <w:r>
              <w:t>s </w:t>
            </w:r>
            <w:r w:rsidRPr="00DE678D">
              <w:t>výnimkou  jeho  predaj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Odpi</w:t>
            </w:r>
            <w:r>
              <w:t>s </w:t>
            </w:r>
            <w:r w:rsidRPr="00DE678D">
              <w:t>opravnej položky k nadobudnutému majetku 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Zmen</w:t>
            </w:r>
            <w:r>
              <w:t>a </w:t>
            </w:r>
            <w:r w:rsidRPr="00DE678D">
              <w:t>stavu dlhodobých rezer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Zmen</w:t>
            </w:r>
            <w:r>
              <w:t>a </w:t>
            </w:r>
            <w:r w:rsidRPr="00DE678D">
              <w:t>stavu opravných položiek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Zmen</w:t>
            </w:r>
            <w:r>
              <w:t>a </w:t>
            </w:r>
            <w:r w:rsidRPr="00DE678D">
              <w:t>stavu položiek časového rozlíšeni</w:t>
            </w:r>
            <w:r>
              <w:t>a </w:t>
            </w:r>
            <w:r w:rsidRPr="00DE678D">
              <w:t>náklado</w:t>
            </w:r>
            <w:r>
              <w:t>v a </w:t>
            </w:r>
            <w:r w:rsidRPr="00DE678D">
              <w:t>výnoso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 xml:space="preserve">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>zisku účtované do výnoso</w:t>
            </w:r>
            <w:r>
              <w:t>v </w:t>
            </w:r>
            <w:r w:rsidRPr="00DE678D">
              <w:t xml:space="preserve">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Úroky účtované do náklado</w:t>
            </w:r>
            <w:r>
              <w:t>v </w:t>
            </w:r>
            <w:r w:rsidRPr="00DE678D">
              <w:t xml:space="preserve">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Úroky účtované do výnoso</w:t>
            </w:r>
            <w:r>
              <w:t>v </w:t>
            </w:r>
            <w:r w:rsidRPr="00DE678D">
              <w:t xml:space="preserve"> 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A.1.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 xml:space="preserve">Kurzový zisk vyčíslený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7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Kurzová strat</w:t>
            </w:r>
            <w:r>
              <w:t>a </w:t>
            </w:r>
            <w:r w:rsidRPr="00DE678D">
              <w:t xml:space="preserve">vyčíslená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Výsledok z predaj</w:t>
            </w:r>
            <w:r>
              <w:t>a </w:t>
            </w:r>
            <w:r w:rsidRPr="00DE678D">
              <w:t xml:space="preserve">dlhodobého majetku, </w:t>
            </w:r>
            <w:r>
              <w:t>s </w:t>
            </w:r>
            <w:r w:rsidRPr="00DE678D">
              <w:t>výnimkou majetku, ktorý s</w:t>
            </w:r>
            <w:r>
              <w:t>a </w:t>
            </w:r>
            <w:r w:rsidRPr="00DE678D">
              <w:t>považuje z</w:t>
            </w:r>
            <w:r>
              <w:t>a </w:t>
            </w:r>
            <w:r w:rsidRPr="00DE678D">
              <w:t>peňažný ekvivalent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1.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Ostatné položky nepeňažného charakteru, ktoré ovplyvňujú výsledok hospodáreni</w:t>
            </w:r>
            <w:r>
              <w:t>a </w:t>
            </w:r>
            <w:r w:rsidRPr="00DE678D">
              <w:t xml:space="preserve">z bežnej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274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Vply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zmien stavu pracovného kapitálu</w:t>
            </w:r>
            <w:r>
              <w:rPr>
                <w:i/>
                <w:iCs/>
              </w:rPr>
              <w:t>,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>ktorým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účely tohto opatreni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rozumie rozdiel medzi obežným majetkom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krátkodobými záväzkami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položiek obežného majetku, ktoré sú súčasťou peňažných prostriedko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peňažných ekvivalentov, n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(súčet A. 2. 1. až A. 2. 4.)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Default="00997EDD" w:rsidP="000C5F94">
            <w:r w:rsidRPr="00DE678D">
              <w:t>Zmen</w:t>
            </w:r>
            <w:r>
              <w:t>a </w:t>
            </w:r>
            <w:r w:rsidRPr="00DE678D">
              <w:t xml:space="preserve">stavu pohľadávok z prevádzkovej činnosti </w:t>
            </w:r>
          </w:p>
          <w:p w:rsidR="00997EDD" w:rsidRPr="00DE678D" w:rsidRDefault="00997EDD" w:rsidP="000C5F94"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Zmen</w:t>
            </w:r>
            <w:r>
              <w:t>a </w:t>
            </w:r>
            <w:r w:rsidRPr="00DE678D">
              <w:t>stavu záväzko</w:t>
            </w:r>
            <w:r>
              <w:t>v </w:t>
            </w:r>
            <w:r w:rsidRPr="00DE678D">
              <w:t>z prevádzkovej činnosti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Zmen</w:t>
            </w:r>
            <w:r>
              <w:t>a </w:t>
            </w:r>
            <w:r w:rsidRPr="00DE678D">
              <w:t>stavu zásob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Zmen</w:t>
            </w:r>
            <w:r>
              <w:t>a </w:t>
            </w:r>
            <w:r w:rsidRPr="00DE678D">
              <w:t xml:space="preserve">stavu krátkodobého finančného majetku, </w:t>
            </w:r>
            <w:r>
              <w:t>s </w:t>
            </w:r>
            <w:r w:rsidRPr="00DE678D">
              <w:t>výnimkou majetku, ktorý je súčasťou 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106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 xml:space="preserve">Peňažné  toky  z prevádzkovej  činnosti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príjmo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výdavkov, ktoré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 uvádzajú  osobitne 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iných častiach prehľadu  peňažných toko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  A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1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 xml:space="preserve"> + </w:t>
            </w:r>
            <w:r>
              <w:rPr>
                <w:i/>
                <w:iCs/>
              </w:rPr>
              <w:t>A. </w:t>
            </w:r>
            <w:r w:rsidRPr="00DE678D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lastRenderedPageBreak/>
              <w:t>A.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finančných činností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A.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>A.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Peňažné toky z inv</w:t>
            </w:r>
            <w:r>
              <w:t>e</w:t>
            </w:r>
            <w:r w:rsidRPr="00DE678D">
              <w:t>stičnej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13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obchodovanie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z predaj</w:t>
            </w:r>
            <w:r>
              <w:t>a </w:t>
            </w:r>
            <w:r w:rsidRPr="00DE678D">
              <w:t>dlhodobého nehmotného majetku</w:t>
            </w:r>
            <w: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28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55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účtovnou jednotkou tretím osobám </w:t>
            </w:r>
            <w:r>
              <w:t>s </w:t>
            </w:r>
            <w:r w:rsidRPr="00DE678D">
              <w:t>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lastRenderedPageBreak/>
              <w:t>B.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 pôžičiek poskytnutých  účtovnej jednotke, ktorá je súčasťou  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7F2BF6" w:rsidRDefault="00997EDD" w:rsidP="000C5F94">
            <w:r w:rsidRPr="007F2BF6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7F2BF6" w:rsidRDefault="00997EDD" w:rsidP="000C5F94">
            <w:r w:rsidRPr="007F2BF6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jednotky, ak je ju možné začleniť do  investičných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 18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Ostatné príjmy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B.19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>Peňažné toky z finančnej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1.2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Príjmy z  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 fyzickou osobou, ktorá je  účtovnou jednotkou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Prijaté peňažné dary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z úhrady straty spoločníkmi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 xml:space="preserve">vlastnom imaní spoločníkmi účtovnej jednotky   </w:t>
            </w:r>
            <w:r>
              <w:t>a </w:t>
            </w:r>
            <w:r w:rsidRPr="00DE678D">
              <w:t>fyzickou osobou, ktorá je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z  iných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lastRenderedPageBreak/>
              <w:t>C.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z finančnej činnosti  (súčet C. 2. 1. až C. 2. 10.)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 xml:space="preserve">z dlhových </w:t>
            </w:r>
            <w:r>
              <w:t>CP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 (+)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(-)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2.</w:t>
            </w:r>
            <w:r>
              <w:t xml:space="preserve"> </w:t>
            </w:r>
            <w:r w:rsidRPr="00DE678D">
              <w:t>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z prijatých pôžičiek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2.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2.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2.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Príjmy z ostatných dlhodobých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2.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splácanie 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271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DE678D" w:rsidRDefault="00997EDD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 účtovnej jednotky, ak ich možno  začleniť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C.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>C.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>Čisté zvýšenie alebo čisté  zníženie peňažných prostriedkov (+/-) súčet A + B + C)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  <w:tr w:rsidR="00997EDD" w:rsidRPr="00DE678D" w:rsidTr="000C5F94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5A3FF4" w:rsidRDefault="00997EDD" w:rsidP="000C5F94">
            <w:pPr>
              <w:rPr>
                <w:b/>
              </w:rPr>
            </w:pPr>
            <w:r w:rsidRPr="005A3FF4">
              <w:rPr>
                <w:b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7EDD" w:rsidRPr="00DE678D" w:rsidRDefault="00997EDD" w:rsidP="000C5F94">
            <w:r w:rsidRPr="00DE678D">
              <w:t> </w:t>
            </w:r>
          </w:p>
        </w:tc>
      </w:tr>
    </w:tbl>
    <w:p w:rsidR="00997EDD" w:rsidRDefault="00997EDD" w:rsidP="00B91406"/>
    <w:p w:rsidR="00997EDD" w:rsidRDefault="00997EDD" w:rsidP="00B91406">
      <w:pPr>
        <w:rPr>
          <w:b/>
        </w:rPr>
      </w:pPr>
      <w:r>
        <w:rPr>
          <w:b/>
        </w:rPr>
        <w:t>Vysvetlivky</w:t>
      </w:r>
    </w:p>
    <w:p w:rsidR="00997EDD" w:rsidRDefault="00997EDD" w:rsidP="00B91406">
      <w:pPr>
        <w:rPr>
          <w:b/>
        </w:rPr>
      </w:pPr>
    </w:p>
    <w:p w:rsidR="00997EDD" w:rsidRDefault="00997EDD" w:rsidP="00B91406">
      <w:pPr>
        <w:jc w:val="both"/>
        <w:rPr>
          <w:rFonts w:cs="Arial Narrow"/>
          <w:szCs w:val="22"/>
        </w:rPr>
      </w:pPr>
      <w:r w:rsidRPr="00BC7EC5">
        <w:rPr>
          <w:szCs w:val="22"/>
        </w:rPr>
        <w:t xml:space="preserve">(1) </w:t>
      </w:r>
      <w:r>
        <w:rPr>
          <w:rFonts w:cs="Arial Narrow"/>
          <w:szCs w:val="22"/>
        </w:rPr>
        <w:t>I</w:t>
      </w:r>
      <w:r w:rsidRPr="00D36E0C">
        <w:rPr>
          <w:rFonts w:cs="Arial Narrow"/>
          <w:szCs w:val="22"/>
        </w:rPr>
        <w:t xml:space="preserve">dentifikačné číslo organizácie (IČO) sa vyplňuje podľa </w:t>
      </w:r>
      <w:r>
        <w:rPr>
          <w:rFonts w:cs="Arial Narrow"/>
          <w:szCs w:val="22"/>
        </w:rPr>
        <w:t>R</w:t>
      </w:r>
      <w:r w:rsidRPr="00D36E0C">
        <w:rPr>
          <w:rFonts w:cs="Arial Narrow"/>
          <w:szCs w:val="22"/>
        </w:rPr>
        <w:t>egistra organizácií</w:t>
      </w:r>
      <w:r>
        <w:rPr>
          <w:rFonts w:cs="Arial Narrow"/>
          <w:szCs w:val="22"/>
        </w:rPr>
        <w:t xml:space="preserve"> vedeného Štatistickým úradom Slovenskej republiky.</w:t>
      </w:r>
    </w:p>
    <w:p w:rsidR="00997EDD" w:rsidRDefault="00997EDD" w:rsidP="00B91406">
      <w:pPr>
        <w:jc w:val="both"/>
        <w:rPr>
          <w:szCs w:val="22"/>
        </w:rPr>
      </w:pPr>
    </w:p>
    <w:p w:rsidR="00997EDD" w:rsidRDefault="00997EDD" w:rsidP="00B91406">
      <w:pPr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 xml:space="preserve">(2) </w:t>
      </w:r>
      <w:r w:rsidRPr="00BC7EC5">
        <w:rPr>
          <w:rFonts w:cs="FuturaTEE-Book"/>
          <w:szCs w:val="22"/>
          <w:lang w:eastAsia="sk-SK"/>
        </w:rPr>
        <w:t>Daňové identifikačné číslo</w:t>
      </w:r>
      <w:r>
        <w:rPr>
          <w:rFonts w:cs="FuturaTEE-Book"/>
          <w:szCs w:val="22"/>
          <w:lang w:eastAsia="sk-SK"/>
        </w:rPr>
        <w:t xml:space="preserve"> (DIČ)</w:t>
      </w:r>
      <w:r w:rsidRPr="00BC7EC5">
        <w:rPr>
          <w:rFonts w:cs="FuturaTEE-Book"/>
          <w:szCs w:val="22"/>
          <w:lang w:eastAsia="sk-SK"/>
        </w:rPr>
        <w:t xml:space="preserve"> sa vyplňuje, ak ho má účtovná jednotka pridelené.</w:t>
      </w:r>
    </w:p>
    <w:p w:rsidR="00997EDD" w:rsidRDefault="00997EDD" w:rsidP="00B91406">
      <w:pPr>
        <w:rPr>
          <w:rFonts w:cs="FuturaTEE-Book"/>
          <w:szCs w:val="22"/>
          <w:lang w:eastAsia="sk-SK"/>
        </w:rPr>
      </w:pPr>
    </w:p>
    <w:p w:rsidR="00997EDD" w:rsidRDefault="00997EDD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C7EC5">
        <w:rPr>
          <w:rFonts w:cs="FuturaTEE-Book"/>
          <w:szCs w:val="22"/>
          <w:lang w:eastAsia="sk-SK"/>
        </w:rPr>
        <w:t>(</w:t>
      </w:r>
      <w:r>
        <w:rPr>
          <w:rFonts w:cs="FuturaTEE-Book"/>
          <w:szCs w:val="22"/>
          <w:lang w:eastAsia="sk-SK"/>
        </w:rPr>
        <w:t>3</w:t>
      </w:r>
      <w:r w:rsidRPr="00BC7EC5">
        <w:rPr>
          <w:rFonts w:cs="FuturaTEE-Book"/>
          <w:szCs w:val="22"/>
          <w:lang w:eastAsia="sk-SK"/>
        </w:rPr>
        <w:t>) Kód SK NACE sa vypĺňa podľa vyhlášky Štatistického úradu Slovenskej republiky č. 306/2007 Z. z., ktorou sa vydáva Štatistická klasifikácia ekonomických činností.</w:t>
      </w:r>
    </w:p>
    <w:p w:rsidR="00997EDD" w:rsidRDefault="00997EDD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997EDD" w:rsidRDefault="00997EDD" w:rsidP="00B91406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FE42BA">
        <w:rPr>
          <w:b w:val="0"/>
        </w:rPr>
        <w:t>(</w:t>
      </w:r>
      <w:r>
        <w:rPr>
          <w:b w:val="0"/>
        </w:rPr>
        <w:t>4</w:t>
      </w:r>
      <w:r w:rsidRPr="00FE42BA">
        <w:rPr>
          <w:b w:val="0"/>
        </w:rPr>
        <w:t xml:space="preserve">) V bode č. 46 o informáciách k časti N. prílohy č. 3 o ekonomických vzťahoch medzi účtovnou jednotkou a spriaznenými osobami sa  kód </w:t>
      </w:r>
      <w:r>
        <w:rPr>
          <w:b w:val="0"/>
        </w:rPr>
        <w:t xml:space="preserve">druhu </w:t>
      </w:r>
      <w:r w:rsidRPr="00FE42BA">
        <w:rPr>
          <w:b w:val="0"/>
        </w:rPr>
        <w:t>obchodu vyplňuje takto:</w:t>
      </w:r>
    </w:p>
    <w:p w:rsidR="00997EDD" w:rsidRPr="00A248C1" w:rsidRDefault="00997EDD" w:rsidP="00B91406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997EDD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Default="00997EDD" w:rsidP="000C5F94">
            <w:pPr>
              <w:rPr>
                <w:bCs/>
                <w:color w:val="000000"/>
                <w:lang w:eastAsia="sk-SK"/>
              </w:rPr>
            </w:pPr>
          </w:p>
          <w:p w:rsidR="00997EDD" w:rsidRPr="00307EED" w:rsidRDefault="00997EDD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Default="00997EDD" w:rsidP="000C5F94">
            <w:pPr>
              <w:rPr>
                <w:bCs/>
                <w:color w:val="000000"/>
                <w:lang w:eastAsia="sk-SK"/>
              </w:rPr>
            </w:pPr>
          </w:p>
          <w:p w:rsidR="00997EDD" w:rsidRPr="00307EED" w:rsidRDefault="00997EDD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997EDD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kúpa</w:t>
            </w:r>
          </w:p>
        </w:tc>
      </w:tr>
      <w:tr w:rsidR="00997EDD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predaj</w:t>
            </w:r>
          </w:p>
        </w:tc>
      </w:tr>
      <w:tr w:rsidR="00997EDD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997EDD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997EDD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licencie</w:t>
            </w:r>
          </w:p>
        </w:tc>
      </w:tr>
      <w:tr w:rsidR="00997EDD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transfery</w:t>
            </w:r>
          </w:p>
        </w:tc>
      </w:tr>
      <w:tr w:rsidR="00997EDD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know -how</w:t>
            </w:r>
          </w:p>
        </w:tc>
      </w:tr>
      <w:tr w:rsidR="00997EDD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997EDD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výpomoc</w:t>
            </w:r>
          </w:p>
        </w:tc>
      </w:tr>
      <w:tr w:rsidR="00997EDD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záruka</w:t>
            </w:r>
          </w:p>
        </w:tc>
      </w:tr>
      <w:tr w:rsidR="00997EDD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EDD" w:rsidRPr="00307EED" w:rsidRDefault="00997EDD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997EDD" w:rsidRDefault="00997EDD" w:rsidP="00B91406">
      <w:pPr>
        <w:rPr>
          <w:b/>
        </w:rPr>
      </w:pPr>
    </w:p>
    <w:p w:rsidR="00997EDD" w:rsidRDefault="00997EDD" w:rsidP="00B91406">
      <w:pPr>
        <w:rPr>
          <w:b/>
        </w:rPr>
      </w:pPr>
      <w:r w:rsidRPr="00BC7EC5">
        <w:rPr>
          <w:b/>
        </w:rPr>
        <w:t>Použité  skratky</w:t>
      </w:r>
    </w:p>
    <w:p w:rsidR="00997EDD" w:rsidRDefault="00997EDD" w:rsidP="00B91406"/>
    <w:p w:rsidR="00997EDD" w:rsidRDefault="00997EDD" w:rsidP="00B91406">
      <w:r>
        <w:t>kons. - konsolidovaný</w:t>
      </w:r>
    </w:p>
    <w:p w:rsidR="00997EDD" w:rsidRDefault="00997EDD" w:rsidP="00B91406">
      <w:r>
        <w:t>CP  - cenný papier</w:t>
      </w:r>
    </w:p>
    <w:p w:rsidR="00997EDD" w:rsidRDefault="00997EDD" w:rsidP="00B91406">
      <w:r>
        <w:t>DFM – dlhodobý finančný majetok</w:t>
      </w:r>
    </w:p>
    <w:p w:rsidR="00997EDD" w:rsidRDefault="00997EDD" w:rsidP="00B91406">
      <w:r>
        <w:t>DHM – dlhodobý hmotný majetok</w:t>
      </w:r>
    </w:p>
    <w:p w:rsidR="00997EDD" w:rsidRDefault="00997EDD" w:rsidP="00B91406">
      <w:r>
        <w:t>DIČ – daňové identifikačné číslo</w:t>
      </w:r>
    </w:p>
    <w:p w:rsidR="00997EDD" w:rsidRDefault="00997EDD" w:rsidP="00B91406">
      <w:r>
        <w:t>DNM – dlhodobý nehmotný majetok</w:t>
      </w:r>
    </w:p>
    <w:p w:rsidR="00997EDD" w:rsidRDefault="00997EDD" w:rsidP="00B91406">
      <w:r>
        <w:t>DÚJ – dcérska účtovná jednotka</w:t>
      </w:r>
    </w:p>
    <w:p w:rsidR="00997EDD" w:rsidRDefault="00997EDD" w:rsidP="00B91406">
      <w:r>
        <w:t>IČO – identifikačné číslo organizácie</w:t>
      </w:r>
    </w:p>
    <w:p w:rsidR="00997EDD" w:rsidRDefault="00997EDD" w:rsidP="00B91406">
      <w:r>
        <w:t>OP – opravná položka</w:t>
      </w:r>
    </w:p>
    <w:p w:rsidR="00997EDD" w:rsidRDefault="00997EDD" w:rsidP="00B91406">
      <w:r>
        <w:t>PSČ – poštové smerové číslo</w:t>
      </w:r>
    </w:p>
    <w:p w:rsidR="00997EDD" w:rsidRDefault="00997EDD" w:rsidP="00B91406">
      <w:r>
        <w:t>ÚJ – účtovná jednotka</w:t>
      </w:r>
    </w:p>
    <w:p w:rsidR="00997EDD" w:rsidRDefault="00997EDD" w:rsidP="00B91406">
      <w:r>
        <w:t>VI – vlastné imanie</w:t>
      </w:r>
    </w:p>
    <w:p w:rsidR="00997EDD" w:rsidRDefault="00997EDD" w:rsidP="00B91406">
      <w:r>
        <w:t>ZI – základné imanie</w:t>
      </w:r>
    </w:p>
    <w:p w:rsidR="00997EDD" w:rsidRPr="00DE678D" w:rsidRDefault="00997EDD" w:rsidP="00B91406"/>
    <w:p w:rsidR="00997EDD" w:rsidRDefault="00997EDD"/>
    <w:sectPr w:rsidR="00997EDD" w:rsidSect="0044688E">
      <w:footerReference w:type="default" r:id="rId7"/>
      <w:pgSz w:w="11907" w:h="16839" w:code="9"/>
      <w:pgMar w:top="1440" w:right="85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C4B" w:rsidRDefault="00213C4B">
      <w:r>
        <w:separator/>
      </w:r>
    </w:p>
  </w:endnote>
  <w:endnote w:type="continuationSeparator" w:id="0">
    <w:p w:rsidR="00213C4B" w:rsidRDefault="0021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189" w:rsidRDefault="007A2189" w:rsidP="000C5F94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22CCD">
      <w:rPr>
        <w:noProof/>
      </w:rPr>
      <w:t>34</w:t>
    </w:r>
    <w:r>
      <w:rPr>
        <w:noProof/>
      </w:rPr>
      <w:fldChar w:fldCharType="end"/>
    </w:r>
  </w:p>
  <w:p w:rsidR="007A2189" w:rsidRDefault="007A218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C4B" w:rsidRDefault="00213C4B">
      <w:r>
        <w:separator/>
      </w:r>
    </w:p>
  </w:footnote>
  <w:footnote w:type="continuationSeparator" w:id="0">
    <w:p w:rsidR="00213C4B" w:rsidRDefault="00213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06"/>
    <w:rsid w:val="00001E1E"/>
    <w:rsid w:val="00003103"/>
    <w:rsid w:val="00020F8F"/>
    <w:rsid w:val="00034600"/>
    <w:rsid w:val="00044077"/>
    <w:rsid w:val="00044BEE"/>
    <w:rsid w:val="00047292"/>
    <w:rsid w:val="00052F8B"/>
    <w:rsid w:val="0005304E"/>
    <w:rsid w:val="000601B0"/>
    <w:rsid w:val="00060DF8"/>
    <w:rsid w:val="00065850"/>
    <w:rsid w:val="000739A6"/>
    <w:rsid w:val="000774E5"/>
    <w:rsid w:val="00084313"/>
    <w:rsid w:val="000868DE"/>
    <w:rsid w:val="000902B6"/>
    <w:rsid w:val="000A4FEF"/>
    <w:rsid w:val="000B7455"/>
    <w:rsid w:val="000C5F94"/>
    <w:rsid w:val="000C63A8"/>
    <w:rsid w:val="000D4347"/>
    <w:rsid w:val="000D7105"/>
    <w:rsid w:val="000E14BD"/>
    <w:rsid w:val="000E6E81"/>
    <w:rsid w:val="000F00D1"/>
    <w:rsid w:val="001312BF"/>
    <w:rsid w:val="00151AFA"/>
    <w:rsid w:val="001564E7"/>
    <w:rsid w:val="00156AAA"/>
    <w:rsid w:val="001634BC"/>
    <w:rsid w:val="00180861"/>
    <w:rsid w:val="00187FF3"/>
    <w:rsid w:val="00193984"/>
    <w:rsid w:val="001A1FD1"/>
    <w:rsid w:val="001A287A"/>
    <w:rsid w:val="001B09C4"/>
    <w:rsid w:val="001B6831"/>
    <w:rsid w:val="001B7CD1"/>
    <w:rsid w:val="001C0FB7"/>
    <w:rsid w:val="001C2577"/>
    <w:rsid w:val="001C5D4C"/>
    <w:rsid w:val="001D32A5"/>
    <w:rsid w:val="001D5258"/>
    <w:rsid w:val="001E1381"/>
    <w:rsid w:val="001E49E5"/>
    <w:rsid w:val="001E794D"/>
    <w:rsid w:val="001F2E49"/>
    <w:rsid w:val="00211D1B"/>
    <w:rsid w:val="00212D3C"/>
    <w:rsid w:val="00213C4B"/>
    <w:rsid w:val="002205C5"/>
    <w:rsid w:val="0022447F"/>
    <w:rsid w:val="00224663"/>
    <w:rsid w:val="00225C74"/>
    <w:rsid w:val="002265CC"/>
    <w:rsid w:val="002277FC"/>
    <w:rsid w:val="0025148C"/>
    <w:rsid w:val="00254D76"/>
    <w:rsid w:val="00265CC0"/>
    <w:rsid w:val="00267600"/>
    <w:rsid w:val="0027429E"/>
    <w:rsid w:val="00277D73"/>
    <w:rsid w:val="0028309C"/>
    <w:rsid w:val="002A46B5"/>
    <w:rsid w:val="002A5796"/>
    <w:rsid w:val="002A66B8"/>
    <w:rsid w:val="002E2CE3"/>
    <w:rsid w:val="002E75A2"/>
    <w:rsid w:val="002F71D7"/>
    <w:rsid w:val="0030113D"/>
    <w:rsid w:val="00307EED"/>
    <w:rsid w:val="003118E7"/>
    <w:rsid w:val="00315624"/>
    <w:rsid w:val="00320F29"/>
    <w:rsid w:val="00323806"/>
    <w:rsid w:val="00325887"/>
    <w:rsid w:val="00331860"/>
    <w:rsid w:val="0033429D"/>
    <w:rsid w:val="0034592C"/>
    <w:rsid w:val="003465AC"/>
    <w:rsid w:val="003515BC"/>
    <w:rsid w:val="0035352B"/>
    <w:rsid w:val="003604FC"/>
    <w:rsid w:val="00361962"/>
    <w:rsid w:val="00366CA2"/>
    <w:rsid w:val="00367B46"/>
    <w:rsid w:val="00370065"/>
    <w:rsid w:val="0037275B"/>
    <w:rsid w:val="003823E0"/>
    <w:rsid w:val="00382655"/>
    <w:rsid w:val="003920E7"/>
    <w:rsid w:val="003A5D55"/>
    <w:rsid w:val="003B6C72"/>
    <w:rsid w:val="003C0B92"/>
    <w:rsid w:val="003C69A3"/>
    <w:rsid w:val="003C7729"/>
    <w:rsid w:val="003C7C16"/>
    <w:rsid w:val="003E0D5C"/>
    <w:rsid w:val="003E10CD"/>
    <w:rsid w:val="003E5BE8"/>
    <w:rsid w:val="003F57EB"/>
    <w:rsid w:val="003F77F9"/>
    <w:rsid w:val="00400B6D"/>
    <w:rsid w:val="004029AE"/>
    <w:rsid w:val="00411D8B"/>
    <w:rsid w:val="0044066C"/>
    <w:rsid w:val="0044688E"/>
    <w:rsid w:val="00447448"/>
    <w:rsid w:val="004506BB"/>
    <w:rsid w:val="00453B94"/>
    <w:rsid w:val="0045710F"/>
    <w:rsid w:val="00462BF0"/>
    <w:rsid w:val="00463D27"/>
    <w:rsid w:val="0048332B"/>
    <w:rsid w:val="00483C79"/>
    <w:rsid w:val="00483EA1"/>
    <w:rsid w:val="004A3164"/>
    <w:rsid w:val="004B7BFF"/>
    <w:rsid w:val="004C2789"/>
    <w:rsid w:val="004D6666"/>
    <w:rsid w:val="004E27A7"/>
    <w:rsid w:val="004E61FC"/>
    <w:rsid w:val="004F369E"/>
    <w:rsid w:val="004F3A8C"/>
    <w:rsid w:val="004F5DC5"/>
    <w:rsid w:val="004F6737"/>
    <w:rsid w:val="004F67E2"/>
    <w:rsid w:val="005020FB"/>
    <w:rsid w:val="0050453E"/>
    <w:rsid w:val="00506963"/>
    <w:rsid w:val="00512E6F"/>
    <w:rsid w:val="00514271"/>
    <w:rsid w:val="0051467B"/>
    <w:rsid w:val="00516BB3"/>
    <w:rsid w:val="00517A7A"/>
    <w:rsid w:val="00525A7B"/>
    <w:rsid w:val="00526DDF"/>
    <w:rsid w:val="005305C7"/>
    <w:rsid w:val="00531E9C"/>
    <w:rsid w:val="005339B3"/>
    <w:rsid w:val="00533E81"/>
    <w:rsid w:val="00534B14"/>
    <w:rsid w:val="00540939"/>
    <w:rsid w:val="00541123"/>
    <w:rsid w:val="0055440A"/>
    <w:rsid w:val="005A013E"/>
    <w:rsid w:val="005A3FF4"/>
    <w:rsid w:val="005B2532"/>
    <w:rsid w:val="005B28C4"/>
    <w:rsid w:val="005B5951"/>
    <w:rsid w:val="005B7D7B"/>
    <w:rsid w:val="005D444A"/>
    <w:rsid w:val="005E396B"/>
    <w:rsid w:val="005F3B9D"/>
    <w:rsid w:val="00600DFF"/>
    <w:rsid w:val="00601C9E"/>
    <w:rsid w:val="00613CF3"/>
    <w:rsid w:val="00622293"/>
    <w:rsid w:val="00622CCD"/>
    <w:rsid w:val="00623BDE"/>
    <w:rsid w:val="00623D5A"/>
    <w:rsid w:val="00640C1B"/>
    <w:rsid w:val="0064660C"/>
    <w:rsid w:val="00657041"/>
    <w:rsid w:val="00660D2D"/>
    <w:rsid w:val="0067002D"/>
    <w:rsid w:val="00676EBA"/>
    <w:rsid w:val="00682359"/>
    <w:rsid w:val="0068287C"/>
    <w:rsid w:val="006857EE"/>
    <w:rsid w:val="0069003B"/>
    <w:rsid w:val="006A4B83"/>
    <w:rsid w:val="006C2BCB"/>
    <w:rsid w:val="006E16AB"/>
    <w:rsid w:val="006E4487"/>
    <w:rsid w:val="006F5CC7"/>
    <w:rsid w:val="006F6A06"/>
    <w:rsid w:val="0070743D"/>
    <w:rsid w:val="007079C1"/>
    <w:rsid w:val="00707C8E"/>
    <w:rsid w:val="00711064"/>
    <w:rsid w:val="00712532"/>
    <w:rsid w:val="00735833"/>
    <w:rsid w:val="007413D2"/>
    <w:rsid w:val="00741864"/>
    <w:rsid w:val="007433F5"/>
    <w:rsid w:val="00745E55"/>
    <w:rsid w:val="00747B2F"/>
    <w:rsid w:val="00753653"/>
    <w:rsid w:val="00755A2C"/>
    <w:rsid w:val="00757341"/>
    <w:rsid w:val="00757A38"/>
    <w:rsid w:val="007603AB"/>
    <w:rsid w:val="00770F5F"/>
    <w:rsid w:val="00773AF1"/>
    <w:rsid w:val="007760BE"/>
    <w:rsid w:val="007853EE"/>
    <w:rsid w:val="007856E4"/>
    <w:rsid w:val="007869D8"/>
    <w:rsid w:val="00794E76"/>
    <w:rsid w:val="007A2189"/>
    <w:rsid w:val="007A7AB4"/>
    <w:rsid w:val="007C40F2"/>
    <w:rsid w:val="007C686B"/>
    <w:rsid w:val="007D4DCC"/>
    <w:rsid w:val="007E6282"/>
    <w:rsid w:val="007F2BF6"/>
    <w:rsid w:val="008100E0"/>
    <w:rsid w:val="00815F6E"/>
    <w:rsid w:val="008257F9"/>
    <w:rsid w:val="00842038"/>
    <w:rsid w:val="0084205B"/>
    <w:rsid w:val="0084363C"/>
    <w:rsid w:val="00843ED4"/>
    <w:rsid w:val="00844EB1"/>
    <w:rsid w:val="0084728F"/>
    <w:rsid w:val="00860333"/>
    <w:rsid w:val="00864759"/>
    <w:rsid w:val="00865D11"/>
    <w:rsid w:val="00866D4C"/>
    <w:rsid w:val="00867974"/>
    <w:rsid w:val="00874CB0"/>
    <w:rsid w:val="008764A5"/>
    <w:rsid w:val="008768D1"/>
    <w:rsid w:val="008A27B8"/>
    <w:rsid w:val="008A3181"/>
    <w:rsid w:val="008A438B"/>
    <w:rsid w:val="008A55B4"/>
    <w:rsid w:val="008B7919"/>
    <w:rsid w:val="008C1CB9"/>
    <w:rsid w:val="008C74A6"/>
    <w:rsid w:val="008D2546"/>
    <w:rsid w:val="008D6F65"/>
    <w:rsid w:val="008E3836"/>
    <w:rsid w:val="008E3D43"/>
    <w:rsid w:val="008E418F"/>
    <w:rsid w:val="008E42B0"/>
    <w:rsid w:val="008E4CC3"/>
    <w:rsid w:val="008E78DE"/>
    <w:rsid w:val="008F4E43"/>
    <w:rsid w:val="008F5A07"/>
    <w:rsid w:val="00907263"/>
    <w:rsid w:val="009319E3"/>
    <w:rsid w:val="009411D8"/>
    <w:rsid w:val="009563A4"/>
    <w:rsid w:val="00963120"/>
    <w:rsid w:val="00980958"/>
    <w:rsid w:val="00985B66"/>
    <w:rsid w:val="00993C5C"/>
    <w:rsid w:val="00997EDD"/>
    <w:rsid w:val="009B020A"/>
    <w:rsid w:val="009B0B83"/>
    <w:rsid w:val="009B11C0"/>
    <w:rsid w:val="009B6505"/>
    <w:rsid w:val="009C5964"/>
    <w:rsid w:val="009C7191"/>
    <w:rsid w:val="009C7DE1"/>
    <w:rsid w:val="009D7CF4"/>
    <w:rsid w:val="009E488F"/>
    <w:rsid w:val="009F19BC"/>
    <w:rsid w:val="009F2DF1"/>
    <w:rsid w:val="009F6C93"/>
    <w:rsid w:val="00A01C97"/>
    <w:rsid w:val="00A02D65"/>
    <w:rsid w:val="00A07015"/>
    <w:rsid w:val="00A137D5"/>
    <w:rsid w:val="00A206F7"/>
    <w:rsid w:val="00A248C1"/>
    <w:rsid w:val="00A25E96"/>
    <w:rsid w:val="00A350E5"/>
    <w:rsid w:val="00A373FF"/>
    <w:rsid w:val="00A40488"/>
    <w:rsid w:val="00A42B4B"/>
    <w:rsid w:val="00A4575A"/>
    <w:rsid w:val="00A47364"/>
    <w:rsid w:val="00A56509"/>
    <w:rsid w:val="00A57C3E"/>
    <w:rsid w:val="00A70DF1"/>
    <w:rsid w:val="00A77995"/>
    <w:rsid w:val="00A958CF"/>
    <w:rsid w:val="00A95AE8"/>
    <w:rsid w:val="00AA6CE9"/>
    <w:rsid w:val="00AC3365"/>
    <w:rsid w:val="00AD02F5"/>
    <w:rsid w:val="00AD490F"/>
    <w:rsid w:val="00AE0CDD"/>
    <w:rsid w:val="00AE37CE"/>
    <w:rsid w:val="00AE613A"/>
    <w:rsid w:val="00B00C57"/>
    <w:rsid w:val="00B01EFC"/>
    <w:rsid w:val="00B0534F"/>
    <w:rsid w:val="00B06171"/>
    <w:rsid w:val="00B134A3"/>
    <w:rsid w:val="00B136A8"/>
    <w:rsid w:val="00B17A56"/>
    <w:rsid w:val="00B2732D"/>
    <w:rsid w:val="00B316ED"/>
    <w:rsid w:val="00B316F9"/>
    <w:rsid w:val="00B3269A"/>
    <w:rsid w:val="00B32BEF"/>
    <w:rsid w:val="00B332B4"/>
    <w:rsid w:val="00B41EAA"/>
    <w:rsid w:val="00B622A2"/>
    <w:rsid w:val="00B831FF"/>
    <w:rsid w:val="00B8641F"/>
    <w:rsid w:val="00B91406"/>
    <w:rsid w:val="00B9702D"/>
    <w:rsid w:val="00BA0D8D"/>
    <w:rsid w:val="00BA0E08"/>
    <w:rsid w:val="00BA451D"/>
    <w:rsid w:val="00BA451E"/>
    <w:rsid w:val="00BA69E8"/>
    <w:rsid w:val="00BA767D"/>
    <w:rsid w:val="00BC7EC5"/>
    <w:rsid w:val="00BD157F"/>
    <w:rsid w:val="00BD58FB"/>
    <w:rsid w:val="00BE1532"/>
    <w:rsid w:val="00BE1E38"/>
    <w:rsid w:val="00BE4CB9"/>
    <w:rsid w:val="00BE5BB6"/>
    <w:rsid w:val="00BF048B"/>
    <w:rsid w:val="00C02266"/>
    <w:rsid w:val="00C04E9B"/>
    <w:rsid w:val="00C1056B"/>
    <w:rsid w:val="00C20771"/>
    <w:rsid w:val="00C20EE0"/>
    <w:rsid w:val="00C25506"/>
    <w:rsid w:val="00C3074D"/>
    <w:rsid w:val="00C3351A"/>
    <w:rsid w:val="00C350FC"/>
    <w:rsid w:val="00C364A8"/>
    <w:rsid w:val="00C60140"/>
    <w:rsid w:val="00C70DC9"/>
    <w:rsid w:val="00C75597"/>
    <w:rsid w:val="00C756CA"/>
    <w:rsid w:val="00C76A82"/>
    <w:rsid w:val="00C8780F"/>
    <w:rsid w:val="00C92AEF"/>
    <w:rsid w:val="00CA7443"/>
    <w:rsid w:val="00CB4E3F"/>
    <w:rsid w:val="00CC1C07"/>
    <w:rsid w:val="00CD0F73"/>
    <w:rsid w:val="00CD756B"/>
    <w:rsid w:val="00CF16ED"/>
    <w:rsid w:val="00CF5B49"/>
    <w:rsid w:val="00D2341E"/>
    <w:rsid w:val="00D26E3D"/>
    <w:rsid w:val="00D27A00"/>
    <w:rsid w:val="00D34CED"/>
    <w:rsid w:val="00D36E0C"/>
    <w:rsid w:val="00D430D9"/>
    <w:rsid w:val="00D53E54"/>
    <w:rsid w:val="00D5589F"/>
    <w:rsid w:val="00D60740"/>
    <w:rsid w:val="00D63C85"/>
    <w:rsid w:val="00D71DBB"/>
    <w:rsid w:val="00D75439"/>
    <w:rsid w:val="00D77C87"/>
    <w:rsid w:val="00D911D9"/>
    <w:rsid w:val="00DB0028"/>
    <w:rsid w:val="00DB3863"/>
    <w:rsid w:val="00DC2BE7"/>
    <w:rsid w:val="00DC4582"/>
    <w:rsid w:val="00DC4AB2"/>
    <w:rsid w:val="00DD3D5B"/>
    <w:rsid w:val="00DE2DEF"/>
    <w:rsid w:val="00DE373D"/>
    <w:rsid w:val="00DE678D"/>
    <w:rsid w:val="00DE79FA"/>
    <w:rsid w:val="00DF1010"/>
    <w:rsid w:val="00DF690E"/>
    <w:rsid w:val="00E074EB"/>
    <w:rsid w:val="00E11C44"/>
    <w:rsid w:val="00E139CA"/>
    <w:rsid w:val="00E14BB9"/>
    <w:rsid w:val="00E200FC"/>
    <w:rsid w:val="00E2420E"/>
    <w:rsid w:val="00E3094B"/>
    <w:rsid w:val="00E34FC8"/>
    <w:rsid w:val="00E40BC9"/>
    <w:rsid w:val="00E47592"/>
    <w:rsid w:val="00E60F66"/>
    <w:rsid w:val="00E67E5A"/>
    <w:rsid w:val="00E82367"/>
    <w:rsid w:val="00E929FF"/>
    <w:rsid w:val="00E96184"/>
    <w:rsid w:val="00EA0B60"/>
    <w:rsid w:val="00EA0E52"/>
    <w:rsid w:val="00EA3AC6"/>
    <w:rsid w:val="00EB47CF"/>
    <w:rsid w:val="00EC0AC0"/>
    <w:rsid w:val="00EC2421"/>
    <w:rsid w:val="00EC333D"/>
    <w:rsid w:val="00EC674A"/>
    <w:rsid w:val="00ED0345"/>
    <w:rsid w:val="00ED2972"/>
    <w:rsid w:val="00ED2D49"/>
    <w:rsid w:val="00EE27BF"/>
    <w:rsid w:val="00EF3D95"/>
    <w:rsid w:val="00EF41B6"/>
    <w:rsid w:val="00EF4BB2"/>
    <w:rsid w:val="00F0165D"/>
    <w:rsid w:val="00F07462"/>
    <w:rsid w:val="00F10A6C"/>
    <w:rsid w:val="00F11519"/>
    <w:rsid w:val="00F11678"/>
    <w:rsid w:val="00F1454E"/>
    <w:rsid w:val="00F17554"/>
    <w:rsid w:val="00F213D4"/>
    <w:rsid w:val="00F25490"/>
    <w:rsid w:val="00F3410E"/>
    <w:rsid w:val="00F51335"/>
    <w:rsid w:val="00F61843"/>
    <w:rsid w:val="00F61B3E"/>
    <w:rsid w:val="00F63333"/>
    <w:rsid w:val="00F66771"/>
    <w:rsid w:val="00F76BCB"/>
    <w:rsid w:val="00F84009"/>
    <w:rsid w:val="00F84E39"/>
    <w:rsid w:val="00F87DBF"/>
    <w:rsid w:val="00F9249F"/>
    <w:rsid w:val="00FB2934"/>
    <w:rsid w:val="00FC295D"/>
    <w:rsid w:val="00FC2DA6"/>
    <w:rsid w:val="00FD25A9"/>
    <w:rsid w:val="00FD58B5"/>
    <w:rsid w:val="00FE0DC8"/>
    <w:rsid w:val="00FE42BA"/>
    <w:rsid w:val="00FE42C0"/>
    <w:rsid w:val="00FF04FE"/>
    <w:rsid w:val="00FF0AD8"/>
    <w:rsid w:val="00FF32DF"/>
    <w:rsid w:val="00FF392D"/>
    <w:rsid w:val="00FF4297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504F225-4C37-49C3-AE2F-2437E077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1406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14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14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1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14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14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140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140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140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140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1406"/>
    <w:rPr>
      <w:rFonts w:ascii="Cambria" w:hAnsi="Cambria" w:cs="Times New Roman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1406"/>
    <w:rPr>
      <w:rFonts w:ascii="Cambria" w:hAnsi="Cambria" w:cs="Times New Roman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1406"/>
    <w:rPr>
      <w:rFonts w:ascii="Cambria" w:hAnsi="Cambria" w:cs="Times New Roman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1406"/>
    <w:rPr>
      <w:rFonts w:ascii="Arial Narrow" w:hAnsi="Arial Narrow" w:cs="Times New Roman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1406"/>
    <w:rPr>
      <w:rFonts w:ascii="Arial Narrow" w:hAnsi="Arial Narrow" w:cs="Times New Roman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B91406"/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B91406"/>
    <w:rPr>
      <w:rFonts w:ascii="Arial Narrow" w:hAnsi="Arial Narrow" w:cs="Times New Roman"/>
      <w:sz w:val="24"/>
      <w:szCs w:val="24"/>
      <w:lang w:val="sk-SK" w:eastAsia="en-US" w:bidi="ar-SA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B91406"/>
    <w:rPr>
      <w:rFonts w:ascii="Arial Narrow" w:hAnsi="Arial Narrow" w:cs="Times New Roman"/>
      <w:i/>
      <w:iCs/>
      <w:sz w:val="24"/>
      <w:szCs w:val="24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B91406"/>
    <w:rPr>
      <w:rFonts w:ascii="Cambria" w:hAnsi="Cambria" w:cs="Times New Roman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99"/>
    <w:qFormat/>
    <w:rsid w:val="00B914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9140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140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1406"/>
    <w:rPr>
      <w:rFonts w:ascii="Cambria" w:hAnsi="Cambria" w:cs="Times New Roman"/>
      <w:sz w:val="24"/>
      <w:szCs w:val="24"/>
      <w:lang w:val="sk-SK" w:eastAsia="en-US" w:bidi="ar-SA"/>
    </w:rPr>
  </w:style>
  <w:style w:type="character" w:styleId="Siln">
    <w:name w:val="Strong"/>
    <w:basedOn w:val="Predvolenpsmoodseku"/>
    <w:uiPriority w:val="99"/>
    <w:qFormat/>
    <w:rsid w:val="00B91406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140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uiPriority w:val="99"/>
    <w:rsid w:val="00B9140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B9140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1406"/>
    <w:rPr>
      <w:rFonts w:cs="Times New Roman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9140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91406"/>
    <w:rPr>
      <w:rFonts w:cs="Times New Roman"/>
      <w:lang w:val="sk-SK" w:eastAsia="cs-CZ" w:bidi="ar-SA"/>
    </w:rPr>
  </w:style>
  <w:style w:type="paragraph" w:styleId="Zkladntext2">
    <w:name w:val="Body Text 2"/>
    <w:basedOn w:val="Normlny"/>
    <w:link w:val="Zkladntext2Char"/>
    <w:uiPriority w:val="99"/>
    <w:rsid w:val="00B9140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B9140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1406"/>
    <w:rPr>
      <w:rFonts w:cs="Times New Roman"/>
      <w:lang w:val="sk-SK" w:eastAsia="cs-CZ" w:bidi="ar-SA"/>
    </w:rPr>
  </w:style>
  <w:style w:type="character" w:styleId="slostrany">
    <w:name w:val="page number"/>
    <w:basedOn w:val="Predvolenpsmoodseku"/>
    <w:uiPriority w:val="99"/>
    <w:rsid w:val="00B9140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140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uiPriority w:val="99"/>
    <w:semiHidden/>
    <w:rsid w:val="00B9140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91406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1406"/>
    <w:rPr>
      <w:rFonts w:cs="Times New Roman"/>
      <w:lang w:val="sk-SK" w:eastAsia="cs-CZ" w:bidi="ar-SA"/>
    </w:rPr>
  </w:style>
  <w:style w:type="table" w:styleId="Mriekatabuky">
    <w:name w:val="Table Grid"/>
    <w:basedOn w:val="Normlnatabuka"/>
    <w:uiPriority w:val="99"/>
    <w:rsid w:val="008E3D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8389</Words>
  <Characters>47820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ATC</Company>
  <LinksUpToDate>false</LinksUpToDate>
  <CharactersWithSpaces>56097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Auditor</dc:creator>
  <cp:keywords/>
  <dc:description/>
  <cp:lastModifiedBy>Ivan Mrazko</cp:lastModifiedBy>
  <cp:revision>8</cp:revision>
  <dcterms:created xsi:type="dcterms:W3CDTF">2014-03-17T19:54:00Z</dcterms:created>
  <dcterms:modified xsi:type="dcterms:W3CDTF">2014-03-17T20:33:00Z</dcterms:modified>
</cp:coreProperties>
</file>