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8C0D92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</w:t>
      </w:r>
      <w:r w:rsidR="00CC6A7D">
        <w:rPr>
          <w:rFonts w:ascii="Calibri" w:hAnsi="Calibri" w:cs="FuturaTEEDem"/>
          <w:b/>
          <w:noProof w:val="0"/>
          <w:sz w:val="32"/>
          <w:szCs w:val="32"/>
        </w:rPr>
        <w:t>3</w:t>
      </w:r>
    </w:p>
    <w:p w:rsidR="005840EF" w:rsidRDefault="00776A1A" w:rsidP="00CC6A7D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p w:rsidR="006B6AE0" w:rsidRDefault="006B6AE0" w:rsidP="00CC6A7D">
      <w:pPr>
        <w:pStyle w:val="Odsad"/>
        <w:tabs>
          <w:tab w:val="clear" w:pos="340"/>
        </w:tabs>
        <w:spacing w:beforeLines="40" w:after="0" w:line="240" w:lineRule="auto"/>
        <w:ind w:left="72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6B6AE0" w:rsidRPr="006B6AE0" w:rsidTr="006B6A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B6AE0" w:rsidRPr="006B6AE0" w:rsidRDefault="006B6AE0" w:rsidP="006B6AE0">
            <w:r w:rsidRPr="006B6AE0"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B6AE0" w:rsidRPr="006B6A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B6AE0" w:rsidRPr="006B6AE0" w:rsidRDefault="006B6AE0" w:rsidP="006B6AE0">
                  <w:r w:rsidRPr="006B6AE0">
                    <w:t xml:space="preserve">obchodná činnosť s tovarom - maloobchod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6B6AE0" w:rsidRPr="006B6AE0" w:rsidRDefault="006B6AE0" w:rsidP="006B6AE0">
                  <w:r w:rsidRPr="006B6AE0">
                    <w:t>  (od: 15.07.2008)</w:t>
                  </w:r>
                </w:p>
              </w:tc>
            </w:tr>
          </w:tbl>
          <w:p w:rsidR="006B6AE0" w:rsidRPr="006B6AE0" w:rsidRDefault="006B6AE0" w:rsidP="006B6AE0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B6AE0" w:rsidRPr="006B6A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B6AE0" w:rsidRPr="006B6AE0" w:rsidRDefault="006B6AE0" w:rsidP="006B6AE0">
                  <w:r w:rsidRPr="006B6AE0">
                    <w:t xml:space="preserve">obchodná činnosť s tovarom - veľkoobchod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6B6AE0" w:rsidRPr="006B6AE0" w:rsidRDefault="006B6AE0" w:rsidP="006B6AE0">
                  <w:r w:rsidRPr="006B6AE0">
                    <w:t>  (od: 15.07.2008)</w:t>
                  </w:r>
                </w:p>
              </w:tc>
            </w:tr>
          </w:tbl>
          <w:p w:rsidR="006B6AE0" w:rsidRPr="006B6AE0" w:rsidRDefault="006B6AE0" w:rsidP="006B6AE0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B6AE0" w:rsidRPr="006B6A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B6AE0" w:rsidRPr="006B6AE0" w:rsidRDefault="006B6AE0" w:rsidP="006B6AE0">
                  <w:r w:rsidRPr="006B6AE0">
                    <w:t xml:space="preserve">sprostredkovateľská činnosť v oblasti obchodu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6B6AE0" w:rsidRPr="006B6AE0" w:rsidRDefault="006B6AE0" w:rsidP="006B6AE0">
                  <w:r w:rsidRPr="006B6AE0">
                    <w:t>  (od: 15.07.2008)</w:t>
                  </w:r>
                </w:p>
              </w:tc>
            </w:tr>
          </w:tbl>
          <w:p w:rsidR="006B6AE0" w:rsidRPr="006B6AE0" w:rsidRDefault="006B6AE0" w:rsidP="006B6AE0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B6AE0" w:rsidRPr="006B6A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B6AE0" w:rsidRPr="006B6AE0" w:rsidRDefault="006B6AE0" w:rsidP="006B6AE0">
                  <w:r w:rsidRPr="006B6AE0">
                    <w:t xml:space="preserve">pohostinská činnosť a výroba hotových jedál pre výdajne </w:t>
                  </w:r>
                </w:p>
              </w:tc>
              <w:tc>
                <w:tcPr>
                  <w:tcW w:w="1650" w:type="pct"/>
                  <w:hideMark/>
                </w:tcPr>
                <w:p w:rsidR="006B6AE0" w:rsidRPr="006B6AE0" w:rsidRDefault="006B6AE0" w:rsidP="006B6AE0">
                  <w:r w:rsidRPr="006B6AE0">
                    <w:t>  (od: 15.07.2008)</w:t>
                  </w:r>
                </w:p>
              </w:tc>
            </w:tr>
          </w:tbl>
          <w:p w:rsidR="006B6AE0" w:rsidRPr="006B6AE0" w:rsidRDefault="006B6AE0" w:rsidP="006B6AE0"/>
        </w:tc>
      </w:tr>
    </w:tbl>
    <w:p w:rsidR="006B6AE0" w:rsidRPr="006B6AE0" w:rsidRDefault="006B6AE0" w:rsidP="006B6AE0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6B6AE0" w:rsidRPr="006B6AE0" w:rsidTr="006B6A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B6AE0" w:rsidRPr="006B6AE0" w:rsidRDefault="006B6AE0" w:rsidP="006B6AE0">
            <w:r w:rsidRPr="006B6AE0"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B6AE0" w:rsidRPr="006B6A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B6AE0" w:rsidRPr="006B6AE0" w:rsidRDefault="006B6AE0" w:rsidP="006B6AE0">
                  <w:r w:rsidRPr="006B6AE0">
                    <w:t xml:space="preserve">Ing. </w:t>
                  </w:r>
                  <w:hyperlink r:id="rId8" w:history="1">
                    <w:r w:rsidRPr="006B6AE0">
                      <w:rPr>
                        <w:color w:val="0000FF"/>
                        <w:u w:val="single"/>
                      </w:rPr>
                      <w:t xml:space="preserve">Štefan Tóth </w:t>
                    </w:r>
                  </w:hyperlink>
                  <w:r w:rsidRPr="006B6AE0">
                    <w:br/>
                    <w:t xml:space="preserve">Okružná cesta 2764/78 </w:t>
                  </w:r>
                  <w:r w:rsidRPr="006B6AE0"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6B6AE0" w:rsidRPr="006B6AE0" w:rsidRDefault="006B6AE0" w:rsidP="006B6AE0">
                  <w:r w:rsidRPr="006B6AE0">
                    <w:t>  (od: 15.07.2008)</w:t>
                  </w:r>
                </w:p>
              </w:tc>
            </w:tr>
          </w:tbl>
          <w:p w:rsidR="006B6AE0" w:rsidRPr="006B6AE0" w:rsidRDefault="006B6AE0" w:rsidP="006B6AE0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B6AE0" w:rsidRPr="006B6A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B6AE0" w:rsidRPr="006B6AE0" w:rsidRDefault="00897A03" w:rsidP="006B6AE0">
                  <w:hyperlink r:id="rId9" w:history="1">
                    <w:r w:rsidR="006B6AE0" w:rsidRPr="006B6AE0">
                      <w:rPr>
                        <w:color w:val="0000FF"/>
                        <w:u w:val="single"/>
                      </w:rPr>
                      <w:t xml:space="preserve">Gabriel Tóth </w:t>
                    </w:r>
                  </w:hyperlink>
                  <w:r w:rsidR="006B6AE0" w:rsidRPr="006B6AE0">
                    <w:br/>
                    <w:t xml:space="preserve">Okružná cesta 2764/78 </w:t>
                  </w:r>
                  <w:r w:rsidR="006B6AE0" w:rsidRPr="006B6AE0"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6B6AE0" w:rsidRPr="006B6AE0" w:rsidRDefault="006B6AE0" w:rsidP="006B6AE0">
                  <w:r w:rsidRPr="006B6AE0">
                    <w:t>  (od: 15.07.2008)</w:t>
                  </w:r>
                </w:p>
              </w:tc>
            </w:tr>
          </w:tbl>
          <w:p w:rsidR="006B6AE0" w:rsidRPr="006B6AE0" w:rsidRDefault="006B6AE0" w:rsidP="006B6AE0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B6AE0" w:rsidRPr="006B6A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B6AE0" w:rsidRPr="006B6AE0" w:rsidRDefault="00897A03" w:rsidP="006B6AE0">
                  <w:hyperlink r:id="rId10" w:history="1">
                    <w:r w:rsidR="006B6AE0" w:rsidRPr="006B6AE0">
                      <w:rPr>
                        <w:color w:val="0000FF"/>
                        <w:u w:val="single"/>
                      </w:rPr>
                      <w:t xml:space="preserve">Mária Abrahámová </w:t>
                    </w:r>
                  </w:hyperlink>
                  <w:r w:rsidR="006B6AE0" w:rsidRPr="006B6AE0">
                    <w:br/>
                    <w:t xml:space="preserve">Okružná cesta 2764/78 </w:t>
                  </w:r>
                  <w:r w:rsidR="006B6AE0" w:rsidRPr="006B6AE0"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6B6AE0" w:rsidRPr="006B6AE0" w:rsidRDefault="006B6AE0" w:rsidP="006B6AE0">
                  <w:r w:rsidRPr="006B6AE0">
                    <w:t>  (od: 15.06.2011)</w:t>
                  </w:r>
                </w:p>
              </w:tc>
            </w:tr>
          </w:tbl>
          <w:p w:rsidR="006B6AE0" w:rsidRPr="006B6AE0" w:rsidRDefault="006B6AE0" w:rsidP="006B6AE0"/>
        </w:tc>
      </w:tr>
    </w:tbl>
    <w:p w:rsidR="006B6AE0" w:rsidRPr="006B6AE0" w:rsidRDefault="006B6AE0" w:rsidP="006B6AE0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6B6AE0" w:rsidRPr="006B6AE0" w:rsidTr="006B6A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6B6AE0" w:rsidRPr="006B6AE0" w:rsidRDefault="006B6AE0" w:rsidP="006B6AE0">
            <w:r w:rsidRPr="006B6AE0"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B6AE0" w:rsidRPr="006B6A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B6AE0" w:rsidRPr="006B6AE0" w:rsidRDefault="006B6AE0" w:rsidP="006B6AE0">
                  <w:r w:rsidRPr="006B6AE0">
                    <w:t xml:space="preserve">Ing. Štefan Tóth </w:t>
                  </w:r>
                  <w:r w:rsidRPr="006B6AE0">
                    <w:br/>
                    <w:t xml:space="preserve">Vklad: 2 324 EUR Splatené: 2 324 EUR </w:t>
                  </w:r>
                </w:p>
              </w:tc>
              <w:tc>
                <w:tcPr>
                  <w:tcW w:w="1650" w:type="pct"/>
                  <w:hideMark/>
                </w:tcPr>
                <w:p w:rsidR="006B6AE0" w:rsidRPr="006B6AE0" w:rsidRDefault="006B6AE0" w:rsidP="006B6AE0">
                  <w:r w:rsidRPr="006B6AE0">
                    <w:t>  (od: 15.06.2011)</w:t>
                  </w:r>
                </w:p>
              </w:tc>
            </w:tr>
          </w:tbl>
          <w:p w:rsidR="006B6AE0" w:rsidRPr="006B6AE0" w:rsidRDefault="006B6AE0" w:rsidP="006B6AE0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B6AE0" w:rsidRPr="006B6A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B6AE0" w:rsidRPr="006B6AE0" w:rsidRDefault="006B6AE0" w:rsidP="006B6AE0">
                  <w:r w:rsidRPr="006B6AE0">
                    <w:t xml:space="preserve">Gabriel Tóth </w:t>
                  </w:r>
                  <w:r w:rsidRPr="006B6AE0">
                    <w:br/>
                    <w:t xml:space="preserve">Vklad: 3 320 EUR Splatené: 3 320 EUR </w:t>
                  </w:r>
                </w:p>
              </w:tc>
              <w:tc>
                <w:tcPr>
                  <w:tcW w:w="1650" w:type="pct"/>
                  <w:hideMark/>
                </w:tcPr>
                <w:p w:rsidR="006B6AE0" w:rsidRPr="006B6AE0" w:rsidRDefault="006B6AE0" w:rsidP="006B6AE0">
                  <w:r w:rsidRPr="006B6AE0">
                    <w:t>  (od: 15.06.2011)</w:t>
                  </w:r>
                </w:p>
              </w:tc>
            </w:tr>
          </w:tbl>
          <w:p w:rsidR="006B6AE0" w:rsidRPr="006B6AE0" w:rsidRDefault="006B6AE0" w:rsidP="006B6AE0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6B6AE0" w:rsidRPr="006B6A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B6AE0" w:rsidRPr="006B6AE0" w:rsidRDefault="006B6AE0" w:rsidP="006B6AE0">
                  <w:r w:rsidRPr="006B6AE0">
                    <w:t xml:space="preserve">Mária Abrahámová </w:t>
                  </w:r>
                  <w:r w:rsidRPr="006B6AE0">
                    <w:br/>
                    <w:t xml:space="preserve">Vklad: 996 EUR Splatené: 996 EUR </w:t>
                  </w:r>
                </w:p>
              </w:tc>
              <w:tc>
                <w:tcPr>
                  <w:tcW w:w="1650" w:type="pct"/>
                  <w:hideMark/>
                </w:tcPr>
                <w:p w:rsidR="006B6AE0" w:rsidRPr="006B6AE0" w:rsidRDefault="006B6AE0" w:rsidP="006B6AE0">
                  <w:r w:rsidRPr="006B6AE0">
                    <w:t>  (od: 15.06.2011)</w:t>
                  </w:r>
                </w:p>
              </w:tc>
            </w:tr>
          </w:tbl>
          <w:p w:rsidR="006B6AE0" w:rsidRPr="006B6AE0" w:rsidRDefault="006B6AE0" w:rsidP="006B6AE0"/>
        </w:tc>
      </w:tr>
    </w:tbl>
    <w:p w:rsidR="006B6AE0" w:rsidRDefault="006B6AE0" w:rsidP="00CC6A7D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0C42D3" w:rsidRDefault="000C42D3" w:rsidP="00CC6A7D">
      <w:pPr>
        <w:pStyle w:val="Odsad"/>
        <w:tabs>
          <w:tab w:val="clear" w:pos="340"/>
        </w:tabs>
        <w:spacing w:beforeLines="40" w:after="0" w:line="240" w:lineRule="auto"/>
        <w:ind w:left="72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0C42D3" w:rsidRDefault="000C42D3" w:rsidP="00CC6A7D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197A41" w:rsidRDefault="00197A41" w:rsidP="00CC6A7D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6B6AE0" w:rsidRDefault="006B6AE0" w:rsidP="00CC6A7D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6B6AE0" w:rsidRDefault="006B6AE0" w:rsidP="00CC6A7D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4B6C78" w:rsidRDefault="004B6C78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8C0D92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1,5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CC6A7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1,5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8C0D92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CC6A7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CC6A7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6B6AE0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5840EF" w:rsidRDefault="005840EF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8C0D92">
        <w:rPr>
          <w:rFonts w:ascii="Calibri" w:hAnsi="Calibri"/>
          <w:noProof w:val="0"/>
        </w:rPr>
        <w:t>dchádzajúce  obdobie: 30.06.201</w:t>
      </w:r>
      <w:r w:rsidR="00CC6A7D">
        <w:rPr>
          <w:rFonts w:ascii="Calibri" w:hAnsi="Calibri"/>
          <w:noProof w:val="0"/>
        </w:rPr>
        <w:t>3</w:t>
      </w:r>
    </w:p>
    <w:p w:rsidR="004B6C78" w:rsidRDefault="004B6C78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AC13EB" w:rsidP="00CC6A7D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 xml:space="preserve">B. </w:t>
      </w:r>
      <w:r w:rsidR="002D178F">
        <w:rPr>
          <w:rFonts w:ascii="Calibri" w:hAnsi="Calibri"/>
          <w:b/>
          <w:noProof w:val="0"/>
          <w:sz w:val="32"/>
          <w:szCs w:val="32"/>
        </w:rPr>
        <w:t>Čle</w:t>
      </w:r>
      <w:r>
        <w:rPr>
          <w:rFonts w:ascii="Calibri" w:hAnsi="Calibri"/>
          <w:b/>
          <w:noProof w:val="0"/>
          <w:sz w:val="32"/>
          <w:szCs w:val="32"/>
        </w:rPr>
        <w:t>n</w:t>
      </w:r>
      <w:r w:rsidR="002D178F"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p w:rsidR="008E3C07" w:rsidRDefault="008E3C07" w:rsidP="00CC6A7D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E3C07" w:rsidRPr="008E3C07" w:rsidTr="008E3C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E3C07" w:rsidRPr="008E3C07" w:rsidRDefault="008E3C07" w:rsidP="008E3C07">
            <w:r w:rsidRPr="008E3C07"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E3C07" w:rsidRPr="008E3C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3C07" w:rsidRPr="008E3C07" w:rsidRDefault="008E3C07" w:rsidP="008E3C07">
                  <w:r w:rsidRPr="008E3C07"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8E3C07" w:rsidRPr="008E3C07" w:rsidRDefault="008E3C07" w:rsidP="008E3C07">
                  <w:r w:rsidRPr="008E3C07">
                    <w:t>  (od: 15.07.2008)</w:t>
                  </w:r>
                </w:p>
              </w:tc>
            </w:tr>
          </w:tbl>
          <w:p w:rsidR="008E3C07" w:rsidRPr="008E3C07" w:rsidRDefault="008E3C07" w:rsidP="008E3C07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E3C07" w:rsidRPr="008E3C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3C07" w:rsidRPr="008E3C07" w:rsidRDefault="008E3C07" w:rsidP="008E3C07">
                  <w:r w:rsidRPr="008E3C07">
                    <w:t xml:space="preserve">Ing. </w:t>
                  </w:r>
                  <w:hyperlink r:id="rId11" w:history="1">
                    <w:r w:rsidRPr="008E3C07">
                      <w:rPr>
                        <w:color w:val="0000FF"/>
                        <w:u w:val="single"/>
                      </w:rPr>
                      <w:t xml:space="preserve">Štefan Tóth </w:t>
                    </w:r>
                  </w:hyperlink>
                  <w:r w:rsidRPr="008E3C07">
                    <w:br/>
                    <w:t xml:space="preserve">Okružná cesta 78/2764 </w:t>
                  </w:r>
                  <w:r w:rsidRPr="008E3C07">
                    <w:br/>
                    <w:t xml:space="preserve">Komárno 945 01 </w:t>
                  </w:r>
                  <w:r w:rsidRPr="008E3C07">
                    <w:br/>
                    <w:t xml:space="preserve">Vznik funkcie: 15.07.2008 </w:t>
                  </w:r>
                </w:p>
              </w:tc>
              <w:tc>
                <w:tcPr>
                  <w:tcW w:w="1650" w:type="pct"/>
                  <w:hideMark/>
                </w:tcPr>
                <w:p w:rsidR="008E3C07" w:rsidRPr="008E3C07" w:rsidRDefault="008E3C07" w:rsidP="008E3C07">
                  <w:r w:rsidRPr="008E3C07">
                    <w:t>  (od: 15.07.2008)</w:t>
                  </w:r>
                </w:p>
              </w:tc>
            </w:tr>
          </w:tbl>
          <w:p w:rsidR="008E3C07" w:rsidRPr="008E3C07" w:rsidRDefault="008E3C07" w:rsidP="008E3C07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E3C07" w:rsidRPr="008E3C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3C07" w:rsidRPr="008E3C07" w:rsidRDefault="00897A03" w:rsidP="008E3C07">
                  <w:hyperlink r:id="rId12" w:history="1">
                    <w:r w:rsidR="008E3C07" w:rsidRPr="008E3C07">
                      <w:rPr>
                        <w:color w:val="0000FF"/>
                        <w:u w:val="single"/>
                      </w:rPr>
                      <w:t xml:space="preserve">Gabriel Tóth </w:t>
                    </w:r>
                  </w:hyperlink>
                  <w:r w:rsidR="008E3C07" w:rsidRPr="008E3C07">
                    <w:br/>
                    <w:t xml:space="preserve">Okružná cesta 78/2764 </w:t>
                  </w:r>
                  <w:r w:rsidR="008E3C07" w:rsidRPr="008E3C07">
                    <w:br/>
                    <w:t xml:space="preserve">Komárno 945 01 </w:t>
                  </w:r>
                  <w:r w:rsidR="008E3C07" w:rsidRPr="008E3C07">
                    <w:br/>
                    <w:t xml:space="preserve">Vznik funkcie: 15.07.2008 </w:t>
                  </w:r>
                </w:p>
              </w:tc>
              <w:tc>
                <w:tcPr>
                  <w:tcW w:w="1650" w:type="pct"/>
                  <w:hideMark/>
                </w:tcPr>
                <w:p w:rsidR="008E3C07" w:rsidRPr="008E3C07" w:rsidRDefault="008E3C07" w:rsidP="008E3C07">
                  <w:r w:rsidRPr="008E3C07">
                    <w:t>  (od: 15.07.2008)</w:t>
                  </w:r>
                </w:p>
              </w:tc>
            </w:tr>
          </w:tbl>
          <w:p w:rsidR="008E3C07" w:rsidRPr="008E3C07" w:rsidRDefault="008E3C07" w:rsidP="008E3C07"/>
        </w:tc>
      </w:tr>
    </w:tbl>
    <w:p w:rsidR="008E3C07" w:rsidRPr="008E3C07" w:rsidRDefault="008E3C07" w:rsidP="008E3C07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E3C07" w:rsidRPr="008E3C07" w:rsidTr="008E3C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E3C07" w:rsidRPr="008E3C07" w:rsidRDefault="008E3C07" w:rsidP="008E3C07">
            <w:r w:rsidRPr="008E3C07"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E3C07" w:rsidRPr="008E3C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3C07" w:rsidRPr="008E3C07" w:rsidRDefault="008E3C07" w:rsidP="008E3C07">
                  <w:r w:rsidRPr="008E3C07">
                    <w:t xml:space="preserve">V mene spoločnosti koná konateľ samostatne. </w:t>
                  </w:r>
                </w:p>
              </w:tc>
              <w:tc>
                <w:tcPr>
                  <w:tcW w:w="1650" w:type="pct"/>
                  <w:hideMark/>
                </w:tcPr>
                <w:p w:rsidR="008E3C07" w:rsidRPr="008E3C07" w:rsidRDefault="008E3C07" w:rsidP="008E3C07">
                  <w:r w:rsidRPr="008E3C07">
                    <w:t>  (od: 15.07.2008)</w:t>
                  </w:r>
                </w:p>
              </w:tc>
            </w:tr>
          </w:tbl>
          <w:p w:rsidR="008E3C07" w:rsidRPr="008E3C07" w:rsidRDefault="008E3C07" w:rsidP="008E3C07"/>
        </w:tc>
      </w:tr>
    </w:tbl>
    <w:p w:rsidR="000C42D3" w:rsidRDefault="000C42D3" w:rsidP="00CC6A7D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p w:rsidR="00AC13EB" w:rsidRDefault="00AC13EB" w:rsidP="00AC13EB">
      <w:pPr>
        <w:rPr>
          <w:color w:val="000000"/>
        </w:rPr>
      </w:pPr>
    </w:p>
    <w:p w:rsidR="00E531D8" w:rsidRDefault="00E531D8" w:rsidP="00AC13EB">
      <w:pPr>
        <w:rPr>
          <w:color w:val="000000"/>
        </w:rPr>
      </w:pPr>
    </w:p>
    <w:p w:rsidR="00E531D8" w:rsidRDefault="00E531D8" w:rsidP="00AC13EB">
      <w:pPr>
        <w:rPr>
          <w:color w:val="000000"/>
        </w:rPr>
      </w:pPr>
    </w:p>
    <w:p w:rsidR="00E531D8" w:rsidRDefault="00E531D8" w:rsidP="00AC13EB">
      <w:pPr>
        <w:rPr>
          <w:color w:val="000000"/>
        </w:rPr>
      </w:pPr>
    </w:p>
    <w:p w:rsidR="00E531D8" w:rsidRDefault="00E531D8" w:rsidP="00AC13EB">
      <w:pPr>
        <w:rPr>
          <w:color w:val="000000"/>
        </w:rPr>
      </w:pPr>
    </w:p>
    <w:p w:rsidR="00E531D8" w:rsidRDefault="00E531D8" w:rsidP="00AC13EB">
      <w:pPr>
        <w:rPr>
          <w:color w:val="000000"/>
        </w:rPr>
      </w:pPr>
    </w:p>
    <w:p w:rsidR="00E531D8" w:rsidRPr="00AC13EB" w:rsidRDefault="00E531D8" w:rsidP="00AC13EB">
      <w:pPr>
        <w:rPr>
          <w:vanish/>
          <w:color w:val="000000"/>
        </w:rPr>
      </w:pPr>
    </w:p>
    <w:p w:rsidR="004B6C78" w:rsidRPr="007256C6" w:rsidRDefault="004B6C78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4B6C78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C6A7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C6A7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CC6A7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8E3C0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Ing. Tóth Štefan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8E3C0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2324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531D8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3C0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Tóth Gabriel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3C0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3320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531D8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3C0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Ábrahámová Mária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3C0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996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531D8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CC6A7D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C42D3" w:rsidRDefault="000C42D3" w:rsidP="00CC6A7D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776A1A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C.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 xml:space="preserve"> Údaje o konsolidovanom celku</w:t>
      </w:r>
    </w:p>
    <w:p w:rsidR="00776A1A" w:rsidRDefault="00776A1A" w:rsidP="00776A1A">
      <w:r>
        <w:t>Bez  náplne</w:t>
      </w:r>
    </w:p>
    <w:p w:rsidR="00776A1A" w:rsidRDefault="00776A1A" w:rsidP="00776A1A"/>
    <w:p w:rsidR="00776A1A" w:rsidRDefault="0062598B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2D178F" w:rsidRDefault="002D178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t>Oceňovanie:</w:t>
      </w:r>
    </w:p>
    <w:p w:rsidR="002D178F" w:rsidRDefault="002D178F" w:rsidP="002D178F">
      <w:r>
        <w:t>Majetok a</w:t>
      </w:r>
      <w:r w:rsidR="0062598B">
        <w:t> </w:t>
      </w:r>
      <w:r>
        <w:t>záväzky: ku dňu uskutočnenia účt.</w:t>
      </w:r>
      <w:r w:rsidR="000C42D3">
        <w:t xml:space="preserve"> </w:t>
      </w:r>
      <w:r>
        <w:t>prípadu obstarávacou cenou</w:t>
      </w:r>
    </w:p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</w:p>
    <w:p w:rsidR="00E531D8" w:rsidRDefault="00E531D8" w:rsidP="002D178F"/>
    <w:p w:rsidR="00E531D8" w:rsidRDefault="00E531D8" w:rsidP="002D178F"/>
    <w:p w:rsidR="00E531D8" w:rsidRDefault="00E531D8" w:rsidP="002D178F"/>
    <w:p w:rsidR="00E531D8" w:rsidRDefault="00E531D8" w:rsidP="002D178F"/>
    <w:p w:rsidR="00E531D8" w:rsidRDefault="00E531D8" w:rsidP="002D178F"/>
    <w:p w:rsidR="00E531D8" w:rsidRDefault="00E531D8" w:rsidP="002D178F"/>
    <w:p w:rsidR="00E531D8" w:rsidRDefault="00E531D8" w:rsidP="002D178F"/>
    <w:p w:rsidR="00E531D8" w:rsidRDefault="00E531D8" w:rsidP="002D178F"/>
    <w:p w:rsidR="00E531D8" w:rsidRDefault="00E531D8" w:rsidP="002D178F"/>
    <w:p w:rsidR="00E531D8" w:rsidRDefault="00E531D8" w:rsidP="002D178F"/>
    <w:p w:rsidR="002D178F" w:rsidRPr="002D178F" w:rsidRDefault="002D178F" w:rsidP="002D178F">
      <w:r>
        <w:tab/>
      </w:r>
      <w:r>
        <w:tab/>
      </w:r>
      <w:r>
        <w:tab/>
      </w:r>
    </w:p>
    <w:p w:rsidR="00776A1A" w:rsidRDefault="0062598B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776A1A" w:rsidRDefault="00776A1A" w:rsidP="00776A1A"/>
    <w:p w:rsidR="00115BE4" w:rsidRPr="007256C6" w:rsidRDefault="00115BE4" w:rsidP="00CC6A7D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dlhodobom nehmotnom majetku</w:t>
      </w:r>
    </w:p>
    <w:p w:rsidR="00115BE4" w:rsidRPr="007256C6" w:rsidRDefault="00115BE4" w:rsidP="00CC6A7D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C6A7D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840EF" w:rsidRPr="007256C6" w:rsidTr="005840E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840EF" w:rsidRPr="007256C6" w:rsidTr="005840E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C6A7D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 xml:space="preserve">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598B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598B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C6A7D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CC6A7D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C6A7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29481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C6A7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400"/>
                <w:tab w:val="right" w:pos="801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29481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C6A7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15369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C6A7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15369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C6A7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44850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C6A7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44850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C6A7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29481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C6A7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29481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C6A7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29481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C6A7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29481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C6A7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C6A7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15369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C6A7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15369</w:t>
            </w:r>
          </w:p>
        </w:tc>
      </w:tr>
    </w:tbl>
    <w:p w:rsidR="00115BE4" w:rsidRPr="007256C6" w:rsidRDefault="00115BE4" w:rsidP="00CC6A7D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C6A7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29481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B498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29481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C6A7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29481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B498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29481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6D5C6B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C6A7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29481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C6A7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29481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C0D92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29481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C0D92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29481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6D5C6B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C6A7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C6A7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C0D92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C0D92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C6A7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C6A7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C6A7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</w:tcPr>
          <w:p w:rsidR="00987D54" w:rsidRPr="007256C6" w:rsidRDefault="00987D5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1394C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1394C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1555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1394C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1394C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1394C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1394C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1569</w:t>
            </w:r>
          </w:p>
        </w:tc>
      </w:tr>
    </w:tbl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C6A7D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139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1394C">
              <w:rPr>
                <w:rFonts w:ascii="Calibri" w:hAnsi="Calibri"/>
                <w:noProof w:val="0"/>
              </w:rPr>
              <w:t>Úrok z úveru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1394C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C0D92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2003" w:rsidRDefault="000F2003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5B6DDB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t>G</w:t>
      </w:r>
      <w:r w:rsidR="000F2003">
        <w:rPr>
          <w:rFonts w:ascii="Calibri" w:hAnsi="Calibri"/>
          <w:noProof w:val="0"/>
          <w:sz w:val="32"/>
          <w:szCs w:val="32"/>
        </w:rPr>
        <w:t>. 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C6A7D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1394C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3654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1394C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3654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1394C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3654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C6A7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C6A7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C6A7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C6A7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C6A7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C6A7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C6A7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C6A7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C6A7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C6A7D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C6A7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C6A7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C6A7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C6A7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C6A7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C6A7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C6A7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C6A7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1394C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58316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1394C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33588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31394C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58316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31394C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33588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C0D92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1394C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B498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1394C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1394C">
              <w:rPr>
                <w:rFonts w:ascii="Calibri" w:hAnsi="Calibri"/>
                <w:noProof w:val="0"/>
              </w:rPr>
              <w:t>Unicredit-úver na auro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1394C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1394C">
              <w:rPr>
                <w:rFonts w:ascii="Calibri" w:hAnsi="Calibri"/>
                <w:noProof w:val="0"/>
              </w:rPr>
              <w:t>05.10.2016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139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1394C">
              <w:rPr>
                <w:rFonts w:ascii="Calibri" w:hAnsi="Calibri"/>
                <w:noProof w:val="0"/>
              </w:rPr>
              <w:t>7419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139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1394C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CC6A7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B3DF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C0D92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C0D92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C0D92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Default="008C661D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t>H. 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C0D92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33765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49435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C6A7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C6A7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C6A7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CC6A7D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C6A7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C6A7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C6A7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C6A7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C6A7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CC6A7D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C6A7D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C3C28">
              <w:rPr>
                <w:rFonts w:ascii="Calibri" w:hAnsi="Calibri"/>
                <w:noProof w:val="0"/>
              </w:rPr>
              <w:t>Výrobky a služby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33765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49435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33765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49435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33765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49435</w:t>
            </w:r>
          </w:p>
        </w:tc>
      </w:tr>
    </w:tbl>
    <w:p w:rsidR="00115BE4" w:rsidRDefault="00E2507A" w:rsidP="00CC6A7D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115BE4" w:rsidRPr="007256C6" w:rsidRDefault="00115BE4" w:rsidP="00CC6A7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F5385F" w:rsidP="00F538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5E4">
              <w:rPr>
                <w:rFonts w:ascii="Calibri" w:hAnsi="Calibri"/>
                <w:noProof w:val="0"/>
              </w:rPr>
              <w:t>Telefon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382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5E4">
              <w:rPr>
                <w:rFonts w:ascii="Calibri" w:hAnsi="Calibri"/>
                <w:noProof w:val="0"/>
              </w:rPr>
              <w:t>Ostatné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2305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1724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Nákup materiálu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21386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5E4">
              <w:rPr>
                <w:rFonts w:ascii="Calibri" w:hAnsi="Calibri"/>
                <w:noProof w:val="0"/>
              </w:rPr>
              <w:t>Spotr. materiál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5057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35880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5E4">
              <w:rPr>
                <w:rFonts w:ascii="Calibri" w:hAnsi="Calibri"/>
                <w:noProof w:val="0"/>
              </w:rPr>
              <w:t>Osobné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5540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7436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F538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385F">
              <w:rPr>
                <w:rFonts w:ascii="Calibri" w:hAnsi="Calibri"/>
                <w:noProof w:val="0"/>
              </w:rPr>
              <w:t>Energia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6134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F5385F" w:rsidP="00F538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F5385F" w:rsidP="00F538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Náklady na úver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225C">
              <w:rPr>
                <w:rFonts w:ascii="Calibri" w:hAnsi="Calibri"/>
                <w:noProof w:val="0"/>
              </w:rPr>
              <w:t>Ostatné fin.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F5385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208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2507A" w:rsidRPr="00E2507A" w:rsidRDefault="00E2507A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E2507A">
        <w:rPr>
          <w:rFonts w:ascii="Calibri" w:hAnsi="Calibri" w:cs="FuturaTEEDem"/>
          <w:b/>
          <w:noProof w:val="0"/>
          <w:sz w:val="32"/>
          <w:szCs w:val="32"/>
        </w:rPr>
        <w:lastRenderedPageBreak/>
        <w:t>J. Údaje o daniach z príjmov</w:t>
      </w:r>
    </w:p>
    <w:p w:rsidR="00115BE4" w:rsidRPr="007256C6" w:rsidRDefault="00115BE4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385F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-7736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385F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3804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385F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723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5385F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273F1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385F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3804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273F1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-7451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9225C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385F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9225C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B09A7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C6A7D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9225C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14676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E2507A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L. Iné aktíva a</w:t>
      </w:r>
      <w:r w:rsidR="00E402E7"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pasíva</w:t>
      </w:r>
    </w:p>
    <w:p w:rsidR="00E402E7" w:rsidRPr="00E2507A" w:rsidRDefault="00E402E7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B24666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  <w:r w:rsidRPr="00B24666">
        <w:rPr>
          <w:rFonts w:ascii="Calibri" w:hAnsi="Calibri"/>
          <w:noProof w:val="0"/>
          <w:sz w:val="32"/>
          <w:szCs w:val="32"/>
        </w:rPr>
        <w:t>M. Výhody členov štatutárnych orgánov</w:t>
      </w:r>
    </w:p>
    <w:p w:rsidR="00E402E7" w:rsidRPr="00B24666" w:rsidRDefault="00E402E7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115BE4" w:rsidRPr="007256C6">
        <w:tc>
          <w:tcPr>
            <w:tcW w:w="202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Pr="00B24666" w:rsidRDefault="006D1715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F55FEE">
        <w:rPr>
          <w:rFonts w:ascii="Calibri" w:hAnsi="Calibri" w:cs="FuturaTEEDem"/>
          <w:b/>
          <w:noProof w:val="0"/>
          <w:sz w:val="32"/>
          <w:szCs w:val="32"/>
        </w:rPr>
        <w:lastRenderedPageBreak/>
        <w:t>N. Ekonomické vz</w:t>
      </w:r>
      <w:r w:rsidR="00B24666" w:rsidRPr="00B24666">
        <w:rPr>
          <w:rFonts w:ascii="Calibri" w:hAnsi="Calibri" w:cs="FuturaTEEDem"/>
          <w:b/>
          <w:noProof w:val="0"/>
          <w:sz w:val="32"/>
          <w:szCs w:val="32"/>
        </w:rPr>
        <w:t>ťahy spriaznených osôb</w:t>
      </w:r>
    </w:p>
    <w:p w:rsidR="00115BE4" w:rsidRPr="007256C6" w:rsidRDefault="00115BE4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3841C9" w:rsidRPr="007256C6" w:rsidTr="003841C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3841C9" w:rsidRPr="007256C6" w:rsidTr="00E177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C6A7D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C6A7D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Default="002A2499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O.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Pr="00B24666" w:rsidRDefault="00C42110" w:rsidP="00B24666"/>
    <w:p w:rsidR="00B24666" w:rsidRPr="00B24666" w:rsidRDefault="00B24666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t>P. Prehľad zmien vlastného imania</w:t>
      </w:r>
    </w:p>
    <w:p w:rsidR="00E402E7" w:rsidRPr="007256C6" w:rsidRDefault="00E402E7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CC6A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814676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99225C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5273F1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-42313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5273F1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3654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5273F1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-38659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5273F1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3654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5273F1" w:rsidP="005273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11390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5273F1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-7736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E402E7" w:rsidRPr="007256C6" w:rsidRDefault="00E402E7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C6A7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9225C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9225C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273F1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-41959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273F1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-354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273F1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-42313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273F1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-354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273F1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4008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273F1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3654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C6A7D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CC6A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C6A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CC6A7D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CC6A7D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CC6A7D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CC6A7D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CC6A7D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CC6A7D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know -how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C6A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CC6A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CC6A7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CC6A7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CC6A7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CC6A7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CC6A7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CC6A7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CC6A7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CC6A7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CC6A7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CC6A7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CC6A7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CC6A7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897A03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44D4" w:rsidRDefault="007244D4" w:rsidP="00FF78A8">
      <w:r>
        <w:separator/>
      </w:r>
    </w:p>
  </w:endnote>
  <w:endnote w:type="continuationSeparator" w:id="1">
    <w:p w:rsidR="007244D4" w:rsidRDefault="007244D4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44D4" w:rsidRDefault="007244D4" w:rsidP="00FF78A8">
      <w:r>
        <w:separator/>
      </w:r>
    </w:p>
  </w:footnote>
  <w:footnote w:type="continuationSeparator" w:id="1">
    <w:p w:rsidR="007244D4" w:rsidRDefault="007244D4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1493"/>
    <w:rsid w:val="000521C8"/>
    <w:rsid w:val="00056C0A"/>
    <w:rsid w:val="00057CCF"/>
    <w:rsid w:val="00080488"/>
    <w:rsid w:val="000A0D9B"/>
    <w:rsid w:val="000A7578"/>
    <w:rsid w:val="000B3DFF"/>
    <w:rsid w:val="000C42D3"/>
    <w:rsid w:val="000C6508"/>
    <w:rsid w:val="000E62B1"/>
    <w:rsid w:val="000F0E48"/>
    <w:rsid w:val="000F2003"/>
    <w:rsid w:val="000F77A5"/>
    <w:rsid w:val="00115BE4"/>
    <w:rsid w:val="00134F0D"/>
    <w:rsid w:val="00141F3D"/>
    <w:rsid w:val="00146C88"/>
    <w:rsid w:val="0016582D"/>
    <w:rsid w:val="00167423"/>
    <w:rsid w:val="00176BB3"/>
    <w:rsid w:val="00184777"/>
    <w:rsid w:val="00197A41"/>
    <w:rsid w:val="001A7432"/>
    <w:rsid w:val="001B498F"/>
    <w:rsid w:val="001D2B12"/>
    <w:rsid w:val="001D4AE8"/>
    <w:rsid w:val="001E223D"/>
    <w:rsid w:val="001E54BB"/>
    <w:rsid w:val="00222A06"/>
    <w:rsid w:val="00282C41"/>
    <w:rsid w:val="00283B1E"/>
    <w:rsid w:val="00295966"/>
    <w:rsid w:val="002A2499"/>
    <w:rsid w:val="002D178F"/>
    <w:rsid w:val="002D3A45"/>
    <w:rsid w:val="0031394C"/>
    <w:rsid w:val="003253E1"/>
    <w:rsid w:val="00325DB8"/>
    <w:rsid w:val="00351E0C"/>
    <w:rsid w:val="0036485F"/>
    <w:rsid w:val="0037281B"/>
    <w:rsid w:val="003841C9"/>
    <w:rsid w:val="00387A9F"/>
    <w:rsid w:val="00391B21"/>
    <w:rsid w:val="003A07E1"/>
    <w:rsid w:val="003B09A7"/>
    <w:rsid w:val="003E3936"/>
    <w:rsid w:val="004403ED"/>
    <w:rsid w:val="00485F90"/>
    <w:rsid w:val="00493581"/>
    <w:rsid w:val="004B6C78"/>
    <w:rsid w:val="004D0CC0"/>
    <w:rsid w:val="004E2649"/>
    <w:rsid w:val="00520ACC"/>
    <w:rsid w:val="005273F1"/>
    <w:rsid w:val="005723EF"/>
    <w:rsid w:val="005840EF"/>
    <w:rsid w:val="00587B20"/>
    <w:rsid w:val="005A4896"/>
    <w:rsid w:val="005B0244"/>
    <w:rsid w:val="005B50B3"/>
    <w:rsid w:val="005B6DDB"/>
    <w:rsid w:val="00612154"/>
    <w:rsid w:val="0062598B"/>
    <w:rsid w:val="00680E77"/>
    <w:rsid w:val="00697409"/>
    <w:rsid w:val="006B6AE0"/>
    <w:rsid w:val="006B6F76"/>
    <w:rsid w:val="006C636E"/>
    <w:rsid w:val="006D1715"/>
    <w:rsid w:val="006D5C6B"/>
    <w:rsid w:val="006E4D75"/>
    <w:rsid w:val="007244D4"/>
    <w:rsid w:val="007256C6"/>
    <w:rsid w:val="0073260B"/>
    <w:rsid w:val="0077538D"/>
    <w:rsid w:val="00776A1A"/>
    <w:rsid w:val="00790FC8"/>
    <w:rsid w:val="007C0484"/>
    <w:rsid w:val="007E24C9"/>
    <w:rsid w:val="007E6C4C"/>
    <w:rsid w:val="007F2851"/>
    <w:rsid w:val="00814676"/>
    <w:rsid w:val="008525AE"/>
    <w:rsid w:val="00886C91"/>
    <w:rsid w:val="008950D1"/>
    <w:rsid w:val="00897A03"/>
    <w:rsid w:val="008C0D92"/>
    <w:rsid w:val="008C661D"/>
    <w:rsid w:val="008E3C07"/>
    <w:rsid w:val="00905E94"/>
    <w:rsid w:val="00906955"/>
    <w:rsid w:val="00934874"/>
    <w:rsid w:val="00937D86"/>
    <w:rsid w:val="00941F2E"/>
    <w:rsid w:val="00987D54"/>
    <w:rsid w:val="0099225C"/>
    <w:rsid w:val="00997431"/>
    <w:rsid w:val="009A1608"/>
    <w:rsid w:val="009A76F2"/>
    <w:rsid w:val="009D65D3"/>
    <w:rsid w:val="009F5EFC"/>
    <w:rsid w:val="00A221FE"/>
    <w:rsid w:val="00A777C9"/>
    <w:rsid w:val="00AA179B"/>
    <w:rsid w:val="00AC13EB"/>
    <w:rsid w:val="00AD55FB"/>
    <w:rsid w:val="00AF1B07"/>
    <w:rsid w:val="00B02133"/>
    <w:rsid w:val="00B027B9"/>
    <w:rsid w:val="00B24666"/>
    <w:rsid w:val="00B644B2"/>
    <w:rsid w:val="00B64EFD"/>
    <w:rsid w:val="00B90B3C"/>
    <w:rsid w:val="00BB6FD5"/>
    <w:rsid w:val="00BF4E55"/>
    <w:rsid w:val="00C22766"/>
    <w:rsid w:val="00C42110"/>
    <w:rsid w:val="00C477BA"/>
    <w:rsid w:val="00C47D37"/>
    <w:rsid w:val="00C93EE3"/>
    <w:rsid w:val="00C95E16"/>
    <w:rsid w:val="00CB4156"/>
    <w:rsid w:val="00CC6A7D"/>
    <w:rsid w:val="00CD0269"/>
    <w:rsid w:val="00CE6EF1"/>
    <w:rsid w:val="00CF532C"/>
    <w:rsid w:val="00D71B10"/>
    <w:rsid w:val="00D80FA6"/>
    <w:rsid w:val="00D8483E"/>
    <w:rsid w:val="00DB19AF"/>
    <w:rsid w:val="00DC3C28"/>
    <w:rsid w:val="00DD584E"/>
    <w:rsid w:val="00E177C2"/>
    <w:rsid w:val="00E2507A"/>
    <w:rsid w:val="00E36488"/>
    <w:rsid w:val="00E402E7"/>
    <w:rsid w:val="00E531D8"/>
    <w:rsid w:val="00E5332F"/>
    <w:rsid w:val="00E76A6B"/>
    <w:rsid w:val="00EA229E"/>
    <w:rsid w:val="00EB7D5C"/>
    <w:rsid w:val="00ED1BC2"/>
    <w:rsid w:val="00EE6053"/>
    <w:rsid w:val="00EF6B78"/>
    <w:rsid w:val="00F4661A"/>
    <w:rsid w:val="00F5340A"/>
    <w:rsid w:val="00F5385F"/>
    <w:rsid w:val="00F55FEE"/>
    <w:rsid w:val="00F83909"/>
    <w:rsid w:val="00FA0B28"/>
    <w:rsid w:val="00FC0C3A"/>
    <w:rsid w:val="00FD1BB3"/>
    <w:rsid w:val="00FF15E4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  <w:style w:type="character" w:customStyle="1" w:styleId="ro">
    <w:name w:val="ro"/>
    <w:basedOn w:val="Predvolenpsmoodseku"/>
    <w:rsid w:val="000C42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2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T%C3%B3th&amp;MENO=%C5%A0tefan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T%C3%B3th&amp;MENO=Gabriel&amp;SID=0&amp;T=f0&amp;R=1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T%C3%B3th&amp;MENO=%C5%A0tefan&amp;SID=0&amp;T=f0&amp;R=1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Abrah%C3%A1mov%C3%A1&amp;MENO=M%C3%A1ria&amp;SID=0&amp;T=f0&amp;R=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T%C3%B3th&amp;MENO=Gabriel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39D42B-050E-4F7C-8E71-7F21F261D6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42</Pages>
  <Words>8417</Words>
  <Characters>47979</Characters>
  <Application>Microsoft Office Word</Application>
  <DocSecurity>0</DocSecurity>
  <Lines>399</Lines>
  <Paragraphs>112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2013-03-27T14:59:00Z</cp:lastPrinted>
  <dcterms:created xsi:type="dcterms:W3CDTF">2014-03-18T13:44:00Z</dcterms:created>
  <dcterms:modified xsi:type="dcterms:W3CDTF">2014-03-18T13:44:00Z</dcterms:modified>
</cp:coreProperties>
</file>