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0A78" w:rsidRPr="009B0A78" w:rsidRDefault="009B0A78" w:rsidP="009B0A78">
      <w:pPr>
        <w:rPr>
          <w:rFonts w:ascii="Times New Roman" w:hAnsi="Times New Roman"/>
          <w:b/>
        </w:rPr>
      </w:pPr>
      <w:r w:rsidRPr="009B0A78">
        <w:rPr>
          <w:rFonts w:ascii="Times New Roman" w:hAnsi="Times New Roman"/>
          <w:b/>
        </w:rPr>
        <w:t>A. INFORMÁCIE O ÚČTOVNEJ JEDNOTKE</w:t>
      </w:r>
    </w:p>
    <w:p w:rsidR="009B0A78" w:rsidRPr="00537BB3" w:rsidRDefault="009B0A78" w:rsidP="009B0A78">
      <w:pPr>
        <w:rPr>
          <w:rFonts w:ascii="Times New Roman" w:hAnsi="Times New Roman"/>
          <w:b/>
        </w:rPr>
      </w:pPr>
    </w:p>
    <w:p w:rsidR="006136AE" w:rsidRDefault="00E37C32" w:rsidP="009B0A78">
      <w:pPr>
        <w:rPr>
          <w:rFonts w:ascii="Times New Roman" w:hAnsi="Times New Roman"/>
          <w:b/>
        </w:rPr>
      </w:pPr>
      <w:r>
        <w:rPr>
          <w:rFonts w:ascii="Times New Roman" w:hAnsi="Times New Roman"/>
          <w:b/>
        </w:rPr>
        <w:t>a)</w:t>
      </w:r>
      <w:r w:rsidR="006136AE" w:rsidRPr="006136AE">
        <w:rPr>
          <w:rFonts w:ascii="Times New Roman" w:hAnsi="Times New Roman"/>
          <w:b/>
        </w:rPr>
        <w:t xml:space="preserve"> Obchodné meno a sídlo spoločnosti </w:t>
      </w:r>
      <w:r w:rsidR="006136AE">
        <w:rPr>
          <w:rFonts w:ascii="Times New Roman" w:hAnsi="Times New Roman"/>
          <w:b/>
        </w:rPr>
        <w:t xml:space="preserve">, založenie, vznik </w:t>
      </w:r>
      <w:r w:rsidR="006136AE" w:rsidRPr="006136AE">
        <w:rPr>
          <w:rFonts w:ascii="Times New Roman" w:hAnsi="Times New Roman"/>
          <w:b/>
        </w:rPr>
        <w:t>:</w:t>
      </w:r>
    </w:p>
    <w:p w:rsidR="00230D93" w:rsidRPr="001C6B3C" w:rsidRDefault="004A0D7A" w:rsidP="004A0D7A">
      <w:pPr>
        <w:rPr>
          <w:rFonts w:ascii="Times New Roman" w:hAnsi="Times New Roman"/>
          <w:color w:val="003399"/>
        </w:rPr>
      </w:pPr>
      <w:r>
        <w:rPr>
          <w:rFonts w:ascii="Times New Roman" w:hAnsi="Times New Roman"/>
          <w:color w:val="003399"/>
        </w:rPr>
        <w:t>TESS-SERVIS, s.r.o., Vrbovská cesta 2617/102, 921 01  Piešťany</w:t>
      </w:r>
    </w:p>
    <w:p w:rsidR="006136AE" w:rsidRPr="001C6B3C" w:rsidRDefault="006136AE" w:rsidP="009B0A78">
      <w:pPr>
        <w:rPr>
          <w:rFonts w:ascii="Times New Roman" w:hAnsi="Times New Roman"/>
          <w:color w:val="003399"/>
        </w:rPr>
      </w:pPr>
      <w:r w:rsidRPr="001C6B3C">
        <w:rPr>
          <w:rFonts w:ascii="Times New Roman" w:hAnsi="Times New Roman"/>
          <w:color w:val="003399"/>
        </w:rPr>
        <w:t>Sp</w:t>
      </w:r>
      <w:r w:rsidR="00DB55DE">
        <w:rPr>
          <w:rFonts w:ascii="Times New Roman" w:hAnsi="Times New Roman"/>
          <w:color w:val="003399"/>
        </w:rPr>
        <w:t>o</w:t>
      </w:r>
      <w:r w:rsidRPr="001C6B3C">
        <w:rPr>
          <w:rFonts w:ascii="Times New Roman" w:hAnsi="Times New Roman"/>
          <w:color w:val="003399"/>
        </w:rPr>
        <w:t>ločnosť</w:t>
      </w:r>
      <w:r w:rsidR="004A0D7A">
        <w:rPr>
          <w:rFonts w:ascii="Times New Roman" w:hAnsi="Times New Roman"/>
          <w:color w:val="003399"/>
        </w:rPr>
        <w:t>TESS-SERVIS,</w:t>
      </w:r>
      <w:r w:rsidR="001C6B3C" w:rsidRPr="001C6B3C">
        <w:rPr>
          <w:rFonts w:ascii="Times New Roman" w:hAnsi="Times New Roman"/>
          <w:color w:val="003399"/>
        </w:rPr>
        <w:t xml:space="preserve">  s.r.o.</w:t>
      </w:r>
      <w:r w:rsidRPr="001C6B3C">
        <w:rPr>
          <w:rFonts w:ascii="Times New Roman" w:hAnsi="Times New Roman"/>
          <w:color w:val="003399"/>
        </w:rPr>
        <w:t xml:space="preserve">  ( ďalej len „Spoločnosť“ </w:t>
      </w:r>
      <w:r w:rsidR="004A0D7A">
        <w:rPr>
          <w:rFonts w:ascii="Times New Roman" w:hAnsi="Times New Roman"/>
          <w:color w:val="003399"/>
        </w:rPr>
        <w:t>) bola založená 2.4.1991</w:t>
      </w:r>
      <w:r w:rsidR="00BC5367" w:rsidRPr="001C6B3C">
        <w:rPr>
          <w:rFonts w:ascii="Times New Roman" w:hAnsi="Times New Roman"/>
          <w:color w:val="003399"/>
        </w:rPr>
        <w:t xml:space="preserve"> a do obchodného registra bola zapísaná </w:t>
      </w:r>
      <w:r w:rsidR="004A0D7A">
        <w:rPr>
          <w:rFonts w:ascii="Times New Roman" w:hAnsi="Times New Roman"/>
          <w:color w:val="003399"/>
        </w:rPr>
        <w:t xml:space="preserve"> 2.4.1991</w:t>
      </w:r>
      <w:r w:rsidR="00BC5367" w:rsidRPr="001C6B3C">
        <w:rPr>
          <w:rFonts w:ascii="Times New Roman" w:hAnsi="Times New Roman"/>
          <w:color w:val="003399"/>
        </w:rPr>
        <w:t xml:space="preserve"> . ( Obchodný register Okresného súdu Trnava , </w:t>
      </w:r>
      <w:r w:rsidR="004A0D7A">
        <w:rPr>
          <w:rFonts w:ascii="Times New Roman" w:hAnsi="Times New Roman"/>
          <w:color w:val="003399"/>
        </w:rPr>
        <w:t>oddiel : Sro , vložka  číslo : 2533/T</w:t>
      </w:r>
      <w:r w:rsidR="00A77B38">
        <w:rPr>
          <w:rFonts w:ascii="Times New Roman" w:hAnsi="Times New Roman"/>
          <w:color w:val="003399"/>
        </w:rPr>
        <w:t xml:space="preserve"> )</w:t>
      </w:r>
    </w:p>
    <w:p w:rsidR="00BC5367" w:rsidRDefault="001C6B3C" w:rsidP="009B0A78">
      <w:pPr>
        <w:rPr>
          <w:rFonts w:ascii="Times New Roman" w:hAnsi="Times New Roman"/>
          <w:b/>
        </w:rPr>
      </w:pPr>
      <w:r>
        <w:rPr>
          <w:rFonts w:ascii="Times New Roman" w:hAnsi="Times New Roman"/>
          <w:b/>
        </w:rPr>
        <w:t>b)</w:t>
      </w:r>
      <w:r w:rsidR="00BC5367" w:rsidRPr="00BC5367">
        <w:rPr>
          <w:rFonts w:ascii="Times New Roman" w:hAnsi="Times New Roman"/>
          <w:b/>
        </w:rPr>
        <w:t xml:space="preserve"> Opis hospodárskej činnosti</w:t>
      </w:r>
    </w:p>
    <w:p w:rsidR="00BC5367" w:rsidRPr="001C6B3C" w:rsidRDefault="00BC5367" w:rsidP="009B0A78">
      <w:pPr>
        <w:rPr>
          <w:rFonts w:ascii="Times New Roman" w:hAnsi="Times New Roman"/>
          <w:color w:val="003399"/>
        </w:rPr>
      </w:pPr>
      <w:r w:rsidRPr="001C6B3C">
        <w:rPr>
          <w:rFonts w:ascii="Times New Roman" w:hAnsi="Times New Roman"/>
          <w:color w:val="003399"/>
        </w:rPr>
        <w:t xml:space="preserve">Hlavná činnosť :  </w:t>
      </w:r>
      <w:r w:rsidR="004A0D7A">
        <w:rPr>
          <w:rFonts w:ascii="Times New Roman" w:hAnsi="Times New Roman"/>
          <w:color w:val="003399"/>
        </w:rPr>
        <w:t>výroba kovových a plastových výrobkov,  galvanické pokovovanie</w:t>
      </w:r>
    </w:p>
    <w:p w:rsidR="00006E55" w:rsidRDefault="001C6B3C" w:rsidP="009B0A78">
      <w:pPr>
        <w:rPr>
          <w:rFonts w:ascii="Times New Roman" w:hAnsi="Times New Roman"/>
          <w:b/>
        </w:rPr>
      </w:pPr>
      <w:r>
        <w:rPr>
          <w:rFonts w:ascii="Times New Roman" w:hAnsi="Times New Roman"/>
          <w:b/>
        </w:rPr>
        <w:t>c)</w:t>
      </w:r>
      <w:r w:rsidR="00006E55" w:rsidRPr="00006E55">
        <w:rPr>
          <w:rFonts w:ascii="Times New Roman" w:hAnsi="Times New Roman"/>
          <w:b/>
        </w:rPr>
        <w:t xml:space="preserve"> Počet zamestnancov</w:t>
      </w:r>
      <w:r w:rsidR="007F5671">
        <w:rPr>
          <w:rFonts w:ascii="Times New Roman" w:hAnsi="Times New Roman"/>
          <w:b/>
        </w:rPr>
        <w:t xml:space="preserve">  :</w:t>
      </w:r>
    </w:p>
    <w:p w:rsidR="005F6166" w:rsidRPr="00001B63" w:rsidRDefault="00001B63" w:rsidP="009B0A78">
      <w:pPr>
        <w:rPr>
          <w:rFonts w:ascii="Times New Roman" w:hAnsi="Times New Roman"/>
          <w:color w:val="003399"/>
        </w:rPr>
      </w:pPr>
      <w:r w:rsidRPr="00001B63">
        <w:rPr>
          <w:rFonts w:ascii="Times New Roman" w:hAnsi="Times New Roman"/>
          <w:color w:val="003399"/>
        </w:rPr>
        <w:t>Informácie</w:t>
      </w:r>
      <w:r>
        <w:rPr>
          <w:rFonts w:ascii="Times New Roman" w:hAnsi="Times New Roman"/>
          <w:color w:val="003399"/>
        </w:rPr>
        <w:t xml:space="preserve"> o počte zamestnancov Spoločnosti sú uvedené v nasledovnej tabuľke  </w:t>
      </w:r>
      <w:r>
        <w:rPr>
          <w:rFonts w:ascii="Times New Roman" w:hAnsi="Times New Roman"/>
          <w:b/>
        </w:rPr>
        <w:t>(Tabuľka</w:t>
      </w:r>
      <w:r w:rsidR="008E5865">
        <w:rPr>
          <w:rFonts w:ascii="Times New Roman" w:hAnsi="Times New Roman"/>
          <w:b/>
        </w:rPr>
        <w:t xml:space="preserve"> 1</w:t>
      </w:r>
      <w:r>
        <w:rPr>
          <w:rFonts w:ascii="Times New Roman" w:hAnsi="Times New Roman"/>
          <w:b/>
        </w:rPr>
        <w:t>) :</w:t>
      </w:r>
    </w:p>
    <w:p w:rsidR="00DA0C4B" w:rsidRDefault="00DA0C4B" w:rsidP="009B0A78">
      <w:pPr>
        <w:rPr>
          <w:rFonts w:ascii="Times New Roman" w:hAnsi="Times New Roman"/>
          <w:color w:val="003399"/>
          <w:sz w:val="16"/>
          <w:szCs w:val="16"/>
        </w:rPr>
      </w:pPr>
    </w:p>
    <w:p w:rsidR="006832ED" w:rsidRDefault="00302CE2" w:rsidP="009B0A78">
      <w:pPr>
        <w:rPr>
          <w:rFonts w:ascii="Times New Roman" w:hAnsi="Times New Roman"/>
          <w:color w:val="003399"/>
          <w:sz w:val="16"/>
          <w:szCs w:val="16"/>
        </w:rPr>
      </w:pPr>
      <w:r w:rsidRPr="001C19DC">
        <w:rPr>
          <w:rFonts w:ascii="Times New Roman" w:hAnsi="Times New Roman"/>
          <w:color w:val="003399"/>
          <w:sz w:val="16"/>
          <w:szCs w:val="16"/>
        </w:rPr>
        <w:object w:dxaOrig="10087" w:dyaOrig="18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4.5pt;height:92.8pt" o:ole="">
            <v:imagedata r:id="rId8" o:title=""/>
          </v:shape>
          <o:OLEObject Type="Embed" ProgID="Excel.Sheet.12" ShapeID="_x0000_i1025" DrawAspect="Content" ObjectID="_1456726604" r:id="rId9"/>
        </w:object>
      </w:r>
    </w:p>
    <w:p w:rsidR="001C6B3C" w:rsidRDefault="001C6B3C" w:rsidP="001C6B3C">
      <w:pPr>
        <w:rPr>
          <w:rFonts w:ascii="Times New Roman" w:hAnsi="Times New Roman"/>
          <w:b/>
        </w:rPr>
      </w:pPr>
      <w:r>
        <w:rPr>
          <w:rFonts w:ascii="Times New Roman" w:hAnsi="Times New Roman"/>
          <w:b/>
        </w:rPr>
        <w:t>d)</w:t>
      </w:r>
      <w:r w:rsidR="00001B63">
        <w:rPr>
          <w:rFonts w:ascii="Times New Roman" w:hAnsi="Times New Roman"/>
          <w:b/>
        </w:rPr>
        <w:t>N</w:t>
      </w:r>
      <w:r w:rsidR="00836846" w:rsidRPr="00836846">
        <w:rPr>
          <w:rFonts w:ascii="Times New Roman" w:hAnsi="Times New Roman" w:cs="Times New Roman"/>
          <w:b/>
        </w:rPr>
        <w:t>eobmedzen</w:t>
      </w:r>
      <w:r w:rsidR="00001B63">
        <w:rPr>
          <w:rFonts w:ascii="Times New Roman" w:hAnsi="Times New Roman" w:cs="Times New Roman"/>
          <w:b/>
        </w:rPr>
        <w:t>é</w:t>
      </w:r>
      <w:r w:rsidR="00836846" w:rsidRPr="00836846">
        <w:rPr>
          <w:rFonts w:ascii="Times New Roman" w:hAnsi="Times New Roman" w:cs="Times New Roman"/>
          <w:b/>
        </w:rPr>
        <w:t xml:space="preserve"> ruč</w:t>
      </w:r>
      <w:r w:rsidR="00001B63">
        <w:rPr>
          <w:rFonts w:ascii="Times New Roman" w:hAnsi="Times New Roman" w:cs="Times New Roman"/>
          <w:b/>
        </w:rPr>
        <w:t>enie</w:t>
      </w:r>
      <w:r w:rsidR="00836846" w:rsidRPr="00836846">
        <w:rPr>
          <w:rFonts w:ascii="Times New Roman" w:hAnsi="Times New Roman" w:cs="Times New Roman"/>
          <w:b/>
        </w:rPr>
        <w:t xml:space="preserve"> v in</w:t>
      </w:r>
      <w:r w:rsidR="00001B63">
        <w:rPr>
          <w:rFonts w:ascii="Times New Roman" w:hAnsi="Times New Roman" w:cs="Times New Roman"/>
          <w:b/>
        </w:rPr>
        <w:t>ej</w:t>
      </w:r>
      <w:r w:rsidR="00836846" w:rsidRPr="00836846">
        <w:rPr>
          <w:rFonts w:ascii="Times New Roman" w:hAnsi="Times New Roman" w:cs="Times New Roman"/>
          <w:b/>
        </w:rPr>
        <w:t xml:space="preserve"> účtovn</w:t>
      </w:r>
      <w:r w:rsidR="00001B63">
        <w:rPr>
          <w:rFonts w:ascii="Times New Roman" w:hAnsi="Times New Roman" w:cs="Times New Roman"/>
          <w:b/>
        </w:rPr>
        <w:t>ej</w:t>
      </w:r>
      <w:r w:rsidR="00836846" w:rsidRPr="00836846">
        <w:rPr>
          <w:rFonts w:ascii="Times New Roman" w:hAnsi="Times New Roman" w:cs="Times New Roman"/>
          <w:b/>
        </w:rPr>
        <w:t xml:space="preserve"> jednotk</w:t>
      </w:r>
      <w:r w:rsidR="00001B63">
        <w:rPr>
          <w:rFonts w:ascii="Times New Roman" w:hAnsi="Times New Roman" w:cs="Times New Roman"/>
          <w:b/>
        </w:rPr>
        <w:t>e</w:t>
      </w:r>
      <w:r w:rsidR="00836846" w:rsidRPr="00836846">
        <w:rPr>
          <w:rFonts w:ascii="Times New Roman" w:hAnsi="Times New Roman" w:cs="Times New Roman"/>
          <w:b/>
        </w:rPr>
        <w:t>:</w:t>
      </w:r>
    </w:p>
    <w:p w:rsidR="001C6B3C" w:rsidRPr="00DC6BBF" w:rsidRDefault="002B6CEA" w:rsidP="009B0A78">
      <w:pPr>
        <w:rPr>
          <w:rFonts w:ascii="Times New Roman" w:hAnsi="Times New Roman"/>
          <w:color w:val="003399"/>
        </w:rPr>
      </w:pPr>
      <w:r>
        <w:rPr>
          <w:rFonts w:ascii="Times New Roman" w:hAnsi="Times New Roman" w:cs="Times New Roman"/>
          <w:color w:val="003399"/>
        </w:rPr>
        <w:t xml:space="preserve">Spoločnosť nie </w:t>
      </w:r>
      <w:r w:rsidR="00DC6BBF" w:rsidRPr="00DC6BBF">
        <w:rPr>
          <w:rFonts w:ascii="Times New Roman" w:hAnsi="Times New Roman" w:cs="Times New Roman"/>
          <w:color w:val="003399"/>
        </w:rPr>
        <w:t>je neobmedzene ručiacim spoločníkom v</w:t>
      </w:r>
      <w:r w:rsidR="00E21BA7">
        <w:rPr>
          <w:rFonts w:ascii="Times New Roman" w:hAnsi="Times New Roman" w:cs="Times New Roman"/>
          <w:color w:val="003399"/>
        </w:rPr>
        <w:t> žiadnej spoločnosti</w:t>
      </w:r>
    </w:p>
    <w:p w:rsidR="005F6166" w:rsidRPr="005F6166" w:rsidRDefault="002B6CEA" w:rsidP="009B0A78">
      <w:pPr>
        <w:rPr>
          <w:rFonts w:ascii="Times New Roman" w:hAnsi="Times New Roman"/>
          <w:b/>
        </w:rPr>
      </w:pPr>
      <w:r>
        <w:rPr>
          <w:rFonts w:ascii="Times New Roman" w:hAnsi="Times New Roman"/>
          <w:b/>
        </w:rPr>
        <w:t>e)</w:t>
      </w:r>
      <w:r w:rsidR="005F6166" w:rsidRPr="005F6166">
        <w:rPr>
          <w:rFonts w:ascii="Times New Roman" w:hAnsi="Times New Roman"/>
          <w:b/>
        </w:rPr>
        <w:t xml:space="preserve"> Právny dôvod zostavenie účtovnej závierky</w:t>
      </w:r>
    </w:p>
    <w:p w:rsidR="005F6166" w:rsidRDefault="005F6166" w:rsidP="009B0A78">
      <w:pPr>
        <w:rPr>
          <w:rFonts w:ascii="Times New Roman" w:hAnsi="Times New Roman"/>
        </w:rPr>
      </w:pPr>
      <w:r w:rsidRPr="009B2B66">
        <w:rPr>
          <w:rFonts w:ascii="Times New Roman" w:hAnsi="Times New Roman"/>
          <w:color w:val="003399"/>
        </w:rPr>
        <w:t>Účtovná závierka</w:t>
      </w:r>
      <w:r w:rsidR="00E21BA7">
        <w:rPr>
          <w:rFonts w:ascii="Times New Roman" w:hAnsi="Times New Roman"/>
          <w:color w:val="003399"/>
        </w:rPr>
        <w:t xml:space="preserve"> Spoločnosti zostavená</w:t>
      </w:r>
      <w:r w:rsidR="009A7F60">
        <w:rPr>
          <w:rFonts w:ascii="Times New Roman" w:hAnsi="Times New Roman"/>
          <w:color w:val="003399"/>
        </w:rPr>
        <w:t xml:space="preserve"> </w:t>
      </w:r>
      <w:r w:rsidR="00E21BA7">
        <w:rPr>
          <w:rFonts w:ascii="Times New Roman" w:hAnsi="Times New Roman"/>
          <w:color w:val="003399"/>
        </w:rPr>
        <w:t>k 31.12.201</w:t>
      </w:r>
      <w:r w:rsidR="00CE5916">
        <w:rPr>
          <w:rFonts w:ascii="Times New Roman" w:hAnsi="Times New Roman"/>
          <w:color w:val="003399"/>
        </w:rPr>
        <w:t>3</w:t>
      </w:r>
      <w:r w:rsidR="00E21BA7">
        <w:rPr>
          <w:rFonts w:ascii="Times New Roman" w:hAnsi="Times New Roman"/>
          <w:color w:val="003399"/>
        </w:rPr>
        <w:t xml:space="preserve"> </w:t>
      </w:r>
      <w:r w:rsidR="00E21BA7" w:rsidRPr="009B2B66">
        <w:rPr>
          <w:rFonts w:ascii="Times New Roman" w:hAnsi="Times New Roman"/>
          <w:color w:val="003399"/>
        </w:rPr>
        <w:t>je zostavená</w:t>
      </w:r>
      <w:r w:rsidR="009A7F60">
        <w:rPr>
          <w:rFonts w:ascii="Times New Roman" w:hAnsi="Times New Roman"/>
          <w:color w:val="003399"/>
        </w:rPr>
        <w:t xml:space="preserve"> </w:t>
      </w:r>
      <w:r w:rsidR="00E21BA7" w:rsidRPr="009B2B66">
        <w:rPr>
          <w:rFonts w:ascii="Times New Roman" w:hAnsi="Times New Roman"/>
          <w:color w:val="003399"/>
        </w:rPr>
        <w:t>ako riadna účtovná závierka</w:t>
      </w:r>
      <w:r w:rsidR="00E21BA7">
        <w:rPr>
          <w:rFonts w:ascii="Times New Roman" w:hAnsi="Times New Roman"/>
          <w:color w:val="003399"/>
        </w:rPr>
        <w:t xml:space="preserve"> podľa</w:t>
      </w:r>
      <w:r w:rsidRPr="009B2B66">
        <w:rPr>
          <w:rFonts w:ascii="Times New Roman" w:hAnsi="Times New Roman"/>
          <w:color w:val="003399"/>
        </w:rPr>
        <w:t xml:space="preserve"> § 17 ods.6 zákona č.431/2002 Z</w:t>
      </w:r>
      <w:r w:rsidR="00E21BA7">
        <w:rPr>
          <w:rFonts w:ascii="Times New Roman" w:hAnsi="Times New Roman"/>
          <w:color w:val="003399"/>
        </w:rPr>
        <w:t>.z.</w:t>
      </w:r>
      <w:r w:rsidRPr="009B2B66">
        <w:rPr>
          <w:rFonts w:ascii="Times New Roman" w:hAnsi="Times New Roman"/>
          <w:color w:val="003399"/>
        </w:rPr>
        <w:t xml:space="preserve"> o účtovníctve v znení neskorších predpisov</w:t>
      </w:r>
      <w:r>
        <w:rPr>
          <w:rFonts w:ascii="Times New Roman" w:hAnsi="Times New Roman"/>
        </w:rPr>
        <w:t>.</w:t>
      </w:r>
    </w:p>
    <w:p w:rsidR="005F6166" w:rsidRPr="00EA7F70" w:rsidRDefault="002B6CEA" w:rsidP="009B0A78">
      <w:pPr>
        <w:rPr>
          <w:rFonts w:ascii="Times New Roman" w:hAnsi="Times New Roman"/>
          <w:b/>
        </w:rPr>
      </w:pPr>
      <w:r>
        <w:rPr>
          <w:rFonts w:ascii="Times New Roman" w:hAnsi="Times New Roman"/>
          <w:b/>
        </w:rPr>
        <w:t xml:space="preserve">f) </w:t>
      </w:r>
      <w:r w:rsidR="00001B63">
        <w:rPr>
          <w:rFonts w:ascii="Times New Roman" w:hAnsi="Times New Roman"/>
          <w:b/>
        </w:rPr>
        <w:t>Dátum s</w:t>
      </w:r>
      <w:r w:rsidR="005F6166" w:rsidRPr="00EA7F70">
        <w:rPr>
          <w:rFonts w:ascii="Times New Roman" w:hAnsi="Times New Roman"/>
          <w:b/>
        </w:rPr>
        <w:t>chváleni</w:t>
      </w:r>
      <w:r w:rsidR="00001B63">
        <w:rPr>
          <w:rFonts w:ascii="Times New Roman" w:hAnsi="Times New Roman"/>
          <w:b/>
        </w:rPr>
        <w:t>a</w:t>
      </w:r>
      <w:r w:rsidR="005F6166" w:rsidRPr="00EA7F70">
        <w:rPr>
          <w:rFonts w:ascii="Times New Roman" w:hAnsi="Times New Roman"/>
          <w:b/>
        </w:rPr>
        <w:t xml:space="preserve"> účtovnej závierky</w:t>
      </w:r>
      <w:r w:rsidR="00001B63">
        <w:rPr>
          <w:rFonts w:ascii="Times New Roman" w:hAnsi="Times New Roman"/>
          <w:b/>
        </w:rPr>
        <w:t xml:space="preserve"> za predchádzajúce účtovné obdobie</w:t>
      </w:r>
    </w:p>
    <w:p w:rsidR="00CE5916" w:rsidRDefault="005F6166" w:rsidP="009B0A78">
      <w:pPr>
        <w:rPr>
          <w:rFonts w:ascii="Times New Roman" w:hAnsi="Times New Roman"/>
          <w:color w:val="003399"/>
        </w:rPr>
      </w:pPr>
      <w:r w:rsidRPr="009B2B66">
        <w:rPr>
          <w:rFonts w:ascii="Times New Roman" w:hAnsi="Times New Roman"/>
          <w:color w:val="003399"/>
        </w:rPr>
        <w:t>Účtovn</w:t>
      </w:r>
      <w:r w:rsidR="002B6CEA" w:rsidRPr="009B2B66">
        <w:rPr>
          <w:rFonts w:ascii="Times New Roman" w:hAnsi="Times New Roman"/>
          <w:color w:val="003399"/>
        </w:rPr>
        <w:t>ú</w:t>
      </w:r>
      <w:r w:rsidRPr="009B2B66">
        <w:rPr>
          <w:rFonts w:ascii="Times New Roman" w:hAnsi="Times New Roman"/>
          <w:color w:val="003399"/>
        </w:rPr>
        <w:t xml:space="preserve"> závierk</w:t>
      </w:r>
      <w:r w:rsidR="002B6CEA" w:rsidRPr="009B2B66">
        <w:rPr>
          <w:rFonts w:ascii="Times New Roman" w:hAnsi="Times New Roman"/>
          <w:color w:val="003399"/>
        </w:rPr>
        <w:t>u</w:t>
      </w:r>
      <w:r w:rsidRPr="009B2B66">
        <w:rPr>
          <w:rFonts w:ascii="Times New Roman" w:hAnsi="Times New Roman"/>
          <w:color w:val="003399"/>
        </w:rPr>
        <w:t xml:space="preserve"> Spoločnosti</w:t>
      </w:r>
      <w:r w:rsidR="00CE5916">
        <w:rPr>
          <w:rFonts w:ascii="Times New Roman" w:hAnsi="Times New Roman"/>
          <w:color w:val="003399"/>
        </w:rPr>
        <w:t xml:space="preserve"> </w:t>
      </w:r>
      <w:r w:rsidR="002B6CEA" w:rsidRPr="009B2B66">
        <w:rPr>
          <w:rFonts w:ascii="Times New Roman" w:hAnsi="Times New Roman"/>
          <w:color w:val="003399"/>
        </w:rPr>
        <w:t>k 31.12.</w:t>
      </w:r>
      <w:r w:rsidRPr="009B2B66">
        <w:rPr>
          <w:rFonts w:ascii="Times New Roman" w:hAnsi="Times New Roman"/>
          <w:color w:val="003399"/>
        </w:rPr>
        <w:t>20</w:t>
      </w:r>
      <w:r w:rsidR="00675712" w:rsidRPr="009B2B66">
        <w:rPr>
          <w:rFonts w:ascii="Times New Roman" w:hAnsi="Times New Roman"/>
          <w:color w:val="003399"/>
        </w:rPr>
        <w:t>1</w:t>
      </w:r>
      <w:r w:rsidR="00CE5916">
        <w:rPr>
          <w:rFonts w:ascii="Times New Roman" w:hAnsi="Times New Roman"/>
          <w:color w:val="003399"/>
        </w:rPr>
        <w:t>2</w:t>
      </w:r>
      <w:r w:rsidRPr="009B2B66">
        <w:rPr>
          <w:rFonts w:ascii="Times New Roman" w:hAnsi="Times New Roman"/>
          <w:color w:val="003399"/>
        </w:rPr>
        <w:t xml:space="preserve"> schvál</w:t>
      </w:r>
      <w:r w:rsidR="002B6CEA" w:rsidRPr="009B2B66">
        <w:rPr>
          <w:rFonts w:ascii="Times New Roman" w:hAnsi="Times New Roman"/>
          <w:color w:val="003399"/>
        </w:rPr>
        <w:t xml:space="preserve">il jediný spoločník Spoločnosti </w:t>
      </w:r>
      <w:r w:rsidRPr="009B2B66">
        <w:rPr>
          <w:rFonts w:ascii="Times New Roman" w:hAnsi="Times New Roman"/>
          <w:color w:val="003399"/>
        </w:rPr>
        <w:t>na</w:t>
      </w:r>
      <w:r w:rsidR="00EA7F70" w:rsidRPr="009B2B66">
        <w:rPr>
          <w:rFonts w:ascii="Times New Roman" w:hAnsi="Times New Roman"/>
          <w:color w:val="003399"/>
        </w:rPr>
        <w:t xml:space="preserve"> Valnom zhromaždení dňa  </w:t>
      </w:r>
      <w:r w:rsidR="00CE5916">
        <w:rPr>
          <w:rFonts w:ascii="Times New Roman" w:hAnsi="Times New Roman"/>
          <w:color w:val="003399"/>
        </w:rPr>
        <w:t>17</w:t>
      </w:r>
      <w:r w:rsidR="004A0D7A">
        <w:rPr>
          <w:rFonts w:ascii="Times New Roman" w:hAnsi="Times New Roman"/>
          <w:color w:val="003399"/>
        </w:rPr>
        <w:t>.0</w:t>
      </w:r>
      <w:r w:rsidR="00944778">
        <w:rPr>
          <w:rFonts w:ascii="Times New Roman" w:hAnsi="Times New Roman"/>
          <w:color w:val="003399"/>
        </w:rPr>
        <w:t>6</w:t>
      </w:r>
      <w:r w:rsidR="00EA7F70" w:rsidRPr="009B2B66">
        <w:rPr>
          <w:rFonts w:ascii="Times New Roman" w:hAnsi="Times New Roman"/>
          <w:color w:val="003399"/>
        </w:rPr>
        <w:t>.20</w:t>
      </w:r>
      <w:r w:rsidR="00ED6D68" w:rsidRPr="009B2B66">
        <w:rPr>
          <w:rFonts w:ascii="Times New Roman" w:hAnsi="Times New Roman"/>
          <w:color w:val="003399"/>
        </w:rPr>
        <w:t>1</w:t>
      </w:r>
      <w:r w:rsidR="00CE5916">
        <w:rPr>
          <w:rFonts w:ascii="Times New Roman" w:hAnsi="Times New Roman"/>
          <w:color w:val="003399"/>
        </w:rPr>
        <w:t>3</w:t>
      </w:r>
      <w:r w:rsidR="002B6CEA" w:rsidRPr="009B2B66">
        <w:rPr>
          <w:rFonts w:ascii="Times New Roman" w:hAnsi="Times New Roman"/>
          <w:color w:val="003399"/>
        </w:rPr>
        <w:t xml:space="preserve">  a do Zbierky listín </w:t>
      </w:r>
      <w:r w:rsidR="00001B63">
        <w:rPr>
          <w:rFonts w:ascii="Times New Roman" w:hAnsi="Times New Roman"/>
          <w:color w:val="003399"/>
        </w:rPr>
        <w:t xml:space="preserve"> Obchodného registra </w:t>
      </w:r>
      <w:r w:rsidR="002B6CEA" w:rsidRPr="009B2B66">
        <w:rPr>
          <w:rFonts w:ascii="Times New Roman" w:hAnsi="Times New Roman"/>
          <w:color w:val="003399"/>
        </w:rPr>
        <w:t>Okresné</w:t>
      </w:r>
      <w:r w:rsidR="00E65FE3">
        <w:rPr>
          <w:rFonts w:ascii="Times New Roman" w:hAnsi="Times New Roman"/>
          <w:color w:val="003399"/>
        </w:rPr>
        <w:t>h</w:t>
      </w:r>
      <w:r w:rsidR="002B6CEA" w:rsidRPr="009B2B66">
        <w:rPr>
          <w:rFonts w:ascii="Times New Roman" w:hAnsi="Times New Roman"/>
          <w:color w:val="003399"/>
        </w:rPr>
        <w:t xml:space="preserve">o súdu Trnava bola uložená dňa </w:t>
      </w:r>
      <w:r w:rsidR="00CE5916">
        <w:rPr>
          <w:rFonts w:ascii="Times New Roman" w:hAnsi="Times New Roman"/>
          <w:color w:val="003399"/>
        </w:rPr>
        <w:t>17</w:t>
      </w:r>
      <w:r w:rsidR="004A0D7A">
        <w:rPr>
          <w:rFonts w:ascii="Times New Roman" w:hAnsi="Times New Roman"/>
          <w:color w:val="003399"/>
        </w:rPr>
        <w:t>.</w:t>
      </w:r>
      <w:r w:rsidR="002B6CEA" w:rsidRPr="009B2B66">
        <w:rPr>
          <w:rFonts w:ascii="Times New Roman" w:hAnsi="Times New Roman"/>
          <w:color w:val="003399"/>
        </w:rPr>
        <w:t>0</w:t>
      </w:r>
      <w:r w:rsidR="00944778">
        <w:rPr>
          <w:rFonts w:ascii="Times New Roman" w:hAnsi="Times New Roman"/>
          <w:color w:val="003399"/>
        </w:rPr>
        <w:t>6</w:t>
      </w:r>
      <w:r w:rsidR="002B6CEA" w:rsidRPr="009B2B66">
        <w:rPr>
          <w:rFonts w:ascii="Times New Roman" w:hAnsi="Times New Roman"/>
          <w:color w:val="003399"/>
        </w:rPr>
        <w:t>.201</w:t>
      </w:r>
      <w:r w:rsidR="00CE5916">
        <w:rPr>
          <w:rFonts w:ascii="Times New Roman" w:hAnsi="Times New Roman"/>
          <w:color w:val="003399"/>
        </w:rPr>
        <w:t>3</w:t>
      </w:r>
    </w:p>
    <w:p w:rsidR="005F6166" w:rsidRDefault="002B6CEA" w:rsidP="009B0A78">
      <w:pPr>
        <w:rPr>
          <w:rFonts w:ascii="Times New Roman" w:hAnsi="Times New Roman"/>
        </w:rPr>
      </w:pPr>
      <w:r>
        <w:rPr>
          <w:rFonts w:ascii="Times New Roman" w:hAnsi="Times New Roman"/>
        </w:rPr>
        <w:t>.</w:t>
      </w:r>
    </w:p>
    <w:p w:rsidR="00EA7F70" w:rsidRPr="00537BB3" w:rsidRDefault="00EA7F70" w:rsidP="009B0A78">
      <w:pPr>
        <w:rPr>
          <w:rFonts w:ascii="Times New Roman" w:hAnsi="Times New Roman"/>
          <w:b/>
        </w:rPr>
      </w:pPr>
    </w:p>
    <w:p w:rsidR="00086618" w:rsidRPr="00537BB3" w:rsidRDefault="00086618" w:rsidP="009B0A78">
      <w:pPr>
        <w:rPr>
          <w:rFonts w:ascii="Times New Roman" w:hAnsi="Times New Roman"/>
          <w:b/>
        </w:rPr>
      </w:pPr>
    </w:p>
    <w:p w:rsidR="00EA7F70" w:rsidRPr="00EA7F70" w:rsidRDefault="00EA7F70" w:rsidP="009B0A78">
      <w:pPr>
        <w:rPr>
          <w:rFonts w:ascii="Times New Roman" w:hAnsi="Times New Roman"/>
          <w:b/>
        </w:rPr>
      </w:pPr>
      <w:r w:rsidRPr="00EA7F70">
        <w:rPr>
          <w:rFonts w:ascii="Times New Roman" w:hAnsi="Times New Roman"/>
          <w:b/>
        </w:rPr>
        <w:t xml:space="preserve">B. INFORMÁCIE </w:t>
      </w:r>
      <w:r w:rsidR="00EE664C">
        <w:rPr>
          <w:rFonts w:ascii="Times New Roman" w:hAnsi="Times New Roman"/>
          <w:b/>
        </w:rPr>
        <w:t>O ČLENOCH ŠTATUTÁRNYCH, DOZORNÝCH A INÝCH</w:t>
      </w:r>
      <w:r w:rsidRPr="00EA7F70">
        <w:rPr>
          <w:rFonts w:ascii="Times New Roman" w:hAnsi="Times New Roman"/>
          <w:b/>
        </w:rPr>
        <w:t> ORGÁNO</w:t>
      </w:r>
      <w:r w:rsidR="00EE664C">
        <w:rPr>
          <w:rFonts w:ascii="Times New Roman" w:hAnsi="Times New Roman"/>
          <w:b/>
        </w:rPr>
        <w:t>V</w:t>
      </w:r>
      <w:r w:rsidRPr="00EA7F70">
        <w:rPr>
          <w:rFonts w:ascii="Times New Roman" w:hAnsi="Times New Roman"/>
          <w:b/>
        </w:rPr>
        <w:t xml:space="preserve"> SPOLOČNOSTI</w:t>
      </w:r>
    </w:p>
    <w:p w:rsidR="00EE664C" w:rsidRPr="00537BB3" w:rsidRDefault="00EE664C" w:rsidP="009B0A78">
      <w:pPr>
        <w:rPr>
          <w:rFonts w:ascii="Times New Roman" w:hAnsi="Times New Roman"/>
          <w:b/>
        </w:rPr>
      </w:pPr>
    </w:p>
    <w:p w:rsidR="00086618" w:rsidRDefault="00086618" w:rsidP="009B0A78">
      <w:pPr>
        <w:rPr>
          <w:rFonts w:ascii="Times New Roman" w:hAnsi="Times New Roman"/>
          <w:b/>
        </w:rPr>
      </w:pPr>
      <w:r w:rsidRPr="00A458A2">
        <w:rPr>
          <w:rFonts w:ascii="Times New Roman" w:hAnsi="Times New Roman"/>
          <w:b/>
        </w:rPr>
        <w:t>C. ÚDAJE O KONSOLIDOVANOM CELKU</w:t>
      </w:r>
    </w:p>
    <w:p w:rsidR="00EE664C" w:rsidRDefault="00EE664C" w:rsidP="009B0A78">
      <w:pPr>
        <w:rPr>
          <w:rFonts w:ascii="Times New Roman" w:hAnsi="Times New Roman"/>
          <w:b/>
        </w:rPr>
      </w:pPr>
    </w:p>
    <w:p w:rsidR="00BD0506" w:rsidRPr="002A5E45" w:rsidRDefault="00DB55DE" w:rsidP="00DB55DE">
      <w:pPr>
        <w:rPr>
          <w:rFonts w:ascii="Times New Roman" w:hAnsi="Times New Roman"/>
          <w:color w:val="003399"/>
        </w:rPr>
      </w:pPr>
      <w:r>
        <w:rPr>
          <w:rFonts w:ascii="Times New Roman" w:hAnsi="Times New Roman"/>
          <w:color w:val="003399"/>
        </w:rPr>
        <w:tab/>
      </w:r>
      <w:r w:rsidR="00BD0506" w:rsidRPr="002A5E45">
        <w:rPr>
          <w:rFonts w:ascii="Times New Roman" w:hAnsi="Times New Roman"/>
          <w:color w:val="003399"/>
        </w:rPr>
        <w:t>Spoločnosť nie je súčasťou konsolidovaného celku</w:t>
      </w:r>
    </w:p>
    <w:p w:rsidR="00B76F37" w:rsidRDefault="00B76F37" w:rsidP="000938B5">
      <w:pPr>
        <w:ind w:right="-471"/>
        <w:rPr>
          <w:rFonts w:ascii="Times New Roman" w:hAnsi="Times New Roman" w:cs="Times New Roman"/>
        </w:rPr>
      </w:pPr>
      <w:r w:rsidRPr="00B76F37">
        <w:rPr>
          <w:rFonts w:ascii="Times New Roman" w:hAnsi="Times New Roman" w:cs="Times New Roman"/>
        </w:rPr>
        <w:t>a) Obchodné meno a sídlo konsolidujúcej účtovnej jednotky, ktorá zostavuje konsolidovanú účtovnú závierku za všetky skupiny účtovných jednotiek konsolidovaného celku, pre ktorú je účtovná jednotka konsolidovanou účtovnou jednotkou:</w:t>
      </w:r>
    </w:p>
    <w:p w:rsidR="00B76F37" w:rsidRPr="00B76F37" w:rsidRDefault="00B76F37" w:rsidP="00EE664C">
      <w:pPr>
        <w:ind w:right="-468"/>
        <w:rPr>
          <w:rFonts w:ascii="Times New Roman" w:hAnsi="Times New Roman" w:cs="Times New Roman"/>
        </w:rPr>
      </w:pPr>
      <w:r w:rsidRPr="00B76F37">
        <w:rPr>
          <w:rFonts w:ascii="Times New Roman" w:hAnsi="Times New Roman" w:cs="Times New Roman"/>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B76F37" w:rsidRPr="00B76F37" w:rsidRDefault="00B76F37" w:rsidP="00EE664C">
      <w:pPr>
        <w:ind w:right="-468"/>
        <w:rPr>
          <w:rFonts w:ascii="Times New Roman" w:hAnsi="Times New Roman" w:cs="Times New Roman"/>
        </w:rPr>
      </w:pPr>
      <w:r w:rsidRPr="00B76F37">
        <w:rPr>
          <w:rFonts w:ascii="Times New Roman" w:hAnsi="Times New Roman" w:cs="Times New Roman"/>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B76F37" w:rsidRPr="00B76F37" w:rsidRDefault="00B76F37" w:rsidP="00EE664C">
      <w:pPr>
        <w:ind w:right="-471"/>
        <w:rPr>
          <w:rFonts w:ascii="Times New Roman" w:hAnsi="Times New Roman" w:cs="Times New Roman"/>
        </w:rPr>
      </w:pPr>
      <w:r w:rsidRPr="00B76F37">
        <w:rPr>
          <w:rFonts w:ascii="Times New Roman" w:hAnsi="Times New Roman" w:cs="Times New Roman"/>
        </w:rPr>
        <w:t>d) Údaj, či je materská účtovná jednotka oslobodená od povinností zostaviť konsolidovanú účtovnú závierku a konsolidovanú výročnú správu podľa § 22 zákona, pričom sa uvádza:</w:t>
      </w:r>
    </w:p>
    <w:p w:rsidR="00B76F37" w:rsidRPr="00B76F37" w:rsidRDefault="00B76F37" w:rsidP="00EE664C">
      <w:pPr>
        <w:ind w:right="-468"/>
        <w:rPr>
          <w:rFonts w:ascii="Times New Roman" w:hAnsi="Times New Roman" w:cs="Times New Roman"/>
        </w:rPr>
      </w:pPr>
      <w:r w:rsidRPr="00B76F37">
        <w:rPr>
          <w:rFonts w:ascii="Times New Roman" w:hAnsi="Times New Roman" w:cs="Times New Roman"/>
        </w:rPr>
        <w:t>1. Pri oslobodení podľa § 22 ods. 8 zákona obchodné meno a sídlo materskej účtovnej jednotky zostavujúcej konsolidovanú účtovnú závierku podľa IFRS, do ktorej je zahrnovaná účtovná jednotka a všetky jej dcérske účtovné jednotky:</w:t>
      </w:r>
    </w:p>
    <w:p w:rsidR="00B76F37" w:rsidRPr="00B76F37" w:rsidRDefault="00B76F37" w:rsidP="00EE664C">
      <w:pPr>
        <w:ind w:right="-468"/>
        <w:rPr>
          <w:rFonts w:ascii="Times New Roman" w:hAnsi="Times New Roman" w:cs="Times New Roman"/>
        </w:rPr>
      </w:pPr>
      <w:r w:rsidRPr="00B76F37">
        <w:rPr>
          <w:rFonts w:ascii="Times New Roman" w:hAnsi="Times New Roman" w:cs="Times New Roman"/>
        </w:rPr>
        <w:t xml:space="preserve">2. Pri oslobodení podľa § 22 ods. 12 zákona obchodné meno a sídlo dcérskych účtovných jednotiek:  </w:t>
      </w:r>
    </w:p>
    <w:p w:rsidR="00086618" w:rsidRPr="002A5E45" w:rsidRDefault="00DB55DE" w:rsidP="00DB55DE">
      <w:pPr>
        <w:rPr>
          <w:rFonts w:ascii="Times New Roman" w:hAnsi="Times New Roman"/>
          <w:color w:val="003399"/>
        </w:rPr>
      </w:pPr>
      <w:r>
        <w:rPr>
          <w:rFonts w:ascii="Times New Roman" w:hAnsi="Times New Roman"/>
          <w:color w:val="003399"/>
        </w:rPr>
        <w:tab/>
      </w:r>
      <w:r w:rsidR="00086618" w:rsidRPr="002A5E45">
        <w:rPr>
          <w:rFonts w:ascii="Times New Roman" w:hAnsi="Times New Roman"/>
          <w:color w:val="003399"/>
        </w:rPr>
        <w:t>Spoločnosť nie je súčasťou konsolidovaného celku</w:t>
      </w:r>
    </w:p>
    <w:p w:rsidR="00086618" w:rsidRDefault="00086618" w:rsidP="009B0A78">
      <w:pPr>
        <w:rPr>
          <w:rFonts w:ascii="Times New Roman" w:hAnsi="Times New Roman"/>
          <w:b/>
        </w:rPr>
      </w:pPr>
    </w:p>
    <w:p w:rsidR="00537BB3" w:rsidRPr="00537BB3" w:rsidRDefault="00537BB3" w:rsidP="009B0A78">
      <w:pPr>
        <w:rPr>
          <w:rFonts w:ascii="Times New Roman" w:hAnsi="Times New Roman"/>
          <w:b/>
        </w:rPr>
      </w:pPr>
    </w:p>
    <w:p w:rsidR="0000132B" w:rsidRPr="0000132B" w:rsidRDefault="0000132B" w:rsidP="009B0A78">
      <w:pPr>
        <w:rPr>
          <w:rFonts w:ascii="Times New Roman" w:hAnsi="Times New Roman"/>
          <w:b/>
        </w:rPr>
      </w:pPr>
      <w:r w:rsidRPr="0000132B">
        <w:rPr>
          <w:rFonts w:ascii="Times New Roman" w:hAnsi="Times New Roman"/>
          <w:b/>
        </w:rPr>
        <w:t xml:space="preserve">D. ZOZNAM ĎAĽŠÍCH INFORMÁCIÍV POZNÁMKACH </w:t>
      </w:r>
    </w:p>
    <w:p w:rsidR="0000132B" w:rsidRDefault="0000132B" w:rsidP="009B0A78">
      <w:pPr>
        <w:rPr>
          <w:rFonts w:ascii="Times New Roman" w:hAnsi="Times New Roman"/>
        </w:rPr>
      </w:pPr>
      <w:r>
        <w:rPr>
          <w:rFonts w:ascii="Times New Roman" w:hAnsi="Times New Roman"/>
        </w:rPr>
        <w:t>sú to informácie o :</w:t>
      </w:r>
    </w:p>
    <w:p w:rsidR="0000132B" w:rsidRDefault="0000132B" w:rsidP="003D2E4A">
      <w:pPr>
        <w:ind w:firstLine="567"/>
        <w:rPr>
          <w:rFonts w:ascii="Times New Roman" w:hAnsi="Times New Roman"/>
        </w:rPr>
      </w:pPr>
      <w:r>
        <w:rPr>
          <w:rFonts w:ascii="Times New Roman" w:hAnsi="Times New Roman"/>
        </w:rPr>
        <w:t>použitých účtovných zásadách a účtovných metódach</w:t>
      </w:r>
      <w:r w:rsidR="003D2E4A">
        <w:rPr>
          <w:rFonts w:ascii="Times New Roman" w:hAnsi="Times New Roman"/>
        </w:rPr>
        <w:t xml:space="preserve">  -  časť E</w:t>
      </w:r>
    </w:p>
    <w:p w:rsidR="0000132B" w:rsidRDefault="0000132B" w:rsidP="003D2E4A">
      <w:pPr>
        <w:ind w:firstLine="567"/>
        <w:rPr>
          <w:rFonts w:ascii="Times New Roman" w:hAnsi="Times New Roman"/>
        </w:rPr>
      </w:pPr>
      <w:r>
        <w:rPr>
          <w:rFonts w:ascii="Times New Roman" w:hAnsi="Times New Roman"/>
        </w:rPr>
        <w:t>údajoch vykázaných na strane aktív súvahy</w:t>
      </w:r>
      <w:r w:rsidR="003D2E4A">
        <w:rPr>
          <w:rFonts w:ascii="Times New Roman" w:hAnsi="Times New Roman"/>
        </w:rPr>
        <w:t xml:space="preserve">  -  časť F</w:t>
      </w:r>
    </w:p>
    <w:p w:rsidR="0000132B" w:rsidRDefault="0000132B" w:rsidP="003D2E4A">
      <w:pPr>
        <w:ind w:firstLine="567"/>
        <w:rPr>
          <w:rFonts w:ascii="Times New Roman" w:hAnsi="Times New Roman"/>
        </w:rPr>
      </w:pPr>
      <w:r>
        <w:rPr>
          <w:rFonts w:ascii="Times New Roman" w:hAnsi="Times New Roman"/>
        </w:rPr>
        <w:t>údajoch vykázaných na strane pasív súvahy</w:t>
      </w:r>
      <w:r w:rsidR="003D2E4A">
        <w:rPr>
          <w:rFonts w:ascii="Times New Roman" w:hAnsi="Times New Roman"/>
        </w:rPr>
        <w:t xml:space="preserve">  -  časť G</w:t>
      </w:r>
    </w:p>
    <w:p w:rsidR="00125333" w:rsidRDefault="00125333" w:rsidP="00125333">
      <w:pPr>
        <w:ind w:firstLine="567"/>
        <w:rPr>
          <w:rFonts w:ascii="Times New Roman" w:hAnsi="Times New Roman"/>
        </w:rPr>
      </w:pPr>
      <w:r>
        <w:rPr>
          <w:rFonts w:ascii="Times New Roman" w:hAnsi="Times New Roman"/>
        </w:rPr>
        <w:t>výnosoch -  časť H</w:t>
      </w:r>
    </w:p>
    <w:p w:rsidR="0000132B" w:rsidRDefault="003D2E4A" w:rsidP="003D2E4A">
      <w:pPr>
        <w:ind w:firstLine="567"/>
        <w:rPr>
          <w:rFonts w:ascii="Times New Roman" w:hAnsi="Times New Roman"/>
        </w:rPr>
      </w:pPr>
      <w:r>
        <w:rPr>
          <w:rFonts w:ascii="Times New Roman" w:hAnsi="Times New Roman"/>
        </w:rPr>
        <w:t xml:space="preserve">nákladoch  -  časť </w:t>
      </w:r>
      <w:r w:rsidR="00125333">
        <w:rPr>
          <w:rFonts w:ascii="Times New Roman" w:hAnsi="Times New Roman"/>
        </w:rPr>
        <w:t>I</w:t>
      </w:r>
    </w:p>
    <w:p w:rsidR="00125333" w:rsidRDefault="00125333" w:rsidP="003D2E4A">
      <w:pPr>
        <w:ind w:firstLine="567"/>
        <w:rPr>
          <w:rFonts w:ascii="Times New Roman" w:hAnsi="Times New Roman"/>
        </w:rPr>
      </w:pPr>
      <w:r>
        <w:rPr>
          <w:rFonts w:ascii="Times New Roman" w:hAnsi="Times New Roman"/>
        </w:rPr>
        <w:t>daniach z príjmov  -  časť J</w:t>
      </w:r>
    </w:p>
    <w:p w:rsidR="00125333" w:rsidRDefault="00125333" w:rsidP="003D2E4A">
      <w:pPr>
        <w:ind w:firstLine="567"/>
        <w:rPr>
          <w:rFonts w:ascii="Times New Roman" w:hAnsi="Times New Roman"/>
        </w:rPr>
      </w:pPr>
      <w:r>
        <w:rPr>
          <w:rFonts w:ascii="Times New Roman" w:hAnsi="Times New Roman"/>
        </w:rPr>
        <w:t>údajoch na podsúvahových účtoch  -  časť K</w:t>
      </w:r>
    </w:p>
    <w:p w:rsidR="00125333" w:rsidRDefault="00125333" w:rsidP="003D2E4A">
      <w:pPr>
        <w:ind w:firstLine="567"/>
        <w:rPr>
          <w:rFonts w:ascii="Times New Roman" w:hAnsi="Times New Roman"/>
        </w:rPr>
      </w:pPr>
      <w:r>
        <w:rPr>
          <w:rFonts w:ascii="Times New Roman" w:hAnsi="Times New Roman"/>
        </w:rPr>
        <w:t>iných aktívach a iných pasívach  -  časť L</w:t>
      </w:r>
    </w:p>
    <w:p w:rsidR="00125333" w:rsidRDefault="00125333" w:rsidP="00125333">
      <w:pPr>
        <w:ind w:firstLine="567"/>
        <w:rPr>
          <w:rFonts w:ascii="Times New Roman" w:hAnsi="Times New Roman"/>
        </w:rPr>
      </w:pPr>
      <w:r>
        <w:rPr>
          <w:rFonts w:ascii="Times New Roman" w:hAnsi="Times New Roman"/>
        </w:rPr>
        <w:lastRenderedPageBreak/>
        <w:t>príjmoch a výhodách členov štatutárnych orgánov  -  časť M</w:t>
      </w:r>
    </w:p>
    <w:p w:rsidR="003D2E4A" w:rsidRDefault="008D0E56" w:rsidP="00125333">
      <w:pPr>
        <w:ind w:firstLine="567"/>
        <w:rPr>
          <w:rFonts w:ascii="Times New Roman" w:hAnsi="Times New Roman"/>
        </w:rPr>
      </w:pPr>
      <w:r>
        <w:rPr>
          <w:rFonts w:ascii="Times New Roman" w:hAnsi="Times New Roman"/>
        </w:rPr>
        <w:t>spriaznených osobách  -  časť N</w:t>
      </w:r>
    </w:p>
    <w:p w:rsidR="008D0E56" w:rsidRDefault="008D0E56" w:rsidP="00125333">
      <w:pPr>
        <w:ind w:firstLine="567"/>
        <w:rPr>
          <w:rFonts w:ascii="Times New Roman" w:hAnsi="Times New Roman"/>
        </w:rPr>
      </w:pPr>
      <w:r>
        <w:rPr>
          <w:rFonts w:ascii="Times New Roman" w:hAnsi="Times New Roman"/>
        </w:rPr>
        <w:t>skutočnostiach, ktoré nastali v období od 31.12. do dňa zostavenia účtovnej závierky  -  časť</w:t>
      </w:r>
      <w:r w:rsidR="00051D2B">
        <w:rPr>
          <w:rFonts w:ascii="Times New Roman" w:hAnsi="Times New Roman"/>
        </w:rPr>
        <w:t xml:space="preserve"> O</w:t>
      </w:r>
    </w:p>
    <w:p w:rsidR="008D0E56" w:rsidRDefault="00FE25DF" w:rsidP="00125333">
      <w:pPr>
        <w:ind w:firstLine="567"/>
        <w:rPr>
          <w:rFonts w:ascii="Times New Roman" w:hAnsi="Times New Roman"/>
        </w:rPr>
      </w:pPr>
      <w:r>
        <w:rPr>
          <w:rFonts w:ascii="Times New Roman" w:hAnsi="Times New Roman"/>
        </w:rPr>
        <w:t>prehľade zmien vlastného imania  -  časť P</w:t>
      </w:r>
    </w:p>
    <w:p w:rsidR="00DB55DE" w:rsidRDefault="00537BB3" w:rsidP="00125333">
      <w:pPr>
        <w:ind w:firstLine="567"/>
        <w:rPr>
          <w:rFonts w:ascii="Times New Roman" w:hAnsi="Times New Roman"/>
          <w:color w:val="003399"/>
        </w:rPr>
      </w:pPr>
      <w:r>
        <w:rPr>
          <w:rFonts w:ascii="Times New Roman" w:hAnsi="Times New Roman"/>
        </w:rPr>
        <w:t xml:space="preserve">prehľade peňažných tokov  -  časť </w:t>
      </w:r>
      <w:r w:rsidRPr="00DB55DE">
        <w:rPr>
          <w:rFonts w:ascii="Times New Roman" w:hAnsi="Times New Roman"/>
        </w:rPr>
        <w:t>R</w:t>
      </w:r>
    </w:p>
    <w:p w:rsidR="00537BB3" w:rsidRPr="00537BB3" w:rsidRDefault="00537BB3" w:rsidP="00125333">
      <w:pPr>
        <w:ind w:firstLine="567"/>
        <w:rPr>
          <w:rFonts w:ascii="Times New Roman" w:hAnsi="Times New Roman"/>
          <w:color w:val="003399"/>
        </w:rPr>
      </w:pPr>
      <w:r w:rsidRPr="00537BB3">
        <w:rPr>
          <w:rFonts w:ascii="Times New Roman" w:hAnsi="Times New Roman"/>
          <w:color w:val="003399"/>
        </w:rPr>
        <w:t>(</w:t>
      </w:r>
      <w:r>
        <w:rPr>
          <w:rFonts w:ascii="Times New Roman" w:hAnsi="Times New Roman"/>
          <w:color w:val="003399"/>
        </w:rPr>
        <w:t xml:space="preserve"> Spoločnosť nemá povinnosť zostaviť</w:t>
      </w:r>
      <w:r w:rsidR="00DB55DE">
        <w:rPr>
          <w:rFonts w:ascii="Times New Roman" w:hAnsi="Times New Roman"/>
          <w:color w:val="003399"/>
        </w:rPr>
        <w:t xml:space="preserve"> Prehľad peňažných tokov</w:t>
      </w:r>
      <w:r>
        <w:rPr>
          <w:rFonts w:ascii="Times New Roman" w:hAnsi="Times New Roman"/>
          <w:color w:val="003399"/>
        </w:rPr>
        <w:t>, nepodlieha auditu )</w:t>
      </w:r>
    </w:p>
    <w:p w:rsidR="00537BB3" w:rsidRDefault="00537BB3" w:rsidP="00125333">
      <w:pPr>
        <w:ind w:firstLine="567"/>
        <w:rPr>
          <w:rFonts w:ascii="Times New Roman" w:hAnsi="Times New Roman"/>
        </w:rPr>
      </w:pPr>
    </w:p>
    <w:p w:rsidR="00537BB3" w:rsidRDefault="00537BB3" w:rsidP="00537BB3">
      <w:pPr>
        <w:ind w:firstLine="567"/>
        <w:jc w:val="both"/>
        <w:rPr>
          <w:rFonts w:ascii="Times New Roman" w:hAnsi="Times New Roman"/>
        </w:rPr>
      </w:pPr>
    </w:p>
    <w:p w:rsidR="00086618" w:rsidRDefault="0000132B" w:rsidP="009B0A78">
      <w:pPr>
        <w:rPr>
          <w:rFonts w:ascii="Times New Roman" w:hAnsi="Times New Roman"/>
        </w:rPr>
      </w:pPr>
      <w:r w:rsidRPr="00C75E4B">
        <w:rPr>
          <w:rFonts w:ascii="Times New Roman" w:hAnsi="Times New Roman"/>
          <w:b/>
        </w:rPr>
        <w:t>E</w:t>
      </w:r>
      <w:r w:rsidR="00086618" w:rsidRPr="00C75E4B">
        <w:rPr>
          <w:rFonts w:ascii="Times New Roman" w:hAnsi="Times New Roman"/>
          <w:b/>
        </w:rPr>
        <w:t>. IN</w:t>
      </w:r>
      <w:r w:rsidR="00086618" w:rsidRPr="00FE25DF">
        <w:rPr>
          <w:rFonts w:ascii="Times New Roman" w:hAnsi="Times New Roman"/>
          <w:b/>
        </w:rPr>
        <w:t>FORM</w:t>
      </w:r>
      <w:r w:rsidRPr="00FE25DF">
        <w:rPr>
          <w:rFonts w:ascii="Times New Roman" w:hAnsi="Times New Roman"/>
          <w:b/>
        </w:rPr>
        <w:t>Á</w:t>
      </w:r>
      <w:r w:rsidR="00086618" w:rsidRPr="00FE25DF">
        <w:rPr>
          <w:rFonts w:ascii="Times New Roman" w:hAnsi="Times New Roman"/>
          <w:b/>
        </w:rPr>
        <w:t>CIE O</w:t>
      </w:r>
      <w:r w:rsidR="00BD0506">
        <w:rPr>
          <w:rFonts w:ascii="Times New Roman" w:hAnsi="Times New Roman"/>
          <w:b/>
        </w:rPr>
        <w:t xml:space="preserve"> POUŽITÝCH </w:t>
      </w:r>
      <w:r w:rsidR="00086618" w:rsidRPr="00FE25DF">
        <w:rPr>
          <w:rFonts w:ascii="Times New Roman" w:hAnsi="Times New Roman"/>
          <w:b/>
        </w:rPr>
        <w:t>ÚČTOVNÝCH ZÁSADÁCH A</w:t>
      </w:r>
      <w:r w:rsidRPr="00FE25DF">
        <w:rPr>
          <w:rFonts w:ascii="Times New Roman" w:hAnsi="Times New Roman"/>
          <w:b/>
        </w:rPr>
        <w:t> ÚČTOVNÝCH METÓDACH</w:t>
      </w:r>
    </w:p>
    <w:p w:rsidR="0000132B" w:rsidRDefault="0000132B" w:rsidP="009B0A78">
      <w:pPr>
        <w:rPr>
          <w:rFonts w:ascii="Times New Roman" w:hAnsi="Times New Roman"/>
        </w:rPr>
      </w:pPr>
    </w:p>
    <w:p w:rsidR="00FE25DF" w:rsidRPr="00C75E4B" w:rsidRDefault="00FE25DF" w:rsidP="009B0A78">
      <w:pPr>
        <w:rPr>
          <w:rFonts w:ascii="Times New Roman" w:hAnsi="Times New Roman"/>
          <w:b/>
        </w:rPr>
      </w:pPr>
      <w:r w:rsidRPr="00C75E4B">
        <w:rPr>
          <w:rFonts w:ascii="Times New Roman" w:hAnsi="Times New Roman"/>
          <w:b/>
        </w:rPr>
        <w:t xml:space="preserve">a) </w:t>
      </w:r>
      <w:r w:rsidRPr="0015689E">
        <w:rPr>
          <w:rFonts w:ascii="Times New Roman" w:hAnsi="Times New Roman"/>
          <w:b/>
          <w:color w:val="003399"/>
        </w:rPr>
        <w:t xml:space="preserve">Účtovná </w:t>
      </w:r>
      <w:r w:rsidR="00BD0506">
        <w:rPr>
          <w:rFonts w:ascii="Times New Roman" w:hAnsi="Times New Roman"/>
          <w:b/>
          <w:color w:val="003399"/>
        </w:rPr>
        <w:t>závierka bola zostavená za predpokladu n</w:t>
      </w:r>
      <w:r w:rsidRPr="0015689E">
        <w:rPr>
          <w:rFonts w:ascii="Times New Roman" w:hAnsi="Times New Roman"/>
          <w:b/>
          <w:color w:val="003399"/>
        </w:rPr>
        <w:t>epretržit</w:t>
      </w:r>
      <w:r w:rsidR="00BD0506">
        <w:rPr>
          <w:rFonts w:ascii="Times New Roman" w:hAnsi="Times New Roman"/>
          <w:b/>
          <w:color w:val="003399"/>
        </w:rPr>
        <w:t>ého trvania Spoločnosti (goingconcern).</w:t>
      </w:r>
    </w:p>
    <w:p w:rsidR="00BD0506" w:rsidRDefault="00FE25DF" w:rsidP="009B0A78">
      <w:pPr>
        <w:rPr>
          <w:rFonts w:ascii="Times New Roman" w:hAnsi="Times New Roman"/>
          <w:b/>
        </w:rPr>
      </w:pPr>
      <w:r w:rsidRPr="00C75E4B">
        <w:rPr>
          <w:rFonts w:ascii="Times New Roman" w:hAnsi="Times New Roman"/>
          <w:b/>
        </w:rPr>
        <w:t xml:space="preserve">b) </w:t>
      </w:r>
      <w:r w:rsidR="00BD0506">
        <w:rPr>
          <w:rFonts w:ascii="Times New Roman" w:hAnsi="Times New Roman"/>
          <w:b/>
        </w:rPr>
        <w:t>Základné účtovné metódy</w:t>
      </w:r>
      <w:r w:rsidR="000938B5">
        <w:rPr>
          <w:rFonts w:ascii="Times New Roman" w:hAnsi="Times New Roman"/>
          <w:b/>
        </w:rPr>
        <w:t xml:space="preserve"> a účtovné zásady</w:t>
      </w:r>
      <w:r w:rsidR="00BD0506">
        <w:rPr>
          <w:rFonts w:ascii="Times New Roman" w:hAnsi="Times New Roman"/>
          <w:b/>
        </w:rPr>
        <w:t xml:space="preserve"> použité pri zostavovaní tejto individuálnej účtovnej závierky </w:t>
      </w:r>
    </w:p>
    <w:p w:rsidR="00FE25DF" w:rsidRPr="00C75E4B" w:rsidRDefault="00BD0506" w:rsidP="009B0A78">
      <w:pPr>
        <w:rPr>
          <w:rFonts w:ascii="Times New Roman" w:hAnsi="Times New Roman"/>
          <w:b/>
        </w:rPr>
      </w:pPr>
      <w:r w:rsidRPr="00BD0506">
        <w:rPr>
          <w:rFonts w:ascii="Times New Roman" w:hAnsi="Times New Roman"/>
          <w:color w:val="003399"/>
        </w:rPr>
        <w:t>sa uplatňujú konzistentne počas všetkých účtovných období</w:t>
      </w:r>
      <w:r>
        <w:rPr>
          <w:rFonts w:ascii="Times New Roman" w:hAnsi="Times New Roman"/>
          <w:color w:val="003399"/>
        </w:rPr>
        <w:t xml:space="preserve">. </w:t>
      </w:r>
      <w:r w:rsidR="00FE25DF" w:rsidRPr="00BD0506">
        <w:rPr>
          <w:rFonts w:ascii="Times New Roman" w:hAnsi="Times New Roman"/>
          <w:color w:val="003399"/>
        </w:rPr>
        <w:t>V priebehu účtovného obdobia nenastali žiadne zmeny účtovných zásad a účtovných metód</w:t>
      </w:r>
    </w:p>
    <w:p w:rsidR="00FE25DF" w:rsidRDefault="00FE25DF" w:rsidP="009B0A78">
      <w:pPr>
        <w:rPr>
          <w:rFonts w:ascii="Times New Roman" w:hAnsi="Times New Roman"/>
        </w:rPr>
      </w:pPr>
      <w:r w:rsidRPr="00C75E4B">
        <w:rPr>
          <w:rFonts w:ascii="Times New Roman" w:hAnsi="Times New Roman"/>
          <w:b/>
        </w:rPr>
        <w:t>c) Informácie o spôsobe oceňovania jednotlivých zložiek majetku a záväzkov</w:t>
      </w:r>
      <w:r>
        <w:rPr>
          <w:rFonts w:ascii="Times New Roman" w:hAnsi="Times New Roman"/>
        </w:rPr>
        <w:t>.</w:t>
      </w:r>
    </w:p>
    <w:p w:rsidR="00D31797" w:rsidRPr="0015689E" w:rsidRDefault="00D31797" w:rsidP="009B0A78">
      <w:pPr>
        <w:rPr>
          <w:rFonts w:ascii="Times New Roman" w:hAnsi="Times New Roman"/>
          <w:color w:val="003399"/>
        </w:rPr>
      </w:pPr>
      <w:r w:rsidRPr="0015689E">
        <w:rPr>
          <w:rFonts w:ascii="Times New Roman" w:hAnsi="Times New Roman"/>
          <w:color w:val="003399"/>
        </w:rPr>
        <w:t>Účtovná jednotka oceňovala :</w:t>
      </w:r>
    </w:p>
    <w:p w:rsidR="00D31797" w:rsidRPr="0015689E" w:rsidRDefault="00D31797" w:rsidP="009B0A78">
      <w:pPr>
        <w:rPr>
          <w:rFonts w:ascii="Times New Roman" w:hAnsi="Times New Roman"/>
          <w:color w:val="003399"/>
        </w:rPr>
      </w:pPr>
      <w:r w:rsidRPr="0015689E">
        <w:rPr>
          <w:rFonts w:ascii="Times New Roman" w:hAnsi="Times New Roman"/>
          <w:color w:val="003399"/>
        </w:rPr>
        <w:t>1. dlhodobý nehmotný majetok neobstarávala kúpou</w:t>
      </w:r>
    </w:p>
    <w:p w:rsidR="00D31797" w:rsidRPr="0015689E" w:rsidRDefault="00D31797" w:rsidP="00D31797">
      <w:pPr>
        <w:rPr>
          <w:rFonts w:ascii="Times New Roman" w:hAnsi="Times New Roman"/>
          <w:color w:val="003399"/>
        </w:rPr>
      </w:pPr>
      <w:r w:rsidRPr="0015689E">
        <w:rPr>
          <w:rFonts w:ascii="Times New Roman" w:hAnsi="Times New Roman"/>
          <w:color w:val="003399"/>
        </w:rPr>
        <w:t>2. dlhodobý nehmotný majetok neobstarávala vlastnou činnosťou</w:t>
      </w:r>
    </w:p>
    <w:p w:rsidR="00D31797" w:rsidRPr="0015689E" w:rsidRDefault="00D31797" w:rsidP="00D31797">
      <w:pPr>
        <w:rPr>
          <w:rFonts w:ascii="Times New Roman" w:hAnsi="Times New Roman"/>
          <w:color w:val="003399"/>
        </w:rPr>
      </w:pPr>
      <w:r w:rsidRPr="0015689E">
        <w:rPr>
          <w:rFonts w:ascii="Times New Roman" w:hAnsi="Times New Roman"/>
          <w:color w:val="003399"/>
        </w:rPr>
        <w:t>3. dlhodobý nehmotný majetok neobstarávala iným spôsobom</w:t>
      </w:r>
    </w:p>
    <w:p w:rsidR="00592600" w:rsidRPr="0015689E" w:rsidRDefault="00D31797" w:rsidP="00D31797">
      <w:pPr>
        <w:rPr>
          <w:rFonts w:ascii="Times New Roman" w:hAnsi="Times New Roman"/>
          <w:color w:val="003399"/>
        </w:rPr>
      </w:pPr>
      <w:r w:rsidRPr="0015689E">
        <w:rPr>
          <w:rFonts w:ascii="Times New Roman" w:hAnsi="Times New Roman"/>
          <w:color w:val="003399"/>
        </w:rPr>
        <w:t xml:space="preserve">4. dlhodobý hmotný majetok obstaraný kúpou </w:t>
      </w:r>
    </w:p>
    <w:p w:rsidR="00D31797" w:rsidRPr="0015689E" w:rsidRDefault="00D31797" w:rsidP="001E4606">
      <w:pPr>
        <w:ind w:firstLine="567"/>
        <w:rPr>
          <w:rFonts w:ascii="Times New Roman" w:hAnsi="Times New Roman"/>
          <w:color w:val="003399"/>
        </w:rPr>
      </w:pPr>
      <w:r w:rsidRPr="0015689E">
        <w:rPr>
          <w:rFonts w:ascii="Times New Roman" w:hAnsi="Times New Roman"/>
          <w:color w:val="003399"/>
        </w:rPr>
        <w:t>obstarávacou cenou vrátane nákladov súvisiacich s</w:t>
      </w:r>
      <w:r w:rsidR="00592600" w:rsidRPr="0015689E">
        <w:rPr>
          <w:rFonts w:ascii="Times New Roman" w:hAnsi="Times New Roman"/>
          <w:color w:val="003399"/>
        </w:rPr>
        <w:t> </w:t>
      </w:r>
      <w:r w:rsidRPr="0015689E">
        <w:rPr>
          <w:rFonts w:ascii="Times New Roman" w:hAnsi="Times New Roman"/>
          <w:color w:val="003399"/>
        </w:rPr>
        <w:t>obstaraním</w:t>
      </w:r>
      <w:r w:rsidR="00592600" w:rsidRPr="0015689E">
        <w:rPr>
          <w:rFonts w:ascii="Times New Roman" w:hAnsi="Times New Roman"/>
          <w:color w:val="003399"/>
        </w:rPr>
        <w:t xml:space="preserve"> ( montáž, doprava )</w:t>
      </w:r>
      <w:r w:rsidR="00AD2271">
        <w:rPr>
          <w:rFonts w:ascii="Times New Roman" w:hAnsi="Times New Roman"/>
          <w:color w:val="003399"/>
        </w:rPr>
        <w:t>,nezah</w:t>
      </w:r>
      <w:r w:rsidR="00847821">
        <w:rPr>
          <w:rFonts w:ascii="Times New Roman" w:hAnsi="Times New Roman"/>
          <w:color w:val="003399"/>
        </w:rPr>
        <w:t>ŕ</w:t>
      </w:r>
      <w:r w:rsidR="00AD2271">
        <w:rPr>
          <w:rFonts w:ascii="Times New Roman" w:hAnsi="Times New Roman"/>
          <w:color w:val="003399"/>
        </w:rPr>
        <w:t>ňa úroky z úverov</w:t>
      </w:r>
    </w:p>
    <w:p w:rsidR="00D31797" w:rsidRPr="0015689E" w:rsidRDefault="00D31797" w:rsidP="00D31797">
      <w:pPr>
        <w:rPr>
          <w:rFonts w:ascii="Times New Roman" w:hAnsi="Times New Roman"/>
          <w:color w:val="003399"/>
        </w:rPr>
      </w:pPr>
      <w:r w:rsidRPr="0015689E">
        <w:rPr>
          <w:rFonts w:ascii="Times New Roman" w:hAnsi="Times New Roman"/>
          <w:color w:val="003399"/>
        </w:rPr>
        <w:t>5. dlhodobý hmotný majetok neobstarávala vlastnou činnosťou</w:t>
      </w:r>
    </w:p>
    <w:p w:rsidR="00D31797" w:rsidRPr="0015689E" w:rsidRDefault="00D31797" w:rsidP="00D31797">
      <w:pPr>
        <w:rPr>
          <w:rFonts w:ascii="Times New Roman" w:hAnsi="Times New Roman"/>
          <w:color w:val="003399"/>
        </w:rPr>
      </w:pPr>
      <w:r w:rsidRPr="0015689E">
        <w:rPr>
          <w:rFonts w:ascii="Times New Roman" w:hAnsi="Times New Roman"/>
          <w:color w:val="003399"/>
        </w:rPr>
        <w:t>6. dlhodobý hmotný majetok neobstarávala iným spôsobom</w:t>
      </w:r>
    </w:p>
    <w:p w:rsidR="00592600" w:rsidRPr="0015689E" w:rsidRDefault="00592600" w:rsidP="00592600">
      <w:pPr>
        <w:rPr>
          <w:rFonts w:ascii="Times New Roman" w:hAnsi="Times New Roman"/>
          <w:color w:val="003399"/>
        </w:rPr>
      </w:pPr>
      <w:r w:rsidRPr="0015689E">
        <w:rPr>
          <w:rFonts w:ascii="Times New Roman" w:hAnsi="Times New Roman"/>
          <w:color w:val="003399"/>
        </w:rPr>
        <w:t xml:space="preserve">7. dlhodobý finančný majetok neobstarávala </w:t>
      </w:r>
    </w:p>
    <w:p w:rsidR="00592600" w:rsidRPr="0015689E" w:rsidRDefault="00592600" w:rsidP="00592600">
      <w:pPr>
        <w:rPr>
          <w:rFonts w:ascii="Times New Roman" w:hAnsi="Times New Roman"/>
          <w:color w:val="003399"/>
        </w:rPr>
      </w:pPr>
      <w:r w:rsidRPr="0015689E">
        <w:rPr>
          <w:rFonts w:ascii="Times New Roman" w:hAnsi="Times New Roman"/>
          <w:color w:val="003399"/>
        </w:rPr>
        <w:t>8. zásob</w:t>
      </w:r>
      <w:r w:rsidR="00F16B3D" w:rsidRPr="0015689E">
        <w:rPr>
          <w:rFonts w:ascii="Times New Roman" w:hAnsi="Times New Roman"/>
          <w:color w:val="003399"/>
        </w:rPr>
        <w:t>y</w:t>
      </w:r>
      <w:r w:rsidRPr="0015689E">
        <w:rPr>
          <w:rFonts w:ascii="Times New Roman" w:hAnsi="Times New Roman"/>
          <w:color w:val="003399"/>
        </w:rPr>
        <w:t xml:space="preserve"> obstaran</w:t>
      </w:r>
      <w:r w:rsidR="00F16B3D" w:rsidRPr="0015689E">
        <w:rPr>
          <w:rFonts w:ascii="Times New Roman" w:hAnsi="Times New Roman"/>
          <w:color w:val="003399"/>
        </w:rPr>
        <w:t>é</w:t>
      </w:r>
      <w:r w:rsidRPr="0015689E">
        <w:rPr>
          <w:rFonts w:ascii="Times New Roman" w:hAnsi="Times New Roman"/>
          <w:color w:val="003399"/>
        </w:rPr>
        <w:t xml:space="preserve"> kúpou </w:t>
      </w:r>
    </w:p>
    <w:p w:rsidR="00616DB6" w:rsidRPr="0015689E" w:rsidRDefault="00592600" w:rsidP="0015689E">
      <w:pPr>
        <w:ind w:left="567"/>
        <w:jc w:val="both"/>
        <w:rPr>
          <w:rFonts w:ascii="Times New Roman" w:hAnsi="Times New Roman"/>
          <w:color w:val="003399"/>
        </w:rPr>
      </w:pPr>
      <w:r w:rsidRPr="0015689E">
        <w:rPr>
          <w:rFonts w:ascii="Times New Roman" w:hAnsi="Times New Roman"/>
          <w:color w:val="003399"/>
        </w:rPr>
        <w:t xml:space="preserve">Spoločnosť účtovala v zmysle Postupov účtovania spôsobom </w:t>
      </w:r>
      <w:r w:rsidR="0015689E" w:rsidRPr="0015689E">
        <w:rPr>
          <w:rFonts w:ascii="Times New Roman" w:hAnsi="Times New Roman"/>
          <w:color w:val="003399"/>
        </w:rPr>
        <w:t>B</w:t>
      </w:r>
      <w:r w:rsidRPr="0015689E">
        <w:rPr>
          <w:rFonts w:ascii="Times New Roman" w:hAnsi="Times New Roman"/>
          <w:color w:val="003399"/>
        </w:rPr>
        <w:t xml:space="preserve"> a oceňovala ich </w:t>
      </w:r>
      <w:r w:rsidR="00EA2E3E">
        <w:rPr>
          <w:rFonts w:ascii="Times New Roman" w:hAnsi="Times New Roman"/>
          <w:color w:val="003399"/>
        </w:rPr>
        <w:t xml:space="preserve">obstarávacou </w:t>
      </w:r>
      <w:r w:rsidR="000735FE">
        <w:rPr>
          <w:rFonts w:ascii="Times New Roman" w:hAnsi="Times New Roman"/>
          <w:color w:val="003399"/>
        </w:rPr>
        <w:t>(</w:t>
      </w:r>
      <w:r w:rsidR="0015689E" w:rsidRPr="0015689E">
        <w:rPr>
          <w:rFonts w:ascii="Times New Roman" w:hAnsi="Times New Roman"/>
          <w:color w:val="003399"/>
        </w:rPr>
        <w:t>nákupnou</w:t>
      </w:r>
      <w:r w:rsidR="000735FE">
        <w:rPr>
          <w:rFonts w:ascii="Times New Roman" w:hAnsi="Times New Roman"/>
          <w:color w:val="003399"/>
        </w:rPr>
        <w:t>)</w:t>
      </w:r>
      <w:r w:rsidRPr="0015689E">
        <w:rPr>
          <w:rFonts w:ascii="Times New Roman" w:hAnsi="Times New Roman"/>
          <w:color w:val="003399"/>
        </w:rPr>
        <w:t xml:space="preserve"> cenou </w:t>
      </w:r>
    </w:p>
    <w:p w:rsidR="00616DB6" w:rsidRPr="0015689E" w:rsidRDefault="00616DB6" w:rsidP="00592600">
      <w:pPr>
        <w:rPr>
          <w:rFonts w:ascii="Times New Roman" w:hAnsi="Times New Roman"/>
          <w:color w:val="003399"/>
        </w:rPr>
      </w:pPr>
      <w:r w:rsidRPr="0015689E">
        <w:rPr>
          <w:rFonts w:ascii="Times New Roman" w:hAnsi="Times New Roman"/>
          <w:color w:val="003399"/>
        </w:rPr>
        <w:tab/>
        <w:t>- cen</w:t>
      </w:r>
      <w:r w:rsidR="0015689E" w:rsidRPr="0015689E">
        <w:rPr>
          <w:rFonts w:ascii="Times New Roman" w:hAnsi="Times New Roman"/>
          <w:color w:val="003399"/>
        </w:rPr>
        <w:t>o</w:t>
      </w:r>
      <w:r w:rsidRPr="0015689E">
        <w:rPr>
          <w:rFonts w:ascii="Times New Roman" w:hAnsi="Times New Roman"/>
          <w:color w:val="003399"/>
        </w:rPr>
        <w:t xml:space="preserve">u, za ktorú sa zásoby obstarali </w:t>
      </w:r>
    </w:p>
    <w:p w:rsidR="00F16B3D" w:rsidRPr="0015689E" w:rsidRDefault="00F16B3D" w:rsidP="001E4606">
      <w:pPr>
        <w:ind w:left="567"/>
        <w:rPr>
          <w:rFonts w:ascii="Times New Roman" w:hAnsi="Times New Roman"/>
          <w:color w:val="003399"/>
        </w:rPr>
      </w:pPr>
      <w:r w:rsidRPr="0015689E">
        <w:rPr>
          <w:rFonts w:ascii="Times New Roman" w:hAnsi="Times New Roman"/>
          <w:color w:val="003399"/>
        </w:rPr>
        <w:t>Ocenenie úbytku zásob sa vykonávalo váženým aritmetickým priemerom</w:t>
      </w:r>
    </w:p>
    <w:p w:rsidR="00F16B3D" w:rsidRPr="0015689E" w:rsidRDefault="00F16B3D" w:rsidP="00592600">
      <w:pPr>
        <w:rPr>
          <w:rFonts w:ascii="Times New Roman" w:hAnsi="Times New Roman"/>
          <w:color w:val="003399"/>
        </w:rPr>
      </w:pPr>
      <w:r w:rsidRPr="0015689E">
        <w:rPr>
          <w:rFonts w:ascii="Times New Roman" w:hAnsi="Times New Roman"/>
          <w:color w:val="003399"/>
        </w:rPr>
        <w:t xml:space="preserve">9. zásoby </w:t>
      </w:r>
      <w:r w:rsidR="006551CE">
        <w:rPr>
          <w:rFonts w:ascii="Times New Roman" w:hAnsi="Times New Roman"/>
          <w:color w:val="003399"/>
        </w:rPr>
        <w:t xml:space="preserve">vytvorené </w:t>
      </w:r>
      <w:r w:rsidRPr="0015689E">
        <w:rPr>
          <w:rFonts w:ascii="Times New Roman" w:hAnsi="Times New Roman"/>
          <w:color w:val="003399"/>
        </w:rPr>
        <w:t xml:space="preserve"> vlastnou činnosťou</w:t>
      </w:r>
      <w:r w:rsidR="006551CE">
        <w:rPr>
          <w:rFonts w:ascii="Times New Roman" w:hAnsi="Times New Roman"/>
          <w:color w:val="003399"/>
        </w:rPr>
        <w:t xml:space="preserve"> priamymi nákladmi /materiál+mzda/ a režijnými nákladmi výroby</w:t>
      </w:r>
    </w:p>
    <w:p w:rsidR="00D31797" w:rsidRPr="0015689E" w:rsidRDefault="001E4606" w:rsidP="00D31797">
      <w:pPr>
        <w:rPr>
          <w:rFonts w:ascii="Times New Roman" w:hAnsi="Times New Roman"/>
          <w:color w:val="003399"/>
        </w:rPr>
      </w:pPr>
      <w:r w:rsidRPr="0015689E">
        <w:rPr>
          <w:rFonts w:ascii="Times New Roman" w:hAnsi="Times New Roman"/>
          <w:color w:val="003399"/>
        </w:rPr>
        <w:t>10. zásoby neobstarávala iným spôsobom</w:t>
      </w:r>
    </w:p>
    <w:p w:rsidR="001E4606" w:rsidRPr="0015689E" w:rsidRDefault="001E4606" w:rsidP="00D31797">
      <w:pPr>
        <w:rPr>
          <w:rFonts w:ascii="Times New Roman" w:hAnsi="Times New Roman"/>
          <w:color w:val="003399"/>
        </w:rPr>
      </w:pPr>
      <w:r w:rsidRPr="0015689E">
        <w:rPr>
          <w:rFonts w:ascii="Times New Roman" w:hAnsi="Times New Roman"/>
          <w:color w:val="003399"/>
        </w:rPr>
        <w:t xml:space="preserve">11. </w:t>
      </w:r>
      <w:r w:rsidR="00CC6DD2" w:rsidRPr="0015689E">
        <w:rPr>
          <w:rFonts w:ascii="Times New Roman" w:hAnsi="Times New Roman"/>
          <w:color w:val="003399"/>
        </w:rPr>
        <w:t>o</w:t>
      </w:r>
      <w:r w:rsidR="009E409D">
        <w:rPr>
          <w:rFonts w:ascii="Times New Roman" w:hAnsi="Times New Roman"/>
          <w:color w:val="003399"/>
        </w:rPr>
        <w:t> </w:t>
      </w:r>
      <w:r w:rsidRPr="0015689E">
        <w:rPr>
          <w:rFonts w:ascii="Times New Roman" w:hAnsi="Times New Roman"/>
          <w:color w:val="003399"/>
        </w:rPr>
        <w:t>zá</w:t>
      </w:r>
      <w:r w:rsidR="00CC6DD2" w:rsidRPr="0015689E">
        <w:rPr>
          <w:rFonts w:ascii="Times New Roman" w:hAnsi="Times New Roman"/>
          <w:color w:val="003399"/>
        </w:rPr>
        <w:t>kazkovejv</w:t>
      </w:r>
      <w:r w:rsidRPr="0015689E">
        <w:rPr>
          <w:rFonts w:ascii="Times New Roman" w:hAnsi="Times New Roman"/>
          <w:color w:val="003399"/>
        </w:rPr>
        <w:t>ý</w:t>
      </w:r>
      <w:r w:rsidR="00CC6DD2" w:rsidRPr="0015689E">
        <w:rPr>
          <w:rFonts w:ascii="Times New Roman" w:hAnsi="Times New Roman"/>
          <w:color w:val="003399"/>
        </w:rPr>
        <w:t>robene</w:t>
      </w:r>
      <w:r w:rsidR="009E409D">
        <w:rPr>
          <w:rFonts w:ascii="Times New Roman" w:hAnsi="Times New Roman"/>
          <w:color w:val="003399"/>
        </w:rPr>
        <w:t>ú</w:t>
      </w:r>
      <w:r w:rsidR="00CC6DD2" w:rsidRPr="0015689E">
        <w:rPr>
          <w:rFonts w:ascii="Times New Roman" w:hAnsi="Times New Roman"/>
          <w:color w:val="003399"/>
        </w:rPr>
        <w:t>čtovala</w:t>
      </w:r>
    </w:p>
    <w:p w:rsidR="00CC6DD2" w:rsidRPr="000D249B" w:rsidRDefault="00CC6DD2" w:rsidP="00D31797">
      <w:pPr>
        <w:rPr>
          <w:rFonts w:ascii="Times New Roman" w:hAnsi="Times New Roman"/>
          <w:color w:val="003399"/>
        </w:rPr>
      </w:pPr>
      <w:r w:rsidRPr="000D249B">
        <w:rPr>
          <w:rFonts w:ascii="Times New Roman" w:hAnsi="Times New Roman"/>
          <w:color w:val="003399"/>
        </w:rPr>
        <w:t>12. pohľadávky menovitou hodnotou</w:t>
      </w:r>
    </w:p>
    <w:p w:rsidR="00CC6DD2" w:rsidRPr="000D249B" w:rsidRDefault="00CC6DD2" w:rsidP="00D31797">
      <w:pPr>
        <w:rPr>
          <w:rFonts w:ascii="Times New Roman" w:hAnsi="Times New Roman"/>
          <w:color w:val="003399"/>
        </w:rPr>
      </w:pPr>
      <w:r w:rsidRPr="000D249B">
        <w:rPr>
          <w:rFonts w:ascii="Times New Roman" w:hAnsi="Times New Roman"/>
          <w:color w:val="003399"/>
        </w:rPr>
        <w:t>13. krátkodobý finančný majetok menovitou hodnotou</w:t>
      </w:r>
    </w:p>
    <w:p w:rsidR="00CC6DD2" w:rsidRPr="000D249B" w:rsidRDefault="00CC6DD2" w:rsidP="00D31797">
      <w:pPr>
        <w:rPr>
          <w:rFonts w:ascii="Times New Roman" w:hAnsi="Times New Roman"/>
          <w:color w:val="003399"/>
        </w:rPr>
      </w:pPr>
      <w:r w:rsidRPr="000D249B">
        <w:rPr>
          <w:rFonts w:ascii="Times New Roman" w:hAnsi="Times New Roman"/>
          <w:color w:val="003399"/>
        </w:rPr>
        <w:t>14. časové rozlíšenie na strane aktív menovitou hodnotou</w:t>
      </w:r>
    </w:p>
    <w:p w:rsidR="00CC6DD2" w:rsidRPr="000D249B" w:rsidRDefault="00CC6DD2" w:rsidP="00D31797">
      <w:pPr>
        <w:rPr>
          <w:rFonts w:ascii="Times New Roman" w:hAnsi="Times New Roman"/>
          <w:color w:val="003399"/>
        </w:rPr>
      </w:pPr>
      <w:r w:rsidRPr="000D249B">
        <w:rPr>
          <w:rFonts w:ascii="Times New Roman" w:hAnsi="Times New Roman"/>
          <w:color w:val="003399"/>
        </w:rPr>
        <w:t>15. záväzky vrátane</w:t>
      </w:r>
      <w:r w:rsidR="00D83F52" w:rsidRPr="000D249B">
        <w:rPr>
          <w:rFonts w:ascii="Times New Roman" w:hAnsi="Times New Roman"/>
          <w:color w:val="003399"/>
        </w:rPr>
        <w:t xml:space="preserve"> rezerv</w:t>
      </w:r>
      <w:r w:rsidR="00F439E3" w:rsidRPr="000D249B">
        <w:rPr>
          <w:rFonts w:ascii="Times New Roman" w:hAnsi="Times New Roman"/>
          <w:color w:val="003399"/>
        </w:rPr>
        <w:t>, pôžičiek a úverov</w:t>
      </w:r>
      <w:r w:rsidR="00D83F52" w:rsidRPr="000D249B">
        <w:rPr>
          <w:rFonts w:ascii="Times New Roman" w:hAnsi="Times New Roman"/>
          <w:color w:val="003399"/>
        </w:rPr>
        <w:t xml:space="preserve"> menovitou hodnotou, o dlhopisoch neúčtovala</w:t>
      </w:r>
    </w:p>
    <w:p w:rsidR="00D83F52" w:rsidRPr="000D249B" w:rsidRDefault="00D83F52" w:rsidP="00D31797">
      <w:pPr>
        <w:rPr>
          <w:rFonts w:ascii="Times New Roman" w:hAnsi="Times New Roman"/>
          <w:color w:val="003399"/>
        </w:rPr>
      </w:pPr>
      <w:r w:rsidRPr="000D249B">
        <w:rPr>
          <w:rFonts w:ascii="Times New Roman" w:hAnsi="Times New Roman"/>
          <w:color w:val="003399"/>
        </w:rPr>
        <w:t>16</w:t>
      </w:r>
      <w:r w:rsidR="003B129A" w:rsidRPr="000D249B">
        <w:rPr>
          <w:rFonts w:ascii="Times New Roman" w:hAnsi="Times New Roman"/>
          <w:color w:val="003399"/>
        </w:rPr>
        <w:t>.</w:t>
      </w:r>
      <w:r w:rsidR="009E409D" w:rsidRPr="000D249B">
        <w:rPr>
          <w:rFonts w:ascii="Times New Roman" w:hAnsi="Times New Roman"/>
          <w:color w:val="003399"/>
        </w:rPr>
        <w:t xml:space="preserve">časové rozlíšenie na strane </w:t>
      </w:r>
      <w:r w:rsidR="009E409D">
        <w:rPr>
          <w:rFonts w:ascii="Times New Roman" w:hAnsi="Times New Roman"/>
          <w:color w:val="003399"/>
        </w:rPr>
        <w:t>pasív</w:t>
      </w:r>
      <w:r w:rsidR="009E409D" w:rsidRPr="000D249B">
        <w:rPr>
          <w:rFonts w:ascii="Times New Roman" w:hAnsi="Times New Roman"/>
          <w:color w:val="003399"/>
        </w:rPr>
        <w:t xml:space="preserve"> menovitou hodnotou </w:t>
      </w:r>
    </w:p>
    <w:p w:rsidR="00D31797" w:rsidRPr="000D249B" w:rsidRDefault="00D83F52" w:rsidP="00D31797">
      <w:pPr>
        <w:rPr>
          <w:rFonts w:ascii="Times New Roman" w:hAnsi="Times New Roman"/>
          <w:color w:val="003399"/>
        </w:rPr>
      </w:pPr>
      <w:r w:rsidRPr="000D249B">
        <w:rPr>
          <w:rFonts w:ascii="Times New Roman" w:hAnsi="Times New Roman"/>
          <w:color w:val="003399"/>
        </w:rPr>
        <w:t>17. o derivátoch neúčtovala</w:t>
      </w:r>
    </w:p>
    <w:p w:rsidR="00D83F52" w:rsidRPr="000D249B" w:rsidRDefault="00D83F52" w:rsidP="00D31797">
      <w:pPr>
        <w:rPr>
          <w:rFonts w:ascii="Times New Roman" w:hAnsi="Times New Roman"/>
          <w:color w:val="003399"/>
        </w:rPr>
      </w:pPr>
      <w:r w:rsidRPr="000D249B">
        <w:rPr>
          <w:rFonts w:ascii="Times New Roman" w:hAnsi="Times New Roman"/>
          <w:color w:val="003399"/>
        </w:rPr>
        <w:t>18. majetok a</w:t>
      </w:r>
      <w:r w:rsidR="000A1010" w:rsidRPr="000D249B">
        <w:rPr>
          <w:rFonts w:ascii="Times New Roman" w:hAnsi="Times New Roman"/>
          <w:color w:val="003399"/>
        </w:rPr>
        <w:t> </w:t>
      </w:r>
      <w:r w:rsidRPr="000D249B">
        <w:rPr>
          <w:rFonts w:ascii="Times New Roman" w:hAnsi="Times New Roman"/>
          <w:color w:val="003399"/>
        </w:rPr>
        <w:t>záväzky</w:t>
      </w:r>
      <w:r w:rsidR="000A1010" w:rsidRPr="000D249B">
        <w:rPr>
          <w:rFonts w:ascii="Times New Roman" w:hAnsi="Times New Roman"/>
          <w:color w:val="003399"/>
        </w:rPr>
        <w:t xml:space="preserve"> nemá zabezpečené derivátmi</w:t>
      </w:r>
    </w:p>
    <w:p w:rsidR="000A1010" w:rsidRPr="000D249B" w:rsidRDefault="000A1010" w:rsidP="00D31797">
      <w:pPr>
        <w:rPr>
          <w:rFonts w:ascii="Times New Roman" w:hAnsi="Times New Roman"/>
          <w:color w:val="003399"/>
        </w:rPr>
      </w:pPr>
      <w:r w:rsidRPr="000D249B">
        <w:rPr>
          <w:rFonts w:ascii="Times New Roman" w:hAnsi="Times New Roman"/>
          <w:color w:val="003399"/>
        </w:rPr>
        <w:t xml:space="preserve">19. prenajatý majetok a majetok obstaraný na základe zmluvy o kúpe </w:t>
      </w:r>
      <w:r w:rsidR="00953F66" w:rsidRPr="000D249B">
        <w:rPr>
          <w:rFonts w:ascii="Times New Roman" w:hAnsi="Times New Roman"/>
          <w:color w:val="003399"/>
        </w:rPr>
        <w:t xml:space="preserve">prenajatej veci </w:t>
      </w:r>
      <w:r w:rsidR="000D249B" w:rsidRPr="000D249B">
        <w:rPr>
          <w:rFonts w:ascii="Times New Roman" w:hAnsi="Times New Roman"/>
          <w:color w:val="003399"/>
        </w:rPr>
        <w:t>menovitou hodnotou</w:t>
      </w:r>
    </w:p>
    <w:p w:rsidR="00953F66" w:rsidRPr="000D249B" w:rsidRDefault="00953F66" w:rsidP="00D31797">
      <w:pPr>
        <w:rPr>
          <w:rFonts w:ascii="Times New Roman" w:hAnsi="Times New Roman"/>
          <w:color w:val="003399"/>
        </w:rPr>
      </w:pPr>
      <w:r w:rsidRPr="000D249B">
        <w:rPr>
          <w:rFonts w:ascii="Times New Roman" w:hAnsi="Times New Roman"/>
          <w:color w:val="003399"/>
        </w:rPr>
        <w:t>20. majetok v privatizácii neobstarala</w:t>
      </w:r>
    </w:p>
    <w:p w:rsidR="00953F66" w:rsidRPr="000D249B" w:rsidRDefault="00953F66" w:rsidP="00D31797">
      <w:pPr>
        <w:rPr>
          <w:rFonts w:ascii="Times New Roman" w:hAnsi="Times New Roman"/>
          <w:color w:val="003399"/>
        </w:rPr>
      </w:pPr>
      <w:r w:rsidRPr="000D249B">
        <w:rPr>
          <w:rFonts w:ascii="Times New Roman" w:hAnsi="Times New Roman"/>
          <w:color w:val="003399"/>
        </w:rPr>
        <w:t xml:space="preserve">21. daň z príjmov splatnú za bežné účtovné obdobie a za zdaňovacie obdobie ( ďalej len „splatná daň z príjmov“ ) </w:t>
      </w:r>
      <w:r w:rsidR="000D249B" w:rsidRPr="000D249B">
        <w:rPr>
          <w:rFonts w:ascii="Times New Roman" w:hAnsi="Times New Roman"/>
          <w:color w:val="003399"/>
        </w:rPr>
        <w:t xml:space="preserve"> menovitou hodnotou ,  </w:t>
      </w:r>
      <w:r w:rsidRPr="000D249B">
        <w:rPr>
          <w:rFonts w:ascii="Times New Roman" w:hAnsi="Times New Roman"/>
          <w:color w:val="003399"/>
        </w:rPr>
        <w:t>daň z príjmov odloženú do budúcich účtovných období a zdaňovacích období ( ďalej len „odložená daň z príjmov“ )</w:t>
      </w:r>
      <w:r w:rsidR="000D249B" w:rsidRPr="000D249B">
        <w:rPr>
          <w:rFonts w:ascii="Times New Roman" w:hAnsi="Times New Roman"/>
          <w:color w:val="003399"/>
        </w:rPr>
        <w:t xml:space="preserve"> neúčtuje  </w:t>
      </w:r>
    </w:p>
    <w:p w:rsidR="00D31797" w:rsidRDefault="00953F66" w:rsidP="009B0A78">
      <w:pPr>
        <w:rPr>
          <w:rFonts w:ascii="Times New Roman" w:hAnsi="Times New Roman"/>
          <w:b/>
        </w:rPr>
      </w:pPr>
      <w:r w:rsidRPr="00A24CCB">
        <w:rPr>
          <w:rFonts w:ascii="Times New Roman" w:hAnsi="Times New Roman"/>
          <w:b/>
        </w:rPr>
        <w:t xml:space="preserve">d) </w:t>
      </w:r>
      <w:r w:rsidR="00C75E4B" w:rsidRPr="00A24CCB">
        <w:rPr>
          <w:rFonts w:ascii="Times New Roman" w:hAnsi="Times New Roman"/>
          <w:b/>
        </w:rPr>
        <w:t>Informácie o tvorbe odpisového plánu pre dlhodobý majetok</w:t>
      </w:r>
    </w:p>
    <w:p w:rsidR="000938B5" w:rsidRPr="00A24CCB" w:rsidRDefault="000938B5" w:rsidP="000938B5">
      <w:pPr>
        <w:rPr>
          <w:rFonts w:ascii="Times New Roman" w:hAnsi="Times New Roman"/>
          <w:b/>
        </w:rPr>
      </w:pPr>
      <w:r>
        <w:rPr>
          <w:rFonts w:ascii="Times New Roman" w:hAnsi="Times New Roman"/>
          <w:b/>
        </w:rPr>
        <w:tab/>
        <w:t>Nehmotný majetok</w:t>
      </w:r>
    </w:p>
    <w:p w:rsidR="00E77AFA" w:rsidRPr="007958CC" w:rsidRDefault="00E77AFA" w:rsidP="001B238F">
      <w:pPr>
        <w:rPr>
          <w:rFonts w:ascii="Times New Roman" w:hAnsi="Times New Roman"/>
          <w:color w:val="003399"/>
        </w:rPr>
      </w:pPr>
      <w:r w:rsidRPr="007958CC">
        <w:rPr>
          <w:rFonts w:ascii="Times New Roman" w:hAnsi="Times New Roman"/>
          <w:color w:val="003399"/>
        </w:rPr>
        <w:t xml:space="preserve">Sumy na povinné zaradenie do dlhodobého nehmotného majetku  : </w:t>
      </w:r>
    </w:p>
    <w:p w:rsidR="00E77AFA" w:rsidRPr="007958CC" w:rsidRDefault="00E77AFA" w:rsidP="001B238F">
      <w:pPr>
        <w:rPr>
          <w:rFonts w:ascii="Times New Roman" w:hAnsi="Times New Roman"/>
          <w:color w:val="003399"/>
        </w:rPr>
      </w:pPr>
      <w:r w:rsidRPr="007958CC">
        <w:rPr>
          <w:rFonts w:ascii="Times New Roman" w:hAnsi="Times New Roman"/>
          <w:color w:val="003399"/>
        </w:rPr>
        <w:t>do 28.02.2009 ...........1 660 EUR</w:t>
      </w:r>
    </w:p>
    <w:p w:rsidR="00E77AFA" w:rsidRPr="007958CC" w:rsidRDefault="00E77AFA" w:rsidP="001B238F">
      <w:pPr>
        <w:rPr>
          <w:rFonts w:ascii="Times New Roman" w:hAnsi="Times New Roman"/>
          <w:color w:val="003399"/>
        </w:rPr>
      </w:pPr>
      <w:r w:rsidRPr="007958CC">
        <w:rPr>
          <w:rFonts w:ascii="Times New Roman" w:hAnsi="Times New Roman"/>
          <w:color w:val="003399"/>
        </w:rPr>
        <w:t xml:space="preserve">od 01.03.2009 ...........2 400 EUR </w:t>
      </w:r>
    </w:p>
    <w:p w:rsidR="001B238F" w:rsidRDefault="001B238F" w:rsidP="001B238F">
      <w:pPr>
        <w:rPr>
          <w:rFonts w:ascii="Times New Roman" w:hAnsi="Times New Roman"/>
          <w:color w:val="003399"/>
        </w:rPr>
      </w:pPr>
      <w:r w:rsidRPr="007958CC">
        <w:rPr>
          <w:rFonts w:ascii="Times New Roman" w:hAnsi="Times New Roman"/>
          <w:color w:val="003399"/>
        </w:rPr>
        <w:t xml:space="preserve">Nehmotný majetok, ktorého obstarávacia cena je </w:t>
      </w:r>
      <w:r w:rsidR="00E77AFA" w:rsidRPr="007958CC">
        <w:rPr>
          <w:rFonts w:ascii="Times New Roman" w:hAnsi="Times New Roman"/>
          <w:color w:val="003399"/>
        </w:rPr>
        <w:t>rovná</w:t>
      </w:r>
      <w:r w:rsidRPr="007958CC">
        <w:rPr>
          <w:rFonts w:ascii="Times New Roman" w:hAnsi="Times New Roman"/>
          <w:color w:val="003399"/>
        </w:rPr>
        <w:t xml:space="preserve"> a nižšia </w:t>
      </w:r>
      <w:r w:rsidR="00E77AFA" w:rsidRPr="007958CC">
        <w:rPr>
          <w:rFonts w:ascii="Times New Roman" w:hAnsi="Times New Roman"/>
          <w:color w:val="003399"/>
        </w:rPr>
        <w:t xml:space="preserve">ako uvedené sumy </w:t>
      </w:r>
      <w:r w:rsidRPr="007958CC">
        <w:rPr>
          <w:rFonts w:ascii="Times New Roman" w:hAnsi="Times New Roman"/>
          <w:color w:val="003399"/>
        </w:rPr>
        <w:t>sa účtuje priamo na účet 518 služby a eviduje sa len v operatívnej evidencii</w:t>
      </w:r>
    </w:p>
    <w:p w:rsidR="009E409D" w:rsidRPr="00FD424E" w:rsidRDefault="009E409D" w:rsidP="009E409D">
      <w:pPr>
        <w:rPr>
          <w:rFonts w:ascii="Times New Roman" w:hAnsi="Times New Roman"/>
          <w:color w:val="003399"/>
        </w:rPr>
      </w:pPr>
      <w:r w:rsidRPr="00FD424E">
        <w:rPr>
          <w:rFonts w:ascii="Times New Roman" w:hAnsi="Times New Roman"/>
          <w:color w:val="003399"/>
        </w:rPr>
        <w:t xml:space="preserve">Odpisy dlhodobého </w:t>
      </w:r>
      <w:r>
        <w:rPr>
          <w:rFonts w:ascii="Times New Roman" w:hAnsi="Times New Roman"/>
          <w:color w:val="003399"/>
        </w:rPr>
        <w:t>ne</w:t>
      </w:r>
      <w:r w:rsidRPr="00FD424E">
        <w:rPr>
          <w:rFonts w:ascii="Times New Roman" w:hAnsi="Times New Roman"/>
          <w:color w:val="003399"/>
        </w:rPr>
        <w:t xml:space="preserve">hmotného majetku </w:t>
      </w:r>
      <w:r>
        <w:rPr>
          <w:rFonts w:ascii="Times New Roman" w:hAnsi="Times New Roman"/>
          <w:color w:val="003399"/>
        </w:rPr>
        <w:t xml:space="preserve">len Softvér </w:t>
      </w:r>
      <w:r w:rsidRPr="00FD424E">
        <w:rPr>
          <w:rFonts w:ascii="Times New Roman" w:hAnsi="Times New Roman"/>
          <w:color w:val="003399"/>
        </w:rPr>
        <w:t xml:space="preserve">sú stanovené vychádzajúc z  doby jeho používania v rokoch </w:t>
      </w:r>
      <w:r>
        <w:rPr>
          <w:rFonts w:ascii="Times New Roman" w:hAnsi="Times New Roman"/>
          <w:color w:val="003399"/>
        </w:rPr>
        <w:t>.</w:t>
      </w:r>
      <w:r w:rsidRPr="00FD424E">
        <w:rPr>
          <w:rFonts w:ascii="Times New Roman" w:hAnsi="Times New Roman"/>
          <w:color w:val="003399"/>
        </w:rPr>
        <w:t xml:space="preserve"> Vypočítané mesačné odpisy účtovné sa zaokrúhľujú na 2 desatinné miesta.</w:t>
      </w:r>
    </w:p>
    <w:p w:rsidR="009E409D" w:rsidRPr="00FD424E" w:rsidRDefault="009E409D" w:rsidP="009E409D">
      <w:pPr>
        <w:rPr>
          <w:rFonts w:ascii="Times New Roman" w:hAnsi="Times New Roman"/>
          <w:color w:val="003399"/>
        </w:rPr>
      </w:pPr>
      <w:r w:rsidRPr="00FD424E">
        <w:rPr>
          <w:rFonts w:ascii="Times New Roman" w:hAnsi="Times New Roman"/>
          <w:color w:val="003399"/>
        </w:rPr>
        <w:t>druh dlhodobého majetku :</w:t>
      </w:r>
      <w:r w:rsidRPr="00FD424E">
        <w:rPr>
          <w:rFonts w:ascii="Times New Roman" w:hAnsi="Times New Roman"/>
          <w:color w:val="003399"/>
        </w:rPr>
        <w:tab/>
      </w:r>
      <w:r>
        <w:rPr>
          <w:rFonts w:ascii="Times New Roman" w:hAnsi="Times New Roman"/>
          <w:color w:val="003399"/>
        </w:rPr>
        <w:tab/>
        <w:t xml:space="preserve">Softvér </w:t>
      </w:r>
    </w:p>
    <w:p w:rsidR="009E409D" w:rsidRPr="00FD424E" w:rsidRDefault="009E409D" w:rsidP="009E409D">
      <w:pPr>
        <w:rPr>
          <w:rFonts w:ascii="Times New Roman" w:hAnsi="Times New Roman"/>
          <w:color w:val="003399"/>
        </w:rPr>
      </w:pPr>
      <w:r w:rsidRPr="00FD424E">
        <w:rPr>
          <w:rFonts w:ascii="Times New Roman" w:hAnsi="Times New Roman"/>
          <w:color w:val="003399"/>
        </w:rPr>
        <w:t>doba odpisovania :</w:t>
      </w:r>
      <w:r w:rsidRPr="00FD424E">
        <w:rPr>
          <w:rFonts w:ascii="Times New Roman" w:hAnsi="Times New Roman"/>
          <w:color w:val="003399"/>
        </w:rPr>
        <w:tab/>
      </w:r>
      <w:r w:rsidRPr="00FD424E">
        <w:rPr>
          <w:rFonts w:ascii="Times New Roman" w:hAnsi="Times New Roman"/>
          <w:color w:val="003399"/>
        </w:rPr>
        <w:tab/>
      </w:r>
      <w:r w:rsidR="003D40C0">
        <w:rPr>
          <w:rFonts w:ascii="Times New Roman" w:hAnsi="Times New Roman"/>
          <w:color w:val="003399"/>
        </w:rPr>
        <w:tab/>
        <w:t>5</w:t>
      </w:r>
      <w:r w:rsidRPr="00FD424E">
        <w:rPr>
          <w:rFonts w:ascii="Times New Roman" w:hAnsi="Times New Roman"/>
          <w:color w:val="003399"/>
        </w:rPr>
        <w:t xml:space="preserve"> rokov</w:t>
      </w:r>
      <w:r w:rsidRPr="00FD424E">
        <w:rPr>
          <w:rFonts w:ascii="Times New Roman" w:hAnsi="Times New Roman"/>
          <w:color w:val="003399"/>
        </w:rPr>
        <w:tab/>
      </w:r>
    </w:p>
    <w:p w:rsidR="009E409D" w:rsidRPr="00FD424E" w:rsidRDefault="009E409D" w:rsidP="009E409D">
      <w:pPr>
        <w:rPr>
          <w:rFonts w:ascii="Times New Roman" w:hAnsi="Times New Roman"/>
          <w:color w:val="003399"/>
        </w:rPr>
      </w:pPr>
      <w:r w:rsidRPr="00FD424E">
        <w:rPr>
          <w:rFonts w:ascii="Times New Roman" w:hAnsi="Times New Roman"/>
          <w:color w:val="003399"/>
        </w:rPr>
        <w:t>metóda :</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sidR="003D40C0">
        <w:rPr>
          <w:rFonts w:ascii="Times New Roman" w:hAnsi="Times New Roman"/>
          <w:color w:val="003399"/>
        </w:rPr>
        <w:tab/>
      </w:r>
      <w:r w:rsidRPr="00FD424E">
        <w:rPr>
          <w:rFonts w:ascii="Times New Roman" w:hAnsi="Times New Roman"/>
          <w:color w:val="003399"/>
        </w:rPr>
        <w:t xml:space="preserve">časová  </w:t>
      </w:r>
      <w:r w:rsidRPr="00FD424E">
        <w:rPr>
          <w:rFonts w:ascii="Times New Roman" w:hAnsi="Times New Roman"/>
          <w:color w:val="003399"/>
        </w:rPr>
        <w:tab/>
      </w:r>
    </w:p>
    <w:p w:rsidR="009E409D" w:rsidRPr="00FD424E" w:rsidRDefault="009E409D" w:rsidP="009E409D">
      <w:pPr>
        <w:rPr>
          <w:rFonts w:ascii="Times New Roman" w:hAnsi="Times New Roman"/>
          <w:color w:val="003399"/>
        </w:rPr>
      </w:pPr>
      <w:r w:rsidRPr="00FD424E">
        <w:rPr>
          <w:rFonts w:ascii="Times New Roman" w:hAnsi="Times New Roman"/>
          <w:color w:val="003399"/>
        </w:rPr>
        <w:t>spôsob:</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r w:rsidR="003D40C0">
        <w:rPr>
          <w:rFonts w:ascii="Times New Roman" w:hAnsi="Times New Roman"/>
          <w:color w:val="003399"/>
        </w:rPr>
        <w:tab/>
      </w:r>
      <w:r w:rsidRPr="00FD424E">
        <w:rPr>
          <w:rFonts w:ascii="Times New Roman" w:hAnsi="Times New Roman"/>
          <w:color w:val="003399"/>
        </w:rPr>
        <w:t>rovnomerné</w:t>
      </w:r>
      <w:r w:rsidRPr="00FD424E">
        <w:rPr>
          <w:rFonts w:ascii="Times New Roman" w:hAnsi="Times New Roman"/>
          <w:color w:val="003399"/>
        </w:rPr>
        <w:tab/>
      </w:r>
      <w:r w:rsidRPr="00FD424E">
        <w:rPr>
          <w:rFonts w:ascii="Times New Roman" w:hAnsi="Times New Roman"/>
          <w:color w:val="003399"/>
        </w:rPr>
        <w:tab/>
      </w:r>
    </w:p>
    <w:p w:rsidR="009E409D" w:rsidRPr="00FD424E" w:rsidRDefault="009E409D" w:rsidP="009E409D">
      <w:pPr>
        <w:rPr>
          <w:rFonts w:ascii="Times New Roman" w:hAnsi="Times New Roman"/>
          <w:color w:val="003399"/>
        </w:rPr>
      </w:pPr>
      <w:r w:rsidRPr="00FD424E">
        <w:rPr>
          <w:rFonts w:ascii="Times New Roman" w:hAnsi="Times New Roman"/>
          <w:color w:val="003399"/>
        </w:rPr>
        <w:t>účtovná odpisová sadzba :</w:t>
      </w:r>
      <w:r w:rsidRPr="00FD424E">
        <w:rPr>
          <w:rFonts w:ascii="Times New Roman" w:hAnsi="Times New Roman"/>
          <w:color w:val="003399"/>
        </w:rPr>
        <w:tab/>
      </w:r>
      <w:r w:rsidR="003D40C0">
        <w:rPr>
          <w:rFonts w:ascii="Times New Roman" w:hAnsi="Times New Roman"/>
          <w:color w:val="003399"/>
        </w:rPr>
        <w:tab/>
        <w:t>20</w:t>
      </w:r>
      <w:r w:rsidRPr="00FD424E">
        <w:rPr>
          <w:rFonts w:ascii="Times New Roman" w:hAnsi="Times New Roman"/>
          <w:color w:val="003399"/>
        </w:rPr>
        <w:t>%</w:t>
      </w:r>
      <w:r w:rsidRPr="00FD424E">
        <w:rPr>
          <w:rFonts w:ascii="Times New Roman" w:hAnsi="Times New Roman"/>
          <w:color w:val="003399"/>
        </w:rPr>
        <w:tab/>
      </w:r>
      <w:r w:rsidRPr="00FD424E">
        <w:rPr>
          <w:rFonts w:ascii="Times New Roman" w:hAnsi="Times New Roman"/>
          <w:color w:val="003399"/>
        </w:rPr>
        <w:tab/>
      </w:r>
      <w:r w:rsidRPr="00FD424E">
        <w:rPr>
          <w:rFonts w:ascii="Times New Roman" w:hAnsi="Times New Roman"/>
          <w:color w:val="003399"/>
        </w:rPr>
        <w:tab/>
      </w:r>
    </w:p>
    <w:p w:rsidR="009E409D" w:rsidRPr="007958CC" w:rsidRDefault="009E409D" w:rsidP="001B238F">
      <w:pPr>
        <w:rPr>
          <w:rFonts w:ascii="Times New Roman" w:hAnsi="Times New Roman"/>
          <w:color w:val="003399"/>
        </w:rPr>
      </w:pPr>
    </w:p>
    <w:p w:rsidR="000938B5" w:rsidRPr="000938B5" w:rsidRDefault="000938B5" w:rsidP="009B0A78">
      <w:pPr>
        <w:rPr>
          <w:rFonts w:ascii="Times New Roman" w:hAnsi="Times New Roman"/>
          <w:b/>
        </w:rPr>
      </w:pPr>
      <w:r>
        <w:rPr>
          <w:rFonts w:ascii="Times New Roman" w:hAnsi="Times New Roman"/>
          <w:color w:val="003399"/>
        </w:rPr>
        <w:tab/>
      </w:r>
      <w:r w:rsidRPr="000938B5">
        <w:rPr>
          <w:rFonts w:ascii="Times New Roman" w:hAnsi="Times New Roman"/>
          <w:b/>
        </w:rPr>
        <w:t>Hmotný majetok</w:t>
      </w:r>
    </w:p>
    <w:p w:rsidR="00E77AFA" w:rsidRPr="007958CC" w:rsidRDefault="00E77AFA" w:rsidP="00E77AFA">
      <w:pPr>
        <w:rPr>
          <w:rFonts w:ascii="Times New Roman" w:hAnsi="Times New Roman"/>
          <w:color w:val="003399"/>
        </w:rPr>
      </w:pPr>
      <w:r w:rsidRPr="007958CC">
        <w:rPr>
          <w:rFonts w:ascii="Times New Roman" w:hAnsi="Times New Roman"/>
          <w:color w:val="003399"/>
        </w:rPr>
        <w:t xml:space="preserve">Sumy na povinné zaradenie do dlhodobého hmotného majetku  : </w:t>
      </w:r>
    </w:p>
    <w:p w:rsidR="00E77AFA" w:rsidRPr="007958CC" w:rsidRDefault="00E77AFA" w:rsidP="00E77AFA">
      <w:pPr>
        <w:rPr>
          <w:rFonts w:ascii="Times New Roman" w:hAnsi="Times New Roman"/>
          <w:color w:val="003399"/>
        </w:rPr>
      </w:pPr>
      <w:r w:rsidRPr="007958CC">
        <w:rPr>
          <w:rFonts w:ascii="Times New Roman" w:hAnsi="Times New Roman"/>
          <w:color w:val="003399"/>
        </w:rPr>
        <w:lastRenderedPageBreak/>
        <w:t>do 28.02.2009 .............996 EUR</w:t>
      </w:r>
    </w:p>
    <w:p w:rsidR="00E77AFA" w:rsidRPr="007958CC" w:rsidRDefault="00E77AFA" w:rsidP="00E77AFA">
      <w:pPr>
        <w:rPr>
          <w:rFonts w:ascii="Times New Roman" w:hAnsi="Times New Roman"/>
          <w:color w:val="003399"/>
        </w:rPr>
      </w:pPr>
      <w:r w:rsidRPr="007958CC">
        <w:rPr>
          <w:rFonts w:ascii="Times New Roman" w:hAnsi="Times New Roman"/>
          <w:color w:val="003399"/>
        </w:rPr>
        <w:t>od 01.03.2009 .........</w:t>
      </w:r>
      <w:r w:rsidR="00647CE9" w:rsidRPr="007958CC">
        <w:rPr>
          <w:rFonts w:ascii="Times New Roman" w:hAnsi="Times New Roman"/>
          <w:color w:val="003399"/>
        </w:rPr>
        <w:t>.1 700</w:t>
      </w:r>
      <w:r w:rsidRPr="007958CC">
        <w:rPr>
          <w:rFonts w:ascii="Times New Roman" w:hAnsi="Times New Roman"/>
          <w:color w:val="003399"/>
        </w:rPr>
        <w:t xml:space="preserve"> EUR </w:t>
      </w:r>
    </w:p>
    <w:p w:rsidR="001B238F" w:rsidRPr="007958CC" w:rsidRDefault="001B238F" w:rsidP="001B238F">
      <w:pPr>
        <w:rPr>
          <w:rFonts w:ascii="Times New Roman" w:hAnsi="Times New Roman"/>
          <w:color w:val="003399"/>
        </w:rPr>
      </w:pPr>
      <w:r w:rsidRPr="007958CC">
        <w:rPr>
          <w:rFonts w:ascii="Times New Roman" w:hAnsi="Times New Roman"/>
          <w:color w:val="003399"/>
        </w:rPr>
        <w:t xml:space="preserve">Hmotný majetok, ktorého obstarávacia cena je </w:t>
      </w:r>
      <w:r w:rsidR="00647CE9" w:rsidRPr="007958CC">
        <w:rPr>
          <w:rFonts w:ascii="Times New Roman" w:hAnsi="Times New Roman"/>
          <w:color w:val="003399"/>
        </w:rPr>
        <w:t xml:space="preserve">rovná a nižšia ako uvedené sumy </w:t>
      </w:r>
      <w:r w:rsidRPr="007958CC">
        <w:rPr>
          <w:rFonts w:ascii="Times New Roman" w:hAnsi="Times New Roman"/>
          <w:color w:val="003399"/>
        </w:rPr>
        <w:t xml:space="preserve">sa účtuje ako zásoby - materiál na sklade ( náradie a nástroje )alebo priamo na účet 501 spotreba materiálu ( ostatné predmety ) a eviduje sa len v operatívnej evidencii. </w:t>
      </w:r>
    </w:p>
    <w:p w:rsidR="001B238F" w:rsidRPr="00FD424E" w:rsidRDefault="001B238F" w:rsidP="001B238F">
      <w:pPr>
        <w:rPr>
          <w:rFonts w:ascii="Times New Roman" w:hAnsi="Times New Roman"/>
          <w:color w:val="003399"/>
        </w:rPr>
      </w:pPr>
      <w:r w:rsidRPr="00FD424E">
        <w:rPr>
          <w:rFonts w:ascii="Times New Roman" w:hAnsi="Times New Roman"/>
          <w:color w:val="003399"/>
        </w:rPr>
        <w:t>Odpisy dlhodobého hmotného majetku sú stanovené vychádzajúc z</w:t>
      </w:r>
      <w:r w:rsidR="007958CC" w:rsidRPr="00FD424E">
        <w:rPr>
          <w:rFonts w:ascii="Times New Roman" w:hAnsi="Times New Roman"/>
          <w:color w:val="003399"/>
        </w:rPr>
        <w:t> </w:t>
      </w:r>
      <w:r w:rsidRPr="00FD424E">
        <w:rPr>
          <w:rFonts w:ascii="Times New Roman" w:hAnsi="Times New Roman"/>
          <w:color w:val="003399"/>
        </w:rPr>
        <w:t xml:space="preserve"> doby jeho používania </w:t>
      </w:r>
      <w:r w:rsidR="00FD424E" w:rsidRPr="00FD424E">
        <w:rPr>
          <w:rFonts w:ascii="Times New Roman" w:hAnsi="Times New Roman"/>
          <w:color w:val="003399"/>
        </w:rPr>
        <w:t xml:space="preserve">v rokoch podľa počtu rokov daňového odpisovania </w:t>
      </w:r>
      <w:r w:rsidRPr="00FD424E">
        <w:rPr>
          <w:rFonts w:ascii="Times New Roman" w:hAnsi="Times New Roman"/>
          <w:color w:val="003399"/>
        </w:rPr>
        <w:t>.</w:t>
      </w:r>
      <w:r w:rsidR="00647CE9" w:rsidRPr="00FD424E">
        <w:rPr>
          <w:rFonts w:ascii="Times New Roman" w:hAnsi="Times New Roman"/>
          <w:color w:val="003399"/>
        </w:rPr>
        <w:t xml:space="preserve"> Vypočítané mesačné odpisy účtovné sa zaokrúhľujú na 2 desatinné miesta.</w:t>
      </w:r>
    </w:p>
    <w:p w:rsidR="001B238F" w:rsidRPr="00FD424E" w:rsidRDefault="001B238F" w:rsidP="001B238F">
      <w:pPr>
        <w:rPr>
          <w:rFonts w:ascii="Times New Roman" w:hAnsi="Times New Roman"/>
          <w:color w:val="003399"/>
        </w:rPr>
      </w:pPr>
      <w:r w:rsidRPr="00FD424E">
        <w:rPr>
          <w:rFonts w:ascii="Times New Roman" w:hAnsi="Times New Roman"/>
          <w:color w:val="003399"/>
        </w:rPr>
        <w:t>druh dlhodobého majetku :</w:t>
      </w:r>
      <w:r w:rsidRPr="00FD424E">
        <w:rPr>
          <w:rFonts w:ascii="Times New Roman" w:hAnsi="Times New Roman"/>
          <w:color w:val="003399"/>
        </w:rPr>
        <w:tab/>
      </w:r>
      <w:r w:rsidR="00BE3343">
        <w:rPr>
          <w:rFonts w:ascii="Times New Roman" w:hAnsi="Times New Roman"/>
          <w:color w:val="003399"/>
        </w:rPr>
        <w:tab/>
      </w:r>
      <w:r w:rsidR="003D40C0">
        <w:rPr>
          <w:rFonts w:ascii="Times New Roman" w:hAnsi="Times New Roman"/>
          <w:color w:val="003399"/>
        </w:rPr>
        <w:t xml:space="preserve">Budovy </w:t>
      </w:r>
      <w:r w:rsidR="003D40C0">
        <w:rPr>
          <w:rFonts w:ascii="Times New Roman" w:hAnsi="Times New Roman"/>
          <w:color w:val="003399"/>
        </w:rPr>
        <w:tab/>
      </w:r>
      <w:r w:rsidR="003D40C0">
        <w:rPr>
          <w:rFonts w:ascii="Times New Roman" w:hAnsi="Times New Roman"/>
          <w:color w:val="003399"/>
        </w:rPr>
        <w:tab/>
      </w:r>
      <w:r w:rsidR="00BE3343">
        <w:rPr>
          <w:rFonts w:ascii="Times New Roman" w:hAnsi="Times New Roman"/>
          <w:color w:val="003399"/>
        </w:rPr>
        <w:t>Samostatné hnuteľné veci</w:t>
      </w:r>
      <w:r w:rsidR="00BE3343">
        <w:rPr>
          <w:rFonts w:ascii="Times New Roman" w:hAnsi="Times New Roman"/>
          <w:color w:val="003399"/>
        </w:rPr>
        <w:tab/>
      </w:r>
      <w:r w:rsidR="001648A6" w:rsidRPr="00FD424E">
        <w:rPr>
          <w:rFonts w:ascii="Times New Roman" w:hAnsi="Times New Roman"/>
          <w:color w:val="003399"/>
        </w:rPr>
        <w:tab/>
      </w:r>
      <w:r w:rsidR="003D40C0">
        <w:rPr>
          <w:rFonts w:ascii="Times New Roman" w:hAnsi="Times New Roman"/>
          <w:color w:val="003399"/>
        </w:rPr>
        <w:t>stroje</w:t>
      </w:r>
      <w:r w:rsidR="00330B58">
        <w:rPr>
          <w:rFonts w:ascii="Times New Roman" w:hAnsi="Times New Roman"/>
          <w:color w:val="003399"/>
        </w:rPr>
        <w:t xml:space="preserve"> na lízing</w:t>
      </w:r>
    </w:p>
    <w:p w:rsidR="001B238F" w:rsidRPr="00FD424E" w:rsidRDefault="001B238F" w:rsidP="001B238F">
      <w:pPr>
        <w:rPr>
          <w:rFonts w:ascii="Times New Roman" w:hAnsi="Times New Roman"/>
          <w:color w:val="003399"/>
        </w:rPr>
      </w:pPr>
      <w:r w:rsidRPr="00FD424E">
        <w:rPr>
          <w:rFonts w:ascii="Times New Roman" w:hAnsi="Times New Roman"/>
          <w:color w:val="003399"/>
        </w:rPr>
        <w:t>doba odpisovania :</w:t>
      </w:r>
      <w:r w:rsidRPr="00FD424E">
        <w:rPr>
          <w:rFonts w:ascii="Times New Roman" w:hAnsi="Times New Roman"/>
          <w:color w:val="003399"/>
        </w:rPr>
        <w:tab/>
      </w:r>
      <w:r w:rsidRPr="00FD424E">
        <w:rPr>
          <w:rFonts w:ascii="Times New Roman" w:hAnsi="Times New Roman"/>
          <w:color w:val="003399"/>
        </w:rPr>
        <w:tab/>
      </w:r>
      <w:r w:rsidR="00BE3343">
        <w:rPr>
          <w:rFonts w:ascii="Times New Roman" w:hAnsi="Times New Roman"/>
          <w:color w:val="003399"/>
        </w:rPr>
        <w:tab/>
      </w:r>
      <w:r w:rsidR="003D40C0">
        <w:rPr>
          <w:rFonts w:ascii="Times New Roman" w:hAnsi="Times New Roman"/>
          <w:color w:val="003399"/>
        </w:rPr>
        <w:t>20 a30</w:t>
      </w:r>
      <w:r w:rsidR="00C716E5" w:rsidRPr="00FD424E">
        <w:rPr>
          <w:rFonts w:ascii="Times New Roman" w:hAnsi="Times New Roman"/>
          <w:color w:val="003399"/>
        </w:rPr>
        <w:t xml:space="preserve"> rokov</w:t>
      </w:r>
      <w:r w:rsidR="001648A6" w:rsidRPr="00FD424E">
        <w:rPr>
          <w:rFonts w:ascii="Times New Roman" w:hAnsi="Times New Roman"/>
          <w:color w:val="003399"/>
        </w:rPr>
        <w:tab/>
      </w:r>
      <w:r w:rsidR="00FD424E" w:rsidRPr="00FD424E">
        <w:rPr>
          <w:rFonts w:ascii="Times New Roman" w:hAnsi="Times New Roman"/>
          <w:color w:val="003399"/>
        </w:rPr>
        <w:tab/>
      </w:r>
      <w:r w:rsidR="001648A6" w:rsidRPr="00FD424E">
        <w:rPr>
          <w:rFonts w:ascii="Times New Roman" w:hAnsi="Times New Roman"/>
          <w:color w:val="003399"/>
        </w:rPr>
        <w:t>4</w:t>
      </w:r>
      <w:r w:rsidR="00BE3343">
        <w:rPr>
          <w:rFonts w:ascii="Times New Roman" w:hAnsi="Times New Roman"/>
          <w:color w:val="003399"/>
        </w:rPr>
        <w:t xml:space="preserve"> , 6, 8, 12</w:t>
      </w:r>
      <w:r w:rsidR="001648A6" w:rsidRPr="00FD424E">
        <w:rPr>
          <w:rFonts w:ascii="Times New Roman" w:hAnsi="Times New Roman"/>
          <w:color w:val="003399"/>
        </w:rPr>
        <w:t xml:space="preserve"> rok</w:t>
      </w:r>
      <w:r w:rsidR="00BE3343">
        <w:rPr>
          <w:rFonts w:ascii="Times New Roman" w:hAnsi="Times New Roman"/>
          <w:color w:val="003399"/>
        </w:rPr>
        <w:t>ov</w:t>
      </w:r>
      <w:r w:rsidR="001648A6" w:rsidRPr="00FD424E">
        <w:rPr>
          <w:rFonts w:ascii="Times New Roman" w:hAnsi="Times New Roman"/>
          <w:color w:val="003399"/>
        </w:rPr>
        <w:tab/>
      </w:r>
      <w:r w:rsidR="001648A6" w:rsidRPr="00FD424E">
        <w:rPr>
          <w:rFonts w:ascii="Times New Roman" w:hAnsi="Times New Roman"/>
          <w:color w:val="003399"/>
        </w:rPr>
        <w:tab/>
      </w:r>
      <w:r w:rsidR="00BE3343">
        <w:rPr>
          <w:rFonts w:ascii="Times New Roman" w:hAnsi="Times New Roman"/>
          <w:color w:val="003399"/>
        </w:rPr>
        <w:tab/>
      </w:r>
      <w:r w:rsidR="003D40C0">
        <w:rPr>
          <w:rFonts w:ascii="Times New Roman" w:hAnsi="Times New Roman"/>
          <w:color w:val="003399"/>
        </w:rPr>
        <w:t>48</w:t>
      </w:r>
      <w:r w:rsidR="00330B58">
        <w:rPr>
          <w:rFonts w:ascii="Times New Roman" w:hAnsi="Times New Roman"/>
          <w:color w:val="003399"/>
        </w:rPr>
        <w:t xml:space="preserve"> mesiacov</w:t>
      </w:r>
    </w:p>
    <w:p w:rsidR="001B238F" w:rsidRPr="00FD424E" w:rsidRDefault="001B238F" w:rsidP="001B238F">
      <w:pPr>
        <w:rPr>
          <w:rFonts w:ascii="Times New Roman" w:hAnsi="Times New Roman"/>
          <w:color w:val="003399"/>
        </w:rPr>
      </w:pPr>
      <w:r w:rsidRPr="00FD424E">
        <w:rPr>
          <w:rFonts w:ascii="Times New Roman" w:hAnsi="Times New Roman"/>
          <w:color w:val="003399"/>
        </w:rPr>
        <w:t>metóda</w:t>
      </w:r>
      <w:r w:rsidR="003D40C0">
        <w:rPr>
          <w:rFonts w:ascii="Times New Roman" w:hAnsi="Times New Roman"/>
          <w:color w:val="003399"/>
        </w:rPr>
        <w:t xml:space="preserve"> spôsob</w:t>
      </w:r>
      <w:r w:rsidRPr="00FD424E">
        <w:rPr>
          <w:rFonts w:ascii="Times New Roman" w:hAnsi="Times New Roman"/>
          <w:color w:val="003399"/>
        </w:rPr>
        <w:t xml:space="preserve"> :</w:t>
      </w:r>
      <w:r w:rsidRPr="00FD424E">
        <w:rPr>
          <w:rFonts w:ascii="Times New Roman" w:hAnsi="Times New Roman"/>
          <w:color w:val="003399"/>
        </w:rPr>
        <w:tab/>
      </w:r>
      <w:r w:rsidRPr="00FD424E">
        <w:rPr>
          <w:rFonts w:ascii="Times New Roman" w:hAnsi="Times New Roman"/>
          <w:color w:val="003399"/>
        </w:rPr>
        <w:tab/>
      </w:r>
      <w:r w:rsidR="00BE3343">
        <w:rPr>
          <w:rFonts w:ascii="Times New Roman" w:hAnsi="Times New Roman"/>
          <w:color w:val="003399"/>
        </w:rPr>
        <w:tab/>
      </w:r>
      <w:r w:rsidR="003D40C0">
        <w:rPr>
          <w:rFonts w:ascii="Times New Roman" w:hAnsi="Times New Roman"/>
          <w:color w:val="003399"/>
        </w:rPr>
        <w:t>rovnomerne</w:t>
      </w:r>
      <w:r w:rsidR="001648A6" w:rsidRPr="00FD424E">
        <w:rPr>
          <w:rFonts w:ascii="Times New Roman" w:hAnsi="Times New Roman"/>
          <w:color w:val="003399"/>
        </w:rPr>
        <w:tab/>
      </w:r>
      <w:r w:rsidR="001648A6" w:rsidRPr="00FD424E">
        <w:rPr>
          <w:rFonts w:ascii="Times New Roman" w:hAnsi="Times New Roman"/>
          <w:color w:val="003399"/>
        </w:rPr>
        <w:tab/>
      </w:r>
      <w:r w:rsidR="00BE3343">
        <w:rPr>
          <w:rFonts w:ascii="Times New Roman" w:hAnsi="Times New Roman"/>
          <w:color w:val="003399"/>
        </w:rPr>
        <w:t>rovnomerne</w:t>
      </w:r>
      <w:r w:rsidR="001648A6" w:rsidRPr="00FD424E">
        <w:rPr>
          <w:rFonts w:ascii="Times New Roman" w:hAnsi="Times New Roman"/>
          <w:color w:val="003399"/>
        </w:rPr>
        <w:tab/>
      </w:r>
      <w:r w:rsidR="001648A6" w:rsidRPr="00FD424E">
        <w:rPr>
          <w:rFonts w:ascii="Times New Roman" w:hAnsi="Times New Roman"/>
          <w:color w:val="003399"/>
        </w:rPr>
        <w:tab/>
      </w:r>
      <w:r w:rsidR="00BE3343">
        <w:rPr>
          <w:rFonts w:ascii="Times New Roman" w:hAnsi="Times New Roman"/>
          <w:color w:val="003399"/>
        </w:rPr>
        <w:tab/>
      </w:r>
      <w:r w:rsidR="00BE3343">
        <w:rPr>
          <w:rFonts w:ascii="Times New Roman" w:hAnsi="Times New Roman"/>
          <w:color w:val="003399"/>
        </w:rPr>
        <w:tab/>
      </w:r>
      <w:r w:rsidR="00330B58">
        <w:rPr>
          <w:rFonts w:ascii="Times New Roman" w:hAnsi="Times New Roman"/>
          <w:color w:val="003399"/>
        </w:rPr>
        <w:t>lízingová časová</w:t>
      </w:r>
    </w:p>
    <w:p w:rsidR="001B238F" w:rsidRPr="00FD424E" w:rsidRDefault="003D40C0" w:rsidP="001B238F">
      <w:pPr>
        <w:rPr>
          <w:rFonts w:ascii="Times New Roman" w:hAnsi="Times New Roman"/>
          <w:color w:val="003399"/>
        </w:rPr>
      </w:pPr>
      <w:r>
        <w:rPr>
          <w:rFonts w:ascii="Times New Roman" w:hAnsi="Times New Roman"/>
          <w:color w:val="003399"/>
        </w:rPr>
        <w:tab/>
      </w:r>
      <w:r w:rsidR="001B238F" w:rsidRPr="00FD424E">
        <w:rPr>
          <w:rFonts w:ascii="Times New Roman" w:hAnsi="Times New Roman"/>
          <w:color w:val="003399"/>
        </w:rPr>
        <w:tab/>
      </w:r>
      <w:r w:rsidR="001B238F" w:rsidRPr="00FD424E">
        <w:rPr>
          <w:rFonts w:ascii="Times New Roman" w:hAnsi="Times New Roman"/>
          <w:color w:val="003399"/>
        </w:rPr>
        <w:tab/>
      </w:r>
      <w:r w:rsidR="001B238F" w:rsidRPr="00FD424E">
        <w:rPr>
          <w:rFonts w:ascii="Times New Roman" w:hAnsi="Times New Roman"/>
          <w:color w:val="003399"/>
        </w:rPr>
        <w:tab/>
      </w:r>
      <w:r w:rsidR="00BE3343">
        <w:rPr>
          <w:rFonts w:ascii="Times New Roman" w:hAnsi="Times New Roman"/>
          <w:color w:val="003399"/>
        </w:rPr>
        <w:tab/>
      </w:r>
      <w:r>
        <w:rPr>
          <w:rFonts w:ascii="Times New Roman" w:hAnsi="Times New Roman"/>
          <w:color w:val="003399"/>
        </w:rPr>
        <w:t>zrýchlené</w:t>
      </w:r>
      <w:r w:rsidR="001648A6" w:rsidRPr="00FD424E">
        <w:rPr>
          <w:rFonts w:ascii="Times New Roman" w:hAnsi="Times New Roman"/>
          <w:color w:val="003399"/>
        </w:rPr>
        <w:tab/>
      </w:r>
      <w:r w:rsidR="001648A6" w:rsidRPr="00FD424E">
        <w:rPr>
          <w:rFonts w:ascii="Times New Roman" w:hAnsi="Times New Roman"/>
          <w:color w:val="003399"/>
        </w:rPr>
        <w:tab/>
      </w:r>
      <w:r w:rsidR="00BE3343">
        <w:rPr>
          <w:rFonts w:ascii="Times New Roman" w:hAnsi="Times New Roman"/>
          <w:color w:val="003399"/>
        </w:rPr>
        <w:t>zrýchlené</w:t>
      </w:r>
      <w:r w:rsidR="001648A6" w:rsidRPr="00FD424E">
        <w:rPr>
          <w:rFonts w:ascii="Times New Roman" w:hAnsi="Times New Roman"/>
          <w:color w:val="003399"/>
        </w:rPr>
        <w:tab/>
      </w:r>
      <w:r w:rsidR="001648A6" w:rsidRPr="00FD424E">
        <w:rPr>
          <w:rFonts w:ascii="Times New Roman" w:hAnsi="Times New Roman"/>
          <w:color w:val="003399"/>
        </w:rPr>
        <w:tab/>
      </w:r>
      <w:r w:rsidR="001648A6" w:rsidRPr="00FD424E">
        <w:rPr>
          <w:rFonts w:ascii="Times New Roman" w:hAnsi="Times New Roman"/>
          <w:color w:val="003399"/>
        </w:rPr>
        <w:tab/>
      </w:r>
      <w:r w:rsidR="00BE3343">
        <w:rPr>
          <w:rFonts w:ascii="Times New Roman" w:hAnsi="Times New Roman"/>
          <w:color w:val="003399"/>
        </w:rPr>
        <w:tab/>
      </w:r>
      <w:r w:rsidR="00330B58">
        <w:rPr>
          <w:rFonts w:ascii="Times New Roman" w:hAnsi="Times New Roman"/>
          <w:color w:val="003399"/>
        </w:rPr>
        <w:t>rovnomerné</w:t>
      </w:r>
    </w:p>
    <w:p w:rsidR="001B238F" w:rsidRPr="00FD424E" w:rsidRDefault="001B238F" w:rsidP="001B238F">
      <w:pPr>
        <w:rPr>
          <w:rFonts w:ascii="Times New Roman" w:hAnsi="Times New Roman"/>
          <w:color w:val="003399"/>
        </w:rPr>
      </w:pPr>
      <w:r w:rsidRPr="00FD424E">
        <w:rPr>
          <w:rFonts w:ascii="Times New Roman" w:hAnsi="Times New Roman"/>
          <w:color w:val="003399"/>
        </w:rPr>
        <w:t>účtovná odpisová sadzba :</w:t>
      </w:r>
      <w:r w:rsidRPr="00FD424E">
        <w:rPr>
          <w:rFonts w:ascii="Times New Roman" w:hAnsi="Times New Roman"/>
          <w:color w:val="003399"/>
        </w:rPr>
        <w:tab/>
      </w:r>
      <w:r w:rsidR="003D40C0">
        <w:rPr>
          <w:rFonts w:ascii="Times New Roman" w:hAnsi="Times New Roman"/>
          <w:color w:val="003399"/>
        </w:rPr>
        <w:tab/>
      </w:r>
      <w:r w:rsidR="001648A6" w:rsidRPr="00FD424E">
        <w:rPr>
          <w:rFonts w:ascii="Times New Roman" w:hAnsi="Times New Roman"/>
          <w:color w:val="003399"/>
        </w:rPr>
        <w:tab/>
      </w:r>
      <w:r w:rsidR="001648A6" w:rsidRPr="00FD424E">
        <w:rPr>
          <w:rFonts w:ascii="Times New Roman" w:hAnsi="Times New Roman"/>
          <w:color w:val="003399"/>
        </w:rPr>
        <w:tab/>
      </w:r>
      <w:r w:rsidR="001648A6" w:rsidRPr="00FD424E">
        <w:rPr>
          <w:rFonts w:ascii="Times New Roman" w:hAnsi="Times New Roman"/>
          <w:color w:val="003399"/>
        </w:rPr>
        <w:tab/>
      </w:r>
      <w:r w:rsidR="00330B58">
        <w:rPr>
          <w:rFonts w:ascii="Times New Roman" w:hAnsi="Times New Roman"/>
          <w:color w:val="003399"/>
        </w:rPr>
        <w:tab/>
      </w:r>
      <w:r w:rsidR="001648A6" w:rsidRPr="00FD424E">
        <w:rPr>
          <w:rFonts w:ascii="Times New Roman" w:hAnsi="Times New Roman"/>
          <w:color w:val="003399"/>
        </w:rPr>
        <w:tab/>
      </w:r>
      <w:r w:rsidR="001648A6" w:rsidRPr="00FD424E">
        <w:rPr>
          <w:rFonts w:ascii="Times New Roman" w:hAnsi="Times New Roman"/>
          <w:color w:val="003399"/>
        </w:rPr>
        <w:tab/>
      </w:r>
      <w:r w:rsidR="001648A6" w:rsidRPr="00FD424E">
        <w:rPr>
          <w:rFonts w:ascii="Times New Roman" w:hAnsi="Times New Roman"/>
          <w:color w:val="003399"/>
        </w:rPr>
        <w:tab/>
      </w:r>
      <w:r w:rsidR="00330B58">
        <w:rPr>
          <w:rFonts w:ascii="Times New Roman" w:hAnsi="Times New Roman"/>
          <w:color w:val="003399"/>
        </w:rPr>
        <w:t>mesačne 1/</w:t>
      </w:r>
      <w:r w:rsidR="003D40C0">
        <w:rPr>
          <w:rFonts w:ascii="Times New Roman" w:hAnsi="Times New Roman"/>
          <w:color w:val="003399"/>
        </w:rPr>
        <w:t>48</w:t>
      </w:r>
      <w:r w:rsidR="00330B58">
        <w:rPr>
          <w:rFonts w:ascii="Times New Roman" w:hAnsi="Times New Roman"/>
          <w:color w:val="003399"/>
        </w:rPr>
        <w:t xml:space="preserve"> vstupnej ceny</w:t>
      </w:r>
    </w:p>
    <w:p w:rsidR="008F1B84" w:rsidRPr="00FD424E" w:rsidRDefault="008F1B84" w:rsidP="009B0A78">
      <w:pPr>
        <w:rPr>
          <w:rFonts w:ascii="Times New Roman" w:hAnsi="Times New Roman"/>
          <w:b/>
          <w:color w:val="003399"/>
        </w:rPr>
      </w:pPr>
      <w:r w:rsidRPr="00330B58">
        <w:rPr>
          <w:rFonts w:ascii="Times New Roman" w:hAnsi="Times New Roman"/>
          <w:b/>
        </w:rPr>
        <w:t>e</w:t>
      </w:r>
      <w:r w:rsidRPr="00BE3343">
        <w:rPr>
          <w:rFonts w:ascii="Times New Roman" w:hAnsi="Times New Roman"/>
        </w:rPr>
        <w:t>)</w:t>
      </w:r>
      <w:r w:rsidRPr="00BE3343">
        <w:rPr>
          <w:rFonts w:ascii="Times New Roman" w:hAnsi="Times New Roman"/>
          <w:color w:val="003399"/>
        </w:rPr>
        <w:t xml:space="preserve"> Na obstaranie majetku bola poskytnutá dotácia</w:t>
      </w:r>
      <w:r w:rsidR="00BE3343" w:rsidRPr="00BE3343">
        <w:rPr>
          <w:rFonts w:ascii="Times New Roman" w:hAnsi="Times New Roman"/>
          <w:color w:val="003399"/>
        </w:rPr>
        <w:t xml:space="preserve"> v roku 2007</w:t>
      </w:r>
      <w:r w:rsidR="00BE3343">
        <w:rPr>
          <w:rFonts w:ascii="Times New Roman" w:hAnsi="Times New Roman"/>
          <w:color w:val="003399"/>
        </w:rPr>
        <w:t xml:space="preserve"> na obstaranie výrobných strojov v sume  7 000 EUR</w:t>
      </w:r>
      <w:r w:rsidRPr="00BE3343">
        <w:rPr>
          <w:rFonts w:ascii="Times New Roman" w:hAnsi="Times New Roman"/>
          <w:color w:val="003399"/>
        </w:rPr>
        <w:t>.</w:t>
      </w:r>
    </w:p>
    <w:p w:rsidR="008F1B84" w:rsidRDefault="008F1B84" w:rsidP="009B0A78">
      <w:pPr>
        <w:rPr>
          <w:rFonts w:ascii="Times New Roman" w:hAnsi="Times New Roman"/>
        </w:rPr>
      </w:pPr>
    </w:p>
    <w:p w:rsidR="008F1B84" w:rsidRDefault="008F1B84" w:rsidP="009B0A78">
      <w:pPr>
        <w:rPr>
          <w:rFonts w:ascii="Times New Roman" w:hAnsi="Times New Roman"/>
        </w:rPr>
      </w:pPr>
    </w:p>
    <w:p w:rsidR="008F1B84" w:rsidRDefault="006437A4" w:rsidP="009B0A78">
      <w:pPr>
        <w:rPr>
          <w:rFonts w:ascii="Times New Roman" w:hAnsi="Times New Roman"/>
          <w:b/>
        </w:rPr>
      </w:pPr>
      <w:r>
        <w:rPr>
          <w:rFonts w:ascii="Times New Roman" w:hAnsi="Times New Roman"/>
          <w:b/>
        </w:rPr>
        <w:t xml:space="preserve">F. INFORMÁCIE O ÚDAJOCH </w:t>
      </w:r>
      <w:r w:rsidR="009E317C">
        <w:rPr>
          <w:rFonts w:ascii="Times New Roman" w:hAnsi="Times New Roman"/>
          <w:b/>
        </w:rPr>
        <w:t>VYKÁZANÝCH NA STRANE AKTÍV</w:t>
      </w:r>
    </w:p>
    <w:p w:rsidR="009E317C" w:rsidRDefault="009E317C" w:rsidP="009B0A78">
      <w:pPr>
        <w:rPr>
          <w:rFonts w:ascii="Times New Roman" w:hAnsi="Times New Roman"/>
          <w:b/>
        </w:rPr>
      </w:pPr>
    </w:p>
    <w:p w:rsidR="009E317C" w:rsidRDefault="00AF7413" w:rsidP="00086F20">
      <w:pPr>
        <w:rPr>
          <w:rFonts w:ascii="Times New Roman" w:hAnsi="Times New Roman"/>
          <w:b/>
        </w:rPr>
      </w:pPr>
      <w:r>
        <w:rPr>
          <w:rFonts w:ascii="Times New Roman" w:hAnsi="Times New Roman"/>
          <w:b/>
        </w:rPr>
        <w:t>Dlhodobý nehmotný a dlhodobý hmotný majetok</w:t>
      </w:r>
    </w:p>
    <w:p w:rsidR="00086F20" w:rsidRPr="00086F20" w:rsidRDefault="00086F20" w:rsidP="00086F20">
      <w:pPr>
        <w:ind w:right="-468"/>
        <w:rPr>
          <w:rFonts w:ascii="Times New Roman" w:hAnsi="Times New Roman" w:cs="Times New Roman"/>
        </w:rPr>
      </w:pPr>
      <w:r w:rsidRPr="00AD2271">
        <w:rPr>
          <w:rFonts w:ascii="Times New Roman" w:hAnsi="Times New Roman" w:cs="Times New Roman"/>
          <w:b/>
        </w:rPr>
        <w:t xml:space="preserve">a) </w:t>
      </w:r>
      <w:r w:rsidRPr="00713EFC">
        <w:rPr>
          <w:rFonts w:ascii="Times New Roman" w:hAnsi="Times New Roman" w:cs="Times New Roman"/>
        </w:rPr>
        <w:t xml:space="preserve">Dlhodobý </w:t>
      </w:r>
      <w:r w:rsidRPr="00445882">
        <w:rPr>
          <w:rFonts w:ascii="Times New Roman" w:hAnsi="Times New Roman" w:cs="Times New Roman"/>
          <w:b/>
          <w:bCs/>
          <w:u w:val="single"/>
        </w:rPr>
        <w:t>nehmotný majetok</w:t>
      </w:r>
      <w:r w:rsidRPr="00086F20">
        <w:rPr>
          <w:rFonts w:ascii="Times New Roman" w:hAnsi="Times New Roman" w:cs="Times New Roman"/>
        </w:rPr>
        <w:t xml:space="preserve"> za bežné účtovné obdobie a za bezprostredne predchádzajúce účtovné obdobie:  </w:t>
      </w:r>
    </w:p>
    <w:p w:rsidR="001F7DA2" w:rsidRPr="00975899" w:rsidRDefault="00BE3343" w:rsidP="00BE3343">
      <w:pPr>
        <w:rPr>
          <w:rFonts w:ascii="Times New Roman" w:hAnsi="Times New Roman" w:cs="Times New Roman"/>
          <w:color w:val="000066"/>
        </w:rPr>
      </w:pPr>
      <w:r w:rsidRPr="00975899">
        <w:rPr>
          <w:rFonts w:ascii="Times New Roman" w:hAnsi="Times New Roman" w:cs="Times New Roman"/>
          <w:color w:val="000066"/>
        </w:rPr>
        <w:t>V priebehu roku 201</w:t>
      </w:r>
      <w:r w:rsidR="00CE5916">
        <w:rPr>
          <w:rFonts w:ascii="Times New Roman" w:hAnsi="Times New Roman" w:cs="Times New Roman"/>
          <w:color w:val="000066"/>
        </w:rPr>
        <w:t>3</w:t>
      </w:r>
      <w:r w:rsidRPr="00975899">
        <w:rPr>
          <w:rFonts w:ascii="Times New Roman" w:hAnsi="Times New Roman" w:cs="Times New Roman"/>
          <w:color w:val="000066"/>
        </w:rPr>
        <w:t xml:space="preserve"> nebol nakúpený žiadny dlhodobý </w:t>
      </w:r>
      <w:r w:rsidR="00445882" w:rsidRPr="00975899">
        <w:rPr>
          <w:rFonts w:ascii="Times New Roman" w:hAnsi="Times New Roman" w:cs="Times New Roman"/>
          <w:color w:val="000066"/>
        </w:rPr>
        <w:t>ne</w:t>
      </w:r>
      <w:r w:rsidRPr="00975899">
        <w:rPr>
          <w:rFonts w:ascii="Times New Roman" w:hAnsi="Times New Roman" w:cs="Times New Roman"/>
          <w:color w:val="000066"/>
        </w:rPr>
        <w:t xml:space="preserve">hmotný majetok, žiadny </w:t>
      </w:r>
      <w:r w:rsidR="00445882" w:rsidRPr="00975899">
        <w:rPr>
          <w:rFonts w:ascii="Times New Roman" w:hAnsi="Times New Roman" w:cs="Times New Roman"/>
          <w:color w:val="000066"/>
        </w:rPr>
        <w:t xml:space="preserve">nehmotný </w:t>
      </w:r>
      <w:r w:rsidRPr="00975899">
        <w:rPr>
          <w:rFonts w:ascii="Times New Roman" w:hAnsi="Times New Roman" w:cs="Times New Roman"/>
          <w:color w:val="000066"/>
        </w:rPr>
        <w:t>majetok nebol vyradený z používania.</w:t>
      </w:r>
      <w:r w:rsidR="00302CE2">
        <w:rPr>
          <w:rFonts w:ascii="Times New Roman" w:hAnsi="Times New Roman" w:cs="Times New Roman"/>
          <w:color w:val="000066"/>
        </w:rPr>
        <w:t xml:space="preserve"> </w:t>
      </w:r>
      <w:r w:rsidRPr="00975899">
        <w:rPr>
          <w:rFonts w:ascii="Times New Roman" w:hAnsi="Times New Roman" w:cs="Times New Roman"/>
          <w:color w:val="000066"/>
        </w:rPr>
        <w:t xml:space="preserve">K dlhodobého </w:t>
      </w:r>
      <w:r w:rsidR="00445882" w:rsidRPr="00975899">
        <w:rPr>
          <w:rFonts w:ascii="Times New Roman" w:hAnsi="Times New Roman" w:cs="Times New Roman"/>
          <w:color w:val="000066"/>
        </w:rPr>
        <w:t xml:space="preserve">nehmotnému </w:t>
      </w:r>
      <w:r w:rsidRPr="00975899">
        <w:rPr>
          <w:rFonts w:ascii="Times New Roman" w:hAnsi="Times New Roman" w:cs="Times New Roman"/>
          <w:color w:val="000066"/>
        </w:rPr>
        <w:t>majetku neboli tvorené opravné položky</w:t>
      </w:r>
    </w:p>
    <w:p w:rsidR="001F7DA2" w:rsidRDefault="001F7DA2" w:rsidP="00DB55DE">
      <w:pPr>
        <w:rPr>
          <w:rFonts w:ascii="Times New Roman" w:hAnsi="Times New Roman" w:cs="Times New Roman"/>
          <w:color w:val="000066"/>
          <w:sz w:val="16"/>
          <w:szCs w:val="16"/>
        </w:rPr>
      </w:pPr>
    </w:p>
    <w:p w:rsidR="00CE5916" w:rsidRPr="00975899" w:rsidRDefault="00302CE2" w:rsidP="00DB55DE">
      <w:pPr>
        <w:rPr>
          <w:rFonts w:ascii="Times New Roman" w:hAnsi="Times New Roman" w:cs="Times New Roman"/>
          <w:color w:val="000066"/>
          <w:sz w:val="16"/>
          <w:szCs w:val="16"/>
        </w:rPr>
      </w:pPr>
      <w:r w:rsidRPr="001C19DC">
        <w:rPr>
          <w:rFonts w:ascii="Times New Roman" w:hAnsi="Times New Roman" w:cs="Times New Roman"/>
          <w:color w:val="000066"/>
          <w:sz w:val="16"/>
          <w:szCs w:val="16"/>
        </w:rPr>
        <w:object w:dxaOrig="10203" w:dyaOrig="13869">
          <v:shape id="_x0000_i1026" type="#_x0000_t75" style="width:510.1pt;height:693.65pt" o:ole="">
            <v:imagedata r:id="rId10" o:title=""/>
          </v:shape>
          <o:OLEObject Type="Embed" ProgID="Excel.Sheet.12" ShapeID="_x0000_i1026" DrawAspect="Content" ObjectID="_1456726605" r:id="rId11"/>
        </w:object>
      </w:r>
    </w:p>
    <w:p w:rsidR="007F5671" w:rsidRPr="007F5671" w:rsidRDefault="007F5671" w:rsidP="00086F20">
      <w:pPr>
        <w:ind w:right="-468"/>
        <w:rPr>
          <w:rFonts w:ascii="Times New Roman" w:hAnsi="Times New Roman" w:cs="Times New Roman"/>
        </w:rPr>
      </w:pPr>
      <w:r w:rsidRPr="007F5671">
        <w:rPr>
          <w:rFonts w:ascii="Times New Roman" w:hAnsi="Times New Roman" w:cs="Times New Roman"/>
          <w:b/>
        </w:rPr>
        <w:t xml:space="preserve">a) Dlhodobý </w:t>
      </w:r>
      <w:r w:rsidRPr="007F5671">
        <w:rPr>
          <w:rFonts w:ascii="Times New Roman" w:hAnsi="Times New Roman" w:cs="Times New Roman"/>
          <w:b/>
          <w:bCs/>
          <w:u w:val="single"/>
        </w:rPr>
        <w:t>hmotný majetok</w:t>
      </w:r>
      <w:r w:rsidRPr="007F5671">
        <w:rPr>
          <w:rFonts w:ascii="Times New Roman" w:hAnsi="Times New Roman" w:cs="Times New Roman"/>
        </w:rPr>
        <w:t xml:space="preserve"> za bežné účtovné obdobie a za bezprostredne predchádzajúce účtovné obdobie :  </w:t>
      </w:r>
    </w:p>
    <w:p w:rsidR="00086F20" w:rsidRPr="00975899" w:rsidRDefault="00086F20" w:rsidP="00086F20">
      <w:pPr>
        <w:rPr>
          <w:rFonts w:ascii="Times New Roman" w:hAnsi="Times New Roman" w:cs="Times New Roman"/>
          <w:color w:val="000066"/>
        </w:rPr>
      </w:pPr>
      <w:r w:rsidRPr="00975899">
        <w:rPr>
          <w:rFonts w:ascii="Times New Roman" w:hAnsi="Times New Roman" w:cs="Times New Roman"/>
          <w:color w:val="000066"/>
        </w:rPr>
        <w:t>V priebehu roku 201</w:t>
      </w:r>
      <w:r w:rsidR="00CE5916">
        <w:rPr>
          <w:rFonts w:ascii="Times New Roman" w:hAnsi="Times New Roman" w:cs="Times New Roman"/>
          <w:color w:val="000066"/>
        </w:rPr>
        <w:t>3</w:t>
      </w:r>
      <w:r w:rsidRPr="00975899">
        <w:rPr>
          <w:rFonts w:ascii="Times New Roman" w:hAnsi="Times New Roman" w:cs="Times New Roman"/>
          <w:color w:val="000066"/>
        </w:rPr>
        <w:t xml:space="preserve"> bol nakúpený dlhodobý hmotný majetok, žiadny majetok nebol vyradený z používania.</w:t>
      </w:r>
      <w:r w:rsidR="00E50CC8" w:rsidRPr="00975899">
        <w:rPr>
          <w:rFonts w:ascii="Times New Roman" w:hAnsi="Times New Roman" w:cs="Times New Roman"/>
          <w:color w:val="000066"/>
        </w:rPr>
        <w:t xml:space="preserve"> V</w:t>
      </w:r>
      <w:r w:rsidR="00591232" w:rsidRPr="00975899">
        <w:rPr>
          <w:rFonts w:ascii="Times New Roman" w:hAnsi="Times New Roman" w:cs="Times New Roman"/>
          <w:color w:val="000066"/>
        </w:rPr>
        <w:t> </w:t>
      </w:r>
      <w:r w:rsidR="00E50CC8" w:rsidRPr="00975899">
        <w:rPr>
          <w:rFonts w:ascii="Times New Roman" w:hAnsi="Times New Roman" w:cs="Times New Roman"/>
          <w:color w:val="000066"/>
        </w:rPr>
        <w:t>rok</w:t>
      </w:r>
      <w:r w:rsidR="00591232" w:rsidRPr="00975899">
        <w:rPr>
          <w:rFonts w:ascii="Times New Roman" w:hAnsi="Times New Roman" w:cs="Times New Roman"/>
          <w:color w:val="000066"/>
        </w:rPr>
        <w:t>och 2011 a 2012 bol</w:t>
      </w:r>
      <w:r w:rsidR="00975899" w:rsidRPr="00975899">
        <w:rPr>
          <w:rFonts w:ascii="Times New Roman" w:hAnsi="Times New Roman" w:cs="Times New Roman"/>
          <w:color w:val="000066"/>
        </w:rPr>
        <w:t xml:space="preserve"> obstarávaný nehnuteľný majetok –hala, zaraden</w:t>
      </w:r>
      <w:r w:rsidR="00CE5916">
        <w:rPr>
          <w:rFonts w:ascii="Times New Roman" w:hAnsi="Times New Roman" w:cs="Times New Roman"/>
          <w:color w:val="000066"/>
        </w:rPr>
        <w:t>á v roku 2013</w:t>
      </w:r>
      <w:r w:rsidR="00975899" w:rsidRPr="00975899">
        <w:rPr>
          <w:rFonts w:ascii="Times New Roman" w:hAnsi="Times New Roman" w:cs="Times New Roman"/>
          <w:color w:val="000066"/>
        </w:rPr>
        <w:t>.</w:t>
      </w:r>
    </w:p>
    <w:p w:rsidR="00086F20" w:rsidRPr="00975899" w:rsidRDefault="00086F20" w:rsidP="00086F20">
      <w:pPr>
        <w:rPr>
          <w:rFonts w:ascii="Times New Roman" w:hAnsi="Times New Roman" w:cs="Times New Roman"/>
          <w:color w:val="000066"/>
        </w:rPr>
      </w:pPr>
      <w:r w:rsidRPr="00975899">
        <w:rPr>
          <w:rFonts w:ascii="Times New Roman" w:hAnsi="Times New Roman" w:cs="Times New Roman"/>
          <w:color w:val="000066"/>
        </w:rPr>
        <w:t xml:space="preserve">K dlhodobého </w:t>
      </w:r>
      <w:r w:rsidR="00A34ADE" w:rsidRPr="00975899">
        <w:rPr>
          <w:rFonts w:ascii="Times New Roman" w:hAnsi="Times New Roman" w:cs="Times New Roman"/>
          <w:color w:val="000066"/>
        </w:rPr>
        <w:t xml:space="preserve">hmotnému </w:t>
      </w:r>
      <w:r w:rsidRPr="00975899">
        <w:rPr>
          <w:rFonts w:ascii="Times New Roman" w:hAnsi="Times New Roman" w:cs="Times New Roman"/>
          <w:color w:val="000066"/>
        </w:rPr>
        <w:t>majetku neboli tvorené opravné položky</w:t>
      </w:r>
    </w:p>
    <w:p w:rsidR="00086F20" w:rsidRDefault="00086F20" w:rsidP="009B0A78">
      <w:pPr>
        <w:rPr>
          <w:rFonts w:ascii="Times New Roman" w:hAnsi="Times New Roman"/>
          <w:color w:val="000066"/>
          <w:sz w:val="16"/>
          <w:szCs w:val="16"/>
        </w:rPr>
      </w:pPr>
    </w:p>
    <w:p w:rsidR="00F77BB2" w:rsidRDefault="00302CE2" w:rsidP="009B0A78">
      <w:pPr>
        <w:rPr>
          <w:rFonts w:ascii="Times New Roman" w:hAnsi="Times New Roman"/>
          <w:color w:val="000066"/>
          <w:sz w:val="16"/>
          <w:szCs w:val="16"/>
        </w:rPr>
      </w:pPr>
      <w:r w:rsidRPr="001C19DC">
        <w:rPr>
          <w:rFonts w:ascii="Times New Roman" w:hAnsi="Times New Roman"/>
          <w:color w:val="000066"/>
          <w:sz w:val="16"/>
          <w:szCs w:val="16"/>
        </w:rPr>
        <w:object w:dxaOrig="9986" w:dyaOrig="9498">
          <v:shape id="_x0000_i1027" type="#_x0000_t75" style="width:499.45pt;height:475.1pt" o:ole="">
            <v:imagedata r:id="rId12" o:title=""/>
          </v:shape>
          <o:OLEObject Type="Embed" ProgID="Excel.Sheet.12" ShapeID="_x0000_i1027" DrawAspect="Content" ObjectID="_1456726606" r:id="rId13"/>
        </w:object>
      </w:r>
    </w:p>
    <w:p w:rsidR="00F77BB2" w:rsidRDefault="00F77BB2" w:rsidP="009B0A78">
      <w:pPr>
        <w:rPr>
          <w:rFonts w:ascii="Times New Roman" w:hAnsi="Times New Roman"/>
          <w:color w:val="000066"/>
          <w:sz w:val="16"/>
          <w:szCs w:val="16"/>
        </w:rPr>
      </w:pPr>
    </w:p>
    <w:p w:rsidR="00F77BB2" w:rsidRDefault="00F77BB2" w:rsidP="009B0A78">
      <w:pPr>
        <w:rPr>
          <w:rFonts w:ascii="Times New Roman" w:hAnsi="Times New Roman"/>
          <w:color w:val="000066"/>
          <w:sz w:val="16"/>
          <w:szCs w:val="16"/>
        </w:rPr>
      </w:pPr>
    </w:p>
    <w:p w:rsidR="00F77BB2" w:rsidRDefault="00302CE2" w:rsidP="009B0A78">
      <w:pPr>
        <w:rPr>
          <w:rFonts w:ascii="Times New Roman" w:hAnsi="Times New Roman"/>
          <w:color w:val="000066"/>
          <w:sz w:val="16"/>
          <w:szCs w:val="16"/>
        </w:rPr>
      </w:pPr>
      <w:r w:rsidRPr="001C19DC">
        <w:rPr>
          <w:rFonts w:ascii="Times New Roman" w:hAnsi="Times New Roman"/>
          <w:color w:val="000066"/>
          <w:sz w:val="16"/>
          <w:szCs w:val="16"/>
        </w:rPr>
        <w:object w:dxaOrig="9922" w:dyaOrig="9498">
          <v:shape id="_x0000_i1028" type="#_x0000_t75" style="width:495.9pt;height:475.1pt" o:ole="">
            <v:imagedata r:id="rId14" o:title=""/>
          </v:shape>
          <o:OLEObject Type="Embed" ProgID="Excel.Sheet.12" ShapeID="_x0000_i1028" DrawAspect="Content" ObjectID="_1456726607" r:id="rId15"/>
        </w:object>
      </w:r>
    </w:p>
    <w:p w:rsidR="0082280D" w:rsidRPr="00FB2004" w:rsidRDefault="00FB2004" w:rsidP="009B0A78">
      <w:pPr>
        <w:rPr>
          <w:rFonts w:ascii="Times New Roman" w:hAnsi="Times New Roman"/>
          <w:b/>
        </w:rPr>
      </w:pPr>
      <w:r w:rsidRPr="00FB2004">
        <w:rPr>
          <w:rFonts w:ascii="Times New Roman" w:hAnsi="Times New Roman"/>
          <w:b/>
        </w:rPr>
        <w:t xml:space="preserve">b) </w:t>
      </w:r>
      <w:r w:rsidR="0082280D" w:rsidRPr="00FB2004">
        <w:rPr>
          <w:rFonts w:ascii="Times New Roman" w:hAnsi="Times New Roman"/>
          <w:b/>
        </w:rPr>
        <w:t>Spôsob a výška poistenia dlhodobého hmotného majetku</w:t>
      </w:r>
    </w:p>
    <w:p w:rsidR="00996F20" w:rsidRPr="00E50CC8" w:rsidRDefault="00996F20" w:rsidP="009B0A78">
      <w:pPr>
        <w:rPr>
          <w:rFonts w:ascii="Times New Roman" w:hAnsi="Times New Roman"/>
          <w:color w:val="000066"/>
        </w:rPr>
      </w:pPr>
      <w:r w:rsidRPr="00E50CC8">
        <w:rPr>
          <w:rFonts w:ascii="Times New Roman" w:hAnsi="Times New Roman"/>
          <w:color w:val="000066"/>
        </w:rPr>
        <w:t xml:space="preserve">Poistenie nehnuteľností v komerčnej poisťovni Generali Slovensko poisťovňa,  a.s. Bratislava  od 26.06.2006 vo výške 19 840 000 SKK </w:t>
      </w:r>
      <w:r w:rsidR="009563C6" w:rsidRPr="00E50CC8">
        <w:rPr>
          <w:rFonts w:ascii="Times New Roman" w:hAnsi="Times New Roman"/>
          <w:color w:val="000066"/>
        </w:rPr>
        <w:t>t.j. 658 568</w:t>
      </w:r>
      <w:r w:rsidRPr="00E50CC8">
        <w:rPr>
          <w:rFonts w:ascii="Times New Roman" w:hAnsi="Times New Roman"/>
          <w:color w:val="000066"/>
        </w:rPr>
        <w:t xml:space="preserve"> EUR</w:t>
      </w:r>
    </w:p>
    <w:p w:rsidR="00996F20" w:rsidRPr="00E50CC8" w:rsidRDefault="00996F20" w:rsidP="00996F20">
      <w:pPr>
        <w:rPr>
          <w:rFonts w:ascii="Times New Roman" w:hAnsi="Times New Roman"/>
          <w:color w:val="000066"/>
        </w:rPr>
      </w:pPr>
      <w:r w:rsidRPr="00E50CC8">
        <w:rPr>
          <w:rFonts w:ascii="Times New Roman" w:hAnsi="Times New Roman"/>
          <w:color w:val="000066"/>
        </w:rPr>
        <w:t xml:space="preserve">Poistenie hmotného majetku v komerčnej poisťovni Generali Slovensko poisťovňa,  a.s. Bratislava  od 20.02.2008 vo výške 6 800 000 SKK </w:t>
      </w:r>
      <w:r w:rsidR="009563C6" w:rsidRPr="00E50CC8">
        <w:rPr>
          <w:rFonts w:ascii="Times New Roman" w:hAnsi="Times New Roman"/>
          <w:color w:val="000066"/>
        </w:rPr>
        <w:t>t.j. 225 719</w:t>
      </w:r>
      <w:r w:rsidRPr="00E50CC8">
        <w:rPr>
          <w:rFonts w:ascii="Times New Roman" w:hAnsi="Times New Roman"/>
          <w:color w:val="000066"/>
        </w:rPr>
        <w:t xml:space="preserve"> EUR</w:t>
      </w:r>
    </w:p>
    <w:p w:rsidR="009563C6" w:rsidRPr="00E50CC8" w:rsidRDefault="009563C6" w:rsidP="009563C6">
      <w:pPr>
        <w:rPr>
          <w:rFonts w:ascii="Times New Roman" w:hAnsi="Times New Roman"/>
          <w:color w:val="000066"/>
        </w:rPr>
      </w:pPr>
      <w:r w:rsidRPr="00E50CC8">
        <w:rPr>
          <w:rFonts w:ascii="Times New Roman" w:hAnsi="Times New Roman"/>
          <w:color w:val="000066"/>
        </w:rPr>
        <w:t>Poistenie stroja v komerčnej poisťovni ALLIANZ-Slovenská poisťovňa a.s. Bratislava od 16.01.2002 vo výške 4 235 434 SKK  t.j.  141 189 EUR</w:t>
      </w:r>
    </w:p>
    <w:p w:rsidR="009563C6" w:rsidRPr="00E50CC8" w:rsidRDefault="009563C6" w:rsidP="009563C6">
      <w:pPr>
        <w:rPr>
          <w:rFonts w:ascii="Times New Roman" w:hAnsi="Times New Roman"/>
          <w:color w:val="000066"/>
        </w:rPr>
      </w:pPr>
      <w:r w:rsidRPr="00E50CC8">
        <w:rPr>
          <w:rFonts w:ascii="Times New Roman" w:hAnsi="Times New Roman"/>
          <w:color w:val="000066"/>
        </w:rPr>
        <w:t xml:space="preserve">Poistenie strojov v komerčnej poisťovni </w:t>
      </w:r>
      <w:r w:rsidR="00A53942" w:rsidRPr="00E50CC8">
        <w:rPr>
          <w:rFonts w:ascii="Times New Roman" w:hAnsi="Times New Roman"/>
          <w:color w:val="000066"/>
        </w:rPr>
        <w:t xml:space="preserve">Generali Slovensko poisťovňa,  a.s. Bratislava </w:t>
      </w:r>
    </w:p>
    <w:p w:rsidR="002A264C" w:rsidRPr="00975899" w:rsidRDefault="002A264C" w:rsidP="009B0A78">
      <w:pPr>
        <w:rPr>
          <w:rFonts w:ascii="Times New Roman" w:hAnsi="Times New Roman"/>
          <w:color w:val="000066"/>
        </w:rPr>
      </w:pPr>
      <w:r w:rsidRPr="00975899">
        <w:rPr>
          <w:rFonts w:ascii="Times New Roman" w:hAnsi="Times New Roman"/>
          <w:color w:val="000066"/>
        </w:rPr>
        <w:t xml:space="preserve">Poistenie havarijné v komerčnej poisťovni ALLIANZ-Slovenská poisťovňa a.s. Bratislava vo výške </w:t>
      </w:r>
      <w:r w:rsidR="00895BAE" w:rsidRPr="00975899">
        <w:rPr>
          <w:rFonts w:ascii="Times New Roman" w:hAnsi="Times New Roman"/>
          <w:color w:val="000066"/>
        </w:rPr>
        <w:t>1</w:t>
      </w:r>
      <w:r w:rsidRPr="00975899">
        <w:rPr>
          <w:rFonts w:ascii="Times New Roman" w:hAnsi="Times New Roman"/>
          <w:color w:val="000066"/>
        </w:rPr>
        <w:t>3 </w:t>
      </w:r>
      <w:r w:rsidR="00895BAE" w:rsidRPr="00975899">
        <w:rPr>
          <w:rFonts w:ascii="Times New Roman" w:hAnsi="Times New Roman"/>
          <w:color w:val="000066"/>
        </w:rPr>
        <w:t>221</w:t>
      </w:r>
      <w:r w:rsidRPr="00975899">
        <w:rPr>
          <w:rFonts w:ascii="Times New Roman" w:hAnsi="Times New Roman"/>
          <w:color w:val="000066"/>
        </w:rPr>
        <w:t xml:space="preserve"> EUR a v komerčnej poisťovni</w:t>
      </w:r>
      <w:r w:rsidR="009563C6" w:rsidRPr="00975899">
        <w:rPr>
          <w:rFonts w:ascii="Times New Roman" w:hAnsi="Times New Roman"/>
          <w:color w:val="000066"/>
        </w:rPr>
        <w:t xml:space="preserve"> KOOPERATIVA </w:t>
      </w:r>
      <w:r w:rsidRPr="00975899">
        <w:rPr>
          <w:rFonts w:ascii="Times New Roman" w:hAnsi="Times New Roman"/>
          <w:color w:val="000066"/>
        </w:rPr>
        <w:t>poisťovňa a.s. Bratislava vo výške 3</w:t>
      </w:r>
      <w:r w:rsidR="00895BAE" w:rsidRPr="00975899">
        <w:rPr>
          <w:rFonts w:ascii="Times New Roman" w:hAnsi="Times New Roman"/>
          <w:color w:val="000066"/>
        </w:rPr>
        <w:t>5</w:t>
      </w:r>
      <w:r w:rsidRPr="00975899">
        <w:rPr>
          <w:rFonts w:ascii="Times New Roman" w:hAnsi="Times New Roman"/>
          <w:color w:val="000066"/>
        </w:rPr>
        <w:t> </w:t>
      </w:r>
      <w:r w:rsidR="00895BAE" w:rsidRPr="00975899">
        <w:rPr>
          <w:rFonts w:ascii="Times New Roman" w:hAnsi="Times New Roman"/>
          <w:color w:val="000066"/>
        </w:rPr>
        <w:t>306</w:t>
      </w:r>
      <w:r w:rsidRPr="00975899">
        <w:rPr>
          <w:rFonts w:ascii="Times New Roman" w:hAnsi="Times New Roman"/>
          <w:color w:val="000066"/>
        </w:rPr>
        <w:t xml:space="preserve"> EUR </w:t>
      </w:r>
    </w:p>
    <w:p w:rsidR="00DB55DE" w:rsidRDefault="009C4537" w:rsidP="009C4537">
      <w:pPr>
        <w:ind w:right="-468"/>
        <w:rPr>
          <w:rFonts w:ascii="Times New Roman" w:hAnsi="Times New Roman" w:cs="Times New Roman"/>
          <w:color w:val="003399"/>
        </w:rPr>
      </w:pPr>
      <w:r w:rsidRPr="00FB5FE7">
        <w:rPr>
          <w:rFonts w:ascii="Times New Roman" w:hAnsi="Times New Roman" w:cs="Times New Roman"/>
          <w:b/>
        </w:rPr>
        <w:t>c)</w:t>
      </w:r>
      <w:r w:rsidRPr="00A754F2">
        <w:rPr>
          <w:rFonts w:ascii="Times New Roman" w:hAnsi="Times New Roman" w:cs="Times New Roman"/>
          <w:b/>
        </w:rPr>
        <w:t xml:space="preserve">Dlhodobý </w:t>
      </w:r>
      <w:r w:rsidR="005B32B9" w:rsidRPr="00A754F2">
        <w:rPr>
          <w:rFonts w:ascii="Times New Roman" w:hAnsi="Times New Roman" w:cs="Times New Roman"/>
          <w:b/>
        </w:rPr>
        <w:t xml:space="preserve">hmotný a </w:t>
      </w:r>
      <w:r w:rsidRPr="00A754F2">
        <w:rPr>
          <w:rFonts w:ascii="Times New Roman" w:hAnsi="Times New Roman" w:cs="Times New Roman"/>
          <w:b/>
          <w:bCs/>
        </w:rPr>
        <w:t>nehmotný majetok</w:t>
      </w:r>
      <w:r w:rsidRPr="00A754F2">
        <w:rPr>
          <w:rFonts w:ascii="Times New Roman" w:hAnsi="Times New Roman" w:cs="Times New Roman"/>
          <w:b/>
        </w:rPr>
        <w:t>, na ktorý je zriadené záložné právo</w:t>
      </w:r>
      <w:r w:rsidRPr="009C4537">
        <w:rPr>
          <w:rFonts w:ascii="Times New Roman" w:hAnsi="Times New Roman" w:cs="Times New Roman"/>
        </w:rPr>
        <w:t xml:space="preserve"> a dlhodobý majetok, pri ktorom má účtovná jednotka obmedzené právo s ním nakladať</w:t>
      </w:r>
      <w:r w:rsidR="00113E09">
        <w:rPr>
          <w:rFonts w:ascii="Times New Roman" w:hAnsi="Times New Roman" w:cs="Times New Roman"/>
        </w:rPr>
        <w:t xml:space="preserve"> </w:t>
      </w:r>
      <w:r w:rsidRPr="009C4537">
        <w:rPr>
          <w:rFonts w:ascii="Times New Roman" w:hAnsi="Times New Roman" w:cs="Times New Roman"/>
          <w:color w:val="003399"/>
        </w:rPr>
        <w:t xml:space="preserve">: </w:t>
      </w:r>
      <w:r>
        <w:rPr>
          <w:rFonts w:ascii="Times New Roman" w:hAnsi="Times New Roman" w:cs="Times New Roman"/>
          <w:color w:val="003399"/>
        </w:rPr>
        <w:tab/>
      </w:r>
    </w:p>
    <w:p w:rsidR="00113E09" w:rsidRPr="00975899" w:rsidRDefault="00466696" w:rsidP="009C4537">
      <w:pPr>
        <w:ind w:right="-468"/>
        <w:rPr>
          <w:rFonts w:ascii="Times New Roman" w:hAnsi="Times New Roman" w:cs="Times New Roman"/>
          <w:color w:val="000066"/>
        </w:rPr>
      </w:pPr>
      <w:r w:rsidRPr="00975899">
        <w:rPr>
          <w:rFonts w:ascii="Times New Roman" w:hAnsi="Times New Roman" w:cs="Times New Roman"/>
          <w:color w:val="000066"/>
        </w:rPr>
        <w:t xml:space="preserve">Záložné právo na nehnuteľnosti a strojné zariadenia v prospech VUB a.s. Bratislava / ručenie </w:t>
      </w:r>
      <w:r w:rsidR="007A1F31" w:rsidRPr="00975899">
        <w:rPr>
          <w:rFonts w:ascii="Times New Roman" w:hAnsi="Times New Roman" w:cs="Times New Roman"/>
          <w:color w:val="000066"/>
        </w:rPr>
        <w:t>dlhodobého úveru/</w:t>
      </w:r>
    </w:p>
    <w:p w:rsidR="00466696" w:rsidRDefault="00466696" w:rsidP="009C4537">
      <w:pPr>
        <w:ind w:right="-468"/>
        <w:rPr>
          <w:rFonts w:ascii="Times New Roman" w:hAnsi="Times New Roman" w:cs="Times New Roman"/>
          <w:color w:val="003399"/>
          <w:sz w:val="16"/>
          <w:szCs w:val="16"/>
        </w:rPr>
      </w:pPr>
    </w:p>
    <w:p w:rsidR="00F77BB2" w:rsidRDefault="00302CE2" w:rsidP="009C4537">
      <w:pPr>
        <w:ind w:right="-468"/>
        <w:rPr>
          <w:rFonts w:ascii="Times New Roman" w:hAnsi="Times New Roman" w:cs="Times New Roman"/>
          <w:color w:val="003399"/>
          <w:sz w:val="16"/>
          <w:szCs w:val="16"/>
        </w:rPr>
      </w:pPr>
      <w:r w:rsidRPr="001C19DC">
        <w:rPr>
          <w:rFonts w:ascii="Times New Roman" w:hAnsi="Times New Roman" w:cs="Times New Roman"/>
          <w:color w:val="003399"/>
          <w:sz w:val="16"/>
          <w:szCs w:val="16"/>
        </w:rPr>
        <w:object w:dxaOrig="10203" w:dyaOrig="1365">
          <v:shape id="_x0000_i1029" type="#_x0000_t75" style="width:510.1pt;height:68.45pt" o:ole="">
            <v:imagedata r:id="rId16" o:title=""/>
          </v:shape>
          <o:OLEObject Type="Embed" ProgID="Excel.Sheet.12" ShapeID="_x0000_i1029" DrawAspect="Content" ObjectID="_1456726608" r:id="rId17"/>
        </w:object>
      </w:r>
    </w:p>
    <w:p w:rsidR="00F77BB2" w:rsidRDefault="00F77BB2" w:rsidP="009C4537">
      <w:pPr>
        <w:ind w:right="-468"/>
        <w:rPr>
          <w:rFonts w:ascii="Times New Roman" w:hAnsi="Times New Roman" w:cs="Times New Roman"/>
          <w:color w:val="003399"/>
          <w:sz w:val="16"/>
          <w:szCs w:val="16"/>
        </w:rPr>
      </w:pPr>
    </w:p>
    <w:p w:rsidR="00DB55DE" w:rsidRDefault="009C4537" w:rsidP="009C4537">
      <w:pPr>
        <w:rPr>
          <w:rFonts w:ascii="Times New Roman" w:hAnsi="Times New Roman" w:cs="Times New Roman"/>
        </w:rPr>
      </w:pPr>
      <w:r w:rsidRPr="00FB5FE7">
        <w:rPr>
          <w:rFonts w:ascii="Times New Roman" w:hAnsi="Times New Roman" w:cs="Times New Roman"/>
          <w:b/>
        </w:rPr>
        <w:t>d)</w:t>
      </w:r>
      <w:r w:rsidRPr="009C4537">
        <w:rPr>
          <w:rFonts w:ascii="Times New Roman" w:hAnsi="Times New Roman" w:cs="Times New Roman"/>
        </w:rPr>
        <w:t xml:space="preserve"> Dlhodobý majetok, pri ktorom vlastnícke právo nadobudol veriteľ zmluvou o zabezpečovacom prevode práva, ale ktorý užíva účtovná jednotka na základe zmluvy o výpožičke:</w:t>
      </w:r>
      <w:r w:rsidR="005B32B9">
        <w:rPr>
          <w:rFonts w:ascii="Times New Roman" w:hAnsi="Times New Roman" w:cs="Times New Roman"/>
        </w:rPr>
        <w:tab/>
      </w:r>
      <w:r w:rsidR="005B32B9">
        <w:rPr>
          <w:rFonts w:ascii="Times New Roman" w:hAnsi="Times New Roman" w:cs="Times New Roman"/>
        </w:rPr>
        <w:tab/>
      </w:r>
    </w:p>
    <w:p w:rsidR="009C4537" w:rsidRPr="00975899" w:rsidRDefault="00DB55DE" w:rsidP="00DB55DE">
      <w:pPr>
        <w:rPr>
          <w:rFonts w:ascii="Times New Roman" w:hAnsi="Times New Roman" w:cs="Times New Roman"/>
          <w:color w:val="000066"/>
        </w:rPr>
      </w:pPr>
      <w:r>
        <w:rPr>
          <w:rFonts w:ascii="Times New Roman" w:hAnsi="Times New Roman" w:cs="Times New Roman"/>
          <w:color w:val="003399"/>
        </w:rPr>
        <w:tab/>
      </w:r>
      <w:r w:rsidR="005B32B9" w:rsidRPr="00975899">
        <w:rPr>
          <w:rFonts w:ascii="Times New Roman" w:hAnsi="Times New Roman" w:cs="Times New Roman"/>
          <w:color w:val="000066"/>
        </w:rPr>
        <w:t>Spoločnosť nemá takýto majetok</w:t>
      </w:r>
    </w:p>
    <w:p w:rsidR="00DB55DE" w:rsidRDefault="009C4537" w:rsidP="005B32B9">
      <w:pPr>
        <w:rPr>
          <w:rFonts w:ascii="Times New Roman" w:hAnsi="Times New Roman" w:cs="Times New Roman"/>
        </w:rPr>
      </w:pPr>
      <w:r w:rsidRPr="00FB5FE7">
        <w:rPr>
          <w:rFonts w:ascii="Times New Roman" w:hAnsi="Times New Roman" w:cs="Times New Roman"/>
          <w:b/>
        </w:rPr>
        <w:t>e)</w:t>
      </w:r>
      <w:r w:rsidRPr="005B32B9">
        <w:rPr>
          <w:rFonts w:ascii="Times New Roman" w:hAnsi="Times New Roman" w:cs="Times New Roman"/>
        </w:rPr>
        <w:t xml:space="preserv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FB5FE7">
        <w:rPr>
          <w:rFonts w:ascii="Times New Roman" w:hAnsi="Times New Roman" w:cs="Times New Roman"/>
        </w:rPr>
        <w:tab/>
      </w:r>
    </w:p>
    <w:p w:rsidR="009C4537" w:rsidRPr="00975899" w:rsidRDefault="00DB55DE" w:rsidP="00DB55DE">
      <w:pPr>
        <w:rPr>
          <w:rFonts w:ascii="Times New Roman" w:hAnsi="Times New Roman" w:cs="Times New Roman"/>
          <w:color w:val="000066"/>
        </w:rPr>
      </w:pPr>
      <w:r>
        <w:rPr>
          <w:rFonts w:ascii="Times New Roman" w:hAnsi="Times New Roman" w:cs="Times New Roman"/>
          <w:color w:val="003399"/>
        </w:rPr>
        <w:tab/>
      </w:r>
      <w:r w:rsidR="00FB5FE7" w:rsidRPr="00975899">
        <w:rPr>
          <w:rFonts w:ascii="Times New Roman" w:hAnsi="Times New Roman" w:cs="Times New Roman"/>
          <w:color w:val="000066"/>
        </w:rPr>
        <w:t xml:space="preserve">Spoločnosť nemá takýto majetok </w:t>
      </w:r>
    </w:p>
    <w:p w:rsidR="00DB55DE" w:rsidRDefault="009C4537" w:rsidP="00FB5FE7">
      <w:pPr>
        <w:rPr>
          <w:rFonts w:ascii="Times New Roman" w:hAnsi="Times New Roman" w:cs="Times New Roman"/>
        </w:rPr>
      </w:pPr>
      <w:r w:rsidRPr="00FB5FE7">
        <w:rPr>
          <w:rFonts w:ascii="Times New Roman" w:hAnsi="Times New Roman" w:cs="Times New Roman"/>
          <w:b/>
        </w:rPr>
        <w:t>f)</w:t>
      </w:r>
      <w:r w:rsidRPr="00FB5FE7">
        <w:rPr>
          <w:rFonts w:ascii="Times New Roman" w:hAnsi="Times New Roman" w:cs="Times New Roman"/>
        </w:rPr>
        <w:t xml:space="preserve"> Majetok, ktorým je goodwill a o spôsobe výpočtu jeho hodnoty:</w:t>
      </w:r>
      <w:r w:rsidR="00FB5FE7">
        <w:rPr>
          <w:rFonts w:ascii="Times New Roman" w:hAnsi="Times New Roman" w:cs="Times New Roman"/>
        </w:rPr>
        <w:tab/>
      </w:r>
    </w:p>
    <w:p w:rsidR="009C4537" w:rsidRPr="00975899" w:rsidRDefault="00DB55DE" w:rsidP="00DB55DE">
      <w:pPr>
        <w:rPr>
          <w:rFonts w:ascii="Times New Roman" w:hAnsi="Times New Roman" w:cs="Times New Roman"/>
          <w:color w:val="000066"/>
        </w:rPr>
      </w:pPr>
      <w:r>
        <w:rPr>
          <w:rFonts w:ascii="Times New Roman" w:hAnsi="Times New Roman" w:cs="Times New Roman"/>
          <w:color w:val="003399"/>
        </w:rPr>
        <w:tab/>
      </w:r>
      <w:r w:rsidR="00FB5FE7" w:rsidRPr="00975899">
        <w:rPr>
          <w:rFonts w:ascii="Times New Roman" w:hAnsi="Times New Roman" w:cs="Times New Roman"/>
          <w:color w:val="000066"/>
        </w:rPr>
        <w:t>Spoločnosť nemá takýto majetok</w:t>
      </w:r>
    </w:p>
    <w:p w:rsidR="00DB55DE" w:rsidRDefault="009C4537" w:rsidP="00FB5FE7">
      <w:pPr>
        <w:rPr>
          <w:rFonts w:ascii="Times New Roman" w:hAnsi="Times New Roman" w:cs="Times New Roman"/>
        </w:rPr>
      </w:pPr>
      <w:r w:rsidRPr="00FB5FE7">
        <w:rPr>
          <w:rFonts w:ascii="Times New Roman" w:hAnsi="Times New Roman" w:cs="Times New Roman"/>
          <w:b/>
        </w:rPr>
        <w:t>g)</w:t>
      </w:r>
      <w:r w:rsidRPr="00FB5FE7">
        <w:rPr>
          <w:rFonts w:ascii="Times New Roman" w:hAnsi="Times New Roman" w:cs="Times New Roman"/>
        </w:rPr>
        <w:t xml:space="preserve"> Údaje, ktoré sa účtujú na účte 097 – Opravná položka k nadobudnutému majetku:</w:t>
      </w:r>
      <w:r w:rsidR="00FB5FE7">
        <w:rPr>
          <w:rFonts w:ascii="Times New Roman" w:hAnsi="Times New Roman" w:cs="Times New Roman"/>
        </w:rPr>
        <w:tab/>
      </w:r>
    </w:p>
    <w:p w:rsidR="009C4537" w:rsidRPr="00975899" w:rsidRDefault="00DB55DE" w:rsidP="00DB55DE">
      <w:pPr>
        <w:rPr>
          <w:rFonts w:ascii="Times New Roman" w:hAnsi="Times New Roman" w:cs="Times New Roman"/>
          <w:color w:val="000066"/>
        </w:rPr>
      </w:pPr>
      <w:r>
        <w:rPr>
          <w:rFonts w:ascii="Times New Roman" w:hAnsi="Times New Roman" w:cs="Times New Roman"/>
          <w:color w:val="003399"/>
        </w:rPr>
        <w:tab/>
      </w:r>
      <w:r w:rsidR="00FB5FE7" w:rsidRPr="00975899">
        <w:rPr>
          <w:rFonts w:ascii="Times New Roman" w:hAnsi="Times New Roman" w:cs="Times New Roman"/>
          <w:color w:val="000066"/>
        </w:rPr>
        <w:t>Spoločnosť nemá takýto majetok</w:t>
      </w:r>
    </w:p>
    <w:p w:rsidR="00DB55DE" w:rsidRDefault="009C4537" w:rsidP="00FB5FE7">
      <w:pPr>
        <w:rPr>
          <w:rFonts w:ascii="Times New Roman" w:hAnsi="Times New Roman" w:cs="Times New Roman"/>
        </w:rPr>
      </w:pPr>
      <w:r w:rsidRPr="00FB5FE7">
        <w:rPr>
          <w:rFonts w:ascii="Times New Roman" w:hAnsi="Times New Roman" w:cs="Times New Roman"/>
          <w:b/>
        </w:rPr>
        <w:t>h)</w:t>
      </w:r>
      <w:r w:rsidRPr="00FB5FE7">
        <w:rPr>
          <w:rFonts w:ascii="Times New Roman" w:hAnsi="Times New Roman" w:cs="Times New Roman"/>
        </w:rPr>
        <w:t xml:space="preserve"> Výskumná a vývojová činnosť účtovnej jednotky za bežné účtovné obdobie : </w:t>
      </w:r>
      <w:r w:rsidR="00FB5FE7">
        <w:rPr>
          <w:rFonts w:ascii="Times New Roman" w:hAnsi="Times New Roman" w:cs="Times New Roman"/>
        </w:rPr>
        <w:tab/>
      </w:r>
    </w:p>
    <w:p w:rsidR="009C4537" w:rsidRPr="00975899" w:rsidRDefault="00DB55DE" w:rsidP="00DB55DE">
      <w:pPr>
        <w:rPr>
          <w:rFonts w:ascii="Times New Roman" w:hAnsi="Times New Roman" w:cs="Times New Roman"/>
          <w:color w:val="000066"/>
        </w:rPr>
      </w:pPr>
      <w:r>
        <w:rPr>
          <w:rFonts w:ascii="Times New Roman" w:hAnsi="Times New Roman" w:cs="Times New Roman"/>
          <w:color w:val="003399"/>
        </w:rPr>
        <w:tab/>
      </w:r>
      <w:r w:rsidR="00FB5FE7" w:rsidRPr="00975899">
        <w:rPr>
          <w:rFonts w:ascii="Times New Roman" w:hAnsi="Times New Roman" w:cs="Times New Roman"/>
          <w:color w:val="000066"/>
        </w:rPr>
        <w:t>Spoločnosť nemá takýto majetok</w:t>
      </w:r>
    </w:p>
    <w:p w:rsidR="00DB55DE" w:rsidRDefault="00FB5FE7" w:rsidP="00FB5FE7">
      <w:pPr>
        <w:rPr>
          <w:rFonts w:ascii="Times New Roman" w:hAnsi="Times New Roman" w:cs="Times New Roman"/>
        </w:rPr>
      </w:pPr>
      <w:r w:rsidRPr="002B7BB2">
        <w:rPr>
          <w:rFonts w:ascii="Times New Roman" w:hAnsi="Times New Roman" w:cs="Times New Roman"/>
          <w:b/>
        </w:rPr>
        <w:t>i)</w:t>
      </w:r>
      <w:r w:rsidRPr="00FB5FE7">
        <w:rPr>
          <w:rFonts w:ascii="Times New Roman" w:hAnsi="Times New Roman" w:cs="Times New Roman"/>
        </w:rPr>
        <w:t xml:space="preserve"> 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2B7BB2">
        <w:rPr>
          <w:rFonts w:ascii="Times New Roman" w:hAnsi="Times New Roman" w:cs="Times New Roman"/>
        </w:rPr>
        <w:tab/>
      </w:r>
      <w:r w:rsidR="00DB55DE">
        <w:rPr>
          <w:rFonts w:ascii="Times New Roman" w:hAnsi="Times New Roman" w:cs="Times New Roman"/>
        </w:rPr>
        <w:tab/>
      </w:r>
    </w:p>
    <w:p w:rsidR="00FB5FE7" w:rsidRPr="00975899" w:rsidRDefault="00DB55DE" w:rsidP="00DB55DE">
      <w:pPr>
        <w:rPr>
          <w:rFonts w:ascii="Times New Roman" w:hAnsi="Times New Roman" w:cs="Times New Roman"/>
          <w:color w:val="000066"/>
        </w:rPr>
      </w:pPr>
      <w:r>
        <w:rPr>
          <w:rFonts w:ascii="Times New Roman" w:hAnsi="Times New Roman" w:cs="Times New Roman"/>
          <w:color w:val="003399"/>
        </w:rPr>
        <w:tab/>
      </w:r>
      <w:r w:rsidR="002B7BB2" w:rsidRPr="00975899">
        <w:rPr>
          <w:rFonts w:ascii="Times New Roman" w:hAnsi="Times New Roman" w:cs="Times New Roman"/>
          <w:color w:val="000066"/>
        </w:rPr>
        <w:t>Spoločnosť nemá takýto majetok</w:t>
      </w:r>
    </w:p>
    <w:p w:rsidR="00DB55DE" w:rsidRDefault="002B7BB2" w:rsidP="002B7BB2">
      <w:pPr>
        <w:ind w:right="-468"/>
        <w:rPr>
          <w:rFonts w:ascii="Times New Roman" w:hAnsi="Times New Roman" w:cs="Times New Roman"/>
        </w:rPr>
      </w:pPr>
      <w:r w:rsidRPr="002B7BB2">
        <w:rPr>
          <w:rFonts w:ascii="Times New Roman" w:hAnsi="Times New Roman" w:cs="Times New Roman"/>
          <w:b/>
        </w:rPr>
        <w:t>j)</w:t>
      </w:r>
      <w:r w:rsidRPr="002B7BB2">
        <w:rPr>
          <w:rFonts w:ascii="Times New Roman" w:hAnsi="Times New Roman" w:cs="Times New Roman"/>
        </w:rPr>
        <w:t xml:space="preserve"> 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 </w:t>
      </w:r>
      <w:r>
        <w:rPr>
          <w:rFonts w:ascii="Times New Roman" w:hAnsi="Times New Roman" w:cs="Times New Roman"/>
        </w:rPr>
        <w:tab/>
      </w:r>
    </w:p>
    <w:p w:rsidR="002B7BB2" w:rsidRPr="00975899" w:rsidRDefault="00DB55DE" w:rsidP="00DB55DE">
      <w:pPr>
        <w:ind w:right="-468"/>
        <w:rPr>
          <w:rFonts w:ascii="Times New Roman" w:hAnsi="Times New Roman" w:cs="Times New Roman"/>
          <w:color w:val="000066"/>
        </w:rPr>
      </w:pPr>
      <w:r>
        <w:rPr>
          <w:rFonts w:ascii="Times New Roman" w:hAnsi="Times New Roman" w:cs="Times New Roman"/>
          <w:color w:val="003399"/>
        </w:rPr>
        <w:tab/>
      </w:r>
      <w:bookmarkStart w:id="0" w:name="_GoBack"/>
      <w:r w:rsidR="002B7BB2" w:rsidRPr="00975899">
        <w:rPr>
          <w:rFonts w:ascii="Times New Roman" w:hAnsi="Times New Roman" w:cs="Times New Roman"/>
          <w:color w:val="000066"/>
        </w:rPr>
        <w:t>Spoločnosť nemá takýto majetok</w:t>
      </w:r>
      <w:bookmarkEnd w:id="0"/>
    </w:p>
    <w:p w:rsidR="00DB55DE" w:rsidRDefault="002B7BB2" w:rsidP="002B7BB2">
      <w:pPr>
        <w:ind w:right="-468"/>
        <w:jc w:val="both"/>
        <w:rPr>
          <w:rFonts w:ascii="Times New Roman" w:hAnsi="Times New Roman" w:cs="Times New Roman"/>
        </w:rPr>
      </w:pPr>
      <w:r w:rsidRPr="002B7BB2">
        <w:rPr>
          <w:rFonts w:ascii="Times New Roman" w:hAnsi="Times New Roman" w:cs="Times New Roman"/>
          <w:b/>
        </w:rPr>
        <w:t>k)</w:t>
      </w:r>
      <w:r w:rsidRPr="002B7BB2">
        <w:rPr>
          <w:rFonts w:ascii="Times New Roman" w:hAnsi="Times New Roman" w:cs="Times New Roman"/>
        </w:rPr>
        <w:t xml:space="preserve"> 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r>
        <w:rPr>
          <w:rFonts w:ascii="Times New Roman" w:hAnsi="Times New Roman" w:cs="Times New Roman"/>
        </w:rPr>
        <w:tab/>
      </w:r>
    </w:p>
    <w:p w:rsidR="002B7BB2" w:rsidRPr="002B7BB2" w:rsidRDefault="00DB55DE" w:rsidP="00DB55DE">
      <w:pPr>
        <w:ind w:right="-468"/>
        <w:jc w:val="both"/>
        <w:rPr>
          <w:rFonts w:ascii="Times New Roman" w:hAnsi="Times New Roman" w:cs="Times New Roman"/>
        </w:rPr>
      </w:pPr>
      <w:r>
        <w:rPr>
          <w:rFonts w:ascii="Times New Roman" w:hAnsi="Times New Roman" w:cs="Times New Roman"/>
          <w:color w:val="003399"/>
        </w:rPr>
        <w:tab/>
      </w:r>
      <w:r w:rsidR="002B7BB2" w:rsidRPr="009C4537">
        <w:rPr>
          <w:rFonts w:ascii="Times New Roman" w:hAnsi="Times New Roman" w:cs="Times New Roman"/>
          <w:color w:val="003399"/>
        </w:rPr>
        <w:t>Spoločnosť</w:t>
      </w:r>
      <w:r w:rsidR="002B7BB2">
        <w:rPr>
          <w:rFonts w:ascii="Times New Roman" w:hAnsi="Times New Roman" w:cs="Times New Roman"/>
          <w:color w:val="003399"/>
        </w:rPr>
        <w:t xml:space="preserve"> nemá </w:t>
      </w:r>
      <w:r>
        <w:rPr>
          <w:rFonts w:ascii="Times New Roman" w:hAnsi="Times New Roman" w:cs="Times New Roman"/>
          <w:color w:val="003399"/>
        </w:rPr>
        <w:t>takýto majetok</w:t>
      </w:r>
    </w:p>
    <w:p w:rsidR="00DB55DE" w:rsidRDefault="002B7BB2" w:rsidP="002B7BB2">
      <w:pPr>
        <w:ind w:right="-468"/>
        <w:jc w:val="both"/>
        <w:rPr>
          <w:rFonts w:ascii="Times New Roman" w:hAnsi="Times New Roman" w:cs="Times New Roman"/>
        </w:rPr>
      </w:pPr>
      <w:r w:rsidRPr="002B7BB2">
        <w:rPr>
          <w:rFonts w:ascii="Times New Roman" w:hAnsi="Times New Roman" w:cs="Times New Roman"/>
          <w:b/>
        </w:rPr>
        <w:t>l)</w:t>
      </w:r>
      <w:r w:rsidRPr="002B7BB2">
        <w:rPr>
          <w:rFonts w:ascii="Times New Roman" w:hAnsi="Times New Roman" w:cs="Times New Roman"/>
        </w:rPr>
        <w:t xml:space="preserve"> Zmeny v jednotlivých zložkách dlhodobého finančného majetku : </w:t>
      </w:r>
      <w:r>
        <w:rPr>
          <w:rFonts w:ascii="Times New Roman" w:hAnsi="Times New Roman" w:cs="Times New Roman"/>
        </w:rPr>
        <w:tab/>
      </w:r>
      <w:r>
        <w:rPr>
          <w:rFonts w:ascii="Times New Roman" w:hAnsi="Times New Roman" w:cs="Times New Roman"/>
        </w:rPr>
        <w:tab/>
      </w:r>
    </w:p>
    <w:p w:rsidR="002B7BB2" w:rsidRPr="002B7BB2" w:rsidRDefault="00DB55DE" w:rsidP="00DB55DE">
      <w:pPr>
        <w:ind w:right="-468"/>
        <w:jc w:val="both"/>
        <w:rPr>
          <w:rFonts w:ascii="Times New Roman" w:hAnsi="Times New Roman" w:cs="Times New Roman"/>
        </w:rPr>
      </w:pPr>
      <w:r>
        <w:rPr>
          <w:rFonts w:ascii="Times New Roman" w:hAnsi="Times New Roman" w:cs="Times New Roman"/>
          <w:color w:val="003399"/>
        </w:rPr>
        <w:tab/>
      </w:r>
      <w:r w:rsidR="002B7BB2" w:rsidRPr="009C4537">
        <w:rPr>
          <w:rFonts w:ascii="Times New Roman" w:hAnsi="Times New Roman" w:cs="Times New Roman"/>
          <w:color w:val="003399"/>
        </w:rPr>
        <w:t>Spoločnosť</w:t>
      </w:r>
      <w:r w:rsidR="002B7BB2">
        <w:rPr>
          <w:rFonts w:ascii="Times New Roman" w:hAnsi="Times New Roman" w:cs="Times New Roman"/>
          <w:color w:val="003399"/>
        </w:rPr>
        <w:t xml:space="preserve"> nemá takýto majetok</w:t>
      </w:r>
    </w:p>
    <w:p w:rsidR="00DB55DE" w:rsidRDefault="002B7BB2" w:rsidP="002B7BB2">
      <w:pPr>
        <w:ind w:right="-468"/>
        <w:rPr>
          <w:rFonts w:ascii="Times New Roman" w:hAnsi="Times New Roman" w:cs="Times New Roman"/>
        </w:rPr>
      </w:pPr>
      <w:r w:rsidRPr="002B7BB2">
        <w:rPr>
          <w:rFonts w:ascii="Times New Roman" w:hAnsi="Times New Roman" w:cs="Times New Roman"/>
          <w:b/>
        </w:rPr>
        <w:t>m)</w:t>
      </w:r>
      <w:r w:rsidRPr="002B7BB2">
        <w:rPr>
          <w:rFonts w:ascii="Times New Roman" w:hAnsi="Times New Roman" w:cs="Times New Roman"/>
        </w:rPr>
        <w:t xml:space="preserve"> Dlhodobý finančný majetok, na ktorý je zriadené záložné právo a o dlhodobom majetku, pri ktorom má účtovná jednotka obmedzené právo s ním nakladať: </w:t>
      </w:r>
      <w:r>
        <w:rPr>
          <w:rFonts w:ascii="Times New Roman" w:hAnsi="Times New Roman" w:cs="Times New Roman"/>
        </w:rPr>
        <w:tab/>
      </w:r>
      <w:r>
        <w:rPr>
          <w:rFonts w:ascii="Times New Roman" w:hAnsi="Times New Roman" w:cs="Times New Roman"/>
        </w:rPr>
        <w:tab/>
      </w:r>
    </w:p>
    <w:p w:rsidR="002B7BB2" w:rsidRPr="002B7BB2" w:rsidRDefault="00DB55DE" w:rsidP="00DB55DE">
      <w:pPr>
        <w:ind w:right="-468"/>
        <w:rPr>
          <w:rFonts w:ascii="Times New Roman" w:hAnsi="Times New Roman" w:cs="Times New Roman"/>
        </w:rPr>
      </w:pPr>
      <w:r>
        <w:rPr>
          <w:rFonts w:ascii="Times New Roman" w:hAnsi="Times New Roman" w:cs="Times New Roman"/>
          <w:color w:val="003399"/>
        </w:rPr>
        <w:tab/>
      </w:r>
      <w:r w:rsidR="002B7BB2" w:rsidRPr="009C4537">
        <w:rPr>
          <w:rFonts w:ascii="Times New Roman" w:hAnsi="Times New Roman" w:cs="Times New Roman"/>
          <w:color w:val="003399"/>
        </w:rPr>
        <w:t>Spoločnosť</w:t>
      </w:r>
      <w:r w:rsidR="002B7BB2">
        <w:rPr>
          <w:rFonts w:ascii="Times New Roman" w:hAnsi="Times New Roman" w:cs="Times New Roman"/>
          <w:color w:val="003399"/>
        </w:rPr>
        <w:t xml:space="preserve"> nemá takýto majetok</w:t>
      </w:r>
    </w:p>
    <w:p w:rsidR="002B7BB2" w:rsidRPr="002B7BB2" w:rsidRDefault="002B7BB2" w:rsidP="002B7BB2">
      <w:pPr>
        <w:ind w:right="-468"/>
        <w:rPr>
          <w:rFonts w:ascii="Times New Roman" w:hAnsi="Times New Roman" w:cs="Times New Roman"/>
        </w:rPr>
      </w:pPr>
      <w:r w:rsidRPr="002B7BB2">
        <w:rPr>
          <w:rFonts w:ascii="Times New Roman" w:hAnsi="Times New Roman" w:cs="Times New Roman"/>
          <w:b/>
        </w:rPr>
        <w:t>n)</w:t>
      </w:r>
      <w:r w:rsidRPr="002B7BB2">
        <w:rPr>
          <w:rFonts w:ascii="Times New Roman" w:hAnsi="Times New Roman" w:cs="Times New Roman"/>
        </w:rPr>
        <w:t xml:space="preserve"> Ocenenie dlhodobého finančného majetku ku dňu, ku ktorému sa zostavuje účtovná závierka reálnou hodnotou alebo metódou vlastného imania, pričom sa uvádza vplyv takéhoto ocenenia na výsledok hospodárenia a na výšku vlastného imania:</w:t>
      </w:r>
      <w:r w:rsidR="00DB55DE">
        <w:rPr>
          <w:rFonts w:ascii="Times New Roman" w:hAnsi="Times New Roman" w:cs="Times New Roman"/>
        </w:rPr>
        <w:tab/>
        <w:t>S</w:t>
      </w:r>
      <w:r w:rsidRPr="009C4537">
        <w:rPr>
          <w:rFonts w:ascii="Times New Roman" w:hAnsi="Times New Roman" w:cs="Times New Roman"/>
          <w:color w:val="003399"/>
        </w:rPr>
        <w:t>poločnosť</w:t>
      </w:r>
      <w:r>
        <w:rPr>
          <w:rFonts w:ascii="Times New Roman" w:hAnsi="Times New Roman" w:cs="Times New Roman"/>
          <w:color w:val="003399"/>
        </w:rPr>
        <w:t xml:space="preserve"> nemá takýto majetok</w:t>
      </w:r>
    </w:p>
    <w:p w:rsidR="002B7BB2" w:rsidRPr="002B7BB2" w:rsidRDefault="002B7BB2" w:rsidP="002B7BB2">
      <w:pPr>
        <w:ind w:right="-468"/>
        <w:rPr>
          <w:rFonts w:ascii="Times New Roman" w:hAnsi="Times New Roman" w:cs="Times New Roman"/>
        </w:rPr>
      </w:pPr>
      <w:r w:rsidRPr="002B7BB2">
        <w:rPr>
          <w:rFonts w:ascii="Times New Roman" w:hAnsi="Times New Roman" w:cs="Times New Roman"/>
          <w:b/>
        </w:rPr>
        <w:t>o</w:t>
      </w:r>
      <w:r w:rsidRPr="00F449AE">
        <w:rPr>
          <w:rFonts w:ascii="Times New Roman" w:hAnsi="Times New Roman" w:cs="Times New Roman"/>
          <w:b/>
        </w:rPr>
        <w:t xml:space="preserve">) </w:t>
      </w:r>
      <w:r w:rsidRPr="00DB55DE">
        <w:rPr>
          <w:rFonts w:ascii="Times New Roman" w:hAnsi="Times New Roman" w:cs="Times New Roman"/>
        </w:rPr>
        <w:t>Opravné položky k zásobám</w:t>
      </w:r>
      <w:r w:rsidRPr="002B7BB2">
        <w:rPr>
          <w:rFonts w:ascii="Times New Roman" w:hAnsi="Times New Roman" w:cs="Times New Roman"/>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 : </w:t>
      </w:r>
    </w:p>
    <w:p w:rsidR="00796EBF" w:rsidRPr="00FB2004" w:rsidRDefault="00381D49" w:rsidP="00381D49">
      <w:pPr>
        <w:rPr>
          <w:rFonts w:ascii="Times New Roman" w:hAnsi="Times New Roman" w:cs="Times New Roman"/>
          <w:color w:val="003399"/>
        </w:rPr>
      </w:pPr>
      <w:r>
        <w:rPr>
          <w:rFonts w:ascii="Times New Roman" w:hAnsi="Times New Roman" w:cs="Times New Roman"/>
          <w:color w:val="003399"/>
        </w:rPr>
        <w:tab/>
      </w:r>
      <w:r w:rsidR="00796EBF" w:rsidRPr="00FB2004">
        <w:rPr>
          <w:rFonts w:ascii="Times New Roman" w:hAnsi="Times New Roman" w:cs="Times New Roman"/>
          <w:color w:val="003399"/>
        </w:rPr>
        <w:t>K</w:t>
      </w:r>
      <w:r w:rsidR="00796EBF">
        <w:rPr>
          <w:rFonts w:ascii="Times New Roman" w:hAnsi="Times New Roman" w:cs="Times New Roman"/>
          <w:color w:val="003399"/>
        </w:rPr>
        <w:t xml:space="preserve"> zásobám </w:t>
      </w:r>
      <w:r w:rsidR="00796EBF" w:rsidRPr="00FB2004">
        <w:rPr>
          <w:rFonts w:ascii="Times New Roman" w:hAnsi="Times New Roman" w:cs="Times New Roman"/>
          <w:color w:val="003399"/>
        </w:rPr>
        <w:t xml:space="preserve"> neboli tvorené opravné položky</w:t>
      </w:r>
    </w:p>
    <w:p w:rsidR="00796EBF" w:rsidRPr="00381D49" w:rsidRDefault="00796EBF" w:rsidP="00381D49">
      <w:pPr>
        <w:ind w:right="-468"/>
        <w:rPr>
          <w:rFonts w:ascii="Times New Roman" w:hAnsi="Times New Roman" w:cs="Times New Roman"/>
        </w:rPr>
      </w:pPr>
      <w:r w:rsidRPr="00381D49">
        <w:rPr>
          <w:rFonts w:ascii="Times New Roman" w:hAnsi="Times New Roman" w:cs="Times New Roman"/>
          <w:b/>
        </w:rPr>
        <w:t>p)</w:t>
      </w:r>
      <w:r w:rsidRPr="00381D49">
        <w:rPr>
          <w:rFonts w:ascii="Times New Roman" w:hAnsi="Times New Roman" w:cs="Times New Roman"/>
        </w:rPr>
        <w:t xml:space="preserve"> Zásoby, na ktoré je zriadené záložné právo a zásoby, pri ktorých má účtovná jednotka obmedzené právo s nimi  nakladať: </w:t>
      </w:r>
      <w:r w:rsidR="00381D49">
        <w:rPr>
          <w:rFonts w:ascii="Times New Roman" w:hAnsi="Times New Roman" w:cs="Times New Roman"/>
        </w:rPr>
        <w:tab/>
      </w:r>
      <w:r w:rsidR="00381D49" w:rsidRPr="009C4537">
        <w:rPr>
          <w:rFonts w:ascii="Times New Roman" w:hAnsi="Times New Roman" w:cs="Times New Roman"/>
          <w:color w:val="003399"/>
        </w:rPr>
        <w:t>Spoločnosť</w:t>
      </w:r>
      <w:r w:rsidR="00381D49">
        <w:rPr>
          <w:rFonts w:ascii="Times New Roman" w:hAnsi="Times New Roman" w:cs="Times New Roman"/>
          <w:color w:val="003399"/>
        </w:rPr>
        <w:t xml:space="preserve"> nemá takéto  zásoby</w:t>
      </w:r>
    </w:p>
    <w:p w:rsidR="00796EBF" w:rsidRPr="00381D49" w:rsidRDefault="00796EBF" w:rsidP="00381D49">
      <w:pPr>
        <w:ind w:right="-468"/>
        <w:rPr>
          <w:rFonts w:ascii="Times New Roman" w:hAnsi="Times New Roman" w:cs="Times New Roman"/>
        </w:rPr>
      </w:pPr>
      <w:r w:rsidRPr="00381D49">
        <w:rPr>
          <w:rFonts w:ascii="Times New Roman" w:hAnsi="Times New Roman" w:cs="Times New Roman"/>
          <w:b/>
        </w:rPr>
        <w:t xml:space="preserve">q) </w:t>
      </w:r>
      <w:r w:rsidRPr="00DB55DE">
        <w:rPr>
          <w:rFonts w:ascii="Times New Roman" w:hAnsi="Times New Roman" w:cs="Times New Roman"/>
        </w:rPr>
        <w:t>Zákazková výroba</w:t>
      </w:r>
      <w:r w:rsidRPr="00381D49">
        <w:rPr>
          <w:rFonts w:ascii="Times New Roman" w:hAnsi="Times New Roman" w:cs="Times New Roman"/>
        </w:rPr>
        <w:t xml:space="preserve"> a zákazková výstavba nehnuteľnosti určenej na predaj </w:t>
      </w:r>
    </w:p>
    <w:p w:rsidR="002B7BB2" w:rsidRDefault="00381D49" w:rsidP="00381D49">
      <w:pPr>
        <w:rPr>
          <w:rFonts w:ascii="Times New Roman" w:hAnsi="Times New Roman"/>
        </w:rPr>
      </w:pPr>
      <w:r>
        <w:rPr>
          <w:rFonts w:ascii="Times New Roman" w:hAnsi="Times New Roman" w:cs="Times New Roman"/>
          <w:color w:val="003399"/>
        </w:rPr>
        <w:tab/>
      </w:r>
      <w:r w:rsidR="00796EBF" w:rsidRPr="009C4537">
        <w:rPr>
          <w:rFonts w:ascii="Times New Roman" w:hAnsi="Times New Roman" w:cs="Times New Roman"/>
          <w:color w:val="003399"/>
        </w:rPr>
        <w:t>Spoločnosť</w:t>
      </w:r>
      <w:r w:rsidR="00796EBF">
        <w:rPr>
          <w:rFonts w:ascii="Times New Roman" w:hAnsi="Times New Roman" w:cs="Times New Roman"/>
          <w:color w:val="003399"/>
        </w:rPr>
        <w:t xml:space="preserve"> nemá </w:t>
      </w:r>
      <w:r>
        <w:rPr>
          <w:rFonts w:ascii="Times New Roman" w:hAnsi="Times New Roman" w:cs="Times New Roman"/>
          <w:color w:val="003399"/>
        </w:rPr>
        <w:t>zákazkovú výrobu</w:t>
      </w:r>
    </w:p>
    <w:p w:rsidR="00F77BB2" w:rsidRDefault="00381D49" w:rsidP="00381D49">
      <w:pPr>
        <w:ind w:right="-468"/>
        <w:rPr>
          <w:rFonts w:ascii="Times New Roman" w:hAnsi="Times New Roman" w:cs="Times New Roman"/>
        </w:rPr>
      </w:pPr>
      <w:r w:rsidRPr="00381D49">
        <w:rPr>
          <w:rFonts w:ascii="Times New Roman" w:hAnsi="Times New Roman" w:cs="Times New Roman"/>
          <w:b/>
        </w:rPr>
        <w:t xml:space="preserve">r) </w:t>
      </w:r>
      <w:r w:rsidRPr="00F77BB2">
        <w:rPr>
          <w:rFonts w:ascii="Times New Roman" w:hAnsi="Times New Roman" w:cs="Times New Roman"/>
        </w:rPr>
        <w:t>Tvorba, zúčtovanie opravných položiek k pohľadávkam</w:t>
      </w:r>
      <w:r w:rsidRPr="00381D49">
        <w:rPr>
          <w:rFonts w:ascii="Times New Roman" w:hAnsi="Times New Roman" w:cs="Times New Roman"/>
        </w:rPr>
        <w:t xml:space="preserve"> v členení podľa jednotlivých položiek súvahy za bežné účtovné obdobie, pričom sa uvádza dôvod ich tvorby, zúčtovania</w:t>
      </w:r>
      <w:r w:rsidR="004A09A4">
        <w:rPr>
          <w:rFonts w:ascii="Times New Roman" w:hAnsi="Times New Roman" w:cs="Times New Roman"/>
        </w:rPr>
        <w:t xml:space="preserve"> </w:t>
      </w:r>
      <w:r w:rsidR="00F77BB2">
        <w:rPr>
          <w:rFonts w:ascii="Times New Roman" w:hAnsi="Times New Roman" w:cs="Times New Roman"/>
        </w:rPr>
        <w:t>:</w:t>
      </w:r>
    </w:p>
    <w:p w:rsidR="00F77BB2" w:rsidRPr="00381D49" w:rsidRDefault="00F77BB2" w:rsidP="00F77BB2">
      <w:pPr>
        <w:ind w:right="-468"/>
        <w:rPr>
          <w:rFonts w:ascii="Times New Roman" w:hAnsi="Times New Roman" w:cs="Times New Roman"/>
        </w:rPr>
      </w:pPr>
      <w:r>
        <w:rPr>
          <w:rFonts w:ascii="Times New Roman" w:hAnsi="Times New Roman" w:cs="Times New Roman"/>
        </w:rPr>
        <w:tab/>
      </w:r>
      <w:r w:rsidRPr="009C4537">
        <w:rPr>
          <w:rFonts w:ascii="Times New Roman" w:hAnsi="Times New Roman" w:cs="Times New Roman"/>
          <w:color w:val="003399"/>
        </w:rPr>
        <w:t>Spoločnosť</w:t>
      </w:r>
      <w:r>
        <w:rPr>
          <w:rFonts w:ascii="Times New Roman" w:hAnsi="Times New Roman" w:cs="Times New Roman"/>
          <w:color w:val="003399"/>
        </w:rPr>
        <w:t xml:space="preserve"> netvorila a nemá </w:t>
      </w:r>
    </w:p>
    <w:p w:rsidR="009E68CC" w:rsidRPr="004A09A4" w:rsidRDefault="009E68CC" w:rsidP="00381D49">
      <w:pPr>
        <w:ind w:right="-468"/>
        <w:rPr>
          <w:rFonts w:ascii="Times New Roman" w:hAnsi="Times New Roman" w:cs="Times New Roman"/>
          <w:color w:val="365F91" w:themeColor="accent1" w:themeShade="BF"/>
          <w:sz w:val="16"/>
          <w:szCs w:val="16"/>
        </w:rPr>
      </w:pPr>
    </w:p>
    <w:p w:rsidR="007F5671" w:rsidRPr="007F5671" w:rsidRDefault="007F5671" w:rsidP="007F5671">
      <w:pPr>
        <w:ind w:right="-468"/>
        <w:jc w:val="both"/>
        <w:rPr>
          <w:rFonts w:ascii="Times New Roman" w:hAnsi="Times New Roman" w:cs="Times New Roman"/>
          <w:b/>
        </w:rPr>
      </w:pPr>
      <w:r w:rsidRPr="007F5671">
        <w:rPr>
          <w:rFonts w:ascii="Times New Roman" w:hAnsi="Times New Roman" w:cs="Times New Roman"/>
          <w:b/>
        </w:rPr>
        <w:t xml:space="preserve">s) Hodnota pohľadávok do lehoty splatnosti a po lehote splatnosti </w:t>
      </w:r>
      <w:r w:rsidRPr="00713EFC">
        <w:rPr>
          <w:rFonts w:ascii="Times New Roman" w:hAnsi="Times New Roman" w:cs="Times New Roman"/>
        </w:rPr>
        <w:t>:</w:t>
      </w:r>
    </w:p>
    <w:p w:rsidR="00565263" w:rsidRDefault="00565263" w:rsidP="00D324F6">
      <w:pPr>
        <w:rPr>
          <w:rFonts w:ascii="Times New Roman" w:hAnsi="Times New Roman"/>
          <w:color w:val="003399"/>
          <w:sz w:val="16"/>
          <w:szCs w:val="16"/>
        </w:rPr>
      </w:pPr>
    </w:p>
    <w:p w:rsidR="00F77BB2" w:rsidRDefault="00302CE2" w:rsidP="00D324F6">
      <w:pPr>
        <w:rPr>
          <w:rFonts w:ascii="Times New Roman" w:hAnsi="Times New Roman"/>
          <w:color w:val="003399"/>
          <w:sz w:val="16"/>
          <w:szCs w:val="16"/>
        </w:rPr>
      </w:pPr>
      <w:r w:rsidRPr="001C19DC">
        <w:rPr>
          <w:rFonts w:ascii="Times New Roman" w:hAnsi="Times New Roman"/>
          <w:color w:val="003399"/>
          <w:sz w:val="16"/>
          <w:szCs w:val="16"/>
        </w:rPr>
        <w:object w:dxaOrig="10167" w:dyaOrig="8806">
          <v:shape id="_x0000_i1030" type="#_x0000_t75" style="width:508.55pt;height:440.1pt" o:ole="">
            <v:imagedata r:id="rId18" o:title=""/>
          </v:shape>
          <o:OLEObject Type="Embed" ProgID="Excel.Sheet.12" ShapeID="_x0000_i1030" DrawAspect="Content" ObjectID="_1456726609" r:id="rId19"/>
        </w:object>
      </w:r>
    </w:p>
    <w:p w:rsidR="00086F20" w:rsidRPr="00086F20" w:rsidRDefault="00086F20" w:rsidP="00086F20">
      <w:pPr>
        <w:ind w:right="-468"/>
        <w:rPr>
          <w:rFonts w:ascii="Times New Roman" w:hAnsi="Times New Roman" w:cs="Times New Roman"/>
        </w:rPr>
      </w:pPr>
      <w:r w:rsidRPr="00086F20">
        <w:rPr>
          <w:rFonts w:ascii="Times New Roman" w:hAnsi="Times New Roman" w:cs="Times New Roman"/>
          <w:b/>
        </w:rPr>
        <w:t>t)</w:t>
      </w:r>
      <w:r w:rsidRPr="00086F20">
        <w:rPr>
          <w:rFonts w:ascii="Times New Roman" w:hAnsi="Times New Roman" w:cs="Times New Roman"/>
        </w:rPr>
        <w:t xml:space="preserve"> Hodnota pohľadávok zabezpečených záložným právom alebo inou formou zabezpečenia s uvedením formy zabezpečenia: </w:t>
      </w:r>
    </w:p>
    <w:p w:rsidR="00086F20" w:rsidRPr="00086F20" w:rsidRDefault="00086F20" w:rsidP="00086F20">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má takéto pohľadávky</w:t>
      </w:r>
    </w:p>
    <w:p w:rsidR="00713EFC" w:rsidRDefault="00086F20" w:rsidP="00206E71">
      <w:pPr>
        <w:ind w:right="-468"/>
        <w:rPr>
          <w:rFonts w:ascii="Times New Roman" w:hAnsi="Times New Roman" w:cs="Times New Roman"/>
        </w:rPr>
      </w:pPr>
      <w:r w:rsidRPr="00086F20">
        <w:rPr>
          <w:rFonts w:ascii="Times New Roman" w:hAnsi="Times New Roman" w:cs="Times New Roman"/>
          <w:b/>
        </w:rPr>
        <w:t>u)</w:t>
      </w:r>
      <w:r w:rsidRPr="00086F20">
        <w:rPr>
          <w:rFonts w:ascii="Times New Roman" w:hAnsi="Times New Roman" w:cs="Times New Roman"/>
        </w:rPr>
        <w:t xml:space="preserve"> Hodnota pohľadávok, na ktoré sa zriadilo záložné právo a pohľadávok,pri ktorých má účtovná jednotka obmedzené právo s nimi nakladať :</w:t>
      </w:r>
      <w:r w:rsidR="00206E71">
        <w:rPr>
          <w:rFonts w:ascii="Times New Roman" w:hAnsi="Times New Roman" w:cs="Times New Roman"/>
        </w:rPr>
        <w:tab/>
      </w:r>
    </w:p>
    <w:p w:rsidR="00206E71" w:rsidRPr="00086F20" w:rsidRDefault="00713EFC" w:rsidP="00713EFC">
      <w:pPr>
        <w:ind w:right="-468"/>
        <w:rPr>
          <w:rFonts w:ascii="Times New Roman" w:hAnsi="Times New Roman" w:cs="Times New Roman"/>
          <w:color w:val="003399"/>
        </w:rPr>
      </w:pPr>
      <w:r>
        <w:rPr>
          <w:rFonts w:ascii="Arial Narrow" w:hAnsi="Arial Narrow" w:cs="Arial Narrow"/>
          <w:color w:val="003399"/>
        </w:rPr>
        <w:tab/>
      </w:r>
      <w:r w:rsidR="00206E71" w:rsidRPr="00381D49">
        <w:rPr>
          <w:rFonts w:ascii="Times New Roman" w:hAnsi="Times New Roman"/>
          <w:color w:val="003399"/>
        </w:rPr>
        <w:t>Spoločnosť ne</w:t>
      </w:r>
      <w:r w:rsidR="00206E71">
        <w:rPr>
          <w:rFonts w:ascii="Times New Roman" w:hAnsi="Times New Roman"/>
          <w:color w:val="003399"/>
        </w:rPr>
        <w:t>má takéto pohľadávky</w:t>
      </w:r>
    </w:p>
    <w:p w:rsidR="00713EFC" w:rsidRDefault="00206E71" w:rsidP="00206E71">
      <w:pPr>
        <w:rPr>
          <w:rFonts w:ascii="Times New Roman" w:hAnsi="Times New Roman" w:cs="Times New Roman"/>
        </w:rPr>
      </w:pPr>
      <w:r w:rsidRPr="00206E71">
        <w:rPr>
          <w:rFonts w:ascii="Times New Roman" w:hAnsi="Times New Roman" w:cs="Times New Roman"/>
          <w:b/>
        </w:rPr>
        <w:t>v)</w:t>
      </w:r>
      <w:r w:rsidRPr="00206E71">
        <w:rPr>
          <w:rFonts w:ascii="Times New Roman" w:hAnsi="Times New Roman" w:cs="Times New Roman"/>
        </w:rPr>
        <w:t xml:space="preserve"> Odložená daňová pohľadávka, pričom sa uvedie opis jej vzniku  :</w:t>
      </w:r>
      <w:r>
        <w:rPr>
          <w:rFonts w:ascii="Times New Roman" w:hAnsi="Times New Roman" w:cs="Times New Roman"/>
        </w:rPr>
        <w:tab/>
      </w:r>
    </w:p>
    <w:p w:rsidR="00206E71" w:rsidRPr="00206E71" w:rsidRDefault="00713EFC" w:rsidP="00713EFC">
      <w:pPr>
        <w:rPr>
          <w:rFonts w:ascii="Times New Roman" w:hAnsi="Times New Roman" w:cs="Times New Roman"/>
          <w:color w:val="003399"/>
        </w:rPr>
      </w:pPr>
      <w:r>
        <w:rPr>
          <w:rFonts w:ascii="Times New Roman" w:hAnsi="Times New Roman" w:cs="Times New Roman"/>
          <w:color w:val="003399"/>
        </w:rPr>
        <w:tab/>
      </w:r>
      <w:r w:rsidR="00206E71" w:rsidRPr="00206E71">
        <w:rPr>
          <w:rFonts w:ascii="Times New Roman" w:hAnsi="Times New Roman" w:cs="Times New Roman"/>
          <w:color w:val="003399"/>
        </w:rPr>
        <w:t>Spoločnosť neúčtuje o odloženej dani</w:t>
      </w:r>
    </w:p>
    <w:p w:rsidR="00206E71" w:rsidRPr="00206E71" w:rsidRDefault="00206E71" w:rsidP="00206E71">
      <w:pPr>
        <w:jc w:val="both"/>
        <w:rPr>
          <w:rFonts w:ascii="Times New Roman" w:hAnsi="Times New Roman" w:cs="Times New Roman"/>
        </w:rPr>
      </w:pPr>
      <w:r w:rsidRPr="00206E71">
        <w:rPr>
          <w:rFonts w:ascii="Times New Roman" w:hAnsi="Times New Roman" w:cs="Times New Roman"/>
          <w:b/>
        </w:rPr>
        <w:t>w) Významné zložky krátkodobého finančného majetku</w:t>
      </w:r>
      <w:r w:rsidRPr="00206E71">
        <w:rPr>
          <w:rFonts w:ascii="Times New Roman" w:hAnsi="Times New Roman" w:cs="Times New Roman"/>
        </w:rPr>
        <w:t xml:space="preserve"> :</w:t>
      </w:r>
    </w:p>
    <w:p w:rsidR="00124DBC" w:rsidRDefault="00124DBC" w:rsidP="00206E71">
      <w:pPr>
        <w:rPr>
          <w:rFonts w:ascii="Times New Roman" w:hAnsi="Times New Roman"/>
          <w:color w:val="003399"/>
          <w:sz w:val="16"/>
          <w:szCs w:val="16"/>
        </w:rPr>
      </w:pPr>
    </w:p>
    <w:p w:rsidR="00F77BB2" w:rsidRDefault="00302CE2" w:rsidP="00206E71">
      <w:pPr>
        <w:rPr>
          <w:rFonts w:ascii="Times New Roman" w:hAnsi="Times New Roman"/>
          <w:color w:val="003399"/>
          <w:sz w:val="16"/>
          <w:szCs w:val="16"/>
        </w:rPr>
      </w:pPr>
      <w:r w:rsidRPr="001C19DC">
        <w:rPr>
          <w:rFonts w:ascii="Times New Roman" w:hAnsi="Times New Roman"/>
          <w:color w:val="003399"/>
          <w:sz w:val="16"/>
          <w:szCs w:val="16"/>
        </w:rPr>
        <w:object w:dxaOrig="10153" w:dyaOrig="5674">
          <v:shape id="_x0000_i1031" type="#_x0000_t75" style="width:507.55pt;height:283.95pt" o:ole="">
            <v:imagedata r:id="rId20" o:title=""/>
          </v:shape>
          <o:OLEObject Type="Embed" ProgID="Excel.Sheet.12" ShapeID="_x0000_i1031" DrawAspect="Content" ObjectID="_1456726610" r:id="rId21"/>
        </w:object>
      </w:r>
    </w:p>
    <w:p w:rsidR="00206E71" w:rsidRPr="00206E71" w:rsidRDefault="00206E71" w:rsidP="00206E71">
      <w:pPr>
        <w:rPr>
          <w:rFonts w:ascii="Times New Roman" w:hAnsi="Times New Roman" w:cs="Times New Roman"/>
        </w:rPr>
      </w:pPr>
      <w:r w:rsidRPr="00206E71">
        <w:rPr>
          <w:rFonts w:ascii="Times New Roman" w:hAnsi="Times New Roman" w:cs="Times New Roman"/>
          <w:b/>
        </w:rPr>
        <w:t>x)</w:t>
      </w:r>
      <w:r w:rsidRPr="00206E71">
        <w:rPr>
          <w:rFonts w:ascii="Times New Roman" w:hAnsi="Times New Roman" w:cs="Times New Roman"/>
        </w:rPr>
        <w:t xml:space="preserve"> 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 </w:t>
      </w:r>
    </w:p>
    <w:p w:rsidR="00206E71" w:rsidRPr="00381D49" w:rsidRDefault="00206E71" w:rsidP="00206E71">
      <w:pPr>
        <w:rPr>
          <w:rFonts w:ascii="Times New Roman" w:hAnsi="Times New Roman"/>
          <w:color w:val="003399"/>
        </w:rPr>
      </w:pPr>
      <w:r>
        <w:rPr>
          <w:rFonts w:ascii="Times New Roman" w:hAnsi="Times New Roman"/>
          <w:color w:val="003399"/>
        </w:rPr>
        <w:tab/>
      </w:r>
      <w:r w:rsidRPr="00381D49">
        <w:rPr>
          <w:rFonts w:ascii="Times New Roman" w:hAnsi="Times New Roman"/>
          <w:color w:val="003399"/>
        </w:rPr>
        <w:t xml:space="preserve">Spoločnosť netvorila opravné položky (OP) </w:t>
      </w:r>
      <w:r w:rsidR="00713EFC">
        <w:rPr>
          <w:rFonts w:ascii="Times New Roman" w:hAnsi="Times New Roman"/>
          <w:color w:val="003399"/>
        </w:rPr>
        <w:t>k KFM</w:t>
      </w:r>
    </w:p>
    <w:p w:rsidR="00206E71" w:rsidRPr="00206E71" w:rsidRDefault="00206E71" w:rsidP="00206E71">
      <w:pPr>
        <w:rPr>
          <w:rFonts w:ascii="Times New Roman" w:hAnsi="Times New Roman" w:cs="Times New Roman"/>
        </w:rPr>
      </w:pPr>
      <w:r w:rsidRPr="00206E71">
        <w:rPr>
          <w:rFonts w:ascii="Times New Roman" w:hAnsi="Times New Roman" w:cs="Times New Roman"/>
          <w:b/>
        </w:rPr>
        <w:t>y)</w:t>
      </w:r>
      <w:r w:rsidRPr="00206E71">
        <w:rPr>
          <w:rFonts w:ascii="Times New Roman" w:hAnsi="Times New Roman" w:cs="Times New Roman"/>
        </w:rPr>
        <w:t xml:space="preserve"> Krátkodobý finančný majetok, na ktorý bolo zriadené záložné právo a krátkodobý finančný majetok, pri ktorom má účtovná jednotka obmedzené právo s ním nakladať:</w:t>
      </w:r>
    </w:p>
    <w:p w:rsidR="00206E71" w:rsidRPr="00086F20" w:rsidRDefault="00206E71" w:rsidP="00206E71">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má takýto  majetok</w:t>
      </w:r>
    </w:p>
    <w:p w:rsidR="005B038C" w:rsidRPr="005B038C" w:rsidRDefault="005B038C" w:rsidP="005B038C">
      <w:pPr>
        <w:rPr>
          <w:rFonts w:ascii="Times New Roman" w:hAnsi="Times New Roman" w:cs="Times New Roman"/>
        </w:rPr>
      </w:pPr>
      <w:r w:rsidRPr="005B038C">
        <w:rPr>
          <w:rFonts w:ascii="Times New Roman" w:hAnsi="Times New Roman" w:cs="Times New Roman"/>
          <w:b/>
        </w:rPr>
        <w:t>za)</w:t>
      </w:r>
      <w:r w:rsidRPr="005B038C">
        <w:rPr>
          <w:rFonts w:ascii="Times New Roman" w:hAnsi="Times New Roman" w:cs="Times New Roman"/>
        </w:rPr>
        <w:t xml:space="preserve"> Ocenenie krátkodobého finančného majetku ku dňu, ku ktorému sa zostavuje účtovná závierka reálnou hodnotou, pričom sa uvádza vplyv takéhoto ocenenia na výsledok hospodárenia a na výšku vlastného imania (Tabuľka): </w:t>
      </w:r>
    </w:p>
    <w:p w:rsidR="005B038C" w:rsidRPr="00086F20" w:rsidRDefault="005B038C" w:rsidP="005B038C">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má takýto  majetok</w:t>
      </w:r>
    </w:p>
    <w:p w:rsidR="005B038C" w:rsidRPr="005B038C" w:rsidRDefault="005B038C" w:rsidP="005B038C">
      <w:pPr>
        <w:rPr>
          <w:rFonts w:ascii="Times New Roman" w:hAnsi="Times New Roman" w:cs="Times New Roman"/>
        </w:rPr>
      </w:pPr>
      <w:r w:rsidRPr="005B038C">
        <w:rPr>
          <w:rFonts w:ascii="Times New Roman" w:hAnsi="Times New Roman" w:cs="Times New Roman"/>
          <w:b/>
        </w:rPr>
        <w:t>zb) Významné položky časového rozlíšenia nákladov budúcich období a príjmov budúcich období</w:t>
      </w:r>
      <w:r w:rsidRPr="005B038C">
        <w:rPr>
          <w:rFonts w:ascii="Times New Roman" w:hAnsi="Times New Roman" w:cs="Times New Roman"/>
        </w:rPr>
        <w:t>:</w:t>
      </w:r>
    </w:p>
    <w:p w:rsidR="00F77BB2" w:rsidRDefault="00F77BB2" w:rsidP="00D324F6">
      <w:pPr>
        <w:rPr>
          <w:rFonts w:ascii="Times New Roman" w:hAnsi="Times New Roman"/>
          <w:color w:val="003399"/>
          <w:sz w:val="16"/>
          <w:szCs w:val="16"/>
        </w:rPr>
      </w:pPr>
    </w:p>
    <w:p w:rsidR="00F77BB2" w:rsidRDefault="00562DCE" w:rsidP="00D324F6">
      <w:pPr>
        <w:rPr>
          <w:rFonts w:ascii="Times New Roman" w:hAnsi="Times New Roman"/>
          <w:color w:val="003399"/>
          <w:sz w:val="16"/>
          <w:szCs w:val="16"/>
        </w:rPr>
      </w:pPr>
      <w:r>
        <w:rPr>
          <w:rFonts w:ascii="Times New Roman" w:hAnsi="Times New Roman"/>
          <w:color w:val="003399"/>
          <w:sz w:val="16"/>
          <w:szCs w:val="16"/>
        </w:rPr>
        <w:object w:dxaOrig="10136" w:dyaOrig="2513">
          <v:shape id="_x0000_i1032" type="#_x0000_t75" style="width:507.05pt;height:125.75pt" o:ole="">
            <v:imagedata r:id="rId22" o:title=""/>
          </v:shape>
          <o:OLEObject Type="Embed" ProgID="Excel.Sheet.12" ShapeID="_x0000_i1032" DrawAspect="Content" ObjectID="_1456726611" r:id="rId23"/>
        </w:object>
      </w:r>
    </w:p>
    <w:p w:rsidR="005B038C" w:rsidRPr="005B038C" w:rsidRDefault="005B038C" w:rsidP="005B038C">
      <w:pPr>
        <w:pStyle w:val="Nzov"/>
        <w:spacing w:before="0" w:beforeAutospacing="0" w:after="0"/>
        <w:jc w:val="left"/>
        <w:rPr>
          <w:rFonts w:ascii="Times New Roman" w:hAnsi="Times New Roman"/>
          <w:b w:val="0"/>
          <w:bCs w:val="0"/>
          <w:sz w:val="20"/>
          <w:szCs w:val="20"/>
        </w:rPr>
      </w:pPr>
      <w:r w:rsidRPr="005B038C">
        <w:rPr>
          <w:rFonts w:ascii="Times New Roman" w:hAnsi="Times New Roman"/>
          <w:bCs w:val="0"/>
          <w:sz w:val="20"/>
          <w:szCs w:val="20"/>
        </w:rPr>
        <w:t>zc)</w:t>
      </w:r>
      <w:r w:rsidRPr="005B038C">
        <w:rPr>
          <w:rFonts w:ascii="Times New Roman" w:hAnsi="Times New Roman"/>
          <w:b w:val="0"/>
          <w:bCs w:val="0"/>
          <w:sz w:val="20"/>
          <w:szCs w:val="20"/>
        </w:rPr>
        <w:t xml:space="preserve"> Majetok prenajatý formou finančného prenájmu v</w:t>
      </w:r>
      <w:r>
        <w:rPr>
          <w:rFonts w:ascii="Times New Roman" w:hAnsi="Times New Roman"/>
          <w:b w:val="0"/>
          <w:bCs w:val="0"/>
          <w:sz w:val="20"/>
          <w:szCs w:val="20"/>
        </w:rPr>
        <w:t> </w:t>
      </w:r>
      <w:r w:rsidRPr="005B038C">
        <w:rPr>
          <w:rFonts w:ascii="Times New Roman" w:hAnsi="Times New Roman"/>
          <w:b w:val="0"/>
          <w:bCs w:val="0"/>
          <w:sz w:val="20"/>
          <w:szCs w:val="20"/>
        </w:rPr>
        <w:t xml:space="preserve">poznámkach  </w:t>
      </w:r>
      <w:r w:rsidRPr="005B038C">
        <w:rPr>
          <w:rFonts w:ascii="Times New Roman" w:hAnsi="Times New Roman"/>
          <w:bCs w:val="0"/>
          <w:sz w:val="20"/>
          <w:szCs w:val="20"/>
        </w:rPr>
        <w:t>prenajímateľa</w:t>
      </w:r>
      <w:r w:rsidRPr="005B038C">
        <w:rPr>
          <w:rFonts w:ascii="Times New Roman" w:hAnsi="Times New Roman"/>
          <w:b w:val="0"/>
          <w:bCs w:val="0"/>
          <w:sz w:val="20"/>
          <w:szCs w:val="20"/>
        </w:rPr>
        <w:t>:</w:t>
      </w:r>
    </w:p>
    <w:p w:rsidR="005B038C" w:rsidRPr="005B038C" w:rsidRDefault="005B038C" w:rsidP="00713EFC">
      <w:pPr>
        <w:ind w:firstLine="567"/>
        <w:rPr>
          <w:rFonts w:ascii="Times New Roman" w:hAnsi="Times New Roman" w:cs="Times New Roman"/>
          <w:lang w:eastAsia="en-US"/>
        </w:rPr>
      </w:pPr>
      <w:r w:rsidRPr="005B038C">
        <w:rPr>
          <w:rFonts w:ascii="Times New Roman" w:hAnsi="Times New Roman" w:cs="Times New Roman"/>
          <w:lang w:eastAsia="en-US"/>
        </w:rPr>
        <w:t>1. Celková suma dohodnutých platieb ku dňu, ku ktorému zostavuje účtovná závierka:</w:t>
      </w:r>
    </w:p>
    <w:p w:rsidR="005B038C" w:rsidRPr="005B038C" w:rsidRDefault="005B038C" w:rsidP="00713EFC">
      <w:pPr>
        <w:ind w:firstLine="567"/>
        <w:rPr>
          <w:rFonts w:ascii="Times New Roman" w:hAnsi="Times New Roman" w:cs="Times New Roman"/>
          <w:lang w:eastAsia="en-US"/>
        </w:rPr>
      </w:pPr>
      <w:r w:rsidRPr="005B038C">
        <w:rPr>
          <w:rFonts w:ascii="Times New Roman" w:hAnsi="Times New Roman" w:cs="Times New Roman"/>
          <w:lang w:eastAsia="en-US"/>
        </w:rPr>
        <w:t>- istina:</w:t>
      </w:r>
    </w:p>
    <w:p w:rsidR="005B038C" w:rsidRPr="005B038C" w:rsidRDefault="005B038C" w:rsidP="00713EFC">
      <w:pPr>
        <w:ind w:firstLine="567"/>
        <w:rPr>
          <w:rFonts w:ascii="Times New Roman" w:hAnsi="Times New Roman" w:cs="Times New Roman"/>
          <w:lang w:eastAsia="en-US"/>
        </w:rPr>
      </w:pPr>
      <w:r w:rsidRPr="005B038C">
        <w:rPr>
          <w:rFonts w:ascii="Times New Roman" w:hAnsi="Times New Roman" w:cs="Times New Roman"/>
          <w:lang w:eastAsia="en-US"/>
        </w:rPr>
        <w:t>- finančný výnos:</w:t>
      </w:r>
    </w:p>
    <w:p w:rsidR="005B038C" w:rsidRPr="005B038C" w:rsidRDefault="005B038C" w:rsidP="00713EFC">
      <w:pPr>
        <w:ind w:firstLine="567"/>
        <w:rPr>
          <w:rFonts w:ascii="Times New Roman" w:hAnsi="Times New Roman" w:cs="Times New Roman"/>
          <w:lang w:eastAsia="en-US"/>
        </w:rPr>
      </w:pPr>
      <w:r w:rsidRPr="005B038C">
        <w:rPr>
          <w:rFonts w:ascii="Times New Roman" w:hAnsi="Times New Roman" w:cs="Times New Roman"/>
          <w:lang w:eastAsia="en-US"/>
        </w:rPr>
        <w:t>2. Suma istiny u prenajímateľa a finančného výnosu podľa doby splatnosti :</w:t>
      </w:r>
    </w:p>
    <w:p w:rsidR="005B038C" w:rsidRPr="00086F20" w:rsidRDefault="005B038C" w:rsidP="005B038C">
      <w:pPr>
        <w:ind w:right="-468"/>
        <w:rPr>
          <w:rFonts w:ascii="Times New Roman" w:hAnsi="Times New Roman" w:cs="Times New Roman"/>
          <w:color w:val="003399"/>
        </w:rPr>
      </w:pPr>
      <w:r>
        <w:rPr>
          <w:rFonts w:ascii="Times New Roman" w:hAnsi="Times New Roman"/>
          <w:color w:val="003399"/>
        </w:rPr>
        <w:tab/>
      </w:r>
      <w:r w:rsidRPr="00381D49">
        <w:rPr>
          <w:rFonts w:ascii="Times New Roman" w:hAnsi="Times New Roman"/>
          <w:color w:val="003399"/>
        </w:rPr>
        <w:t>Spoločnosť ne</w:t>
      </w:r>
      <w:r>
        <w:rPr>
          <w:rFonts w:ascii="Times New Roman" w:hAnsi="Times New Roman"/>
          <w:color w:val="003399"/>
        </w:rPr>
        <w:t>vykonáva lízingové služby</w:t>
      </w:r>
    </w:p>
    <w:p w:rsidR="005B038C" w:rsidRDefault="005B038C" w:rsidP="00D324F6">
      <w:pPr>
        <w:rPr>
          <w:rFonts w:ascii="Times New Roman" w:hAnsi="Times New Roman"/>
        </w:rPr>
      </w:pPr>
    </w:p>
    <w:p w:rsidR="002923C0" w:rsidRDefault="002923C0" w:rsidP="00D324F6">
      <w:pPr>
        <w:rPr>
          <w:rFonts w:ascii="Times New Roman" w:hAnsi="Times New Roman"/>
        </w:rPr>
      </w:pPr>
    </w:p>
    <w:p w:rsidR="00887DBF" w:rsidRPr="00887DBF" w:rsidRDefault="00887DBF" w:rsidP="00D324F6">
      <w:pPr>
        <w:rPr>
          <w:rFonts w:ascii="Times New Roman" w:hAnsi="Times New Roman"/>
          <w:b/>
        </w:rPr>
      </w:pPr>
      <w:r>
        <w:rPr>
          <w:rFonts w:ascii="Times New Roman" w:hAnsi="Times New Roman"/>
          <w:b/>
        </w:rPr>
        <w:t>G. INFORMÁCIE O ÚDAJOCH VYKÁZANÝCH NA STRANE PASÍV</w:t>
      </w:r>
    </w:p>
    <w:p w:rsidR="00887DBF" w:rsidRDefault="00887DBF" w:rsidP="00D324F6">
      <w:pPr>
        <w:rPr>
          <w:rFonts w:ascii="Times New Roman" w:hAnsi="Times New Roman"/>
        </w:rPr>
      </w:pPr>
    </w:p>
    <w:p w:rsidR="00361E1A" w:rsidRPr="00361E1A" w:rsidRDefault="00361E1A" w:rsidP="00361E1A">
      <w:pPr>
        <w:ind w:right="-468"/>
        <w:rPr>
          <w:rFonts w:ascii="Times New Roman" w:hAnsi="Times New Roman" w:cs="Times New Roman"/>
        </w:rPr>
      </w:pPr>
      <w:r w:rsidRPr="00361E1A">
        <w:rPr>
          <w:rFonts w:ascii="Times New Roman" w:hAnsi="Times New Roman" w:cs="Times New Roman"/>
          <w:b/>
        </w:rPr>
        <w:t>a) Vlastné imanie za bežné účtovné obdobie</w:t>
      </w:r>
      <w:r w:rsidRPr="00361E1A">
        <w:rPr>
          <w:rFonts w:ascii="Times New Roman" w:hAnsi="Times New Roman" w:cs="Times New Roman"/>
        </w:rPr>
        <w:t>, a to:</w:t>
      </w:r>
    </w:p>
    <w:p w:rsidR="00361E1A" w:rsidRPr="00713EFC" w:rsidRDefault="00361E1A" w:rsidP="00713EFC">
      <w:pPr>
        <w:ind w:left="567"/>
        <w:rPr>
          <w:rFonts w:ascii="Times New Roman" w:hAnsi="Times New Roman" w:cs="Times New Roman"/>
        </w:rPr>
      </w:pPr>
      <w:r w:rsidRPr="00713EFC">
        <w:rPr>
          <w:rFonts w:ascii="Times New Roman" w:hAnsi="Times New Roman" w:cs="Times New Roman"/>
          <w:b/>
        </w:rPr>
        <w:lastRenderedPageBreak/>
        <w:t>1. Opis základného imania</w:t>
      </w:r>
      <w:r w:rsidRPr="00713EFC">
        <w:rPr>
          <w:rFonts w:ascii="Times New Roman" w:hAnsi="Times New Roman" w:cs="Times New Roman"/>
        </w:rPr>
        <w:t xml:space="preserve"> najmä počet akcií, hodnota akcií, práva spojené s jednotlivými druhmi akcií, splatené základné imanie:</w:t>
      </w:r>
    </w:p>
    <w:p w:rsidR="00361E1A" w:rsidRPr="00713EFC" w:rsidRDefault="00361E1A" w:rsidP="00713EFC">
      <w:pPr>
        <w:ind w:left="567"/>
        <w:rPr>
          <w:rFonts w:ascii="Times New Roman" w:hAnsi="Times New Roman" w:cs="Times New Roman"/>
          <w:color w:val="003399"/>
        </w:rPr>
      </w:pPr>
      <w:r w:rsidRPr="00713EFC">
        <w:rPr>
          <w:rFonts w:ascii="Times New Roman" w:hAnsi="Times New Roman" w:cs="Times New Roman"/>
          <w:color w:val="003399"/>
        </w:rPr>
        <w:t xml:space="preserve">Základné imanie (ZI) Spoločnosti v sume  </w:t>
      </w:r>
      <w:r w:rsidR="00A96B05">
        <w:rPr>
          <w:rFonts w:ascii="Times New Roman" w:hAnsi="Times New Roman" w:cs="Times New Roman"/>
          <w:color w:val="003399"/>
        </w:rPr>
        <w:t>6 638,78</w:t>
      </w:r>
      <w:r w:rsidRPr="00713EFC">
        <w:rPr>
          <w:rFonts w:ascii="Times New Roman" w:hAnsi="Times New Roman" w:cs="Times New Roman"/>
          <w:color w:val="003399"/>
        </w:rPr>
        <w:t xml:space="preserve"> EUR tvorí splatený vklad jediného</w:t>
      </w:r>
      <w:r w:rsidR="0049568A">
        <w:rPr>
          <w:rFonts w:ascii="Times New Roman" w:hAnsi="Times New Roman" w:cs="Times New Roman"/>
          <w:color w:val="003399"/>
        </w:rPr>
        <w:t xml:space="preserve"> </w:t>
      </w:r>
      <w:r w:rsidRPr="00713EFC">
        <w:rPr>
          <w:rFonts w:ascii="Times New Roman" w:hAnsi="Times New Roman" w:cs="Times New Roman"/>
          <w:color w:val="003399"/>
        </w:rPr>
        <w:t xml:space="preserve">spoločníka  </w:t>
      </w:r>
    </w:p>
    <w:p w:rsidR="00361E1A" w:rsidRPr="00713EFC" w:rsidRDefault="00361E1A" w:rsidP="00713EFC">
      <w:pPr>
        <w:ind w:left="567"/>
        <w:rPr>
          <w:rFonts w:ascii="Times New Roman" w:hAnsi="Times New Roman" w:cs="Times New Roman"/>
          <w:color w:val="003399"/>
        </w:rPr>
      </w:pPr>
      <w:r w:rsidRPr="00713EFC">
        <w:rPr>
          <w:rFonts w:ascii="Times New Roman" w:hAnsi="Times New Roman" w:cs="Times New Roman"/>
          <w:b/>
        </w:rPr>
        <w:t>2.</w:t>
      </w:r>
      <w:r w:rsidRPr="00713EFC">
        <w:rPr>
          <w:rFonts w:ascii="Times New Roman" w:hAnsi="Times New Roman" w:cs="Times New Roman"/>
        </w:rPr>
        <w:t xml:space="preserve"> Hodnota upísaného vlastného imania:</w:t>
      </w:r>
      <w:r w:rsidR="00D04645">
        <w:rPr>
          <w:rFonts w:ascii="Times New Roman" w:hAnsi="Times New Roman" w:cs="Times New Roman"/>
        </w:rPr>
        <w:tab/>
      </w:r>
      <w:r w:rsidR="00D04645">
        <w:rPr>
          <w:rFonts w:ascii="Times New Roman" w:hAnsi="Times New Roman" w:cs="Times New Roman"/>
          <w:color w:val="003399"/>
        </w:rPr>
        <w:tab/>
        <w:t xml:space="preserve">0 EUR </w:t>
      </w:r>
    </w:p>
    <w:p w:rsidR="001F7DA2" w:rsidRDefault="00361E1A" w:rsidP="00B9456B">
      <w:pPr>
        <w:ind w:left="567"/>
        <w:rPr>
          <w:rFonts w:ascii="Times New Roman" w:hAnsi="Times New Roman" w:cs="Times New Roman"/>
        </w:rPr>
      </w:pPr>
      <w:r w:rsidRPr="00713EFC">
        <w:rPr>
          <w:rFonts w:ascii="Times New Roman" w:hAnsi="Times New Roman" w:cs="Times New Roman"/>
          <w:b/>
        </w:rPr>
        <w:t>3. Rozdelenie účtovného zisku</w:t>
      </w:r>
      <w:r w:rsidRPr="00713EFC">
        <w:rPr>
          <w:rFonts w:ascii="Times New Roman" w:hAnsi="Times New Roman" w:cs="Times New Roman"/>
        </w:rPr>
        <w:t xml:space="preserve"> alebo vysporiadanie účtovnej straty vykázanej v predchádzajúcom účtovnom </w:t>
      </w:r>
      <w:r w:rsidR="00F43637">
        <w:rPr>
          <w:rFonts w:ascii="Times New Roman" w:hAnsi="Times New Roman" w:cs="Times New Roman"/>
        </w:rPr>
        <w:t xml:space="preserve"> období </w:t>
      </w:r>
    </w:p>
    <w:p w:rsidR="00F43637" w:rsidRDefault="00F43637" w:rsidP="00361E1A">
      <w:pPr>
        <w:rPr>
          <w:rFonts w:ascii="Times New Roman" w:hAnsi="Times New Roman" w:cs="Times New Roman"/>
          <w:color w:val="003399"/>
          <w:sz w:val="16"/>
          <w:szCs w:val="16"/>
        </w:rPr>
      </w:pPr>
    </w:p>
    <w:p w:rsidR="00F77BB2" w:rsidRDefault="0049568A" w:rsidP="00361E1A">
      <w:pPr>
        <w:rPr>
          <w:rFonts w:ascii="Times New Roman" w:hAnsi="Times New Roman" w:cs="Times New Roman"/>
          <w:color w:val="003399"/>
          <w:sz w:val="16"/>
          <w:szCs w:val="16"/>
        </w:rPr>
      </w:pPr>
      <w:r>
        <w:rPr>
          <w:rFonts w:ascii="Times New Roman" w:hAnsi="Times New Roman" w:cs="Times New Roman"/>
          <w:color w:val="003399"/>
          <w:sz w:val="16"/>
          <w:szCs w:val="16"/>
        </w:rPr>
        <w:object w:dxaOrig="10167" w:dyaOrig="7077">
          <v:shape id="_x0000_i1033" type="#_x0000_t75" style="width:508.55pt;height:353.9pt" o:ole="">
            <v:imagedata r:id="rId24" o:title=""/>
          </v:shape>
          <o:OLEObject Type="Embed" ProgID="Excel.Sheet.12" ShapeID="_x0000_i1033" DrawAspect="Content" ObjectID="_1456726612" r:id="rId25"/>
        </w:object>
      </w:r>
    </w:p>
    <w:p w:rsidR="00F43637" w:rsidRPr="00061BA5" w:rsidRDefault="00F43637" w:rsidP="00361E1A">
      <w:pPr>
        <w:rPr>
          <w:rFonts w:ascii="Times New Roman" w:hAnsi="Times New Roman" w:cs="Times New Roman"/>
          <w:color w:val="003399"/>
          <w:sz w:val="16"/>
          <w:szCs w:val="16"/>
        </w:rPr>
      </w:pPr>
    </w:p>
    <w:p w:rsidR="00361E1A" w:rsidRPr="00361E1A" w:rsidRDefault="00361E1A" w:rsidP="00713EFC">
      <w:pPr>
        <w:ind w:left="567"/>
        <w:rPr>
          <w:rFonts w:ascii="Times New Roman" w:hAnsi="Times New Roman" w:cs="Times New Roman"/>
        </w:rPr>
      </w:pPr>
      <w:r w:rsidRPr="00FA3847">
        <w:rPr>
          <w:rFonts w:ascii="Times New Roman" w:hAnsi="Times New Roman" w:cs="Times New Roman"/>
          <w:b/>
        </w:rPr>
        <w:t>4.</w:t>
      </w:r>
      <w:r w:rsidRPr="00361E1A">
        <w:rPr>
          <w:rFonts w:ascii="Times New Roman" w:hAnsi="Times New Roman" w:cs="Times New Roman"/>
        </w:rPr>
        <w:t xml:space="preserve"> Akcie a podiely na základnom imaní vlastnené účtovnou jednotkou, vrátane akcií a podielov na základnom imaní vlastnených jej dcérskymi účtovnými jednotkami a osobami, v ktorých má účtovná jednotka podstatný vplyv:</w:t>
      </w:r>
    </w:p>
    <w:p w:rsidR="00361E1A" w:rsidRPr="00707BCE" w:rsidRDefault="00707BCE" w:rsidP="00713EFC">
      <w:pPr>
        <w:ind w:left="567"/>
        <w:rPr>
          <w:rFonts w:ascii="Times New Roman" w:hAnsi="Times New Roman" w:cs="Times New Roman"/>
          <w:color w:val="003399"/>
        </w:rPr>
      </w:pPr>
      <w:r w:rsidRPr="00707BCE">
        <w:rPr>
          <w:rFonts w:ascii="Times New Roman" w:hAnsi="Times New Roman" w:cs="Times New Roman"/>
          <w:color w:val="003399"/>
        </w:rPr>
        <w:t>Spoločnosť nemá dcérske  UJ</w:t>
      </w:r>
    </w:p>
    <w:p w:rsidR="00D04645" w:rsidRDefault="00361E1A" w:rsidP="00713EFC">
      <w:pPr>
        <w:ind w:left="567"/>
        <w:rPr>
          <w:rFonts w:ascii="Times New Roman" w:hAnsi="Times New Roman" w:cs="Times New Roman"/>
        </w:rPr>
      </w:pPr>
      <w:r w:rsidRPr="00FA3847">
        <w:rPr>
          <w:rFonts w:ascii="Times New Roman" w:hAnsi="Times New Roman" w:cs="Times New Roman"/>
          <w:b/>
        </w:rPr>
        <w:t>5.</w:t>
      </w:r>
      <w:r w:rsidRPr="00361E1A">
        <w:rPr>
          <w:rFonts w:ascii="Times New Roman" w:hAnsi="Times New Roman" w:cs="Times New Roman"/>
        </w:rPr>
        <w:t xml:space="preserve"> Prehľad o zisku alebo strate, ktorá nebola účtovaná ako náklad alebo výnos, ale priamo na účty vlastného imania, najmä zmeny reálnej hodnoty majetku, zmeny hodnoty majetku pri použití metódy vlastného imania; uvádza sa aj súčet ziskov a strát:</w:t>
      </w:r>
      <w:r w:rsidR="00707BCE">
        <w:rPr>
          <w:rFonts w:ascii="Times New Roman" w:hAnsi="Times New Roman" w:cs="Times New Roman"/>
        </w:rPr>
        <w:tab/>
      </w:r>
      <w:r w:rsidR="00707BCE">
        <w:rPr>
          <w:rFonts w:ascii="Times New Roman" w:hAnsi="Times New Roman" w:cs="Times New Roman"/>
        </w:rPr>
        <w:tab/>
      </w:r>
    </w:p>
    <w:p w:rsidR="00361E1A" w:rsidRPr="00707BCE" w:rsidRDefault="00707BCE" w:rsidP="00713EFC">
      <w:pPr>
        <w:ind w:left="567"/>
        <w:rPr>
          <w:rFonts w:ascii="Times New Roman" w:hAnsi="Times New Roman" w:cs="Times New Roman"/>
          <w:color w:val="003399"/>
        </w:rPr>
      </w:pPr>
      <w:r w:rsidRPr="00707BCE">
        <w:rPr>
          <w:rFonts w:ascii="Times New Roman" w:hAnsi="Times New Roman" w:cs="Times New Roman"/>
          <w:color w:val="003399"/>
        </w:rPr>
        <w:t>V roku 201</w:t>
      </w:r>
      <w:r w:rsidR="00F77BB2">
        <w:rPr>
          <w:rFonts w:ascii="Times New Roman" w:hAnsi="Times New Roman" w:cs="Times New Roman"/>
          <w:color w:val="003399"/>
        </w:rPr>
        <w:t>3</w:t>
      </w:r>
      <w:r w:rsidRPr="00707BCE">
        <w:rPr>
          <w:rFonts w:ascii="Times New Roman" w:hAnsi="Times New Roman" w:cs="Times New Roman"/>
          <w:color w:val="003399"/>
        </w:rPr>
        <w:t xml:space="preserve"> nenastali uvedené skutočnosti</w:t>
      </w:r>
    </w:p>
    <w:p w:rsidR="00D04645" w:rsidRDefault="00361E1A" w:rsidP="00713EFC">
      <w:pPr>
        <w:ind w:left="567"/>
        <w:rPr>
          <w:rFonts w:ascii="Times New Roman" w:hAnsi="Times New Roman" w:cs="Times New Roman"/>
        </w:rPr>
      </w:pPr>
      <w:r w:rsidRPr="00FA3847">
        <w:rPr>
          <w:rFonts w:ascii="Times New Roman" w:hAnsi="Times New Roman" w:cs="Times New Roman"/>
          <w:b/>
        </w:rPr>
        <w:t>6.</w:t>
      </w:r>
      <w:r w:rsidRPr="00361E1A">
        <w:rPr>
          <w:rFonts w:ascii="Times New Roman" w:hAnsi="Times New Roman" w:cs="Times New Roman"/>
        </w:rPr>
        <w:t xml:space="preserve"> Zisk na akciu alebo podiel na základnom imaní:</w:t>
      </w:r>
      <w:r w:rsidR="00917DBC">
        <w:rPr>
          <w:rFonts w:ascii="Times New Roman" w:hAnsi="Times New Roman" w:cs="Times New Roman"/>
        </w:rPr>
        <w:tab/>
      </w:r>
    </w:p>
    <w:p w:rsidR="00917DBC" w:rsidRPr="00917DBC" w:rsidRDefault="00917DBC" w:rsidP="00713EFC">
      <w:pPr>
        <w:ind w:left="567"/>
        <w:rPr>
          <w:rFonts w:ascii="Times New Roman" w:hAnsi="Times New Roman"/>
          <w:color w:val="003399"/>
        </w:rPr>
      </w:pPr>
      <w:r w:rsidRPr="00917DBC">
        <w:rPr>
          <w:rFonts w:ascii="Times New Roman" w:hAnsi="Times New Roman"/>
          <w:color w:val="003399"/>
        </w:rPr>
        <w:t>Ostatné informácie o vlastnom imaní sú uvedené v časti  P.</w:t>
      </w:r>
    </w:p>
    <w:p w:rsidR="00FA3847" w:rsidRPr="00FA3847" w:rsidRDefault="00FA3847" w:rsidP="00FA3847">
      <w:pPr>
        <w:ind w:right="-468"/>
        <w:rPr>
          <w:rFonts w:ascii="Times New Roman" w:hAnsi="Times New Roman" w:cs="Times New Roman"/>
        </w:rPr>
      </w:pPr>
      <w:r w:rsidRPr="00FA3847">
        <w:rPr>
          <w:rFonts w:ascii="Times New Roman" w:hAnsi="Times New Roman" w:cs="Times New Roman"/>
          <w:b/>
        </w:rPr>
        <w:t>b)</w:t>
      </w:r>
      <w:r w:rsidRPr="00FA3847">
        <w:rPr>
          <w:rFonts w:ascii="Times New Roman" w:hAnsi="Times New Roman" w:cs="Times New Roman"/>
        </w:rPr>
        <w:t xml:space="preserve"> Jednotlivé </w:t>
      </w:r>
      <w:r w:rsidRPr="00EE3620">
        <w:rPr>
          <w:rFonts w:ascii="Times New Roman" w:hAnsi="Times New Roman" w:cs="Times New Roman"/>
          <w:b/>
        </w:rPr>
        <w:t>druhy rezerv</w:t>
      </w:r>
      <w:r w:rsidRPr="00FA3847">
        <w:rPr>
          <w:rFonts w:ascii="Times New Roman" w:hAnsi="Times New Roman" w:cs="Times New Roman"/>
        </w:rPr>
        <w:t xml:space="preserve"> za účtovné obdobie s uvedením ich stavu na začiatku účtovného obdobia,  ich tvorba, použitie, zrušenie počas účtovného obdobia a ich stav na konci účtovného obdobia :</w:t>
      </w:r>
    </w:p>
    <w:p w:rsidR="00FA3847" w:rsidRDefault="00FA3847" w:rsidP="00FA3847">
      <w:pPr>
        <w:ind w:right="-468"/>
        <w:jc w:val="both"/>
        <w:rPr>
          <w:rFonts w:ascii="Arial Narrow" w:hAnsi="Arial Narrow" w:cs="Arial Narrow"/>
          <w:color w:val="003399"/>
          <w:sz w:val="16"/>
          <w:szCs w:val="16"/>
        </w:rPr>
      </w:pPr>
    </w:p>
    <w:p w:rsidR="00FA3847" w:rsidRDefault="00547CB5" w:rsidP="00FA3847">
      <w:pPr>
        <w:ind w:right="-468"/>
        <w:jc w:val="both"/>
        <w:rPr>
          <w:rFonts w:ascii="Arial Narrow" w:hAnsi="Arial Narrow" w:cs="Arial Narrow"/>
          <w:color w:val="003399"/>
          <w:sz w:val="16"/>
          <w:szCs w:val="16"/>
        </w:rPr>
      </w:pPr>
      <w:r>
        <w:rPr>
          <w:rFonts w:ascii="Arial Narrow" w:hAnsi="Arial Narrow" w:cs="Arial Narrow"/>
          <w:color w:val="003399"/>
          <w:sz w:val="16"/>
          <w:szCs w:val="16"/>
        </w:rPr>
        <w:object w:dxaOrig="10196" w:dyaOrig="5328">
          <v:shape id="_x0000_i1034" type="#_x0000_t75" style="width:509.6pt;height:266.2pt" o:ole="">
            <v:imagedata r:id="rId26" o:title=""/>
          </v:shape>
          <o:OLEObject Type="Embed" ProgID="Excel.Sheet.12" ShapeID="_x0000_i1034" DrawAspect="Content" ObjectID="_1456726613" r:id="rId27"/>
        </w:object>
      </w:r>
    </w:p>
    <w:p w:rsidR="00F43637" w:rsidRPr="00FA3847" w:rsidRDefault="00F43637" w:rsidP="00FA3847">
      <w:pPr>
        <w:ind w:right="-468"/>
        <w:jc w:val="both"/>
        <w:rPr>
          <w:rFonts w:ascii="Arial Narrow" w:hAnsi="Arial Narrow" w:cs="Arial Narrow"/>
          <w:color w:val="003399"/>
          <w:sz w:val="16"/>
          <w:szCs w:val="16"/>
        </w:rPr>
      </w:pPr>
    </w:p>
    <w:p w:rsidR="00FA3847" w:rsidRDefault="00FA3847" w:rsidP="00FA3847">
      <w:pPr>
        <w:ind w:right="-468"/>
        <w:rPr>
          <w:rFonts w:ascii="Times New Roman" w:hAnsi="Times New Roman" w:cs="Times New Roman"/>
          <w:color w:val="003399"/>
        </w:rPr>
      </w:pPr>
      <w:r w:rsidRPr="00FA3847">
        <w:rPr>
          <w:rFonts w:ascii="Times New Roman" w:hAnsi="Times New Roman" w:cs="Times New Roman"/>
        </w:rPr>
        <w:t>Predpokladaný rok použitia rezerv vykázaných na konci bežného účtovného obdobia:</w:t>
      </w:r>
      <w:r w:rsidR="00EE14BA">
        <w:rPr>
          <w:rFonts w:ascii="Times New Roman" w:hAnsi="Times New Roman" w:cs="Times New Roman"/>
        </w:rPr>
        <w:t xml:space="preserve"> </w:t>
      </w:r>
      <w:r w:rsidR="00F43637">
        <w:rPr>
          <w:rFonts w:ascii="Times New Roman" w:hAnsi="Times New Roman" w:cs="Times New Roman"/>
          <w:color w:val="003399"/>
        </w:rPr>
        <w:t>rok 201</w:t>
      </w:r>
      <w:r w:rsidR="00F77BB2">
        <w:rPr>
          <w:rFonts w:ascii="Times New Roman" w:hAnsi="Times New Roman" w:cs="Times New Roman"/>
          <w:color w:val="003399"/>
        </w:rPr>
        <w:t>4</w:t>
      </w:r>
    </w:p>
    <w:p w:rsidR="00EE14BA" w:rsidRPr="00FA3847" w:rsidRDefault="00EE14BA" w:rsidP="00FA3847">
      <w:pPr>
        <w:ind w:right="-468"/>
        <w:rPr>
          <w:rFonts w:ascii="Times New Roman" w:hAnsi="Times New Roman" w:cs="Times New Roman"/>
          <w:color w:val="003399"/>
        </w:rPr>
      </w:pPr>
    </w:p>
    <w:p w:rsidR="004B16D5" w:rsidRPr="004B16D5" w:rsidRDefault="004B16D5" w:rsidP="004B16D5">
      <w:pPr>
        <w:ind w:right="-468"/>
        <w:rPr>
          <w:rFonts w:ascii="Times New Roman" w:hAnsi="Times New Roman" w:cs="Times New Roman"/>
          <w:b/>
        </w:rPr>
      </w:pPr>
      <w:r w:rsidRPr="004B16D5">
        <w:rPr>
          <w:rFonts w:ascii="Times New Roman" w:hAnsi="Times New Roman" w:cs="Times New Roman"/>
          <w:b/>
        </w:rPr>
        <w:t>c, d) Výška záväzkov po lehote splatnosti a štruktúra záväzkov do lehoty splatnosti podľa zostatkovej doby splatnosti:</w:t>
      </w:r>
    </w:p>
    <w:p w:rsidR="00EE14BA" w:rsidRDefault="00EE14BA" w:rsidP="00D324F6">
      <w:pPr>
        <w:rPr>
          <w:rFonts w:ascii="Times New Roman" w:hAnsi="Times New Roman"/>
          <w:color w:val="003399"/>
          <w:sz w:val="16"/>
          <w:szCs w:val="16"/>
        </w:rPr>
      </w:pPr>
    </w:p>
    <w:p w:rsidR="00F43637" w:rsidRPr="004B16D5" w:rsidRDefault="00547CB5" w:rsidP="00D324F6">
      <w:pPr>
        <w:rPr>
          <w:rFonts w:ascii="Times New Roman" w:hAnsi="Times New Roman"/>
          <w:color w:val="003399"/>
          <w:sz w:val="16"/>
          <w:szCs w:val="16"/>
        </w:rPr>
      </w:pPr>
      <w:r>
        <w:rPr>
          <w:rFonts w:ascii="Times New Roman" w:hAnsi="Times New Roman"/>
          <w:color w:val="003399"/>
          <w:sz w:val="16"/>
          <w:szCs w:val="16"/>
        </w:rPr>
        <w:object w:dxaOrig="10184" w:dyaOrig="3039">
          <v:shape id="_x0000_i1035" type="#_x0000_t75" style="width:509.05pt;height:152.1pt" o:ole="">
            <v:imagedata r:id="rId28" o:title=""/>
          </v:shape>
          <o:OLEObject Type="Embed" ProgID="Excel.Sheet.12" ShapeID="_x0000_i1035" DrawAspect="Content" ObjectID="_1456726614" r:id="rId29"/>
        </w:object>
      </w:r>
    </w:p>
    <w:p w:rsidR="00713EFC" w:rsidRDefault="004B16D5" w:rsidP="004B16D5">
      <w:pPr>
        <w:ind w:right="-468"/>
        <w:rPr>
          <w:rFonts w:ascii="Times New Roman" w:hAnsi="Times New Roman" w:cs="Times New Roman"/>
        </w:rPr>
      </w:pPr>
      <w:r w:rsidRPr="004B16D5">
        <w:rPr>
          <w:rFonts w:ascii="Times New Roman" w:hAnsi="Times New Roman" w:cs="Times New Roman"/>
          <w:b/>
        </w:rPr>
        <w:t>e)</w:t>
      </w:r>
      <w:r w:rsidRPr="004B16D5">
        <w:rPr>
          <w:rFonts w:ascii="Times New Roman" w:hAnsi="Times New Roman" w:cs="Times New Roman"/>
        </w:rPr>
        <w:t xml:space="preserve"> Hodnota záväzku zabezpečenom záložným právom alebo zabezpečeným inou formou zabezpečenia a to s uvedením formy zabezpečenia:</w:t>
      </w:r>
      <w:r>
        <w:rPr>
          <w:rFonts w:ascii="Times New Roman" w:hAnsi="Times New Roman" w:cs="Times New Roman"/>
        </w:rPr>
        <w:tab/>
      </w:r>
      <w:r>
        <w:rPr>
          <w:rFonts w:ascii="Times New Roman" w:hAnsi="Times New Roman" w:cs="Times New Roman"/>
        </w:rPr>
        <w:tab/>
      </w:r>
    </w:p>
    <w:p w:rsidR="004B16D5" w:rsidRPr="004B16D5" w:rsidRDefault="00713EFC" w:rsidP="00713EFC">
      <w:pPr>
        <w:ind w:right="-468"/>
        <w:rPr>
          <w:rFonts w:ascii="Times New Roman" w:hAnsi="Times New Roman" w:cs="Times New Roman"/>
          <w:color w:val="003399"/>
        </w:rPr>
      </w:pPr>
      <w:r>
        <w:rPr>
          <w:rFonts w:ascii="Times New Roman" w:hAnsi="Times New Roman" w:cs="Times New Roman"/>
          <w:color w:val="003399"/>
        </w:rPr>
        <w:tab/>
      </w:r>
      <w:r w:rsidR="004B16D5" w:rsidRPr="004B16D5">
        <w:rPr>
          <w:rFonts w:ascii="Times New Roman" w:hAnsi="Times New Roman" w:cs="Times New Roman"/>
          <w:color w:val="003399"/>
        </w:rPr>
        <w:t>Spoločnosť nemá takéto záväzky</w:t>
      </w:r>
    </w:p>
    <w:p w:rsidR="00713EFC" w:rsidRDefault="004B16D5" w:rsidP="004B16D5">
      <w:pPr>
        <w:ind w:right="-468"/>
        <w:rPr>
          <w:rFonts w:ascii="Times New Roman" w:hAnsi="Times New Roman" w:cs="Times New Roman"/>
        </w:rPr>
      </w:pPr>
      <w:r w:rsidRPr="004B16D5">
        <w:rPr>
          <w:rFonts w:ascii="Times New Roman" w:hAnsi="Times New Roman" w:cs="Times New Roman"/>
          <w:b/>
        </w:rPr>
        <w:t>f)</w:t>
      </w:r>
      <w:r w:rsidRPr="004B16D5">
        <w:rPr>
          <w:rFonts w:ascii="Times New Roman" w:hAnsi="Times New Roman" w:cs="Times New Roman"/>
        </w:rPr>
        <w:t xml:space="preserve"> Spôsob vzniku odloženého daňového záväzku : </w:t>
      </w:r>
      <w:r>
        <w:rPr>
          <w:rFonts w:ascii="Times New Roman" w:hAnsi="Times New Roman" w:cs="Times New Roman"/>
        </w:rPr>
        <w:tab/>
      </w:r>
      <w:r>
        <w:rPr>
          <w:rFonts w:ascii="Times New Roman" w:hAnsi="Times New Roman" w:cs="Times New Roman"/>
        </w:rPr>
        <w:tab/>
      </w:r>
    </w:p>
    <w:p w:rsidR="004B16D5" w:rsidRPr="004B16D5" w:rsidRDefault="00713EFC" w:rsidP="00713EFC">
      <w:pPr>
        <w:ind w:right="-468"/>
        <w:rPr>
          <w:rFonts w:ascii="Times New Roman" w:hAnsi="Times New Roman" w:cs="Times New Roman"/>
          <w:color w:val="003399"/>
        </w:rPr>
      </w:pPr>
      <w:r>
        <w:rPr>
          <w:rFonts w:ascii="Times New Roman" w:hAnsi="Times New Roman" w:cs="Times New Roman"/>
          <w:color w:val="003399"/>
        </w:rPr>
        <w:tab/>
      </w:r>
      <w:r w:rsidR="004B16D5" w:rsidRPr="004B16D5">
        <w:rPr>
          <w:rFonts w:ascii="Times New Roman" w:hAnsi="Times New Roman" w:cs="Times New Roman"/>
          <w:color w:val="003399"/>
        </w:rPr>
        <w:t>Spoločnosť neúčtuje o odloženej dani</w:t>
      </w:r>
    </w:p>
    <w:p w:rsidR="00EB1430" w:rsidRPr="004B16D5" w:rsidRDefault="004B16D5" w:rsidP="00EB1430">
      <w:pPr>
        <w:rPr>
          <w:rFonts w:ascii="Times New Roman" w:hAnsi="Times New Roman"/>
        </w:rPr>
      </w:pPr>
      <w:r>
        <w:rPr>
          <w:rFonts w:ascii="Times New Roman" w:hAnsi="Times New Roman"/>
          <w:b/>
        </w:rPr>
        <w:t>g) Záväzky zo s</w:t>
      </w:r>
      <w:r w:rsidR="00EB1430">
        <w:rPr>
          <w:rFonts w:ascii="Times New Roman" w:hAnsi="Times New Roman"/>
          <w:b/>
        </w:rPr>
        <w:t>ociáln</w:t>
      </w:r>
      <w:r>
        <w:rPr>
          <w:rFonts w:ascii="Times New Roman" w:hAnsi="Times New Roman"/>
          <w:b/>
        </w:rPr>
        <w:t>eho</w:t>
      </w:r>
      <w:r w:rsidR="00EB1430">
        <w:rPr>
          <w:rFonts w:ascii="Times New Roman" w:hAnsi="Times New Roman"/>
          <w:b/>
        </w:rPr>
        <w:t xml:space="preserve"> fond</w:t>
      </w:r>
      <w:r>
        <w:rPr>
          <w:rFonts w:ascii="Times New Roman" w:hAnsi="Times New Roman"/>
          <w:b/>
        </w:rPr>
        <w:t xml:space="preserve">u </w:t>
      </w:r>
      <w:r>
        <w:rPr>
          <w:rFonts w:ascii="Times New Roman" w:hAnsi="Times New Roman"/>
        </w:rPr>
        <w:t xml:space="preserve"> :</w:t>
      </w:r>
    </w:p>
    <w:p w:rsidR="00EB1430" w:rsidRDefault="00EB1430" w:rsidP="00EB1430">
      <w:pPr>
        <w:rPr>
          <w:rFonts w:ascii="Times New Roman" w:hAnsi="Times New Roman"/>
          <w:color w:val="003399"/>
          <w:sz w:val="16"/>
          <w:szCs w:val="16"/>
        </w:rPr>
      </w:pPr>
    </w:p>
    <w:p w:rsidR="00EE14BA" w:rsidRDefault="008F5FB4" w:rsidP="00EB1430">
      <w:pPr>
        <w:rPr>
          <w:rFonts w:ascii="Times New Roman" w:hAnsi="Times New Roman"/>
          <w:color w:val="003399"/>
          <w:sz w:val="16"/>
          <w:szCs w:val="16"/>
        </w:rPr>
      </w:pPr>
      <w:r>
        <w:rPr>
          <w:rFonts w:ascii="Times New Roman" w:hAnsi="Times New Roman"/>
          <w:color w:val="003399"/>
          <w:sz w:val="16"/>
          <w:szCs w:val="16"/>
        </w:rPr>
        <w:object w:dxaOrig="10201" w:dyaOrig="2967">
          <v:shape id="_x0000_i1036" type="#_x0000_t75" style="width:510.1pt;height:148.55pt" o:ole="">
            <v:imagedata r:id="rId30" o:title=""/>
          </v:shape>
          <o:OLEObject Type="Embed" ProgID="Excel.Sheet.12" ShapeID="_x0000_i1036" DrawAspect="Content" ObjectID="_1456726615" r:id="rId31"/>
        </w:object>
      </w:r>
    </w:p>
    <w:p w:rsidR="00713EFC" w:rsidRDefault="004B16D5" w:rsidP="003B62D4">
      <w:pPr>
        <w:ind w:right="-468"/>
        <w:rPr>
          <w:rFonts w:ascii="Times New Roman" w:hAnsi="Times New Roman" w:cs="Times New Roman"/>
        </w:rPr>
      </w:pPr>
      <w:r w:rsidRPr="007D2237">
        <w:rPr>
          <w:rFonts w:ascii="Times New Roman" w:hAnsi="Times New Roman" w:cs="Times New Roman"/>
          <w:b/>
        </w:rPr>
        <w:t>h)</w:t>
      </w:r>
      <w:r w:rsidRPr="007D2237">
        <w:rPr>
          <w:rFonts w:ascii="Times New Roman" w:hAnsi="Times New Roman" w:cs="Times New Roman"/>
        </w:rPr>
        <w:t xml:space="preserve"> Vydané dlhopisy</w:t>
      </w:r>
      <w:r w:rsidR="007D2237">
        <w:rPr>
          <w:rFonts w:ascii="Times New Roman" w:hAnsi="Times New Roman" w:cs="Times New Roman"/>
        </w:rPr>
        <w:t xml:space="preserve"> </w:t>
      </w:r>
      <w:r w:rsidRPr="007D2237">
        <w:rPr>
          <w:rFonts w:ascii="Times New Roman" w:hAnsi="Times New Roman" w:cs="Times New Roman"/>
        </w:rPr>
        <w:t>:</w:t>
      </w:r>
      <w:r w:rsidR="007D2237">
        <w:rPr>
          <w:rFonts w:ascii="Times New Roman" w:hAnsi="Times New Roman" w:cs="Times New Roman"/>
        </w:rPr>
        <w:tab/>
      </w:r>
    </w:p>
    <w:p w:rsidR="004B16D5" w:rsidRPr="007D2237" w:rsidRDefault="007D2237" w:rsidP="00713EFC">
      <w:pPr>
        <w:ind w:right="-468" w:firstLine="567"/>
        <w:rPr>
          <w:rFonts w:ascii="Times New Roman" w:hAnsi="Times New Roman" w:cs="Times New Roman"/>
          <w:color w:val="003399"/>
        </w:rPr>
      </w:pPr>
      <w:r w:rsidRPr="007D2237">
        <w:rPr>
          <w:rFonts w:ascii="Times New Roman" w:hAnsi="Times New Roman" w:cs="Times New Roman"/>
          <w:color w:val="003399"/>
        </w:rPr>
        <w:t>Spoločnosť nevydala dlhopisy</w:t>
      </w:r>
    </w:p>
    <w:p w:rsidR="00713EFC" w:rsidRDefault="007D2237" w:rsidP="00713EFC">
      <w:pPr>
        <w:ind w:right="-468"/>
        <w:rPr>
          <w:rFonts w:ascii="Times New Roman" w:hAnsi="Times New Roman" w:cs="Times New Roman"/>
        </w:rPr>
      </w:pPr>
      <w:r w:rsidRPr="007D2237">
        <w:rPr>
          <w:rFonts w:ascii="Times New Roman" w:hAnsi="Times New Roman" w:cs="Times New Roman"/>
          <w:b/>
        </w:rPr>
        <w:t>i</w:t>
      </w:r>
      <w:r w:rsidR="004B16D5" w:rsidRPr="00BE4608">
        <w:rPr>
          <w:rFonts w:ascii="Times New Roman" w:hAnsi="Times New Roman" w:cs="Times New Roman"/>
          <w:b/>
        </w:rPr>
        <w:t>) Bankové úvery</w:t>
      </w:r>
      <w:r w:rsidR="004B16D5" w:rsidRPr="007D2237">
        <w:rPr>
          <w:rFonts w:ascii="Times New Roman" w:hAnsi="Times New Roman" w:cs="Times New Roman"/>
        </w:rPr>
        <w:t xml:space="preserve">, pôžičky a návratné finančné výpomoci – mena, charakter, hodnota v cudzej mene, výška úroku, splatnosť </w:t>
      </w:r>
      <w:r w:rsidRPr="007D2237">
        <w:rPr>
          <w:rFonts w:ascii="Times New Roman" w:hAnsi="Times New Roman" w:cs="Times New Roman"/>
        </w:rPr>
        <w:t>- hodnota v eurách a forma zabezpečenia:</w:t>
      </w:r>
      <w:r w:rsidR="004B16D5" w:rsidRPr="007D2237">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p>
    <w:p w:rsidR="00072070" w:rsidRPr="0046234F" w:rsidRDefault="004C2362" w:rsidP="00713EFC">
      <w:pPr>
        <w:ind w:right="-468"/>
        <w:rPr>
          <w:rFonts w:ascii="Times New Roman" w:hAnsi="Times New Roman" w:cs="Times New Roman"/>
          <w:color w:val="000066"/>
        </w:rPr>
      </w:pPr>
      <w:r w:rsidRPr="0046234F">
        <w:rPr>
          <w:rFonts w:ascii="Times New Roman" w:hAnsi="Times New Roman" w:cs="Times New Roman"/>
          <w:color w:val="000066"/>
        </w:rPr>
        <w:t xml:space="preserve">Forma zabezpečenia úverov ručením, záložné právo na nehnuteľnosti a strojné zariadenia viď časť F c) tabuľka </w:t>
      </w:r>
      <w:r w:rsidR="00EE14BA">
        <w:rPr>
          <w:rFonts w:ascii="Times New Roman" w:hAnsi="Times New Roman" w:cs="Times New Roman"/>
          <w:color w:val="000066"/>
        </w:rPr>
        <w:t>5</w:t>
      </w:r>
    </w:p>
    <w:p w:rsidR="00072070" w:rsidRDefault="00072070" w:rsidP="00713EFC">
      <w:pPr>
        <w:ind w:right="-468"/>
        <w:rPr>
          <w:rFonts w:ascii="Times New Roman" w:hAnsi="Times New Roman" w:cs="Times New Roman"/>
          <w:color w:val="000066"/>
          <w:sz w:val="16"/>
          <w:szCs w:val="16"/>
        </w:rPr>
      </w:pPr>
    </w:p>
    <w:p w:rsidR="00EE14BA" w:rsidRDefault="008F5FB4" w:rsidP="00713EFC">
      <w:pPr>
        <w:ind w:right="-468"/>
        <w:rPr>
          <w:rFonts w:ascii="Times New Roman" w:hAnsi="Times New Roman" w:cs="Times New Roman"/>
          <w:color w:val="000066"/>
          <w:sz w:val="16"/>
          <w:szCs w:val="16"/>
        </w:rPr>
      </w:pPr>
      <w:r>
        <w:rPr>
          <w:rFonts w:ascii="Times New Roman" w:hAnsi="Times New Roman" w:cs="Times New Roman"/>
          <w:color w:val="000066"/>
          <w:sz w:val="16"/>
          <w:szCs w:val="16"/>
        </w:rPr>
        <w:object w:dxaOrig="10201" w:dyaOrig="6726">
          <v:shape id="_x0000_i1037" type="#_x0000_t75" style="width:510.1pt;height:336.15pt" o:ole="">
            <v:imagedata r:id="rId32" o:title=""/>
          </v:shape>
          <o:OLEObject Type="Embed" ProgID="Excel.Sheet.12" ShapeID="_x0000_i1037" DrawAspect="Content" ObjectID="_1456726616" r:id="rId33"/>
        </w:object>
      </w:r>
    </w:p>
    <w:p w:rsidR="0046234F" w:rsidRPr="0046234F" w:rsidRDefault="0046234F" w:rsidP="00713EFC">
      <w:pPr>
        <w:ind w:right="-468"/>
        <w:rPr>
          <w:rFonts w:ascii="Times New Roman" w:hAnsi="Times New Roman" w:cs="Times New Roman"/>
          <w:color w:val="000066"/>
          <w:sz w:val="16"/>
          <w:szCs w:val="16"/>
        </w:rPr>
      </w:pPr>
    </w:p>
    <w:p w:rsidR="00713EFC" w:rsidRDefault="007D2237" w:rsidP="007D2237">
      <w:pPr>
        <w:ind w:right="-468"/>
        <w:rPr>
          <w:rFonts w:ascii="Times New Roman" w:hAnsi="Times New Roman" w:cs="Times New Roman"/>
        </w:rPr>
      </w:pPr>
      <w:r w:rsidRPr="007D2237">
        <w:rPr>
          <w:rFonts w:ascii="Times New Roman" w:hAnsi="Times New Roman" w:cs="Times New Roman"/>
          <w:b/>
        </w:rPr>
        <w:t>j)</w:t>
      </w:r>
      <w:r w:rsidRPr="00BE4608">
        <w:rPr>
          <w:rFonts w:ascii="Times New Roman" w:hAnsi="Times New Roman" w:cs="Times New Roman"/>
          <w:b/>
        </w:rPr>
        <w:t>Významné položky časového rozlíšenia</w:t>
      </w:r>
      <w:r w:rsidRPr="007D2237">
        <w:rPr>
          <w:rFonts w:ascii="Times New Roman" w:hAnsi="Times New Roman" w:cs="Times New Roman"/>
        </w:rPr>
        <w:t xml:space="preserve"> výdavkov budúcich období a výnosov budúcich období :</w:t>
      </w:r>
      <w:r>
        <w:rPr>
          <w:rFonts w:ascii="Times New Roman" w:hAnsi="Times New Roman" w:cs="Times New Roman"/>
        </w:rPr>
        <w:tab/>
      </w:r>
    </w:p>
    <w:p w:rsidR="00072070" w:rsidRDefault="00072070" w:rsidP="007D2237">
      <w:pPr>
        <w:ind w:right="-468"/>
        <w:rPr>
          <w:rFonts w:ascii="Times New Roman" w:hAnsi="Times New Roman" w:cs="Times New Roman"/>
          <w:color w:val="365F91" w:themeColor="accent1" w:themeShade="BF"/>
          <w:sz w:val="16"/>
          <w:szCs w:val="16"/>
        </w:rPr>
      </w:pPr>
    </w:p>
    <w:p w:rsidR="00EE14BA" w:rsidRDefault="00EE14BA" w:rsidP="007D2237">
      <w:pPr>
        <w:ind w:right="-468"/>
        <w:rPr>
          <w:rFonts w:ascii="Times New Roman" w:hAnsi="Times New Roman" w:cs="Times New Roman"/>
          <w:color w:val="365F91" w:themeColor="accent1" w:themeShade="BF"/>
          <w:sz w:val="16"/>
          <w:szCs w:val="16"/>
        </w:rPr>
      </w:pPr>
    </w:p>
    <w:p w:rsidR="00EE14BA" w:rsidRDefault="00EE14BA" w:rsidP="007D2237">
      <w:pPr>
        <w:ind w:right="-468"/>
        <w:rPr>
          <w:rFonts w:ascii="Times New Roman" w:hAnsi="Times New Roman" w:cs="Times New Roman"/>
          <w:color w:val="365F91" w:themeColor="accent1" w:themeShade="BF"/>
          <w:sz w:val="16"/>
          <w:szCs w:val="16"/>
        </w:rPr>
      </w:pPr>
    </w:p>
    <w:p w:rsidR="0046234F" w:rsidRDefault="0046234F" w:rsidP="007D2237">
      <w:pPr>
        <w:ind w:right="-468"/>
        <w:rPr>
          <w:rFonts w:ascii="Times New Roman" w:hAnsi="Times New Roman" w:cs="Times New Roman"/>
          <w:color w:val="365F91" w:themeColor="accent1" w:themeShade="BF"/>
          <w:sz w:val="16"/>
          <w:szCs w:val="16"/>
        </w:rPr>
      </w:pPr>
    </w:p>
    <w:p w:rsidR="00713EFC" w:rsidRDefault="003B62D4" w:rsidP="003B62D4">
      <w:pPr>
        <w:ind w:right="-468"/>
        <w:rPr>
          <w:rFonts w:ascii="Times New Roman" w:hAnsi="Times New Roman" w:cs="Times New Roman"/>
        </w:rPr>
      </w:pPr>
      <w:r w:rsidRPr="003B62D4">
        <w:rPr>
          <w:rFonts w:ascii="Times New Roman" w:hAnsi="Times New Roman" w:cs="Times New Roman"/>
          <w:b/>
        </w:rPr>
        <w:t>k)</w:t>
      </w:r>
      <w:r w:rsidRPr="003B62D4">
        <w:rPr>
          <w:rFonts w:ascii="Times New Roman" w:hAnsi="Times New Roman" w:cs="Times New Roman"/>
        </w:rPr>
        <w:t xml:space="preserve"> Významné položky derivátov : </w:t>
      </w:r>
      <w:r>
        <w:rPr>
          <w:rFonts w:ascii="Times New Roman" w:hAnsi="Times New Roman" w:cs="Times New Roman"/>
        </w:rPr>
        <w:tab/>
      </w:r>
    </w:p>
    <w:p w:rsidR="003B62D4" w:rsidRPr="003B62D4" w:rsidRDefault="00D04645" w:rsidP="00D04645">
      <w:pPr>
        <w:ind w:right="-468"/>
        <w:rPr>
          <w:rFonts w:ascii="Times New Roman" w:hAnsi="Times New Roman" w:cs="Times New Roman"/>
          <w:color w:val="003399"/>
        </w:rPr>
      </w:pPr>
      <w:r>
        <w:rPr>
          <w:rFonts w:ascii="Times New Roman" w:hAnsi="Times New Roman" w:cs="Times New Roman"/>
          <w:color w:val="003399"/>
        </w:rPr>
        <w:tab/>
      </w:r>
      <w:r w:rsidR="003B62D4" w:rsidRPr="003B62D4">
        <w:rPr>
          <w:rFonts w:ascii="Times New Roman" w:hAnsi="Times New Roman" w:cs="Times New Roman"/>
          <w:color w:val="003399"/>
        </w:rPr>
        <w:t>Spoločnosť neúčtuje o derivátoch</w:t>
      </w:r>
    </w:p>
    <w:p w:rsidR="003B62D4" w:rsidRPr="003B62D4" w:rsidRDefault="003B62D4" w:rsidP="003B62D4">
      <w:pPr>
        <w:ind w:right="-468"/>
        <w:rPr>
          <w:rFonts w:ascii="Times New Roman" w:hAnsi="Times New Roman" w:cs="Times New Roman"/>
          <w:color w:val="003399"/>
        </w:rPr>
      </w:pPr>
      <w:r w:rsidRPr="003B62D4">
        <w:rPr>
          <w:rFonts w:ascii="Arial Narrow" w:hAnsi="Arial Narrow" w:cs="Arial Narrow"/>
          <w:b/>
          <w:sz w:val="22"/>
          <w:szCs w:val="22"/>
        </w:rPr>
        <w:t>l</w:t>
      </w:r>
      <w:r w:rsidRPr="003B62D4">
        <w:rPr>
          <w:rFonts w:ascii="Times New Roman" w:hAnsi="Times New Roman" w:cs="Times New Roman"/>
          <w:b/>
        </w:rPr>
        <w:t>)</w:t>
      </w:r>
      <w:r w:rsidRPr="003B62D4">
        <w:rPr>
          <w:rFonts w:ascii="Times New Roman" w:hAnsi="Times New Roman" w:cs="Times New Roman"/>
        </w:rPr>
        <w:t xml:space="preserve"> Majetok a záväzky zabezpečených derivátmi, pričom sa uvádza forma tohto zabezpečenia (Tabuľka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3B62D4">
        <w:rPr>
          <w:rFonts w:ascii="Times New Roman" w:hAnsi="Times New Roman" w:cs="Times New Roman"/>
          <w:color w:val="003399"/>
        </w:rPr>
        <w:t>Spoločnosť neúčtuje o derivátoch</w:t>
      </w:r>
    </w:p>
    <w:p w:rsidR="003B62D4" w:rsidRPr="003B62D4" w:rsidRDefault="003B62D4" w:rsidP="003B62D4">
      <w:pPr>
        <w:rPr>
          <w:rFonts w:ascii="Times New Roman" w:hAnsi="Times New Roman" w:cs="Times New Roman"/>
        </w:rPr>
      </w:pPr>
      <w:r w:rsidRPr="003B62D4">
        <w:rPr>
          <w:rFonts w:ascii="Times New Roman" w:hAnsi="Times New Roman" w:cs="Times New Roman"/>
          <w:b/>
        </w:rPr>
        <w:t>m)Majetok prenajatý formou finančného prenájmu</w:t>
      </w:r>
      <w:r w:rsidRPr="003B62D4">
        <w:rPr>
          <w:rFonts w:ascii="Times New Roman" w:hAnsi="Times New Roman" w:cs="Times New Roman"/>
        </w:rPr>
        <w:t xml:space="preserve"> v poznámkach </w:t>
      </w:r>
      <w:r w:rsidRPr="003B62D4">
        <w:rPr>
          <w:rFonts w:ascii="Times New Roman" w:hAnsi="Times New Roman" w:cs="Times New Roman"/>
          <w:b/>
          <w:u w:val="single"/>
        </w:rPr>
        <w:t>nájomcu</w:t>
      </w:r>
      <w:r w:rsidRPr="003B62D4">
        <w:rPr>
          <w:rFonts w:ascii="Times New Roman" w:hAnsi="Times New Roman" w:cs="Times New Roman"/>
        </w:rPr>
        <w:t xml:space="preserve">: </w:t>
      </w:r>
    </w:p>
    <w:p w:rsidR="003B62D4" w:rsidRPr="003B62D4" w:rsidRDefault="003B62D4" w:rsidP="003B62D4">
      <w:pPr>
        <w:ind w:firstLine="567"/>
        <w:rPr>
          <w:rFonts w:ascii="Times New Roman" w:hAnsi="Times New Roman" w:cs="Times New Roman"/>
          <w:lang w:eastAsia="en-US"/>
        </w:rPr>
      </w:pPr>
      <w:r w:rsidRPr="003B62D4">
        <w:rPr>
          <w:rFonts w:ascii="Times New Roman" w:hAnsi="Times New Roman" w:cs="Times New Roman"/>
          <w:lang w:eastAsia="en-US"/>
        </w:rPr>
        <w:t xml:space="preserve">1. Celková suma dohodnutých platieb ku dňu, ku ktorému </w:t>
      </w:r>
      <w:r>
        <w:rPr>
          <w:rFonts w:ascii="Times New Roman" w:hAnsi="Times New Roman" w:cs="Times New Roman"/>
          <w:lang w:eastAsia="en-US"/>
        </w:rPr>
        <w:t xml:space="preserve">sa </w:t>
      </w:r>
      <w:r w:rsidRPr="003B62D4">
        <w:rPr>
          <w:rFonts w:ascii="Times New Roman" w:hAnsi="Times New Roman" w:cs="Times New Roman"/>
          <w:lang w:eastAsia="en-US"/>
        </w:rPr>
        <w:t>zostavuje účtovná závierka:</w:t>
      </w:r>
    </w:p>
    <w:p w:rsidR="003B62D4" w:rsidRPr="003B62D4" w:rsidRDefault="003B62D4" w:rsidP="003B62D4">
      <w:pPr>
        <w:ind w:firstLine="567"/>
        <w:rPr>
          <w:rFonts w:ascii="Times New Roman" w:hAnsi="Times New Roman" w:cs="Times New Roman"/>
          <w:lang w:eastAsia="en-US"/>
        </w:rPr>
      </w:pPr>
      <w:r w:rsidRPr="003B62D4">
        <w:rPr>
          <w:rFonts w:ascii="Times New Roman" w:hAnsi="Times New Roman" w:cs="Times New Roman"/>
          <w:lang w:eastAsia="en-US"/>
        </w:rPr>
        <w:t>- istina:</w:t>
      </w:r>
    </w:p>
    <w:p w:rsidR="003B62D4" w:rsidRPr="003B62D4" w:rsidRDefault="003B62D4" w:rsidP="003B62D4">
      <w:pPr>
        <w:ind w:firstLine="567"/>
        <w:rPr>
          <w:rFonts w:ascii="Times New Roman" w:hAnsi="Times New Roman" w:cs="Times New Roman"/>
          <w:lang w:eastAsia="en-US"/>
        </w:rPr>
      </w:pPr>
      <w:r w:rsidRPr="003B62D4">
        <w:rPr>
          <w:rFonts w:ascii="Times New Roman" w:hAnsi="Times New Roman" w:cs="Times New Roman"/>
          <w:lang w:eastAsia="en-US"/>
        </w:rPr>
        <w:lastRenderedPageBreak/>
        <w:t>- finančný náklad:</w:t>
      </w:r>
    </w:p>
    <w:p w:rsidR="003B62D4" w:rsidRPr="003B62D4" w:rsidRDefault="003B62D4" w:rsidP="003B62D4">
      <w:pPr>
        <w:ind w:firstLine="567"/>
        <w:rPr>
          <w:rFonts w:ascii="Times New Roman" w:hAnsi="Times New Roman" w:cs="Times New Roman"/>
          <w:lang w:eastAsia="en-US"/>
        </w:rPr>
      </w:pPr>
      <w:r w:rsidRPr="003B62D4">
        <w:rPr>
          <w:rFonts w:ascii="Times New Roman" w:hAnsi="Times New Roman" w:cs="Times New Roman"/>
          <w:lang w:eastAsia="en-US"/>
        </w:rPr>
        <w:t>2. Suma istiny u nájomcu a finančného nákladu podľa doby splatnosti :</w:t>
      </w:r>
    </w:p>
    <w:p w:rsidR="00EE14BA" w:rsidRDefault="00EE14BA" w:rsidP="003B62D4">
      <w:pPr>
        <w:rPr>
          <w:rFonts w:ascii="Times New Roman" w:hAnsi="Times New Roman"/>
          <w:color w:val="003399"/>
          <w:sz w:val="16"/>
          <w:szCs w:val="16"/>
        </w:rPr>
      </w:pPr>
    </w:p>
    <w:p w:rsidR="0046234F" w:rsidRDefault="001F075A" w:rsidP="00EB1430">
      <w:pPr>
        <w:rPr>
          <w:rFonts w:ascii="Times New Roman" w:hAnsi="Times New Roman"/>
        </w:rPr>
      </w:pPr>
      <w:r>
        <w:rPr>
          <w:rFonts w:ascii="Times New Roman" w:hAnsi="Times New Roman"/>
          <w:color w:val="003399"/>
          <w:sz w:val="16"/>
          <w:szCs w:val="16"/>
        </w:rPr>
        <w:object w:dxaOrig="10174" w:dyaOrig="2789">
          <v:shape id="_x0000_i1038" type="#_x0000_t75" style="width:508.55pt;height:139.45pt" o:ole="">
            <v:imagedata r:id="rId34" o:title=""/>
          </v:shape>
          <o:OLEObject Type="Embed" ProgID="Excel.Sheet.12" ShapeID="_x0000_i1038" DrawAspect="Content" ObjectID="_1456726617" r:id="rId35"/>
        </w:object>
      </w:r>
    </w:p>
    <w:p w:rsidR="001F2DEC" w:rsidRDefault="001F2DEC" w:rsidP="00EB1430">
      <w:pPr>
        <w:rPr>
          <w:rFonts w:ascii="Times New Roman" w:hAnsi="Times New Roman"/>
        </w:rPr>
      </w:pPr>
    </w:p>
    <w:p w:rsidR="00EB1430" w:rsidRPr="00A7530D" w:rsidRDefault="00A7530D" w:rsidP="00EB1430">
      <w:pPr>
        <w:rPr>
          <w:rFonts w:ascii="Times New Roman" w:hAnsi="Times New Roman"/>
          <w:b/>
        </w:rPr>
      </w:pPr>
      <w:r>
        <w:rPr>
          <w:rFonts w:ascii="Times New Roman" w:hAnsi="Times New Roman"/>
          <w:b/>
        </w:rPr>
        <w:t>H. INFORMÁCIE O VÝNOSOCH</w:t>
      </w:r>
    </w:p>
    <w:p w:rsidR="00EB1430" w:rsidRDefault="00EB1430" w:rsidP="00EB1430">
      <w:pPr>
        <w:rPr>
          <w:rFonts w:ascii="Times New Roman" w:hAnsi="Times New Roman"/>
        </w:rPr>
      </w:pPr>
    </w:p>
    <w:p w:rsidR="003B62D4" w:rsidRPr="003B62D4" w:rsidRDefault="003B62D4" w:rsidP="003B62D4">
      <w:pPr>
        <w:rPr>
          <w:rFonts w:ascii="Times New Roman" w:hAnsi="Times New Roman" w:cs="Times New Roman"/>
        </w:rPr>
      </w:pPr>
      <w:r w:rsidRPr="003B62D4">
        <w:rPr>
          <w:rFonts w:ascii="Times New Roman" w:hAnsi="Times New Roman" w:cs="Times New Roman"/>
          <w:b/>
        </w:rPr>
        <w:t>a) Sumy tržieb</w:t>
      </w:r>
      <w:r w:rsidRPr="003B62D4">
        <w:rPr>
          <w:rFonts w:ascii="Times New Roman" w:hAnsi="Times New Roman" w:cs="Times New Roman"/>
        </w:rPr>
        <w:t xml:space="preserve"> za vlastné výkony a tovar s uvedením ich opisu a hodnoty tržieb podľa jednotlivých typov výrobkov a služieb účtovnej jednotky a hlavných oblastí odbytu :</w:t>
      </w:r>
    </w:p>
    <w:p w:rsidR="00EB1430" w:rsidRDefault="00EB1430" w:rsidP="00EB1430">
      <w:pPr>
        <w:rPr>
          <w:rFonts w:ascii="Times New Roman" w:hAnsi="Times New Roman"/>
          <w:color w:val="003399"/>
          <w:sz w:val="16"/>
          <w:szCs w:val="16"/>
        </w:rPr>
      </w:pPr>
    </w:p>
    <w:p w:rsidR="00897535" w:rsidRDefault="001F075A" w:rsidP="00EB1430">
      <w:pPr>
        <w:rPr>
          <w:rFonts w:ascii="Times New Roman" w:hAnsi="Times New Roman"/>
          <w:color w:val="003399"/>
          <w:sz w:val="16"/>
          <w:szCs w:val="16"/>
        </w:rPr>
      </w:pPr>
      <w:r>
        <w:rPr>
          <w:rFonts w:ascii="Times New Roman" w:hAnsi="Times New Roman"/>
          <w:color w:val="003399"/>
          <w:sz w:val="16"/>
          <w:szCs w:val="16"/>
        </w:rPr>
        <w:object w:dxaOrig="10078" w:dyaOrig="2354">
          <v:shape id="_x0000_i1039" type="#_x0000_t75" style="width:7in;height:117.65pt" o:ole="">
            <v:imagedata r:id="rId36" o:title=""/>
          </v:shape>
          <o:OLEObject Type="Embed" ProgID="Excel.Sheet.12" ShapeID="_x0000_i1039" DrawAspect="Content" ObjectID="_1456726618" r:id="rId37"/>
        </w:object>
      </w:r>
    </w:p>
    <w:p w:rsidR="00782BA0" w:rsidRDefault="00782BA0" w:rsidP="00D04645">
      <w:pPr>
        <w:rPr>
          <w:rFonts w:ascii="Times New Roman" w:hAnsi="Times New Roman" w:cs="Times New Roman"/>
        </w:rPr>
      </w:pPr>
      <w:r w:rsidRPr="00782BA0">
        <w:rPr>
          <w:rFonts w:ascii="Times New Roman" w:hAnsi="Times New Roman" w:cs="Times New Roman"/>
          <w:b/>
        </w:rPr>
        <w:t>b) Zmeny stavu zásob vlastnej výroby</w:t>
      </w:r>
      <w:r w:rsidRPr="00782BA0">
        <w:rPr>
          <w:rFonts w:ascii="Times New Roman" w:hAnsi="Times New Roman" w:cs="Times New Roman"/>
        </w:rPr>
        <w:t>;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w:t>
      </w:r>
      <w:r w:rsidR="00EE14BA">
        <w:rPr>
          <w:rFonts w:ascii="Times New Roman" w:hAnsi="Times New Roman" w:cs="Times New Roman"/>
        </w:rPr>
        <w:t xml:space="preserve">tódy oceňovania, dary </w:t>
      </w:r>
    </w:p>
    <w:p w:rsidR="00EE14BA" w:rsidRDefault="00EE14BA" w:rsidP="00D04645">
      <w:pPr>
        <w:rPr>
          <w:rFonts w:ascii="Times New Roman" w:hAnsi="Times New Roman" w:cs="Times New Roman"/>
          <w:color w:val="003399"/>
          <w:sz w:val="16"/>
          <w:szCs w:val="16"/>
        </w:rPr>
      </w:pPr>
    </w:p>
    <w:p w:rsidR="00EE14BA" w:rsidRPr="00FE4633" w:rsidRDefault="001F075A" w:rsidP="00D04645">
      <w:pPr>
        <w:rPr>
          <w:rFonts w:ascii="Times New Roman" w:hAnsi="Times New Roman" w:cs="Times New Roman"/>
          <w:color w:val="003399"/>
          <w:sz w:val="16"/>
          <w:szCs w:val="16"/>
        </w:rPr>
      </w:pPr>
      <w:r>
        <w:rPr>
          <w:rFonts w:ascii="Times New Roman" w:hAnsi="Times New Roman" w:cs="Times New Roman"/>
          <w:color w:val="003399"/>
          <w:sz w:val="16"/>
          <w:szCs w:val="16"/>
        </w:rPr>
        <w:object w:dxaOrig="10138" w:dyaOrig="4288">
          <v:shape id="_x0000_i1040" type="#_x0000_t75" style="width:507.05pt;height:214.5pt" o:ole="">
            <v:imagedata r:id="rId38" o:title=""/>
          </v:shape>
          <o:OLEObject Type="Embed" ProgID="Excel.Sheet.12" ShapeID="_x0000_i1040" DrawAspect="Content" ObjectID="_1456726619" r:id="rId39"/>
        </w:object>
      </w:r>
    </w:p>
    <w:p w:rsidR="00782BA0" w:rsidRPr="00782BA0" w:rsidRDefault="00782BA0" w:rsidP="00782BA0">
      <w:pPr>
        <w:rPr>
          <w:rFonts w:ascii="Times New Roman" w:hAnsi="Times New Roman" w:cs="Times New Roman"/>
        </w:rPr>
      </w:pPr>
      <w:r w:rsidRPr="00782BA0">
        <w:rPr>
          <w:rFonts w:ascii="Times New Roman" w:hAnsi="Times New Roman" w:cs="Times New Roman"/>
          <w:b/>
        </w:rPr>
        <w:t>c,d,e,f) Opis a suma významných položiek výnosov</w:t>
      </w:r>
      <w:r w:rsidRPr="00782BA0">
        <w:rPr>
          <w:rFonts w:ascii="Times New Roman" w:hAnsi="Times New Roman" w:cs="Times New Roman"/>
        </w:rPr>
        <w:t xml:space="preserve"> pri aktivácii nákladov. Opis a suma ostatných významných položiek výnosov z hospodárskej činnosti. Opis a suma významných položiek finančných výnosov a celková suma kurzových ziskov; osobitne sa uvádza hodnota kurzových ziskov účtovaná ku dňu, ku ktorému sa zostavuje účtovná závierka. Suma položiek mimoriadnych výnosov týkajúcich sa bežného účtovného obdobia a ich opis a suma položiek mimoriadnych </w:t>
      </w:r>
      <w:r w:rsidRPr="00782BA0">
        <w:rPr>
          <w:rFonts w:ascii="Times New Roman" w:hAnsi="Times New Roman" w:cs="Times New Roman"/>
        </w:rPr>
        <w:lastRenderedPageBreak/>
        <w:t>výnosov týkajúcich sa predchádzajúcich účtovných období a ich opis :</w:t>
      </w:r>
    </w:p>
    <w:p w:rsidR="00782BA0" w:rsidRDefault="00782BA0" w:rsidP="00D324F6">
      <w:pPr>
        <w:rPr>
          <w:rFonts w:ascii="Times New Roman" w:hAnsi="Times New Roman"/>
          <w:b/>
          <w:color w:val="003399"/>
          <w:sz w:val="16"/>
          <w:szCs w:val="16"/>
        </w:rPr>
      </w:pPr>
    </w:p>
    <w:p w:rsidR="00782BA0" w:rsidRPr="004B00E6" w:rsidRDefault="001F075A" w:rsidP="00D324F6">
      <w:pPr>
        <w:rPr>
          <w:rFonts w:ascii="Times New Roman" w:hAnsi="Times New Roman"/>
          <w:b/>
          <w:color w:val="003399"/>
          <w:sz w:val="16"/>
          <w:szCs w:val="16"/>
        </w:rPr>
      </w:pPr>
      <w:r>
        <w:rPr>
          <w:rFonts w:ascii="Times New Roman" w:hAnsi="Times New Roman"/>
          <w:b/>
          <w:color w:val="003399"/>
          <w:sz w:val="16"/>
          <w:szCs w:val="16"/>
        </w:rPr>
        <w:object w:dxaOrig="10196" w:dyaOrig="4475">
          <v:shape id="_x0000_i1041" type="#_x0000_t75" style="width:509.6pt;height:223.6pt" o:ole="">
            <v:imagedata r:id="rId40" o:title=""/>
          </v:shape>
          <o:OLEObject Type="Embed" ProgID="Excel.Sheet.12" ShapeID="_x0000_i1041" DrawAspect="Content" ObjectID="_1456726620" r:id="rId41"/>
        </w:object>
      </w:r>
    </w:p>
    <w:p w:rsidR="00782BA0" w:rsidRPr="00782BA0" w:rsidRDefault="00782BA0" w:rsidP="00782BA0">
      <w:pPr>
        <w:ind w:right="-468"/>
        <w:jc w:val="both"/>
        <w:rPr>
          <w:rFonts w:ascii="Times New Roman" w:hAnsi="Times New Roman" w:cs="Times New Roman"/>
        </w:rPr>
      </w:pPr>
      <w:r w:rsidRPr="00782BA0">
        <w:rPr>
          <w:rFonts w:ascii="Times New Roman" w:hAnsi="Times New Roman" w:cs="Times New Roman"/>
          <w:b/>
        </w:rPr>
        <w:t>g) Suma čistého obratu</w:t>
      </w:r>
      <w:r w:rsidRPr="00782BA0">
        <w:rPr>
          <w:rFonts w:ascii="Times New Roman" w:hAnsi="Times New Roman" w:cs="Times New Roman"/>
        </w:rPr>
        <w:t xml:space="preserve"> podľa § 11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    </w:t>
      </w:r>
    </w:p>
    <w:p w:rsidR="00EE14BA" w:rsidRDefault="00EE14BA" w:rsidP="00D324F6">
      <w:pPr>
        <w:rPr>
          <w:rFonts w:ascii="Times New Roman" w:hAnsi="Times New Roman"/>
          <w:color w:val="003399"/>
          <w:sz w:val="16"/>
          <w:szCs w:val="16"/>
        </w:rPr>
      </w:pPr>
    </w:p>
    <w:p w:rsidR="00782BA0" w:rsidRDefault="00976009" w:rsidP="00D324F6">
      <w:pPr>
        <w:rPr>
          <w:rFonts w:ascii="Times New Roman" w:hAnsi="Times New Roman"/>
        </w:rPr>
      </w:pPr>
      <w:r>
        <w:rPr>
          <w:rFonts w:ascii="Times New Roman" w:hAnsi="Times New Roman"/>
          <w:color w:val="003399"/>
          <w:sz w:val="16"/>
          <w:szCs w:val="16"/>
        </w:rPr>
        <w:object w:dxaOrig="10167" w:dyaOrig="2909">
          <v:shape id="_x0000_i1042" type="#_x0000_t75" style="width:508.55pt;height:145.5pt" o:ole="">
            <v:imagedata r:id="rId42" o:title=""/>
          </v:shape>
          <o:OLEObject Type="Embed" ProgID="Excel.Sheet.12" ShapeID="_x0000_i1042" DrawAspect="Content" ObjectID="_1456726621" r:id="rId43"/>
        </w:object>
      </w:r>
    </w:p>
    <w:p w:rsidR="00782BA0" w:rsidRDefault="00782BA0" w:rsidP="00D324F6">
      <w:pPr>
        <w:rPr>
          <w:rFonts w:ascii="Times New Roman" w:hAnsi="Times New Roman"/>
        </w:rPr>
      </w:pPr>
    </w:p>
    <w:p w:rsidR="003E3CBE" w:rsidRPr="003E3CBE" w:rsidRDefault="003E3CBE" w:rsidP="00D324F6">
      <w:pPr>
        <w:rPr>
          <w:rFonts w:ascii="Times New Roman" w:hAnsi="Times New Roman"/>
          <w:b/>
        </w:rPr>
      </w:pPr>
      <w:r>
        <w:rPr>
          <w:rFonts w:ascii="Times New Roman" w:hAnsi="Times New Roman"/>
          <w:b/>
        </w:rPr>
        <w:t>I. INFORMÁCIE O NÁKLADOCH</w:t>
      </w:r>
    </w:p>
    <w:p w:rsidR="003E3CBE" w:rsidRDefault="003E3CBE" w:rsidP="00D324F6">
      <w:pPr>
        <w:rPr>
          <w:rFonts w:ascii="Times New Roman" w:hAnsi="Times New Roman"/>
        </w:rPr>
      </w:pPr>
    </w:p>
    <w:p w:rsidR="00782BA0" w:rsidRPr="00782BA0" w:rsidRDefault="00782BA0" w:rsidP="00782BA0">
      <w:pPr>
        <w:ind w:right="-468"/>
        <w:rPr>
          <w:rFonts w:ascii="Times New Roman" w:hAnsi="Times New Roman" w:cs="Times New Roman"/>
          <w:color w:val="000000"/>
        </w:rPr>
      </w:pPr>
      <w:r w:rsidRPr="00782BA0">
        <w:rPr>
          <w:rFonts w:ascii="Times New Roman" w:hAnsi="Times New Roman" w:cs="Times New Roman"/>
          <w:b/>
          <w:color w:val="000000"/>
        </w:rPr>
        <w:t>a,b,c,d,e) Informácie o nákladoch</w:t>
      </w:r>
      <w:r>
        <w:rPr>
          <w:rFonts w:ascii="Times New Roman" w:hAnsi="Times New Roman" w:cs="Times New Roman"/>
          <w:color w:val="000000"/>
        </w:rPr>
        <w:t xml:space="preserve">  :  </w:t>
      </w:r>
    </w:p>
    <w:p w:rsidR="005A64D1" w:rsidRDefault="005A64D1" w:rsidP="00D324F6">
      <w:pPr>
        <w:rPr>
          <w:rFonts w:ascii="Times New Roman" w:hAnsi="Times New Roman"/>
          <w:color w:val="003399"/>
          <w:sz w:val="16"/>
          <w:szCs w:val="16"/>
        </w:rPr>
      </w:pPr>
    </w:p>
    <w:p w:rsidR="00782BA0" w:rsidRDefault="00976009" w:rsidP="00D324F6">
      <w:pPr>
        <w:rPr>
          <w:rFonts w:ascii="Times New Roman" w:hAnsi="Times New Roman"/>
        </w:rPr>
      </w:pPr>
      <w:r>
        <w:rPr>
          <w:rFonts w:ascii="Times New Roman" w:hAnsi="Times New Roman"/>
          <w:color w:val="003399"/>
          <w:sz w:val="16"/>
          <w:szCs w:val="16"/>
        </w:rPr>
        <w:object w:dxaOrig="10136" w:dyaOrig="6932">
          <v:shape id="_x0000_i1043" type="#_x0000_t75" style="width:507.05pt;height:346.8pt" o:ole="">
            <v:imagedata r:id="rId44" o:title=""/>
          </v:shape>
          <o:OLEObject Type="Embed" ProgID="Excel.Sheet.12" ShapeID="_x0000_i1043" DrawAspect="Content" ObjectID="_1456726622" r:id="rId45"/>
        </w:object>
      </w:r>
    </w:p>
    <w:p w:rsidR="00543995" w:rsidRDefault="00543995" w:rsidP="00D324F6">
      <w:pPr>
        <w:rPr>
          <w:rFonts w:ascii="Times New Roman" w:hAnsi="Times New Roman"/>
        </w:rPr>
      </w:pPr>
    </w:p>
    <w:p w:rsidR="00777E44" w:rsidRPr="00D0134E" w:rsidRDefault="00777E44" w:rsidP="00D324F6">
      <w:pPr>
        <w:rPr>
          <w:rFonts w:ascii="Times New Roman" w:hAnsi="Times New Roman"/>
          <w:b/>
        </w:rPr>
      </w:pPr>
      <w:r w:rsidRPr="00D0134E">
        <w:rPr>
          <w:rFonts w:ascii="Times New Roman" w:hAnsi="Times New Roman"/>
          <w:b/>
        </w:rPr>
        <w:t>J. INFORMÁCIE O DANIACH Z PRÍJMOV</w:t>
      </w:r>
    </w:p>
    <w:p w:rsidR="00777E44" w:rsidRDefault="00777E44" w:rsidP="00D324F6">
      <w:pPr>
        <w:rPr>
          <w:rFonts w:ascii="Times New Roman" w:hAnsi="Times New Roman"/>
        </w:rPr>
      </w:pPr>
    </w:p>
    <w:p w:rsidR="00D04645" w:rsidRDefault="00494A35" w:rsidP="00494A35">
      <w:pPr>
        <w:rPr>
          <w:rFonts w:ascii="Times New Roman" w:hAnsi="Times New Roman" w:cs="Times New Roman"/>
          <w:color w:val="000000"/>
        </w:rPr>
      </w:pPr>
      <w:r w:rsidRPr="00494A35">
        <w:rPr>
          <w:rFonts w:ascii="Times New Roman" w:hAnsi="Times New Roman" w:cs="Times New Roman"/>
          <w:b/>
          <w:color w:val="000000"/>
        </w:rPr>
        <w:t>a,b,c,d,e) Informácie o daniach z príjmov</w:t>
      </w:r>
      <w:r w:rsidRPr="00494A35">
        <w:rPr>
          <w:rFonts w:ascii="Times New Roman" w:hAnsi="Times New Roman" w:cs="Times New Roman"/>
          <w:color w:val="000000"/>
        </w:rPr>
        <w:t xml:space="preserve"> </w:t>
      </w:r>
      <w:r>
        <w:rPr>
          <w:rFonts w:ascii="Times New Roman" w:hAnsi="Times New Roman" w:cs="Times New Roman"/>
          <w:color w:val="000000"/>
        </w:rPr>
        <w:t xml:space="preserve"> : </w:t>
      </w:r>
      <w:r>
        <w:rPr>
          <w:rFonts w:ascii="Times New Roman" w:hAnsi="Times New Roman" w:cs="Times New Roman"/>
          <w:color w:val="000000"/>
        </w:rPr>
        <w:tab/>
      </w:r>
    </w:p>
    <w:p w:rsidR="00494A35" w:rsidRPr="00494A35" w:rsidRDefault="00D04645" w:rsidP="00D04645">
      <w:pPr>
        <w:rPr>
          <w:rFonts w:ascii="Times New Roman" w:hAnsi="Times New Roman" w:cs="Times New Roman"/>
          <w:color w:val="003399"/>
        </w:rPr>
      </w:pPr>
      <w:r>
        <w:rPr>
          <w:rFonts w:ascii="Times New Roman" w:hAnsi="Times New Roman" w:cs="Times New Roman"/>
          <w:color w:val="003399"/>
        </w:rPr>
        <w:tab/>
      </w:r>
      <w:r w:rsidR="00494A35" w:rsidRPr="00494A35">
        <w:rPr>
          <w:rFonts w:ascii="Times New Roman" w:hAnsi="Times New Roman" w:cs="Times New Roman"/>
          <w:color w:val="003399"/>
        </w:rPr>
        <w:t>Spoločnosť neúčtuje o odloženej dani</w:t>
      </w:r>
    </w:p>
    <w:p w:rsidR="00494A35" w:rsidRPr="00494A35" w:rsidRDefault="00494A35" w:rsidP="00494A35">
      <w:pPr>
        <w:rPr>
          <w:rFonts w:ascii="Times New Roman" w:hAnsi="Times New Roman" w:cs="Times New Roman"/>
          <w:color w:val="000000"/>
        </w:rPr>
      </w:pPr>
      <w:r w:rsidRPr="00494A35">
        <w:rPr>
          <w:rFonts w:ascii="Times New Roman" w:hAnsi="Times New Roman" w:cs="Times New Roman"/>
          <w:b/>
          <w:color w:val="000000"/>
        </w:rPr>
        <w:t>f,g) Informácie o daniach z príjmov</w:t>
      </w:r>
      <w:r>
        <w:rPr>
          <w:rFonts w:ascii="Times New Roman" w:hAnsi="Times New Roman" w:cs="Times New Roman"/>
          <w:color w:val="000000"/>
        </w:rPr>
        <w:t xml:space="preserve"> : </w:t>
      </w:r>
    </w:p>
    <w:p w:rsidR="00EE14BA" w:rsidRDefault="00EE14BA" w:rsidP="00D324F6">
      <w:pPr>
        <w:rPr>
          <w:rFonts w:ascii="Times New Roman" w:hAnsi="Times New Roman"/>
          <w:color w:val="003399"/>
          <w:sz w:val="16"/>
          <w:szCs w:val="16"/>
        </w:rPr>
      </w:pPr>
    </w:p>
    <w:p w:rsidR="004F0CF5" w:rsidRPr="00494A35" w:rsidRDefault="00976009" w:rsidP="00D324F6">
      <w:pPr>
        <w:rPr>
          <w:rFonts w:ascii="Times New Roman" w:hAnsi="Times New Roman"/>
          <w:color w:val="003399"/>
          <w:sz w:val="16"/>
          <w:szCs w:val="16"/>
        </w:rPr>
      </w:pPr>
      <w:r>
        <w:rPr>
          <w:rFonts w:ascii="Times New Roman" w:hAnsi="Times New Roman"/>
          <w:color w:val="003399"/>
          <w:sz w:val="16"/>
          <w:szCs w:val="16"/>
        </w:rPr>
        <w:object w:dxaOrig="10184" w:dyaOrig="3964">
          <v:shape id="_x0000_i1044" type="#_x0000_t75" style="width:509.05pt;height:198.25pt" o:ole="">
            <v:imagedata r:id="rId46" o:title=""/>
          </v:shape>
          <o:OLEObject Type="Embed" ProgID="Excel.Sheet.12" ShapeID="_x0000_i1044" DrawAspect="Content" ObjectID="_1456726623" r:id="rId47"/>
        </w:object>
      </w:r>
    </w:p>
    <w:p w:rsidR="00494A35" w:rsidRPr="00494A35" w:rsidRDefault="00494A35" w:rsidP="00494A35">
      <w:pPr>
        <w:jc w:val="both"/>
        <w:rPr>
          <w:rFonts w:ascii="Times New Roman" w:hAnsi="Times New Roman"/>
          <w:color w:val="003399"/>
        </w:rPr>
      </w:pPr>
      <w:r w:rsidRPr="00494A35">
        <w:rPr>
          <w:rFonts w:ascii="Times New Roman" w:hAnsi="Times New Roman"/>
          <w:color w:val="003399"/>
        </w:rPr>
        <w:t>V bežnom účtovnom období t.j. rok 201</w:t>
      </w:r>
      <w:r w:rsidR="00EE14BA">
        <w:rPr>
          <w:rFonts w:ascii="Times New Roman" w:hAnsi="Times New Roman"/>
          <w:color w:val="003399"/>
        </w:rPr>
        <w:t xml:space="preserve">3 </w:t>
      </w:r>
      <w:r w:rsidRPr="00494A35">
        <w:rPr>
          <w:rFonts w:ascii="Times New Roman" w:hAnsi="Times New Roman"/>
          <w:color w:val="003399"/>
        </w:rPr>
        <w:t xml:space="preserve">bola zmena sadzby dane z príjmov </w:t>
      </w:r>
      <w:r w:rsidR="004F0CF5">
        <w:rPr>
          <w:rFonts w:ascii="Times New Roman" w:hAnsi="Times New Roman"/>
          <w:color w:val="003399"/>
        </w:rPr>
        <w:t>,</w:t>
      </w:r>
      <w:r w:rsidRPr="00494A35">
        <w:rPr>
          <w:rFonts w:ascii="Times New Roman" w:hAnsi="Times New Roman"/>
          <w:color w:val="003399"/>
        </w:rPr>
        <w:t xml:space="preserve">  </w:t>
      </w:r>
      <w:r w:rsidR="004F0CF5">
        <w:rPr>
          <w:rFonts w:ascii="Times New Roman" w:hAnsi="Times New Roman"/>
          <w:color w:val="003399"/>
        </w:rPr>
        <w:t>od 1.1.</w:t>
      </w:r>
      <w:r w:rsidRPr="00494A35">
        <w:rPr>
          <w:rFonts w:ascii="Times New Roman" w:hAnsi="Times New Roman"/>
          <w:color w:val="003399"/>
        </w:rPr>
        <w:t>201</w:t>
      </w:r>
      <w:r w:rsidR="004F0CF5">
        <w:rPr>
          <w:rFonts w:ascii="Times New Roman" w:hAnsi="Times New Roman"/>
          <w:color w:val="003399"/>
        </w:rPr>
        <w:t>3</w:t>
      </w:r>
      <w:r w:rsidRPr="00494A35">
        <w:rPr>
          <w:rFonts w:ascii="Times New Roman" w:hAnsi="Times New Roman"/>
          <w:color w:val="003399"/>
        </w:rPr>
        <w:t xml:space="preserve"> sa sadzba mení </w:t>
      </w:r>
      <w:r w:rsidR="004F0CF5">
        <w:rPr>
          <w:rFonts w:ascii="Times New Roman" w:hAnsi="Times New Roman"/>
          <w:color w:val="003399"/>
        </w:rPr>
        <w:t>n</w:t>
      </w:r>
      <w:r w:rsidRPr="00494A35">
        <w:rPr>
          <w:rFonts w:ascii="Times New Roman" w:hAnsi="Times New Roman"/>
          <w:color w:val="003399"/>
        </w:rPr>
        <w:t xml:space="preserve">a </w:t>
      </w:r>
      <w:r w:rsidR="004F0CF5">
        <w:rPr>
          <w:rFonts w:ascii="Times New Roman" w:hAnsi="Times New Roman"/>
          <w:color w:val="003399"/>
        </w:rPr>
        <w:t>23</w:t>
      </w:r>
      <w:r w:rsidRPr="00494A35">
        <w:rPr>
          <w:rFonts w:ascii="Times New Roman" w:hAnsi="Times New Roman"/>
          <w:color w:val="003399"/>
        </w:rPr>
        <w:t xml:space="preserve"> %.</w:t>
      </w:r>
    </w:p>
    <w:p w:rsidR="00051C14" w:rsidRDefault="00051C14" w:rsidP="00D324F6">
      <w:pPr>
        <w:rPr>
          <w:rFonts w:ascii="Times New Roman" w:hAnsi="Times New Roman"/>
        </w:rPr>
      </w:pPr>
    </w:p>
    <w:p w:rsidR="00494A35" w:rsidRDefault="00494A35" w:rsidP="00D324F6">
      <w:pPr>
        <w:rPr>
          <w:rFonts w:ascii="Times New Roman" w:hAnsi="Times New Roman"/>
        </w:rPr>
      </w:pPr>
    </w:p>
    <w:p w:rsidR="00051C14" w:rsidRPr="00D0134E" w:rsidRDefault="00B635E2" w:rsidP="00D324F6">
      <w:pPr>
        <w:rPr>
          <w:rFonts w:ascii="Times New Roman" w:hAnsi="Times New Roman"/>
          <w:b/>
        </w:rPr>
      </w:pPr>
      <w:r w:rsidRPr="00D0134E">
        <w:rPr>
          <w:rFonts w:ascii="Times New Roman" w:hAnsi="Times New Roman"/>
          <w:b/>
        </w:rPr>
        <w:t xml:space="preserve">K. INFORMÁCIE O </w:t>
      </w:r>
      <w:r w:rsidR="009A13E5" w:rsidRPr="00D0134E">
        <w:rPr>
          <w:rFonts w:ascii="Times New Roman" w:hAnsi="Times New Roman"/>
          <w:b/>
        </w:rPr>
        <w:t>Ú</w:t>
      </w:r>
      <w:r w:rsidRPr="00D0134E">
        <w:rPr>
          <w:rFonts w:ascii="Times New Roman" w:hAnsi="Times New Roman"/>
          <w:b/>
        </w:rPr>
        <w:t>DAJOCH NA PODSÚVAHOVÝCH ÚČTOCH</w:t>
      </w:r>
    </w:p>
    <w:p w:rsidR="00051C14" w:rsidRPr="00D0134E" w:rsidRDefault="00051C14" w:rsidP="00D324F6">
      <w:pPr>
        <w:rPr>
          <w:rFonts w:ascii="Times New Roman" w:hAnsi="Times New Roman"/>
        </w:rPr>
      </w:pPr>
    </w:p>
    <w:p w:rsidR="00494A35" w:rsidRPr="00494A35" w:rsidRDefault="00494A35" w:rsidP="00494A35">
      <w:pPr>
        <w:ind w:right="-468"/>
        <w:rPr>
          <w:rFonts w:ascii="Times New Roman" w:hAnsi="Times New Roman" w:cs="Times New Roman"/>
        </w:rPr>
      </w:pPr>
      <w:r w:rsidRPr="00494A35">
        <w:rPr>
          <w:rFonts w:ascii="Times New Roman" w:hAnsi="Times New Roman" w:cs="Times New Roman"/>
          <w:bCs/>
        </w:rPr>
        <w:t xml:space="preserve">Tu sa </w:t>
      </w:r>
      <w:r w:rsidRPr="00494A35">
        <w:rPr>
          <w:rFonts w:ascii="Times New Roman" w:hAnsi="Times New Roman" w:cs="Times New Roman"/>
        </w:rPr>
        <w:t>uvádzajú informácie o</w:t>
      </w:r>
      <w:r w:rsidR="004421DB">
        <w:rPr>
          <w:rFonts w:ascii="Times New Roman" w:hAnsi="Times New Roman" w:cs="Times New Roman"/>
        </w:rPr>
        <w:t xml:space="preserve"> </w:t>
      </w:r>
      <w:r w:rsidRPr="00494A35">
        <w:rPr>
          <w:rFonts w:ascii="Times New Roman" w:hAnsi="Times New Roman" w:cs="Times New Roman"/>
        </w:rPr>
        <w:t>významných položkách prenajatého majetku, majetku prijatého do úschovy, o pohľadávkach a záväzkoch z opcií, o odpísaných pohľadávkach a pohľadávkach a záväzkoch z lízingu:</w:t>
      </w:r>
    </w:p>
    <w:p w:rsidR="00EE14BA" w:rsidRDefault="00EE14BA" w:rsidP="00D324F6">
      <w:pPr>
        <w:rPr>
          <w:rFonts w:ascii="Times New Roman" w:hAnsi="Times New Roman" w:cs="Times New Roman"/>
          <w:color w:val="003399"/>
        </w:rPr>
      </w:pPr>
      <w:r>
        <w:rPr>
          <w:rFonts w:ascii="Times New Roman" w:hAnsi="Times New Roman" w:cs="Times New Roman"/>
          <w:color w:val="003399"/>
        </w:rPr>
        <w:t xml:space="preserve">Spoločnosť v r. 2012 odpísala pohľadávky z obchodného styku vo výške  18 070 EUR, odvtedy sa stav nezmenil. </w:t>
      </w:r>
    </w:p>
    <w:p w:rsidR="008D7DD6" w:rsidRDefault="00EE14BA" w:rsidP="00D324F6">
      <w:pPr>
        <w:rPr>
          <w:rFonts w:ascii="Times New Roman" w:hAnsi="Times New Roman" w:cs="Times New Roman"/>
          <w:color w:val="003399"/>
        </w:rPr>
      </w:pPr>
      <w:r>
        <w:rPr>
          <w:rFonts w:ascii="Times New Roman" w:hAnsi="Times New Roman" w:cs="Times New Roman"/>
          <w:color w:val="003399"/>
        </w:rPr>
        <w:t>Celkové záväzky z</w:t>
      </w:r>
      <w:r w:rsidR="008D7DD6">
        <w:rPr>
          <w:rFonts w:ascii="Times New Roman" w:hAnsi="Times New Roman" w:cs="Times New Roman"/>
          <w:color w:val="003399"/>
        </w:rPr>
        <w:t> </w:t>
      </w:r>
      <w:r>
        <w:rPr>
          <w:rFonts w:ascii="Times New Roman" w:hAnsi="Times New Roman" w:cs="Times New Roman"/>
          <w:color w:val="003399"/>
        </w:rPr>
        <w:t>lízingu</w:t>
      </w:r>
      <w:r w:rsidR="008D7DD6">
        <w:rPr>
          <w:rFonts w:ascii="Times New Roman" w:hAnsi="Times New Roman" w:cs="Times New Roman"/>
          <w:color w:val="003399"/>
        </w:rPr>
        <w:t xml:space="preserve"> :</w:t>
      </w:r>
      <w:r w:rsidR="008D7DD6">
        <w:rPr>
          <w:rFonts w:ascii="Times New Roman" w:hAnsi="Times New Roman" w:cs="Times New Roman"/>
          <w:color w:val="003399"/>
        </w:rPr>
        <w:tab/>
      </w:r>
      <w:r w:rsidR="008D7DD6">
        <w:rPr>
          <w:rFonts w:ascii="Times New Roman" w:hAnsi="Times New Roman" w:cs="Times New Roman"/>
          <w:color w:val="003399"/>
        </w:rPr>
        <w:tab/>
        <w:t xml:space="preserve">zostatok k 31.12.2012 ..........30 518 EUR  </w:t>
      </w:r>
    </w:p>
    <w:p w:rsidR="00051C14" w:rsidRDefault="008D7DD6" w:rsidP="00D324F6">
      <w:pPr>
        <w:rPr>
          <w:rFonts w:ascii="Times New Roman" w:hAnsi="Times New Roman"/>
          <w:color w:val="003399"/>
          <w:sz w:val="16"/>
          <w:szCs w:val="16"/>
        </w:rPr>
      </w:pPr>
      <w:r>
        <w:rPr>
          <w:rFonts w:ascii="Times New Roman" w:hAnsi="Times New Roman" w:cs="Times New Roman"/>
          <w:color w:val="003399"/>
        </w:rPr>
        <w:tab/>
      </w:r>
      <w:r>
        <w:rPr>
          <w:rFonts w:ascii="Times New Roman" w:hAnsi="Times New Roman" w:cs="Times New Roman"/>
          <w:color w:val="003399"/>
        </w:rPr>
        <w:tab/>
      </w:r>
      <w:r>
        <w:rPr>
          <w:rFonts w:ascii="Times New Roman" w:hAnsi="Times New Roman" w:cs="Times New Roman"/>
          <w:color w:val="003399"/>
        </w:rPr>
        <w:tab/>
      </w:r>
      <w:r>
        <w:rPr>
          <w:rFonts w:ascii="Times New Roman" w:hAnsi="Times New Roman" w:cs="Times New Roman"/>
          <w:color w:val="003399"/>
        </w:rPr>
        <w:tab/>
      </w:r>
      <w:r>
        <w:rPr>
          <w:rFonts w:ascii="Times New Roman" w:hAnsi="Times New Roman" w:cs="Times New Roman"/>
          <w:color w:val="003399"/>
        </w:rPr>
        <w:tab/>
        <w:t xml:space="preserve">zostatok k 31.12.2013 ..........22 678 EUR  </w:t>
      </w:r>
    </w:p>
    <w:p w:rsidR="00494A35" w:rsidRPr="00D0134E" w:rsidRDefault="00494A35" w:rsidP="00D324F6">
      <w:pPr>
        <w:rPr>
          <w:rFonts w:ascii="Times New Roman" w:hAnsi="Times New Roman"/>
        </w:rPr>
      </w:pPr>
    </w:p>
    <w:p w:rsidR="00051C14" w:rsidRDefault="00051C14" w:rsidP="00D324F6">
      <w:pPr>
        <w:rPr>
          <w:rFonts w:ascii="Times New Roman" w:hAnsi="Times New Roman"/>
        </w:rPr>
      </w:pPr>
    </w:p>
    <w:p w:rsidR="00051C14" w:rsidRDefault="009A13E5" w:rsidP="00D324F6">
      <w:pPr>
        <w:rPr>
          <w:rFonts w:ascii="Times New Roman" w:hAnsi="Times New Roman"/>
          <w:b/>
        </w:rPr>
      </w:pPr>
      <w:r>
        <w:rPr>
          <w:rFonts w:ascii="Times New Roman" w:hAnsi="Times New Roman"/>
          <w:b/>
        </w:rPr>
        <w:t>L. INFORMÁCIE O INÝCH AKTÍVACH A INÝCH PASÍVACH</w:t>
      </w:r>
    </w:p>
    <w:p w:rsidR="009A13E5" w:rsidRPr="009A13E5" w:rsidRDefault="009A13E5" w:rsidP="00D324F6">
      <w:pPr>
        <w:rPr>
          <w:rFonts w:ascii="Times New Roman" w:hAnsi="Times New Roman"/>
        </w:rPr>
      </w:pPr>
    </w:p>
    <w:p w:rsidR="00051C14" w:rsidRPr="006C6BC8" w:rsidRDefault="009A13E5" w:rsidP="00D324F6">
      <w:pPr>
        <w:rPr>
          <w:rFonts w:ascii="Times New Roman" w:hAnsi="Times New Roman"/>
          <w:color w:val="003399"/>
        </w:rPr>
      </w:pPr>
      <w:r w:rsidRPr="006C6BC8">
        <w:rPr>
          <w:rFonts w:ascii="Times New Roman" w:hAnsi="Times New Roman"/>
          <w:color w:val="003399"/>
        </w:rPr>
        <w:t xml:space="preserve">Spoločnosť nemá </w:t>
      </w:r>
      <w:r w:rsidR="003F70F5" w:rsidRPr="006C6BC8">
        <w:rPr>
          <w:rFonts w:ascii="Times New Roman" w:hAnsi="Times New Roman"/>
          <w:color w:val="003399"/>
        </w:rPr>
        <w:t>žiadne podmienené záväzky vyplývajúcich zo súdnych rozhodnutí, z poskytnutých záruk a pod.(možné povinnosti, ktorých existencia závisí od toho či nastanú alebo nenastanú neisté udalosti v budúcnosti, ktorých vznik nezávisí od účtovnej jednotky)</w:t>
      </w:r>
    </w:p>
    <w:p w:rsidR="003F70F5" w:rsidRDefault="003F70F5" w:rsidP="003F70F5">
      <w:pPr>
        <w:rPr>
          <w:rFonts w:ascii="Times New Roman" w:hAnsi="Times New Roman"/>
        </w:rPr>
      </w:pPr>
      <w:r w:rsidRPr="006C6BC8">
        <w:rPr>
          <w:rFonts w:ascii="Times New Roman" w:hAnsi="Times New Roman"/>
          <w:color w:val="003399"/>
        </w:rPr>
        <w:t>Spoločnosť nemá žiadny podmienený majetok vyplývajúci zo servisných zmlúv, poistných zmlúv, licenčných zmlúv, poskytnutých záruk a pod.(možný majetok, ktorého existencia závisí od toho či nastanú alebo nenastanú neisté udalosti v budúcnosti, ktorých vznik nezávisí od účtovnej jednotky)</w:t>
      </w:r>
    </w:p>
    <w:p w:rsidR="006C6BC8" w:rsidRDefault="006C6BC8" w:rsidP="003F70F5">
      <w:pPr>
        <w:rPr>
          <w:rFonts w:ascii="Times New Roman" w:hAnsi="Times New Roman"/>
        </w:rPr>
      </w:pPr>
    </w:p>
    <w:p w:rsidR="006C6BC8" w:rsidRDefault="006C6BC8" w:rsidP="003F70F5">
      <w:pPr>
        <w:rPr>
          <w:rFonts w:ascii="Times New Roman" w:hAnsi="Times New Roman"/>
        </w:rPr>
      </w:pPr>
    </w:p>
    <w:p w:rsidR="009A13E5" w:rsidRPr="006C6BC8" w:rsidRDefault="003F70F5" w:rsidP="00D324F6">
      <w:pPr>
        <w:rPr>
          <w:rFonts w:ascii="Times New Roman" w:hAnsi="Times New Roman"/>
          <w:b/>
        </w:rPr>
      </w:pPr>
      <w:r w:rsidRPr="006C6BC8">
        <w:rPr>
          <w:rFonts w:ascii="Times New Roman" w:hAnsi="Times New Roman"/>
          <w:b/>
        </w:rPr>
        <w:t>M. INFORMÁCIE O PRÍJMOCH A VÝHODÁCH ČLENOV ŠTATUTÁRNYCH ORGÁNOV</w:t>
      </w:r>
    </w:p>
    <w:p w:rsidR="009A13E5" w:rsidRPr="006C6BC8" w:rsidRDefault="009A13E5" w:rsidP="00D324F6">
      <w:pPr>
        <w:rPr>
          <w:rFonts w:ascii="Times New Roman" w:hAnsi="Times New Roman"/>
        </w:rPr>
      </w:pPr>
    </w:p>
    <w:p w:rsidR="006C6BC8" w:rsidRPr="006C6BC8" w:rsidRDefault="006C6BC8" w:rsidP="006C6BC8">
      <w:pPr>
        <w:ind w:right="-468"/>
        <w:rPr>
          <w:rFonts w:ascii="Times New Roman" w:hAnsi="Times New Roman" w:cs="Times New Roman"/>
          <w:bCs/>
        </w:rPr>
      </w:pPr>
      <w:r w:rsidRPr="006C6BC8">
        <w:rPr>
          <w:rFonts w:ascii="Times New Roman" w:hAnsi="Times New Roman" w:cs="Times New Roman"/>
          <w:b/>
          <w:bCs/>
        </w:rPr>
        <w:t>a,b,c) Príjmy a výhody členov orgánov účtovnej jednotky</w:t>
      </w:r>
      <w:r>
        <w:rPr>
          <w:rFonts w:ascii="Times New Roman" w:hAnsi="Times New Roman" w:cs="Times New Roman"/>
          <w:bCs/>
        </w:rPr>
        <w:t xml:space="preserve">  </w:t>
      </w:r>
      <w:r w:rsidRPr="006C6BC8">
        <w:rPr>
          <w:rFonts w:ascii="Times New Roman" w:hAnsi="Times New Roman" w:cs="Times New Roman"/>
          <w:bCs/>
        </w:rPr>
        <w:t>:</w:t>
      </w:r>
    </w:p>
    <w:p w:rsidR="009A13E5" w:rsidRPr="006C6BC8" w:rsidRDefault="003240A9" w:rsidP="00D324F6">
      <w:pPr>
        <w:rPr>
          <w:rFonts w:ascii="Times New Roman" w:hAnsi="Times New Roman"/>
          <w:color w:val="003399"/>
        </w:rPr>
      </w:pPr>
      <w:r w:rsidRPr="006C6BC8">
        <w:rPr>
          <w:rFonts w:ascii="Times New Roman" w:hAnsi="Times New Roman"/>
          <w:color w:val="003399"/>
        </w:rPr>
        <w:t>Č</w:t>
      </w:r>
      <w:r w:rsidR="005F138D" w:rsidRPr="006C6BC8">
        <w:rPr>
          <w:rFonts w:ascii="Times New Roman" w:hAnsi="Times New Roman"/>
          <w:color w:val="003399"/>
        </w:rPr>
        <w:t>len</w:t>
      </w:r>
      <w:r w:rsidR="008D7DD6">
        <w:rPr>
          <w:rFonts w:ascii="Times New Roman" w:hAnsi="Times New Roman"/>
          <w:color w:val="003399"/>
        </w:rPr>
        <w:t xml:space="preserve"> </w:t>
      </w:r>
      <w:r w:rsidR="005F138D" w:rsidRPr="006C6BC8">
        <w:rPr>
          <w:rFonts w:ascii="Times New Roman" w:hAnsi="Times New Roman"/>
          <w:color w:val="003399"/>
        </w:rPr>
        <w:t xml:space="preserve">štatutárneho orgánu </w:t>
      </w:r>
      <w:r w:rsidR="00FE4633">
        <w:rPr>
          <w:rFonts w:ascii="Times New Roman" w:hAnsi="Times New Roman"/>
          <w:color w:val="003399"/>
        </w:rPr>
        <w:t>konateľ</w:t>
      </w:r>
      <w:r w:rsidR="008D7DD6">
        <w:rPr>
          <w:rFonts w:ascii="Times New Roman" w:hAnsi="Times New Roman"/>
          <w:color w:val="003399"/>
        </w:rPr>
        <w:t xml:space="preserve"> </w:t>
      </w:r>
      <w:r w:rsidRPr="006C6BC8">
        <w:rPr>
          <w:rFonts w:ascii="Times New Roman" w:hAnsi="Times New Roman"/>
          <w:color w:val="003399"/>
        </w:rPr>
        <w:t xml:space="preserve">poberal len príjmy zo závislej činnosti </w:t>
      </w:r>
      <w:r w:rsidR="005F138D" w:rsidRPr="006C6BC8">
        <w:rPr>
          <w:rFonts w:ascii="Times New Roman" w:hAnsi="Times New Roman"/>
          <w:color w:val="003399"/>
        </w:rPr>
        <w:t>v rok</w:t>
      </w:r>
      <w:r w:rsidR="006C6BC8" w:rsidRPr="006C6BC8">
        <w:rPr>
          <w:rFonts w:ascii="Times New Roman" w:hAnsi="Times New Roman"/>
          <w:color w:val="003399"/>
        </w:rPr>
        <w:t>u</w:t>
      </w:r>
      <w:r w:rsidR="005F138D" w:rsidRPr="006C6BC8">
        <w:rPr>
          <w:rFonts w:ascii="Times New Roman" w:hAnsi="Times New Roman"/>
          <w:color w:val="003399"/>
        </w:rPr>
        <w:t xml:space="preserve"> 20</w:t>
      </w:r>
      <w:r w:rsidR="001F009A" w:rsidRPr="006C6BC8">
        <w:rPr>
          <w:rFonts w:ascii="Times New Roman" w:hAnsi="Times New Roman"/>
          <w:color w:val="003399"/>
        </w:rPr>
        <w:t>1</w:t>
      </w:r>
      <w:r w:rsidR="008D7DD6">
        <w:rPr>
          <w:rFonts w:ascii="Times New Roman" w:hAnsi="Times New Roman"/>
          <w:color w:val="003399"/>
        </w:rPr>
        <w:t>2</w:t>
      </w:r>
      <w:r w:rsidR="00FE4633">
        <w:rPr>
          <w:rFonts w:ascii="Times New Roman" w:hAnsi="Times New Roman"/>
          <w:color w:val="003399"/>
        </w:rPr>
        <w:t xml:space="preserve"> a v roku 201</w:t>
      </w:r>
      <w:r w:rsidR="008D7DD6">
        <w:rPr>
          <w:rFonts w:ascii="Times New Roman" w:hAnsi="Times New Roman"/>
          <w:color w:val="003399"/>
        </w:rPr>
        <w:t>3</w:t>
      </w:r>
      <w:r w:rsidRPr="006C6BC8">
        <w:rPr>
          <w:rFonts w:ascii="Times New Roman" w:hAnsi="Times New Roman"/>
          <w:color w:val="003399"/>
        </w:rPr>
        <w:t>.</w:t>
      </w:r>
    </w:p>
    <w:p w:rsidR="006C6BC8" w:rsidRPr="006C6BC8" w:rsidRDefault="006C6BC8" w:rsidP="00D324F6">
      <w:pPr>
        <w:rPr>
          <w:rFonts w:ascii="Times New Roman" w:hAnsi="Times New Roman"/>
        </w:rPr>
      </w:pPr>
    </w:p>
    <w:p w:rsidR="009A13E5" w:rsidRPr="006C6BC8" w:rsidRDefault="009A13E5" w:rsidP="00D324F6">
      <w:pPr>
        <w:rPr>
          <w:rFonts w:ascii="Times New Roman" w:hAnsi="Times New Roman"/>
        </w:rPr>
      </w:pPr>
    </w:p>
    <w:p w:rsidR="009A13E5" w:rsidRPr="005F138D" w:rsidRDefault="005F138D" w:rsidP="00751DE9">
      <w:pPr>
        <w:ind w:left="284" w:hanging="284"/>
        <w:rPr>
          <w:rFonts w:ascii="Times New Roman" w:hAnsi="Times New Roman"/>
          <w:b/>
        </w:rPr>
      </w:pPr>
      <w:r>
        <w:rPr>
          <w:rFonts w:ascii="Times New Roman" w:hAnsi="Times New Roman"/>
          <w:b/>
        </w:rPr>
        <w:t xml:space="preserve">N. INFORMÁCIE O EKONOMICKÝCH VZŤAHOCH </w:t>
      </w:r>
      <w:r w:rsidR="00751DE9">
        <w:rPr>
          <w:rFonts w:ascii="Times New Roman" w:hAnsi="Times New Roman"/>
          <w:b/>
        </w:rPr>
        <w:t>ÚČTOVNEJ JEDNOTKY A SPRIAZNENÝCH OSOBÁCH</w:t>
      </w:r>
    </w:p>
    <w:p w:rsidR="00051C14" w:rsidRPr="006C6BC8" w:rsidRDefault="00051C14" w:rsidP="00D324F6">
      <w:pPr>
        <w:rPr>
          <w:rFonts w:ascii="Times New Roman" w:hAnsi="Times New Roman"/>
        </w:rPr>
      </w:pPr>
    </w:p>
    <w:p w:rsidR="00FE4633" w:rsidRPr="00494A35" w:rsidRDefault="00FE4633" w:rsidP="00FE4633">
      <w:pPr>
        <w:rPr>
          <w:rFonts w:ascii="Times New Roman" w:hAnsi="Times New Roman" w:cs="Times New Roman"/>
          <w:color w:val="003399"/>
        </w:rPr>
      </w:pPr>
      <w:r>
        <w:rPr>
          <w:rFonts w:ascii="Times New Roman" w:hAnsi="Times New Roman" w:cs="Times New Roman"/>
          <w:color w:val="003399"/>
        </w:rPr>
        <w:tab/>
      </w:r>
      <w:r w:rsidRPr="00494A35">
        <w:rPr>
          <w:rFonts w:ascii="Times New Roman" w:hAnsi="Times New Roman" w:cs="Times New Roman"/>
          <w:color w:val="003399"/>
        </w:rPr>
        <w:t>Spoločnosť ne</w:t>
      </w:r>
      <w:r>
        <w:rPr>
          <w:rFonts w:ascii="Times New Roman" w:hAnsi="Times New Roman" w:cs="Times New Roman"/>
          <w:color w:val="003399"/>
        </w:rPr>
        <w:t>má spriaznenú osobu</w:t>
      </w:r>
    </w:p>
    <w:p w:rsidR="00751DE9" w:rsidRDefault="00751DE9" w:rsidP="00D324F6">
      <w:pPr>
        <w:rPr>
          <w:rFonts w:ascii="Times New Roman" w:hAnsi="Times New Roman"/>
        </w:rPr>
      </w:pPr>
    </w:p>
    <w:p w:rsidR="00A77B38" w:rsidRPr="006C6BC8" w:rsidRDefault="00A77B38" w:rsidP="00D324F6">
      <w:pPr>
        <w:rPr>
          <w:rFonts w:ascii="Times New Roman" w:hAnsi="Times New Roman"/>
        </w:rPr>
      </w:pPr>
    </w:p>
    <w:p w:rsidR="00751DE9" w:rsidRPr="005371AB" w:rsidRDefault="00751DE9" w:rsidP="00BF6FA1">
      <w:pPr>
        <w:ind w:left="284" w:hanging="284"/>
        <w:rPr>
          <w:rFonts w:ascii="Times New Roman" w:hAnsi="Times New Roman"/>
          <w:b/>
        </w:rPr>
      </w:pPr>
      <w:r w:rsidRPr="005371AB">
        <w:rPr>
          <w:rFonts w:ascii="Times New Roman" w:hAnsi="Times New Roman"/>
          <w:b/>
        </w:rPr>
        <w:t>O. INFORMÁCIE O</w:t>
      </w:r>
      <w:r w:rsidR="00BF6FA1" w:rsidRPr="005371AB">
        <w:rPr>
          <w:rFonts w:ascii="Times New Roman" w:hAnsi="Times New Roman"/>
          <w:b/>
        </w:rPr>
        <w:t xml:space="preserve"> SKUTOČNOSTIACH, KTORÉ NASTALI PO DNI, KU KTORÉMU SA ZOSTAVUJE </w:t>
      </w:r>
      <w:r w:rsidRPr="005371AB">
        <w:rPr>
          <w:rFonts w:ascii="Times New Roman" w:hAnsi="Times New Roman"/>
          <w:b/>
        </w:rPr>
        <w:t>ÚČTOVN</w:t>
      </w:r>
      <w:r w:rsidR="00BF6FA1" w:rsidRPr="005371AB">
        <w:rPr>
          <w:rFonts w:ascii="Times New Roman" w:hAnsi="Times New Roman"/>
          <w:b/>
        </w:rPr>
        <w:t>Á ZÁVIERKA DO DŇA ZOSTAVENIA ÚČTOVNEJ ZÁVIERK</w:t>
      </w:r>
      <w:r w:rsidRPr="005371AB">
        <w:rPr>
          <w:rFonts w:ascii="Times New Roman" w:hAnsi="Times New Roman"/>
          <w:b/>
        </w:rPr>
        <w:t xml:space="preserve">Y </w:t>
      </w:r>
    </w:p>
    <w:p w:rsidR="00751DE9" w:rsidRPr="005371AB" w:rsidRDefault="00751DE9" w:rsidP="00D324F6">
      <w:pPr>
        <w:rPr>
          <w:rFonts w:ascii="Times New Roman" w:hAnsi="Times New Roman"/>
        </w:rPr>
      </w:pPr>
    </w:p>
    <w:p w:rsidR="00751DE9" w:rsidRPr="00A77B38" w:rsidRDefault="00BF6FA1" w:rsidP="00D324F6">
      <w:pPr>
        <w:rPr>
          <w:rFonts w:ascii="Times New Roman" w:hAnsi="Times New Roman"/>
          <w:color w:val="003399"/>
        </w:rPr>
      </w:pPr>
      <w:r w:rsidRPr="00A77B38">
        <w:rPr>
          <w:rFonts w:ascii="Times New Roman" w:hAnsi="Times New Roman"/>
          <w:color w:val="003399"/>
        </w:rPr>
        <w:t>Po 31.12.20</w:t>
      </w:r>
      <w:r w:rsidR="00EE1A24" w:rsidRPr="00A77B38">
        <w:rPr>
          <w:rFonts w:ascii="Times New Roman" w:hAnsi="Times New Roman"/>
          <w:color w:val="003399"/>
        </w:rPr>
        <w:t>1</w:t>
      </w:r>
      <w:r w:rsidR="008D7DD6">
        <w:rPr>
          <w:rFonts w:ascii="Times New Roman" w:hAnsi="Times New Roman"/>
          <w:color w:val="003399"/>
        </w:rPr>
        <w:t>3</w:t>
      </w:r>
      <w:r w:rsidR="004F0CF5">
        <w:rPr>
          <w:rFonts w:ascii="Times New Roman" w:hAnsi="Times New Roman"/>
          <w:color w:val="003399"/>
        </w:rPr>
        <w:t xml:space="preserve"> </w:t>
      </w:r>
      <w:r w:rsidRPr="00A77B38">
        <w:rPr>
          <w:rFonts w:ascii="Times New Roman" w:hAnsi="Times New Roman"/>
          <w:color w:val="003399"/>
        </w:rPr>
        <w:t xml:space="preserve"> nenastali žiadne udalosti, ktoré majú významný vplyv na verné zobrazenie skutočností, ktoré sú predmetom účtovníctva.</w:t>
      </w:r>
    </w:p>
    <w:p w:rsidR="00751DE9" w:rsidRDefault="00751DE9" w:rsidP="00D324F6">
      <w:pPr>
        <w:rPr>
          <w:rFonts w:ascii="Times New Roman" w:hAnsi="Times New Roman"/>
        </w:rPr>
      </w:pPr>
    </w:p>
    <w:p w:rsidR="00BF6FA1" w:rsidRDefault="00BF6FA1" w:rsidP="00D324F6">
      <w:pPr>
        <w:rPr>
          <w:rFonts w:ascii="Times New Roman" w:hAnsi="Times New Roman"/>
        </w:rPr>
      </w:pPr>
    </w:p>
    <w:p w:rsidR="00751DE9" w:rsidRPr="00BF6FA1" w:rsidRDefault="00BF6FA1" w:rsidP="00D324F6">
      <w:pPr>
        <w:rPr>
          <w:rFonts w:ascii="Times New Roman" w:hAnsi="Times New Roman"/>
          <w:b/>
        </w:rPr>
      </w:pPr>
      <w:r>
        <w:rPr>
          <w:rFonts w:ascii="Times New Roman" w:hAnsi="Times New Roman"/>
          <w:b/>
        </w:rPr>
        <w:t xml:space="preserve">P. PREHĽAD ZMIEN VLASTNÉHO IMANIA </w:t>
      </w:r>
    </w:p>
    <w:p w:rsidR="00751DE9" w:rsidRPr="00A77B38" w:rsidRDefault="00751DE9" w:rsidP="00A77B38">
      <w:pPr>
        <w:rPr>
          <w:rFonts w:ascii="Times New Roman" w:hAnsi="Times New Roman" w:cs="Times New Roman"/>
        </w:rPr>
      </w:pPr>
    </w:p>
    <w:p w:rsidR="00A77B38" w:rsidRPr="00A77B38" w:rsidRDefault="00A77B38" w:rsidP="00A77B38">
      <w:pPr>
        <w:ind w:right="-471"/>
        <w:rPr>
          <w:rFonts w:ascii="Times New Roman" w:hAnsi="Times New Roman" w:cs="Times New Roman"/>
          <w:color w:val="003399"/>
        </w:rPr>
      </w:pPr>
      <w:r w:rsidRPr="00A77B38">
        <w:rPr>
          <w:rFonts w:ascii="Times New Roman" w:hAnsi="Times New Roman" w:cs="Times New Roman"/>
        </w:rPr>
        <w:t>Základné imanie zapísané do obchodného registra:</w:t>
      </w:r>
      <w:r>
        <w:rPr>
          <w:rFonts w:ascii="Times New Roman" w:hAnsi="Times New Roman" w:cs="Times New Roman"/>
        </w:rPr>
        <w:tab/>
      </w:r>
      <w:r w:rsidR="00FE4633" w:rsidRPr="00FE4633">
        <w:rPr>
          <w:rFonts w:ascii="Times New Roman" w:hAnsi="Times New Roman" w:cs="Times New Roman"/>
          <w:color w:val="365F91" w:themeColor="accent1" w:themeShade="BF"/>
        </w:rPr>
        <w:t>6</w:t>
      </w:r>
      <w:r w:rsidRPr="00FE4633">
        <w:rPr>
          <w:rFonts w:ascii="Times New Roman" w:hAnsi="Times New Roman" w:cs="Times New Roman"/>
          <w:color w:val="365F91" w:themeColor="accent1" w:themeShade="BF"/>
        </w:rPr>
        <w:t> </w:t>
      </w:r>
      <w:r w:rsidR="00FE4633" w:rsidRPr="00FE4633">
        <w:rPr>
          <w:rFonts w:ascii="Times New Roman" w:hAnsi="Times New Roman" w:cs="Times New Roman"/>
          <w:color w:val="365F91" w:themeColor="accent1" w:themeShade="BF"/>
        </w:rPr>
        <w:t>639</w:t>
      </w:r>
      <w:r w:rsidRPr="00A77B38">
        <w:rPr>
          <w:rFonts w:ascii="Times New Roman" w:hAnsi="Times New Roman" w:cs="Times New Roman"/>
          <w:color w:val="003399"/>
        </w:rPr>
        <w:t xml:space="preserve"> EUR</w:t>
      </w:r>
    </w:p>
    <w:p w:rsidR="00A77B38" w:rsidRDefault="00A77B38" w:rsidP="00A77B38">
      <w:pPr>
        <w:rPr>
          <w:rFonts w:ascii="Times New Roman" w:hAnsi="Times New Roman" w:cs="Times New Roman"/>
          <w:color w:val="003399"/>
        </w:rPr>
      </w:pPr>
      <w:r w:rsidRPr="00A77B38">
        <w:rPr>
          <w:rFonts w:ascii="Times New Roman" w:hAnsi="Times New Roman" w:cs="Times New Roman"/>
        </w:rPr>
        <w:t>Základné imanie nezapísané do obchodného registra:</w:t>
      </w:r>
      <w:r>
        <w:rPr>
          <w:rFonts w:ascii="Times New Roman" w:hAnsi="Times New Roman" w:cs="Times New Roman"/>
        </w:rPr>
        <w:tab/>
      </w:r>
      <w:r w:rsidRPr="00A77B38">
        <w:rPr>
          <w:rFonts w:ascii="Times New Roman" w:hAnsi="Times New Roman" w:cs="Times New Roman"/>
          <w:color w:val="003399"/>
        </w:rPr>
        <w:t>0 EUR</w:t>
      </w:r>
    </w:p>
    <w:p w:rsidR="008D7DD6" w:rsidRDefault="008D7DD6" w:rsidP="008D7DD6">
      <w:pPr>
        <w:ind w:left="567"/>
        <w:rPr>
          <w:rFonts w:ascii="Times New Roman" w:hAnsi="Times New Roman"/>
          <w:color w:val="003399"/>
        </w:rPr>
      </w:pPr>
      <w:r w:rsidRPr="00917DBC">
        <w:rPr>
          <w:rFonts w:ascii="Times New Roman" w:hAnsi="Times New Roman"/>
          <w:color w:val="003399"/>
        </w:rPr>
        <w:t>Účtovný zisk z roku 20</w:t>
      </w:r>
      <w:r>
        <w:rPr>
          <w:rFonts w:ascii="Times New Roman" w:hAnsi="Times New Roman"/>
          <w:color w:val="003399"/>
        </w:rPr>
        <w:t>11</w:t>
      </w:r>
      <w:r w:rsidRPr="00917DBC">
        <w:rPr>
          <w:rFonts w:ascii="Times New Roman" w:hAnsi="Times New Roman"/>
          <w:color w:val="003399"/>
        </w:rPr>
        <w:t xml:space="preserve"> v sume  </w:t>
      </w:r>
      <w:r>
        <w:rPr>
          <w:rFonts w:ascii="Times New Roman" w:hAnsi="Times New Roman"/>
          <w:color w:val="003399"/>
        </w:rPr>
        <w:t>15 235,63</w:t>
      </w:r>
      <w:r w:rsidRPr="00917DBC">
        <w:rPr>
          <w:rFonts w:ascii="Times New Roman" w:hAnsi="Times New Roman"/>
          <w:color w:val="003399"/>
        </w:rPr>
        <w:t xml:space="preserve"> EUR bol prevedený na nerozdelený zisk minulých rokov podľa rozhodnutia Valného zhromaždenia z</w:t>
      </w:r>
      <w:r>
        <w:rPr>
          <w:rFonts w:ascii="Times New Roman" w:hAnsi="Times New Roman"/>
          <w:color w:val="003399"/>
        </w:rPr>
        <w:t> 30.06.2012</w:t>
      </w:r>
      <w:r w:rsidRPr="00917DBC">
        <w:rPr>
          <w:rFonts w:ascii="Times New Roman" w:hAnsi="Times New Roman"/>
          <w:color w:val="003399"/>
        </w:rPr>
        <w:t>.</w:t>
      </w:r>
    </w:p>
    <w:p w:rsidR="008D7DD6" w:rsidRDefault="008D7DD6" w:rsidP="008D7DD6">
      <w:pPr>
        <w:ind w:left="567"/>
        <w:rPr>
          <w:rFonts w:ascii="Times New Roman" w:hAnsi="Times New Roman"/>
          <w:color w:val="003399"/>
        </w:rPr>
      </w:pPr>
      <w:r w:rsidRPr="00917DBC">
        <w:rPr>
          <w:rFonts w:ascii="Times New Roman" w:hAnsi="Times New Roman"/>
          <w:color w:val="003399"/>
        </w:rPr>
        <w:t>Účtovný zisk z roku 20</w:t>
      </w:r>
      <w:r>
        <w:rPr>
          <w:rFonts w:ascii="Times New Roman" w:hAnsi="Times New Roman"/>
          <w:color w:val="003399"/>
        </w:rPr>
        <w:t>12</w:t>
      </w:r>
      <w:r w:rsidRPr="00917DBC">
        <w:rPr>
          <w:rFonts w:ascii="Times New Roman" w:hAnsi="Times New Roman"/>
          <w:color w:val="003399"/>
        </w:rPr>
        <w:t xml:space="preserve"> v sume  </w:t>
      </w:r>
      <w:r>
        <w:rPr>
          <w:rFonts w:ascii="Times New Roman" w:hAnsi="Times New Roman"/>
          <w:color w:val="003399"/>
        </w:rPr>
        <w:t>2 184,14</w:t>
      </w:r>
      <w:r w:rsidRPr="00917DBC">
        <w:rPr>
          <w:rFonts w:ascii="Times New Roman" w:hAnsi="Times New Roman"/>
          <w:color w:val="003399"/>
        </w:rPr>
        <w:t xml:space="preserve"> EUR bol prevedený na nerozdelený zisk minulých rokov podľa rozhodnutia Valného zhromaždenia z</w:t>
      </w:r>
      <w:r>
        <w:rPr>
          <w:rFonts w:ascii="Times New Roman" w:hAnsi="Times New Roman"/>
          <w:color w:val="003399"/>
        </w:rPr>
        <w:t> 17.06.2013</w:t>
      </w:r>
      <w:r w:rsidRPr="00917DBC">
        <w:rPr>
          <w:rFonts w:ascii="Times New Roman" w:hAnsi="Times New Roman"/>
          <w:color w:val="003399"/>
        </w:rPr>
        <w:t>.</w:t>
      </w:r>
    </w:p>
    <w:p w:rsidR="008D7DD6" w:rsidRDefault="008D7DD6" w:rsidP="008D7DD6">
      <w:pPr>
        <w:ind w:left="567"/>
        <w:rPr>
          <w:rFonts w:ascii="Times New Roman" w:hAnsi="Times New Roman"/>
          <w:color w:val="003399"/>
        </w:rPr>
      </w:pPr>
      <w:r>
        <w:rPr>
          <w:rFonts w:ascii="Times New Roman" w:hAnsi="Times New Roman"/>
          <w:color w:val="003399"/>
        </w:rPr>
        <w:t>Návrh na rozdelenie ú</w:t>
      </w:r>
      <w:r w:rsidRPr="00917DBC">
        <w:rPr>
          <w:rFonts w:ascii="Times New Roman" w:hAnsi="Times New Roman"/>
          <w:color w:val="003399"/>
        </w:rPr>
        <w:t>čtovn</w:t>
      </w:r>
      <w:r>
        <w:rPr>
          <w:rFonts w:ascii="Times New Roman" w:hAnsi="Times New Roman"/>
          <w:color w:val="003399"/>
        </w:rPr>
        <w:t xml:space="preserve">ého </w:t>
      </w:r>
      <w:r w:rsidRPr="00917DBC">
        <w:rPr>
          <w:rFonts w:ascii="Times New Roman" w:hAnsi="Times New Roman"/>
          <w:color w:val="003399"/>
        </w:rPr>
        <w:t xml:space="preserve"> zisk</w:t>
      </w:r>
      <w:r>
        <w:rPr>
          <w:rFonts w:ascii="Times New Roman" w:hAnsi="Times New Roman"/>
          <w:color w:val="003399"/>
        </w:rPr>
        <w:t>u</w:t>
      </w:r>
      <w:r w:rsidRPr="00917DBC">
        <w:rPr>
          <w:rFonts w:ascii="Times New Roman" w:hAnsi="Times New Roman"/>
          <w:color w:val="003399"/>
        </w:rPr>
        <w:t xml:space="preserve"> z roku 20</w:t>
      </w:r>
      <w:r>
        <w:rPr>
          <w:rFonts w:ascii="Times New Roman" w:hAnsi="Times New Roman"/>
          <w:color w:val="003399"/>
        </w:rPr>
        <w:t>13</w:t>
      </w:r>
      <w:r w:rsidRPr="00917DBC">
        <w:rPr>
          <w:rFonts w:ascii="Times New Roman" w:hAnsi="Times New Roman"/>
          <w:color w:val="003399"/>
        </w:rPr>
        <w:t xml:space="preserve"> v sume  </w:t>
      </w:r>
      <w:r>
        <w:rPr>
          <w:rFonts w:ascii="Times New Roman" w:hAnsi="Times New Roman"/>
          <w:color w:val="003399"/>
        </w:rPr>
        <w:t>30 856,23</w:t>
      </w:r>
      <w:r w:rsidRPr="00917DBC">
        <w:rPr>
          <w:rFonts w:ascii="Times New Roman" w:hAnsi="Times New Roman"/>
          <w:color w:val="003399"/>
        </w:rPr>
        <w:t xml:space="preserve"> EUR </w:t>
      </w:r>
      <w:r>
        <w:rPr>
          <w:rFonts w:ascii="Times New Roman" w:hAnsi="Times New Roman"/>
          <w:color w:val="003399"/>
        </w:rPr>
        <w:t xml:space="preserve">: </w:t>
      </w:r>
      <w:r w:rsidRPr="00917DBC">
        <w:rPr>
          <w:rFonts w:ascii="Times New Roman" w:hAnsi="Times New Roman"/>
          <w:color w:val="003399"/>
        </w:rPr>
        <w:t xml:space="preserve"> prev</w:t>
      </w:r>
      <w:r>
        <w:rPr>
          <w:rFonts w:ascii="Times New Roman" w:hAnsi="Times New Roman"/>
          <w:color w:val="003399"/>
        </w:rPr>
        <w:t>od</w:t>
      </w:r>
      <w:r w:rsidRPr="00917DBC">
        <w:rPr>
          <w:rFonts w:ascii="Times New Roman" w:hAnsi="Times New Roman"/>
          <w:color w:val="003399"/>
        </w:rPr>
        <w:t xml:space="preserve"> na nerozdelený zisk minulých rokov</w:t>
      </w:r>
      <w:r>
        <w:rPr>
          <w:rFonts w:ascii="Times New Roman" w:hAnsi="Times New Roman"/>
          <w:color w:val="003399"/>
        </w:rPr>
        <w:t xml:space="preserve">.  </w:t>
      </w:r>
    </w:p>
    <w:p w:rsidR="00044BAF" w:rsidRPr="00A77B38" w:rsidRDefault="00A77B38" w:rsidP="00A77B38">
      <w:pPr>
        <w:ind w:right="-471"/>
        <w:rPr>
          <w:rFonts w:ascii="Times New Roman" w:hAnsi="Times New Roman" w:cs="Times New Roman"/>
        </w:rPr>
      </w:pPr>
      <w:r>
        <w:rPr>
          <w:rFonts w:ascii="Times New Roman" w:hAnsi="Times New Roman" w:cs="Times New Roman"/>
        </w:rPr>
        <w:t>S</w:t>
      </w:r>
      <w:r w:rsidRPr="00A77B38">
        <w:rPr>
          <w:rFonts w:ascii="Times New Roman" w:hAnsi="Times New Roman" w:cs="Times New Roman"/>
        </w:rPr>
        <w:t xml:space="preserve">tav vlastného imania na začiatku účtovného obdobia, zvýšenie alebo zníženie počas účtovného obdobia a stav na konci účtovného obdobia a dôvody zmien – v bežnom účtovnom období (Tabuľka </w:t>
      </w:r>
      <w:r w:rsidR="008D7DD6">
        <w:rPr>
          <w:rFonts w:ascii="Times New Roman" w:hAnsi="Times New Roman" w:cs="Times New Roman"/>
        </w:rPr>
        <w:t>3</w:t>
      </w:r>
      <w:r>
        <w:rPr>
          <w:rFonts w:ascii="Times New Roman" w:hAnsi="Times New Roman" w:cs="Times New Roman"/>
        </w:rPr>
        <w:t>7 - 1</w:t>
      </w:r>
      <w:r w:rsidRPr="00A77B38">
        <w:rPr>
          <w:rFonts w:ascii="Times New Roman" w:hAnsi="Times New Roman" w:cs="Times New Roman"/>
        </w:rPr>
        <w:t xml:space="preserve">) a v bezprostredne predchádzajúcom účtovnom období (Tabuľka </w:t>
      </w:r>
      <w:r>
        <w:rPr>
          <w:rFonts w:ascii="Times New Roman" w:hAnsi="Times New Roman" w:cs="Times New Roman"/>
        </w:rPr>
        <w:t xml:space="preserve"> </w:t>
      </w:r>
      <w:r w:rsidR="008D7DD6">
        <w:rPr>
          <w:rFonts w:ascii="Times New Roman" w:hAnsi="Times New Roman" w:cs="Times New Roman"/>
        </w:rPr>
        <w:t>3</w:t>
      </w:r>
      <w:r>
        <w:rPr>
          <w:rFonts w:ascii="Times New Roman" w:hAnsi="Times New Roman" w:cs="Times New Roman"/>
        </w:rPr>
        <w:t>7 - 2</w:t>
      </w:r>
      <w:r w:rsidRPr="00A77B38">
        <w:rPr>
          <w:rFonts w:ascii="Times New Roman" w:hAnsi="Times New Roman" w:cs="Times New Roman"/>
        </w:rPr>
        <w:t xml:space="preserve">): </w:t>
      </w:r>
    </w:p>
    <w:p w:rsidR="008D7DD6" w:rsidRDefault="008D7DD6" w:rsidP="00A77B38">
      <w:pPr>
        <w:rPr>
          <w:rFonts w:ascii="Times New Roman" w:hAnsi="Times New Roman" w:cs="Times New Roman"/>
          <w:color w:val="003399"/>
          <w:sz w:val="16"/>
          <w:szCs w:val="16"/>
        </w:rPr>
      </w:pPr>
    </w:p>
    <w:p w:rsidR="008D7DD6" w:rsidRDefault="00852AF1" w:rsidP="00A77B38">
      <w:pPr>
        <w:rPr>
          <w:rFonts w:ascii="Times New Roman" w:hAnsi="Times New Roman" w:cs="Times New Roman"/>
          <w:color w:val="003399"/>
          <w:sz w:val="16"/>
          <w:szCs w:val="16"/>
        </w:rPr>
      </w:pPr>
      <w:r>
        <w:rPr>
          <w:rFonts w:ascii="Times New Roman" w:hAnsi="Times New Roman" w:cs="Times New Roman"/>
          <w:color w:val="003399"/>
          <w:sz w:val="16"/>
          <w:szCs w:val="16"/>
        </w:rPr>
        <w:object w:dxaOrig="10116" w:dyaOrig="11681">
          <v:shape id="_x0000_i1045" type="#_x0000_t75" style="width:506.05pt;height:584.1pt" o:ole="">
            <v:imagedata r:id="rId48" o:title=""/>
          </v:shape>
          <o:OLEObject Type="Embed" ProgID="Excel.Sheet.12" ShapeID="_x0000_i1045" DrawAspect="Content" ObjectID="_1456726624" r:id="rId49"/>
        </w:object>
      </w:r>
    </w:p>
    <w:p w:rsidR="008D7DD6" w:rsidRDefault="00852AF1" w:rsidP="00A77B38">
      <w:pPr>
        <w:rPr>
          <w:rFonts w:ascii="Times New Roman" w:hAnsi="Times New Roman" w:cs="Times New Roman"/>
          <w:color w:val="003399"/>
          <w:sz w:val="16"/>
          <w:szCs w:val="16"/>
        </w:rPr>
      </w:pPr>
      <w:r>
        <w:rPr>
          <w:rFonts w:ascii="Times New Roman" w:hAnsi="Times New Roman" w:cs="Times New Roman"/>
          <w:color w:val="003399"/>
          <w:sz w:val="16"/>
          <w:szCs w:val="16"/>
        </w:rPr>
        <w:object w:dxaOrig="10116" w:dyaOrig="11653">
          <v:shape id="_x0000_i1046" type="#_x0000_t75" style="width:506.05pt;height:582.6pt" o:ole="">
            <v:imagedata r:id="rId50" o:title=""/>
          </v:shape>
          <o:OLEObject Type="Embed" ProgID="Excel.Sheet.12" ShapeID="_x0000_i1046" DrawAspect="Content" ObjectID="_1456726625" r:id="rId51"/>
        </w:object>
      </w:r>
    </w:p>
    <w:p w:rsidR="008D7DD6" w:rsidRDefault="008D7DD6" w:rsidP="00A77B38">
      <w:pPr>
        <w:rPr>
          <w:rFonts w:ascii="Times New Roman" w:hAnsi="Times New Roman" w:cs="Times New Roman"/>
          <w:color w:val="003399"/>
          <w:sz w:val="16"/>
          <w:szCs w:val="16"/>
        </w:rPr>
      </w:pPr>
    </w:p>
    <w:p w:rsidR="008D7DD6" w:rsidRDefault="008D7DD6" w:rsidP="00A77B38">
      <w:pPr>
        <w:rPr>
          <w:rFonts w:ascii="Times New Roman" w:hAnsi="Times New Roman" w:cs="Times New Roman"/>
          <w:color w:val="003399"/>
          <w:sz w:val="16"/>
          <w:szCs w:val="16"/>
        </w:rPr>
      </w:pPr>
    </w:p>
    <w:p w:rsidR="007948D7" w:rsidRPr="00A77B38" w:rsidRDefault="007948D7" w:rsidP="00D324F6">
      <w:pPr>
        <w:rPr>
          <w:rFonts w:ascii="Times New Roman" w:hAnsi="Times New Roman"/>
          <w:color w:val="003399"/>
          <w:sz w:val="16"/>
          <w:szCs w:val="16"/>
        </w:rPr>
      </w:pPr>
    </w:p>
    <w:sectPr w:rsidR="007948D7" w:rsidRPr="00A77B38" w:rsidSect="008E5865">
      <w:headerReference w:type="default" r:id="rId52"/>
      <w:footerReference w:type="default" r:id="rId53"/>
      <w:pgSz w:w="11906" w:h="16838" w:code="9"/>
      <w:pgMar w:top="1418" w:right="851" w:bottom="1418" w:left="1134"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3F85" w:rsidRDefault="00533F85">
      <w:r>
        <w:separator/>
      </w:r>
    </w:p>
  </w:endnote>
  <w:endnote w:type="continuationSeparator" w:id="1">
    <w:p w:rsidR="00533F85" w:rsidRDefault="00533F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B38" w:rsidRDefault="00A77B38">
    <w:pPr>
      <w:pStyle w:val="Pta"/>
    </w:pPr>
    <w:r>
      <w:tab/>
      <w:t xml:space="preserve">- </w:t>
    </w:r>
    <w:r w:rsidR="001C19DC">
      <w:fldChar w:fldCharType="begin"/>
    </w:r>
    <w:r w:rsidR="0084559A">
      <w:instrText xml:space="preserve"> PAGE </w:instrText>
    </w:r>
    <w:r w:rsidR="001C19DC">
      <w:fldChar w:fldCharType="separate"/>
    </w:r>
    <w:r w:rsidR="009E68CC">
      <w:rPr>
        <w:noProof/>
      </w:rPr>
      <w:t>9</w:t>
    </w:r>
    <w:r w:rsidR="001C19DC">
      <w:rPr>
        <w:noProof/>
      </w:rPr>
      <w:fldChar w:fldCharType="end"/>
    </w: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3F85" w:rsidRDefault="00533F85">
      <w:r>
        <w:separator/>
      </w:r>
    </w:p>
  </w:footnote>
  <w:footnote w:type="continuationSeparator" w:id="1">
    <w:p w:rsidR="00533F85" w:rsidRDefault="00533F8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B38" w:rsidRPr="006136AE" w:rsidRDefault="00B131AF">
    <w:pPr>
      <w:pStyle w:val="Hlavika"/>
      <w:rPr>
        <w:rFonts w:ascii="Times New Roman" w:hAnsi="Times New Roman" w:cs="Times New Roman"/>
        <w:sz w:val="18"/>
        <w:szCs w:val="18"/>
      </w:rPr>
    </w:pPr>
    <w:r>
      <w:rPr>
        <w:rFonts w:ascii="Times New Roman" w:hAnsi="Times New Roman" w:cs="Times New Roman"/>
        <w:sz w:val="18"/>
        <w:szCs w:val="18"/>
      </w:rPr>
      <w:t>Poznámky Úč POD 3 - 04</w:t>
    </w:r>
    <w:r w:rsidR="00A77B38" w:rsidRPr="006136AE">
      <w:rPr>
        <w:rFonts w:ascii="Times New Roman" w:hAnsi="Times New Roman" w:cs="Times New Roman"/>
        <w:sz w:val="18"/>
        <w:szCs w:val="18"/>
      </w:rPr>
      <w:tab/>
    </w:r>
    <w:r w:rsidR="00A77B38">
      <w:rPr>
        <w:rFonts w:ascii="Times New Roman" w:hAnsi="Times New Roman" w:cs="Times New Roman"/>
        <w:sz w:val="18"/>
        <w:szCs w:val="18"/>
      </w:rPr>
      <w:tab/>
    </w:r>
    <w:r>
      <w:rPr>
        <w:rFonts w:ascii="Times New Roman" w:hAnsi="Times New Roman" w:cs="Times New Roman"/>
        <w:sz w:val="18"/>
        <w:szCs w:val="18"/>
      </w:rPr>
      <w:t>DIČ  2020395729</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1205BBC"/>
    <w:lvl w:ilvl="0">
      <w:start w:val="1"/>
      <w:numFmt w:val="decimal"/>
      <w:lvlText w:val="%1."/>
      <w:lvlJc w:val="left"/>
      <w:pPr>
        <w:tabs>
          <w:tab w:val="num" w:pos="1492"/>
        </w:tabs>
        <w:ind w:left="1492" w:hanging="360"/>
      </w:pPr>
    </w:lvl>
  </w:abstractNum>
  <w:abstractNum w:abstractNumId="1">
    <w:nsid w:val="FFFFFF7D"/>
    <w:multiLevelType w:val="singleLevel"/>
    <w:tmpl w:val="FB6E576E"/>
    <w:lvl w:ilvl="0">
      <w:start w:val="1"/>
      <w:numFmt w:val="decimal"/>
      <w:lvlText w:val="%1."/>
      <w:lvlJc w:val="left"/>
      <w:pPr>
        <w:tabs>
          <w:tab w:val="num" w:pos="1209"/>
        </w:tabs>
        <w:ind w:left="1209" w:hanging="360"/>
      </w:pPr>
    </w:lvl>
  </w:abstractNum>
  <w:abstractNum w:abstractNumId="2">
    <w:nsid w:val="FFFFFF7E"/>
    <w:multiLevelType w:val="singleLevel"/>
    <w:tmpl w:val="3856C8AA"/>
    <w:lvl w:ilvl="0">
      <w:start w:val="1"/>
      <w:numFmt w:val="decimal"/>
      <w:lvlText w:val="%1."/>
      <w:lvlJc w:val="left"/>
      <w:pPr>
        <w:tabs>
          <w:tab w:val="num" w:pos="926"/>
        </w:tabs>
        <w:ind w:left="926" w:hanging="360"/>
      </w:pPr>
    </w:lvl>
  </w:abstractNum>
  <w:abstractNum w:abstractNumId="3">
    <w:nsid w:val="FFFFFF7F"/>
    <w:multiLevelType w:val="singleLevel"/>
    <w:tmpl w:val="5150DDEE"/>
    <w:lvl w:ilvl="0">
      <w:start w:val="1"/>
      <w:numFmt w:val="decimal"/>
      <w:lvlText w:val="%1."/>
      <w:lvlJc w:val="left"/>
      <w:pPr>
        <w:tabs>
          <w:tab w:val="num" w:pos="643"/>
        </w:tabs>
        <w:ind w:left="643" w:hanging="360"/>
      </w:pPr>
    </w:lvl>
  </w:abstractNum>
  <w:abstractNum w:abstractNumId="4">
    <w:nsid w:val="FFFFFF88"/>
    <w:multiLevelType w:val="singleLevel"/>
    <w:tmpl w:val="024A3FE6"/>
    <w:lvl w:ilvl="0">
      <w:start w:val="1"/>
      <w:numFmt w:val="decimal"/>
      <w:lvlText w:val="%1."/>
      <w:lvlJc w:val="left"/>
      <w:pPr>
        <w:tabs>
          <w:tab w:val="num" w:pos="360"/>
        </w:tabs>
        <w:ind w:left="360" w:hanging="360"/>
      </w:pPr>
    </w:lvl>
  </w:abstractNum>
  <w:abstractNum w:abstractNumId="5">
    <w:nsid w:val="3FE44B0B"/>
    <w:multiLevelType w:val="hybridMultilevel"/>
    <w:tmpl w:val="031E0A2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489C4E08"/>
    <w:multiLevelType w:val="hybridMultilevel"/>
    <w:tmpl w:val="79AE76E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6F9202F0"/>
    <w:multiLevelType w:val="hybridMultilevel"/>
    <w:tmpl w:val="BC28D60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0"/>
  </w:num>
  <w:num w:numId="6">
    <w:abstractNumId w:val="5"/>
  </w:num>
  <w:num w:numId="7">
    <w:abstractNumId w:val="6"/>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embedSystemFonts/>
  <w:stylePaneFormatFilter w:val="1F08"/>
  <w:defaultTabStop w:val="567"/>
  <w:hyphenationZone w:val="425"/>
  <w:noPunctuationKerning/>
  <w:characterSpacingControl w:val="doNotCompress"/>
  <w:footnotePr>
    <w:footnote w:id="0"/>
    <w:footnote w:id="1"/>
  </w:footnotePr>
  <w:endnotePr>
    <w:endnote w:id="0"/>
    <w:endnote w:id="1"/>
  </w:endnotePr>
  <w:compat/>
  <w:rsids>
    <w:rsidRoot w:val="00986A08"/>
    <w:rsid w:val="0000121A"/>
    <w:rsid w:val="0000132B"/>
    <w:rsid w:val="00001B63"/>
    <w:rsid w:val="00006968"/>
    <w:rsid w:val="00006E55"/>
    <w:rsid w:val="000145F5"/>
    <w:rsid w:val="0002148C"/>
    <w:rsid w:val="0004346F"/>
    <w:rsid w:val="00044BAF"/>
    <w:rsid w:val="00046B4C"/>
    <w:rsid w:val="00051C14"/>
    <w:rsid w:val="00051D2B"/>
    <w:rsid w:val="00061BA5"/>
    <w:rsid w:val="00071762"/>
    <w:rsid w:val="00072070"/>
    <w:rsid w:val="000735FE"/>
    <w:rsid w:val="000778A7"/>
    <w:rsid w:val="0008215A"/>
    <w:rsid w:val="0008580F"/>
    <w:rsid w:val="00086618"/>
    <w:rsid w:val="00086F20"/>
    <w:rsid w:val="000938B5"/>
    <w:rsid w:val="00095616"/>
    <w:rsid w:val="000A1010"/>
    <w:rsid w:val="000D249B"/>
    <w:rsid w:val="000E149A"/>
    <w:rsid w:val="000F05E0"/>
    <w:rsid w:val="000F0D94"/>
    <w:rsid w:val="000F3650"/>
    <w:rsid w:val="00107C7F"/>
    <w:rsid w:val="00111AE0"/>
    <w:rsid w:val="00113E09"/>
    <w:rsid w:val="00114838"/>
    <w:rsid w:val="00124DBC"/>
    <w:rsid w:val="00125333"/>
    <w:rsid w:val="001429D4"/>
    <w:rsid w:val="00146FAB"/>
    <w:rsid w:val="00153F66"/>
    <w:rsid w:val="0015689E"/>
    <w:rsid w:val="00156F3A"/>
    <w:rsid w:val="001648A6"/>
    <w:rsid w:val="001832D8"/>
    <w:rsid w:val="001955CF"/>
    <w:rsid w:val="001B238F"/>
    <w:rsid w:val="001B2776"/>
    <w:rsid w:val="001B47BB"/>
    <w:rsid w:val="001C19DC"/>
    <w:rsid w:val="001C26FA"/>
    <w:rsid w:val="001C3614"/>
    <w:rsid w:val="001C6B3C"/>
    <w:rsid w:val="001E4070"/>
    <w:rsid w:val="001E4606"/>
    <w:rsid w:val="001F009A"/>
    <w:rsid w:val="001F075A"/>
    <w:rsid w:val="001F2DEC"/>
    <w:rsid w:val="001F79C5"/>
    <w:rsid w:val="001F7DA2"/>
    <w:rsid w:val="00202811"/>
    <w:rsid w:val="00206E71"/>
    <w:rsid w:val="00214F3E"/>
    <w:rsid w:val="00225181"/>
    <w:rsid w:val="00227BBA"/>
    <w:rsid w:val="00230D93"/>
    <w:rsid w:val="002334E5"/>
    <w:rsid w:val="00234276"/>
    <w:rsid w:val="00240739"/>
    <w:rsid w:val="00251035"/>
    <w:rsid w:val="00254498"/>
    <w:rsid w:val="002643EA"/>
    <w:rsid w:val="00271391"/>
    <w:rsid w:val="00286C49"/>
    <w:rsid w:val="002923C0"/>
    <w:rsid w:val="002A264C"/>
    <w:rsid w:val="002A5E45"/>
    <w:rsid w:val="002B6CEA"/>
    <w:rsid w:val="002B7BB2"/>
    <w:rsid w:val="002F11CD"/>
    <w:rsid w:val="002F254F"/>
    <w:rsid w:val="002F7598"/>
    <w:rsid w:val="00302CE2"/>
    <w:rsid w:val="00316E69"/>
    <w:rsid w:val="00322894"/>
    <w:rsid w:val="003240A9"/>
    <w:rsid w:val="00327B00"/>
    <w:rsid w:val="00330B58"/>
    <w:rsid w:val="00361E1A"/>
    <w:rsid w:val="0037473B"/>
    <w:rsid w:val="00381D49"/>
    <w:rsid w:val="00386D82"/>
    <w:rsid w:val="00393021"/>
    <w:rsid w:val="003B129A"/>
    <w:rsid w:val="003B62D4"/>
    <w:rsid w:val="003D2E4A"/>
    <w:rsid w:val="003D40C0"/>
    <w:rsid w:val="003D4B80"/>
    <w:rsid w:val="003E3CBE"/>
    <w:rsid w:val="003F581E"/>
    <w:rsid w:val="003F70F5"/>
    <w:rsid w:val="00400E75"/>
    <w:rsid w:val="004115B4"/>
    <w:rsid w:val="004334C2"/>
    <w:rsid w:val="0044077F"/>
    <w:rsid w:val="00440845"/>
    <w:rsid w:val="004421DB"/>
    <w:rsid w:val="00444E4D"/>
    <w:rsid w:val="00445882"/>
    <w:rsid w:val="0046234F"/>
    <w:rsid w:val="00466696"/>
    <w:rsid w:val="00493616"/>
    <w:rsid w:val="00494A35"/>
    <w:rsid w:val="0049568A"/>
    <w:rsid w:val="004A09A4"/>
    <w:rsid w:val="004A0D7A"/>
    <w:rsid w:val="004A30F8"/>
    <w:rsid w:val="004A589F"/>
    <w:rsid w:val="004B00E6"/>
    <w:rsid w:val="004B16D5"/>
    <w:rsid w:val="004C0026"/>
    <w:rsid w:val="004C2362"/>
    <w:rsid w:val="004C2AC2"/>
    <w:rsid w:val="004C2C39"/>
    <w:rsid w:val="004D47E8"/>
    <w:rsid w:val="004F0CF5"/>
    <w:rsid w:val="004F3A23"/>
    <w:rsid w:val="004F6807"/>
    <w:rsid w:val="0050046A"/>
    <w:rsid w:val="00524174"/>
    <w:rsid w:val="00533F85"/>
    <w:rsid w:val="005371AB"/>
    <w:rsid w:val="00537BB3"/>
    <w:rsid w:val="0054274B"/>
    <w:rsid w:val="00543995"/>
    <w:rsid w:val="00547CB5"/>
    <w:rsid w:val="00562DCE"/>
    <w:rsid w:val="00565263"/>
    <w:rsid w:val="00567E29"/>
    <w:rsid w:val="00575DAE"/>
    <w:rsid w:val="005879F9"/>
    <w:rsid w:val="00591232"/>
    <w:rsid w:val="00591590"/>
    <w:rsid w:val="00592600"/>
    <w:rsid w:val="005A64D1"/>
    <w:rsid w:val="005B038C"/>
    <w:rsid w:val="005B32B9"/>
    <w:rsid w:val="005C6BAD"/>
    <w:rsid w:val="005E5027"/>
    <w:rsid w:val="005E7E4A"/>
    <w:rsid w:val="005F138D"/>
    <w:rsid w:val="005F4705"/>
    <w:rsid w:val="005F5960"/>
    <w:rsid w:val="005F6166"/>
    <w:rsid w:val="00603D9D"/>
    <w:rsid w:val="006136AE"/>
    <w:rsid w:val="00615DFF"/>
    <w:rsid w:val="00616DB6"/>
    <w:rsid w:val="00634676"/>
    <w:rsid w:val="00641899"/>
    <w:rsid w:val="006437A4"/>
    <w:rsid w:val="00644628"/>
    <w:rsid w:val="00647CE9"/>
    <w:rsid w:val="006502FA"/>
    <w:rsid w:val="006523A8"/>
    <w:rsid w:val="006551CE"/>
    <w:rsid w:val="00655CEC"/>
    <w:rsid w:val="006616DA"/>
    <w:rsid w:val="0067371B"/>
    <w:rsid w:val="00675712"/>
    <w:rsid w:val="00680795"/>
    <w:rsid w:val="00681582"/>
    <w:rsid w:val="006832ED"/>
    <w:rsid w:val="0069484E"/>
    <w:rsid w:val="006978F5"/>
    <w:rsid w:val="006A7E2E"/>
    <w:rsid w:val="006B2A90"/>
    <w:rsid w:val="006B6361"/>
    <w:rsid w:val="006C6BC8"/>
    <w:rsid w:val="006D51C6"/>
    <w:rsid w:val="006E3734"/>
    <w:rsid w:val="006F3FEA"/>
    <w:rsid w:val="006F4C34"/>
    <w:rsid w:val="006F4F64"/>
    <w:rsid w:val="00707BCE"/>
    <w:rsid w:val="00713EFC"/>
    <w:rsid w:val="00724EEB"/>
    <w:rsid w:val="00732A87"/>
    <w:rsid w:val="00746721"/>
    <w:rsid w:val="00747ABA"/>
    <w:rsid w:val="00751927"/>
    <w:rsid w:val="00751DE9"/>
    <w:rsid w:val="00761749"/>
    <w:rsid w:val="00766C5E"/>
    <w:rsid w:val="00777E44"/>
    <w:rsid w:val="00782BA0"/>
    <w:rsid w:val="00783C98"/>
    <w:rsid w:val="007948D7"/>
    <w:rsid w:val="007958CC"/>
    <w:rsid w:val="00796EBF"/>
    <w:rsid w:val="007A1F31"/>
    <w:rsid w:val="007A2E7E"/>
    <w:rsid w:val="007A31FD"/>
    <w:rsid w:val="007B20CA"/>
    <w:rsid w:val="007B6D11"/>
    <w:rsid w:val="007D2237"/>
    <w:rsid w:val="007D24C9"/>
    <w:rsid w:val="007F5671"/>
    <w:rsid w:val="007F7289"/>
    <w:rsid w:val="00804869"/>
    <w:rsid w:val="00805299"/>
    <w:rsid w:val="008202E0"/>
    <w:rsid w:val="0082280D"/>
    <w:rsid w:val="00824E41"/>
    <w:rsid w:val="00836846"/>
    <w:rsid w:val="0084081B"/>
    <w:rsid w:val="0084559A"/>
    <w:rsid w:val="00845F30"/>
    <w:rsid w:val="00847821"/>
    <w:rsid w:val="00852AF1"/>
    <w:rsid w:val="00855D25"/>
    <w:rsid w:val="00884C53"/>
    <w:rsid w:val="00887DBF"/>
    <w:rsid w:val="00887E20"/>
    <w:rsid w:val="00895BAE"/>
    <w:rsid w:val="00897535"/>
    <w:rsid w:val="008B3A1B"/>
    <w:rsid w:val="008B6C1E"/>
    <w:rsid w:val="008C3613"/>
    <w:rsid w:val="008D0E56"/>
    <w:rsid w:val="008D1FA8"/>
    <w:rsid w:val="008D28A7"/>
    <w:rsid w:val="008D7DD6"/>
    <w:rsid w:val="008E5865"/>
    <w:rsid w:val="008F1B84"/>
    <w:rsid w:val="008F4788"/>
    <w:rsid w:val="008F5FB4"/>
    <w:rsid w:val="00901FE6"/>
    <w:rsid w:val="00907109"/>
    <w:rsid w:val="0091638F"/>
    <w:rsid w:val="00916F0B"/>
    <w:rsid w:val="00917DBC"/>
    <w:rsid w:val="00944778"/>
    <w:rsid w:val="00953F66"/>
    <w:rsid w:val="009563C6"/>
    <w:rsid w:val="00975899"/>
    <w:rsid w:val="00976009"/>
    <w:rsid w:val="0098107B"/>
    <w:rsid w:val="00981217"/>
    <w:rsid w:val="0098533E"/>
    <w:rsid w:val="00985D61"/>
    <w:rsid w:val="00986A08"/>
    <w:rsid w:val="00996F20"/>
    <w:rsid w:val="009A0695"/>
    <w:rsid w:val="009A13E5"/>
    <w:rsid w:val="009A659F"/>
    <w:rsid w:val="009A6D0A"/>
    <w:rsid w:val="009A7F60"/>
    <w:rsid w:val="009B0A78"/>
    <w:rsid w:val="009B2B66"/>
    <w:rsid w:val="009C4537"/>
    <w:rsid w:val="009C50C4"/>
    <w:rsid w:val="009C7A82"/>
    <w:rsid w:val="009D2AF1"/>
    <w:rsid w:val="009E317C"/>
    <w:rsid w:val="009E409D"/>
    <w:rsid w:val="009E4439"/>
    <w:rsid w:val="009E68CC"/>
    <w:rsid w:val="009F0620"/>
    <w:rsid w:val="009F5F2D"/>
    <w:rsid w:val="009F74DB"/>
    <w:rsid w:val="00A22D0E"/>
    <w:rsid w:val="00A24CCB"/>
    <w:rsid w:val="00A31BD7"/>
    <w:rsid w:val="00A34ADE"/>
    <w:rsid w:val="00A458A2"/>
    <w:rsid w:val="00A51849"/>
    <w:rsid w:val="00A524EF"/>
    <w:rsid w:val="00A53942"/>
    <w:rsid w:val="00A55F49"/>
    <w:rsid w:val="00A63B74"/>
    <w:rsid w:val="00A7530D"/>
    <w:rsid w:val="00A754F2"/>
    <w:rsid w:val="00A77B38"/>
    <w:rsid w:val="00A82BBD"/>
    <w:rsid w:val="00A928F5"/>
    <w:rsid w:val="00A94447"/>
    <w:rsid w:val="00A96B05"/>
    <w:rsid w:val="00A96D7C"/>
    <w:rsid w:val="00AA466E"/>
    <w:rsid w:val="00AA62D0"/>
    <w:rsid w:val="00AB342D"/>
    <w:rsid w:val="00AB66E2"/>
    <w:rsid w:val="00AC4BF1"/>
    <w:rsid w:val="00AD2271"/>
    <w:rsid w:val="00AD6BB4"/>
    <w:rsid w:val="00AF7413"/>
    <w:rsid w:val="00B131AF"/>
    <w:rsid w:val="00B2107A"/>
    <w:rsid w:val="00B276D4"/>
    <w:rsid w:val="00B33DC9"/>
    <w:rsid w:val="00B36B8D"/>
    <w:rsid w:val="00B4149B"/>
    <w:rsid w:val="00B635E2"/>
    <w:rsid w:val="00B67FAD"/>
    <w:rsid w:val="00B76F37"/>
    <w:rsid w:val="00B775C3"/>
    <w:rsid w:val="00B942EE"/>
    <w:rsid w:val="00B9456B"/>
    <w:rsid w:val="00B96123"/>
    <w:rsid w:val="00BB0D98"/>
    <w:rsid w:val="00BC2E72"/>
    <w:rsid w:val="00BC5367"/>
    <w:rsid w:val="00BD0506"/>
    <w:rsid w:val="00BD4242"/>
    <w:rsid w:val="00BE3343"/>
    <w:rsid w:val="00BE4608"/>
    <w:rsid w:val="00BF6FA1"/>
    <w:rsid w:val="00C05D82"/>
    <w:rsid w:val="00C0612E"/>
    <w:rsid w:val="00C101F6"/>
    <w:rsid w:val="00C30015"/>
    <w:rsid w:val="00C30632"/>
    <w:rsid w:val="00C311E0"/>
    <w:rsid w:val="00C560FD"/>
    <w:rsid w:val="00C56761"/>
    <w:rsid w:val="00C67F55"/>
    <w:rsid w:val="00C7095B"/>
    <w:rsid w:val="00C70DEF"/>
    <w:rsid w:val="00C716E5"/>
    <w:rsid w:val="00C75E4B"/>
    <w:rsid w:val="00C81958"/>
    <w:rsid w:val="00CB51EA"/>
    <w:rsid w:val="00CB7657"/>
    <w:rsid w:val="00CC6DD2"/>
    <w:rsid w:val="00CE194A"/>
    <w:rsid w:val="00CE22EA"/>
    <w:rsid w:val="00CE5916"/>
    <w:rsid w:val="00CF12C3"/>
    <w:rsid w:val="00D00EE1"/>
    <w:rsid w:val="00D0134E"/>
    <w:rsid w:val="00D04645"/>
    <w:rsid w:val="00D105A5"/>
    <w:rsid w:val="00D12D8A"/>
    <w:rsid w:val="00D21106"/>
    <w:rsid w:val="00D22C50"/>
    <w:rsid w:val="00D31797"/>
    <w:rsid w:val="00D324F6"/>
    <w:rsid w:val="00D371DD"/>
    <w:rsid w:val="00D4573A"/>
    <w:rsid w:val="00D545CA"/>
    <w:rsid w:val="00D70EA5"/>
    <w:rsid w:val="00D77F9F"/>
    <w:rsid w:val="00D80A31"/>
    <w:rsid w:val="00D83F52"/>
    <w:rsid w:val="00D843D2"/>
    <w:rsid w:val="00D86C4E"/>
    <w:rsid w:val="00D9015E"/>
    <w:rsid w:val="00DA0C4B"/>
    <w:rsid w:val="00DB4AFE"/>
    <w:rsid w:val="00DB55DE"/>
    <w:rsid w:val="00DB5FD7"/>
    <w:rsid w:val="00DB6C29"/>
    <w:rsid w:val="00DC6BBF"/>
    <w:rsid w:val="00DD231B"/>
    <w:rsid w:val="00DE47C0"/>
    <w:rsid w:val="00DE57B8"/>
    <w:rsid w:val="00DE6E41"/>
    <w:rsid w:val="00DF27F5"/>
    <w:rsid w:val="00E030CA"/>
    <w:rsid w:val="00E21BA7"/>
    <w:rsid w:val="00E3282D"/>
    <w:rsid w:val="00E37C32"/>
    <w:rsid w:val="00E471BD"/>
    <w:rsid w:val="00E50CC8"/>
    <w:rsid w:val="00E629C0"/>
    <w:rsid w:val="00E65FE3"/>
    <w:rsid w:val="00E77AFA"/>
    <w:rsid w:val="00E8141D"/>
    <w:rsid w:val="00EA0053"/>
    <w:rsid w:val="00EA2E3E"/>
    <w:rsid w:val="00EA6558"/>
    <w:rsid w:val="00EA7F70"/>
    <w:rsid w:val="00EB1430"/>
    <w:rsid w:val="00ED6144"/>
    <w:rsid w:val="00ED6D68"/>
    <w:rsid w:val="00EE14BA"/>
    <w:rsid w:val="00EE1A24"/>
    <w:rsid w:val="00EE3620"/>
    <w:rsid w:val="00EE3636"/>
    <w:rsid w:val="00EE42A1"/>
    <w:rsid w:val="00EE664C"/>
    <w:rsid w:val="00EE7C3C"/>
    <w:rsid w:val="00F03AE7"/>
    <w:rsid w:val="00F06AFB"/>
    <w:rsid w:val="00F116A5"/>
    <w:rsid w:val="00F16B3D"/>
    <w:rsid w:val="00F26AF9"/>
    <w:rsid w:val="00F30C7E"/>
    <w:rsid w:val="00F32670"/>
    <w:rsid w:val="00F34269"/>
    <w:rsid w:val="00F354FE"/>
    <w:rsid w:val="00F41A65"/>
    <w:rsid w:val="00F43637"/>
    <w:rsid w:val="00F439E3"/>
    <w:rsid w:val="00F449AE"/>
    <w:rsid w:val="00F52D6D"/>
    <w:rsid w:val="00F77BB2"/>
    <w:rsid w:val="00F80250"/>
    <w:rsid w:val="00F843CE"/>
    <w:rsid w:val="00F871B3"/>
    <w:rsid w:val="00F901EA"/>
    <w:rsid w:val="00F90B1E"/>
    <w:rsid w:val="00F9361D"/>
    <w:rsid w:val="00FA3847"/>
    <w:rsid w:val="00FB0884"/>
    <w:rsid w:val="00FB12D9"/>
    <w:rsid w:val="00FB2004"/>
    <w:rsid w:val="00FB5FE7"/>
    <w:rsid w:val="00FC6690"/>
    <w:rsid w:val="00FD424E"/>
    <w:rsid w:val="00FE161D"/>
    <w:rsid w:val="00FE1838"/>
    <w:rsid w:val="00FE25DF"/>
    <w:rsid w:val="00FE463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86A08"/>
    <w:pPr>
      <w:widowControl w:val="0"/>
      <w:autoSpaceDE w:val="0"/>
      <w:autoSpaceDN w:val="0"/>
      <w:adjustRightInd w:val="0"/>
    </w:pPr>
    <w:rPr>
      <w:rFonts w:ascii="Arial" w:hAnsi="Arial" w:cs="Arial"/>
      <w:lang w:eastAsia="cs-CZ"/>
    </w:rPr>
  </w:style>
  <w:style w:type="paragraph" w:styleId="Nadpis1">
    <w:name w:val="heading 1"/>
    <w:basedOn w:val="Normlny"/>
    <w:next w:val="Normlny"/>
    <w:qFormat/>
    <w:rsid w:val="00986A08"/>
    <w:pPr>
      <w:keepNext/>
      <w:shd w:val="clear" w:color="auto" w:fill="FFFFFF"/>
      <w:ind w:left="6347"/>
      <w:jc w:val="both"/>
      <w:outlineLvl w:val="0"/>
    </w:pPr>
    <w:rPr>
      <w:b/>
      <w:bCs/>
      <w:color w:val="000000"/>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D80A31"/>
    <w:pPr>
      <w:tabs>
        <w:tab w:val="center" w:pos="4536"/>
        <w:tab w:val="right" w:pos="9072"/>
      </w:tabs>
    </w:pPr>
  </w:style>
  <w:style w:type="paragraph" w:styleId="Pta">
    <w:name w:val="footer"/>
    <w:basedOn w:val="Normlny"/>
    <w:rsid w:val="00D80A31"/>
    <w:pPr>
      <w:tabs>
        <w:tab w:val="center" w:pos="4536"/>
        <w:tab w:val="right" w:pos="9072"/>
      </w:tabs>
    </w:pPr>
  </w:style>
  <w:style w:type="paragraph" w:styleId="truktradokumentu">
    <w:name w:val="Document Map"/>
    <w:basedOn w:val="Normlny"/>
    <w:semiHidden/>
    <w:rsid w:val="00D80A31"/>
    <w:pPr>
      <w:shd w:val="clear" w:color="auto" w:fill="000080"/>
    </w:pPr>
    <w:rPr>
      <w:rFonts w:ascii="Tahoma" w:hAnsi="Tahoma" w:cs="Tahoma"/>
    </w:rPr>
  </w:style>
  <w:style w:type="character" w:styleId="slostrany">
    <w:name w:val="page number"/>
    <w:basedOn w:val="Predvolenpsmoodseku"/>
    <w:rsid w:val="006136AE"/>
  </w:style>
  <w:style w:type="paragraph" w:styleId="Textbubliny">
    <w:name w:val="Balloon Text"/>
    <w:basedOn w:val="Normlny"/>
    <w:semiHidden/>
    <w:rsid w:val="00107C7F"/>
    <w:rPr>
      <w:rFonts w:ascii="Tahoma" w:hAnsi="Tahoma" w:cs="Tahoma"/>
      <w:sz w:val="16"/>
      <w:szCs w:val="16"/>
    </w:rPr>
  </w:style>
  <w:style w:type="paragraph" w:styleId="Nzov">
    <w:name w:val="Title"/>
    <w:basedOn w:val="Normlny"/>
    <w:next w:val="Normlny"/>
    <w:link w:val="NzovChar"/>
    <w:uiPriority w:val="99"/>
    <w:qFormat/>
    <w:rsid w:val="005B038C"/>
    <w:pPr>
      <w:keepNext/>
      <w:widowControl/>
      <w:autoSpaceDE/>
      <w:autoSpaceDN/>
      <w:adjustRightInd/>
      <w:spacing w:before="100" w:beforeAutospacing="1" w:after="220"/>
      <w:jc w:val="center"/>
      <w:outlineLvl w:val="0"/>
    </w:pPr>
    <w:rPr>
      <w:rFonts w:ascii="Arial Narrow" w:hAnsi="Arial Narrow" w:cs="Times New Roman"/>
      <w:b/>
      <w:bCs/>
      <w:kern w:val="28"/>
      <w:sz w:val="32"/>
      <w:szCs w:val="32"/>
      <w:lang w:eastAsia="sk-SK"/>
    </w:rPr>
  </w:style>
  <w:style w:type="character" w:customStyle="1" w:styleId="NzovChar">
    <w:name w:val="Názov Char"/>
    <w:basedOn w:val="Predvolenpsmoodseku"/>
    <w:link w:val="Nzov"/>
    <w:uiPriority w:val="99"/>
    <w:rsid w:val="005B038C"/>
    <w:rPr>
      <w:rFonts w:ascii="Arial Narrow" w:hAnsi="Arial Narrow"/>
      <w:b/>
      <w:bCs/>
      <w:kern w:val="28"/>
      <w:sz w:val="32"/>
      <w:szCs w:val="32"/>
    </w:rPr>
  </w:style>
  <w:style w:type="paragraph" w:styleId="Odsekzoznamu">
    <w:name w:val="List Paragraph"/>
    <w:basedOn w:val="Normlny"/>
    <w:uiPriority w:val="34"/>
    <w:qFormat/>
    <w:rsid w:val="0007207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10198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64" Type="http://schemas.microsoft.com/office/2007/relationships/stylesWithEffects" Target="stylesWithEffects.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2223CC-4623-44DC-89E4-3DB44B057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18</Pages>
  <Words>3263</Words>
  <Characters>18603</Characters>
  <Application>Microsoft Office Word</Application>
  <DocSecurity>0</DocSecurity>
  <Lines>155</Lines>
  <Paragraphs>43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vt:lpstr>
      <vt:lpstr>POZNÁMKY</vt:lpstr>
    </vt:vector>
  </TitlesOfParts>
  <Company>Mobilier</Company>
  <LinksUpToDate>false</LinksUpToDate>
  <CharactersWithSpaces>21823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creator>Filová</dc:creator>
  <cp:lastModifiedBy>DlockW</cp:lastModifiedBy>
  <cp:revision>18</cp:revision>
  <cp:lastPrinted>2014-03-19T08:20:00Z</cp:lastPrinted>
  <dcterms:created xsi:type="dcterms:W3CDTF">2014-03-14T15:27:00Z</dcterms:created>
  <dcterms:modified xsi:type="dcterms:W3CDTF">2014-03-19T08:29:00Z</dcterms:modified>
</cp:coreProperties>
</file>