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3C7" w:rsidRPr="0036468A" w:rsidRDefault="001C13C7" w:rsidP="00F35FCF">
      <w:pPr>
        <w:jc w:val="both"/>
        <w:rPr>
          <w:b/>
          <w:sz w:val="24"/>
          <w:u w:val="single"/>
        </w:rPr>
      </w:pPr>
      <w:r w:rsidRPr="0036468A">
        <w:rPr>
          <w:b/>
          <w:sz w:val="24"/>
        </w:rPr>
        <w:t xml:space="preserve">A. </w:t>
      </w:r>
      <w:r w:rsidRPr="0036468A">
        <w:rPr>
          <w:b/>
          <w:sz w:val="24"/>
          <w:u w:val="single"/>
        </w:rPr>
        <w:t>Základné údaje o účtovnej jednotke (ďalej len “ÚJ“)</w:t>
      </w:r>
    </w:p>
    <w:p w:rsidR="001C13C7" w:rsidRPr="00717DAD" w:rsidRDefault="001C13C7" w:rsidP="001C13C7">
      <w:pPr>
        <w:ind w:left="360"/>
        <w:rPr>
          <w:b/>
          <w:szCs w:val="22"/>
          <w:u w:val="single"/>
        </w:rPr>
      </w:pPr>
    </w:p>
    <w:p w:rsidR="001C13C7" w:rsidRPr="00D05035" w:rsidRDefault="001C13C7" w:rsidP="001C13C7">
      <w:pPr>
        <w:pStyle w:val="Zkladntext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a)</w:t>
      </w:r>
      <w:r>
        <w:rPr>
          <w:rFonts w:ascii="Arial Narrow" w:hAnsi="Arial Narrow"/>
          <w:sz w:val="22"/>
          <w:szCs w:val="22"/>
        </w:rPr>
        <w:t xml:space="preserve"> </w:t>
      </w:r>
      <w:r w:rsidRPr="00717DAD">
        <w:rPr>
          <w:rFonts w:ascii="Arial Narrow" w:hAnsi="Arial Narrow"/>
          <w:sz w:val="22"/>
          <w:szCs w:val="22"/>
        </w:rPr>
        <w:t>Obchodné meno:</w:t>
      </w:r>
      <w:r>
        <w:rPr>
          <w:rFonts w:ascii="Arial Narrow" w:hAnsi="Arial Narrow"/>
          <w:sz w:val="22"/>
          <w:szCs w:val="22"/>
        </w:rPr>
        <w:t xml:space="preserve"> Na Mlyne, s.r.o.</w:t>
      </w:r>
    </w:p>
    <w:p w:rsidR="001C13C7" w:rsidRPr="00717DAD" w:rsidRDefault="001C13C7" w:rsidP="001C13C7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717DAD">
        <w:rPr>
          <w:szCs w:val="22"/>
        </w:rPr>
        <w:t>Sídlo:</w:t>
      </w:r>
      <w:r>
        <w:rPr>
          <w:szCs w:val="22"/>
        </w:rPr>
        <w:t xml:space="preserve">                      Mlynárska 14, 919 35 Hrnčiarovce nad Parnou</w:t>
      </w:r>
    </w:p>
    <w:p w:rsidR="001C13C7" w:rsidRPr="00717DAD" w:rsidRDefault="001C13C7" w:rsidP="001C13C7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717DAD">
        <w:rPr>
          <w:szCs w:val="22"/>
        </w:rPr>
        <w:t>Dátum založenia:</w:t>
      </w:r>
      <w:r>
        <w:rPr>
          <w:szCs w:val="22"/>
        </w:rPr>
        <w:t xml:space="preserve">    07.12.2007</w:t>
      </w:r>
    </w:p>
    <w:p w:rsidR="001C13C7" w:rsidRPr="00717DAD" w:rsidRDefault="001C13C7" w:rsidP="001C13C7">
      <w:pPr>
        <w:jc w:val="both"/>
        <w:rPr>
          <w:szCs w:val="22"/>
        </w:rPr>
      </w:pPr>
      <w:r>
        <w:rPr>
          <w:szCs w:val="22"/>
        </w:rPr>
        <w:t xml:space="preserve">     </w:t>
      </w:r>
      <w:r w:rsidRPr="00717DAD">
        <w:rPr>
          <w:szCs w:val="22"/>
        </w:rPr>
        <w:t>Dátum vzniku:</w:t>
      </w:r>
      <w:r>
        <w:rPr>
          <w:szCs w:val="22"/>
        </w:rPr>
        <w:t xml:space="preserve">         16.01.2008</w:t>
      </w:r>
    </w:p>
    <w:p w:rsidR="001C13C7" w:rsidRPr="00717DAD" w:rsidRDefault="001C13C7" w:rsidP="001C13C7">
      <w:pPr>
        <w:ind w:left="372" w:firstLine="708"/>
        <w:jc w:val="both"/>
        <w:rPr>
          <w:szCs w:val="22"/>
        </w:rPr>
      </w:pPr>
    </w:p>
    <w:p w:rsidR="001C13C7" w:rsidRDefault="001C13C7" w:rsidP="001C13C7">
      <w:pPr>
        <w:ind w:left="397" w:hanging="397"/>
        <w:jc w:val="both"/>
        <w:rPr>
          <w:szCs w:val="22"/>
        </w:rPr>
      </w:pPr>
      <w:r w:rsidRPr="00A97B89">
        <w:rPr>
          <w:b/>
          <w:szCs w:val="22"/>
        </w:rPr>
        <w:t>b)</w:t>
      </w:r>
      <w:r w:rsidRPr="00717DAD">
        <w:rPr>
          <w:szCs w:val="22"/>
        </w:rPr>
        <w:t xml:space="preserve"> </w:t>
      </w:r>
      <w:r>
        <w:rPr>
          <w:szCs w:val="22"/>
        </w:rPr>
        <w:t xml:space="preserve"> </w:t>
      </w:r>
      <w:r w:rsidRPr="00717DAD">
        <w:rPr>
          <w:szCs w:val="22"/>
        </w:rPr>
        <w:t>Z činností zapísaných v Obchodnom registri vykonáva ÚJ predovšetkým nasledovné činnosti:</w:t>
      </w:r>
    </w:p>
    <w:p w:rsidR="001C13C7" w:rsidRDefault="001C13C7" w:rsidP="001C13C7">
      <w:pPr>
        <w:ind w:left="737" w:firstLine="397"/>
        <w:rPr>
          <w:szCs w:val="22"/>
        </w:rPr>
      </w:pPr>
      <w:r>
        <w:rPr>
          <w:szCs w:val="22"/>
        </w:rPr>
        <w:t>- prenájom nehnuteľnosti</w:t>
      </w:r>
    </w:p>
    <w:p w:rsidR="001C13C7" w:rsidRDefault="001C13C7" w:rsidP="001C13C7">
      <w:pPr>
        <w:ind w:left="737" w:firstLine="397"/>
        <w:rPr>
          <w:szCs w:val="22"/>
        </w:rPr>
      </w:pPr>
      <w:r>
        <w:rPr>
          <w:szCs w:val="22"/>
        </w:rPr>
        <w:t>- prenájom hnuteľných vecí</w:t>
      </w:r>
    </w:p>
    <w:p w:rsidR="001C13C7" w:rsidRDefault="001C13C7" w:rsidP="001C13C7">
      <w:pPr>
        <w:ind w:left="737" w:firstLine="397"/>
        <w:rPr>
          <w:szCs w:val="22"/>
        </w:rPr>
      </w:pPr>
      <w:r>
        <w:rPr>
          <w:szCs w:val="22"/>
        </w:rPr>
        <w:t xml:space="preserve"> </w:t>
      </w:r>
    </w:p>
    <w:p w:rsidR="001C13C7" w:rsidRPr="006D3ED4" w:rsidRDefault="001C13C7" w:rsidP="001C13C7">
      <w:pPr>
        <w:rPr>
          <w:b/>
          <w:szCs w:val="22"/>
        </w:rPr>
      </w:pPr>
      <w:r w:rsidRPr="006D3ED4">
        <w:rPr>
          <w:b/>
          <w:szCs w:val="22"/>
        </w:rPr>
        <w:t>c) Informácie o počte zamestnancov</w:t>
      </w:r>
    </w:p>
    <w:p w:rsidR="001C13C7" w:rsidRPr="00717DAD" w:rsidRDefault="001C13C7" w:rsidP="001C13C7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C13C7" w:rsidRPr="002B2E75" w:rsidTr="00340C9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13C7" w:rsidRPr="002B2E75" w:rsidRDefault="0015438D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C13C7" w:rsidRPr="00D05035" w:rsidRDefault="0015438D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1C13C7" w:rsidRPr="002B2E75" w:rsidTr="00340C9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C13C7" w:rsidRPr="002B2E75" w:rsidRDefault="0015438D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C13C7" w:rsidRPr="002B2E75" w:rsidRDefault="0015438D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13C7" w:rsidRPr="002B2E75" w:rsidTr="00340C9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D05035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C13C7" w:rsidRPr="00717DAD" w:rsidRDefault="001C13C7" w:rsidP="001C13C7">
      <w:pPr>
        <w:ind w:left="1134" w:hanging="397"/>
        <w:jc w:val="both"/>
        <w:rPr>
          <w:szCs w:val="22"/>
        </w:rPr>
      </w:pPr>
    </w:p>
    <w:p w:rsidR="001C13C7" w:rsidRPr="00717DAD" w:rsidRDefault="001C13C7" w:rsidP="001C13C7">
      <w:pPr>
        <w:jc w:val="both"/>
        <w:rPr>
          <w:szCs w:val="22"/>
        </w:rPr>
      </w:pPr>
      <w:r w:rsidRPr="00A82A4E">
        <w:rPr>
          <w:b/>
          <w:szCs w:val="22"/>
        </w:rPr>
        <w:t>e)</w:t>
      </w:r>
      <w:r w:rsidRPr="00717DAD">
        <w:rPr>
          <w:szCs w:val="22"/>
        </w:rPr>
        <w:t xml:space="preserve">  Účtovná závierka bola zostavená ako riadna závierka k poslednému dňu účtovného obdobia.</w:t>
      </w:r>
    </w:p>
    <w:p w:rsidR="001C13C7" w:rsidRPr="00717DAD" w:rsidRDefault="001C13C7" w:rsidP="001C13C7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1C13C7" w:rsidRPr="00717DAD" w:rsidRDefault="001C13C7" w:rsidP="001C13C7">
      <w:pPr>
        <w:ind w:left="397" w:hanging="397"/>
        <w:jc w:val="both"/>
        <w:rPr>
          <w:szCs w:val="22"/>
        </w:rPr>
      </w:pPr>
      <w:r w:rsidRPr="00A82A4E">
        <w:rPr>
          <w:b/>
          <w:szCs w:val="22"/>
        </w:rPr>
        <w:t xml:space="preserve"> f)</w:t>
      </w:r>
      <w:r w:rsidRPr="00717DAD">
        <w:rPr>
          <w:szCs w:val="22"/>
        </w:rPr>
        <w:t xml:space="preserve">  Účtovná závierka za rok </w:t>
      </w:r>
      <w:r>
        <w:rPr>
          <w:szCs w:val="22"/>
        </w:rPr>
        <w:t xml:space="preserve"> 201</w:t>
      </w:r>
      <w:r w:rsidR="0015438D">
        <w:rPr>
          <w:szCs w:val="22"/>
        </w:rPr>
        <w:t>2</w:t>
      </w:r>
      <w:r w:rsidRPr="00717DAD">
        <w:rPr>
          <w:szCs w:val="22"/>
        </w:rPr>
        <w:t xml:space="preserve"> bola schválená valným zhromaždením dňa </w:t>
      </w:r>
      <w:r w:rsidR="0015438D">
        <w:rPr>
          <w:szCs w:val="22"/>
        </w:rPr>
        <w:t>30.6.2013</w:t>
      </w:r>
      <w:r w:rsidRPr="00717DAD">
        <w:rPr>
          <w:szCs w:val="22"/>
        </w:rPr>
        <w:t>.</w:t>
      </w:r>
    </w:p>
    <w:p w:rsidR="001C13C7" w:rsidRPr="00717DAD" w:rsidRDefault="001C13C7" w:rsidP="001C13C7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                  </w:t>
      </w:r>
    </w:p>
    <w:p w:rsidR="001C13C7" w:rsidRPr="00717DAD" w:rsidRDefault="001C13C7" w:rsidP="001C13C7">
      <w:pPr>
        <w:jc w:val="center"/>
        <w:rPr>
          <w:szCs w:val="22"/>
        </w:rPr>
      </w:pPr>
    </w:p>
    <w:p w:rsidR="001C13C7" w:rsidRPr="00D71CF2" w:rsidRDefault="001C13C7" w:rsidP="001C13C7">
      <w:pPr>
        <w:pStyle w:val="Nadpis1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36468A">
        <w:rPr>
          <w:rFonts w:ascii="Arial Narrow" w:hAnsi="Arial Narrow"/>
          <w:sz w:val="24"/>
          <w:szCs w:val="24"/>
        </w:rPr>
        <w:t xml:space="preserve">B. </w:t>
      </w:r>
      <w:r w:rsidRPr="00D71CF2">
        <w:rPr>
          <w:rFonts w:ascii="Arial Narrow" w:hAnsi="Arial Narrow"/>
          <w:sz w:val="24"/>
          <w:szCs w:val="24"/>
          <w:u w:val="single"/>
        </w:rPr>
        <w:t>Informácie o orgánoch/členoch orgánov ÚJ</w:t>
      </w:r>
    </w:p>
    <w:p w:rsidR="001C13C7" w:rsidRPr="00717DAD" w:rsidRDefault="001C13C7" w:rsidP="001C13C7">
      <w:pPr>
        <w:spacing w:line="360" w:lineRule="auto"/>
        <w:ind w:left="357"/>
        <w:rPr>
          <w:szCs w:val="22"/>
        </w:rPr>
      </w:pPr>
    </w:p>
    <w:p w:rsidR="001C13C7" w:rsidRDefault="00F35FCF" w:rsidP="001C13C7">
      <w:pPr>
        <w:pStyle w:val="Nzov"/>
        <w:spacing w:before="0" w:beforeAutospacing="0" w:after="0"/>
        <w:jc w:val="both"/>
      </w:pPr>
      <w:r>
        <w:t>a</w:t>
      </w:r>
      <w:r w:rsidR="00752957">
        <w:t>)Spoločnosť zastupujú konatelia:</w:t>
      </w:r>
    </w:p>
    <w:p w:rsidR="00752957" w:rsidRDefault="00752957" w:rsidP="00752957">
      <w:r>
        <w:t xml:space="preserve">   </w:t>
      </w:r>
      <w:proofErr w:type="spellStart"/>
      <w:r>
        <w:t>JUDr.Marián</w:t>
      </w:r>
      <w:proofErr w:type="spellEnd"/>
      <w:r>
        <w:t xml:space="preserve"> Haršány a </w:t>
      </w:r>
      <w:proofErr w:type="spellStart"/>
      <w:r>
        <w:t>Mgr.Matej</w:t>
      </w:r>
      <w:proofErr w:type="spellEnd"/>
      <w:r>
        <w:t xml:space="preserve"> Haršány</w:t>
      </w:r>
    </w:p>
    <w:p w:rsidR="00752957" w:rsidRPr="00752957" w:rsidRDefault="00752957" w:rsidP="00752957"/>
    <w:p w:rsidR="001C13C7" w:rsidRPr="002B2E75" w:rsidRDefault="001C13C7" w:rsidP="001C13C7">
      <w:pPr>
        <w:pStyle w:val="Nzov"/>
        <w:spacing w:before="0" w:beforeAutospacing="0" w:after="0"/>
        <w:jc w:val="both"/>
      </w:pPr>
      <w:r>
        <w:t>b)</w:t>
      </w:r>
      <w:r w:rsidRPr="002B2E75">
        <w:t xml:space="preserve"> Informácie o štruktúre spoločníkov, akcionárov ku dňu, ku ktorému sa zostavuje účtovná závierka </w:t>
      </w:r>
      <w:r>
        <w:t xml:space="preserve"> </w:t>
      </w:r>
      <w:r w:rsidRPr="002B2E75">
        <w:t>a o štruktúre spoločníkov, akcionárov do dňa jej zmeny  vzniknutej v priebehu účtovného obdobia</w:t>
      </w:r>
    </w:p>
    <w:p w:rsidR="001C13C7" w:rsidRPr="002B2E75" w:rsidRDefault="001C13C7" w:rsidP="001C13C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C13C7" w:rsidRPr="002B2E75" w:rsidTr="00340C9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13C7" w:rsidRPr="002B2E75" w:rsidTr="00340C9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C13C7" w:rsidRPr="002B2E75" w:rsidRDefault="001C13C7" w:rsidP="00340C9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13C7" w:rsidRPr="002B2E75" w:rsidRDefault="001C13C7" w:rsidP="00340C9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13C7" w:rsidRPr="002B2E75" w:rsidRDefault="001C13C7" w:rsidP="00340C96"/>
        </w:tc>
      </w:tr>
      <w:tr w:rsidR="001C13C7" w:rsidRPr="002B2E75" w:rsidTr="00340C9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  <w:r w:rsidRPr="002B2E75">
              <w:t>e</w:t>
            </w:r>
          </w:p>
        </w:tc>
      </w:tr>
      <w:tr w:rsidR="001C13C7" w:rsidRPr="002B2E75" w:rsidTr="00340C9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  <w:r>
              <w:t>JUDr. Marián Haršány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71 367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340C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  <w:r>
              <w:t>AGRO DUBOVÉ, s.r.o.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71 367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340C9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340C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340C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340C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142 734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13C7" w:rsidRPr="002B2E75" w:rsidRDefault="001C13C7" w:rsidP="00340C9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13C7" w:rsidRPr="002B2E75" w:rsidRDefault="001C13C7" w:rsidP="00340C96">
            <w:pPr>
              <w:jc w:val="center"/>
            </w:pPr>
          </w:p>
        </w:tc>
      </w:tr>
    </w:tbl>
    <w:p w:rsidR="001C13C7" w:rsidRPr="002B2E75" w:rsidRDefault="001C13C7" w:rsidP="001C13C7"/>
    <w:p w:rsidR="001C13C7" w:rsidRDefault="001C13C7" w:rsidP="001C13C7">
      <w:pPr>
        <w:pStyle w:val="Nadpis1"/>
        <w:ind w:left="1106" w:hanging="709"/>
        <w:rPr>
          <w:rFonts w:ascii="Arial Narrow" w:hAnsi="Arial Narrow"/>
          <w:sz w:val="24"/>
          <w:szCs w:val="24"/>
        </w:rPr>
      </w:pPr>
    </w:p>
    <w:p w:rsidR="001C13C7" w:rsidRPr="00717DAD" w:rsidRDefault="001C13C7" w:rsidP="001C13C7">
      <w:pPr>
        <w:rPr>
          <w:szCs w:val="22"/>
        </w:rPr>
      </w:pPr>
    </w:p>
    <w:p w:rsidR="001C13C7" w:rsidRPr="00717DAD" w:rsidRDefault="001C13C7" w:rsidP="001C13C7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1C13C7" w:rsidRPr="00695B52" w:rsidRDefault="001C13C7" w:rsidP="001C13C7">
      <w:pPr>
        <w:pStyle w:val="Nadpis1"/>
        <w:ind w:left="1106" w:hanging="709"/>
        <w:rPr>
          <w:rFonts w:ascii="Arial Narrow" w:hAnsi="Arial Narrow"/>
          <w:sz w:val="24"/>
          <w:szCs w:val="24"/>
        </w:rPr>
      </w:pPr>
      <w:r w:rsidRPr="00695B52">
        <w:rPr>
          <w:rFonts w:ascii="Arial Narrow" w:hAnsi="Arial Narrow"/>
          <w:sz w:val="24"/>
          <w:szCs w:val="24"/>
        </w:rPr>
        <w:lastRenderedPageBreak/>
        <w:t xml:space="preserve">E. </w:t>
      </w:r>
      <w:r w:rsidRPr="00D71CF2">
        <w:rPr>
          <w:rFonts w:ascii="Arial Narrow" w:hAnsi="Arial Narrow"/>
          <w:sz w:val="24"/>
          <w:szCs w:val="24"/>
          <w:u w:val="single"/>
        </w:rPr>
        <w:t>Informácie o oceňovaní majetku a účtovných zásadách a metódach</w:t>
      </w:r>
    </w:p>
    <w:p w:rsidR="001C13C7" w:rsidRPr="00717DAD" w:rsidRDefault="001C13C7" w:rsidP="001C13C7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1C13C7" w:rsidRPr="00717DAD" w:rsidRDefault="001C13C7" w:rsidP="001C13C7">
      <w:pPr>
        <w:jc w:val="both"/>
        <w:rPr>
          <w:szCs w:val="22"/>
        </w:rPr>
      </w:pPr>
      <w:r w:rsidRPr="00BF5038">
        <w:rPr>
          <w:b/>
          <w:szCs w:val="22"/>
        </w:rPr>
        <w:t>a)</w:t>
      </w:r>
      <w:r w:rsidRPr="00717DAD">
        <w:rPr>
          <w:szCs w:val="22"/>
        </w:rPr>
        <w:t xml:space="preserve">  Ku dňu zostavenia účtovnej závierky nie sú v ÚJ dôvody na obmedzenie resp.  ukončenie činnosti.</w:t>
      </w:r>
    </w:p>
    <w:p w:rsidR="001C13C7" w:rsidRPr="00717DAD" w:rsidRDefault="001C13C7" w:rsidP="001C13C7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1C13C7" w:rsidRPr="00717DAD" w:rsidRDefault="001C13C7" w:rsidP="001C13C7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b)</w:t>
      </w:r>
      <w:r w:rsidRPr="00717DAD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1C13C7" w:rsidRPr="00717DAD" w:rsidRDefault="001C13C7" w:rsidP="001C13C7">
      <w:pPr>
        <w:ind w:left="1134"/>
        <w:jc w:val="both"/>
        <w:rPr>
          <w:szCs w:val="22"/>
        </w:rPr>
      </w:pPr>
    </w:p>
    <w:p w:rsidR="001C13C7" w:rsidRPr="00717DAD" w:rsidRDefault="001C13C7" w:rsidP="001C13C7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c)</w:t>
      </w:r>
      <w:r w:rsidRPr="00717DAD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Pr="00717DAD">
          <w:rPr>
            <w:szCs w:val="22"/>
          </w:rPr>
          <w:t>24 a</w:t>
        </w:r>
      </w:smartTag>
      <w:r w:rsidRPr="00717DAD">
        <w:rPr>
          <w:szCs w:val="22"/>
        </w:rPr>
        <w:t xml:space="preserve"> 25 zákona o účtovníctve nasledovne: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dlhodobý hmotný a nehmotný majetok obstaraný kúpou obstarávacími cenami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bežné pohľadávky a záväzky pri ich vzniku menovitou hodnotou, pohľadávky a záväzky v cudzej mene prepočítané </w:t>
      </w:r>
      <w:proofErr w:type="spellStart"/>
      <w:r w:rsidRPr="00717DAD">
        <w:rPr>
          <w:szCs w:val="22"/>
        </w:rPr>
        <w:t>ref</w:t>
      </w:r>
      <w:proofErr w:type="spellEnd"/>
      <w:r w:rsidRPr="00717DAD">
        <w:rPr>
          <w:szCs w:val="22"/>
        </w:rPr>
        <w:t>. kurzom ECB v deň predchádzajúci ich vzniku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záväzky charakteru rezerv menovitou hodnotou, pričom tieto sú stanovené kvalifikovaným odhadom na základe smernice ÚJ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ceniny menovitou hodnotou</w:t>
      </w:r>
    </w:p>
    <w:p w:rsidR="001C13C7" w:rsidRDefault="001C13C7" w:rsidP="001C13C7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zásoby obstarané kúpou  </w:t>
      </w:r>
      <w:r>
        <w:rPr>
          <w:szCs w:val="22"/>
        </w:rPr>
        <w:t>obstarávacími cenami</w:t>
      </w:r>
    </w:p>
    <w:p w:rsidR="001C13C7" w:rsidRPr="00717DAD" w:rsidRDefault="001C13C7" w:rsidP="001C13C7">
      <w:pPr>
        <w:rPr>
          <w:szCs w:val="22"/>
        </w:rPr>
      </w:pPr>
    </w:p>
    <w:p w:rsidR="001C13C7" w:rsidRPr="00717DAD" w:rsidRDefault="001C13C7" w:rsidP="001C13C7">
      <w:pPr>
        <w:pStyle w:val="Nadpis1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d)   Informácie o odpisovaní dlhodobého majetku.</w:t>
      </w:r>
    </w:p>
    <w:p w:rsidR="001C13C7" w:rsidRPr="00717DAD" w:rsidRDefault="001C13C7" w:rsidP="001C13C7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Dlhodobý hmotný a nehmotný majetok je odpisovaný v súlade s ustanoveniami aktuálneho znenia zákona o daniach z príjmov. Metóda odpisovania je určovaná jednotlivo.</w:t>
      </w:r>
    </w:p>
    <w:p w:rsidR="001C13C7" w:rsidRPr="00717DAD" w:rsidRDefault="001C13C7" w:rsidP="001C13C7">
      <w:pPr>
        <w:ind w:left="372" w:firstLine="708"/>
        <w:jc w:val="both"/>
        <w:rPr>
          <w:szCs w:val="22"/>
        </w:rPr>
      </w:pPr>
    </w:p>
    <w:p w:rsidR="001C13C7" w:rsidRPr="00717DAD" w:rsidRDefault="001C13C7" w:rsidP="001C13C7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717DAD">
          <w:rPr>
            <w:szCs w:val="22"/>
          </w:rPr>
          <w:t>R</w:t>
        </w:r>
      </w:smartTag>
      <w:r w:rsidRPr="00717DAD">
        <w:rPr>
          <w:szCs w:val="22"/>
        </w:rPr>
        <w:t xml:space="preserve"> za kus a životnosťou dlhšou ako 1 rok je považovaný za zásoby a účtovaný do nákladov v súlade s postupmi účtovania (účet 501 – Spotreba materiálu).</w:t>
      </w:r>
    </w:p>
    <w:p w:rsidR="001C13C7" w:rsidRPr="00717DAD" w:rsidRDefault="001C13C7" w:rsidP="001C13C7">
      <w:pPr>
        <w:jc w:val="both"/>
        <w:rPr>
          <w:szCs w:val="22"/>
        </w:rPr>
      </w:pPr>
    </w:p>
    <w:p w:rsidR="001C13C7" w:rsidRPr="00F35FCF" w:rsidRDefault="001C13C7" w:rsidP="00F35FCF">
      <w:pPr>
        <w:pStyle w:val="Nadpis1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695B52">
        <w:rPr>
          <w:rFonts w:ascii="Arial Narrow" w:hAnsi="Arial Narrow"/>
          <w:sz w:val="24"/>
          <w:szCs w:val="24"/>
        </w:rPr>
        <w:t xml:space="preserve">F. </w:t>
      </w:r>
      <w:r w:rsidRPr="00D71CF2">
        <w:rPr>
          <w:rFonts w:ascii="Arial Narrow" w:hAnsi="Arial Narrow"/>
          <w:sz w:val="24"/>
          <w:szCs w:val="24"/>
          <w:u w:val="single"/>
        </w:rPr>
        <w:t>Informácie o aktívach ÚJ</w:t>
      </w:r>
      <w:r w:rsidRPr="00717DAD">
        <w:t xml:space="preserve">  </w:t>
      </w:r>
    </w:p>
    <w:p w:rsidR="001C13C7" w:rsidRPr="0087398B" w:rsidRDefault="001C13C7" w:rsidP="001C13C7"/>
    <w:p w:rsidR="001C13C7" w:rsidRPr="002B2E75" w:rsidRDefault="001C13C7" w:rsidP="001C13C7">
      <w:pPr>
        <w:pStyle w:val="Nzov"/>
        <w:spacing w:before="0" w:beforeAutospacing="0" w:after="0"/>
        <w:jc w:val="left"/>
      </w:pPr>
      <w:r>
        <w:t>a)</w:t>
      </w:r>
      <w:r w:rsidRPr="002B2E75">
        <w:t xml:space="preserve">  Informácie o dlhodobom hmotnom majetku</w:t>
      </w:r>
      <w:r w:rsidRPr="002B2E75">
        <w:tab/>
      </w:r>
    </w:p>
    <w:p w:rsidR="001C13C7" w:rsidRPr="002B2E75" w:rsidRDefault="001C13C7" w:rsidP="001C13C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C13C7" w:rsidRPr="002B2E75" w:rsidTr="00340C96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C13C7" w:rsidRPr="002B2E75" w:rsidTr="00340C96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C13C7" w:rsidRPr="002B2E75" w:rsidTr="00340C96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14 899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95 807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14 899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95 807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5438D" w:rsidP="00517E7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3 725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5438D" w:rsidP="00F221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</w:t>
            </w:r>
            <w:r w:rsidR="00F2211D">
              <w:rPr>
                <w:rFonts w:cs="Arial Narrow"/>
                <w:szCs w:val="22"/>
              </w:rPr>
              <w:t>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C13C7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8 287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745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5438D" w:rsidP="00517E7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745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4 470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F221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4 </w:t>
            </w:r>
            <w:r w:rsidR="00517E7B">
              <w:rPr>
                <w:rFonts w:cs="Arial Narrow"/>
                <w:szCs w:val="22"/>
              </w:rPr>
              <w:t>56</w:t>
            </w:r>
            <w:r w:rsidR="00F2211D">
              <w:rPr>
                <w:rFonts w:cs="Arial Narrow"/>
                <w:szCs w:val="22"/>
              </w:rPr>
              <w:t>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9 032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591641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11 174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87 520</w:t>
            </w:r>
          </w:p>
        </w:tc>
      </w:tr>
      <w:tr w:rsidR="001C13C7" w:rsidRPr="002B2E75" w:rsidTr="00340C96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591641" w:rsidP="00517E7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10 429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517E7B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2B2E75" w:rsidRDefault="00591641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86 775</w:t>
            </w:r>
          </w:p>
        </w:tc>
      </w:tr>
    </w:tbl>
    <w:p w:rsidR="001C13C7" w:rsidRDefault="001C13C7" w:rsidP="001C13C7"/>
    <w:p w:rsidR="001C13C7" w:rsidRDefault="001C13C7" w:rsidP="001C13C7"/>
    <w:p w:rsidR="001C13C7" w:rsidRDefault="001C13C7" w:rsidP="001C13C7"/>
    <w:p w:rsidR="001C13C7" w:rsidRPr="002B2E75" w:rsidRDefault="001C13C7" w:rsidP="001C13C7"/>
    <w:p w:rsidR="001C13C7" w:rsidRPr="002B2E75" w:rsidRDefault="001C13C7" w:rsidP="001C13C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C13C7" w:rsidRPr="002B2E75" w:rsidTr="00340C96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C13C7" w:rsidRPr="002B2E75" w:rsidTr="00340C96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C13C7" w:rsidRPr="002B2E75" w:rsidTr="00340C9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C13C7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14 899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95 807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14 899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95 807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2 980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4 127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F2211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7 107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745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435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F2211D" w:rsidP="00517E7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1 180</w:t>
            </w:r>
          </w:p>
        </w:tc>
      </w:tr>
      <w:tr w:rsidR="0015438D" w:rsidRPr="002B2E75" w:rsidTr="0015438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F221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3 725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4 562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F2211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8 287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15438D" w:rsidRPr="002B2E75" w:rsidTr="00340C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11 919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88 700</w:t>
            </w:r>
          </w:p>
        </w:tc>
      </w:tr>
      <w:tr w:rsidR="0015438D" w:rsidRPr="002B2E75" w:rsidTr="00340C96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438D" w:rsidRPr="002B2E75" w:rsidRDefault="0015438D" w:rsidP="00340C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76 346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11 174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5438D" w:rsidRPr="002B2E75" w:rsidRDefault="0015438D" w:rsidP="0015438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87 520</w:t>
            </w:r>
          </w:p>
        </w:tc>
      </w:tr>
    </w:tbl>
    <w:p w:rsidR="001C13C7" w:rsidRDefault="001C13C7" w:rsidP="001C13C7">
      <w:pPr>
        <w:ind w:left="737"/>
        <w:rPr>
          <w:b/>
          <w:szCs w:val="22"/>
        </w:rPr>
      </w:pPr>
    </w:p>
    <w:p w:rsidR="00F35FCF" w:rsidRDefault="00F35FCF" w:rsidP="001C13C7">
      <w:pPr>
        <w:rPr>
          <w:b/>
          <w:szCs w:val="22"/>
        </w:rPr>
      </w:pPr>
    </w:p>
    <w:p w:rsidR="001C13C7" w:rsidRPr="00717DAD" w:rsidRDefault="001C13C7" w:rsidP="001C13C7">
      <w:pPr>
        <w:rPr>
          <w:b/>
          <w:szCs w:val="22"/>
        </w:rPr>
      </w:pPr>
      <w:r w:rsidRPr="00717DAD">
        <w:rPr>
          <w:b/>
          <w:szCs w:val="22"/>
        </w:rPr>
        <w:t>b)   Informácie o poistení dlhodobého majetku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2835"/>
        <w:gridCol w:w="992"/>
        <w:gridCol w:w="1069"/>
        <w:gridCol w:w="774"/>
        <w:gridCol w:w="850"/>
      </w:tblGrid>
      <w:tr w:rsidR="001C13C7" w:rsidRPr="00717DAD" w:rsidTr="00340C96">
        <w:trPr>
          <w:cantSplit/>
          <w:trHeight w:val="276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Predmet poistenia</w:t>
            </w:r>
          </w:p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(druh majetku)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Poistené riziko*</w:t>
            </w:r>
          </w:p>
        </w:tc>
        <w:tc>
          <w:tcPr>
            <w:tcW w:w="20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Poistná suma **</w:t>
            </w:r>
          </w:p>
        </w:tc>
        <w:tc>
          <w:tcPr>
            <w:tcW w:w="16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>očné poistné</w:t>
            </w:r>
          </w:p>
        </w:tc>
      </w:tr>
      <w:tr w:rsidR="001C13C7" w:rsidRPr="00717DAD" w:rsidTr="00340C96">
        <w:trPr>
          <w:cantSplit/>
          <w:trHeight w:val="276"/>
        </w:trPr>
        <w:tc>
          <w:tcPr>
            <w:tcW w:w="27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83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BUO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  <w:r w:rsidRPr="00717DAD">
              <w:rPr>
                <w:szCs w:val="22"/>
              </w:rPr>
              <w:t>PUO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BUO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  <w:r w:rsidRPr="00717DAD">
              <w:rPr>
                <w:szCs w:val="22"/>
              </w:rPr>
              <w:t>PUO</w:t>
            </w: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2835" w:type="dxa"/>
            <w:tcBorders>
              <w:top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požiar, živelné pohromy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1 660 000</w:t>
            </w:r>
          </w:p>
        </w:tc>
        <w:tc>
          <w:tcPr>
            <w:tcW w:w="1069" w:type="dxa"/>
            <w:tcBorders>
              <w:top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1 660 000</w:t>
            </w:r>
          </w:p>
        </w:tc>
        <w:tc>
          <w:tcPr>
            <w:tcW w:w="774" w:type="dxa"/>
            <w:tcBorders>
              <w:top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1 060</w:t>
            </w:r>
          </w:p>
        </w:tc>
        <w:tc>
          <w:tcPr>
            <w:tcW w:w="85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1 060</w:t>
            </w: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2835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vandalizmus</w:t>
            </w:r>
          </w:p>
        </w:tc>
        <w:tc>
          <w:tcPr>
            <w:tcW w:w="99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3 300</w:t>
            </w:r>
          </w:p>
        </w:tc>
        <w:tc>
          <w:tcPr>
            <w:tcW w:w="1069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3 300</w:t>
            </w:r>
          </w:p>
        </w:tc>
        <w:tc>
          <w:tcPr>
            <w:tcW w:w="774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069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4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069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4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left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069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4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717DAD" w:rsidTr="00340C96">
        <w:trPr>
          <w:cantSplit/>
        </w:trPr>
        <w:tc>
          <w:tcPr>
            <w:tcW w:w="2764" w:type="dxa"/>
            <w:tcBorders>
              <w:left w:val="single" w:sz="12" w:space="0" w:color="auto"/>
              <w:bottom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2835" w:type="dxa"/>
            <w:tcBorders>
              <w:bottom w:val="single" w:sz="12" w:space="0" w:color="auto"/>
            </w:tcBorders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bottom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4" w:type="dxa"/>
            <w:tcBorders>
              <w:bottom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</w:tbl>
    <w:p w:rsidR="001C13C7" w:rsidRPr="00717DAD" w:rsidRDefault="001C13C7" w:rsidP="001C13C7">
      <w:pPr>
        <w:rPr>
          <w:szCs w:val="22"/>
        </w:rPr>
      </w:pPr>
      <w:r w:rsidRPr="00717DAD">
        <w:rPr>
          <w:szCs w:val="22"/>
        </w:rPr>
        <w:t>* živelná udalosť, krádež, vandalizmus, odcudzenie...</w:t>
      </w:r>
    </w:p>
    <w:p w:rsidR="001C13C7" w:rsidRPr="00F35FCF" w:rsidRDefault="001C13C7" w:rsidP="00F35FCF">
      <w:pPr>
        <w:rPr>
          <w:szCs w:val="22"/>
        </w:rPr>
      </w:pPr>
      <w:r w:rsidRPr="00717DAD">
        <w:rPr>
          <w:szCs w:val="22"/>
        </w:rPr>
        <w:t xml:space="preserve">** </w:t>
      </w:r>
      <w:proofErr w:type="spellStart"/>
      <w:r w:rsidRPr="00717DAD">
        <w:rPr>
          <w:szCs w:val="22"/>
        </w:rPr>
        <w:t>obst</w:t>
      </w:r>
      <w:proofErr w:type="spellEnd"/>
      <w:r w:rsidRPr="00717DAD">
        <w:rPr>
          <w:szCs w:val="22"/>
        </w:rPr>
        <w:t>. cena majetku, resp. suma dohodnutá s poistiteľom</w:t>
      </w:r>
    </w:p>
    <w:p w:rsidR="00094848" w:rsidRDefault="00094848" w:rsidP="00094848"/>
    <w:p w:rsidR="00094848" w:rsidRPr="00094848" w:rsidRDefault="00094848" w:rsidP="00094848"/>
    <w:p w:rsidR="001C13C7" w:rsidRPr="002B2E75" w:rsidRDefault="001C13C7" w:rsidP="001C13C7">
      <w:pPr>
        <w:pStyle w:val="Nzov"/>
        <w:keepNext w:val="0"/>
        <w:widowControl w:val="0"/>
        <w:spacing w:before="0" w:beforeAutospacing="0" w:after="0"/>
        <w:jc w:val="left"/>
      </w:pPr>
      <w:r>
        <w:t xml:space="preserve">s) </w:t>
      </w:r>
      <w:r w:rsidRPr="002B2E75">
        <w:t xml:space="preserve">Informácie o  vekovej štruktúre pohľadávok </w:t>
      </w:r>
    </w:p>
    <w:p w:rsidR="001C13C7" w:rsidRPr="002B2E75" w:rsidRDefault="001C13C7" w:rsidP="001C13C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C13C7" w:rsidRPr="002B2E75" w:rsidTr="00340C9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Pohľadávky spolu</w:t>
            </w:r>
          </w:p>
        </w:tc>
      </w:tr>
      <w:tr w:rsidR="001C13C7" w:rsidRPr="002B2E75" w:rsidTr="00340C9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5916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591641">
              <w:rPr>
                <w:rFonts w:cs="Arial"/>
                <w:szCs w:val="22"/>
              </w:rPr>
              <w:t>ÚJ</w:t>
            </w:r>
            <w:r w:rsidRPr="002B2E75">
              <w:rPr>
                <w:rFonts w:cs="Arial"/>
                <w:szCs w:val="22"/>
              </w:rPr>
              <w:t xml:space="preserve"> a materskej </w:t>
            </w:r>
            <w:r w:rsidR="00591641">
              <w:rPr>
                <w:rFonts w:cs="Arial"/>
                <w:szCs w:val="22"/>
              </w:rPr>
              <w:t>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C13C7" w:rsidRPr="002B2E75" w:rsidTr="00340C9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13C7" w:rsidRPr="002B2E75" w:rsidRDefault="00591641" w:rsidP="00340C9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C13C7" w:rsidRPr="002B2E75" w:rsidRDefault="00591641" w:rsidP="00340C9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398</w:t>
            </w: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5916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591641">
              <w:rPr>
                <w:rFonts w:cs="Arial"/>
                <w:szCs w:val="22"/>
              </w:rPr>
              <w:t>ÚJ</w:t>
            </w:r>
            <w:r w:rsidRPr="002B2E75">
              <w:rPr>
                <w:rFonts w:cs="Arial"/>
                <w:szCs w:val="22"/>
              </w:rPr>
              <w:t xml:space="preserve"> a materskej </w:t>
            </w:r>
            <w:r w:rsidR="00591641">
              <w:rPr>
                <w:rFonts w:cs="Arial"/>
                <w:szCs w:val="22"/>
              </w:rPr>
              <w:t>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591641" w:rsidP="00340C9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C13C7" w:rsidRPr="002B2E75" w:rsidRDefault="00591641" w:rsidP="00340C9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398</w:t>
            </w:r>
          </w:p>
        </w:tc>
      </w:tr>
    </w:tbl>
    <w:p w:rsidR="001C13C7" w:rsidRPr="002B2E75" w:rsidRDefault="001C13C7" w:rsidP="001C13C7">
      <w:pPr>
        <w:jc w:val="both"/>
        <w:rPr>
          <w:rFonts w:cs="Arial"/>
          <w:szCs w:val="22"/>
        </w:rPr>
      </w:pPr>
    </w:p>
    <w:p w:rsidR="001C13C7" w:rsidRDefault="001C13C7" w:rsidP="001C13C7">
      <w:pPr>
        <w:pStyle w:val="Nzov"/>
        <w:spacing w:before="0" w:beforeAutospacing="0" w:after="0"/>
        <w:jc w:val="left"/>
      </w:pPr>
    </w:p>
    <w:p w:rsidR="001C13C7" w:rsidRPr="002B2E75" w:rsidRDefault="001C13C7" w:rsidP="001C13C7">
      <w:pPr>
        <w:pStyle w:val="Nzov"/>
        <w:spacing w:before="0" w:beforeAutospacing="0" w:after="0"/>
        <w:jc w:val="left"/>
      </w:pPr>
      <w:r>
        <w:t xml:space="preserve">w) </w:t>
      </w:r>
      <w:r w:rsidRPr="002B2E75">
        <w:t xml:space="preserve">Informácie o krátkodobom finančnom majetku </w:t>
      </w:r>
    </w:p>
    <w:p w:rsidR="001C13C7" w:rsidRPr="002B2E75" w:rsidRDefault="001C13C7" w:rsidP="001C13C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C13C7" w:rsidRPr="002B2E75" w:rsidTr="00340C9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13C7" w:rsidRPr="002B2E75" w:rsidRDefault="001C13C7" w:rsidP="00517E7B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</w:t>
            </w:r>
            <w:r w:rsidR="00517E7B">
              <w:rPr>
                <w:rFonts w:cs="Arial"/>
                <w:bCs/>
                <w:szCs w:val="22"/>
              </w:rPr>
              <w:t>185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1C13C7" w:rsidRPr="002B2E75" w:rsidRDefault="00517E7B" w:rsidP="00340C9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64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13C7" w:rsidRPr="002B2E75" w:rsidRDefault="004472D3" w:rsidP="00340C9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Bežné účty v banke alebo 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1C13C7" w:rsidRPr="002B2E75" w:rsidRDefault="00517E7B" w:rsidP="00340C9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</w:t>
            </w:r>
          </w:p>
        </w:tc>
        <w:tc>
          <w:tcPr>
            <w:tcW w:w="2331" w:type="dxa"/>
            <w:vAlign w:val="bottom"/>
          </w:tcPr>
          <w:p w:rsidR="001C13C7" w:rsidRPr="002B2E75" w:rsidRDefault="00517E7B" w:rsidP="00340C9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314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13C7" w:rsidRPr="002B2E75" w:rsidRDefault="004472D3" w:rsidP="00340C96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Vkladové účty v banke alebo 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1C13C7" w:rsidRPr="002B2E75" w:rsidRDefault="001C13C7" w:rsidP="00340C96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517E7B" w:rsidP="00340C96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1C13C7" w:rsidRPr="002B2E75" w:rsidRDefault="00517E7B" w:rsidP="00340C96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378</w:t>
            </w:r>
          </w:p>
        </w:tc>
      </w:tr>
    </w:tbl>
    <w:p w:rsidR="001C13C7" w:rsidRDefault="001C13C7" w:rsidP="001C13C7">
      <w:pPr>
        <w:rPr>
          <w:szCs w:val="22"/>
        </w:rPr>
      </w:pPr>
    </w:p>
    <w:p w:rsidR="001C13C7" w:rsidRDefault="001C13C7" w:rsidP="001C13C7">
      <w:pPr>
        <w:rPr>
          <w:szCs w:val="22"/>
        </w:rPr>
      </w:pPr>
    </w:p>
    <w:p w:rsidR="001C13C7" w:rsidRPr="002B2E75" w:rsidRDefault="001C13C7" w:rsidP="001C13C7"/>
    <w:p w:rsidR="00094848" w:rsidRDefault="00094848" w:rsidP="001C13C7">
      <w:pPr>
        <w:pStyle w:val="Nzov"/>
        <w:spacing w:before="0" w:beforeAutospacing="0" w:after="60"/>
        <w:jc w:val="left"/>
      </w:pPr>
    </w:p>
    <w:p w:rsidR="001C13C7" w:rsidRPr="002B2E75" w:rsidRDefault="001C13C7" w:rsidP="001C13C7">
      <w:pPr>
        <w:pStyle w:val="Nzov"/>
        <w:spacing w:before="0" w:beforeAutospacing="0" w:after="60"/>
        <w:jc w:val="left"/>
      </w:pPr>
      <w:proofErr w:type="spellStart"/>
      <w:r>
        <w:t>zb</w:t>
      </w:r>
      <w:proofErr w:type="spellEnd"/>
      <w:r>
        <w:t xml:space="preserve">) </w:t>
      </w:r>
      <w:r w:rsidRPr="002B2E75"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C13C7" w:rsidRPr="002B2E75" w:rsidTr="00340C96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517E7B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firmy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13C7" w:rsidRPr="002B2E75" w:rsidRDefault="00AC2AB1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1C13C7" w:rsidRPr="002B2E75" w:rsidRDefault="00517E7B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</w:t>
            </w: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C13C7" w:rsidRPr="002B2E75" w:rsidTr="00340C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1C13C7" w:rsidRPr="002B2E75" w:rsidRDefault="001C13C7" w:rsidP="00340C9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094848" w:rsidRDefault="00094848" w:rsidP="00094848">
      <w:pPr>
        <w:pStyle w:val="Nadpis3"/>
        <w:rPr>
          <w:rFonts w:ascii="Arial Narrow" w:hAnsi="Arial Narrow"/>
          <w:sz w:val="22"/>
          <w:szCs w:val="22"/>
        </w:rPr>
      </w:pPr>
    </w:p>
    <w:p w:rsidR="001C13C7" w:rsidRDefault="001C13C7" w:rsidP="00F35FCF">
      <w:pPr>
        <w:pStyle w:val="Nadpis3"/>
        <w:rPr>
          <w:rFonts w:ascii="Arial Narrow" w:hAnsi="Arial Narrow"/>
          <w:sz w:val="24"/>
          <w:szCs w:val="24"/>
          <w:u w:val="single"/>
        </w:rPr>
      </w:pPr>
      <w:r w:rsidRPr="00D71CF2">
        <w:rPr>
          <w:rFonts w:ascii="Arial Narrow" w:hAnsi="Arial Narrow"/>
          <w:sz w:val="24"/>
          <w:szCs w:val="24"/>
        </w:rPr>
        <w:t xml:space="preserve">G. </w:t>
      </w:r>
      <w:r w:rsidRPr="00D71CF2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F35FCF" w:rsidRPr="00F35FCF" w:rsidRDefault="00F35FCF" w:rsidP="00F35FCF"/>
    <w:p w:rsidR="001C13C7" w:rsidRPr="00F35FCF" w:rsidRDefault="001C13C7" w:rsidP="00F35FCF">
      <w:pPr>
        <w:jc w:val="both"/>
        <w:rPr>
          <w:b/>
          <w:szCs w:val="22"/>
        </w:rPr>
      </w:pPr>
      <w:r w:rsidRPr="00717DAD">
        <w:rPr>
          <w:b/>
          <w:szCs w:val="22"/>
        </w:rPr>
        <w:t>a)   Informácie o vlastnom imaní</w:t>
      </w:r>
    </w:p>
    <w:p w:rsidR="001C13C7" w:rsidRPr="00717DAD" w:rsidRDefault="001C13C7" w:rsidP="001C13C7">
      <w:pPr>
        <w:ind w:left="1080"/>
        <w:jc w:val="both"/>
        <w:rPr>
          <w:szCs w:val="22"/>
        </w:rPr>
      </w:pPr>
    </w:p>
    <w:p w:rsidR="001C13C7" w:rsidRPr="003702E3" w:rsidRDefault="001C13C7" w:rsidP="001C13C7">
      <w:pPr>
        <w:jc w:val="both"/>
        <w:rPr>
          <w:b/>
          <w:szCs w:val="22"/>
        </w:rPr>
      </w:pPr>
      <w:r w:rsidRPr="003702E3">
        <w:rPr>
          <w:b/>
          <w:szCs w:val="22"/>
        </w:rPr>
        <w:t>Bod 2 - Informácie o upísanom a splatenom vlastnom imaní</w:t>
      </w:r>
    </w:p>
    <w:p w:rsidR="001C13C7" w:rsidRPr="00717DAD" w:rsidRDefault="001C13C7" w:rsidP="001C13C7">
      <w:pPr>
        <w:ind w:left="1080"/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1C13C7" w:rsidRPr="00717DAD" w:rsidTr="00340C96">
        <w:trPr>
          <w:cantSplit/>
        </w:trPr>
        <w:tc>
          <w:tcPr>
            <w:tcW w:w="5830" w:type="dxa"/>
            <w:gridSpan w:val="2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Stav k 31.12.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</w:p>
        </w:tc>
      </w:tr>
      <w:tr w:rsidR="001C13C7" w:rsidRPr="00717DAD" w:rsidTr="00340C96">
        <w:trPr>
          <w:cantSplit/>
        </w:trPr>
        <w:tc>
          <w:tcPr>
            <w:tcW w:w="5830" w:type="dxa"/>
            <w:gridSpan w:val="2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</w:tr>
      <w:tr w:rsidR="001C13C7" w:rsidRPr="00717DAD" w:rsidTr="00340C96">
        <w:trPr>
          <w:cantSplit/>
        </w:trPr>
        <w:tc>
          <w:tcPr>
            <w:tcW w:w="1510" w:type="dxa"/>
            <w:vMerge w:val="restart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1C13C7" w:rsidRPr="00717DAD" w:rsidRDefault="001C13C7" w:rsidP="00340C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</w:tr>
      <w:tr w:rsidR="001C13C7" w:rsidRPr="00717DAD" w:rsidTr="00340C96">
        <w:trPr>
          <w:cantSplit/>
        </w:trPr>
        <w:tc>
          <w:tcPr>
            <w:tcW w:w="1510" w:type="dxa"/>
            <w:vMerge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717DAD" w:rsidTr="00340C96">
        <w:trPr>
          <w:cantSplit/>
        </w:trPr>
        <w:tc>
          <w:tcPr>
            <w:tcW w:w="5830" w:type="dxa"/>
            <w:gridSpan w:val="2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</w:tr>
      <w:tr w:rsidR="001C13C7" w:rsidRPr="00717DAD" w:rsidTr="00340C96">
        <w:trPr>
          <w:cantSplit/>
        </w:trPr>
        <w:tc>
          <w:tcPr>
            <w:tcW w:w="1510" w:type="dxa"/>
            <w:vMerge w:val="restart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1C13C7" w:rsidRPr="00717DAD" w:rsidRDefault="001C13C7" w:rsidP="00340C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</w:tr>
      <w:tr w:rsidR="001C13C7" w:rsidRPr="00717DAD" w:rsidTr="00340C96">
        <w:trPr>
          <w:cantSplit/>
        </w:trPr>
        <w:tc>
          <w:tcPr>
            <w:tcW w:w="1510" w:type="dxa"/>
            <w:vMerge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</w:tr>
    </w:tbl>
    <w:p w:rsidR="001C13C7" w:rsidRPr="00BF5038" w:rsidRDefault="001C13C7" w:rsidP="001C13C7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1C13C7" w:rsidRPr="00913399" w:rsidRDefault="001C13C7" w:rsidP="001C13C7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    vzniku, emisné ážio,…) </w:t>
      </w:r>
    </w:p>
    <w:p w:rsidR="00340C96" w:rsidRDefault="00340C96" w:rsidP="00340C96">
      <w:pPr>
        <w:pStyle w:val="Nzov"/>
        <w:spacing w:before="0" w:beforeAutospacing="0" w:after="60"/>
        <w:jc w:val="both"/>
        <w:rPr>
          <w:szCs w:val="22"/>
        </w:rPr>
      </w:pPr>
    </w:p>
    <w:p w:rsidR="00340C96" w:rsidRPr="002B2E75" w:rsidRDefault="00340C96" w:rsidP="00340C96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Bod 3 - Informácie</w:t>
      </w:r>
      <w:r w:rsidRPr="002B2E75">
        <w:rPr>
          <w:szCs w:val="22"/>
        </w:rPr>
        <w:t xml:space="preserve">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340C96" w:rsidRPr="002B2E75" w:rsidRDefault="00340C96" w:rsidP="00340C9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340C96" w:rsidRPr="002B2E75" w:rsidTr="00340C9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0C96" w:rsidRPr="002B2E75" w:rsidRDefault="00340C96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3 869</w:t>
            </w: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0C96" w:rsidRPr="002B2E75" w:rsidRDefault="00340C96" w:rsidP="00340C96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3 869</w:t>
            </w: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jc w:val="center"/>
              <w:rPr>
                <w:szCs w:val="22"/>
              </w:rPr>
            </w:pPr>
          </w:p>
        </w:tc>
      </w:tr>
      <w:tr w:rsidR="00340C96" w:rsidRPr="002B2E75" w:rsidTr="00340C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340C96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0C96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3 869</w:t>
            </w:r>
          </w:p>
        </w:tc>
      </w:tr>
    </w:tbl>
    <w:p w:rsidR="00340C96" w:rsidRDefault="00340C96" w:rsidP="00340C96">
      <w:pPr>
        <w:pStyle w:val="Zkladntext"/>
        <w:ind w:left="737" w:firstLine="397"/>
        <w:rPr>
          <w:sz w:val="22"/>
          <w:szCs w:val="22"/>
        </w:rPr>
      </w:pPr>
    </w:p>
    <w:p w:rsidR="001C13C7" w:rsidRPr="00717DAD" w:rsidRDefault="001C13C7" w:rsidP="001C13C7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Bod 4 - </w:t>
      </w:r>
      <w:r w:rsidRPr="00717DAD">
        <w:rPr>
          <w:rFonts w:ascii="Arial Narrow" w:hAnsi="Arial Narrow"/>
          <w:sz w:val="22"/>
          <w:szCs w:val="22"/>
        </w:rPr>
        <w:t>Informácie o štruktúre základného imania podľa vlastníkov</w:t>
      </w:r>
    </w:p>
    <w:p w:rsidR="001C13C7" w:rsidRPr="00717DAD" w:rsidRDefault="001C13C7" w:rsidP="001C13C7">
      <w:pPr>
        <w:pStyle w:val="Zkladntext"/>
        <w:ind w:left="737" w:firstLine="397"/>
        <w:rPr>
          <w:rFonts w:ascii="Arial Narrow" w:hAnsi="Arial Narrow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8"/>
        <w:gridCol w:w="2268"/>
        <w:gridCol w:w="2268"/>
        <w:gridCol w:w="2268"/>
      </w:tblGrid>
      <w:tr w:rsidR="001C13C7" w:rsidRPr="00717DAD" w:rsidTr="00340C96">
        <w:trPr>
          <w:cantSplit/>
          <w:jc w:val="center"/>
        </w:trPr>
        <w:tc>
          <w:tcPr>
            <w:tcW w:w="2328" w:type="dxa"/>
            <w:vMerge w:val="restart"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  <w:p w:rsidR="001C13C7" w:rsidRPr="00717DAD" w:rsidRDefault="001C13C7" w:rsidP="00340C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 xml:space="preserve"> ZI spolu</w:t>
            </w:r>
          </w:p>
        </w:tc>
        <w:tc>
          <w:tcPr>
            <w:tcW w:w="6804" w:type="dxa"/>
            <w:gridSpan w:val="3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z toho vo vlastníctve</w:t>
            </w:r>
          </w:p>
        </w:tc>
      </w:tr>
      <w:tr w:rsidR="001C13C7" w:rsidRPr="00717DAD" w:rsidTr="00340C96">
        <w:trPr>
          <w:cantSplit/>
          <w:jc w:val="center"/>
        </w:trPr>
        <w:tc>
          <w:tcPr>
            <w:tcW w:w="2328" w:type="dxa"/>
            <w:vMerge/>
          </w:tcPr>
          <w:p w:rsidR="001C13C7" w:rsidRPr="00717DAD" w:rsidRDefault="001C13C7" w:rsidP="00340C96">
            <w:pPr>
              <w:jc w:val="both"/>
              <w:rPr>
                <w:szCs w:val="22"/>
              </w:rPr>
            </w:pPr>
          </w:p>
        </w:tc>
        <w:tc>
          <w:tcPr>
            <w:tcW w:w="2268" w:type="dxa"/>
          </w:tcPr>
          <w:p w:rsidR="001C13C7" w:rsidRPr="00717DAD" w:rsidRDefault="001C13C7" w:rsidP="00340C96">
            <w:pPr>
              <w:spacing w:before="120"/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ÚJ samotnej</w:t>
            </w:r>
          </w:p>
        </w:tc>
        <w:tc>
          <w:tcPr>
            <w:tcW w:w="2268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osôb *</w:t>
            </w:r>
          </w:p>
          <w:p w:rsidR="001C13C7" w:rsidRPr="00717DAD" w:rsidRDefault="001C13C7" w:rsidP="00340C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 účasťou ÚJ</w:t>
            </w:r>
          </w:p>
        </w:tc>
        <w:tc>
          <w:tcPr>
            <w:tcW w:w="2268" w:type="dxa"/>
          </w:tcPr>
          <w:p w:rsidR="001C13C7" w:rsidRPr="00717DAD" w:rsidRDefault="001C13C7" w:rsidP="00340C96">
            <w:pPr>
              <w:spacing w:before="120"/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iných osôb</w:t>
            </w:r>
          </w:p>
        </w:tc>
      </w:tr>
      <w:tr w:rsidR="001C13C7" w:rsidRPr="00717DAD" w:rsidTr="00340C96">
        <w:trPr>
          <w:cantSplit/>
          <w:jc w:val="center"/>
        </w:trPr>
        <w:tc>
          <w:tcPr>
            <w:tcW w:w="2328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  <w:tc>
          <w:tcPr>
            <w:tcW w:w="2268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268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268" w:type="dxa"/>
          </w:tcPr>
          <w:p w:rsidR="001C13C7" w:rsidRPr="00717DAD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142 734</w:t>
            </w:r>
          </w:p>
        </w:tc>
      </w:tr>
    </w:tbl>
    <w:p w:rsidR="001C13C7" w:rsidRPr="00717DAD" w:rsidRDefault="001C13C7" w:rsidP="001C13C7">
      <w:pPr>
        <w:jc w:val="both"/>
        <w:rPr>
          <w:szCs w:val="22"/>
        </w:rPr>
      </w:pPr>
      <w:r w:rsidRPr="00717DAD">
        <w:rPr>
          <w:szCs w:val="22"/>
        </w:rPr>
        <w:lastRenderedPageBreak/>
        <w:t xml:space="preserve">* akcie a podiely na základnom imaní ÚJ vlastnené osobami, v ktorých má ÚJ    </w:t>
      </w:r>
    </w:p>
    <w:p w:rsidR="00F35FCF" w:rsidRDefault="001C13C7" w:rsidP="00F35FCF">
      <w:pPr>
        <w:jc w:val="both"/>
        <w:rPr>
          <w:szCs w:val="22"/>
        </w:rPr>
      </w:pPr>
      <w:r w:rsidRPr="00717DAD">
        <w:rPr>
          <w:szCs w:val="22"/>
        </w:rPr>
        <w:t xml:space="preserve">   podstatný a rozhodujúci vplyv ( viď bod F/i)</w:t>
      </w:r>
    </w:p>
    <w:p w:rsidR="001C13C7" w:rsidRPr="00F35FCF" w:rsidRDefault="001C13C7" w:rsidP="00F35FCF">
      <w:pPr>
        <w:jc w:val="both"/>
        <w:rPr>
          <w:szCs w:val="22"/>
        </w:rPr>
      </w:pPr>
      <w:r>
        <w:t>b)</w:t>
      </w:r>
      <w:r w:rsidRPr="002B2E75">
        <w:t xml:space="preserve"> Informácie o rezervách</w:t>
      </w:r>
    </w:p>
    <w:p w:rsidR="001C13C7" w:rsidRPr="002B2E75" w:rsidRDefault="001C13C7" w:rsidP="001C13C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13C7" w:rsidRPr="002B2E75" w:rsidTr="00340C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340C96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340C96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340C96" w:rsidP="005A442C">
            <w:pPr>
              <w:rPr>
                <w:szCs w:val="22"/>
              </w:rPr>
            </w:pPr>
            <w:r>
              <w:rPr>
                <w:szCs w:val="22"/>
              </w:rPr>
              <w:t>Ne</w:t>
            </w:r>
            <w:r w:rsidR="005A442C">
              <w:rPr>
                <w:szCs w:val="22"/>
              </w:rPr>
              <w:t>v</w:t>
            </w:r>
            <w:r>
              <w:rPr>
                <w:szCs w:val="22"/>
              </w:rPr>
              <w:t>yčerpané dovolenky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</w:tr>
    </w:tbl>
    <w:p w:rsidR="001C13C7" w:rsidRDefault="001C13C7" w:rsidP="001C13C7"/>
    <w:p w:rsidR="001C13C7" w:rsidRDefault="001C13C7" w:rsidP="001C13C7"/>
    <w:p w:rsidR="001C13C7" w:rsidRDefault="001C13C7" w:rsidP="001C13C7"/>
    <w:p w:rsidR="001C13C7" w:rsidRPr="002B2E75" w:rsidRDefault="001C13C7" w:rsidP="001C13C7"/>
    <w:p w:rsidR="001C13C7" w:rsidRPr="002B2E75" w:rsidRDefault="001C13C7" w:rsidP="001C13C7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C13C7" w:rsidRPr="002B2E75" w:rsidTr="00340C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02762F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4C730D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4C730D" w:rsidRDefault="00B66B24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02762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340C96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340C96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02762F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B66B24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b/>
                <w:szCs w:val="22"/>
              </w:rPr>
            </w:pPr>
          </w:p>
        </w:tc>
      </w:tr>
    </w:tbl>
    <w:p w:rsidR="00094848" w:rsidRDefault="00094848" w:rsidP="001C13C7">
      <w:pPr>
        <w:pStyle w:val="Nzov"/>
        <w:spacing w:before="0" w:beforeAutospacing="0" w:after="60"/>
        <w:jc w:val="left"/>
      </w:pPr>
    </w:p>
    <w:p w:rsidR="001C13C7" w:rsidRPr="002B2E75" w:rsidRDefault="001C13C7" w:rsidP="001C13C7">
      <w:pPr>
        <w:pStyle w:val="Nzov"/>
        <w:spacing w:before="0" w:beforeAutospacing="0" w:after="60"/>
        <w:jc w:val="left"/>
      </w:pPr>
      <w:r>
        <w:t>c) a d)</w:t>
      </w:r>
      <w:r w:rsidRPr="002B2E75">
        <w:t xml:space="preserve"> 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C13C7" w:rsidRPr="002B2E75" w:rsidTr="00340C9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13C7" w:rsidRPr="00B66B24" w:rsidRDefault="00B66B24" w:rsidP="00B66B24">
            <w:pPr>
              <w:rPr>
                <w:b/>
                <w:szCs w:val="22"/>
              </w:rPr>
            </w:pPr>
            <w:r w:rsidRPr="00B66B24">
              <w:rPr>
                <w:b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C13C7" w:rsidRPr="00B66B24" w:rsidRDefault="00CA314D" w:rsidP="00340C9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1C13C7" w:rsidRPr="00B66B24" w:rsidRDefault="000F6E42" w:rsidP="00340C96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911</w:t>
            </w:r>
          </w:p>
        </w:tc>
      </w:tr>
      <w:tr w:rsidR="001C13C7" w:rsidRPr="002B2E75" w:rsidTr="00340C9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B66B2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66B24">
              <w:rPr>
                <w:szCs w:val="22"/>
              </w:rPr>
              <w:t>nad 5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C13C7" w:rsidRPr="000659D3" w:rsidRDefault="001C13C7" w:rsidP="00340C96">
            <w:pPr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1C13C7" w:rsidRPr="000659D3" w:rsidRDefault="000F6E42" w:rsidP="00340C96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</w:tr>
      <w:tr w:rsidR="00B66B24" w:rsidRPr="002B2E75" w:rsidTr="00340C9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B24" w:rsidRPr="002B2E75" w:rsidRDefault="00B66B24" w:rsidP="00B66B24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B24" w:rsidRPr="002B2E75" w:rsidRDefault="00B66B24" w:rsidP="00B66B24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B66B24" w:rsidRPr="002B2E75" w:rsidRDefault="00B66B24" w:rsidP="00B66B24">
            <w:pPr>
              <w:jc w:val="center"/>
              <w:rPr>
                <w:szCs w:val="22"/>
              </w:rPr>
            </w:pPr>
          </w:p>
        </w:tc>
      </w:tr>
      <w:tr w:rsidR="00B66B24" w:rsidRPr="002B2E75" w:rsidTr="00340C9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6B24" w:rsidRPr="002B2E75" w:rsidRDefault="00B66B24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B24" w:rsidRPr="000659D3" w:rsidRDefault="00CA314D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106 243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6B24" w:rsidRPr="000659D3" w:rsidRDefault="000F6E42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113 347</w:t>
            </w:r>
          </w:p>
        </w:tc>
      </w:tr>
      <w:tr w:rsidR="00B66B24" w:rsidRPr="002B2E75" w:rsidTr="00340C9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6B24" w:rsidRPr="002B2E75" w:rsidRDefault="00B66B24" w:rsidP="00B66B2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B24" w:rsidRPr="002B2E75" w:rsidRDefault="00CA314D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19 116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66B24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27 570</w:t>
            </w:r>
          </w:p>
        </w:tc>
      </w:tr>
      <w:tr w:rsidR="00B66B24" w:rsidRPr="000659D3" w:rsidTr="00340C9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B24" w:rsidRPr="000F6E42" w:rsidRDefault="000F6E42" w:rsidP="00340C96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B66B24" w:rsidRPr="000F6E42" w:rsidRDefault="00CA314D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67 095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B66B24" w:rsidRPr="000F6E42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75 778</w:t>
            </w:r>
          </w:p>
        </w:tc>
      </w:tr>
    </w:tbl>
    <w:p w:rsidR="001C13C7" w:rsidRDefault="001C13C7" w:rsidP="001C13C7"/>
    <w:p w:rsidR="001C13C7" w:rsidRPr="002B2E75" w:rsidRDefault="001C13C7" w:rsidP="001C13C7">
      <w:pPr>
        <w:pStyle w:val="Nzov"/>
        <w:spacing w:before="0" w:beforeAutospacing="0" w:after="60"/>
        <w:jc w:val="left"/>
      </w:pPr>
      <w:r>
        <w:t>g)</w:t>
      </w:r>
      <w:r w:rsidRPr="002B2E75">
        <w:t xml:space="preserve"> Informácie o záväzkoch zo sociálneho fondu</w:t>
      </w:r>
    </w:p>
    <w:tbl>
      <w:tblPr>
        <w:tblStyle w:val="Mriekatabuky"/>
        <w:tblW w:w="5000" w:type="pct"/>
        <w:tblLook w:val="04A0"/>
      </w:tblPr>
      <w:tblGrid>
        <w:gridCol w:w="4280"/>
        <w:gridCol w:w="2477"/>
        <w:gridCol w:w="2486"/>
      </w:tblGrid>
      <w:tr w:rsidR="001C13C7" w:rsidRPr="002B2E75" w:rsidTr="00340C96">
        <w:trPr>
          <w:trHeight w:val="825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2486" w:type="dxa"/>
            <w:noWrap/>
          </w:tcPr>
          <w:p w:rsidR="001C13C7" w:rsidRPr="002B2E75" w:rsidRDefault="00340C96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noWrap/>
          </w:tcPr>
          <w:p w:rsidR="001C13C7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noWrap/>
          </w:tcPr>
          <w:p w:rsidR="001C13C7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45"/>
        </w:trPr>
        <w:tc>
          <w:tcPr>
            <w:tcW w:w="4280" w:type="dxa"/>
            <w:noWrap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noWrap/>
          </w:tcPr>
          <w:p w:rsidR="001C13C7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noWrap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</w:tr>
    </w:tbl>
    <w:p w:rsidR="00F35FCF" w:rsidRDefault="00F35FCF" w:rsidP="00094848">
      <w:pPr>
        <w:pStyle w:val="Nzov"/>
        <w:keepNext w:val="0"/>
        <w:widowControl w:val="0"/>
        <w:spacing w:before="0" w:beforeAutospacing="0" w:after="120"/>
        <w:jc w:val="left"/>
      </w:pPr>
    </w:p>
    <w:p w:rsidR="001C13C7" w:rsidRDefault="001C13C7" w:rsidP="00094848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H. </w:t>
      </w:r>
      <w:r w:rsidRPr="00D25F8C">
        <w:rPr>
          <w:u w:val="single"/>
        </w:rPr>
        <w:t>Informácie o výnosoch</w:t>
      </w:r>
    </w:p>
    <w:p w:rsidR="001C13C7" w:rsidRPr="00E5320F" w:rsidRDefault="001C13C7" w:rsidP="001C13C7"/>
    <w:p w:rsidR="00F35FCF" w:rsidRDefault="00F35FCF" w:rsidP="001C13C7">
      <w:pPr>
        <w:pStyle w:val="Nzov"/>
        <w:keepNext w:val="0"/>
        <w:widowControl w:val="0"/>
        <w:spacing w:before="0" w:beforeAutospacing="0" w:after="60"/>
        <w:jc w:val="left"/>
      </w:pPr>
    </w:p>
    <w:p w:rsidR="001C13C7" w:rsidRPr="002B2E75" w:rsidRDefault="001C13C7" w:rsidP="001C13C7">
      <w:pPr>
        <w:pStyle w:val="Nzov"/>
        <w:keepNext w:val="0"/>
        <w:widowControl w:val="0"/>
        <w:spacing w:before="0" w:beforeAutospacing="0" w:after="60"/>
        <w:jc w:val="left"/>
      </w:pPr>
      <w:r>
        <w:t>a)</w:t>
      </w:r>
      <w:r w:rsidRPr="002B2E75">
        <w:t xml:space="preserve"> Informácie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C13C7" w:rsidRPr="002B2E75" w:rsidTr="00340C9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4472D3" w:rsidP="004472D3">
            <w:pPr>
              <w:pStyle w:val="TopHeader"/>
            </w:pPr>
            <w:r>
              <w:t>Prenájom nehnuteľností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4472D3" w:rsidP="00340C96">
            <w:pPr>
              <w:pStyle w:val="TopHeader"/>
            </w:pPr>
            <w:r>
              <w:t>Nájom hnuteľných vecí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C13C7" w:rsidRPr="002B2E75" w:rsidTr="00340C9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4472D3" w:rsidP="00340C96">
            <w:pPr>
              <w:rPr>
                <w:szCs w:val="22"/>
              </w:rPr>
            </w:pPr>
            <w:r>
              <w:rPr>
                <w:szCs w:val="22"/>
              </w:rPr>
              <w:t>Územie 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0F6E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18 </w:t>
            </w:r>
            <w:r w:rsidR="00340C96">
              <w:rPr>
                <w:szCs w:val="22"/>
              </w:rPr>
              <w:t>6</w:t>
            </w:r>
            <w:r w:rsidR="000F6E42">
              <w:rPr>
                <w:szCs w:val="22"/>
              </w:rPr>
              <w:t>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18 638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4472D3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5 712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4472D3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5 712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4472D3" w:rsidP="000F6E4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18 600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4472D3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18 638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4472D3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5 712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4472D3" w:rsidP="00340C9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5 712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1C13C7" w:rsidP="00340C96">
            <w:pPr>
              <w:jc w:val="center"/>
              <w:rPr>
                <w:b/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D82D2E" w:rsidRDefault="001C13C7" w:rsidP="00340C96">
            <w:pPr>
              <w:jc w:val="center"/>
              <w:rPr>
                <w:b/>
                <w:szCs w:val="22"/>
              </w:rPr>
            </w:pPr>
          </w:p>
        </w:tc>
      </w:tr>
    </w:tbl>
    <w:p w:rsidR="001C13C7" w:rsidRPr="002B2E75" w:rsidRDefault="001C13C7" w:rsidP="001C13C7">
      <w:pPr>
        <w:pStyle w:val="Nzov"/>
        <w:spacing w:before="0" w:beforeAutospacing="0" w:after="60"/>
        <w:jc w:val="left"/>
      </w:pPr>
      <w:r>
        <w:lastRenderedPageBreak/>
        <w:t>g)</w:t>
      </w:r>
      <w:r w:rsidRPr="002B2E75">
        <w:t xml:space="preserve"> 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C13C7" w:rsidRPr="002B2E75" w:rsidTr="00340C9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2C079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0F6E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24 </w:t>
            </w:r>
            <w:r w:rsidR="000F6E42">
              <w:rPr>
                <w:szCs w:val="22"/>
              </w:rPr>
              <w:t>8</w:t>
            </w:r>
            <w:r w:rsidR="00340C96"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340C96" w:rsidP="000F6E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24 </w:t>
            </w:r>
            <w:r w:rsidR="000F6E42">
              <w:rPr>
                <w:szCs w:val="22"/>
              </w:rPr>
              <w:t>350</w:t>
            </w: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2C079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2C079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2C079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2C0795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340C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>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0F6E42" w:rsidP="000F6E4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0F6E42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1C13C7" w:rsidRPr="002B2E75" w:rsidTr="00340C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E5732A" w:rsidRDefault="000F6E42" w:rsidP="002C079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31 570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E5732A" w:rsidRDefault="002C0795" w:rsidP="000F6E4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24 </w:t>
            </w:r>
            <w:r w:rsidR="000F6E42">
              <w:rPr>
                <w:b/>
                <w:szCs w:val="22"/>
              </w:rPr>
              <w:t>463</w:t>
            </w:r>
          </w:p>
        </w:tc>
      </w:tr>
    </w:tbl>
    <w:p w:rsidR="00172FAB" w:rsidRPr="00F35FCF" w:rsidRDefault="001C13C7" w:rsidP="00F35FCF">
      <w:pPr>
        <w:pStyle w:val="Nadpis2"/>
        <w:ind w:left="397"/>
        <w:rPr>
          <w:rFonts w:ascii="Times New Roman" w:hAnsi="Times New Roman"/>
          <w:b w:val="0"/>
          <w:i w:val="0"/>
          <w:sz w:val="22"/>
          <w:szCs w:val="22"/>
        </w:rPr>
      </w:pPr>
      <w:r w:rsidRPr="00C23A8D">
        <w:rPr>
          <w:rFonts w:ascii="Times New Roman" w:hAnsi="Times New Roman"/>
          <w:b w:val="0"/>
          <w:i w:val="0"/>
          <w:sz w:val="22"/>
          <w:szCs w:val="22"/>
        </w:rPr>
        <w:t>*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vráta</w:t>
      </w:r>
      <w:r w:rsidR="00172FAB">
        <w:rPr>
          <w:rFonts w:ascii="Arial Narrow" w:hAnsi="Arial Narrow"/>
          <w:b w:val="0"/>
          <w:i w:val="0"/>
          <w:sz w:val="22"/>
          <w:szCs w:val="22"/>
        </w:rPr>
        <w:t>n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e výnosov z</w:t>
      </w:r>
      <w:r w:rsidR="002C0795">
        <w:rPr>
          <w:rFonts w:ascii="Arial Narrow" w:hAnsi="Arial Narrow"/>
          <w:b w:val="0"/>
          <w:i w:val="0"/>
          <w:sz w:val="22"/>
          <w:szCs w:val="22"/>
        </w:rPr>
        <w:t> 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finančných činností (účty skupiny 66</w:t>
      </w:r>
      <w:r w:rsidRPr="00C23A8D">
        <w:rPr>
          <w:rFonts w:ascii="Times New Roman" w:hAnsi="Times New Roman"/>
          <w:b w:val="0"/>
          <w:i w:val="0"/>
          <w:sz w:val="22"/>
          <w:szCs w:val="22"/>
        </w:rPr>
        <w:t>)</w:t>
      </w:r>
    </w:p>
    <w:p w:rsidR="00486230" w:rsidRDefault="00486230" w:rsidP="001A650D"/>
    <w:p w:rsidR="00486230" w:rsidRPr="001A650D" w:rsidRDefault="00486230" w:rsidP="001A650D"/>
    <w:p w:rsidR="00C36C68" w:rsidRDefault="00C36C68" w:rsidP="001C13C7">
      <w:pPr>
        <w:pStyle w:val="Nadpis2"/>
        <w:numPr>
          <w:ilvl w:val="0"/>
          <w:numId w:val="19"/>
        </w:numPr>
        <w:rPr>
          <w:rFonts w:ascii="Arial Narrow" w:hAnsi="Arial Narrow"/>
          <w:i w:val="0"/>
          <w:sz w:val="24"/>
          <w:szCs w:val="24"/>
          <w:u w:val="single"/>
        </w:rPr>
      </w:pPr>
      <w:r w:rsidRPr="00D71CF2">
        <w:rPr>
          <w:rFonts w:ascii="Arial Narrow" w:hAnsi="Arial Narrow"/>
          <w:i w:val="0"/>
          <w:sz w:val="24"/>
          <w:szCs w:val="24"/>
          <w:u w:val="single"/>
        </w:rPr>
        <w:t>Informácie o</w:t>
      </w:r>
      <w:r w:rsidR="00C4020E">
        <w:rPr>
          <w:rFonts w:ascii="Arial Narrow" w:hAnsi="Arial Narrow"/>
          <w:i w:val="0"/>
          <w:sz w:val="24"/>
          <w:szCs w:val="24"/>
          <w:u w:val="single"/>
        </w:rPr>
        <w:t> </w:t>
      </w:r>
      <w:r w:rsidRPr="00D71CF2">
        <w:rPr>
          <w:rFonts w:ascii="Arial Narrow" w:hAnsi="Arial Narrow"/>
          <w:i w:val="0"/>
          <w:sz w:val="24"/>
          <w:szCs w:val="24"/>
          <w:u w:val="single"/>
        </w:rPr>
        <w:t>nákladoc</w:t>
      </w:r>
      <w:r w:rsidR="00643DF7">
        <w:rPr>
          <w:rFonts w:ascii="Arial Narrow" w:hAnsi="Arial Narrow"/>
          <w:i w:val="0"/>
          <w:sz w:val="24"/>
          <w:szCs w:val="24"/>
          <w:u w:val="single"/>
        </w:rPr>
        <w:t>h</w:t>
      </w:r>
    </w:p>
    <w:p w:rsidR="00C4020E" w:rsidRPr="00C4020E" w:rsidRDefault="00C4020E" w:rsidP="00C4020E"/>
    <w:tbl>
      <w:tblPr>
        <w:tblW w:w="5000" w:type="pct"/>
        <w:tblLayout w:type="fixed"/>
        <w:tblLook w:val="04A0"/>
      </w:tblPr>
      <w:tblGrid>
        <w:gridCol w:w="5861"/>
        <w:gridCol w:w="1703"/>
        <w:gridCol w:w="1679"/>
      </w:tblGrid>
      <w:tr w:rsidR="001C13C7" w:rsidRPr="002B2E75" w:rsidTr="001D634C">
        <w:trPr>
          <w:trHeight w:val="1005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C68" w:rsidRDefault="00C36C68" w:rsidP="00C36C68">
            <w:pPr>
              <w:pStyle w:val="TopHeader"/>
              <w:jc w:val="left"/>
            </w:pPr>
          </w:p>
          <w:p w:rsidR="001C13C7" w:rsidRPr="002B2E75" w:rsidRDefault="00C36C68" w:rsidP="00C36C68">
            <w:pPr>
              <w:pStyle w:val="TopHeader"/>
              <w:jc w:val="left"/>
            </w:pPr>
            <w:r>
              <w:t xml:space="preserve">                                         </w:t>
            </w:r>
            <w:r w:rsidR="001C13C7"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1D634C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13C7" w:rsidRPr="002B2E75" w:rsidRDefault="00643DF7" w:rsidP="00643DF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nákladov za prijaté služby (z r.10 výkazu):</w:t>
            </w:r>
            <w:r w:rsidR="001C13C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643DF7" w:rsidP="00643DF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19 925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0F6E42" w:rsidP="002C079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16 650</w:t>
            </w:r>
          </w:p>
        </w:tc>
      </w:tr>
      <w:tr w:rsidR="001C13C7" w:rsidRPr="003B1B28" w:rsidTr="001D634C">
        <w:trPr>
          <w:trHeight w:val="377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13C7" w:rsidRPr="003B1B28" w:rsidRDefault="001C13C7" w:rsidP="00340C9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3B1B28" w:rsidRDefault="001C13C7" w:rsidP="00340C9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3B1B28" w:rsidRDefault="001C13C7" w:rsidP="00340C9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C13C7" w:rsidRPr="003B1B28" w:rsidTr="001D634C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1D147C" w:rsidRDefault="00643DF7" w:rsidP="00340C96">
            <w:pPr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Rozpis ostatných významných položiek nákladov (z r.10 výkazu):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1D147C" w:rsidRDefault="001C13C7" w:rsidP="00340C96">
            <w:pPr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15 933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1D147C" w:rsidRDefault="002C0795" w:rsidP="00340C96">
            <w:pPr>
              <w:jc w:val="center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15 933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15 933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2C0795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15 933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643DF7" w:rsidP="00643DF7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Významné položky nákladov z </w:t>
            </w:r>
            <w:proofErr w:type="spellStart"/>
            <w:r>
              <w:rPr>
                <w:b/>
                <w:bCs/>
                <w:szCs w:val="22"/>
              </w:rPr>
              <w:t>hosp.činnosti</w:t>
            </w:r>
            <w:proofErr w:type="spellEnd"/>
            <w:r>
              <w:rPr>
                <w:b/>
                <w:bCs/>
                <w:szCs w:val="22"/>
              </w:rPr>
              <w:t xml:space="preserve"> (z r.23 výkazu):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643DF7" w:rsidP="00340C96">
            <w:pPr>
              <w:rPr>
                <w:szCs w:val="22"/>
              </w:rPr>
            </w:pPr>
            <w:r>
              <w:rPr>
                <w:szCs w:val="22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643DF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643DF7" w:rsidP="00340C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1103</w:t>
            </w: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2B2E75" w:rsidRDefault="00643DF7" w:rsidP="00340C96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Významné položky </w:t>
            </w:r>
            <w:proofErr w:type="spellStart"/>
            <w:r>
              <w:rPr>
                <w:b/>
                <w:bCs/>
                <w:szCs w:val="22"/>
              </w:rPr>
              <w:t>fin.nákladov</w:t>
            </w:r>
            <w:proofErr w:type="spellEnd"/>
            <w:r>
              <w:rPr>
                <w:b/>
                <w:bCs/>
                <w:szCs w:val="22"/>
              </w:rPr>
              <w:t xml:space="preserve"> (z r.28,34,36,37,39,41 </w:t>
            </w:r>
            <w:proofErr w:type="spellStart"/>
            <w:r>
              <w:rPr>
                <w:b/>
                <w:bCs/>
                <w:szCs w:val="22"/>
              </w:rPr>
              <w:t>výk</w:t>
            </w:r>
            <w:proofErr w:type="spellEnd"/>
            <w:r>
              <w:rPr>
                <w:b/>
                <w:bCs/>
                <w:szCs w:val="22"/>
              </w:rPr>
              <w:t>.):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3B1B28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13C7" w:rsidRPr="003B1B28" w:rsidRDefault="001C13C7" w:rsidP="00340C96">
            <w:pPr>
              <w:rPr>
                <w:i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3B1B28" w:rsidRDefault="001C13C7" w:rsidP="00340C96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C13C7" w:rsidRPr="003B1B28" w:rsidRDefault="001C13C7" w:rsidP="00340C96">
            <w:pPr>
              <w:jc w:val="center"/>
              <w:rPr>
                <w:i/>
                <w:szCs w:val="22"/>
              </w:rPr>
            </w:pPr>
          </w:p>
        </w:tc>
      </w:tr>
      <w:tr w:rsidR="001C13C7" w:rsidRPr="002B2E75" w:rsidTr="001D634C">
        <w:trPr>
          <w:trHeight w:val="330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13C7" w:rsidRPr="002B2E75" w:rsidRDefault="00643DF7" w:rsidP="00643DF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mimoriadnych nákladov (z r.53 výkazu):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  <w:tr w:rsidR="001C13C7" w:rsidRPr="002B2E75" w:rsidTr="001D634C">
        <w:trPr>
          <w:trHeight w:val="345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13C7" w:rsidRPr="002B2E75" w:rsidRDefault="001C13C7" w:rsidP="00340C9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C13C7" w:rsidRPr="002B2E75" w:rsidRDefault="001C13C7" w:rsidP="00340C96">
            <w:pPr>
              <w:jc w:val="center"/>
              <w:rPr>
                <w:szCs w:val="22"/>
              </w:rPr>
            </w:pPr>
          </w:p>
        </w:tc>
      </w:tr>
    </w:tbl>
    <w:p w:rsidR="00486230" w:rsidRDefault="00486230" w:rsidP="00D92D03">
      <w:pPr>
        <w:pStyle w:val="Nzov"/>
        <w:keepNext w:val="0"/>
        <w:widowControl w:val="0"/>
        <w:spacing w:before="0" w:beforeAutospacing="0" w:after="60"/>
        <w:jc w:val="left"/>
      </w:pPr>
    </w:p>
    <w:p w:rsidR="00F35FCF" w:rsidRDefault="00F35FCF" w:rsidP="00D92D03">
      <w:pPr>
        <w:pStyle w:val="Nzov"/>
        <w:keepNext w:val="0"/>
        <w:widowControl w:val="0"/>
        <w:spacing w:before="0" w:beforeAutospacing="0" w:after="60"/>
        <w:jc w:val="left"/>
      </w:pPr>
    </w:p>
    <w:p w:rsidR="00F35FCF" w:rsidRDefault="00F35FCF" w:rsidP="00D92D03">
      <w:pPr>
        <w:pStyle w:val="Nzov"/>
        <w:keepNext w:val="0"/>
        <w:widowControl w:val="0"/>
        <w:spacing w:before="0" w:beforeAutospacing="0" w:after="60"/>
        <w:jc w:val="left"/>
      </w:pPr>
    </w:p>
    <w:p w:rsidR="00F35FCF" w:rsidRDefault="00F35FCF" w:rsidP="00D92D03">
      <w:pPr>
        <w:pStyle w:val="Nzov"/>
        <w:keepNext w:val="0"/>
        <w:widowControl w:val="0"/>
        <w:spacing w:before="0" w:beforeAutospacing="0" w:after="60"/>
        <w:jc w:val="left"/>
      </w:pPr>
    </w:p>
    <w:p w:rsidR="00205CD1" w:rsidRPr="002B2E75" w:rsidRDefault="00D92D03" w:rsidP="00D92D03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f) a g) Informácie o dani </w:t>
      </w:r>
      <w:r w:rsidRPr="002B2E75">
        <w:t xml:space="preserve"> z príjmov</w:t>
      </w:r>
    </w:p>
    <w:tbl>
      <w:tblPr>
        <w:tblW w:w="5050" w:type="pct"/>
        <w:jc w:val="center"/>
        <w:tblInd w:w="-95" w:type="dxa"/>
        <w:tblLayout w:type="fixed"/>
        <w:tblLook w:val="04A0"/>
      </w:tblPr>
      <w:tblGrid>
        <w:gridCol w:w="2716"/>
        <w:gridCol w:w="1879"/>
        <w:gridCol w:w="769"/>
        <w:gridCol w:w="662"/>
        <w:gridCol w:w="1985"/>
        <w:gridCol w:w="662"/>
        <w:gridCol w:w="662"/>
      </w:tblGrid>
      <w:tr w:rsidR="00205CD1" w:rsidTr="00205CD1">
        <w:trPr>
          <w:trHeight w:val="642"/>
          <w:jc w:val="center"/>
        </w:trPr>
        <w:tc>
          <w:tcPr>
            <w:tcW w:w="27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205CD1" w:rsidTr="00205CD1">
        <w:trPr>
          <w:trHeight w:val="345"/>
          <w:jc w:val="center"/>
        </w:trPr>
        <w:tc>
          <w:tcPr>
            <w:tcW w:w="27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05CD1" w:rsidRDefault="00205CD1">
            <w:pPr>
              <w:rPr>
                <w:b/>
                <w:bCs/>
                <w:szCs w:val="22"/>
              </w:rPr>
            </w:pPr>
          </w:p>
        </w:tc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a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e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g</w:t>
            </w: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>Výsledok hospodárenia  (VH) pred zdanením, z toho:</w:t>
            </w:r>
          </w:p>
        </w:tc>
        <w:tc>
          <w:tcPr>
            <w:tcW w:w="18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9 618</w:t>
            </w:r>
          </w:p>
        </w:tc>
        <w:tc>
          <w:tcPr>
            <w:tcW w:w="7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3 869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</w:tr>
      <w:tr w:rsidR="00205CD1" w:rsidTr="00205CD1">
        <w:trPr>
          <w:trHeight w:val="411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>teoretická daň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2 212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23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735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  <w:jc w:val="center"/>
            </w:pPr>
            <w:r>
              <w:t>19</w:t>
            </w: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Daňovo neuznané náklady </w:t>
            </w:r>
            <w:r>
              <w:rPr>
                <w:szCs w:val="22"/>
                <w:vertAlign w:val="superscript"/>
              </w:rPr>
              <w:t>1</w:t>
            </w:r>
          </w:p>
        </w:tc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15 933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3 665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23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15 933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  <w:r>
              <w:t>3027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  <w:r>
              <w:t>19</w:t>
            </w: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Výnosy nepodliehajúce dani </w:t>
            </w:r>
            <w:r>
              <w:rPr>
                <w:szCs w:val="22"/>
                <w:vertAlign w:val="superscript"/>
              </w:rPr>
              <w:t>2</w:t>
            </w:r>
          </w:p>
        </w:tc>
        <w:tc>
          <w:tcPr>
            <w:tcW w:w="18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21 742</w:t>
            </w:r>
          </w:p>
        </w:tc>
        <w:tc>
          <w:tcPr>
            <w:tcW w:w="7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5 001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23</w:t>
            </w:r>
          </w:p>
        </w:tc>
        <w:tc>
          <w:tcPr>
            <w:tcW w:w="19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17 143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  <w:r>
              <w:t>3257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  <w:r>
              <w:t>19</w:t>
            </w: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Umorenie daňovej straty </w:t>
            </w:r>
            <w:r>
              <w:rPr>
                <w:szCs w:val="22"/>
                <w:vertAlign w:val="superscript"/>
              </w:rPr>
              <w:t>3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3 809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5D526A" w:rsidP="00205CD1">
            <w:pPr>
              <w:spacing w:line="276" w:lineRule="auto"/>
              <w:jc w:val="center"/>
            </w:pPr>
            <w:r>
              <w:t>876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5D526A" w:rsidP="005D526A">
            <w:pPr>
              <w:spacing w:line="276" w:lineRule="auto"/>
              <w:jc w:val="center"/>
            </w:pPr>
            <w:r>
              <w:t>23</w:t>
            </w: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t xml:space="preserve">Spolu </w:t>
            </w:r>
            <w:r>
              <w:rPr>
                <w:vertAlign w:val="superscript"/>
              </w:rPr>
              <w:t>4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t>Vplyv nevykázanej ODP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t xml:space="preserve">Zmena sadzby dane 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t>Iné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Splatná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30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Odložená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  <w:tr w:rsidR="00205CD1" w:rsidTr="00205CD1">
        <w:trPr>
          <w:trHeight w:val="345"/>
          <w:jc w:val="center"/>
        </w:trPr>
        <w:tc>
          <w:tcPr>
            <w:tcW w:w="2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</w:pPr>
            <w:r>
              <w:rPr>
                <w:szCs w:val="22"/>
              </w:rPr>
              <w:t xml:space="preserve">Celková daň z príjmov </w:t>
            </w:r>
            <w:r>
              <w:rPr>
                <w:szCs w:val="22"/>
                <w:vertAlign w:val="superscript"/>
              </w:rPr>
              <w:t>5</w:t>
            </w:r>
          </w:p>
        </w:tc>
        <w:tc>
          <w:tcPr>
            <w:tcW w:w="188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7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5CD1" w:rsidRDefault="00205CD1">
            <w:pPr>
              <w:spacing w:line="276" w:lineRule="auto"/>
            </w:pPr>
          </w:p>
        </w:tc>
        <w:tc>
          <w:tcPr>
            <w:tcW w:w="19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>
            <w:pPr>
              <w:spacing w:line="276" w:lineRule="auto"/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5CD1" w:rsidRDefault="00205CD1" w:rsidP="00205CD1">
            <w:pPr>
              <w:spacing w:line="276" w:lineRule="auto"/>
              <w:jc w:val="center"/>
            </w:pPr>
          </w:p>
        </w:tc>
      </w:tr>
    </w:tbl>
    <w:p w:rsidR="00205CD1" w:rsidRDefault="00205CD1" w:rsidP="00205CD1">
      <w:pPr>
        <w:rPr>
          <w:sz w:val="18"/>
          <w:szCs w:val="18"/>
        </w:rPr>
      </w:pPr>
    </w:p>
    <w:p w:rsidR="00205CD1" w:rsidRDefault="00205CD1" w:rsidP="00205CD1">
      <w:pPr>
        <w:rPr>
          <w:sz w:val="18"/>
          <w:szCs w:val="18"/>
        </w:rPr>
      </w:pPr>
      <w:r>
        <w:rPr>
          <w:sz w:val="18"/>
          <w:szCs w:val="18"/>
        </w:rPr>
        <w:t>Vysvetlivky:</w:t>
      </w:r>
    </w:p>
    <w:p w:rsidR="00205CD1" w:rsidRDefault="00205CD1" w:rsidP="00205CD1">
      <w:pPr>
        <w:rPr>
          <w:sz w:val="18"/>
          <w:szCs w:val="18"/>
        </w:rPr>
      </w:pPr>
      <w:r>
        <w:rPr>
          <w:sz w:val="18"/>
          <w:szCs w:val="18"/>
        </w:rPr>
        <w:t>1  Úhrn položiek zvyšujúcich VH pri výpočte základu dane z príjmov (riadok 200 DP)</w:t>
      </w:r>
    </w:p>
    <w:p w:rsidR="00205CD1" w:rsidRDefault="00205CD1" w:rsidP="00205CD1">
      <w:pPr>
        <w:rPr>
          <w:sz w:val="18"/>
          <w:szCs w:val="18"/>
        </w:rPr>
      </w:pPr>
      <w:r>
        <w:rPr>
          <w:sz w:val="18"/>
          <w:szCs w:val="18"/>
        </w:rPr>
        <w:t>2  Úhrn položiek znižujúcich VH pri výpočte základu dane z príjmov (riadok 300 DP)</w:t>
      </w:r>
    </w:p>
    <w:p w:rsidR="00205CD1" w:rsidRDefault="00205CD1" w:rsidP="00205CD1">
      <w:pPr>
        <w:rPr>
          <w:sz w:val="18"/>
          <w:szCs w:val="18"/>
        </w:rPr>
      </w:pPr>
      <w:r>
        <w:rPr>
          <w:sz w:val="18"/>
          <w:szCs w:val="18"/>
        </w:rPr>
        <w:t>3  Daňová strata odpočítaná pri výpočte základu dane (riadok 500 DP)</w:t>
      </w:r>
    </w:p>
    <w:p w:rsidR="00205CD1" w:rsidRDefault="00205CD1" w:rsidP="00205CD1">
      <w:pPr>
        <w:rPr>
          <w:sz w:val="18"/>
          <w:szCs w:val="18"/>
        </w:rPr>
      </w:pPr>
      <w:r>
        <w:rPr>
          <w:sz w:val="18"/>
          <w:szCs w:val="18"/>
        </w:rPr>
        <w:t>4  Základ dane z príjmov (riadok 500 DP)</w:t>
      </w:r>
    </w:p>
    <w:p w:rsidR="00F35FCF" w:rsidRPr="00F35FCF" w:rsidRDefault="00205CD1" w:rsidP="00F35FCF">
      <w:pPr>
        <w:rPr>
          <w:sz w:val="18"/>
          <w:szCs w:val="18"/>
        </w:rPr>
      </w:pPr>
      <w:r>
        <w:rPr>
          <w:sz w:val="18"/>
          <w:szCs w:val="18"/>
        </w:rPr>
        <w:t xml:space="preserve">5  Údaje o dani z príjmov z výkazu ziskov a strát (r. 49 a 50 výkazu </w:t>
      </w:r>
      <w:proofErr w:type="spellStart"/>
      <w:r>
        <w:rPr>
          <w:sz w:val="18"/>
          <w:szCs w:val="18"/>
        </w:rPr>
        <w:t>ZaS</w:t>
      </w:r>
      <w:proofErr w:type="spellEnd"/>
    </w:p>
    <w:p w:rsidR="00F35FCF" w:rsidRDefault="00F35FCF" w:rsidP="001C13C7">
      <w:pPr>
        <w:pStyle w:val="Nadpis1"/>
        <w:ind w:left="1106" w:hanging="709"/>
        <w:rPr>
          <w:rFonts w:ascii="Arial Narrow" w:hAnsi="Arial Narrow"/>
          <w:sz w:val="22"/>
          <w:szCs w:val="22"/>
        </w:rPr>
      </w:pPr>
    </w:p>
    <w:p w:rsidR="001C13C7" w:rsidRPr="00717DAD" w:rsidRDefault="001C13C7" w:rsidP="001C13C7">
      <w:pPr>
        <w:pStyle w:val="Nadpis1"/>
        <w:ind w:left="1106" w:hanging="709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P.  </w:t>
      </w:r>
      <w:r w:rsidRPr="0015408C">
        <w:rPr>
          <w:rFonts w:ascii="Arial Narrow" w:hAnsi="Arial Narrow"/>
          <w:sz w:val="22"/>
          <w:szCs w:val="22"/>
          <w:u w:val="single"/>
        </w:rPr>
        <w:t>Informácie o zmenách položiek vlastného imania</w:t>
      </w:r>
    </w:p>
    <w:p w:rsidR="001C13C7" w:rsidRDefault="001C13C7" w:rsidP="001C13C7"/>
    <w:p w:rsidR="001C13C7" w:rsidRPr="002B2E75" w:rsidRDefault="001C13C7" w:rsidP="001C13C7">
      <w:r w:rsidRPr="002B2E75">
        <w:t>Tabuľka č. 1</w:t>
      </w:r>
    </w:p>
    <w:tbl>
      <w:tblPr>
        <w:tblStyle w:val="Mriekatabuky"/>
        <w:tblW w:w="5000" w:type="pct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C13C7" w:rsidRPr="002B2E75" w:rsidTr="00172FAB">
        <w:trPr>
          <w:trHeight w:val="318"/>
        </w:trPr>
        <w:tc>
          <w:tcPr>
            <w:tcW w:w="2143" w:type="dxa"/>
            <w:vMerge w:val="restart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</w:tcPr>
          <w:p w:rsidR="001C13C7" w:rsidRPr="002B2E75" w:rsidRDefault="001C13C7" w:rsidP="00340C96">
            <w:pPr>
              <w:pStyle w:val="TopHeader"/>
            </w:pPr>
            <w:r w:rsidRPr="002B2E75">
              <w:t>Bežné účtovné obdobie</w:t>
            </w:r>
          </w:p>
        </w:tc>
      </w:tr>
      <w:tr w:rsidR="001C13C7" w:rsidRPr="002B2E75" w:rsidTr="00172FAB">
        <w:tc>
          <w:tcPr>
            <w:tcW w:w="2143" w:type="dxa"/>
            <w:vMerge/>
          </w:tcPr>
          <w:p w:rsidR="001C13C7" w:rsidRPr="002B2E75" w:rsidRDefault="001C13C7" w:rsidP="00340C96">
            <w:pPr>
              <w:pStyle w:val="TopHeader"/>
            </w:pP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Stav na konci účtovného obdobia</w:t>
            </w: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f</w:t>
            </w: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Základné imanie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  <w:r>
              <w:t>142 734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  <w:r>
              <w:t>142 734</w:t>
            </w: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Vlastné akcie a vlastné obchodné podiely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Zmena základného imania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Pohľadávky za upísané vlastné imanie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Emisné ážio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Ostatné kapitálové fondy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Oceňovacie rozdiely z precenenia majetku a záväzkov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Oceňovacie rozdiely z kapitálových účastín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660"/>
        </w:trPr>
        <w:tc>
          <w:tcPr>
            <w:tcW w:w="2143" w:type="dxa"/>
          </w:tcPr>
          <w:p w:rsidR="001C13C7" w:rsidRPr="002B2E75" w:rsidRDefault="001C13C7" w:rsidP="00340C9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Zákonný rezervný fond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Nedeliteľný fond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Štatutárne fondy a ostatné fondy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Nerozdelený zisk minulých rokov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Neuhradená strata minulých rokov</w:t>
            </w:r>
          </w:p>
        </w:tc>
        <w:tc>
          <w:tcPr>
            <w:tcW w:w="1420" w:type="dxa"/>
            <w:noWrap/>
          </w:tcPr>
          <w:p w:rsidR="001C13C7" w:rsidRPr="002B2E75" w:rsidRDefault="001C13C7" w:rsidP="00172FAB">
            <w:pPr>
              <w:jc w:val="center"/>
            </w:pPr>
            <w:r>
              <w:t>-</w:t>
            </w:r>
            <w:r w:rsidR="00172FAB">
              <w:t>173 377</w:t>
            </w:r>
          </w:p>
        </w:tc>
        <w:tc>
          <w:tcPr>
            <w:tcW w:w="1420" w:type="dxa"/>
            <w:noWrap/>
          </w:tcPr>
          <w:p w:rsidR="001C13C7" w:rsidRPr="002B2E75" w:rsidRDefault="00172FAB" w:rsidP="00340C96">
            <w:pPr>
              <w:jc w:val="center"/>
            </w:pPr>
            <w:r>
              <w:t>3 869</w:t>
            </w:r>
            <w:r w:rsidR="001C13C7">
              <w:t xml:space="preserve"> 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172FAB">
            <w:pPr>
              <w:jc w:val="center"/>
            </w:pPr>
            <w:r>
              <w:t>-</w:t>
            </w:r>
            <w:r w:rsidR="00172FAB">
              <w:t>169 508</w:t>
            </w: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Výsledok hospodárenia </w:t>
            </w:r>
          </w:p>
        </w:tc>
        <w:tc>
          <w:tcPr>
            <w:tcW w:w="1420" w:type="dxa"/>
            <w:noWrap/>
          </w:tcPr>
          <w:p w:rsidR="001C13C7" w:rsidRPr="002B2E75" w:rsidRDefault="00172FAB" w:rsidP="00340C96">
            <w:pPr>
              <w:jc w:val="center"/>
            </w:pPr>
            <w:r>
              <w:t>3 869</w:t>
            </w:r>
          </w:p>
        </w:tc>
        <w:tc>
          <w:tcPr>
            <w:tcW w:w="1420" w:type="dxa"/>
            <w:noWrap/>
          </w:tcPr>
          <w:p w:rsidR="001C13C7" w:rsidRPr="002B2E75" w:rsidRDefault="00172FAB" w:rsidP="00340C96">
            <w:pPr>
              <w:jc w:val="center"/>
            </w:pPr>
            <w:r>
              <w:t>9 618</w:t>
            </w:r>
          </w:p>
        </w:tc>
        <w:tc>
          <w:tcPr>
            <w:tcW w:w="1420" w:type="dxa"/>
            <w:noWrap/>
          </w:tcPr>
          <w:p w:rsidR="001C13C7" w:rsidRPr="002B2E75" w:rsidRDefault="00172FAB" w:rsidP="00340C96">
            <w:pPr>
              <w:jc w:val="center"/>
            </w:pPr>
            <w:r>
              <w:t>3 869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72FAB" w:rsidP="00340C96">
            <w:pPr>
              <w:jc w:val="center"/>
            </w:pPr>
            <w:r>
              <w:t>9 618</w:t>
            </w:r>
          </w:p>
        </w:tc>
      </w:tr>
      <w:tr w:rsidR="001C13C7" w:rsidRPr="002B2E75" w:rsidTr="00172FAB">
        <w:trPr>
          <w:trHeight w:val="330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Ostatné položky vlastného imania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45"/>
        </w:trPr>
        <w:tc>
          <w:tcPr>
            <w:tcW w:w="2143" w:type="dxa"/>
            <w:noWrap/>
          </w:tcPr>
          <w:p w:rsidR="001C13C7" w:rsidRPr="002B2E75" w:rsidRDefault="001C13C7" w:rsidP="00340C96">
            <w:r w:rsidRPr="002B2E75">
              <w:t>Účet 491 - Vlastné imanie fyzickej osoby - podnikateľa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</w:tr>
      <w:tr w:rsidR="001C13C7" w:rsidRPr="002B2E75" w:rsidTr="00172FAB">
        <w:trPr>
          <w:trHeight w:val="345"/>
        </w:trPr>
        <w:tc>
          <w:tcPr>
            <w:tcW w:w="2143" w:type="dxa"/>
            <w:noWrap/>
          </w:tcPr>
          <w:p w:rsidR="001C13C7" w:rsidRPr="002B2E75" w:rsidRDefault="001C13C7" w:rsidP="00340C96">
            <w:r>
              <w:t>SPOLU</w:t>
            </w:r>
          </w:p>
        </w:tc>
        <w:tc>
          <w:tcPr>
            <w:tcW w:w="1420" w:type="dxa"/>
            <w:noWrap/>
          </w:tcPr>
          <w:p w:rsidR="001C13C7" w:rsidRPr="002B2E75" w:rsidRDefault="001C13C7" w:rsidP="00172FAB">
            <w:pPr>
              <w:jc w:val="center"/>
            </w:pPr>
            <w:r>
              <w:t>-</w:t>
            </w:r>
            <w:r w:rsidR="00172FAB">
              <w:t>26 774</w:t>
            </w:r>
          </w:p>
        </w:tc>
        <w:tc>
          <w:tcPr>
            <w:tcW w:w="1420" w:type="dxa"/>
            <w:noWrap/>
          </w:tcPr>
          <w:p w:rsidR="001C13C7" w:rsidRPr="002B2E75" w:rsidRDefault="001322EF" w:rsidP="00340C96">
            <w:pPr>
              <w:jc w:val="center"/>
            </w:pPr>
            <w:r>
              <w:t>13 487</w:t>
            </w:r>
          </w:p>
        </w:tc>
        <w:tc>
          <w:tcPr>
            <w:tcW w:w="1420" w:type="dxa"/>
            <w:noWrap/>
          </w:tcPr>
          <w:p w:rsidR="001C13C7" w:rsidRPr="002B2E75" w:rsidRDefault="001322EF" w:rsidP="00340C96">
            <w:pPr>
              <w:jc w:val="center"/>
            </w:pPr>
            <w:r>
              <w:t>3 869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jc w:val="center"/>
            </w:pPr>
          </w:p>
        </w:tc>
        <w:tc>
          <w:tcPr>
            <w:tcW w:w="1420" w:type="dxa"/>
            <w:noWrap/>
          </w:tcPr>
          <w:p w:rsidR="001C13C7" w:rsidRPr="002B2E75" w:rsidRDefault="001C13C7" w:rsidP="001322EF">
            <w:pPr>
              <w:jc w:val="center"/>
            </w:pPr>
            <w:r>
              <w:t>-</w:t>
            </w:r>
            <w:r w:rsidR="001322EF">
              <w:t>17 156</w:t>
            </w:r>
          </w:p>
        </w:tc>
      </w:tr>
    </w:tbl>
    <w:p w:rsidR="001C13C7" w:rsidRPr="002B2E75" w:rsidRDefault="001C13C7" w:rsidP="001C13C7"/>
    <w:p w:rsidR="00A70408" w:rsidRDefault="00A70408" w:rsidP="001C13C7"/>
    <w:p w:rsidR="001C13C7" w:rsidRPr="002B2E75" w:rsidRDefault="001C13C7" w:rsidP="001C13C7">
      <w:r w:rsidRPr="002B2E75">
        <w:t>Tabuľka č. 2</w:t>
      </w:r>
    </w:p>
    <w:tbl>
      <w:tblPr>
        <w:tblStyle w:val="Mriekatabuky"/>
        <w:tblW w:w="5001" w:type="pct"/>
        <w:tblLayout w:type="fixed"/>
        <w:tblLook w:val="04A0"/>
      </w:tblPr>
      <w:tblGrid>
        <w:gridCol w:w="2145"/>
        <w:gridCol w:w="1420"/>
        <w:gridCol w:w="1420"/>
        <w:gridCol w:w="1420"/>
        <w:gridCol w:w="1420"/>
        <w:gridCol w:w="1420"/>
      </w:tblGrid>
      <w:tr w:rsidR="001C13C7" w:rsidRPr="002B2E75" w:rsidTr="0053602D">
        <w:trPr>
          <w:trHeight w:val="396"/>
        </w:trPr>
        <w:tc>
          <w:tcPr>
            <w:tcW w:w="2145" w:type="dxa"/>
            <w:vMerge w:val="restart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</w:tcPr>
          <w:p w:rsidR="001C13C7" w:rsidRPr="002B2E75" w:rsidRDefault="001C13C7" w:rsidP="00340C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13C7" w:rsidRPr="002B2E75" w:rsidTr="0053602D">
        <w:tc>
          <w:tcPr>
            <w:tcW w:w="2145" w:type="dxa"/>
            <w:vMerge/>
          </w:tcPr>
          <w:p w:rsidR="001C13C7" w:rsidRPr="002B2E75" w:rsidRDefault="001C13C7" w:rsidP="00340C96">
            <w:pPr>
              <w:pStyle w:val="TopHeader"/>
            </w:pP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Stav na konci účtovného obdobia</w:t>
            </w:r>
          </w:p>
        </w:tc>
      </w:tr>
      <w:tr w:rsidR="001C13C7" w:rsidRPr="002B2E75" w:rsidTr="0053602D">
        <w:trPr>
          <w:trHeight w:val="330"/>
        </w:trPr>
        <w:tc>
          <w:tcPr>
            <w:tcW w:w="2145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noWrap/>
          </w:tcPr>
          <w:p w:rsidR="001C13C7" w:rsidRPr="002B2E75" w:rsidRDefault="001C13C7" w:rsidP="00340C9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</w:tcPr>
          <w:p w:rsidR="001C13C7" w:rsidRPr="002B2E75" w:rsidRDefault="001C13C7" w:rsidP="00340C96">
            <w:pPr>
              <w:pStyle w:val="TopHeader"/>
            </w:pPr>
            <w:r w:rsidRPr="002B2E75">
              <w:t>f</w:t>
            </w: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Základné imanie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142 734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142 734</w:t>
            </w: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Vlastné akcie a vlastné obchodné podiely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Zmena základného imania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Pohľadávky za upísané vlastné imanie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Emisné ážio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Ostatné kapitálové fondy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 xml:space="preserve">Oceňovacie rozdiely z precenenia majetku </w:t>
            </w:r>
            <w:r w:rsidRPr="002B2E75">
              <w:lastRenderedPageBreak/>
              <w:t>a záväzkov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lastRenderedPageBreak/>
              <w:t>Oceňovacie rozdiely z kapitálových účastín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660"/>
        </w:trPr>
        <w:tc>
          <w:tcPr>
            <w:tcW w:w="2145" w:type="dxa"/>
          </w:tcPr>
          <w:p w:rsidR="00172FAB" w:rsidRPr="002B2E75" w:rsidRDefault="00172FAB" w:rsidP="00340C9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Zákonný rezervný fond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Nedeliteľný fond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Štatutárne fondy a ostatné fondy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Nerozdelený zisk minulých rokov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Neuhradená strata minulých rokov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-176 205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 xml:space="preserve">2 828 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-173 377</w:t>
            </w: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Výsledok hospodárenia 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2 828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3 869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2 828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 xml:space="preserve">      3 869</w:t>
            </w:r>
          </w:p>
        </w:tc>
      </w:tr>
      <w:tr w:rsidR="00172FAB" w:rsidRPr="002B2E75" w:rsidTr="0053602D">
        <w:trPr>
          <w:trHeight w:val="330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Ostatné položky vlastného imania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45"/>
        </w:trPr>
        <w:tc>
          <w:tcPr>
            <w:tcW w:w="2145" w:type="dxa"/>
            <w:noWrap/>
          </w:tcPr>
          <w:p w:rsidR="00172FAB" w:rsidRPr="002B2E75" w:rsidRDefault="00172FAB" w:rsidP="00340C96">
            <w:r w:rsidRPr="002B2E75">
              <w:t>Účet 491 - Vlastné imanie fyzickej osoby - podnikateľa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</w:tr>
      <w:tr w:rsidR="00172FAB" w:rsidRPr="002B2E75" w:rsidTr="0053602D">
        <w:trPr>
          <w:trHeight w:val="345"/>
        </w:trPr>
        <w:tc>
          <w:tcPr>
            <w:tcW w:w="2145" w:type="dxa"/>
            <w:noWrap/>
          </w:tcPr>
          <w:p w:rsidR="00172FAB" w:rsidRPr="002B2E75" w:rsidRDefault="00172FAB" w:rsidP="00340C96">
            <w:r>
              <w:t>SPOLU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-30 643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6 697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2 828</w:t>
            </w: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</w:p>
        </w:tc>
        <w:tc>
          <w:tcPr>
            <w:tcW w:w="1420" w:type="dxa"/>
            <w:noWrap/>
          </w:tcPr>
          <w:p w:rsidR="00172FAB" w:rsidRPr="002B2E75" w:rsidRDefault="00172FAB" w:rsidP="00C56380">
            <w:pPr>
              <w:jc w:val="center"/>
            </w:pPr>
            <w:r>
              <w:t>-26 774</w:t>
            </w:r>
          </w:p>
        </w:tc>
      </w:tr>
    </w:tbl>
    <w:p w:rsidR="00781A8D" w:rsidRDefault="00781A8D" w:rsidP="001C13C7">
      <w:pPr>
        <w:rPr>
          <w:b/>
        </w:rPr>
      </w:pPr>
    </w:p>
    <w:p w:rsidR="00F35FCF" w:rsidRDefault="00F35FCF" w:rsidP="001C13C7">
      <w:pPr>
        <w:rPr>
          <w:b/>
        </w:rPr>
      </w:pPr>
    </w:p>
    <w:p w:rsidR="001C13C7" w:rsidRPr="002B2E75" w:rsidRDefault="001C13C7" w:rsidP="001C13C7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C13C7" w:rsidRPr="002B2E75" w:rsidRDefault="001C13C7" w:rsidP="001C13C7">
      <w:pPr>
        <w:rPr>
          <w:b/>
        </w:rPr>
      </w:pPr>
    </w:p>
    <w:p w:rsidR="001C13C7" w:rsidRPr="002B2E75" w:rsidRDefault="001C13C7" w:rsidP="001C13C7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C13C7" w:rsidRPr="002B2E75" w:rsidRDefault="001C13C7" w:rsidP="001C13C7">
      <w:pPr>
        <w:jc w:val="both"/>
        <w:rPr>
          <w:szCs w:val="22"/>
        </w:rPr>
      </w:pPr>
    </w:p>
    <w:p w:rsidR="001C13C7" w:rsidRPr="002B2E75" w:rsidRDefault="001C13C7" w:rsidP="001C13C7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C13C7" w:rsidRPr="002B2E75" w:rsidRDefault="001C13C7" w:rsidP="001C13C7">
      <w:pPr>
        <w:rPr>
          <w:rFonts w:cs="FuturaTEE-Book"/>
          <w:szCs w:val="22"/>
          <w:lang w:eastAsia="sk-SK"/>
        </w:rPr>
      </w:pPr>
    </w:p>
    <w:p w:rsidR="001C13C7" w:rsidRPr="002B2E75" w:rsidRDefault="001C13C7" w:rsidP="001C13C7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C13C7" w:rsidRPr="002B2E75" w:rsidRDefault="001C13C7" w:rsidP="001C13C7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C13C7" w:rsidRDefault="001C13C7" w:rsidP="001C13C7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</w:t>
      </w:r>
      <w:r>
        <w:rPr>
          <w:rFonts w:cs="FuturaTEE-Book"/>
          <w:szCs w:val="22"/>
          <w:lang w:eastAsia="sk-SK"/>
        </w:rPr>
        <w:t> rámci informácií o dlhodobom majetku </w:t>
      </w:r>
      <w:r w:rsidRPr="002B2E75">
        <w:rPr>
          <w:rFonts w:cs="FuturaTEE-Book"/>
          <w:szCs w:val="22"/>
          <w:lang w:eastAsia="sk-SK"/>
        </w:rPr>
        <w:t xml:space="preserve"> sa prvotným ocenením majetku rozumie jeho ocenenie podľa § 25 zákona.</w:t>
      </w:r>
    </w:p>
    <w:p w:rsidR="001C13C7" w:rsidRPr="002B2E75" w:rsidRDefault="001C13C7" w:rsidP="001C13C7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C13C7" w:rsidRPr="002B2E75" w:rsidRDefault="001C13C7" w:rsidP="001C13C7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>
        <w:rPr>
          <w:b w:val="0"/>
        </w:rPr>
        <w:t>5</w:t>
      </w:r>
      <w:r w:rsidRPr="002B2E75">
        <w:rPr>
          <w:b w:val="0"/>
        </w:rPr>
        <w:t>) V</w:t>
      </w:r>
      <w:r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bCs/>
                <w:szCs w:val="22"/>
                <w:lang w:eastAsia="sk-SK"/>
              </w:rPr>
            </w:pPr>
          </w:p>
          <w:p w:rsidR="001C13C7" w:rsidRPr="002B2E75" w:rsidRDefault="001C13C7" w:rsidP="00340C96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C13C7" w:rsidRPr="002B2E75" w:rsidTr="00340C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C13C7" w:rsidRPr="002B2E75" w:rsidRDefault="001C13C7" w:rsidP="00340C96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C13C7" w:rsidRPr="002B2E75" w:rsidRDefault="001C13C7" w:rsidP="001C13C7">
      <w:pPr>
        <w:rPr>
          <w:b/>
        </w:rPr>
      </w:pPr>
      <w:r w:rsidRPr="002B2E75">
        <w:rPr>
          <w:b/>
        </w:rPr>
        <w:lastRenderedPageBreak/>
        <w:t>Použité  skratky</w:t>
      </w:r>
      <w:r>
        <w:rPr>
          <w:b/>
        </w:rPr>
        <w:t>:</w:t>
      </w:r>
    </w:p>
    <w:p w:rsidR="001C13C7" w:rsidRPr="002B2E75" w:rsidRDefault="001C13C7" w:rsidP="001C13C7"/>
    <w:p w:rsidR="001C13C7" w:rsidRPr="002B2E75" w:rsidRDefault="001C13C7" w:rsidP="001C13C7">
      <w:proofErr w:type="spellStart"/>
      <w:r w:rsidRPr="002B2E75">
        <w:t>kons</w:t>
      </w:r>
      <w:proofErr w:type="spellEnd"/>
      <w:r w:rsidRPr="002B2E75">
        <w:t>. - konsolidovaný</w:t>
      </w:r>
    </w:p>
    <w:p w:rsidR="001C13C7" w:rsidRPr="002B2E75" w:rsidRDefault="001C13C7" w:rsidP="001C13C7">
      <w:r w:rsidRPr="002B2E75">
        <w:t xml:space="preserve">CP </w:t>
      </w:r>
      <w:r>
        <w:t xml:space="preserve">   </w:t>
      </w:r>
      <w:r w:rsidRPr="002B2E75">
        <w:t xml:space="preserve"> - cenný papier</w:t>
      </w:r>
    </w:p>
    <w:p w:rsidR="001C13C7" w:rsidRPr="002B2E75" w:rsidRDefault="001C13C7" w:rsidP="001C13C7">
      <w:r>
        <w:t>DFM  -</w:t>
      </w:r>
      <w:r w:rsidRPr="002B2E75">
        <w:t xml:space="preserve"> dlhodobý finančný majetok</w:t>
      </w:r>
    </w:p>
    <w:p w:rsidR="001C13C7" w:rsidRPr="002B2E75" w:rsidRDefault="001C13C7" w:rsidP="001C13C7">
      <w:r>
        <w:t>DHM  -</w:t>
      </w:r>
      <w:r w:rsidRPr="002B2E75">
        <w:t xml:space="preserve"> dlhodobý hmotný majetok</w:t>
      </w:r>
    </w:p>
    <w:p w:rsidR="001C13C7" w:rsidRPr="002B2E75" w:rsidRDefault="001C13C7" w:rsidP="001C13C7">
      <w:r>
        <w:t>DIČ    -</w:t>
      </w:r>
      <w:r w:rsidRPr="002B2E75">
        <w:t xml:space="preserve"> daňové identifikačné číslo</w:t>
      </w:r>
    </w:p>
    <w:p w:rsidR="001C13C7" w:rsidRPr="002B2E75" w:rsidRDefault="001C13C7" w:rsidP="001C13C7">
      <w:r>
        <w:t>DNM  -</w:t>
      </w:r>
      <w:r w:rsidRPr="002B2E75">
        <w:t xml:space="preserve"> dlhodobý nehmotný majetok</w:t>
      </w:r>
    </w:p>
    <w:p w:rsidR="001C13C7" w:rsidRPr="002B2E75" w:rsidRDefault="001C13C7" w:rsidP="001C13C7">
      <w:r>
        <w:t>DÚJ   -</w:t>
      </w:r>
      <w:r w:rsidRPr="002B2E75">
        <w:t xml:space="preserve"> dcérska účtovná jednotka</w:t>
      </w:r>
    </w:p>
    <w:p w:rsidR="001C13C7" w:rsidRPr="002B2E75" w:rsidRDefault="001C13C7" w:rsidP="001C13C7">
      <w:r>
        <w:t>OP    -</w:t>
      </w:r>
      <w:r w:rsidRPr="002B2E75">
        <w:t xml:space="preserve"> opravná položka</w:t>
      </w:r>
    </w:p>
    <w:p w:rsidR="001C13C7" w:rsidRPr="002B2E75" w:rsidRDefault="001C13C7" w:rsidP="001C13C7">
      <w:r>
        <w:t>ÚJ     -</w:t>
      </w:r>
      <w:r w:rsidRPr="002B2E75">
        <w:t xml:space="preserve"> účtovná jednotka</w:t>
      </w:r>
    </w:p>
    <w:p w:rsidR="001C13C7" w:rsidRPr="002B2E75" w:rsidRDefault="001C13C7" w:rsidP="001C13C7">
      <w:r>
        <w:t>VI      -</w:t>
      </w:r>
      <w:r w:rsidRPr="002B2E75">
        <w:t xml:space="preserve"> vlastné imanie</w:t>
      </w:r>
    </w:p>
    <w:p w:rsidR="001C13C7" w:rsidRPr="002B2E75" w:rsidRDefault="001C13C7" w:rsidP="001C13C7">
      <w:r>
        <w:t>ZI      -</w:t>
      </w:r>
      <w:r w:rsidRPr="002B2E75">
        <w:t xml:space="preserve"> základné imanie</w:t>
      </w:r>
    </w:p>
    <w:p w:rsidR="001C13C7" w:rsidRDefault="001C13C7" w:rsidP="001C13C7">
      <w:pPr>
        <w:rPr>
          <w:szCs w:val="22"/>
        </w:rPr>
      </w:pPr>
      <w:r>
        <w:rPr>
          <w:szCs w:val="22"/>
        </w:rPr>
        <w:t>ÚO    -  účtovné obdobie</w:t>
      </w:r>
    </w:p>
    <w:p w:rsidR="001C13C7" w:rsidRDefault="001C13C7" w:rsidP="001C13C7">
      <w:r>
        <w:t>BUO  - predchádzajúce účtovné obdobie</w:t>
      </w:r>
    </w:p>
    <w:p w:rsidR="001C13C7" w:rsidRPr="002B2E75" w:rsidRDefault="001C13C7" w:rsidP="001C13C7">
      <w:r>
        <w:t>BPUO - bezprostredne predchádzajúce účtovné obdobie</w:t>
      </w:r>
    </w:p>
    <w:p w:rsidR="007134DF" w:rsidRDefault="00486230">
      <w:r>
        <w:t>ODP-</w:t>
      </w:r>
      <w:r w:rsidR="00781A8D">
        <w:t xml:space="preserve"> </w:t>
      </w:r>
      <w:r>
        <w:t>odložená daňová pohľadávka</w:t>
      </w:r>
    </w:p>
    <w:sectPr w:rsidR="007134DF" w:rsidSect="00340C96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A83" w:rsidRDefault="00E37A83" w:rsidP="00FD5BDD">
      <w:r>
        <w:separator/>
      </w:r>
    </w:p>
  </w:endnote>
  <w:endnote w:type="continuationSeparator" w:id="0">
    <w:p w:rsidR="00E37A83" w:rsidRDefault="00E37A83" w:rsidP="00FD5B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20E" w:rsidRDefault="002C16A1" w:rsidP="00340C96">
    <w:pPr>
      <w:jc w:val="right"/>
    </w:pPr>
    <w:fldSimple w:instr=" PAGE   \* MERGEFORMAT ">
      <w:r w:rsidR="00ED1B3B">
        <w:rPr>
          <w:noProof/>
        </w:rPr>
        <w:t>12</w:t>
      </w:r>
    </w:fldSimple>
  </w:p>
  <w:p w:rsidR="00C4020E" w:rsidRDefault="00C4020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A83" w:rsidRDefault="00E37A83" w:rsidP="00FD5BDD">
      <w:r>
        <w:separator/>
      </w:r>
    </w:p>
  </w:footnote>
  <w:footnote w:type="continuationSeparator" w:id="0">
    <w:p w:rsidR="00E37A83" w:rsidRDefault="00E37A83" w:rsidP="00FD5B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1B3B" w:rsidRDefault="00ED1B3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3-04                                                                                  DIČ 2022514648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990173"/>
    <w:multiLevelType w:val="hybridMultilevel"/>
    <w:tmpl w:val="D71CEBEE"/>
    <w:lvl w:ilvl="0" w:tplc="BFA6CEB0">
      <w:start w:val="16"/>
      <w:numFmt w:val="decimal"/>
      <w:lvlText w:val="%1)"/>
      <w:lvlJc w:val="left"/>
      <w:pPr>
        <w:ind w:left="757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>
    <w:nsid w:val="1F246199"/>
    <w:multiLevelType w:val="hybridMultilevel"/>
    <w:tmpl w:val="E2601904"/>
    <w:lvl w:ilvl="0" w:tplc="916C3F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>
    <w:nsid w:val="2E2628CC"/>
    <w:multiLevelType w:val="hybridMultilevel"/>
    <w:tmpl w:val="02388F2A"/>
    <w:lvl w:ilvl="0" w:tplc="BC382AE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9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55F7556"/>
    <w:multiLevelType w:val="multilevel"/>
    <w:tmpl w:val="49A492E6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F0F17F2"/>
    <w:multiLevelType w:val="hybridMultilevel"/>
    <w:tmpl w:val="8BBC4682"/>
    <w:lvl w:ilvl="0" w:tplc="CF58EA98">
      <w:start w:val="1"/>
      <w:numFmt w:val="upperRoman"/>
      <w:lvlText w:val="%1."/>
      <w:lvlJc w:val="left"/>
      <w:pPr>
        <w:ind w:left="1117" w:hanging="72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">
    <w:nsid w:val="62A05757"/>
    <w:multiLevelType w:val="hybridMultilevel"/>
    <w:tmpl w:val="C9240B98"/>
    <w:lvl w:ilvl="0" w:tplc="041B0011">
      <w:start w:val="16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6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7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7"/>
  </w:num>
  <w:num w:numId="3">
    <w:abstractNumId w:val="4"/>
  </w:num>
  <w:num w:numId="4">
    <w:abstractNumId w:val="8"/>
  </w:num>
  <w:num w:numId="5">
    <w:abstractNumId w:val="15"/>
  </w:num>
  <w:num w:numId="6">
    <w:abstractNumId w:val="16"/>
  </w:num>
  <w:num w:numId="7">
    <w:abstractNumId w:val="5"/>
  </w:num>
  <w:num w:numId="8">
    <w:abstractNumId w:val="11"/>
  </w:num>
  <w:num w:numId="9">
    <w:abstractNumId w:val="9"/>
  </w:num>
  <w:num w:numId="10">
    <w:abstractNumId w:val="0"/>
  </w:num>
  <w:num w:numId="11">
    <w:abstractNumId w:val="17"/>
  </w:num>
  <w:num w:numId="12">
    <w:abstractNumId w:val="2"/>
  </w:num>
  <w:num w:numId="13">
    <w:abstractNumId w:val="10"/>
  </w:num>
  <w:num w:numId="14">
    <w:abstractNumId w:val="12"/>
  </w:num>
  <w:num w:numId="15">
    <w:abstractNumId w:val="1"/>
  </w:num>
  <w:num w:numId="16">
    <w:abstractNumId w:val="14"/>
  </w:num>
  <w:num w:numId="17">
    <w:abstractNumId w:val="3"/>
  </w:num>
  <w:num w:numId="18">
    <w:abstractNumId w:val="6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2AD2"/>
    <w:rsid w:val="0002762F"/>
    <w:rsid w:val="0003483B"/>
    <w:rsid w:val="00065658"/>
    <w:rsid w:val="00094848"/>
    <w:rsid w:val="000E2F28"/>
    <w:rsid w:val="000F6E42"/>
    <w:rsid w:val="001322EF"/>
    <w:rsid w:val="0013660F"/>
    <w:rsid w:val="00150548"/>
    <w:rsid w:val="0015438D"/>
    <w:rsid w:val="00172FAB"/>
    <w:rsid w:val="001825F1"/>
    <w:rsid w:val="001A196A"/>
    <w:rsid w:val="001A650D"/>
    <w:rsid w:val="001B5209"/>
    <w:rsid w:val="001C13C7"/>
    <w:rsid w:val="001C5D9F"/>
    <w:rsid w:val="001D634C"/>
    <w:rsid w:val="001F2CBB"/>
    <w:rsid w:val="00205CD1"/>
    <w:rsid w:val="00227EED"/>
    <w:rsid w:val="002325BD"/>
    <w:rsid w:val="00262146"/>
    <w:rsid w:val="002C0795"/>
    <w:rsid w:val="002C16A1"/>
    <w:rsid w:val="003123D9"/>
    <w:rsid w:val="00340C96"/>
    <w:rsid w:val="00355D2F"/>
    <w:rsid w:val="0037476E"/>
    <w:rsid w:val="00384C1F"/>
    <w:rsid w:val="003A2AD2"/>
    <w:rsid w:val="003B3515"/>
    <w:rsid w:val="003B70A1"/>
    <w:rsid w:val="00400AF6"/>
    <w:rsid w:val="004472D3"/>
    <w:rsid w:val="00486230"/>
    <w:rsid w:val="00494FA1"/>
    <w:rsid w:val="004B2AEE"/>
    <w:rsid w:val="004E74F7"/>
    <w:rsid w:val="004E7691"/>
    <w:rsid w:val="00517E7B"/>
    <w:rsid w:val="0053602D"/>
    <w:rsid w:val="00540CA9"/>
    <w:rsid w:val="005657BA"/>
    <w:rsid w:val="00575C77"/>
    <w:rsid w:val="00591641"/>
    <w:rsid w:val="005A442C"/>
    <w:rsid w:val="005B0AEB"/>
    <w:rsid w:val="005D526A"/>
    <w:rsid w:val="005F59F8"/>
    <w:rsid w:val="00643DF7"/>
    <w:rsid w:val="0070456D"/>
    <w:rsid w:val="00705ED0"/>
    <w:rsid w:val="007134DF"/>
    <w:rsid w:val="0074312B"/>
    <w:rsid w:val="00752957"/>
    <w:rsid w:val="00781A8D"/>
    <w:rsid w:val="007B2418"/>
    <w:rsid w:val="007B4ED3"/>
    <w:rsid w:val="00830D93"/>
    <w:rsid w:val="00877411"/>
    <w:rsid w:val="009526E4"/>
    <w:rsid w:val="00996BFC"/>
    <w:rsid w:val="009E5A9E"/>
    <w:rsid w:val="00A00426"/>
    <w:rsid w:val="00A06AFB"/>
    <w:rsid w:val="00A13B7F"/>
    <w:rsid w:val="00A70408"/>
    <w:rsid w:val="00A72017"/>
    <w:rsid w:val="00A96A48"/>
    <w:rsid w:val="00AC2AB1"/>
    <w:rsid w:val="00AE1A7D"/>
    <w:rsid w:val="00B0135C"/>
    <w:rsid w:val="00B3666B"/>
    <w:rsid w:val="00B60209"/>
    <w:rsid w:val="00B66B24"/>
    <w:rsid w:val="00B676B2"/>
    <w:rsid w:val="00C135EC"/>
    <w:rsid w:val="00C277D0"/>
    <w:rsid w:val="00C36C68"/>
    <w:rsid w:val="00C4020E"/>
    <w:rsid w:val="00C65041"/>
    <w:rsid w:val="00C7308F"/>
    <w:rsid w:val="00C73B02"/>
    <w:rsid w:val="00CA314D"/>
    <w:rsid w:val="00CB06BF"/>
    <w:rsid w:val="00CC168A"/>
    <w:rsid w:val="00CE1CA7"/>
    <w:rsid w:val="00CE736A"/>
    <w:rsid w:val="00D16C33"/>
    <w:rsid w:val="00D30F31"/>
    <w:rsid w:val="00D41737"/>
    <w:rsid w:val="00D6680D"/>
    <w:rsid w:val="00D92D03"/>
    <w:rsid w:val="00DB1454"/>
    <w:rsid w:val="00E37A83"/>
    <w:rsid w:val="00E434D0"/>
    <w:rsid w:val="00E97F01"/>
    <w:rsid w:val="00EC27DC"/>
    <w:rsid w:val="00ED1B3B"/>
    <w:rsid w:val="00EE28A5"/>
    <w:rsid w:val="00F16391"/>
    <w:rsid w:val="00F2211D"/>
    <w:rsid w:val="00F35FCF"/>
    <w:rsid w:val="00F42306"/>
    <w:rsid w:val="00F773A4"/>
    <w:rsid w:val="00FD5BDD"/>
    <w:rsid w:val="00FF65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13C7"/>
    <w:pPr>
      <w:spacing w:after="0" w:line="240" w:lineRule="auto"/>
    </w:pPr>
    <w:rPr>
      <w:rFonts w:ascii="Arial Narrow" w:eastAsia="Times New Roman" w:hAnsi="Arial Narrow"/>
      <w:sz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C13C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C13C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C13C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C13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C13C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C13C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C13C7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C13C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C13C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C13C7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C13C7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C13C7"/>
    <w:rPr>
      <w:rFonts w:ascii="Cambria" w:eastAsia="Times New Roman" w:hAnsi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C13C7"/>
    <w:rPr>
      <w:rFonts w:ascii="Arial Narrow" w:eastAsia="Times New Roman" w:hAnsi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C13C7"/>
    <w:rPr>
      <w:rFonts w:ascii="Arial Narrow" w:eastAsia="Times New Roman" w:hAnsi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C13C7"/>
    <w:rPr>
      <w:rFonts w:ascii="Arial Narrow" w:eastAsia="Times New Roman" w:hAnsi="Arial Narrow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C13C7"/>
    <w:rPr>
      <w:rFonts w:ascii="Arial Narrow" w:eastAsia="Times New Roman" w:hAnsi="Arial Narrow"/>
      <w:sz w:val="22"/>
    </w:rPr>
  </w:style>
  <w:style w:type="character" w:customStyle="1" w:styleId="Nadpis8Char">
    <w:name w:val="Nadpis 8 Char"/>
    <w:basedOn w:val="Predvolenpsmoodseku"/>
    <w:link w:val="Nadpis8"/>
    <w:uiPriority w:val="99"/>
    <w:rsid w:val="001C13C7"/>
    <w:rPr>
      <w:rFonts w:ascii="Arial Narrow" w:eastAsia="Times New Roman" w:hAnsi="Arial Narrow"/>
      <w:i/>
      <w:iCs/>
      <w:sz w:val="22"/>
    </w:rPr>
  </w:style>
  <w:style w:type="character" w:customStyle="1" w:styleId="Nadpis9Char">
    <w:name w:val="Nadpis 9 Char"/>
    <w:basedOn w:val="Predvolenpsmoodseku"/>
    <w:link w:val="Nadpis9"/>
    <w:uiPriority w:val="99"/>
    <w:rsid w:val="001C13C7"/>
    <w:rPr>
      <w:rFonts w:ascii="Cambria" w:eastAsia="Times New Roman" w:hAnsi="Cambria"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1C13C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C13C7"/>
    <w:rPr>
      <w:rFonts w:ascii="Arial Narrow" w:eastAsia="Times New Roman" w:hAnsi="Arial Narrow"/>
      <w:b/>
      <w:bCs/>
      <w:kern w:val="28"/>
      <w:sz w:val="2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C13C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C13C7"/>
    <w:rPr>
      <w:rFonts w:ascii="Cambria" w:eastAsia="Times New Roman" w:hAnsi="Cambria"/>
      <w:sz w:val="22"/>
    </w:rPr>
  </w:style>
  <w:style w:type="character" w:styleId="Siln">
    <w:name w:val="Strong"/>
    <w:basedOn w:val="Predvolenpsmoodseku"/>
    <w:uiPriority w:val="22"/>
    <w:qFormat/>
    <w:rsid w:val="001C13C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C13C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C13C7"/>
    <w:pPr>
      <w:outlineLvl w:val="9"/>
    </w:pPr>
  </w:style>
  <w:style w:type="paragraph" w:customStyle="1" w:styleId="TopHeader">
    <w:name w:val="Top Header"/>
    <w:basedOn w:val="Normlny"/>
    <w:qFormat/>
    <w:rsid w:val="001C13C7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C13C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C13C7"/>
    <w:rPr>
      <w:rFonts w:eastAsia="Times New Roman"/>
      <w:b/>
      <w:bCs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C13C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C13C7"/>
    <w:rPr>
      <w:rFonts w:eastAsia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C13C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C13C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C13C7"/>
    <w:rPr>
      <w:rFonts w:eastAsia="Times New Roman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C13C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C13C7"/>
    <w:rPr>
      <w:rFonts w:eastAsia="Times New Roman"/>
      <w:lang w:eastAsia="cs-CZ"/>
    </w:rPr>
  </w:style>
  <w:style w:type="paragraph" w:styleId="Pta">
    <w:name w:val="footer"/>
    <w:basedOn w:val="Normlny"/>
    <w:link w:val="PtaChar"/>
    <w:uiPriority w:val="99"/>
    <w:rsid w:val="001C13C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C13C7"/>
    <w:rPr>
      <w:rFonts w:eastAsia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1C13C7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C13C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C13C7"/>
    <w:rPr>
      <w:rFonts w:eastAsia="Times New Roman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C13C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3C7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1C13C7"/>
    <w:pPr>
      <w:spacing w:after="0" w:line="240" w:lineRule="auto"/>
    </w:pPr>
    <w:rPr>
      <w:rFonts w:eastAsia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C13C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C13C7"/>
    <w:rPr>
      <w:rFonts w:eastAsia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2C07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526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A585C-C027-4BA0-B815-2565709AA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13</Pages>
  <Words>2406</Words>
  <Characters>13718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Danišová</dc:creator>
  <cp:lastModifiedBy>Ing. Zuzana Danišová</cp:lastModifiedBy>
  <cp:revision>58</cp:revision>
  <cp:lastPrinted>2014-03-21T10:07:00Z</cp:lastPrinted>
  <dcterms:created xsi:type="dcterms:W3CDTF">2013-03-08T13:55:00Z</dcterms:created>
  <dcterms:modified xsi:type="dcterms:W3CDTF">2014-03-21T10:07:00Z</dcterms:modified>
</cp:coreProperties>
</file>