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7C05C1">
        <w:t xml:space="preserve">Slovakia </w:t>
      </w:r>
      <w:proofErr w:type="spellStart"/>
      <w:r w:rsidR="007C05C1">
        <w:t>project</w:t>
      </w:r>
      <w:proofErr w:type="spellEnd"/>
      <w:r w:rsidR="007C05C1">
        <w:t xml:space="preserve"> </w:t>
      </w:r>
      <w:r w:rsidR="006C7CC4">
        <w:t xml:space="preserve">s.r.o. </w:t>
      </w:r>
      <w:r>
        <w:t xml:space="preserve"> (ďalej len Spoločnosť), bola založená </w:t>
      </w:r>
      <w:r w:rsidR="006C7CC4">
        <w:t xml:space="preserve">zakladateľskou listinou zo dňa </w:t>
      </w:r>
      <w:r w:rsidR="007C05C1">
        <w:t xml:space="preserve">11.06.2007 </w:t>
      </w:r>
      <w:r w:rsidR="006C7CC4">
        <w:t>a</w:t>
      </w:r>
      <w:r>
        <w:t xml:space="preserve"> do obchodného registra bola zapísaná </w:t>
      </w:r>
      <w:r w:rsidR="007C05C1">
        <w:t xml:space="preserve">05.07.2007 </w:t>
      </w:r>
      <w:r>
        <w:t xml:space="preserve">(Obchodný register Okresného súdu Bratislava I v Bratislave, </w:t>
      </w:r>
      <w:r w:rsidR="006C7CC4">
        <w:t xml:space="preserve">oddiel </w:t>
      </w:r>
      <w:proofErr w:type="spellStart"/>
      <w:r w:rsidR="006C7CC4">
        <w:t>Sro</w:t>
      </w:r>
      <w:proofErr w:type="spellEnd"/>
      <w:r w:rsidR="006C7CC4">
        <w:t xml:space="preserve">, vložka č. </w:t>
      </w:r>
      <w:r w:rsidR="007C05C1">
        <w:t>46802/B</w:t>
      </w:r>
      <w:r w:rsidR="006C7CC4">
        <w:t>).</w:t>
      </w:r>
      <w:r>
        <w:t xml:space="preserve"> </w:t>
      </w:r>
    </w:p>
    <w:p w:rsidR="004D3B4A" w:rsidRDefault="004D3B4A" w:rsidP="004D3B4A"/>
    <w:p w:rsidR="004D3B4A" w:rsidRDefault="004D3B4A" w:rsidP="004D3B4A">
      <w:pPr>
        <w:pStyle w:val="Nadpis2"/>
      </w:pPr>
      <w:bookmarkStart w:id="1" w:name="_Toc530739896"/>
      <w:r>
        <w:t>Hlavnými činnosťami Spoločnosti sú:</w:t>
      </w:r>
      <w:bookmarkEnd w:id="1"/>
    </w:p>
    <w:p w:rsidR="007C05C1" w:rsidRDefault="007C05C1" w:rsidP="007C05C1">
      <w:pPr>
        <w:pStyle w:val="Zkladntext"/>
        <w:numPr>
          <w:ilvl w:val="0"/>
          <w:numId w:val="38"/>
        </w:numPr>
      </w:pPr>
      <w:r>
        <w:t xml:space="preserve">kúpa tovaru rôzneho druhu za účelom predaja konečnému spotrebiteľovi (maloobchod) v rozsahu voľnej živnosti </w:t>
      </w:r>
    </w:p>
    <w:p w:rsidR="007C05C1" w:rsidRDefault="007C05C1" w:rsidP="007C05C1">
      <w:pPr>
        <w:pStyle w:val="Zkladntext"/>
        <w:numPr>
          <w:ilvl w:val="0"/>
          <w:numId w:val="38"/>
        </w:numPr>
      </w:pPr>
      <w:r>
        <w:t xml:space="preserve">kúpa tovaru rôzneho druhu za účelom jeho predaja iným prevádzkovateľom živnosti (veľkoobchod) v rozsahu voľnej živnosti  </w:t>
      </w:r>
    </w:p>
    <w:p w:rsidR="007C05C1" w:rsidRDefault="007C05C1" w:rsidP="007C05C1">
      <w:pPr>
        <w:pStyle w:val="Zkladntext"/>
        <w:numPr>
          <w:ilvl w:val="0"/>
          <w:numId w:val="38"/>
        </w:numPr>
      </w:pPr>
      <w:r>
        <w:t xml:space="preserve">sprostredkovateľská činnosť v oblasti obchodu, výroby a služieb v rozsahu voľnej živnosti </w:t>
      </w:r>
    </w:p>
    <w:p w:rsidR="007C05C1" w:rsidRDefault="007C05C1" w:rsidP="007C05C1">
      <w:pPr>
        <w:pStyle w:val="Zkladntext"/>
        <w:numPr>
          <w:ilvl w:val="0"/>
          <w:numId w:val="38"/>
        </w:numPr>
      </w:pPr>
      <w:r>
        <w:t xml:space="preserve">poradenská a konzultačná činnosť v oblasti obchodu, výroby a služieb v rozsahu voľnej živnosti </w:t>
      </w:r>
    </w:p>
    <w:p w:rsidR="007C05C1" w:rsidRDefault="007C05C1" w:rsidP="007C05C1">
      <w:pPr>
        <w:pStyle w:val="Zkladntext"/>
        <w:numPr>
          <w:ilvl w:val="0"/>
          <w:numId w:val="38"/>
        </w:numPr>
      </w:pPr>
      <w:r>
        <w:t xml:space="preserve">čistiace a upratovacie práce </w:t>
      </w:r>
    </w:p>
    <w:p w:rsidR="007C05C1" w:rsidRDefault="007C05C1" w:rsidP="007C05C1">
      <w:pPr>
        <w:pStyle w:val="Zkladntext"/>
        <w:numPr>
          <w:ilvl w:val="0"/>
          <w:numId w:val="38"/>
        </w:numPr>
      </w:pPr>
      <w:r>
        <w:t>prenájom nehnuteľností s poskytovaním aj iných než základných služieb spojených s prenájmom</w:t>
      </w:r>
    </w:p>
    <w:p w:rsidR="007C05C1" w:rsidRDefault="007C05C1" w:rsidP="007C05C1">
      <w:pPr>
        <w:pStyle w:val="Zkladntext"/>
        <w:numPr>
          <w:ilvl w:val="0"/>
          <w:numId w:val="38"/>
        </w:numPr>
      </w:pPr>
      <w:r>
        <w:t>obstarávanie služieb spojených so správou nehnuteľností</w:t>
      </w:r>
    </w:p>
    <w:p w:rsidR="007C05C1" w:rsidRDefault="007C05C1" w:rsidP="007C05C1">
      <w:pPr>
        <w:pStyle w:val="Zkladntext"/>
        <w:numPr>
          <w:ilvl w:val="0"/>
          <w:numId w:val="38"/>
        </w:numPr>
      </w:pPr>
      <w:r>
        <w:t>činnosť podnikateľských, organizačných a ekonomických poradcov</w:t>
      </w:r>
    </w:p>
    <w:p w:rsidR="007C05C1" w:rsidRDefault="007C05C1" w:rsidP="007C05C1">
      <w:pPr>
        <w:pStyle w:val="Zkladntext"/>
        <w:numPr>
          <w:ilvl w:val="0"/>
          <w:numId w:val="38"/>
        </w:numPr>
      </w:pPr>
      <w:r>
        <w:t>aranžérske práce</w:t>
      </w:r>
    </w:p>
    <w:p w:rsidR="007C05C1" w:rsidRDefault="007C05C1" w:rsidP="007C05C1">
      <w:pPr>
        <w:pStyle w:val="Zkladntext"/>
        <w:numPr>
          <w:ilvl w:val="0"/>
          <w:numId w:val="38"/>
        </w:numPr>
      </w:pPr>
      <w:r>
        <w:t>vykonávanie mimoškolskej vzdelávacej činnosti.</w:t>
      </w:r>
    </w:p>
    <w:p w:rsidR="006C7CC4" w:rsidRDefault="006C7CC4" w:rsidP="006C7CC4">
      <w:pPr>
        <w:pStyle w:val="Zkladntext"/>
      </w:pPr>
    </w:p>
    <w:p w:rsidR="004D3B4A" w:rsidRDefault="005F5D4F" w:rsidP="001A4DA5">
      <w:pPr>
        <w:pStyle w:val="Zkladntext"/>
        <w:ind w:left="0" w:firstLine="426"/>
      </w:pPr>
      <w:r>
        <w:t>P</w:t>
      </w:r>
      <w:r w:rsidR="004D3B4A">
        <w:t xml:space="preserve">očet zamestnancov </w:t>
      </w:r>
    </w:p>
    <w:p w:rsidR="007C05C1" w:rsidRDefault="007C05C1" w:rsidP="007C05C1">
      <w:pPr>
        <w:pStyle w:val="Zkladntext"/>
        <w:spacing w:before="120"/>
        <w:ind w:left="0" w:firstLine="426"/>
      </w:pPr>
      <w:r>
        <w:t xml:space="preserve">Spoločnosť počas účtovného obdobia </w:t>
      </w:r>
      <w:r w:rsidR="009832F2">
        <w:t>2013</w:t>
      </w:r>
      <w:r>
        <w:t xml:space="preserve"> nezamestnávala žiadnych pracovníkov. </w:t>
      </w:r>
    </w:p>
    <w:p w:rsidR="004D3B4A" w:rsidRDefault="004D3B4A" w:rsidP="007C05C1">
      <w:pPr>
        <w:pStyle w:val="Zkladntext"/>
        <w:ind w:left="0"/>
      </w:pPr>
    </w:p>
    <w:p w:rsidR="004D3B4A" w:rsidRDefault="004D3B4A" w:rsidP="004D3B4A">
      <w:pPr>
        <w:pStyle w:val="Nadpis2"/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89483E">
        <w:t>2013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89483E">
        <w:t>2013</w:t>
      </w:r>
      <w:r>
        <w:t xml:space="preserve"> do 31. decembra </w:t>
      </w:r>
      <w:r w:rsidR="00ED4EE4">
        <w:t>201</w:t>
      </w:r>
      <w:r w:rsidR="0089483E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BB0C1F" w:rsidRPr="00BB0C1F">
        <w:t>201</w:t>
      </w:r>
      <w:r w:rsidR="0089483E">
        <w:t>2</w:t>
      </w:r>
      <w:r>
        <w:t xml:space="preserve">, za predchádzajúce účtovné obdobie, bola schválená valným zhromaždením </w:t>
      </w:r>
      <w:r w:rsidR="005E2A4E" w:rsidRPr="005E2A4E">
        <w:t>s</w:t>
      </w:r>
      <w:r w:rsidRPr="005E2A4E">
        <w:t xml:space="preserve">poločnosti </w:t>
      </w:r>
      <w:r w:rsidR="00F151DB" w:rsidRPr="00F151DB">
        <w:t>26</w:t>
      </w:r>
      <w:r w:rsidR="001A4DA5" w:rsidRPr="00F151DB">
        <w:t>.0</w:t>
      </w:r>
      <w:r w:rsidR="00F151DB" w:rsidRPr="00F151DB">
        <w:t>4</w:t>
      </w:r>
      <w:r w:rsidR="001A4DA5" w:rsidRPr="00F151DB">
        <w:t>.</w:t>
      </w:r>
      <w:r w:rsidR="00ED4EE4" w:rsidRPr="00F151DB">
        <w:t>201</w:t>
      </w:r>
      <w:r w:rsidR="00F151DB" w:rsidRPr="00F151DB">
        <w:t>3</w:t>
      </w:r>
      <w:r w:rsidRPr="00F151DB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</w:pPr>
      <w:bookmarkStart w:id="2" w:name="OLE_LINK13"/>
      <w:bookmarkStart w:id="3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 w:rsidR="00BB0C1F">
        <w:t>201</w:t>
      </w:r>
      <w:r w:rsidR="00BB68C1">
        <w:t>2</w:t>
      </w:r>
      <w:r w:rsidR="00056932">
        <w:t xml:space="preserve"> </w:t>
      </w:r>
      <w:r w:rsidRPr="00194BFD">
        <w:t>bola</w:t>
      </w:r>
      <w:r w:rsidR="00056932">
        <w:t xml:space="preserve"> zaslaná do zbierky </w:t>
      </w:r>
      <w:r w:rsidR="00056932" w:rsidRPr="00F151DB">
        <w:t xml:space="preserve">listín obchodného registra dňa </w:t>
      </w:r>
      <w:r w:rsidR="00F151DB" w:rsidRPr="00F151DB">
        <w:t>19</w:t>
      </w:r>
      <w:r w:rsidR="009C7E92" w:rsidRPr="00F151DB">
        <w:t>.</w:t>
      </w:r>
      <w:r w:rsidR="00BE3A0E" w:rsidRPr="00F151DB">
        <w:t>0</w:t>
      </w:r>
      <w:r w:rsidR="00F151DB" w:rsidRPr="00F151DB">
        <w:t>3</w:t>
      </w:r>
      <w:r w:rsidR="009C7E92" w:rsidRPr="00F151DB">
        <w:t>.</w:t>
      </w:r>
      <w:r w:rsidR="00ED4EE4" w:rsidRPr="00F151DB">
        <w:t>201</w:t>
      </w:r>
      <w:r w:rsidR="00BD03E0">
        <w:t>4</w:t>
      </w:r>
      <w:r w:rsidR="00056932" w:rsidRPr="00F151DB">
        <w:t>.</w:t>
      </w:r>
      <w:r w:rsidR="00056932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</w:pPr>
      <w:r>
        <w:t>Schválenie audítora</w:t>
      </w:r>
    </w:p>
    <w:bookmarkEnd w:id="2"/>
    <w:bookmarkEnd w:id="3"/>
    <w:p w:rsidR="004D3B4A" w:rsidRDefault="00056932" w:rsidP="004D3B4A">
      <w:pPr>
        <w:pStyle w:val="Zkladntext"/>
        <w:jc w:val="left"/>
      </w:pPr>
      <w:r>
        <w:t>Spoločnosť nemá povinnosť auditu.</w:t>
      </w:r>
    </w:p>
    <w:p w:rsidR="002A002A" w:rsidRDefault="002A002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7"/>
      <w:r>
        <w:t>Informácie o orgánoch účtovnej jednotky</w:t>
      </w:r>
      <w:bookmarkEnd w:id="4"/>
    </w:p>
    <w:p w:rsidR="004D3B4A" w:rsidRDefault="004D3B4A" w:rsidP="004D3B4A"/>
    <w:p w:rsidR="00056932" w:rsidRDefault="00056932" w:rsidP="00056932">
      <w:pPr>
        <w:pStyle w:val="Zkladntext"/>
      </w:pPr>
      <w:r>
        <w:t>Konatelia:</w:t>
      </w:r>
      <w:r>
        <w:tab/>
      </w:r>
      <w:r>
        <w:tab/>
        <w:t>Ing. Erika Klárik</w:t>
      </w:r>
    </w:p>
    <w:p w:rsidR="00056932" w:rsidRDefault="009C7E92" w:rsidP="00056932">
      <w:pPr>
        <w:pStyle w:val="Zkladntext"/>
      </w:pPr>
      <w:r>
        <w:tab/>
      </w:r>
      <w:r>
        <w:tab/>
      </w:r>
      <w:r>
        <w:tab/>
      </w:r>
      <w:proofErr w:type="spellStart"/>
      <w:r>
        <w:t>Černyševského</w:t>
      </w:r>
      <w:proofErr w:type="spellEnd"/>
      <w:r>
        <w:t xml:space="preserve"> 18</w:t>
      </w:r>
    </w:p>
    <w:p w:rsidR="00056932" w:rsidRDefault="00056932" w:rsidP="00DF7308">
      <w:pPr>
        <w:pStyle w:val="Zkladntext"/>
        <w:ind w:left="1842" w:firstLine="282"/>
      </w:pPr>
      <w:r>
        <w:t>851 01 Bratislava</w:t>
      </w:r>
    </w:p>
    <w:p w:rsidR="00056932" w:rsidRPr="00ED4EE4" w:rsidRDefault="00056932" w:rsidP="00056932">
      <w:pPr>
        <w:pStyle w:val="Zkladntext"/>
        <w:rPr>
          <w:b/>
        </w:rPr>
      </w:pPr>
    </w:p>
    <w:p w:rsidR="00056932" w:rsidRDefault="00056932" w:rsidP="00056932">
      <w:pPr>
        <w:pStyle w:val="Zkladntext"/>
      </w:pPr>
      <w:r>
        <w:tab/>
      </w:r>
      <w:r>
        <w:tab/>
      </w:r>
      <w:r>
        <w:tab/>
      </w:r>
      <w:proofErr w:type="spellStart"/>
      <w:r>
        <w:t>Mag</w:t>
      </w:r>
      <w:proofErr w:type="spellEnd"/>
      <w:r>
        <w:t>. Branislav Kováč</w:t>
      </w:r>
    </w:p>
    <w:p w:rsidR="00056932" w:rsidRDefault="00056932" w:rsidP="00056932">
      <w:pPr>
        <w:pStyle w:val="Zkladntext"/>
      </w:pPr>
      <w:r>
        <w:tab/>
      </w:r>
      <w:r>
        <w:tab/>
      </w:r>
      <w:r>
        <w:tab/>
        <w:t>Suché miesto 49</w:t>
      </w:r>
    </w:p>
    <w:p w:rsidR="00056932" w:rsidRDefault="00056932" w:rsidP="00056932">
      <w:pPr>
        <w:pStyle w:val="Zkladntext"/>
      </w:pPr>
      <w:r>
        <w:tab/>
      </w:r>
      <w:r>
        <w:tab/>
      </w:r>
      <w:r>
        <w:tab/>
        <w:t xml:space="preserve">900 25 Chorvátsky Grob </w:t>
      </w:r>
    </w:p>
    <w:p w:rsidR="00056932" w:rsidRDefault="00056932" w:rsidP="00056932">
      <w:pPr>
        <w:pStyle w:val="Zkladntext"/>
        <w:ind w:left="2160"/>
      </w:pPr>
    </w:p>
    <w:p w:rsidR="00056932" w:rsidRDefault="00056932" w:rsidP="00056932">
      <w:pPr>
        <w:pStyle w:val="Zkladntext"/>
        <w:rPr>
          <w:color w:val="333399"/>
        </w:rPr>
      </w:pPr>
      <w:r>
        <w:tab/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8"/>
      <w:r>
        <w:t>informácie o spoločníkoch účtovnej jednotky</w:t>
      </w:r>
      <w:bookmarkEnd w:id="5"/>
    </w:p>
    <w:p w:rsidR="004D3B4A" w:rsidRDefault="004D3B4A" w:rsidP="00056932">
      <w:pPr>
        <w:ind w:left="360"/>
      </w:pPr>
    </w:p>
    <w:p w:rsidR="00D54563" w:rsidRDefault="00D54563" w:rsidP="00D54563">
      <w:pPr>
        <w:pStyle w:val="Zkladntext"/>
      </w:pPr>
      <w:r>
        <w:t xml:space="preserve">Štruktúra spoločníkov </w:t>
      </w:r>
      <w:r w:rsidR="00DF7308">
        <w:t xml:space="preserve">do </w:t>
      </w:r>
      <w:r w:rsidR="00ED4EE4">
        <w:t>31</w:t>
      </w:r>
      <w:r w:rsidR="00DF7308">
        <w:t>.</w:t>
      </w:r>
      <w:r w:rsidR="00ED4EE4">
        <w:t>12</w:t>
      </w:r>
      <w:r w:rsidR="00DF7308">
        <w:t>.</w:t>
      </w:r>
      <w:r w:rsidR="00ED4EE4">
        <w:t>201</w:t>
      </w:r>
      <w:r w:rsidR="0089483E">
        <w:t>3</w:t>
      </w:r>
      <w:r w:rsidR="00DF7308">
        <w:t xml:space="preserve"> bola</w:t>
      </w:r>
      <w:r>
        <w:t xml:space="preserve"> takáto:</w:t>
      </w:r>
      <w:r w:rsidRPr="00A9048F">
        <w:t xml:space="preserve"> </w:t>
      </w:r>
    </w:p>
    <w:bookmarkStart w:id="6" w:name="_MON_1394023458"/>
    <w:bookmarkEnd w:id="6"/>
    <w:bookmarkStart w:id="7" w:name="_MON_1394439635"/>
    <w:bookmarkEnd w:id="7"/>
    <w:p w:rsidR="00DF7308" w:rsidRDefault="009C7E92" w:rsidP="004D3B4A">
      <w:pPr>
        <w:pStyle w:val="Zkladntext"/>
      </w:pPr>
      <w:r w:rsidRPr="00521810">
        <w:rPr>
          <w:b/>
        </w:rPr>
        <w:object w:dxaOrig="9331" w:dyaOrig="235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pt;height:123pt" o:ole="" o:preferrelative="f">
            <v:imagedata r:id="rId8" o:title=""/>
            <o:lock v:ext="edit" aspectratio="f"/>
          </v:shape>
          <o:OLEObject Type="Embed" ProgID="Excel.Sheet.8" ShapeID="_x0000_i1025" DrawAspect="Content" ObjectID="_1457358353" r:id="rId9"/>
        </w:object>
      </w:r>
    </w:p>
    <w:p w:rsidR="00D54563" w:rsidRDefault="00D54563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110F61" w:rsidRPr="007E5502" w:rsidRDefault="00110F61" w:rsidP="00110F61">
      <w:pPr>
        <w:pStyle w:val="Zkladntext"/>
        <w:tabs>
          <w:tab w:val="left" w:pos="426"/>
        </w:tabs>
        <w:rPr>
          <w:b/>
        </w:rPr>
      </w:pPr>
      <w:r>
        <w:t>Spoločnosť konsolidovanú účtovnú závierku nezostavuje, pretože nevlastní podiely v iných obchodných spoločnostiach.</w:t>
      </w:r>
    </w:p>
    <w:p w:rsidR="004D3B4A" w:rsidRDefault="004D3B4A" w:rsidP="00110F61">
      <w:pPr>
        <w:pStyle w:val="Zkladntext"/>
        <w:ind w:hanging="426"/>
      </w:pPr>
    </w:p>
    <w:p w:rsidR="000027D8" w:rsidRDefault="000027D8" w:rsidP="00110F61">
      <w:pPr>
        <w:pStyle w:val="Zkladntext"/>
        <w:ind w:hanging="426"/>
      </w:pPr>
    </w:p>
    <w:p w:rsidR="000027D8" w:rsidRDefault="000027D8" w:rsidP="00110F61">
      <w:pPr>
        <w:pStyle w:val="Zkladntext"/>
        <w:ind w:hanging="426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" w:name="_Toc530739899"/>
      <w:r>
        <w:t xml:space="preserve">Informácie o účtovných zásadách a účtovných metódach  </w:t>
      </w:r>
      <w:bookmarkEnd w:id="8"/>
    </w:p>
    <w:p w:rsidR="004D3B4A" w:rsidRDefault="004D3B4A" w:rsidP="004D3B4A">
      <w:pPr>
        <w:pStyle w:val="Zkladntext"/>
      </w:pPr>
    </w:p>
    <w:p w:rsidR="002C43F3" w:rsidRDefault="002C43F3" w:rsidP="002C43F3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2C43F3" w:rsidRDefault="002C43F3" w:rsidP="002C43F3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2C43F3" w:rsidRDefault="002C43F3" w:rsidP="002C43F3">
      <w:pPr>
        <w:pStyle w:val="Zkladntext"/>
        <w:ind w:left="45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Súčasťou obstarávacej ceny dlhodobého nehmotného majetku nie sú od 1. júla </w:t>
      </w:r>
      <w:r w:rsidR="00BB0C1F">
        <w:t>2012</w:t>
      </w:r>
      <w:r>
        <w:t xml:space="preserve">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67"/>
        <w:gridCol w:w="425"/>
        <w:gridCol w:w="1557"/>
        <w:gridCol w:w="222"/>
        <w:gridCol w:w="1839"/>
        <w:gridCol w:w="222"/>
        <w:gridCol w:w="1726"/>
      </w:tblGrid>
      <w:tr w:rsidR="004D3B4A" w:rsidRPr="00110F61" w:rsidTr="002C43F3">
        <w:trPr>
          <w:trHeight w:val="250"/>
        </w:trPr>
        <w:tc>
          <w:tcPr>
            <w:tcW w:w="3392" w:type="dxa"/>
            <w:gridSpan w:val="2"/>
          </w:tcPr>
          <w:p w:rsidR="004D3B4A" w:rsidRPr="00110F61" w:rsidRDefault="004D3B4A" w:rsidP="0000290B">
            <w:pPr>
              <w:pStyle w:val="Tabulka"/>
              <w:rPr>
                <w:color w:val="auto"/>
              </w:rPr>
            </w:pPr>
            <w:r w:rsidRPr="00110F61">
              <w:rPr>
                <w:color w:val="auto"/>
              </w:rPr>
              <w:br w:type="page"/>
            </w:r>
          </w:p>
        </w:tc>
        <w:tc>
          <w:tcPr>
            <w:tcW w:w="1557" w:type="dxa"/>
          </w:tcPr>
          <w:p w:rsidR="004D3B4A" w:rsidRPr="00110F61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110F61">
              <w:rPr>
                <w:color w:val="auto"/>
              </w:rPr>
              <w:t>Predpokladaná</w:t>
            </w:r>
          </w:p>
        </w:tc>
        <w:tc>
          <w:tcPr>
            <w:tcW w:w="222" w:type="dxa"/>
          </w:tcPr>
          <w:p w:rsidR="004D3B4A" w:rsidRPr="00110F61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39" w:type="dxa"/>
          </w:tcPr>
          <w:p w:rsidR="004D3B4A" w:rsidRPr="00110F61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110F61">
              <w:rPr>
                <w:color w:val="auto"/>
              </w:rPr>
              <w:t>Metóda</w:t>
            </w:r>
          </w:p>
        </w:tc>
        <w:tc>
          <w:tcPr>
            <w:tcW w:w="222" w:type="dxa"/>
          </w:tcPr>
          <w:p w:rsidR="004D3B4A" w:rsidRPr="00110F61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26" w:type="dxa"/>
          </w:tcPr>
          <w:p w:rsidR="004D3B4A" w:rsidRPr="00110F61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110F61">
              <w:rPr>
                <w:color w:val="auto"/>
              </w:rPr>
              <w:t>Ročná odpisová</w:t>
            </w:r>
          </w:p>
        </w:tc>
      </w:tr>
      <w:tr w:rsidR="005B316E" w:rsidRPr="00110F61" w:rsidTr="002C43F3">
        <w:trPr>
          <w:trHeight w:val="250"/>
        </w:trPr>
        <w:tc>
          <w:tcPr>
            <w:tcW w:w="2967" w:type="dxa"/>
            <w:tcBorders>
              <w:bottom w:val="single" w:sz="4" w:space="0" w:color="auto"/>
            </w:tcBorders>
          </w:tcPr>
          <w:p w:rsidR="004D3B4A" w:rsidRPr="00110F61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425" w:type="dxa"/>
            <w:tcBorders>
              <w:bottom w:val="single" w:sz="4" w:space="0" w:color="auto"/>
            </w:tcBorders>
          </w:tcPr>
          <w:p w:rsidR="004D3B4A" w:rsidRPr="00110F61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557" w:type="dxa"/>
            <w:tcBorders>
              <w:bottom w:val="single" w:sz="4" w:space="0" w:color="auto"/>
            </w:tcBorders>
          </w:tcPr>
          <w:p w:rsidR="004D3B4A" w:rsidRPr="00110F61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110F61">
              <w:rPr>
                <w:color w:val="auto"/>
              </w:rPr>
              <w:t>doba používania</w:t>
            </w:r>
            <w:r w:rsidRPr="00110F61">
              <w:rPr>
                <w:color w:val="auto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110F61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39" w:type="dxa"/>
            <w:tcBorders>
              <w:bottom w:val="single" w:sz="4" w:space="0" w:color="auto"/>
            </w:tcBorders>
          </w:tcPr>
          <w:p w:rsidR="004D3B4A" w:rsidRPr="00110F61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110F61">
              <w:rPr>
                <w:color w:val="auto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110F61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26" w:type="dxa"/>
            <w:tcBorders>
              <w:bottom w:val="single" w:sz="4" w:space="0" w:color="auto"/>
            </w:tcBorders>
          </w:tcPr>
          <w:p w:rsidR="004D3B4A" w:rsidRPr="00110F61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110F61">
              <w:rPr>
                <w:color w:val="auto"/>
              </w:rPr>
              <w:t>sadzba v %</w:t>
            </w:r>
          </w:p>
        </w:tc>
      </w:tr>
      <w:tr w:rsidR="004D3B4A" w:rsidRPr="00110F61" w:rsidTr="002C43F3">
        <w:trPr>
          <w:trHeight w:val="250"/>
        </w:trPr>
        <w:tc>
          <w:tcPr>
            <w:tcW w:w="3392" w:type="dxa"/>
            <w:gridSpan w:val="2"/>
          </w:tcPr>
          <w:p w:rsidR="004D3B4A" w:rsidRPr="00110F61" w:rsidRDefault="004D3B4A" w:rsidP="0000290B">
            <w:pPr>
              <w:pStyle w:val="Tabulka"/>
              <w:rPr>
                <w:color w:val="auto"/>
              </w:rPr>
            </w:pPr>
            <w:r w:rsidRPr="00110F61">
              <w:rPr>
                <w:color w:val="auto"/>
              </w:rPr>
              <w:t>Softvér</w:t>
            </w:r>
          </w:p>
        </w:tc>
        <w:tc>
          <w:tcPr>
            <w:tcW w:w="1557" w:type="dxa"/>
          </w:tcPr>
          <w:p w:rsidR="004D3B4A" w:rsidRPr="00110F61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110F61">
              <w:rPr>
                <w:color w:val="auto"/>
              </w:rPr>
              <w:t>4</w:t>
            </w:r>
          </w:p>
        </w:tc>
        <w:tc>
          <w:tcPr>
            <w:tcW w:w="222" w:type="dxa"/>
          </w:tcPr>
          <w:p w:rsidR="004D3B4A" w:rsidRPr="00110F61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39" w:type="dxa"/>
          </w:tcPr>
          <w:p w:rsidR="004D3B4A" w:rsidRPr="00110F61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110F61">
              <w:rPr>
                <w:color w:val="auto"/>
              </w:rPr>
              <w:t>lineárna</w:t>
            </w:r>
          </w:p>
        </w:tc>
        <w:tc>
          <w:tcPr>
            <w:tcW w:w="222" w:type="dxa"/>
          </w:tcPr>
          <w:p w:rsidR="004D3B4A" w:rsidRPr="00110F61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26" w:type="dxa"/>
          </w:tcPr>
          <w:p w:rsidR="004D3B4A" w:rsidRPr="00110F61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110F61">
              <w:rPr>
                <w:color w:val="auto"/>
              </w:rPr>
              <w:t>25</w:t>
            </w:r>
          </w:p>
        </w:tc>
      </w:tr>
      <w:tr w:rsidR="004D3B4A" w:rsidRPr="00110F61" w:rsidTr="002C43F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92" w:type="dxa"/>
            <w:gridSpan w:val="2"/>
          </w:tcPr>
          <w:p w:rsidR="004D3B4A" w:rsidRPr="00110F61" w:rsidRDefault="004D3B4A" w:rsidP="0000290B">
            <w:pPr>
              <w:pStyle w:val="Tabulka"/>
              <w:ind w:hanging="84"/>
              <w:rPr>
                <w:color w:val="auto"/>
              </w:rPr>
            </w:pPr>
            <w:r w:rsidRPr="00110F61">
              <w:rPr>
                <w:color w:val="auto"/>
              </w:rPr>
              <w:t>Drobný dlhodobý nehmotný majetok</w:t>
            </w:r>
          </w:p>
        </w:tc>
        <w:tc>
          <w:tcPr>
            <w:tcW w:w="1557" w:type="dxa"/>
          </w:tcPr>
          <w:p w:rsidR="004D3B4A" w:rsidRPr="00110F61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110F61">
              <w:rPr>
                <w:color w:val="auto"/>
              </w:rPr>
              <w:t>rôzna</w:t>
            </w:r>
          </w:p>
        </w:tc>
        <w:tc>
          <w:tcPr>
            <w:tcW w:w="222" w:type="dxa"/>
          </w:tcPr>
          <w:p w:rsidR="004D3B4A" w:rsidRPr="00110F61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39" w:type="dxa"/>
          </w:tcPr>
          <w:p w:rsidR="004D3B4A" w:rsidRPr="00110F61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110F61">
              <w:rPr>
                <w:color w:val="auto"/>
              </w:rPr>
              <w:t>jednorazový odpis</w:t>
            </w:r>
          </w:p>
        </w:tc>
        <w:tc>
          <w:tcPr>
            <w:tcW w:w="222" w:type="dxa"/>
          </w:tcPr>
          <w:p w:rsidR="004D3B4A" w:rsidRPr="00110F61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26" w:type="dxa"/>
          </w:tcPr>
          <w:p w:rsidR="004D3B4A" w:rsidRPr="00110F61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110F61">
              <w:rPr>
                <w:color w:val="auto"/>
              </w:rP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RPr="00110F61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110F61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110F61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110F61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110F61">
              <w:rPr>
                <w:color w:val="auto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110F61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110F61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110F61">
              <w:rPr>
                <w:color w:val="auto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110F61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110F61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110F61">
              <w:rPr>
                <w:color w:val="auto"/>
              </w:rPr>
              <w:t>sadzba v %</w:t>
            </w:r>
          </w:p>
        </w:tc>
      </w:tr>
      <w:tr w:rsidR="004D3B4A" w:rsidRPr="00110F61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110F61" w:rsidRDefault="004D3B4A" w:rsidP="0000290B">
            <w:pPr>
              <w:pStyle w:val="Tabulka"/>
              <w:rPr>
                <w:color w:val="auto"/>
              </w:rPr>
            </w:pPr>
            <w:r w:rsidRPr="00110F61">
              <w:rPr>
                <w:color w:val="auto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110F61" w:rsidRDefault="009C7E92" w:rsidP="0000290B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110F61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110F61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110F61">
              <w:rPr>
                <w:color w:val="auto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110F61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110F61" w:rsidRDefault="009C7E92" w:rsidP="0000290B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5</w:t>
            </w:r>
          </w:p>
        </w:tc>
      </w:tr>
      <w:tr w:rsidR="004D3B4A" w:rsidRPr="00110F61" w:rsidTr="0000290B">
        <w:trPr>
          <w:trHeight w:val="250"/>
        </w:trPr>
        <w:tc>
          <w:tcPr>
            <w:tcW w:w="3118" w:type="dxa"/>
            <w:gridSpan w:val="2"/>
          </w:tcPr>
          <w:p w:rsidR="004D3B4A" w:rsidRPr="00110F61" w:rsidRDefault="004D3B4A" w:rsidP="0000290B">
            <w:pPr>
              <w:pStyle w:val="Tabulka"/>
              <w:rPr>
                <w:color w:val="auto"/>
              </w:rPr>
            </w:pPr>
            <w:r w:rsidRPr="00110F61">
              <w:rPr>
                <w:color w:val="auto"/>
              </w:rPr>
              <w:t>Stroje, prístroje a zariadenia</w:t>
            </w:r>
          </w:p>
        </w:tc>
        <w:tc>
          <w:tcPr>
            <w:tcW w:w="1985" w:type="dxa"/>
          </w:tcPr>
          <w:p w:rsidR="004D3B4A" w:rsidRPr="00110F61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110F61">
              <w:rPr>
                <w:color w:val="auto"/>
              </w:rPr>
              <w:t>8 až 12</w:t>
            </w:r>
          </w:p>
        </w:tc>
        <w:tc>
          <w:tcPr>
            <w:tcW w:w="141" w:type="dxa"/>
          </w:tcPr>
          <w:p w:rsidR="004D3B4A" w:rsidRPr="00110F61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110F61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110F61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4D3B4A" w:rsidRPr="00110F61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110F61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110F61">
              <w:rPr>
                <w:color w:val="auto"/>
              </w:rPr>
              <w:t>8,3 až 12,5</w:t>
            </w:r>
          </w:p>
        </w:tc>
      </w:tr>
      <w:tr w:rsidR="004D3B4A" w:rsidRPr="00110F61" w:rsidTr="0000290B">
        <w:trPr>
          <w:trHeight w:val="250"/>
        </w:trPr>
        <w:tc>
          <w:tcPr>
            <w:tcW w:w="3118" w:type="dxa"/>
            <w:gridSpan w:val="2"/>
          </w:tcPr>
          <w:p w:rsidR="004D3B4A" w:rsidRPr="00110F61" w:rsidRDefault="004D3B4A" w:rsidP="0000290B">
            <w:pPr>
              <w:pStyle w:val="Tabulka"/>
              <w:rPr>
                <w:color w:val="auto"/>
              </w:rPr>
            </w:pPr>
            <w:r w:rsidRPr="00110F61">
              <w:rPr>
                <w:color w:val="auto"/>
              </w:rPr>
              <w:t>Dopravné prostriedky</w:t>
            </w:r>
          </w:p>
        </w:tc>
        <w:tc>
          <w:tcPr>
            <w:tcW w:w="1985" w:type="dxa"/>
          </w:tcPr>
          <w:p w:rsidR="004D3B4A" w:rsidRPr="00110F61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110F61">
              <w:rPr>
                <w:color w:val="auto"/>
              </w:rPr>
              <w:t>4 až 6</w:t>
            </w:r>
          </w:p>
        </w:tc>
        <w:tc>
          <w:tcPr>
            <w:tcW w:w="141" w:type="dxa"/>
          </w:tcPr>
          <w:p w:rsidR="004D3B4A" w:rsidRPr="00110F61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110F61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110F61">
              <w:rPr>
                <w:color w:val="auto"/>
              </w:rPr>
              <w:t>degresívna</w:t>
            </w:r>
          </w:p>
        </w:tc>
        <w:tc>
          <w:tcPr>
            <w:tcW w:w="142" w:type="dxa"/>
          </w:tcPr>
          <w:p w:rsidR="004D3B4A" w:rsidRPr="00110F61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110F61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110F61">
              <w:rPr>
                <w:color w:val="auto"/>
              </w:rPr>
              <w:t>16 až 30</w:t>
            </w:r>
          </w:p>
        </w:tc>
      </w:tr>
      <w:tr w:rsidR="004D3B4A" w:rsidRPr="00110F61" w:rsidTr="0000290B">
        <w:trPr>
          <w:trHeight w:val="250"/>
        </w:trPr>
        <w:tc>
          <w:tcPr>
            <w:tcW w:w="3118" w:type="dxa"/>
            <w:gridSpan w:val="2"/>
          </w:tcPr>
          <w:p w:rsidR="004D3B4A" w:rsidRPr="00110F61" w:rsidRDefault="004D3B4A" w:rsidP="0000290B">
            <w:pPr>
              <w:pStyle w:val="Tabulka"/>
              <w:rPr>
                <w:color w:val="auto"/>
              </w:rPr>
            </w:pPr>
            <w:r w:rsidRPr="00110F61">
              <w:rPr>
                <w:color w:val="auto"/>
              </w:rPr>
              <w:t>Drobný dlhodobý hmotný majetok</w:t>
            </w:r>
          </w:p>
        </w:tc>
        <w:tc>
          <w:tcPr>
            <w:tcW w:w="1985" w:type="dxa"/>
          </w:tcPr>
          <w:p w:rsidR="004D3B4A" w:rsidRPr="00110F61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110F61">
              <w:rPr>
                <w:color w:val="auto"/>
              </w:rPr>
              <w:t>rôzna</w:t>
            </w:r>
          </w:p>
        </w:tc>
        <w:tc>
          <w:tcPr>
            <w:tcW w:w="141" w:type="dxa"/>
          </w:tcPr>
          <w:p w:rsidR="004D3B4A" w:rsidRPr="00110F61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110F61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110F61">
              <w:rPr>
                <w:color w:val="auto"/>
              </w:rPr>
              <w:t>jednorazový odpis</w:t>
            </w:r>
          </w:p>
        </w:tc>
        <w:tc>
          <w:tcPr>
            <w:tcW w:w="142" w:type="dxa"/>
          </w:tcPr>
          <w:p w:rsidR="004D3B4A" w:rsidRPr="00110F61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110F61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110F61">
              <w:rPr>
                <w:color w:val="auto"/>
              </w:rP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110F61" w:rsidRDefault="00110F61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lastRenderedPageBreak/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2C43F3" w:rsidRDefault="002C43F3" w:rsidP="002C43F3">
      <w:pPr>
        <w:pStyle w:val="Pismenka"/>
        <w:tabs>
          <w:tab w:val="clear" w:pos="426"/>
        </w:tabs>
        <w:ind w:left="426"/>
      </w:pPr>
      <w:r>
        <w:t>Emisné kvóty</w:t>
      </w:r>
    </w:p>
    <w:p w:rsidR="002C43F3" w:rsidRPr="00C24311" w:rsidRDefault="002C43F3" w:rsidP="002C43F3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2C43F3" w:rsidRDefault="002C43F3" w:rsidP="002C43F3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2C43F3" w:rsidRPr="000F038C" w:rsidRDefault="002C43F3" w:rsidP="002C43F3">
      <w:pPr>
        <w:pStyle w:val="Zkladntext"/>
      </w:pPr>
      <w:r w:rsidRPr="000F038C">
        <w:t>Nakúpené emisné kvóty sa oceňujú obstarávacou cenou.</w:t>
      </w:r>
      <w:r>
        <w:t xml:space="preserve"> 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lastRenderedPageBreak/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6D679F" w:rsidRPr="00B1412B" w:rsidRDefault="006D679F" w:rsidP="004D3B4A">
      <w:pPr>
        <w:pStyle w:val="Zkladntext"/>
        <w:rPr>
          <w:sz w:val="16"/>
          <w:szCs w:val="16"/>
        </w:rPr>
      </w:pPr>
    </w:p>
    <w:p w:rsidR="002C43F3" w:rsidRDefault="002C43F3" w:rsidP="002C43F3">
      <w:pPr>
        <w:pStyle w:val="Pismenka"/>
        <w:tabs>
          <w:tab w:val="clear" w:pos="426"/>
        </w:tabs>
        <w:ind w:left="426"/>
      </w:pPr>
      <w:r>
        <w:t>Prenájom (lízing)</w:t>
      </w:r>
    </w:p>
    <w:p w:rsidR="002C43F3" w:rsidRDefault="002C43F3" w:rsidP="002C43F3">
      <w:pPr>
        <w:pStyle w:val="Zkladntext"/>
      </w:pPr>
      <w:r>
        <w:t>Majetok prenajatý na základe operatívneho prenájmu vykazuje ako svoj majetok jeho vlastník, nie nájomca.</w:t>
      </w:r>
    </w:p>
    <w:p w:rsidR="002C43F3" w:rsidRDefault="002C43F3" w:rsidP="002C43F3">
      <w:pPr>
        <w:pStyle w:val="Zkladntext"/>
      </w:pPr>
    </w:p>
    <w:p w:rsidR="002C43F3" w:rsidRDefault="002C43F3" w:rsidP="002C43F3">
      <w:pPr>
        <w:pStyle w:val="Zkladntext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2C43F3" w:rsidRDefault="002C43F3" w:rsidP="002C43F3">
      <w:pPr>
        <w:pStyle w:val="Zkladntext"/>
      </w:pPr>
    </w:p>
    <w:p w:rsidR="002C43F3" w:rsidRDefault="002C43F3" w:rsidP="002C43F3">
      <w:pPr>
        <w:pStyle w:val="Zkladn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2C43F3" w:rsidRPr="001D5F78" w:rsidRDefault="002C43F3" w:rsidP="002C43F3">
      <w:pPr>
        <w:pStyle w:val="Zkladntext"/>
        <w:rPr>
          <w:szCs w:val="18"/>
        </w:rPr>
      </w:pPr>
    </w:p>
    <w:p w:rsidR="002C43F3" w:rsidRPr="006957CC" w:rsidRDefault="002C43F3" w:rsidP="002C43F3">
      <w:pPr>
        <w:pStyle w:val="Zkladntext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Default="004D3B4A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2C43F3" w:rsidRDefault="002C43F3" w:rsidP="002C43F3">
      <w:pPr>
        <w:pStyle w:val="Pismenka"/>
        <w:tabs>
          <w:tab w:val="clear" w:pos="426"/>
        </w:tabs>
        <w:ind w:left="426"/>
      </w:pPr>
      <w:r>
        <w:t>Cudzia mena</w:t>
      </w:r>
    </w:p>
    <w:p w:rsidR="002C43F3" w:rsidRDefault="002C43F3" w:rsidP="002C43F3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2C43F3" w:rsidRDefault="002C43F3" w:rsidP="002C43F3">
      <w:pPr>
        <w:pStyle w:val="Zkladntext"/>
      </w:pPr>
    </w:p>
    <w:p w:rsidR="002C43F3" w:rsidRDefault="002C43F3" w:rsidP="002C43F3">
      <w:pPr>
        <w:pStyle w:val="Zkladntext"/>
      </w:pPr>
      <w:r>
        <w:t>Na ocenenie prírastku cudzej meny nakúpenej za euro sa použije kurz, za ktorý bola táto cudzia mena nakúpená.</w:t>
      </w:r>
    </w:p>
    <w:p w:rsidR="002C43F3" w:rsidRDefault="002C43F3" w:rsidP="002C43F3">
      <w:pPr>
        <w:pStyle w:val="Zkladntext"/>
      </w:pPr>
    </w:p>
    <w:p w:rsidR="002C43F3" w:rsidRDefault="002C43F3" w:rsidP="002C43F3">
      <w:pPr>
        <w:pStyle w:val="Zkladntext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2C43F3" w:rsidRDefault="002C43F3" w:rsidP="002C43F3">
      <w:pPr>
        <w:pStyle w:val="Zkladntext"/>
      </w:pPr>
    </w:p>
    <w:p w:rsidR="002C43F3" w:rsidRDefault="002C43F3" w:rsidP="002C43F3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2C43F3" w:rsidRDefault="002C43F3" w:rsidP="002C43F3">
      <w:pPr>
        <w:pStyle w:val="Zkladntext"/>
      </w:pPr>
    </w:p>
    <w:p w:rsidR="002C43F3" w:rsidRDefault="002C43F3" w:rsidP="002C43F3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C43F3" w:rsidRDefault="002C43F3" w:rsidP="002C43F3">
      <w:pPr>
        <w:pStyle w:val="Zkladntext"/>
      </w:pPr>
    </w:p>
    <w:p w:rsidR="002C43F3" w:rsidRDefault="002C43F3" w:rsidP="002C43F3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" w:name="_Toc530739900"/>
      <w:r>
        <w:br w:type="page"/>
      </w:r>
      <w:r>
        <w:lastRenderedPageBreak/>
        <w:t>informácie o údajoch na strane aktív súvahy</w:t>
      </w:r>
      <w:bookmarkEnd w:id="9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0" w:name="_Toc530739901"/>
      <w:r>
        <w:t>Dlhodobý nehmotný majetok a dlhodobý hmotný majetok</w:t>
      </w:r>
      <w:bookmarkEnd w:id="10"/>
    </w:p>
    <w:p w:rsidR="00A854BC" w:rsidRDefault="00A854BC" w:rsidP="008740ED">
      <w:pPr>
        <w:pStyle w:val="Zkladntext"/>
        <w:jc w:val="left"/>
      </w:pPr>
      <w:bookmarkStart w:id="11" w:name="_Toc530739903"/>
    </w:p>
    <w:p w:rsidR="00A854BC" w:rsidRDefault="00A854BC" w:rsidP="008740ED">
      <w:pPr>
        <w:pStyle w:val="Zkladntext"/>
      </w:pPr>
      <w:r>
        <w:t xml:space="preserve">Prehľad o pohybe dlhodobého hmotného majetku od 1. januára </w:t>
      </w:r>
      <w:r w:rsidR="00ED4EE4">
        <w:t>201</w:t>
      </w:r>
      <w:r w:rsidR="0089483E">
        <w:t>3</w:t>
      </w:r>
      <w:r>
        <w:t xml:space="preserve"> do 31.</w:t>
      </w:r>
      <w:r w:rsidR="008740ED">
        <w:t xml:space="preserve"> </w:t>
      </w:r>
      <w:r>
        <w:t xml:space="preserve"> </w:t>
      </w:r>
      <w:r w:rsidRPr="00C24B6B">
        <w:t xml:space="preserve">decembra </w:t>
      </w:r>
      <w:r w:rsidR="00ED4EE4">
        <w:t>201</w:t>
      </w:r>
      <w:r w:rsidR="0089483E">
        <w:t>3</w:t>
      </w:r>
      <w:r w:rsidRPr="00C24B6B">
        <w:t xml:space="preserve"> je uvedený v tabuľk</w:t>
      </w:r>
      <w:r>
        <w:t>e</w:t>
      </w:r>
      <w:r w:rsidRPr="00C24B6B">
        <w:t xml:space="preserve"> </w:t>
      </w:r>
      <w:r>
        <w:t xml:space="preserve">na strane </w:t>
      </w:r>
      <w:r w:rsidR="007B6454">
        <w:t>7</w:t>
      </w:r>
      <w:r>
        <w:t xml:space="preserve"> a p</w:t>
      </w:r>
      <w:r w:rsidRPr="00C24B6B">
        <w:t xml:space="preserve">orovnateľné obdobie od 1. januára </w:t>
      </w:r>
      <w:r w:rsidR="00BB0C1F">
        <w:t>201</w:t>
      </w:r>
      <w:r w:rsidR="0089483E">
        <w:t>2</w:t>
      </w:r>
      <w:r w:rsidRPr="00C24B6B">
        <w:t xml:space="preserve"> do 31. decembra </w:t>
      </w:r>
      <w:r w:rsidR="0089483E">
        <w:t>2012</w:t>
      </w:r>
      <w:r>
        <w:t xml:space="preserve"> </w:t>
      </w:r>
      <w:r w:rsidRPr="00C24B6B">
        <w:t>je uvedený v tabuľk</w:t>
      </w:r>
      <w:r>
        <w:t>e</w:t>
      </w:r>
      <w:r w:rsidRPr="00C24B6B">
        <w:t xml:space="preserve"> </w:t>
      </w:r>
      <w:r>
        <w:t xml:space="preserve">na strane </w:t>
      </w:r>
      <w:r w:rsidR="007B6454">
        <w:t>8</w:t>
      </w:r>
      <w:r>
        <w:t xml:space="preserve">. </w:t>
      </w:r>
    </w:p>
    <w:p w:rsidR="00A854BC" w:rsidRDefault="00A854BC" w:rsidP="008740ED">
      <w:pPr>
        <w:pStyle w:val="Zkladntext"/>
      </w:pPr>
    </w:p>
    <w:p w:rsidR="00A854BC" w:rsidRDefault="00A854BC" w:rsidP="008740ED">
      <w:pPr>
        <w:pStyle w:val="Zkladntext"/>
      </w:pPr>
      <w:r>
        <w:t>Dlhodobý nehmotný majetok Spoločnosť v sledovanom ani v predchádzajúcom účtovnom  období nevlastnila a z tohto dôvodu ani nevykazuje.</w:t>
      </w: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8740ED" w:rsidRDefault="008740ED" w:rsidP="00A854BC">
      <w:pPr>
        <w:pStyle w:val="Zkladntext"/>
      </w:pPr>
    </w:p>
    <w:p w:rsidR="008740ED" w:rsidRDefault="008740ED" w:rsidP="00A854BC">
      <w:pPr>
        <w:pStyle w:val="Zkladntext"/>
      </w:pPr>
    </w:p>
    <w:p w:rsidR="008740ED" w:rsidRDefault="008740ED" w:rsidP="00A854BC">
      <w:pPr>
        <w:pStyle w:val="Zkladntext"/>
      </w:pPr>
    </w:p>
    <w:p w:rsidR="008740ED" w:rsidRDefault="008740ED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Default="00A854BC" w:rsidP="00A854BC">
      <w:pPr>
        <w:pStyle w:val="Zkladntext"/>
      </w:pPr>
    </w:p>
    <w:p w:rsidR="00A854BC" w:rsidRPr="009166A3" w:rsidRDefault="00A854BC" w:rsidP="00A854BC">
      <w:pPr>
        <w:pStyle w:val="Nadpis2"/>
        <w:numPr>
          <w:ilvl w:val="0"/>
          <w:numId w:val="0"/>
        </w:numPr>
        <w:ind w:left="360"/>
        <w:rPr>
          <w:sz w:val="22"/>
          <w:szCs w:val="22"/>
        </w:rPr>
      </w:pPr>
      <w:r w:rsidRPr="009166A3">
        <w:rPr>
          <w:sz w:val="22"/>
          <w:szCs w:val="22"/>
        </w:rPr>
        <w:lastRenderedPageBreak/>
        <w:t>Prehľad o pohybe dlhodobého hmotného majetku</w:t>
      </w:r>
    </w:p>
    <w:p w:rsidR="00A854BC" w:rsidRDefault="00A854BC" w:rsidP="00A854BC">
      <w:pPr>
        <w:pStyle w:val="Zkladntext"/>
      </w:pPr>
    </w:p>
    <w:bookmarkStart w:id="12" w:name="_MON_1391509951"/>
    <w:bookmarkStart w:id="13" w:name="_MON_1391510063"/>
    <w:bookmarkStart w:id="14" w:name="_MON_1394024687"/>
    <w:bookmarkStart w:id="15" w:name="_MON_1388994162"/>
    <w:bookmarkStart w:id="16" w:name="_MON_1388994299"/>
    <w:bookmarkStart w:id="17" w:name="_MON_1391508238"/>
    <w:bookmarkStart w:id="18" w:name="_MON_1391508343"/>
    <w:bookmarkStart w:id="19" w:name="_MON_1391508360"/>
    <w:bookmarkEnd w:id="12"/>
    <w:bookmarkEnd w:id="13"/>
    <w:bookmarkEnd w:id="14"/>
    <w:bookmarkEnd w:id="15"/>
    <w:bookmarkEnd w:id="16"/>
    <w:bookmarkEnd w:id="17"/>
    <w:bookmarkEnd w:id="18"/>
    <w:bookmarkEnd w:id="19"/>
    <w:bookmarkStart w:id="20" w:name="_MON_1391509361"/>
    <w:bookmarkEnd w:id="20"/>
    <w:p w:rsidR="00A854BC" w:rsidRDefault="00D515E2" w:rsidP="00A854BC">
      <w:pPr>
        <w:pStyle w:val="Zkladntext"/>
      </w:pPr>
      <w:r w:rsidRPr="00521810">
        <w:rPr>
          <w:b/>
        </w:rPr>
        <w:object w:dxaOrig="9766" w:dyaOrig="11329">
          <v:shape id="_x0000_i1026" type="#_x0000_t75" style="width:482.25pt;height:648.75pt" o:ole="">
            <v:imagedata r:id="rId10" o:title=""/>
          </v:shape>
          <o:OLEObject Type="Embed" ProgID="Excel.Sheet.8" ShapeID="_x0000_i1026" DrawAspect="Content" ObjectID="_1457358354" r:id="rId11"/>
        </w:object>
      </w:r>
    </w:p>
    <w:p w:rsidR="007B6FEB" w:rsidRDefault="007B6FEB" w:rsidP="007B6FEB">
      <w:pPr>
        <w:pStyle w:val="Zkladntext"/>
      </w:pPr>
    </w:p>
    <w:p w:rsidR="00A854BC" w:rsidRDefault="00A854BC" w:rsidP="007B6FEB">
      <w:pPr>
        <w:pStyle w:val="Zkladntext"/>
      </w:pPr>
    </w:p>
    <w:p w:rsidR="00A854BC" w:rsidRDefault="00A854BC" w:rsidP="007B6FEB">
      <w:pPr>
        <w:pStyle w:val="Zkladntext"/>
      </w:pPr>
    </w:p>
    <w:p w:rsidR="00A854BC" w:rsidRDefault="00A854BC" w:rsidP="007B6FEB">
      <w:pPr>
        <w:pStyle w:val="Zkladntext"/>
      </w:pPr>
    </w:p>
    <w:p w:rsidR="00A854BC" w:rsidRDefault="00A854BC" w:rsidP="007B6FEB">
      <w:pPr>
        <w:pStyle w:val="Zkladntext"/>
      </w:pPr>
    </w:p>
    <w:p w:rsidR="00F84A99" w:rsidRDefault="00F84A99" w:rsidP="007B6FEB">
      <w:pPr>
        <w:pStyle w:val="Zkladntext"/>
      </w:pPr>
    </w:p>
    <w:p w:rsidR="00F84A99" w:rsidRPr="00F84A99" w:rsidRDefault="00F84A99" w:rsidP="007B6FEB">
      <w:pPr>
        <w:pStyle w:val="Zkladntext"/>
      </w:pPr>
    </w:p>
    <w:p w:rsidR="00A854BC" w:rsidRDefault="00A854BC" w:rsidP="007B6FEB">
      <w:pPr>
        <w:pStyle w:val="Zkladntext"/>
      </w:pPr>
    </w:p>
    <w:p w:rsidR="00A854BC" w:rsidRDefault="00A854BC" w:rsidP="007B6FEB">
      <w:pPr>
        <w:pStyle w:val="Zkladntext"/>
      </w:pPr>
    </w:p>
    <w:p w:rsidR="00A854BC" w:rsidRDefault="00A854BC" w:rsidP="007B6FEB">
      <w:pPr>
        <w:pStyle w:val="Zkladntext"/>
      </w:pPr>
    </w:p>
    <w:p w:rsidR="00A854BC" w:rsidRDefault="00A854BC" w:rsidP="007B6FEB">
      <w:pPr>
        <w:pStyle w:val="Zkladntext"/>
      </w:pPr>
    </w:p>
    <w:bookmarkStart w:id="21" w:name="_MON_1391509982"/>
    <w:bookmarkStart w:id="22" w:name="_MON_1391510056"/>
    <w:bookmarkStart w:id="23" w:name="_MON_1388994500"/>
    <w:bookmarkEnd w:id="21"/>
    <w:bookmarkEnd w:id="22"/>
    <w:bookmarkEnd w:id="23"/>
    <w:bookmarkStart w:id="24" w:name="_MON_1391509478"/>
    <w:bookmarkEnd w:id="24"/>
    <w:p w:rsidR="00A854BC" w:rsidRDefault="00302027" w:rsidP="007B6FEB">
      <w:pPr>
        <w:pStyle w:val="Zkladntext"/>
        <w:rPr>
          <w:b/>
        </w:rPr>
      </w:pPr>
      <w:r w:rsidRPr="00521810">
        <w:rPr>
          <w:b/>
        </w:rPr>
        <w:object w:dxaOrig="9711" w:dyaOrig="12382">
          <v:shape id="_x0000_i1027" type="#_x0000_t75" style="width:481.5pt;height:593.25pt" o:ole="">
            <v:imagedata r:id="rId12" o:title=""/>
          </v:shape>
          <o:OLEObject Type="Embed" ProgID="Excel.Sheet.8" ShapeID="_x0000_i1027" DrawAspect="Content" ObjectID="_1457358355" r:id="rId13"/>
        </w:object>
      </w:r>
    </w:p>
    <w:p w:rsidR="00A854BC" w:rsidRDefault="00A854BC" w:rsidP="007B6FEB">
      <w:pPr>
        <w:pStyle w:val="Zkladntext"/>
        <w:rPr>
          <w:b/>
        </w:rPr>
      </w:pPr>
    </w:p>
    <w:p w:rsidR="00A854BC" w:rsidRDefault="00A854BC" w:rsidP="007B6FEB">
      <w:pPr>
        <w:pStyle w:val="Zkladntext"/>
        <w:rPr>
          <w:b/>
        </w:rPr>
      </w:pPr>
    </w:p>
    <w:p w:rsidR="00A854BC" w:rsidRDefault="00A854BC" w:rsidP="007B6FEB">
      <w:pPr>
        <w:pStyle w:val="Zkladntext"/>
        <w:rPr>
          <w:b/>
        </w:rPr>
      </w:pPr>
    </w:p>
    <w:p w:rsidR="00A854BC" w:rsidRDefault="00A854BC" w:rsidP="007B6FEB">
      <w:pPr>
        <w:pStyle w:val="Zkladntext"/>
      </w:pPr>
    </w:p>
    <w:bookmarkEnd w:id="11"/>
    <w:p w:rsidR="00086A82" w:rsidRDefault="00086A82" w:rsidP="00C76D6A">
      <w:pPr>
        <w:ind w:left="426"/>
      </w:pPr>
    </w:p>
    <w:p w:rsidR="00A62485" w:rsidRDefault="00A62485" w:rsidP="00C76D6A">
      <w:pPr>
        <w:ind w:left="426"/>
      </w:pPr>
    </w:p>
    <w:p w:rsidR="005D2A89" w:rsidRDefault="00CA441D">
      <w:pPr>
        <w:pStyle w:val="Nadpis2"/>
      </w:pPr>
      <w:bookmarkStart w:id="25" w:name="_Toc530739904"/>
      <w:r>
        <w:lastRenderedPageBreak/>
        <w:t>Pohľadávky</w:t>
      </w:r>
      <w:bookmarkEnd w:id="25"/>
    </w:p>
    <w:p w:rsidR="00CA441D" w:rsidRDefault="00CA441D" w:rsidP="00CA441D">
      <w:pPr>
        <w:pStyle w:val="Zkladntext"/>
      </w:pPr>
    </w:p>
    <w:p w:rsidR="00CA441D" w:rsidRDefault="00FA2F82" w:rsidP="00CA441D">
      <w:pPr>
        <w:pStyle w:val="Zkladntext"/>
      </w:pPr>
      <w:r>
        <w:t>O</w:t>
      </w:r>
      <w:r w:rsidR="00CA441D">
        <w:t>pravn</w:t>
      </w:r>
      <w:r>
        <w:t>é</w:t>
      </w:r>
      <w:r w:rsidR="00CA441D">
        <w:t xml:space="preserve"> položky </w:t>
      </w:r>
      <w:r>
        <w:t xml:space="preserve">Spoločnosť nevykazuje. </w:t>
      </w:r>
    </w:p>
    <w:p w:rsidR="0064520D" w:rsidRPr="00FA2F82" w:rsidRDefault="0064520D" w:rsidP="009D0700">
      <w:pPr>
        <w:pStyle w:val="Zkladntext"/>
      </w:pPr>
    </w:p>
    <w:p w:rsidR="00CA441D" w:rsidRPr="008740ED" w:rsidRDefault="00CA441D" w:rsidP="00FA2F82">
      <w:pPr>
        <w:spacing w:line="276" w:lineRule="auto"/>
        <w:ind w:firstLine="426"/>
        <w:rPr>
          <w:sz w:val="18"/>
          <w:szCs w:val="18"/>
        </w:rPr>
      </w:pPr>
      <w:r w:rsidRPr="008740ED">
        <w:rPr>
          <w:sz w:val="18"/>
          <w:szCs w:val="18"/>
        </w:rPr>
        <w:t xml:space="preserve">Veková štruktúra pohľadávok </w:t>
      </w:r>
      <w:r w:rsidR="00515879" w:rsidRPr="008740ED">
        <w:rPr>
          <w:sz w:val="18"/>
          <w:szCs w:val="18"/>
        </w:rPr>
        <w:t xml:space="preserve">za bežné účtovné obdobie </w:t>
      </w:r>
      <w:r w:rsidRPr="008740ED">
        <w:rPr>
          <w:sz w:val="18"/>
          <w:szCs w:val="18"/>
        </w:rPr>
        <w:t>je uvedená v nasledujúcom prehľade:</w:t>
      </w:r>
    </w:p>
    <w:p w:rsidR="0034119B" w:rsidRDefault="0034119B" w:rsidP="00CA441D">
      <w:pPr>
        <w:pStyle w:val="Zkladntext"/>
      </w:pPr>
    </w:p>
    <w:bookmarkStart w:id="26" w:name="_MON_1389011923"/>
    <w:bookmarkStart w:id="27" w:name="_MON_1393315406"/>
    <w:bookmarkEnd w:id="26"/>
    <w:bookmarkEnd w:id="27"/>
    <w:bookmarkStart w:id="28" w:name="_MON_1394024856"/>
    <w:bookmarkEnd w:id="28"/>
    <w:p w:rsidR="00086A82" w:rsidRDefault="00302027" w:rsidP="00342E08">
      <w:pPr>
        <w:pStyle w:val="Zkladntext"/>
      </w:pPr>
      <w:r>
        <w:object w:dxaOrig="9063" w:dyaOrig="5487">
          <v:shape id="_x0000_i1028" type="#_x0000_t75" style="width:441pt;height:298.5pt" o:ole="" o:preferrelative="f">
            <v:imagedata r:id="rId14" o:title=""/>
            <o:lock v:ext="edit" aspectratio="f"/>
          </v:shape>
          <o:OLEObject Type="Embed" ProgID="Excel.Sheet.8" ShapeID="_x0000_i1028" DrawAspect="Content" ObjectID="_1457358356" r:id="rId15"/>
        </w:object>
      </w:r>
    </w:p>
    <w:p w:rsidR="00FA2F82" w:rsidRDefault="00FA2F82" w:rsidP="00342E08">
      <w:pPr>
        <w:pStyle w:val="Zkladntext"/>
      </w:pPr>
    </w:p>
    <w:p w:rsidR="00FA2F82" w:rsidRDefault="00FA2F82" w:rsidP="00342E08">
      <w:pPr>
        <w:pStyle w:val="Zkladntext"/>
      </w:pPr>
    </w:p>
    <w:p w:rsidR="00342E08" w:rsidRDefault="00342E08" w:rsidP="00342E08">
      <w:pPr>
        <w:pStyle w:val="Zkladntext"/>
      </w:pPr>
      <w:r>
        <w:t>Veková štruktúra pohľadávok za predchádzajúce účtovné obdobie je uvedená v nasledujúcom prehľade:</w:t>
      </w:r>
    </w:p>
    <w:p w:rsidR="00FA2F82" w:rsidRDefault="00FA2F82" w:rsidP="00342E08">
      <w:pPr>
        <w:pStyle w:val="Zkladntext"/>
      </w:pPr>
    </w:p>
    <w:bookmarkStart w:id="29" w:name="_MON_1389012016"/>
    <w:bookmarkStart w:id="30" w:name="_MON_1393315484"/>
    <w:bookmarkEnd w:id="29"/>
    <w:bookmarkEnd w:id="30"/>
    <w:bookmarkStart w:id="31" w:name="_MON_1394024895"/>
    <w:bookmarkEnd w:id="31"/>
    <w:p w:rsidR="00342E08" w:rsidRDefault="00302027" w:rsidP="00CA441D">
      <w:pPr>
        <w:pStyle w:val="Zkladntext"/>
      </w:pPr>
      <w:r>
        <w:object w:dxaOrig="9063" w:dyaOrig="5717">
          <v:shape id="_x0000_i1029" type="#_x0000_t75" style="width:441pt;height:312.75pt" o:ole="" o:preferrelative="f">
            <v:imagedata r:id="rId16" o:title=""/>
            <o:lock v:ext="edit" aspectratio="f"/>
          </v:shape>
          <o:OLEObject Type="Embed" ProgID="Excel.Sheet.8" ShapeID="_x0000_i1029" DrawAspect="Content" ObjectID="_1457358357" r:id="rId17"/>
        </w:object>
      </w:r>
    </w:p>
    <w:p w:rsidR="002A002A" w:rsidRDefault="002A002A" w:rsidP="00CA441D">
      <w:pPr>
        <w:pStyle w:val="Zkladntext"/>
      </w:pPr>
    </w:p>
    <w:p w:rsidR="00F84A99" w:rsidRDefault="00F84A99" w:rsidP="00CA441D">
      <w:pPr>
        <w:pStyle w:val="Zkladntext"/>
      </w:pPr>
    </w:p>
    <w:p w:rsidR="00EF4E72" w:rsidRDefault="00EF4E72" w:rsidP="00CA441D">
      <w:pPr>
        <w:pStyle w:val="Zkladntext"/>
      </w:pPr>
      <w:r>
        <w:lastRenderedPageBreak/>
        <w:t>Pohľadávky podľa zostatkovej doby splatnosti sú uvedené v nasledujúcom prehľade:</w:t>
      </w:r>
    </w:p>
    <w:p w:rsidR="00EF4E72" w:rsidRDefault="00EF4E72" w:rsidP="00CA441D">
      <w:pPr>
        <w:pStyle w:val="Zkladntext"/>
      </w:pPr>
    </w:p>
    <w:bookmarkStart w:id="32" w:name="_MON_1393315519"/>
    <w:bookmarkEnd w:id="32"/>
    <w:bookmarkStart w:id="33" w:name="_MON_1394024918"/>
    <w:bookmarkEnd w:id="33"/>
    <w:p w:rsidR="00367A6E" w:rsidRDefault="00A62485" w:rsidP="00142DDE">
      <w:pPr>
        <w:pStyle w:val="Zkladntext"/>
      </w:pPr>
      <w:r>
        <w:object w:dxaOrig="9035" w:dyaOrig="2386">
          <v:shape id="_x0000_i1030" type="#_x0000_t75" style="width:441.75pt;height:129.75pt" o:ole="" o:preferrelative="f">
            <v:imagedata r:id="rId18" o:title=""/>
            <o:lock v:ext="edit" aspectratio="f"/>
          </v:shape>
          <o:OLEObject Type="Embed" ProgID="Excel.Sheet.8" ShapeID="_x0000_i1030" DrawAspect="Content" ObjectID="_1457358358" r:id="rId19"/>
        </w:object>
      </w:r>
      <w:r w:rsidR="00A9048F" w:rsidRPr="00A9048F">
        <w:t xml:space="preserve"> </w:t>
      </w:r>
    </w:p>
    <w:p w:rsidR="00367A6E" w:rsidRDefault="00FA2F82" w:rsidP="00142DDE">
      <w:pPr>
        <w:pStyle w:val="Zkladntext"/>
      </w:pPr>
      <w:r>
        <w:t xml:space="preserve">Spoločnosť nevykazuje </w:t>
      </w:r>
      <w:r w:rsidR="00367A6E">
        <w:t>pohľadávk</w:t>
      </w:r>
      <w:r>
        <w:t>y</w:t>
      </w:r>
      <w:r w:rsidR="00367A6E">
        <w:t xml:space="preserve"> zabezpečen</w:t>
      </w:r>
      <w:r>
        <w:t xml:space="preserve">é </w:t>
      </w:r>
      <w:r w:rsidR="00367A6E">
        <w:t>záložným právom</w:t>
      </w:r>
      <w:r>
        <w:t xml:space="preserve"> alebo inou formou zabezpečenia.</w:t>
      </w:r>
    </w:p>
    <w:p w:rsidR="00FA2F82" w:rsidRPr="00423AFA" w:rsidRDefault="00FA2F82" w:rsidP="00142DDE">
      <w:pPr>
        <w:pStyle w:val="Zkladntext"/>
      </w:pPr>
    </w:p>
    <w:p w:rsidR="004A4D80" w:rsidRDefault="004A4D80" w:rsidP="00CA441D">
      <w:pPr>
        <w:pStyle w:val="Zkladntext"/>
      </w:pPr>
    </w:p>
    <w:p w:rsidR="00273A61" w:rsidRDefault="00273A61" w:rsidP="00CA441D">
      <w:pPr>
        <w:pStyle w:val="Nadpis2"/>
      </w:pPr>
      <w:bookmarkStart w:id="34" w:name="_Toc530739905"/>
      <w:r>
        <w:t>Odložená daňová pohľadávka</w:t>
      </w:r>
    </w:p>
    <w:p w:rsidR="00273A61" w:rsidRDefault="00273A61" w:rsidP="00273A61"/>
    <w:p w:rsidR="00273A61" w:rsidRDefault="00612F7E" w:rsidP="00273A61">
      <w:pPr>
        <w:pStyle w:val="Zkladntext"/>
      </w:pPr>
      <w:r>
        <w:t>O</w:t>
      </w:r>
      <w:r w:rsidR="00273A61">
        <w:t>dložen</w:t>
      </w:r>
      <w:r w:rsidR="00FA2F82">
        <w:t>ú</w:t>
      </w:r>
      <w:r w:rsidR="00273A61">
        <w:t xml:space="preserve"> daňov</w:t>
      </w:r>
      <w:r w:rsidR="00FA2F82">
        <w:t>ú</w:t>
      </w:r>
      <w:r w:rsidR="00273A61">
        <w:t xml:space="preserve"> pohľadávk</w:t>
      </w:r>
      <w:r>
        <w:t xml:space="preserve">u za obdobie od 1. januára </w:t>
      </w:r>
      <w:r w:rsidR="00B529CB">
        <w:t>2013</w:t>
      </w:r>
      <w:r>
        <w:t xml:space="preserve"> do 31. decembra </w:t>
      </w:r>
      <w:r w:rsidR="00B529CB">
        <w:t>2013</w:t>
      </w:r>
      <w:r>
        <w:t xml:space="preserve"> a za porovnateľné obdobie od 1. januára </w:t>
      </w:r>
      <w:r w:rsidR="00BB0C1F">
        <w:t>201</w:t>
      </w:r>
      <w:r w:rsidR="00B529CB">
        <w:t>2</w:t>
      </w:r>
      <w:r>
        <w:t xml:space="preserve"> do 31. decembra </w:t>
      </w:r>
      <w:r w:rsidR="00BB0C1F">
        <w:t>201</w:t>
      </w:r>
      <w:r w:rsidR="00B529CB">
        <w:t>2</w:t>
      </w:r>
      <w:r>
        <w:t xml:space="preserve"> Spoločnosť nevykazuje.</w:t>
      </w:r>
    </w:p>
    <w:p w:rsidR="00273A61" w:rsidRDefault="00273A61" w:rsidP="00273A61"/>
    <w:p w:rsidR="00273A61" w:rsidRPr="00273A61" w:rsidRDefault="00273A61" w:rsidP="00273A61"/>
    <w:p w:rsidR="00CA441D" w:rsidRDefault="00CA441D" w:rsidP="00CA441D">
      <w:pPr>
        <w:pStyle w:val="Nadpis2"/>
      </w:pPr>
      <w:r>
        <w:t>Finančné účty</w:t>
      </w:r>
      <w:bookmarkEnd w:id="34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 xml:space="preserve">Ako finančné účty sú vykázané </w:t>
      </w:r>
      <w:r w:rsidR="00FA2F82">
        <w:t>účty v bankách</w:t>
      </w:r>
      <w:r>
        <w:t>. Účtami v bankách môže Spoločnosť voľne disponovať</w:t>
      </w:r>
      <w:r w:rsidR="00FA2F82">
        <w:t>.</w:t>
      </w:r>
    </w:p>
    <w:p w:rsidR="00442157" w:rsidRDefault="00442157" w:rsidP="00CA441D">
      <w:pPr>
        <w:pStyle w:val="Zkladntext"/>
      </w:pPr>
      <w:r>
        <w:t>Prehľad jednotlivých položiek finančných účtov:</w:t>
      </w:r>
    </w:p>
    <w:bookmarkStart w:id="35" w:name="_MON_1393315781"/>
    <w:bookmarkEnd w:id="35"/>
    <w:bookmarkStart w:id="36" w:name="_MON_1394024949"/>
    <w:bookmarkEnd w:id="36"/>
    <w:p w:rsidR="004262D7" w:rsidRDefault="00A62485" w:rsidP="00086A82">
      <w:pPr>
        <w:pStyle w:val="Zkladntext"/>
        <w:rPr>
          <w:b/>
        </w:rPr>
      </w:pPr>
      <w:r>
        <w:object w:dxaOrig="9052" w:dyaOrig="1895">
          <v:shape id="_x0000_i1031" type="#_x0000_t75" style="width:443.25pt;height:102.75pt" o:ole="" o:preferrelative="f">
            <v:imagedata r:id="rId20" o:title=""/>
            <o:lock v:ext="edit" aspectratio="f"/>
          </v:shape>
          <o:OLEObject Type="Embed" ProgID="Excel.Sheet.8" ShapeID="_x0000_i1031" DrawAspect="Content" ObjectID="_1457358359" r:id="rId21"/>
        </w:object>
      </w:r>
    </w:p>
    <w:p w:rsidR="006D7585" w:rsidRPr="005A7C19" w:rsidRDefault="006D7585" w:rsidP="005A7C19"/>
    <w:p w:rsidR="00F84A99" w:rsidRDefault="00F84A99" w:rsidP="00F84A99">
      <w:pPr>
        <w:pStyle w:val="Nadpis2"/>
      </w:pPr>
      <w:r>
        <w:t>Časové rozlíšenie</w:t>
      </w:r>
    </w:p>
    <w:p w:rsidR="00F84A99" w:rsidRDefault="00F84A99" w:rsidP="00F84A99">
      <w:pPr>
        <w:pStyle w:val="Zkladntext"/>
      </w:pPr>
    </w:p>
    <w:p w:rsidR="00F84A99" w:rsidRDefault="00F84A99" w:rsidP="00F84A99">
      <w:pPr>
        <w:pStyle w:val="Zkladntext"/>
      </w:pPr>
      <w:r w:rsidRPr="00AC097C">
        <w:t>Ide o tieto položky:</w:t>
      </w:r>
    </w:p>
    <w:p w:rsidR="00F84A99" w:rsidRDefault="00F84A99" w:rsidP="00F84A99">
      <w:pPr>
        <w:pStyle w:val="Zkladntext"/>
      </w:pPr>
    </w:p>
    <w:bookmarkStart w:id="37" w:name="_MON_1405947617"/>
    <w:bookmarkEnd w:id="37"/>
    <w:p w:rsidR="00F84A99" w:rsidRDefault="00A62485" w:rsidP="00F84A99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3314">
          <v:shape id="_x0000_i1032" type="#_x0000_t75" style="width:441pt;height:181.5pt" o:ole="" o:preferrelative="f">
            <v:imagedata r:id="rId22" o:title=""/>
            <o:lock v:ext="edit" aspectratio="f"/>
          </v:shape>
          <o:OLEObject Type="Embed" ProgID="Excel.Sheet.12" ShapeID="_x0000_i1032" DrawAspect="Content" ObjectID="_1457358360" r:id="rId23"/>
        </w:object>
      </w:r>
    </w:p>
    <w:p w:rsidR="00B12204" w:rsidRDefault="00B12204" w:rsidP="00B12204">
      <w:pPr>
        <w:pStyle w:val="Zkladntext"/>
      </w:pPr>
    </w:p>
    <w:p w:rsidR="00A62485" w:rsidRDefault="00A62485" w:rsidP="00B12204">
      <w:pPr>
        <w:pStyle w:val="Zkladntext"/>
      </w:pPr>
    </w:p>
    <w:p w:rsidR="00A62485" w:rsidRDefault="00A62485" w:rsidP="00B12204">
      <w:pPr>
        <w:pStyle w:val="Zkladntext"/>
      </w:pPr>
    </w:p>
    <w:p w:rsidR="00A62485" w:rsidRPr="005A7C19" w:rsidRDefault="00A62485" w:rsidP="00B12204">
      <w:pPr>
        <w:pStyle w:val="Zkladntext"/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38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Pr="005A7C19" w:rsidRDefault="004A4D80" w:rsidP="004A4D80">
      <w:pPr>
        <w:pStyle w:val="Nadpis2"/>
        <w:numPr>
          <w:ilvl w:val="0"/>
          <w:numId w:val="20"/>
        </w:numPr>
      </w:pPr>
      <w:r w:rsidRPr="005A7C19">
        <w:lastRenderedPageBreak/>
        <w:t>Rezervy</w:t>
      </w:r>
    </w:p>
    <w:bookmarkEnd w:id="38"/>
    <w:p w:rsidR="00491AF0" w:rsidRDefault="00491AF0" w:rsidP="00491AF0">
      <w:pPr>
        <w:pStyle w:val="Zkladntext"/>
      </w:pPr>
    </w:p>
    <w:p w:rsidR="00F84A99" w:rsidRPr="00EC0203" w:rsidRDefault="00F84A99" w:rsidP="00F84A99">
      <w:pPr>
        <w:pStyle w:val="Zkladntext"/>
      </w:pPr>
      <w:r>
        <w:t>Prehľad o rezervách za bežné účtovné obdobie je uvedený v nasledujúcom prehľade:</w:t>
      </w:r>
    </w:p>
    <w:p w:rsidR="00F84A99" w:rsidRDefault="00F84A99" w:rsidP="00F84A99">
      <w:pPr>
        <w:pStyle w:val="Zkladntext"/>
        <w:jc w:val="left"/>
      </w:pPr>
    </w:p>
    <w:bookmarkStart w:id="39" w:name="_MON_1405948469"/>
    <w:bookmarkEnd w:id="39"/>
    <w:p w:rsidR="00F84A99" w:rsidRDefault="00B81A9D" w:rsidP="00F84A99">
      <w:pPr>
        <w:ind w:left="426"/>
      </w:pPr>
      <w:r>
        <w:object w:dxaOrig="8791" w:dyaOrig="5374">
          <v:shape id="_x0000_i1033" type="#_x0000_t75" style="width:441pt;height:300pt" o:ole="" o:preferrelative="f">
            <v:imagedata r:id="rId24" o:title=""/>
            <o:lock v:ext="edit" aspectratio="f"/>
          </v:shape>
          <o:OLEObject Type="Embed" ProgID="Excel.Sheet.12" ShapeID="_x0000_i1033" DrawAspect="Content" ObjectID="_1457358361" r:id="rId25"/>
        </w:object>
      </w:r>
    </w:p>
    <w:p w:rsidR="00F84A99" w:rsidRDefault="00F84A99" w:rsidP="00F84A99">
      <w:pPr>
        <w:pStyle w:val="Zkladntext"/>
        <w:ind w:right="-1"/>
        <w:rPr>
          <w:highlight w:val="yellow"/>
        </w:rPr>
      </w:pPr>
    </w:p>
    <w:p w:rsidR="00F84A99" w:rsidRPr="00F84A99" w:rsidRDefault="00F84A99" w:rsidP="00F84A99">
      <w:pPr>
        <w:pStyle w:val="Zkladntext"/>
        <w:ind w:right="-1"/>
      </w:pPr>
      <w:r w:rsidRPr="00F84A99">
        <w:t xml:space="preserve">Krátkodobá rezerva bola tvorená na nevyfakturované prevádzkové náklady správcu budovy. </w:t>
      </w:r>
    </w:p>
    <w:p w:rsidR="00F84A99" w:rsidRDefault="00F84A99" w:rsidP="00F84A99">
      <w:pPr>
        <w:pStyle w:val="Zkladntext"/>
      </w:pPr>
    </w:p>
    <w:p w:rsidR="00812351" w:rsidRDefault="00812351" w:rsidP="00812351">
      <w:pPr>
        <w:pStyle w:val="Zkladntext"/>
      </w:pPr>
      <w:r>
        <w:t>Prehľad o rezervách za predchádzajúce účtovné obdobie je uvedený v nasledujúcom prehľade:</w:t>
      </w:r>
    </w:p>
    <w:p w:rsidR="00812351" w:rsidRPr="00812351" w:rsidRDefault="00812351" w:rsidP="00F84A99">
      <w:pPr>
        <w:pStyle w:val="Zkladntext"/>
      </w:pPr>
    </w:p>
    <w:bookmarkStart w:id="40" w:name="_MON_1425416619"/>
    <w:bookmarkEnd w:id="40"/>
    <w:p w:rsidR="00612F7E" w:rsidRDefault="00B529CB" w:rsidP="00612F7E">
      <w:pPr>
        <w:pStyle w:val="Zkladntext"/>
      </w:pPr>
      <w:r>
        <w:object w:dxaOrig="8791" w:dyaOrig="5374">
          <v:shape id="_x0000_i1034" type="#_x0000_t75" style="width:441pt;height:300pt" o:ole="" o:preferrelative="f">
            <v:imagedata r:id="rId26" o:title=""/>
            <o:lock v:ext="edit" aspectratio="f"/>
          </v:shape>
          <o:OLEObject Type="Embed" ProgID="Excel.Sheet.12" ShapeID="_x0000_i1034" DrawAspect="Content" ObjectID="_1457358362" r:id="rId27"/>
        </w:object>
      </w:r>
    </w:p>
    <w:p w:rsidR="00812351" w:rsidRPr="00812351" w:rsidRDefault="00812351" w:rsidP="00812351">
      <w:pPr>
        <w:pStyle w:val="Nadpis2"/>
        <w:numPr>
          <w:ilvl w:val="0"/>
          <w:numId w:val="0"/>
        </w:numPr>
        <w:ind w:left="360"/>
      </w:pPr>
      <w:bookmarkStart w:id="41" w:name="_Toc530739909"/>
    </w:p>
    <w:p w:rsidR="00812351" w:rsidRDefault="00812351" w:rsidP="00812351">
      <w:pPr>
        <w:pStyle w:val="Nadpis2"/>
        <w:numPr>
          <w:ilvl w:val="0"/>
          <w:numId w:val="0"/>
        </w:numPr>
        <w:ind w:left="360"/>
      </w:pPr>
    </w:p>
    <w:p w:rsidR="00302027" w:rsidRPr="00302027" w:rsidRDefault="00302027" w:rsidP="00302027"/>
    <w:p w:rsidR="00491AF0" w:rsidRPr="00530886" w:rsidRDefault="00491AF0" w:rsidP="00530886">
      <w:pPr>
        <w:pStyle w:val="Nadpis2"/>
      </w:pPr>
      <w:r w:rsidRPr="00530886">
        <w:lastRenderedPageBreak/>
        <w:t>Záväzky</w:t>
      </w:r>
      <w:bookmarkEnd w:id="41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bookmarkStart w:id="42" w:name="_MON_1394025185"/>
    <w:bookmarkEnd w:id="42"/>
    <w:bookmarkStart w:id="43" w:name="_MON_1394457835"/>
    <w:bookmarkEnd w:id="43"/>
    <w:p w:rsidR="007A005F" w:rsidRDefault="00302027" w:rsidP="00E75D86">
      <w:pPr>
        <w:ind w:left="426"/>
      </w:pPr>
      <w:r>
        <w:object w:dxaOrig="8972" w:dyaOrig="2852">
          <v:shape id="_x0000_i1035" type="#_x0000_t75" style="width:441pt;height:156.75pt" o:ole="" o:preferrelative="f">
            <v:imagedata r:id="rId28" o:title=""/>
            <o:lock v:ext="edit" aspectratio="f"/>
          </v:shape>
          <o:OLEObject Type="Embed" ProgID="Excel.Sheet.8" ShapeID="_x0000_i1035" DrawAspect="Content" ObjectID="_1457358363" r:id="rId29"/>
        </w:object>
      </w:r>
    </w:p>
    <w:p w:rsidR="00302027" w:rsidRPr="00E75D86" w:rsidRDefault="00302027" w:rsidP="00E75D86">
      <w:pPr>
        <w:ind w:left="426"/>
      </w:pPr>
    </w:p>
    <w:p w:rsidR="003E3C4D" w:rsidRDefault="003E3C4D" w:rsidP="003E3C4D">
      <w:pPr>
        <w:pStyle w:val="Nadpis2"/>
      </w:pPr>
      <w:bookmarkStart w:id="44" w:name="_Toc530739913"/>
      <w:bookmarkStart w:id="45" w:name="_Toc530739910"/>
      <w:r>
        <w:t>Časové rozlíšenie</w:t>
      </w:r>
      <w:bookmarkEnd w:id="44"/>
    </w:p>
    <w:p w:rsidR="003E3C4D" w:rsidRDefault="003E3C4D" w:rsidP="003E3C4D">
      <w:pPr>
        <w:pStyle w:val="Zkladntext"/>
      </w:pPr>
    </w:p>
    <w:p w:rsidR="003E3C4D" w:rsidRDefault="003E3C4D" w:rsidP="003E3C4D">
      <w:pPr>
        <w:pStyle w:val="Zkladntext"/>
        <w:ind w:firstLine="218"/>
      </w:pPr>
      <w:r>
        <w:t>Štruktúra časového rozlíšenia je uvedená v nasledujúcom prehľade:</w:t>
      </w:r>
    </w:p>
    <w:p w:rsidR="00812351" w:rsidRDefault="00812351" w:rsidP="00812351">
      <w:pPr>
        <w:pStyle w:val="Nadpis2"/>
        <w:numPr>
          <w:ilvl w:val="0"/>
          <w:numId w:val="0"/>
        </w:numPr>
        <w:ind w:left="360"/>
      </w:pPr>
    </w:p>
    <w:bookmarkStart w:id="46" w:name="_MON_1393142327"/>
    <w:bookmarkEnd w:id="46"/>
    <w:p w:rsidR="003E3C4D" w:rsidRDefault="00B51212" w:rsidP="003E3C4D">
      <w:r>
        <w:object w:dxaOrig="8854" w:dyaOrig="3035">
          <v:shape id="_x0000_i1036" type="#_x0000_t75" style="width:459.75pt;height:169.5pt" o:ole="" o:preferrelative="f">
            <v:imagedata r:id="rId30" o:title=""/>
            <o:lock v:ext="edit" aspectratio="f"/>
          </v:shape>
          <o:OLEObject Type="Embed" ProgID="Excel.Sheet.12" ShapeID="_x0000_i1036" DrawAspect="Content" ObjectID="_1457358364" r:id="rId31"/>
        </w:object>
      </w:r>
    </w:p>
    <w:p w:rsidR="003E3C4D" w:rsidRDefault="003E3C4D" w:rsidP="003E3C4D"/>
    <w:p w:rsidR="003E3C4D" w:rsidRDefault="003E3C4D" w:rsidP="003E3C4D"/>
    <w:p w:rsidR="00302027" w:rsidRPr="003E3C4D" w:rsidRDefault="00302027" w:rsidP="003E3C4D"/>
    <w:p w:rsidR="00A62485" w:rsidRPr="00A62485" w:rsidRDefault="00A62485" w:rsidP="00A62485"/>
    <w:bookmarkEnd w:id="45"/>
    <w:p w:rsidR="00E231BA" w:rsidRDefault="00E231BA" w:rsidP="00A62485">
      <w:pPr>
        <w:pStyle w:val="Nadpis1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47" w:name="_Toc530739914"/>
    </w:p>
    <w:p w:rsidR="00E80050" w:rsidRPr="00E80050" w:rsidRDefault="00E80050" w:rsidP="00E80050"/>
    <w:p w:rsidR="00E231BA" w:rsidRPr="00932C49" w:rsidRDefault="00E231BA" w:rsidP="00294BAE">
      <w:pPr>
        <w:pStyle w:val="Nadpis2"/>
        <w:numPr>
          <w:ilvl w:val="0"/>
          <w:numId w:val="27"/>
        </w:numPr>
      </w:pPr>
      <w:r w:rsidRPr="00932C49">
        <w:t>Tržby za vlastné výkony a tovar</w:t>
      </w:r>
      <w:bookmarkEnd w:id="47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p w:rsidR="006667DD" w:rsidRDefault="006667DD" w:rsidP="00932C49">
      <w:pPr>
        <w:pStyle w:val="Zkladntext"/>
      </w:pPr>
    </w:p>
    <w:p w:rsidR="006667DD" w:rsidRDefault="006667DD" w:rsidP="00932C49">
      <w:pPr>
        <w:pStyle w:val="Zkladntext"/>
      </w:pPr>
    </w:p>
    <w:bookmarkStart w:id="48" w:name="_MON_1393317194"/>
    <w:bookmarkEnd w:id="48"/>
    <w:bookmarkStart w:id="49" w:name="_MON_1394025762"/>
    <w:bookmarkEnd w:id="49"/>
    <w:p w:rsidR="00932C49" w:rsidRDefault="00B529CB" w:rsidP="00932C49">
      <w:pPr>
        <w:pStyle w:val="Zkladntext"/>
      </w:pPr>
      <w:r>
        <w:object w:dxaOrig="9598" w:dyaOrig="2030">
          <v:shape id="_x0000_i1037" type="#_x0000_t75" style="width:455.25pt;height:108pt" o:ole="" o:preferrelative="f">
            <v:imagedata r:id="rId32" o:title=""/>
            <o:lock v:ext="edit" aspectratio="f"/>
          </v:shape>
          <o:OLEObject Type="Embed" ProgID="Excel.Sheet.8" ShapeID="_x0000_i1037" DrawAspect="Content" ObjectID="_1457358365" r:id="rId33"/>
        </w:object>
      </w:r>
      <w:bookmarkStart w:id="50" w:name="_Toc530739916"/>
    </w:p>
    <w:p w:rsidR="00932C49" w:rsidRDefault="00932C49" w:rsidP="00932C49">
      <w:pPr>
        <w:pStyle w:val="Zkladntext"/>
      </w:pPr>
    </w:p>
    <w:p w:rsidR="006667DD" w:rsidRDefault="006667DD" w:rsidP="00932C49">
      <w:pPr>
        <w:pStyle w:val="Zkladntext"/>
      </w:pPr>
    </w:p>
    <w:p w:rsidR="00302027" w:rsidRDefault="00302027" w:rsidP="00932C49">
      <w:pPr>
        <w:pStyle w:val="Zkladntext"/>
      </w:pPr>
    </w:p>
    <w:p w:rsidR="00302027" w:rsidRPr="00932C49" w:rsidRDefault="00302027" w:rsidP="00932C49">
      <w:pPr>
        <w:pStyle w:val="Zkladntext"/>
      </w:pPr>
    </w:p>
    <w:p w:rsidR="00E231BA" w:rsidRPr="007551D7" w:rsidRDefault="00E231BA" w:rsidP="00E231BA">
      <w:pPr>
        <w:pStyle w:val="Nadpis2"/>
      </w:pPr>
      <w:r w:rsidRPr="007551D7">
        <w:lastRenderedPageBreak/>
        <w:t>Aktivácia</w:t>
      </w:r>
      <w:bookmarkEnd w:id="50"/>
      <w:r w:rsidR="00BA3FB7" w:rsidRPr="007551D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672677" w:rsidRDefault="00672677" w:rsidP="00672677">
      <w:pPr>
        <w:pStyle w:val="Nadpis2"/>
        <w:numPr>
          <w:ilvl w:val="0"/>
          <w:numId w:val="0"/>
        </w:numPr>
        <w:ind w:left="360"/>
        <w:jc w:val="both"/>
        <w:rPr>
          <w:b w:val="0"/>
        </w:rPr>
      </w:pPr>
      <w:r w:rsidRPr="00672677">
        <w:rPr>
          <w:b w:val="0"/>
        </w:rPr>
        <w:t>V</w:t>
      </w:r>
      <w:r w:rsidR="00BA3FB7" w:rsidRPr="00672677">
        <w:rPr>
          <w:b w:val="0"/>
        </w:rPr>
        <w:t>ýnos</w:t>
      </w:r>
      <w:r w:rsidR="00932C49" w:rsidRPr="00672677">
        <w:rPr>
          <w:b w:val="0"/>
        </w:rPr>
        <w:t>y</w:t>
      </w:r>
      <w:r w:rsidR="00BA3FB7" w:rsidRPr="00672677">
        <w:rPr>
          <w:b w:val="0"/>
        </w:rPr>
        <w:t xml:space="preserve"> </w:t>
      </w:r>
      <w:r w:rsidR="00932C49" w:rsidRPr="00672677">
        <w:rPr>
          <w:b w:val="0"/>
        </w:rPr>
        <w:t xml:space="preserve">z </w:t>
      </w:r>
      <w:r w:rsidR="00E231BA" w:rsidRPr="00672677">
        <w:rPr>
          <w:b w:val="0"/>
        </w:rPr>
        <w:t>aktiváci</w:t>
      </w:r>
      <w:r w:rsidR="00932C49" w:rsidRPr="00672677">
        <w:rPr>
          <w:b w:val="0"/>
        </w:rPr>
        <w:t>e</w:t>
      </w:r>
      <w:r w:rsidR="00BA3FB7" w:rsidRPr="00672677">
        <w:rPr>
          <w:b w:val="0"/>
        </w:rPr>
        <w:t xml:space="preserve"> nákladov</w:t>
      </w:r>
      <w:r w:rsidR="007551D7" w:rsidRPr="00672677">
        <w:rPr>
          <w:b w:val="0"/>
        </w:rPr>
        <w:t xml:space="preserve">, </w:t>
      </w:r>
      <w:r w:rsidR="00932C49" w:rsidRPr="00672677">
        <w:rPr>
          <w:b w:val="0"/>
        </w:rPr>
        <w:t>ostan</w:t>
      </w:r>
      <w:r w:rsidR="007551D7" w:rsidRPr="00672677">
        <w:rPr>
          <w:b w:val="0"/>
        </w:rPr>
        <w:t>é</w:t>
      </w:r>
      <w:r w:rsidR="00BA3FB7" w:rsidRPr="00672677">
        <w:rPr>
          <w:b w:val="0"/>
        </w:rPr>
        <w:t xml:space="preserve"> výnos</w:t>
      </w:r>
      <w:r w:rsidR="007551D7" w:rsidRPr="00672677">
        <w:rPr>
          <w:b w:val="0"/>
        </w:rPr>
        <w:t>y</w:t>
      </w:r>
      <w:r w:rsidR="00BA3FB7" w:rsidRPr="00672677">
        <w:rPr>
          <w:b w:val="0"/>
        </w:rPr>
        <w:t xml:space="preserve"> z hospodárskej činnosti a</w:t>
      </w:r>
      <w:r w:rsidR="006667DD" w:rsidRPr="00672677">
        <w:rPr>
          <w:b w:val="0"/>
        </w:rPr>
        <w:t xml:space="preserve">ni výnosy z </w:t>
      </w:r>
      <w:r w:rsidR="00BA3FB7" w:rsidRPr="00672677">
        <w:rPr>
          <w:b w:val="0"/>
        </w:rPr>
        <w:t> mimoriadnej činnosti</w:t>
      </w:r>
      <w:r>
        <w:t xml:space="preserve"> </w:t>
      </w:r>
      <w:r w:rsidRPr="00672677">
        <w:rPr>
          <w:b w:val="0"/>
        </w:rPr>
        <w:t xml:space="preserve">za obdobie od 1. januára </w:t>
      </w:r>
      <w:r w:rsidR="00ED4EE4">
        <w:rPr>
          <w:b w:val="0"/>
        </w:rPr>
        <w:t>201</w:t>
      </w:r>
      <w:r w:rsidR="00B529CB">
        <w:rPr>
          <w:b w:val="0"/>
        </w:rPr>
        <w:t>3</w:t>
      </w:r>
      <w:r w:rsidRPr="00672677">
        <w:rPr>
          <w:b w:val="0"/>
        </w:rPr>
        <w:t xml:space="preserve"> do 31. decembra </w:t>
      </w:r>
      <w:r w:rsidR="00ED4EE4">
        <w:rPr>
          <w:b w:val="0"/>
        </w:rPr>
        <w:t>201</w:t>
      </w:r>
      <w:r w:rsidR="00B529CB">
        <w:rPr>
          <w:b w:val="0"/>
        </w:rPr>
        <w:t>3</w:t>
      </w:r>
      <w:r w:rsidRPr="00672677">
        <w:rPr>
          <w:b w:val="0"/>
        </w:rPr>
        <w:t xml:space="preserve"> a za porovnateľné obdobie od 1. januára </w:t>
      </w:r>
      <w:r w:rsidR="00BB0C1F">
        <w:rPr>
          <w:b w:val="0"/>
        </w:rPr>
        <w:t>2012</w:t>
      </w:r>
      <w:r w:rsidRPr="00672677">
        <w:rPr>
          <w:b w:val="0"/>
        </w:rPr>
        <w:t xml:space="preserve"> do 31. decembra </w:t>
      </w:r>
      <w:r w:rsidR="00BB0C1F">
        <w:rPr>
          <w:b w:val="0"/>
        </w:rPr>
        <w:t>2012</w:t>
      </w:r>
      <w:r>
        <w:t xml:space="preserve"> </w:t>
      </w:r>
      <w:r w:rsidRPr="001A7CD7">
        <w:rPr>
          <w:b w:val="0"/>
        </w:rPr>
        <w:t xml:space="preserve">Spoločnosť </w:t>
      </w:r>
      <w:r>
        <w:rPr>
          <w:b w:val="0"/>
        </w:rPr>
        <w:t xml:space="preserve">nevykazuje. </w:t>
      </w:r>
    </w:p>
    <w:p w:rsidR="00672677" w:rsidRDefault="007551D7" w:rsidP="00812351">
      <w:pPr>
        <w:pStyle w:val="Zkladntext"/>
        <w:ind w:left="0"/>
      </w:pPr>
      <w:r>
        <w:t xml:space="preserve"> </w:t>
      </w:r>
    </w:p>
    <w:p w:rsidR="006667DD" w:rsidRDefault="007551D7" w:rsidP="006667DD">
      <w:pPr>
        <w:pStyle w:val="Zkladntext"/>
      </w:pPr>
      <w:r>
        <w:t>Výnosy z finančnej činnosti</w:t>
      </w:r>
      <w:r w:rsidR="00BA3FB7">
        <w:t xml:space="preserve"> </w:t>
      </w:r>
      <w:r>
        <w:t xml:space="preserve">sú </w:t>
      </w:r>
      <w:r w:rsidR="00BA3FB7">
        <w:t>uveden</w:t>
      </w:r>
      <w:r>
        <w:t>é</w:t>
      </w:r>
      <w:r w:rsidR="00BA3FB7">
        <w:t xml:space="preserve">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bookmarkStart w:id="51" w:name="_MON_1393317868"/>
    <w:bookmarkEnd w:id="51"/>
    <w:bookmarkStart w:id="52" w:name="_MON_1394025928"/>
    <w:bookmarkEnd w:id="52"/>
    <w:p w:rsidR="006667DD" w:rsidRDefault="00B529CB" w:rsidP="00672677">
      <w:pPr>
        <w:pStyle w:val="Zkladntext"/>
      </w:pPr>
      <w:r>
        <w:object w:dxaOrig="10019" w:dyaOrig="2727">
          <v:shape id="_x0000_i1038" type="#_x0000_t75" style="width:487.5pt;height:147.75pt" o:ole="" o:preferrelative="f">
            <v:imagedata r:id="rId34" o:title=""/>
            <o:lock v:ext="edit" aspectratio="f"/>
          </v:shape>
          <o:OLEObject Type="Embed" ProgID="Excel.Sheet.8" ShapeID="_x0000_i1038" DrawAspect="Content" ObjectID="_1457358366" r:id="rId35"/>
        </w:object>
      </w:r>
    </w:p>
    <w:p w:rsidR="00672677" w:rsidRDefault="00672677" w:rsidP="00672677">
      <w:pPr>
        <w:pStyle w:val="Zkladntext"/>
      </w:pPr>
    </w:p>
    <w:p w:rsidR="00302027" w:rsidRDefault="00302027" w:rsidP="00672677">
      <w:pPr>
        <w:pStyle w:val="Zkladntext"/>
      </w:pPr>
    </w:p>
    <w:p w:rsidR="006667DD" w:rsidRDefault="006667DD" w:rsidP="007551D7">
      <w:pPr>
        <w:pStyle w:val="Zkladntext"/>
      </w:pPr>
    </w:p>
    <w:p w:rsidR="007551D7" w:rsidRPr="007551D7" w:rsidRDefault="005C50FC" w:rsidP="007551D7">
      <w:pPr>
        <w:pStyle w:val="Nadpis2"/>
      </w:pPr>
      <w:r>
        <w:t xml:space="preserve">Čistý obrat </w:t>
      </w:r>
      <w:r w:rsidR="002B7109">
        <w:t>(výnosy z bežnej činnosti)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53" w:name="_MON_1393318566"/>
    <w:bookmarkStart w:id="54" w:name="_MON_1394025974"/>
    <w:bookmarkEnd w:id="53"/>
    <w:bookmarkEnd w:id="54"/>
    <w:bookmarkStart w:id="55" w:name="_MON_1394026030"/>
    <w:bookmarkEnd w:id="55"/>
    <w:p w:rsidR="0000290B" w:rsidRDefault="00B529CB" w:rsidP="0000290B">
      <w:pPr>
        <w:pStyle w:val="Zkladntext"/>
      </w:pPr>
      <w:r>
        <w:object w:dxaOrig="8724" w:dyaOrig="1803">
          <v:shape id="_x0000_i1039" type="#_x0000_t75" style="width:440.25pt;height:102pt" o:ole="" o:preferrelative="f">
            <v:imagedata r:id="rId36" o:title=""/>
            <o:lock v:ext="edit" aspectratio="f"/>
          </v:shape>
          <o:OLEObject Type="Embed" ProgID="Excel.Sheet.8" ShapeID="_x0000_i1039" DrawAspect="Content" ObjectID="_1457358367" r:id="rId37"/>
        </w:object>
      </w:r>
    </w:p>
    <w:p w:rsidR="006667DD" w:rsidRDefault="006667DD" w:rsidP="00672677">
      <w:pPr>
        <w:pStyle w:val="Zkladntext"/>
        <w:ind w:left="0"/>
      </w:pPr>
    </w:p>
    <w:p w:rsidR="00D427A9" w:rsidRDefault="00D427A9" w:rsidP="00672677">
      <w:pPr>
        <w:pStyle w:val="Zkladntext"/>
        <w:ind w:left="0"/>
      </w:pPr>
    </w:p>
    <w:p w:rsidR="00D427A9" w:rsidRDefault="00D427A9" w:rsidP="00672677">
      <w:pPr>
        <w:pStyle w:val="Zkladntext"/>
        <w:ind w:left="0"/>
      </w:pPr>
    </w:p>
    <w:p w:rsidR="00D427A9" w:rsidRDefault="00D427A9" w:rsidP="00672677">
      <w:pPr>
        <w:pStyle w:val="Zkladntext"/>
        <w:ind w:left="0"/>
      </w:pPr>
    </w:p>
    <w:p w:rsidR="0000290B" w:rsidRPr="006667DD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6667DD"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bookmarkStart w:id="56" w:name="_MON_1394026197"/>
    <w:bookmarkStart w:id="57" w:name="_MON_1394026517"/>
    <w:bookmarkStart w:id="58" w:name="_MON_1394026674"/>
    <w:bookmarkStart w:id="59" w:name="_MON_1389012950"/>
    <w:bookmarkStart w:id="60" w:name="_MON_1389012974"/>
    <w:bookmarkStart w:id="61" w:name="_MON_1393322519"/>
    <w:bookmarkStart w:id="62" w:name="_MON_1393322632"/>
    <w:bookmarkStart w:id="63" w:name="_MON_1394026077"/>
    <w:bookmarkEnd w:id="56"/>
    <w:bookmarkEnd w:id="57"/>
    <w:bookmarkEnd w:id="58"/>
    <w:bookmarkEnd w:id="59"/>
    <w:bookmarkEnd w:id="60"/>
    <w:bookmarkEnd w:id="61"/>
    <w:bookmarkEnd w:id="62"/>
    <w:bookmarkEnd w:id="63"/>
    <w:bookmarkStart w:id="64" w:name="_MON_1394026138"/>
    <w:bookmarkEnd w:id="64"/>
    <w:p w:rsidR="0000290B" w:rsidRDefault="00A62485" w:rsidP="0000290B">
      <w:pPr>
        <w:pStyle w:val="Zkladntext"/>
      </w:pPr>
      <w:r>
        <w:object w:dxaOrig="8825" w:dyaOrig="6987">
          <v:shape id="_x0000_i1040" type="#_x0000_t75" style="width:441.75pt;height:390.75pt" o:ole="" o:preferrelative="f">
            <v:imagedata r:id="rId38" o:title=""/>
            <o:lock v:ext="edit" aspectratio="f"/>
          </v:shape>
          <o:OLEObject Type="Embed" ProgID="Excel.Sheet.8" ShapeID="_x0000_i1040" DrawAspect="Content" ObjectID="_1457358368" r:id="rId39"/>
        </w:object>
      </w: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302027" w:rsidRDefault="00302027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65" w:name="_MON_1394027014"/>
    <w:bookmarkStart w:id="66" w:name="_MON_1394456994"/>
    <w:bookmarkStart w:id="67" w:name="_MON_1389012999"/>
    <w:bookmarkEnd w:id="65"/>
    <w:bookmarkEnd w:id="66"/>
    <w:bookmarkEnd w:id="67"/>
    <w:bookmarkStart w:id="68" w:name="_MON_1393323012"/>
    <w:bookmarkEnd w:id="68"/>
    <w:p w:rsidR="009226CD" w:rsidRDefault="00302027" w:rsidP="0000290B">
      <w:pPr>
        <w:pStyle w:val="Zkladntext"/>
      </w:pPr>
      <w:r>
        <w:object w:dxaOrig="10158" w:dyaOrig="4006">
          <v:shape id="_x0000_i1041" type="#_x0000_t75" style="width:491.25pt;height:3in" o:ole="" o:preferrelative="f">
            <v:imagedata r:id="rId40" o:title=""/>
            <o:lock v:ext="edit" aspectratio="f"/>
          </v:shape>
          <o:OLEObject Type="Embed" ProgID="Excel.Sheet.8" ShapeID="_x0000_i1041" DrawAspect="Content" ObjectID="_1457358369" r:id="rId41"/>
        </w:object>
      </w:r>
    </w:p>
    <w:p w:rsidR="009226CD" w:rsidRDefault="009226CD" w:rsidP="0000290B">
      <w:pPr>
        <w:pStyle w:val="Zkladntext"/>
      </w:pPr>
    </w:p>
    <w:p w:rsidR="00854FA3" w:rsidRDefault="00854FA3">
      <w:pPr>
        <w:spacing w:after="200" w:line="276" w:lineRule="auto"/>
        <w:rPr>
          <w:b/>
          <w:caps/>
          <w:sz w:val="18"/>
        </w:rPr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69" w:name="_Toc530739920"/>
      <w:r>
        <w:t>Najatý majetok</w:t>
      </w:r>
      <w:bookmarkEnd w:id="69"/>
    </w:p>
    <w:p w:rsidR="0000290B" w:rsidRDefault="0000290B" w:rsidP="0000290B">
      <w:pPr>
        <w:pStyle w:val="Zkladntext"/>
      </w:pPr>
    </w:p>
    <w:p w:rsidR="001E671F" w:rsidRDefault="001E671F" w:rsidP="001E671F">
      <w:pPr>
        <w:pStyle w:val="Zkladntext"/>
      </w:pPr>
      <w:r>
        <w:t xml:space="preserve">Spoločnosť nemá najatý  majetok. 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1A4668">
        <w:t>nemá prenajatý</w:t>
      </w:r>
      <w:r w:rsidR="004C0FCD">
        <w:t xml:space="preserve"> </w:t>
      </w:r>
      <w:r w:rsidR="001A4668">
        <w:t xml:space="preserve"> majetok. </w:t>
      </w:r>
    </w:p>
    <w:p w:rsidR="001A4668" w:rsidRDefault="001A4668" w:rsidP="0000290B">
      <w:pPr>
        <w:pStyle w:val="Zkladntext"/>
      </w:pPr>
    </w:p>
    <w:p w:rsidR="00E34DCA" w:rsidRDefault="0060236A">
      <w:pPr>
        <w:pStyle w:val="Nadpis2"/>
      </w:pPr>
      <w:r w:rsidRPr="0060236A">
        <w:t>Prehľad o podsúvahových položkách</w:t>
      </w:r>
    </w:p>
    <w:p w:rsidR="00283139" w:rsidRDefault="00283139" w:rsidP="0000290B">
      <w:pPr>
        <w:pStyle w:val="Zkladntext"/>
      </w:pPr>
    </w:p>
    <w:p w:rsidR="00283139" w:rsidRDefault="001A4668" w:rsidP="0000290B">
      <w:pPr>
        <w:pStyle w:val="Zkladntext"/>
      </w:pPr>
      <w:r>
        <w:t xml:space="preserve">Podsúvahové položky </w:t>
      </w:r>
      <w:r w:rsidR="004C0FCD" w:rsidRPr="004C0FCD">
        <w:t xml:space="preserve">za obdobie od 1. januára </w:t>
      </w:r>
      <w:r w:rsidR="002D3069">
        <w:t>2013</w:t>
      </w:r>
      <w:r w:rsidR="004C0FCD" w:rsidRPr="004C0FCD">
        <w:t xml:space="preserve"> do 31. decembra </w:t>
      </w:r>
      <w:r w:rsidR="00ED4EE4">
        <w:t>201</w:t>
      </w:r>
      <w:r w:rsidR="002D3069">
        <w:t>3</w:t>
      </w:r>
      <w:r w:rsidR="004C0FCD" w:rsidRPr="004C0FCD">
        <w:t xml:space="preserve"> a za porovnateľné obdobie od 1. januára </w:t>
      </w:r>
      <w:r w:rsidR="00BB0C1F">
        <w:t>201</w:t>
      </w:r>
      <w:r w:rsidR="00A62485">
        <w:t>2</w:t>
      </w:r>
      <w:r w:rsidR="002D3069">
        <w:t xml:space="preserve"> </w:t>
      </w:r>
      <w:r w:rsidR="004C0FCD" w:rsidRPr="004C0FCD">
        <w:t xml:space="preserve">do 31. decembra </w:t>
      </w:r>
      <w:r w:rsidR="00BB0C1F">
        <w:t>201</w:t>
      </w:r>
      <w:r w:rsidR="002D3069">
        <w:t>2</w:t>
      </w:r>
      <w:r w:rsidR="004C0FCD" w:rsidRPr="004C0FCD">
        <w:t xml:space="preserve"> </w:t>
      </w:r>
      <w:r>
        <w:t>Spoločnosť nevykazuje.</w:t>
      </w:r>
    </w:p>
    <w:p w:rsidR="001A4668" w:rsidRDefault="001A4668" w:rsidP="0000290B">
      <w:pPr>
        <w:pStyle w:val="Zkladntext"/>
      </w:pPr>
    </w:p>
    <w:p w:rsidR="001A4668" w:rsidRDefault="001A4668" w:rsidP="0000290B">
      <w:pPr>
        <w:pStyle w:val="Zkladntext"/>
      </w:pPr>
    </w:p>
    <w:p w:rsidR="00302027" w:rsidRDefault="00302027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70" w:name="_Toc530739921"/>
      <w:r>
        <w:t>Podmienené záväzky</w:t>
      </w:r>
      <w:bookmarkEnd w:id="70"/>
    </w:p>
    <w:p w:rsidR="0000290B" w:rsidRDefault="0000290B" w:rsidP="0000290B">
      <w:pPr>
        <w:pStyle w:val="Zkladntext"/>
      </w:pPr>
    </w:p>
    <w:p w:rsidR="0000290B" w:rsidRDefault="001A4668" w:rsidP="0000290B">
      <w:pPr>
        <w:pStyle w:val="Zkladntext"/>
      </w:pPr>
      <w:r>
        <w:t>P</w:t>
      </w:r>
      <w:r w:rsidR="0000290B">
        <w:t>odmienené záväzky</w:t>
      </w:r>
      <w:r w:rsidR="004C0FCD">
        <w:t xml:space="preserve"> </w:t>
      </w:r>
      <w:r w:rsidR="004C0FCD" w:rsidRPr="004C0FCD">
        <w:t xml:space="preserve">za obdobie od 1. januára </w:t>
      </w:r>
      <w:r w:rsidR="00ED4EE4">
        <w:t>201</w:t>
      </w:r>
      <w:r w:rsidR="002D3069">
        <w:t>3</w:t>
      </w:r>
      <w:r w:rsidR="004C0FCD" w:rsidRPr="004C0FCD">
        <w:t xml:space="preserve"> do 31. decembra </w:t>
      </w:r>
      <w:r w:rsidR="00ED4EE4">
        <w:t>201</w:t>
      </w:r>
      <w:r w:rsidR="002D3069">
        <w:t>3</w:t>
      </w:r>
      <w:r w:rsidR="004C0FCD" w:rsidRPr="004C0FCD">
        <w:t xml:space="preserve"> a za porovnateľné obdobie od 1. januára </w:t>
      </w:r>
      <w:r w:rsidR="00BB0C1F">
        <w:t>201</w:t>
      </w:r>
      <w:r w:rsidR="002D3069">
        <w:t>2</w:t>
      </w:r>
      <w:r w:rsidR="004C0FCD" w:rsidRPr="004C0FCD">
        <w:t xml:space="preserve"> do 31. decembra </w:t>
      </w:r>
      <w:r w:rsidR="00BB0C1F">
        <w:t>201</w:t>
      </w:r>
      <w:r w:rsidR="002D3069">
        <w:t>2</w:t>
      </w:r>
      <w:r w:rsidR="004C0FCD">
        <w:rPr>
          <w:b/>
        </w:rPr>
        <w:t xml:space="preserve"> </w:t>
      </w:r>
      <w:r>
        <w:t xml:space="preserve">Spoločnosť nevykazuje. </w:t>
      </w:r>
    </w:p>
    <w:p w:rsidR="0017267A" w:rsidRDefault="0017267A" w:rsidP="001A4668">
      <w:pPr>
        <w:pStyle w:val="Zkladntext"/>
        <w:ind w:left="0"/>
      </w:pPr>
    </w:p>
    <w:p w:rsidR="00854FA3" w:rsidRDefault="00854FA3" w:rsidP="0000290B">
      <w:pPr>
        <w:pStyle w:val="Zkladntext"/>
      </w:pPr>
    </w:p>
    <w:p w:rsidR="00E365B4" w:rsidRDefault="0000290B" w:rsidP="00E365B4">
      <w:pPr>
        <w:pStyle w:val="Nadpis2"/>
      </w:pPr>
      <w:bookmarkStart w:id="71" w:name="_Toc530739922"/>
      <w:r>
        <w:t>Ostatné finančné povinnosti</w:t>
      </w:r>
      <w:bookmarkEnd w:id="71"/>
    </w:p>
    <w:p w:rsidR="00E365B4" w:rsidRDefault="00E365B4" w:rsidP="00E365B4">
      <w:pPr>
        <w:pStyle w:val="Nadpis2"/>
        <w:numPr>
          <w:ilvl w:val="0"/>
          <w:numId w:val="0"/>
        </w:numPr>
        <w:ind w:left="360"/>
      </w:pPr>
    </w:p>
    <w:p w:rsidR="004C0FCD" w:rsidRDefault="00E365B4" w:rsidP="00E365B4">
      <w:pPr>
        <w:pStyle w:val="Nadpis2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</w:t>
      </w:r>
      <w:r w:rsidR="0000290B" w:rsidRPr="00E365B4">
        <w:rPr>
          <w:b w:val="0"/>
        </w:rPr>
        <w:t>Ostatné finančné povinnosti</w:t>
      </w:r>
      <w:r w:rsidR="001A4668" w:rsidRPr="00E365B4">
        <w:rPr>
          <w:b w:val="0"/>
        </w:rPr>
        <w:t xml:space="preserve"> </w:t>
      </w:r>
      <w:r w:rsidR="004C0FCD" w:rsidRPr="00672677">
        <w:rPr>
          <w:b w:val="0"/>
        </w:rPr>
        <w:t xml:space="preserve">za obdobie od 1. januára </w:t>
      </w:r>
      <w:r w:rsidR="002D3069">
        <w:rPr>
          <w:b w:val="0"/>
        </w:rPr>
        <w:t>2013</w:t>
      </w:r>
      <w:r w:rsidR="004C0FCD" w:rsidRPr="00672677">
        <w:rPr>
          <w:b w:val="0"/>
        </w:rPr>
        <w:t xml:space="preserve"> do 31. decembra </w:t>
      </w:r>
      <w:r w:rsidR="002D3069">
        <w:rPr>
          <w:b w:val="0"/>
        </w:rPr>
        <w:t>2013</w:t>
      </w:r>
      <w:r w:rsidR="004C0FCD" w:rsidRPr="00672677">
        <w:rPr>
          <w:b w:val="0"/>
        </w:rPr>
        <w:t xml:space="preserve"> a za porovnateľné obdobie od 1. januára </w:t>
      </w:r>
      <w:r w:rsidR="004C0FCD">
        <w:rPr>
          <w:b w:val="0"/>
        </w:rPr>
        <w:t xml:space="preserve">  </w:t>
      </w:r>
    </w:p>
    <w:p w:rsidR="00E365B4" w:rsidRPr="00E365B4" w:rsidRDefault="004C0FCD" w:rsidP="00E365B4">
      <w:pPr>
        <w:pStyle w:val="Nadpis2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</w:t>
      </w:r>
      <w:r w:rsidR="00BB0C1F">
        <w:rPr>
          <w:b w:val="0"/>
        </w:rPr>
        <w:t>201</w:t>
      </w:r>
      <w:r w:rsidR="002D3069">
        <w:rPr>
          <w:b w:val="0"/>
        </w:rPr>
        <w:t>2</w:t>
      </w:r>
      <w:r w:rsidRPr="00672677">
        <w:rPr>
          <w:b w:val="0"/>
        </w:rPr>
        <w:t xml:space="preserve"> do 31. </w:t>
      </w:r>
      <w:r>
        <w:rPr>
          <w:b w:val="0"/>
        </w:rPr>
        <w:t>d</w:t>
      </w:r>
      <w:r w:rsidRPr="00672677">
        <w:rPr>
          <w:b w:val="0"/>
        </w:rPr>
        <w:t>ecembra</w:t>
      </w:r>
      <w:r>
        <w:rPr>
          <w:b w:val="0"/>
        </w:rPr>
        <w:t xml:space="preserve"> </w:t>
      </w:r>
      <w:r w:rsidR="00BB0C1F">
        <w:rPr>
          <w:b w:val="0"/>
        </w:rPr>
        <w:t>201</w:t>
      </w:r>
      <w:r w:rsidR="002D3069">
        <w:rPr>
          <w:b w:val="0"/>
        </w:rPr>
        <w:t>2</w:t>
      </w:r>
      <w:r w:rsidRPr="00672677">
        <w:rPr>
          <w:b w:val="0"/>
        </w:rPr>
        <w:t xml:space="preserve"> </w:t>
      </w:r>
      <w:r w:rsidR="001A4668" w:rsidRPr="00E365B4">
        <w:rPr>
          <w:b w:val="0"/>
        </w:rPr>
        <w:t xml:space="preserve">Spoločnosť nevykazuje. </w:t>
      </w:r>
    </w:p>
    <w:p w:rsidR="00E365B4" w:rsidRDefault="00E365B4" w:rsidP="00E365B4">
      <w:pPr>
        <w:pStyle w:val="Nadpis2"/>
        <w:numPr>
          <w:ilvl w:val="0"/>
          <w:numId w:val="0"/>
        </w:numPr>
        <w:ind w:left="360"/>
      </w:pPr>
    </w:p>
    <w:p w:rsidR="00E365B4" w:rsidRPr="00E365B4" w:rsidRDefault="00E365B4" w:rsidP="00E365B4"/>
    <w:p w:rsidR="0000290B" w:rsidRPr="00DB0ECB" w:rsidRDefault="0000290B" w:rsidP="00E365B4">
      <w:pPr>
        <w:pStyle w:val="Nadpis2"/>
      </w:pPr>
      <w:r>
        <w:t>Podmienený majetok</w:t>
      </w:r>
    </w:p>
    <w:p w:rsidR="00E365B4" w:rsidRDefault="00E365B4" w:rsidP="0000290B">
      <w:pPr>
        <w:pStyle w:val="Zkladntext"/>
      </w:pPr>
    </w:p>
    <w:p w:rsidR="00FA6C5D" w:rsidRDefault="001A4668" w:rsidP="0000290B">
      <w:pPr>
        <w:pStyle w:val="Zkladntext"/>
      </w:pPr>
      <w:r>
        <w:t>Podmienený majetok</w:t>
      </w:r>
      <w:r w:rsidRPr="004C0FCD">
        <w:t xml:space="preserve"> </w:t>
      </w:r>
      <w:r w:rsidR="004C0FCD" w:rsidRPr="004C0FCD">
        <w:t xml:space="preserve">za obdobie od 1. januára </w:t>
      </w:r>
      <w:r w:rsidR="00ED4EE4">
        <w:t>201</w:t>
      </w:r>
      <w:r w:rsidR="002D3069">
        <w:t>3</w:t>
      </w:r>
      <w:r w:rsidR="004C0FCD" w:rsidRPr="004C0FCD">
        <w:t xml:space="preserve"> do 31. decembra </w:t>
      </w:r>
      <w:r w:rsidR="00ED4EE4">
        <w:t>201</w:t>
      </w:r>
      <w:r w:rsidR="002D3069">
        <w:t>3</w:t>
      </w:r>
      <w:r w:rsidR="004C0FCD" w:rsidRPr="004C0FCD">
        <w:t xml:space="preserve"> a za porovnateľné obdobie od 1. januára </w:t>
      </w:r>
      <w:r w:rsidR="00BB0C1F">
        <w:t>201</w:t>
      </w:r>
      <w:r w:rsidR="002D3069">
        <w:t>2</w:t>
      </w:r>
      <w:r w:rsidR="004C0FCD" w:rsidRPr="004C0FCD">
        <w:t xml:space="preserve"> do 31. decembra </w:t>
      </w:r>
      <w:r w:rsidR="00BB0C1F">
        <w:t>201</w:t>
      </w:r>
      <w:r w:rsidR="002D3069">
        <w:t>2</w:t>
      </w:r>
      <w:r w:rsidR="004C0FCD">
        <w:rPr>
          <w:b/>
        </w:rPr>
        <w:t xml:space="preserve"> </w:t>
      </w:r>
      <w:r w:rsidR="0000290B">
        <w:t xml:space="preserve">Spoločnosť </w:t>
      </w:r>
      <w:r>
        <w:t xml:space="preserve">nevykazuje. </w:t>
      </w:r>
    </w:p>
    <w:p w:rsidR="00627B6C" w:rsidRDefault="00627B6C" w:rsidP="0000290B">
      <w:pPr>
        <w:pStyle w:val="Zkladntext"/>
      </w:pPr>
    </w:p>
    <w:p w:rsidR="00627B6C" w:rsidRDefault="00627B6C" w:rsidP="0000290B">
      <w:pPr>
        <w:pStyle w:val="Zkladntext"/>
      </w:pPr>
    </w:p>
    <w:p w:rsidR="00302027" w:rsidRDefault="00302027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2" w:name="_Toc530739923"/>
      <w:r>
        <w:t>Informácie o príjmoch a výhodách členov štatutárnych orgánov, dozorných orgánov</w:t>
      </w:r>
      <w:bookmarkEnd w:id="72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1A4668" w:rsidRDefault="001A4668" w:rsidP="001A4668">
      <w:pPr>
        <w:pStyle w:val="Zkladntext"/>
        <w:ind w:left="360"/>
      </w:pPr>
      <w:r>
        <w:t>Členom štatutárnych orgánov neboli vyplatené v p</w:t>
      </w:r>
      <w:r w:rsidR="00E365B4">
        <w:t xml:space="preserve">riebehu roka </w:t>
      </w:r>
      <w:r w:rsidR="00ED4EE4">
        <w:t>2012</w:t>
      </w:r>
      <w:r w:rsidR="00E365B4">
        <w:t xml:space="preserve"> žiadne príjmy a neboli poskytnuté žiadne výhody.</w:t>
      </w:r>
    </w:p>
    <w:p w:rsidR="008D2F11" w:rsidRDefault="008D2F11" w:rsidP="00E365B4">
      <w:pPr>
        <w:pStyle w:val="Zkladntext"/>
        <w:ind w:left="0"/>
      </w:pPr>
    </w:p>
    <w:p w:rsidR="00006F02" w:rsidRDefault="00006F02" w:rsidP="0000290B">
      <w:pPr>
        <w:pStyle w:val="Zkladntext"/>
      </w:pPr>
    </w:p>
    <w:p w:rsidR="003E20BA" w:rsidRPr="002F770F" w:rsidRDefault="003E20BA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3" w:name="_Toc530739925"/>
      <w:r>
        <w:t>Informácie o skutočnostiach, ktoré nastali po dni, ku ktorému sa zostavuje účtovná závierka, do dňa zostavenia účtovnej závierky</w:t>
      </w:r>
      <w:bookmarkEnd w:id="73"/>
    </w:p>
    <w:p w:rsidR="003E0FA2" w:rsidRDefault="003E0FA2" w:rsidP="003E0FA2">
      <w:pPr>
        <w:pStyle w:val="Zkladntext"/>
      </w:pPr>
    </w:p>
    <w:p w:rsidR="00F27004" w:rsidRDefault="003E0FA2" w:rsidP="00E365B4">
      <w:pPr>
        <w:pStyle w:val="Zkladntext"/>
      </w:pPr>
      <w:r>
        <w:t xml:space="preserve">Po 31. decembri </w:t>
      </w:r>
      <w:r w:rsidR="00ED4EE4">
        <w:t>201</w:t>
      </w:r>
      <w:r w:rsidR="003C1374">
        <w:t>3</w:t>
      </w:r>
      <w:r>
        <w:t xml:space="preserve"> n</w:t>
      </w:r>
      <w:r w:rsidR="00E365B4">
        <w:t>e</w:t>
      </w:r>
      <w:r w:rsidR="001E671F">
        <w:t>na</w:t>
      </w:r>
      <w:r>
        <w:t xml:space="preserve">stali </w:t>
      </w:r>
      <w:r w:rsidR="00E365B4">
        <w:t xml:space="preserve">žiadne </w:t>
      </w:r>
      <w:r>
        <w:t>udalosti majúce významný vplyv na verné zobrazenie skutočností,</w:t>
      </w:r>
      <w:r w:rsidR="00E365B4">
        <w:t xml:space="preserve"> ktoré sú predmetom účtovníctva.</w:t>
      </w:r>
      <w:bookmarkStart w:id="74" w:name="_Toc530739907"/>
    </w:p>
    <w:p w:rsidR="00E365B4" w:rsidRDefault="00E365B4" w:rsidP="00E365B4">
      <w:pPr>
        <w:pStyle w:val="Zkladntext"/>
      </w:pPr>
    </w:p>
    <w:p w:rsidR="00140A51" w:rsidRDefault="00140A51" w:rsidP="00E365B4">
      <w:pPr>
        <w:pStyle w:val="Zkladntext"/>
      </w:pPr>
    </w:p>
    <w:p w:rsidR="00302027" w:rsidRDefault="00302027" w:rsidP="00E365B4">
      <w:pPr>
        <w:pStyle w:val="Zkladntext"/>
      </w:pPr>
    </w:p>
    <w:p w:rsidR="00302027" w:rsidRDefault="00302027" w:rsidP="00E365B4">
      <w:pPr>
        <w:pStyle w:val="Zkladntext"/>
      </w:pPr>
    </w:p>
    <w:p w:rsidR="00302027" w:rsidRDefault="00302027" w:rsidP="00E365B4">
      <w:pPr>
        <w:pStyle w:val="Zkladntext"/>
      </w:pPr>
    </w:p>
    <w:p w:rsidR="00302027" w:rsidRDefault="00302027" w:rsidP="00E365B4">
      <w:pPr>
        <w:pStyle w:val="Zkladntext"/>
      </w:pPr>
    </w:p>
    <w:p w:rsidR="00302027" w:rsidRDefault="00302027" w:rsidP="00E365B4">
      <w:pPr>
        <w:pStyle w:val="Zkladntext"/>
      </w:pPr>
    </w:p>
    <w:p w:rsidR="00302027" w:rsidRDefault="00302027" w:rsidP="00E365B4">
      <w:pPr>
        <w:pStyle w:val="Zkladntext"/>
      </w:pPr>
    </w:p>
    <w:p w:rsidR="00302027" w:rsidRDefault="00302027" w:rsidP="00E365B4">
      <w:pPr>
        <w:pStyle w:val="Zkladntext"/>
      </w:pPr>
    </w:p>
    <w:p w:rsidR="00302027" w:rsidRDefault="00302027" w:rsidP="00E365B4">
      <w:pPr>
        <w:pStyle w:val="Zkladntext"/>
      </w:pPr>
    </w:p>
    <w:p w:rsidR="00302027" w:rsidRDefault="00302027" w:rsidP="00E365B4">
      <w:pPr>
        <w:pStyle w:val="Zkladntext"/>
      </w:pPr>
    </w:p>
    <w:p w:rsidR="00302027" w:rsidRDefault="00302027" w:rsidP="00E365B4">
      <w:pPr>
        <w:pStyle w:val="Zkladntext"/>
      </w:pPr>
    </w:p>
    <w:p w:rsidR="00302027" w:rsidRDefault="00302027" w:rsidP="00E365B4">
      <w:pPr>
        <w:pStyle w:val="Zkladntext"/>
      </w:pPr>
    </w:p>
    <w:p w:rsidR="00302027" w:rsidRDefault="00302027" w:rsidP="00E365B4">
      <w:pPr>
        <w:pStyle w:val="Zkladntext"/>
      </w:pPr>
    </w:p>
    <w:p w:rsidR="00302027" w:rsidRDefault="00302027" w:rsidP="00E365B4">
      <w:pPr>
        <w:pStyle w:val="Zkladntext"/>
      </w:pPr>
    </w:p>
    <w:p w:rsidR="00302027" w:rsidRPr="00140A51" w:rsidRDefault="00302027" w:rsidP="00E365B4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74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915ACF" w:rsidP="003E0FA2">
      <w:pPr>
        <w:pStyle w:val="Zkladntext"/>
        <w:ind w:left="0"/>
      </w:pPr>
      <w:r>
        <w:rPr>
          <w:noProof/>
        </w:rPr>
        <w:pict>
          <v:shape id="_x0000_s1027" type="#_x0000_t75" style="position:absolute;left:0;text-align:left;margin-left:0;margin-top:10.95pt;width:441.8pt;height:282.45pt;z-index:251658240;mso-position-horizontal:left" o:preferrelative="f">
            <v:imagedata r:id="rId42" o:title=""/>
            <o:lock v:ext="edit" aspectratio="f"/>
            <w10:wrap type="square" side="right"/>
          </v:shape>
          <o:OLEObject Type="Embed" ProgID="Excel.Sheet.8" ShapeID="_x0000_s1027" DrawAspect="Content" ObjectID="_1457358373" r:id="rId43"/>
        </w:pict>
      </w:r>
    </w:p>
    <w:p w:rsidR="00262CD4" w:rsidRDefault="00262CD4" w:rsidP="003E0FA2">
      <w:pPr>
        <w:pStyle w:val="Zkladntext"/>
      </w:pPr>
    </w:p>
    <w:p w:rsidR="0075139D" w:rsidRDefault="0075139D" w:rsidP="0075139D">
      <w:pPr>
        <w:pStyle w:val="Zkladntext"/>
      </w:pPr>
    </w:p>
    <w:p w:rsidR="003E0FA2" w:rsidRPr="00854FA3" w:rsidRDefault="003E0FA2" w:rsidP="00854FA3">
      <w:pPr>
        <w:spacing w:after="200" w:line="276" w:lineRule="auto"/>
        <w:ind w:firstLine="426"/>
        <w:rPr>
          <w:sz w:val="18"/>
          <w:szCs w:val="18"/>
        </w:rPr>
      </w:pPr>
      <w:r w:rsidRPr="00854FA3">
        <w:rPr>
          <w:sz w:val="18"/>
          <w:szCs w:val="18"/>
        </w:rPr>
        <w:t>Prehľad o pohybe vlastného imania za predchádzajúce účtovné obdobie je uvedený v nasledujúc</w:t>
      </w:r>
      <w:r w:rsidR="00017791" w:rsidRPr="00854FA3">
        <w:rPr>
          <w:sz w:val="18"/>
          <w:szCs w:val="18"/>
        </w:rPr>
        <w:t>om</w:t>
      </w:r>
      <w:r w:rsidRPr="00854FA3">
        <w:rPr>
          <w:sz w:val="18"/>
          <w:szCs w:val="18"/>
        </w:rPr>
        <w:t xml:space="preserve"> </w:t>
      </w:r>
      <w:r w:rsidR="00017791" w:rsidRPr="00854FA3">
        <w:rPr>
          <w:sz w:val="18"/>
          <w:szCs w:val="18"/>
        </w:rPr>
        <w:t>prehľad</w:t>
      </w:r>
      <w:r w:rsidRPr="00854FA3">
        <w:rPr>
          <w:sz w:val="18"/>
          <w:szCs w:val="18"/>
        </w:rPr>
        <w:t>e:</w:t>
      </w:r>
    </w:p>
    <w:bookmarkStart w:id="75" w:name="_MON_1394029165"/>
    <w:bookmarkStart w:id="76" w:name="_MON_1394029307"/>
    <w:bookmarkStart w:id="77" w:name="_MON_1393325751"/>
    <w:bookmarkEnd w:id="75"/>
    <w:bookmarkEnd w:id="76"/>
    <w:bookmarkEnd w:id="77"/>
    <w:bookmarkStart w:id="78" w:name="_MON_1394028979"/>
    <w:bookmarkEnd w:id="78"/>
    <w:p w:rsidR="00627B6C" w:rsidRDefault="00924FF1" w:rsidP="003E0FA2">
      <w:pPr>
        <w:pStyle w:val="Zkladntext"/>
      </w:pPr>
      <w:r>
        <w:object w:dxaOrig="9150" w:dyaOrig="5780">
          <v:shape id="_x0000_i1042" type="#_x0000_t75" style="width:441.75pt;height:310.5pt" o:ole="" o:preferrelative="f">
            <v:imagedata r:id="rId44" o:title=""/>
            <o:lock v:ext="edit" aspectratio="f"/>
          </v:shape>
          <o:OLEObject Type="Embed" ProgID="Excel.Sheet.8" ShapeID="_x0000_i1042" DrawAspect="Content" ObjectID="_1457358370" r:id="rId45"/>
        </w:object>
      </w:r>
    </w:p>
    <w:p w:rsidR="00627B6C" w:rsidRDefault="00627B6C" w:rsidP="003E0FA2">
      <w:pPr>
        <w:pStyle w:val="Zkladntext"/>
      </w:pPr>
    </w:p>
    <w:p w:rsidR="00302027" w:rsidRDefault="00302027" w:rsidP="003E0FA2">
      <w:pPr>
        <w:pStyle w:val="Zkladntext"/>
      </w:pPr>
    </w:p>
    <w:p w:rsidR="003E0FA2" w:rsidRDefault="003E0FA2" w:rsidP="003E0FA2">
      <w:pPr>
        <w:pStyle w:val="Zkladntext"/>
      </w:pPr>
      <w:r>
        <w:t>Účtovn</w:t>
      </w:r>
      <w:r w:rsidR="00A62485">
        <w:t>ý</w:t>
      </w:r>
      <w:r>
        <w:t xml:space="preserve"> </w:t>
      </w:r>
      <w:r w:rsidR="00A62485">
        <w:t>zisk</w:t>
      </w:r>
      <w:r>
        <w:t xml:space="preserve"> za rok </w:t>
      </w:r>
      <w:r w:rsidR="00BB0C1F">
        <w:t>201</w:t>
      </w:r>
      <w:r w:rsidR="00455C53">
        <w:t>2</w:t>
      </w:r>
      <w:r>
        <w:t xml:space="preserve"> bol rozdelený takto:</w:t>
      </w:r>
    </w:p>
    <w:p w:rsidR="003E0FA2" w:rsidRDefault="003E0FA2" w:rsidP="003E0FA2">
      <w:pPr>
        <w:pStyle w:val="Zkladntext"/>
      </w:pPr>
    </w:p>
    <w:bookmarkStart w:id="79" w:name="_MON_1393325802"/>
    <w:bookmarkStart w:id="80" w:name="_MON_1394029242"/>
    <w:bookmarkEnd w:id="79"/>
    <w:bookmarkEnd w:id="80"/>
    <w:bookmarkStart w:id="81" w:name="_MON_1394029328"/>
    <w:bookmarkEnd w:id="81"/>
    <w:p w:rsidR="00ED1E98" w:rsidRDefault="00A62485" w:rsidP="003E0FA2">
      <w:pPr>
        <w:pStyle w:val="Zkladntext"/>
      </w:pPr>
      <w:r>
        <w:object w:dxaOrig="8919" w:dyaOrig="712">
          <v:shape id="_x0000_i1043" type="#_x0000_t75" style="width:435.75pt;height:36pt" o:ole="" o:preferrelative="f">
            <v:imagedata r:id="rId46" o:title=""/>
          </v:shape>
          <o:OLEObject Type="Embed" ProgID="Excel.Sheet.8" ShapeID="_x0000_i1043" DrawAspect="Content" ObjectID="_1457358371" r:id="rId47"/>
        </w:object>
      </w:r>
    </w:p>
    <w:p w:rsidR="001A566C" w:rsidRDefault="001A566C" w:rsidP="003E0FA2">
      <w:pPr>
        <w:pStyle w:val="Zkladntext"/>
      </w:pPr>
    </w:p>
    <w:bookmarkStart w:id="82" w:name="_MON_1393325828"/>
    <w:bookmarkEnd w:id="82"/>
    <w:bookmarkStart w:id="83" w:name="_MON_1394029342"/>
    <w:bookmarkEnd w:id="83"/>
    <w:p w:rsidR="00627B6C" w:rsidRDefault="007B6454" w:rsidP="003E0FA2">
      <w:pPr>
        <w:pStyle w:val="Zkladntext"/>
      </w:pPr>
      <w:r>
        <w:object w:dxaOrig="8922" w:dyaOrig="2573">
          <v:shape id="_x0000_i1044" type="#_x0000_t75" style="width:441pt;height:141.75pt" o:ole="" o:preferrelative="f">
            <v:imagedata r:id="rId48" o:title=""/>
            <o:lock v:ext="edit" aspectratio="f"/>
          </v:shape>
          <o:OLEObject Type="Embed" ProgID="Excel.Sheet.8" ShapeID="_x0000_i1044" DrawAspect="Content" ObjectID="_1457358372" r:id="rId49"/>
        </w:object>
      </w:r>
    </w:p>
    <w:p w:rsidR="00AC0251" w:rsidRDefault="00AC0251" w:rsidP="003E0FA2">
      <w:pPr>
        <w:pStyle w:val="Zkladntext"/>
      </w:pPr>
    </w:p>
    <w:p w:rsidR="003E0FA2" w:rsidRDefault="003E0FA2" w:rsidP="003E0FA2">
      <w:pPr>
        <w:pStyle w:val="Zkladntext"/>
      </w:pPr>
      <w:r>
        <w:t xml:space="preserve">O rozdelení výsledku hospodárenia za účtovné obdobie </w:t>
      </w:r>
      <w:r w:rsidR="00455C53">
        <w:t>2013</w:t>
      </w:r>
      <w:r w:rsidR="007050B4">
        <w:t xml:space="preserve">, </w:t>
      </w:r>
      <w:r w:rsidR="00AC0251">
        <w:t>účtovného zisku</w:t>
      </w:r>
      <w:r>
        <w:t xml:space="preserve"> vo výške </w:t>
      </w:r>
      <w:r w:rsidR="00455C53">
        <w:t>1</w:t>
      </w:r>
      <w:r w:rsidR="00AC0251">
        <w:t xml:space="preserve"> </w:t>
      </w:r>
      <w:r w:rsidR="00455C53">
        <w:t>48</w:t>
      </w:r>
      <w:r w:rsidR="007B6454">
        <w:t>9</w:t>
      </w:r>
      <w:r>
        <w:t xml:space="preserve"> EUR rozhodne valné zhromaždenie. Návrh štatutárneho orgánu valnému zhromaždeniu je takýto:</w:t>
      </w:r>
    </w:p>
    <w:p w:rsidR="00AC0251" w:rsidRPr="00AC0251" w:rsidRDefault="00AC0251" w:rsidP="00794E57">
      <w:pPr>
        <w:pStyle w:val="Zkladntext"/>
        <w:numPr>
          <w:ilvl w:val="0"/>
          <w:numId w:val="24"/>
        </w:numPr>
      </w:pPr>
      <w:r>
        <w:t>tvorba rezervného fondu vo výške 5 % z čistého zisku, najviac do výšky stanovenej zákonom a spoločenskou zmluv</w:t>
      </w:r>
      <w:r w:rsidR="007B6454">
        <w:t>ou (500 EUR), tvorba vo výške 74</w:t>
      </w:r>
      <w:r>
        <w:t xml:space="preserve"> EUR</w:t>
      </w:r>
    </w:p>
    <w:p w:rsidR="00AC0251" w:rsidRPr="00AC0251" w:rsidRDefault="00AC0251" w:rsidP="00794E57">
      <w:pPr>
        <w:pStyle w:val="Zkladntext"/>
        <w:numPr>
          <w:ilvl w:val="0"/>
          <w:numId w:val="24"/>
        </w:numPr>
      </w:pPr>
      <w:r>
        <w:t xml:space="preserve">zostatok preúčtovať na nerozdelený zisk minulých rokov vo výške </w:t>
      </w:r>
      <w:r w:rsidR="00455C53">
        <w:t>1</w:t>
      </w:r>
      <w:r>
        <w:t> </w:t>
      </w:r>
      <w:r w:rsidR="00455C53">
        <w:t>41</w:t>
      </w:r>
      <w:r w:rsidR="007B6454">
        <w:t>5</w:t>
      </w:r>
      <w:r>
        <w:t xml:space="preserve"> EUR.</w:t>
      </w:r>
    </w:p>
    <w:p w:rsidR="00AC0251" w:rsidRDefault="00AC0251" w:rsidP="00AC0251">
      <w:pPr>
        <w:pStyle w:val="Zkladntext"/>
      </w:pPr>
    </w:p>
    <w:p w:rsidR="00AC0251" w:rsidRDefault="00AC0251" w:rsidP="00AC0251">
      <w:pPr>
        <w:pStyle w:val="Zkladntext"/>
      </w:pPr>
    </w:p>
    <w:p w:rsidR="00AC0251" w:rsidRDefault="00AC0251" w:rsidP="00AC0251">
      <w:pPr>
        <w:pStyle w:val="Zkladntext"/>
      </w:pPr>
    </w:p>
    <w:p w:rsidR="00AC0251" w:rsidRDefault="00AC0251" w:rsidP="00AC0251">
      <w:pPr>
        <w:pStyle w:val="Zkladntext"/>
      </w:pPr>
    </w:p>
    <w:p w:rsidR="003E0FA2" w:rsidRPr="00794E57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4" w:name="_Toc530739926"/>
      <w:r w:rsidRPr="00794E57">
        <w:t xml:space="preserve">Prehľad peňažných tokov k 31. decembru </w:t>
      </w:r>
      <w:bookmarkEnd w:id="84"/>
      <w:r w:rsidR="00ED4EE4">
        <w:t>201</w:t>
      </w:r>
      <w:r w:rsidR="00455C53">
        <w:t>3</w:t>
      </w:r>
    </w:p>
    <w:p w:rsidR="00794E57" w:rsidRDefault="00794E57" w:rsidP="00794E57">
      <w:pPr>
        <w:tabs>
          <w:tab w:val="left" w:pos="284"/>
        </w:tabs>
        <w:autoSpaceDE w:val="0"/>
        <w:autoSpaceDN w:val="0"/>
        <w:adjustRightInd w:val="0"/>
        <w:ind w:left="360"/>
        <w:rPr>
          <w:b/>
          <w:caps/>
          <w:sz w:val="18"/>
          <w:szCs w:val="18"/>
        </w:rPr>
      </w:pPr>
    </w:p>
    <w:p w:rsidR="007D6502" w:rsidRPr="008740ED" w:rsidRDefault="00794E57" w:rsidP="008740ED">
      <w:pPr>
        <w:tabs>
          <w:tab w:val="left" w:pos="284"/>
        </w:tabs>
        <w:autoSpaceDE w:val="0"/>
        <w:autoSpaceDN w:val="0"/>
        <w:adjustRightInd w:val="0"/>
        <w:rPr>
          <w:b/>
          <w:sz w:val="18"/>
        </w:rPr>
      </w:pPr>
      <w:r>
        <w:rPr>
          <w:b/>
          <w:caps/>
          <w:sz w:val="18"/>
          <w:szCs w:val="18"/>
        </w:rPr>
        <w:tab/>
        <w:t xml:space="preserve">   </w:t>
      </w:r>
      <w:r>
        <w:rPr>
          <w:sz w:val="18"/>
        </w:rPr>
        <w:t>Spoločnosť nemá zo zákona povinnosť zostavovať Prehľad peňažných tokov a ani dobrovoľne ho nezostavuje.</w:t>
      </w:r>
    </w:p>
    <w:sectPr w:rsidR="007D6502" w:rsidRPr="008740ED" w:rsidSect="00ED4EE4">
      <w:headerReference w:type="default" r:id="rId50"/>
      <w:footerReference w:type="default" r:id="rId51"/>
      <w:headerReference w:type="first" r:id="rId52"/>
      <w:footerReference w:type="first" r:id="rId53"/>
      <w:pgSz w:w="11906" w:h="16838" w:code="9"/>
      <w:pgMar w:top="1134" w:right="1134" w:bottom="964" w:left="1418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747C" w:rsidRDefault="00D6747C" w:rsidP="00E95128">
      <w:r>
        <w:separator/>
      </w:r>
    </w:p>
  </w:endnote>
  <w:endnote w:type="continuationSeparator" w:id="0">
    <w:p w:rsidR="00D6747C" w:rsidRDefault="00D6747C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68C1" w:rsidRDefault="00915ACF">
    <w:pPr>
      <w:pStyle w:val="Pta"/>
      <w:jc w:val="right"/>
    </w:pPr>
    <w:fldSimple w:instr=" PAGE   \* MERGEFORMAT ">
      <w:r w:rsidR="0037136D">
        <w:rPr>
          <w:noProof/>
        </w:rPr>
        <w:t>16</w:t>
      </w:r>
    </w:fldSimple>
  </w:p>
  <w:p w:rsidR="00BB68C1" w:rsidRDefault="00BB68C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68C1" w:rsidRDefault="00BB68C1" w:rsidP="0048261A">
    <w:pPr>
      <w:pStyle w:val="Pta"/>
      <w:tabs>
        <w:tab w:val="clear" w:pos="9072"/>
        <w:tab w:val="right" w:pos="9214"/>
      </w:tabs>
      <w:jc w:val="right"/>
    </w:pPr>
    <w:r w:rsidRPr="00E95128">
      <w:t xml:space="preserve"> </w:t>
    </w:r>
    <w:r>
      <w:tab/>
    </w:r>
    <w:r w:rsidR="00915ACF"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="00915ACF" w:rsidRPr="00F70C00">
      <w:rPr>
        <w:b/>
      </w:rPr>
      <w:fldChar w:fldCharType="separate"/>
    </w:r>
    <w:r w:rsidR="0037136D">
      <w:rPr>
        <w:b/>
        <w:noProof/>
      </w:rPr>
      <w:t>1</w:t>
    </w:r>
    <w:r w:rsidR="00915ACF" w:rsidRPr="00F70C00">
      <w:rPr>
        <w:b/>
      </w:rPr>
      <w:fldChar w:fldCharType="end"/>
    </w:r>
  </w:p>
  <w:p w:rsidR="00BB68C1" w:rsidRDefault="00BB68C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BB68C1" w:rsidRPr="00F70C00" w:rsidRDefault="00BB68C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747C" w:rsidRDefault="00D6747C" w:rsidP="00E95128">
      <w:r>
        <w:separator/>
      </w:r>
    </w:p>
  </w:footnote>
  <w:footnote w:type="continuationSeparator" w:id="0">
    <w:p w:rsidR="00D6747C" w:rsidRDefault="00D6747C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68C1" w:rsidRDefault="00BB68C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68C1" w:rsidRDefault="00BB68C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BB68C1" w:rsidRPr="00E95128" w:rsidRDefault="00BB68C1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34921878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>
    <w:nsid w:val="73473C13"/>
    <w:multiLevelType w:val="singleLevel"/>
    <w:tmpl w:val="C3B47CDC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2">
    <w:nsid w:val="744F5A68"/>
    <w:multiLevelType w:val="hybridMultilevel"/>
    <w:tmpl w:val="EF2612CA"/>
    <w:lvl w:ilvl="0" w:tplc="03287CF4">
      <w:start w:val="2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hint="default"/>
      </w:rPr>
    </w:lvl>
    <w:lvl w:ilvl="1" w:tplc="4064B7F8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4BD0C6A4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371A5E22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B9068CC0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183AD022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5FB86A0A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70AE49B2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ACC80E10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3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775C5925"/>
    <w:multiLevelType w:val="hybridMultilevel"/>
    <w:tmpl w:val="6464CDE8"/>
    <w:lvl w:ilvl="0" w:tplc="C2223014">
      <w:start w:val="3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99C331E"/>
    <w:multiLevelType w:val="hybridMultilevel"/>
    <w:tmpl w:val="61AED55C"/>
    <w:lvl w:ilvl="0" w:tplc="35B82EE4">
      <w:start w:val="3"/>
      <w:numFmt w:val="decimal"/>
      <w:lvlText w:val="%1."/>
      <w:lvlJc w:val="left"/>
      <w:pPr>
        <w:ind w:left="1070" w:hanging="360"/>
      </w:pPr>
      <w:rPr>
        <w:rFonts w:ascii="Times New Roman" w:hAnsi="Times New Roman" w:hint="default"/>
        <w:b w:val="0"/>
        <w:i w:val="0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790" w:hanging="360"/>
      </w:pPr>
    </w:lvl>
    <w:lvl w:ilvl="2" w:tplc="041B001B" w:tentative="1">
      <w:start w:val="1"/>
      <w:numFmt w:val="lowerRoman"/>
      <w:lvlText w:val="%3."/>
      <w:lvlJc w:val="right"/>
      <w:pPr>
        <w:ind w:left="2510" w:hanging="180"/>
      </w:pPr>
    </w:lvl>
    <w:lvl w:ilvl="3" w:tplc="041B000F" w:tentative="1">
      <w:start w:val="1"/>
      <w:numFmt w:val="decimal"/>
      <w:lvlText w:val="%4."/>
      <w:lvlJc w:val="left"/>
      <w:pPr>
        <w:ind w:left="3230" w:hanging="360"/>
      </w:pPr>
    </w:lvl>
    <w:lvl w:ilvl="4" w:tplc="041B0019" w:tentative="1">
      <w:start w:val="1"/>
      <w:numFmt w:val="lowerLetter"/>
      <w:lvlText w:val="%5."/>
      <w:lvlJc w:val="left"/>
      <w:pPr>
        <w:ind w:left="3950" w:hanging="360"/>
      </w:pPr>
    </w:lvl>
    <w:lvl w:ilvl="5" w:tplc="041B001B" w:tentative="1">
      <w:start w:val="1"/>
      <w:numFmt w:val="lowerRoman"/>
      <w:lvlText w:val="%6."/>
      <w:lvlJc w:val="right"/>
      <w:pPr>
        <w:ind w:left="4670" w:hanging="180"/>
      </w:pPr>
    </w:lvl>
    <w:lvl w:ilvl="6" w:tplc="041B000F" w:tentative="1">
      <w:start w:val="1"/>
      <w:numFmt w:val="decimal"/>
      <w:lvlText w:val="%7."/>
      <w:lvlJc w:val="left"/>
      <w:pPr>
        <w:ind w:left="5390" w:hanging="360"/>
      </w:pPr>
    </w:lvl>
    <w:lvl w:ilvl="7" w:tplc="041B0019" w:tentative="1">
      <w:start w:val="1"/>
      <w:numFmt w:val="lowerLetter"/>
      <w:lvlText w:val="%8."/>
      <w:lvlJc w:val="left"/>
      <w:pPr>
        <w:ind w:left="6110" w:hanging="360"/>
      </w:pPr>
    </w:lvl>
    <w:lvl w:ilvl="8" w:tplc="041B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8"/>
  </w:num>
  <w:num w:numId="3">
    <w:abstractNumId w:val="7"/>
  </w:num>
  <w:num w:numId="4">
    <w:abstractNumId w:val="13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5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7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  <w:num w:numId="36">
    <w:abstractNumId w:val="14"/>
  </w:num>
  <w:num w:numId="37">
    <w:abstractNumId w:val="16"/>
  </w:num>
  <w:num w:numId="38">
    <w:abstractNumId w:val="12"/>
  </w:num>
  <w:num w:numId="39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1506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7D8"/>
    <w:rsid w:val="0000290B"/>
    <w:rsid w:val="00002921"/>
    <w:rsid w:val="00003C63"/>
    <w:rsid w:val="000040F5"/>
    <w:rsid w:val="00006F02"/>
    <w:rsid w:val="00010822"/>
    <w:rsid w:val="00010B3C"/>
    <w:rsid w:val="00010C2A"/>
    <w:rsid w:val="00017791"/>
    <w:rsid w:val="000331E6"/>
    <w:rsid w:val="000422E9"/>
    <w:rsid w:val="00045A17"/>
    <w:rsid w:val="000470EC"/>
    <w:rsid w:val="00052495"/>
    <w:rsid w:val="00056932"/>
    <w:rsid w:val="00062334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A1BBA"/>
    <w:rsid w:val="000A6FBA"/>
    <w:rsid w:val="000B4629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10F61"/>
    <w:rsid w:val="00111F84"/>
    <w:rsid w:val="00117302"/>
    <w:rsid w:val="00120F3A"/>
    <w:rsid w:val="00127D9C"/>
    <w:rsid w:val="00136273"/>
    <w:rsid w:val="00136A4A"/>
    <w:rsid w:val="00140A51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3E93"/>
    <w:rsid w:val="00193EE6"/>
    <w:rsid w:val="001A1C39"/>
    <w:rsid w:val="001A4668"/>
    <w:rsid w:val="001A4DA5"/>
    <w:rsid w:val="001A566C"/>
    <w:rsid w:val="001A7CD7"/>
    <w:rsid w:val="001B5156"/>
    <w:rsid w:val="001B5855"/>
    <w:rsid w:val="001C0687"/>
    <w:rsid w:val="001C0A6A"/>
    <w:rsid w:val="001C3EBE"/>
    <w:rsid w:val="001D06F0"/>
    <w:rsid w:val="001D181E"/>
    <w:rsid w:val="001D3DCB"/>
    <w:rsid w:val="001D4E8A"/>
    <w:rsid w:val="001D507C"/>
    <w:rsid w:val="001D5E35"/>
    <w:rsid w:val="001E03E6"/>
    <w:rsid w:val="001E3EC9"/>
    <w:rsid w:val="001E671F"/>
    <w:rsid w:val="001E7DAF"/>
    <w:rsid w:val="001F338B"/>
    <w:rsid w:val="002130D8"/>
    <w:rsid w:val="0021533B"/>
    <w:rsid w:val="00216E9E"/>
    <w:rsid w:val="0021757D"/>
    <w:rsid w:val="00225398"/>
    <w:rsid w:val="002304B6"/>
    <w:rsid w:val="002418D5"/>
    <w:rsid w:val="00243F90"/>
    <w:rsid w:val="00251BF2"/>
    <w:rsid w:val="00254418"/>
    <w:rsid w:val="0025662A"/>
    <w:rsid w:val="00260C4C"/>
    <w:rsid w:val="00262CD4"/>
    <w:rsid w:val="0027298D"/>
    <w:rsid w:val="00273A61"/>
    <w:rsid w:val="00280D5B"/>
    <w:rsid w:val="00283139"/>
    <w:rsid w:val="00285D9D"/>
    <w:rsid w:val="00286A3D"/>
    <w:rsid w:val="00290A84"/>
    <w:rsid w:val="00294BAE"/>
    <w:rsid w:val="002977CC"/>
    <w:rsid w:val="002A002A"/>
    <w:rsid w:val="002A264B"/>
    <w:rsid w:val="002A7CDF"/>
    <w:rsid w:val="002B234E"/>
    <w:rsid w:val="002B2E36"/>
    <w:rsid w:val="002B7109"/>
    <w:rsid w:val="002C43F3"/>
    <w:rsid w:val="002D3069"/>
    <w:rsid w:val="002D4AEE"/>
    <w:rsid w:val="002D5267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2027"/>
    <w:rsid w:val="00304E2A"/>
    <w:rsid w:val="00307540"/>
    <w:rsid w:val="003147AA"/>
    <w:rsid w:val="00331FD6"/>
    <w:rsid w:val="00335C04"/>
    <w:rsid w:val="0034119B"/>
    <w:rsid w:val="00342E08"/>
    <w:rsid w:val="003434C5"/>
    <w:rsid w:val="0036502B"/>
    <w:rsid w:val="00367A6E"/>
    <w:rsid w:val="0037136D"/>
    <w:rsid w:val="003B591C"/>
    <w:rsid w:val="003C1374"/>
    <w:rsid w:val="003C3FDF"/>
    <w:rsid w:val="003C6B7B"/>
    <w:rsid w:val="003D140B"/>
    <w:rsid w:val="003D5127"/>
    <w:rsid w:val="003E0FA2"/>
    <w:rsid w:val="003E20BA"/>
    <w:rsid w:val="003E3C4D"/>
    <w:rsid w:val="003F28D5"/>
    <w:rsid w:val="003F56DD"/>
    <w:rsid w:val="004007CA"/>
    <w:rsid w:val="00401F9E"/>
    <w:rsid w:val="004027CF"/>
    <w:rsid w:val="00420D87"/>
    <w:rsid w:val="00423AFA"/>
    <w:rsid w:val="00423F0C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55C53"/>
    <w:rsid w:val="00460337"/>
    <w:rsid w:val="00460A08"/>
    <w:rsid w:val="0046138C"/>
    <w:rsid w:val="00461D2D"/>
    <w:rsid w:val="0048261A"/>
    <w:rsid w:val="00483A16"/>
    <w:rsid w:val="00490EE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0FCD"/>
    <w:rsid w:val="004C1C27"/>
    <w:rsid w:val="004C540D"/>
    <w:rsid w:val="004D25F3"/>
    <w:rsid w:val="004D3B14"/>
    <w:rsid w:val="004D3B4A"/>
    <w:rsid w:val="004E0BAA"/>
    <w:rsid w:val="00506E0F"/>
    <w:rsid w:val="00507B8B"/>
    <w:rsid w:val="005131C0"/>
    <w:rsid w:val="005138B1"/>
    <w:rsid w:val="00515879"/>
    <w:rsid w:val="00521810"/>
    <w:rsid w:val="00530886"/>
    <w:rsid w:val="00541789"/>
    <w:rsid w:val="00542006"/>
    <w:rsid w:val="0054259E"/>
    <w:rsid w:val="00545B77"/>
    <w:rsid w:val="00546BD3"/>
    <w:rsid w:val="0054786F"/>
    <w:rsid w:val="00553AFB"/>
    <w:rsid w:val="005603B2"/>
    <w:rsid w:val="00564B72"/>
    <w:rsid w:val="0057480F"/>
    <w:rsid w:val="0058479C"/>
    <w:rsid w:val="00592B74"/>
    <w:rsid w:val="005A38F9"/>
    <w:rsid w:val="005A59AC"/>
    <w:rsid w:val="005A76F0"/>
    <w:rsid w:val="005A7C19"/>
    <w:rsid w:val="005A7FDD"/>
    <w:rsid w:val="005B316E"/>
    <w:rsid w:val="005B4970"/>
    <w:rsid w:val="005B508D"/>
    <w:rsid w:val="005C280E"/>
    <w:rsid w:val="005C50FC"/>
    <w:rsid w:val="005C6657"/>
    <w:rsid w:val="005D25E4"/>
    <w:rsid w:val="005D2A89"/>
    <w:rsid w:val="005D4842"/>
    <w:rsid w:val="005D614C"/>
    <w:rsid w:val="005E09B4"/>
    <w:rsid w:val="005E2A4E"/>
    <w:rsid w:val="005F2BC8"/>
    <w:rsid w:val="005F5D4F"/>
    <w:rsid w:val="005F6E8B"/>
    <w:rsid w:val="005F7FDE"/>
    <w:rsid w:val="0060236A"/>
    <w:rsid w:val="00603EFB"/>
    <w:rsid w:val="006069D3"/>
    <w:rsid w:val="00612F7E"/>
    <w:rsid w:val="00621344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667DD"/>
    <w:rsid w:val="00671BB4"/>
    <w:rsid w:val="00672677"/>
    <w:rsid w:val="006750FE"/>
    <w:rsid w:val="0068537D"/>
    <w:rsid w:val="006929D3"/>
    <w:rsid w:val="00694931"/>
    <w:rsid w:val="00697F7C"/>
    <w:rsid w:val="006A3C75"/>
    <w:rsid w:val="006A737C"/>
    <w:rsid w:val="006C27AA"/>
    <w:rsid w:val="006C7CC4"/>
    <w:rsid w:val="006D36EA"/>
    <w:rsid w:val="006D3D0B"/>
    <w:rsid w:val="006D679F"/>
    <w:rsid w:val="006D7585"/>
    <w:rsid w:val="006E3BF3"/>
    <w:rsid w:val="006E554A"/>
    <w:rsid w:val="006F28DA"/>
    <w:rsid w:val="00701F03"/>
    <w:rsid w:val="00703344"/>
    <w:rsid w:val="007050B4"/>
    <w:rsid w:val="00714597"/>
    <w:rsid w:val="0072695D"/>
    <w:rsid w:val="00726991"/>
    <w:rsid w:val="007330EC"/>
    <w:rsid w:val="00740A8B"/>
    <w:rsid w:val="00741092"/>
    <w:rsid w:val="00742680"/>
    <w:rsid w:val="00746C9E"/>
    <w:rsid w:val="00750259"/>
    <w:rsid w:val="007508D8"/>
    <w:rsid w:val="0075139D"/>
    <w:rsid w:val="007551D7"/>
    <w:rsid w:val="007616A5"/>
    <w:rsid w:val="007616D3"/>
    <w:rsid w:val="007658EA"/>
    <w:rsid w:val="0077399F"/>
    <w:rsid w:val="00777324"/>
    <w:rsid w:val="0078754C"/>
    <w:rsid w:val="007902B7"/>
    <w:rsid w:val="0079191F"/>
    <w:rsid w:val="00794E57"/>
    <w:rsid w:val="007A005F"/>
    <w:rsid w:val="007A1781"/>
    <w:rsid w:val="007A491D"/>
    <w:rsid w:val="007B2031"/>
    <w:rsid w:val="007B2E7A"/>
    <w:rsid w:val="007B314C"/>
    <w:rsid w:val="007B3294"/>
    <w:rsid w:val="007B3A69"/>
    <w:rsid w:val="007B6454"/>
    <w:rsid w:val="007B6FEB"/>
    <w:rsid w:val="007C05C1"/>
    <w:rsid w:val="007C3B50"/>
    <w:rsid w:val="007D3E38"/>
    <w:rsid w:val="007D6502"/>
    <w:rsid w:val="007E47FA"/>
    <w:rsid w:val="007E4E9F"/>
    <w:rsid w:val="007F1CCA"/>
    <w:rsid w:val="007F3F92"/>
    <w:rsid w:val="007F4606"/>
    <w:rsid w:val="0080548E"/>
    <w:rsid w:val="00806EE2"/>
    <w:rsid w:val="00812351"/>
    <w:rsid w:val="00815894"/>
    <w:rsid w:val="00815A32"/>
    <w:rsid w:val="008323FB"/>
    <w:rsid w:val="0083467A"/>
    <w:rsid w:val="00834744"/>
    <w:rsid w:val="00841482"/>
    <w:rsid w:val="008518CA"/>
    <w:rsid w:val="008543BA"/>
    <w:rsid w:val="00854FA3"/>
    <w:rsid w:val="00857559"/>
    <w:rsid w:val="00861749"/>
    <w:rsid w:val="008648B4"/>
    <w:rsid w:val="00864CBA"/>
    <w:rsid w:val="008669C1"/>
    <w:rsid w:val="008740ED"/>
    <w:rsid w:val="00874443"/>
    <w:rsid w:val="008774F2"/>
    <w:rsid w:val="008856FF"/>
    <w:rsid w:val="00887541"/>
    <w:rsid w:val="00887683"/>
    <w:rsid w:val="00887C84"/>
    <w:rsid w:val="0089483E"/>
    <w:rsid w:val="0089652C"/>
    <w:rsid w:val="008A2D79"/>
    <w:rsid w:val="008A6D28"/>
    <w:rsid w:val="008B1B50"/>
    <w:rsid w:val="008B206F"/>
    <w:rsid w:val="008B6694"/>
    <w:rsid w:val="008C2F13"/>
    <w:rsid w:val="008C738D"/>
    <w:rsid w:val="008D0944"/>
    <w:rsid w:val="008D2F11"/>
    <w:rsid w:val="008D7145"/>
    <w:rsid w:val="008E04AE"/>
    <w:rsid w:val="008E68A4"/>
    <w:rsid w:val="008F0030"/>
    <w:rsid w:val="00900696"/>
    <w:rsid w:val="0090078A"/>
    <w:rsid w:val="00900941"/>
    <w:rsid w:val="00914C0C"/>
    <w:rsid w:val="00915ACF"/>
    <w:rsid w:val="009166A3"/>
    <w:rsid w:val="00921F27"/>
    <w:rsid w:val="009226CD"/>
    <w:rsid w:val="00924FF1"/>
    <w:rsid w:val="00932C49"/>
    <w:rsid w:val="009354E8"/>
    <w:rsid w:val="009441EB"/>
    <w:rsid w:val="009458E0"/>
    <w:rsid w:val="0095003F"/>
    <w:rsid w:val="00954399"/>
    <w:rsid w:val="0095640B"/>
    <w:rsid w:val="009657E6"/>
    <w:rsid w:val="009738C3"/>
    <w:rsid w:val="009743BF"/>
    <w:rsid w:val="00977919"/>
    <w:rsid w:val="00980C78"/>
    <w:rsid w:val="0098136C"/>
    <w:rsid w:val="009832F2"/>
    <w:rsid w:val="0098537D"/>
    <w:rsid w:val="00985BA3"/>
    <w:rsid w:val="00985D23"/>
    <w:rsid w:val="0098647C"/>
    <w:rsid w:val="00991C72"/>
    <w:rsid w:val="009A623A"/>
    <w:rsid w:val="009B60B7"/>
    <w:rsid w:val="009B7785"/>
    <w:rsid w:val="009C7E92"/>
    <w:rsid w:val="009D02E9"/>
    <w:rsid w:val="009D0700"/>
    <w:rsid w:val="009D2ECF"/>
    <w:rsid w:val="009D4472"/>
    <w:rsid w:val="009E16EA"/>
    <w:rsid w:val="009F252A"/>
    <w:rsid w:val="009F614A"/>
    <w:rsid w:val="009F6927"/>
    <w:rsid w:val="00A02942"/>
    <w:rsid w:val="00A02DE9"/>
    <w:rsid w:val="00A05FBA"/>
    <w:rsid w:val="00A07873"/>
    <w:rsid w:val="00A13E99"/>
    <w:rsid w:val="00A2012A"/>
    <w:rsid w:val="00A25722"/>
    <w:rsid w:val="00A26359"/>
    <w:rsid w:val="00A30106"/>
    <w:rsid w:val="00A31DFF"/>
    <w:rsid w:val="00A5618F"/>
    <w:rsid w:val="00A62485"/>
    <w:rsid w:val="00A639F4"/>
    <w:rsid w:val="00A70B8E"/>
    <w:rsid w:val="00A7144F"/>
    <w:rsid w:val="00A72805"/>
    <w:rsid w:val="00A73577"/>
    <w:rsid w:val="00A8108C"/>
    <w:rsid w:val="00A854BC"/>
    <w:rsid w:val="00A9048F"/>
    <w:rsid w:val="00A947C7"/>
    <w:rsid w:val="00A95312"/>
    <w:rsid w:val="00AA0686"/>
    <w:rsid w:val="00AB3FDB"/>
    <w:rsid w:val="00AB4412"/>
    <w:rsid w:val="00AB572C"/>
    <w:rsid w:val="00AB6B04"/>
    <w:rsid w:val="00AC0251"/>
    <w:rsid w:val="00AC12B2"/>
    <w:rsid w:val="00AD4FCA"/>
    <w:rsid w:val="00AD6758"/>
    <w:rsid w:val="00AE3F6A"/>
    <w:rsid w:val="00B03577"/>
    <w:rsid w:val="00B0368E"/>
    <w:rsid w:val="00B06B54"/>
    <w:rsid w:val="00B12204"/>
    <w:rsid w:val="00B12629"/>
    <w:rsid w:val="00B146E6"/>
    <w:rsid w:val="00B30B1A"/>
    <w:rsid w:val="00B345EE"/>
    <w:rsid w:val="00B51212"/>
    <w:rsid w:val="00B529CB"/>
    <w:rsid w:val="00B55A09"/>
    <w:rsid w:val="00B564FF"/>
    <w:rsid w:val="00B6076C"/>
    <w:rsid w:val="00B63BD3"/>
    <w:rsid w:val="00B67573"/>
    <w:rsid w:val="00B71C86"/>
    <w:rsid w:val="00B765D9"/>
    <w:rsid w:val="00B77494"/>
    <w:rsid w:val="00B80383"/>
    <w:rsid w:val="00B81A9D"/>
    <w:rsid w:val="00B825EB"/>
    <w:rsid w:val="00B84860"/>
    <w:rsid w:val="00B96BFB"/>
    <w:rsid w:val="00BA11AF"/>
    <w:rsid w:val="00BA3FB7"/>
    <w:rsid w:val="00BB0C1F"/>
    <w:rsid w:val="00BB218F"/>
    <w:rsid w:val="00BB2336"/>
    <w:rsid w:val="00BB68C1"/>
    <w:rsid w:val="00BC09C5"/>
    <w:rsid w:val="00BC631F"/>
    <w:rsid w:val="00BD03E0"/>
    <w:rsid w:val="00BE075E"/>
    <w:rsid w:val="00BE3A0E"/>
    <w:rsid w:val="00BF5CA9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520AC"/>
    <w:rsid w:val="00C575CA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B0CD3"/>
    <w:rsid w:val="00CB3140"/>
    <w:rsid w:val="00CC153E"/>
    <w:rsid w:val="00CC3798"/>
    <w:rsid w:val="00CD3A8A"/>
    <w:rsid w:val="00CD4F6B"/>
    <w:rsid w:val="00CE2ADF"/>
    <w:rsid w:val="00CE612B"/>
    <w:rsid w:val="00CF2329"/>
    <w:rsid w:val="00CF2FC7"/>
    <w:rsid w:val="00CF7C4C"/>
    <w:rsid w:val="00D02B99"/>
    <w:rsid w:val="00D03F01"/>
    <w:rsid w:val="00D04670"/>
    <w:rsid w:val="00D04D91"/>
    <w:rsid w:val="00D21626"/>
    <w:rsid w:val="00D24801"/>
    <w:rsid w:val="00D24870"/>
    <w:rsid w:val="00D34932"/>
    <w:rsid w:val="00D422DB"/>
    <w:rsid w:val="00D427A9"/>
    <w:rsid w:val="00D4302D"/>
    <w:rsid w:val="00D4583E"/>
    <w:rsid w:val="00D4614E"/>
    <w:rsid w:val="00D515E2"/>
    <w:rsid w:val="00D529F9"/>
    <w:rsid w:val="00D54563"/>
    <w:rsid w:val="00D551EB"/>
    <w:rsid w:val="00D6747C"/>
    <w:rsid w:val="00D72087"/>
    <w:rsid w:val="00D75116"/>
    <w:rsid w:val="00D75C9B"/>
    <w:rsid w:val="00D80BE5"/>
    <w:rsid w:val="00D90AF1"/>
    <w:rsid w:val="00D91BEC"/>
    <w:rsid w:val="00D933FB"/>
    <w:rsid w:val="00D96BAA"/>
    <w:rsid w:val="00DA2806"/>
    <w:rsid w:val="00DB1FDB"/>
    <w:rsid w:val="00DB4BB7"/>
    <w:rsid w:val="00DB5984"/>
    <w:rsid w:val="00DC2A64"/>
    <w:rsid w:val="00DC68C3"/>
    <w:rsid w:val="00DC7B37"/>
    <w:rsid w:val="00DD03AC"/>
    <w:rsid w:val="00DD23C0"/>
    <w:rsid w:val="00DE16DE"/>
    <w:rsid w:val="00DE1D1A"/>
    <w:rsid w:val="00DE358C"/>
    <w:rsid w:val="00DE5898"/>
    <w:rsid w:val="00DF7308"/>
    <w:rsid w:val="00E134ED"/>
    <w:rsid w:val="00E1390D"/>
    <w:rsid w:val="00E1728C"/>
    <w:rsid w:val="00E231BA"/>
    <w:rsid w:val="00E2794A"/>
    <w:rsid w:val="00E34DCA"/>
    <w:rsid w:val="00E34E5E"/>
    <w:rsid w:val="00E3652A"/>
    <w:rsid w:val="00E365B4"/>
    <w:rsid w:val="00E56466"/>
    <w:rsid w:val="00E5726F"/>
    <w:rsid w:val="00E626B1"/>
    <w:rsid w:val="00E627BF"/>
    <w:rsid w:val="00E72C65"/>
    <w:rsid w:val="00E75D86"/>
    <w:rsid w:val="00E77BCF"/>
    <w:rsid w:val="00E80050"/>
    <w:rsid w:val="00E80605"/>
    <w:rsid w:val="00E865F2"/>
    <w:rsid w:val="00E95128"/>
    <w:rsid w:val="00EA7B8D"/>
    <w:rsid w:val="00EB0234"/>
    <w:rsid w:val="00EB0931"/>
    <w:rsid w:val="00EC0820"/>
    <w:rsid w:val="00ED1E98"/>
    <w:rsid w:val="00ED4EE4"/>
    <w:rsid w:val="00ED5F95"/>
    <w:rsid w:val="00ED67D4"/>
    <w:rsid w:val="00EE0E21"/>
    <w:rsid w:val="00EF0B01"/>
    <w:rsid w:val="00EF34AE"/>
    <w:rsid w:val="00EF4E72"/>
    <w:rsid w:val="00EF688C"/>
    <w:rsid w:val="00F10E0E"/>
    <w:rsid w:val="00F150F1"/>
    <w:rsid w:val="00F151DB"/>
    <w:rsid w:val="00F16F26"/>
    <w:rsid w:val="00F20205"/>
    <w:rsid w:val="00F27004"/>
    <w:rsid w:val="00F4385F"/>
    <w:rsid w:val="00F501FB"/>
    <w:rsid w:val="00F54864"/>
    <w:rsid w:val="00F709E2"/>
    <w:rsid w:val="00F70C00"/>
    <w:rsid w:val="00F71552"/>
    <w:rsid w:val="00F75DF5"/>
    <w:rsid w:val="00F802C8"/>
    <w:rsid w:val="00F838BE"/>
    <w:rsid w:val="00F83A95"/>
    <w:rsid w:val="00F84A99"/>
    <w:rsid w:val="00F865E8"/>
    <w:rsid w:val="00F91913"/>
    <w:rsid w:val="00F9359C"/>
    <w:rsid w:val="00F93DBF"/>
    <w:rsid w:val="00F93DDB"/>
    <w:rsid w:val="00F9506A"/>
    <w:rsid w:val="00FA1EF8"/>
    <w:rsid w:val="00FA2A9D"/>
    <w:rsid w:val="00FA2DC9"/>
    <w:rsid w:val="00FA2F82"/>
    <w:rsid w:val="00FA6ADD"/>
    <w:rsid w:val="00FA6C5D"/>
    <w:rsid w:val="00FA6D0F"/>
    <w:rsid w:val="00FB7321"/>
    <w:rsid w:val="00FD44E7"/>
    <w:rsid w:val="00FD4736"/>
    <w:rsid w:val="00FE0172"/>
    <w:rsid w:val="00FE2CC6"/>
    <w:rsid w:val="00FE3AB4"/>
    <w:rsid w:val="00FF270B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FB732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Pracovn__h_rok_programu_Microsoft_Office_Excel_97-20033.xls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oleObject" Target="embeddings/Pracovn__h_rok_programu_Microsoft_Office_Excel_97-200312.xls"/><Relationship Id="rId21" Type="http://schemas.openxmlformats.org/officeDocument/2006/relationships/oleObject" Target="embeddings/Pracovn__h_rok_programu_Microsoft_Office_Excel_97-20037.xls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oleObject" Target="embeddings/Pracovn__h_rok_programu_Microsoft_Office_Excel_97-200316.xls"/><Relationship Id="rId50" Type="http://schemas.openxmlformats.org/officeDocument/2006/relationships/header" Target="header1.xml"/><Relationship Id="rId55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oleObject" Target="embeddings/Pracovn__h_rok_programu_Microsoft_Office_Excel_97-20035.xls"/><Relationship Id="rId25" Type="http://schemas.openxmlformats.org/officeDocument/2006/relationships/package" Target="embeddings/Pracovn__h_rok_programu_Microsoft_Office_Excel2.xlsx"/><Relationship Id="rId33" Type="http://schemas.openxmlformats.org/officeDocument/2006/relationships/oleObject" Target="embeddings/Pracovn__h_rok_programu_Microsoft_Office_Excel_97-20039.xls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oleObject" Target="embeddings/Pracovn__h_rok_programu_Microsoft_Office_Excel_97-20038.xls"/><Relationship Id="rId41" Type="http://schemas.openxmlformats.org/officeDocument/2006/relationships/oleObject" Target="embeddings/Pracovn__h_rok_programu_Microsoft_Office_Excel_97-200313.xls"/><Relationship Id="rId54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Pracovn__h_rok_programu_Microsoft_Office_Excel_97-20032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Pracovn__h_rok_programu_Microsoft_Office_Excel_97-200311.xls"/><Relationship Id="rId40" Type="http://schemas.openxmlformats.org/officeDocument/2006/relationships/image" Target="media/image17.emf"/><Relationship Id="rId45" Type="http://schemas.openxmlformats.org/officeDocument/2006/relationships/oleObject" Target="embeddings/Pracovn__h_rok_programu_Microsoft_Office_Excel_97-200315.xls"/><Relationship Id="rId53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oleObject" Target="embeddings/Pracovn__h_rok_programu_Microsoft_Office_Excel_97-20034.xls"/><Relationship Id="rId23" Type="http://schemas.openxmlformats.org/officeDocument/2006/relationships/package" Target="embeddings/Pracovn__h_rok_programu_Microsoft_Office_Excel1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oleObject" Target="embeddings/Pracovn__h_rok_programu_Microsoft_Office_Excel_97-200317.xls"/><Relationship Id="rId10" Type="http://schemas.openxmlformats.org/officeDocument/2006/relationships/image" Target="media/image2.emf"/><Relationship Id="rId19" Type="http://schemas.openxmlformats.org/officeDocument/2006/relationships/oleObject" Target="embeddings/Pracovn__h_rok_programu_Microsoft_Office_Excel_97-20036.xls"/><Relationship Id="rId31" Type="http://schemas.openxmlformats.org/officeDocument/2006/relationships/package" Target="embeddings/Pracovn__h_rok_programu_Microsoft_Office_Excel4.xlsx"/><Relationship Id="rId44" Type="http://schemas.openxmlformats.org/officeDocument/2006/relationships/image" Target="media/image19.emf"/><Relationship Id="rId52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3.xlsx"/><Relationship Id="rId30" Type="http://schemas.openxmlformats.org/officeDocument/2006/relationships/image" Target="media/image12.emf"/><Relationship Id="rId35" Type="http://schemas.openxmlformats.org/officeDocument/2006/relationships/oleObject" Target="embeddings/Pracovn__h_rok_programu_Microsoft_Office_Excel_97-200310.xls"/><Relationship Id="rId43" Type="http://schemas.openxmlformats.org/officeDocument/2006/relationships/oleObject" Target="embeddings/Pracovn__h_rok_programu_Microsoft_Office_Excel_97-200314.xls"/><Relationship Id="rId48" Type="http://schemas.openxmlformats.org/officeDocument/2006/relationships/image" Target="media/image21.emf"/><Relationship Id="rId8" Type="http://schemas.openxmlformats.org/officeDocument/2006/relationships/image" Target="media/image1.emf"/><Relationship Id="rId51" Type="http://schemas.openxmlformats.org/officeDocument/2006/relationships/footer" Target="footer1.xml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A59D2D2-ED1B-4D1C-831F-E6048BAFB3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16</Pages>
  <Words>3045</Words>
  <Characters>17360</Characters>
  <Application>Microsoft Office Word</Application>
  <DocSecurity>0</DocSecurity>
  <Lines>144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20365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Patricia Rudzanova</cp:lastModifiedBy>
  <cp:revision>2</cp:revision>
  <cp:lastPrinted>2014-03-18T21:01:00Z</cp:lastPrinted>
  <dcterms:created xsi:type="dcterms:W3CDTF">2014-03-26T15:59:00Z</dcterms:created>
  <dcterms:modified xsi:type="dcterms:W3CDTF">2014-03-26T15:59:00Z</dcterms:modified>
</cp:coreProperties>
</file>