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440" w:rsidRPr="0095138C" w:rsidRDefault="0095138C" w:rsidP="00201C06">
      <w:pPr>
        <w:jc w:val="center"/>
        <w:rPr>
          <w:b/>
          <w:sz w:val="28"/>
          <w:szCs w:val="28"/>
          <w:lang w:val="sk-SK"/>
        </w:rPr>
      </w:pPr>
      <w:r w:rsidRPr="0095138C">
        <w:rPr>
          <w:b/>
          <w:sz w:val="28"/>
          <w:szCs w:val="28"/>
          <w:lang w:val="sk-SK"/>
        </w:rPr>
        <w:t>Poznámky k účtovnej závierke k 31.12.20</w:t>
      </w:r>
      <w:r w:rsidR="0082767F">
        <w:rPr>
          <w:b/>
          <w:sz w:val="28"/>
          <w:szCs w:val="28"/>
          <w:lang w:val="sk-SK"/>
        </w:rPr>
        <w:t>1</w:t>
      </w:r>
      <w:r w:rsidR="00FD45F9">
        <w:rPr>
          <w:b/>
          <w:sz w:val="28"/>
          <w:szCs w:val="28"/>
          <w:lang w:val="sk-SK"/>
        </w:rPr>
        <w:t>3</w:t>
      </w:r>
    </w:p>
    <w:p w:rsidR="0095138C" w:rsidRDefault="0095138C">
      <w:pPr>
        <w:rPr>
          <w:lang w:val="sk-SK"/>
        </w:rPr>
      </w:pPr>
    </w:p>
    <w:p w:rsidR="0095138C" w:rsidRDefault="0095138C">
      <w:pPr>
        <w:rPr>
          <w:lang w:val="sk-SK"/>
        </w:rPr>
      </w:pPr>
    </w:p>
    <w:p w:rsidR="0095138C" w:rsidRPr="00FC75D2" w:rsidRDefault="0095138C" w:rsidP="00D40C25">
      <w:pPr>
        <w:numPr>
          <w:ilvl w:val="0"/>
          <w:numId w:val="11"/>
        </w:numPr>
        <w:rPr>
          <w:b/>
          <w:sz w:val="24"/>
          <w:szCs w:val="24"/>
          <w:lang w:val="sk-SK"/>
        </w:rPr>
      </w:pPr>
      <w:r w:rsidRPr="00FC75D2">
        <w:rPr>
          <w:b/>
          <w:sz w:val="24"/>
          <w:szCs w:val="24"/>
          <w:lang w:val="sk-SK"/>
        </w:rPr>
        <w:t>INFORMÁCIE O ÚČTOVNEJ JEDNOTKE</w:t>
      </w:r>
    </w:p>
    <w:p w:rsidR="0095138C" w:rsidRDefault="0095138C">
      <w:pPr>
        <w:rPr>
          <w:lang w:val="sk-SK"/>
        </w:rPr>
      </w:pPr>
    </w:p>
    <w:p w:rsidR="0095138C" w:rsidRPr="00FC75D2" w:rsidRDefault="0095138C" w:rsidP="00A15108">
      <w:pPr>
        <w:numPr>
          <w:ilvl w:val="0"/>
          <w:numId w:val="12"/>
        </w:numPr>
        <w:rPr>
          <w:b/>
          <w:sz w:val="24"/>
          <w:szCs w:val="24"/>
          <w:lang w:val="sk-SK"/>
        </w:rPr>
      </w:pPr>
      <w:r w:rsidRPr="00FC75D2">
        <w:rPr>
          <w:b/>
          <w:sz w:val="24"/>
          <w:szCs w:val="24"/>
          <w:lang w:val="sk-SK"/>
        </w:rPr>
        <w:t>Obchodné meno a sídlo spoločnosti:</w:t>
      </w:r>
    </w:p>
    <w:p w:rsidR="0095138C" w:rsidRDefault="00CA6A3D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</w:t>
      </w:r>
      <w:r w:rsidR="007B42BC">
        <w:rPr>
          <w:sz w:val="24"/>
          <w:szCs w:val="24"/>
          <w:lang w:val="sk-SK"/>
        </w:rPr>
        <w:t xml:space="preserve">TAVEBUILD </w:t>
      </w:r>
      <w:r w:rsidR="0095138C">
        <w:rPr>
          <w:sz w:val="24"/>
          <w:szCs w:val="24"/>
          <w:lang w:val="sk-SK"/>
        </w:rPr>
        <w:t xml:space="preserve"> s. r. o.</w:t>
      </w:r>
    </w:p>
    <w:p w:rsidR="0095138C" w:rsidRDefault="00FD45F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Bajkalská 29</w:t>
      </w:r>
    </w:p>
    <w:p w:rsidR="0095138C" w:rsidRDefault="0095138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8</w:t>
      </w:r>
      <w:r w:rsidR="00FD45F9">
        <w:rPr>
          <w:sz w:val="24"/>
          <w:szCs w:val="24"/>
          <w:lang w:val="sk-SK"/>
        </w:rPr>
        <w:t>2</w:t>
      </w:r>
      <w:r>
        <w:rPr>
          <w:sz w:val="24"/>
          <w:szCs w:val="24"/>
          <w:lang w:val="sk-SK"/>
        </w:rPr>
        <w:t>1 05 Bratislava</w:t>
      </w:r>
    </w:p>
    <w:p w:rsidR="0095138C" w:rsidRDefault="0095138C">
      <w:pPr>
        <w:rPr>
          <w:sz w:val="24"/>
          <w:szCs w:val="24"/>
          <w:lang w:val="sk-SK"/>
        </w:rPr>
      </w:pPr>
    </w:p>
    <w:p w:rsidR="00FC75D2" w:rsidRDefault="0095138C" w:rsidP="00FC75D2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bola zapísaná do Obchodného registra dňa </w:t>
      </w:r>
      <w:r w:rsidR="00CA6A3D">
        <w:rPr>
          <w:sz w:val="24"/>
          <w:szCs w:val="24"/>
          <w:lang w:val="sk-SK"/>
        </w:rPr>
        <w:t>20</w:t>
      </w:r>
      <w:r>
        <w:rPr>
          <w:sz w:val="24"/>
          <w:szCs w:val="24"/>
          <w:lang w:val="sk-SK"/>
        </w:rPr>
        <w:t>.0</w:t>
      </w:r>
      <w:r w:rsidR="00CA6A3D">
        <w:rPr>
          <w:sz w:val="24"/>
          <w:szCs w:val="24"/>
          <w:lang w:val="sk-SK"/>
        </w:rPr>
        <w:t>7</w:t>
      </w:r>
      <w:r>
        <w:rPr>
          <w:sz w:val="24"/>
          <w:szCs w:val="24"/>
          <w:lang w:val="sk-SK"/>
        </w:rPr>
        <w:t>.200</w:t>
      </w:r>
      <w:r w:rsidR="008F725F">
        <w:rPr>
          <w:sz w:val="24"/>
          <w:szCs w:val="24"/>
          <w:lang w:val="sk-SK"/>
        </w:rPr>
        <w:t>7</w:t>
      </w:r>
      <w:r w:rsidR="00CA6A3D">
        <w:rPr>
          <w:sz w:val="24"/>
          <w:szCs w:val="24"/>
          <w:lang w:val="sk-SK"/>
        </w:rPr>
        <w:t>.</w:t>
      </w:r>
    </w:p>
    <w:p w:rsidR="00CA6A3D" w:rsidRDefault="00CA6A3D" w:rsidP="00FC75D2">
      <w:pPr>
        <w:jc w:val="both"/>
        <w:rPr>
          <w:sz w:val="24"/>
          <w:szCs w:val="24"/>
          <w:lang w:val="sk-SK"/>
        </w:rPr>
      </w:pPr>
    </w:p>
    <w:p w:rsidR="00FC75D2" w:rsidRPr="00FC75D2" w:rsidRDefault="00FC75D2" w:rsidP="00A15108">
      <w:pPr>
        <w:numPr>
          <w:ilvl w:val="0"/>
          <w:numId w:val="12"/>
        </w:numPr>
        <w:jc w:val="both"/>
        <w:rPr>
          <w:b/>
          <w:sz w:val="24"/>
          <w:szCs w:val="24"/>
          <w:lang w:val="sk-SK"/>
        </w:rPr>
      </w:pPr>
      <w:r w:rsidRPr="00FC75D2">
        <w:rPr>
          <w:b/>
          <w:sz w:val="24"/>
          <w:szCs w:val="24"/>
          <w:lang w:val="sk-SK"/>
        </w:rPr>
        <w:t>Hlavné činnosti spoločnosti:</w:t>
      </w:r>
    </w:p>
    <w:p w:rsidR="00FC75D2" w:rsidRDefault="00FC75D2" w:rsidP="00FC75D2">
      <w:pPr>
        <w:jc w:val="both"/>
        <w:rPr>
          <w:lang w:val="sk-SK"/>
        </w:rPr>
      </w:pPr>
    </w:p>
    <w:p w:rsidR="008F725F" w:rsidRDefault="00CA6A3D" w:rsidP="00CA6A3D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uskutočňovanie stavieb a ich zmien</w:t>
      </w:r>
    </w:p>
    <w:p w:rsidR="00CA6A3D" w:rsidRDefault="00CA6A3D" w:rsidP="00CA6A3D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prípravné práce pre stavbu</w:t>
      </w:r>
    </w:p>
    <w:p w:rsidR="00CA6A3D" w:rsidRDefault="00CA6A3D" w:rsidP="00CA6A3D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inžinierska činnosť</w:t>
      </w:r>
    </w:p>
    <w:p w:rsidR="00CA6A3D" w:rsidRDefault="00CA6A3D" w:rsidP="00CA6A3D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výroba stavebných prvkov z betónu</w:t>
      </w:r>
    </w:p>
    <w:p w:rsidR="00CA6A3D" w:rsidRPr="008F725F" w:rsidRDefault="00CA6A3D" w:rsidP="00FC75D2">
      <w:pPr>
        <w:jc w:val="both"/>
        <w:rPr>
          <w:sz w:val="24"/>
          <w:szCs w:val="24"/>
          <w:lang w:val="sk-SK"/>
        </w:rPr>
      </w:pPr>
    </w:p>
    <w:p w:rsidR="00FC75D2" w:rsidRDefault="00FC75D2" w:rsidP="00A15108">
      <w:pPr>
        <w:numPr>
          <w:ilvl w:val="0"/>
          <w:numId w:val="12"/>
        </w:numPr>
        <w:jc w:val="both"/>
        <w:rPr>
          <w:b/>
          <w:sz w:val="24"/>
          <w:lang w:val="sk-SK"/>
        </w:rPr>
      </w:pPr>
      <w:r w:rsidRPr="00FC75D2">
        <w:rPr>
          <w:b/>
          <w:sz w:val="24"/>
          <w:lang w:val="sk-SK"/>
        </w:rPr>
        <w:t>Priemerný počet zamestnancov:</w:t>
      </w:r>
    </w:p>
    <w:p w:rsidR="00FC75D2" w:rsidRDefault="00FC75D2" w:rsidP="00FC75D2">
      <w:pPr>
        <w:jc w:val="both"/>
        <w:rPr>
          <w:b/>
          <w:sz w:val="24"/>
          <w:lang w:val="sk-SK"/>
        </w:rPr>
      </w:pPr>
    </w:p>
    <w:p w:rsidR="00FC75D2" w:rsidRDefault="008F725F" w:rsidP="00FD45F9">
      <w:pPr>
        <w:ind w:firstLine="360"/>
        <w:jc w:val="both"/>
        <w:rPr>
          <w:sz w:val="24"/>
          <w:lang w:val="sk-SK"/>
        </w:rPr>
      </w:pPr>
      <w:r>
        <w:rPr>
          <w:sz w:val="24"/>
          <w:lang w:val="sk-SK"/>
        </w:rPr>
        <w:t>Spoločnosť v roku 20</w:t>
      </w:r>
      <w:r w:rsidR="008D3368">
        <w:rPr>
          <w:sz w:val="24"/>
          <w:lang w:val="sk-SK"/>
        </w:rPr>
        <w:t>1</w:t>
      </w:r>
      <w:r w:rsidR="00FD45F9">
        <w:rPr>
          <w:sz w:val="24"/>
          <w:lang w:val="sk-SK"/>
        </w:rPr>
        <w:t>3</w:t>
      </w:r>
      <w:r>
        <w:rPr>
          <w:sz w:val="24"/>
          <w:lang w:val="sk-SK"/>
        </w:rPr>
        <w:t xml:space="preserve"> </w:t>
      </w:r>
      <w:r w:rsidR="00FC75D2">
        <w:rPr>
          <w:sz w:val="24"/>
          <w:lang w:val="sk-SK"/>
        </w:rPr>
        <w:t xml:space="preserve">zamestnávala </w:t>
      </w:r>
      <w:r w:rsidR="00FD45F9">
        <w:rPr>
          <w:sz w:val="24"/>
          <w:lang w:val="sk-SK"/>
        </w:rPr>
        <w:t>5</w:t>
      </w:r>
      <w:r w:rsidR="00FC75D2">
        <w:rPr>
          <w:sz w:val="24"/>
          <w:lang w:val="sk-SK"/>
        </w:rPr>
        <w:t xml:space="preserve"> </w:t>
      </w:r>
      <w:r w:rsidR="00CA6A3D">
        <w:rPr>
          <w:sz w:val="24"/>
          <w:lang w:val="sk-SK"/>
        </w:rPr>
        <w:t xml:space="preserve"> </w:t>
      </w:r>
      <w:r w:rsidR="00FC75D2">
        <w:rPr>
          <w:sz w:val="24"/>
          <w:lang w:val="sk-SK"/>
        </w:rPr>
        <w:t>zamestnan</w:t>
      </w:r>
      <w:r w:rsidR="00CA6A3D">
        <w:rPr>
          <w:sz w:val="24"/>
          <w:lang w:val="sk-SK"/>
        </w:rPr>
        <w:t>cov</w:t>
      </w:r>
      <w:r w:rsidR="00FD45F9">
        <w:rPr>
          <w:sz w:val="24"/>
          <w:lang w:val="sk-SK"/>
        </w:rPr>
        <w:t xml:space="preserve"> na pracovnú zmluvu </w:t>
      </w:r>
      <w:r w:rsidR="00E47677">
        <w:rPr>
          <w:sz w:val="24"/>
          <w:lang w:val="sk-SK"/>
        </w:rPr>
        <w:t>a</w:t>
      </w:r>
      <w:r w:rsidR="00201C06">
        <w:rPr>
          <w:sz w:val="24"/>
          <w:lang w:val="sk-SK"/>
        </w:rPr>
        <w:t> </w:t>
      </w:r>
      <w:r w:rsidR="00FD45F9">
        <w:rPr>
          <w:sz w:val="24"/>
          <w:lang w:val="sk-SK"/>
        </w:rPr>
        <w:t>5</w:t>
      </w:r>
      <w:r w:rsidR="00201C06">
        <w:rPr>
          <w:sz w:val="24"/>
          <w:lang w:val="sk-SK"/>
        </w:rPr>
        <w:t xml:space="preserve"> </w:t>
      </w:r>
      <w:r w:rsidR="00856039">
        <w:rPr>
          <w:sz w:val="24"/>
          <w:lang w:val="sk-SK"/>
        </w:rPr>
        <w:t>zamestnancov na d</w:t>
      </w:r>
      <w:r w:rsidR="00E47677">
        <w:rPr>
          <w:sz w:val="24"/>
          <w:lang w:val="sk-SK"/>
        </w:rPr>
        <w:t>ohodu o pracovnej činnosti.</w:t>
      </w:r>
    </w:p>
    <w:p w:rsidR="00FC75D2" w:rsidRDefault="00FC75D2" w:rsidP="00FC75D2">
      <w:pPr>
        <w:jc w:val="both"/>
        <w:rPr>
          <w:sz w:val="24"/>
          <w:lang w:val="sk-SK"/>
        </w:rPr>
      </w:pPr>
    </w:p>
    <w:p w:rsidR="00FC75D2" w:rsidRDefault="00FC75D2" w:rsidP="00A15108">
      <w:pPr>
        <w:numPr>
          <w:ilvl w:val="0"/>
          <w:numId w:val="12"/>
        </w:numPr>
        <w:jc w:val="both"/>
        <w:rPr>
          <w:b/>
          <w:sz w:val="24"/>
          <w:lang w:val="sk-SK"/>
        </w:rPr>
      </w:pPr>
      <w:r w:rsidRPr="00FC75D2">
        <w:rPr>
          <w:b/>
          <w:sz w:val="24"/>
          <w:lang w:val="sk-SK"/>
        </w:rPr>
        <w:t>Právny dôvod na zostavenie účtovnej závierky:</w:t>
      </w:r>
    </w:p>
    <w:p w:rsidR="00FC75D2" w:rsidRDefault="00FC75D2" w:rsidP="00FC75D2">
      <w:pPr>
        <w:jc w:val="both"/>
        <w:rPr>
          <w:b/>
          <w:sz w:val="24"/>
          <w:lang w:val="sk-SK"/>
        </w:rPr>
      </w:pPr>
    </w:p>
    <w:p w:rsidR="00FC75D2" w:rsidRDefault="00FC75D2" w:rsidP="00D13AEB">
      <w:pPr>
        <w:rPr>
          <w:sz w:val="24"/>
          <w:lang w:val="sk-SK"/>
        </w:rPr>
      </w:pPr>
      <w:r>
        <w:rPr>
          <w:sz w:val="24"/>
          <w:lang w:val="sk-SK"/>
        </w:rPr>
        <w:t>Účtovná závierka spoločnosti k 31.12.20</w:t>
      </w:r>
      <w:r w:rsidR="008D3368">
        <w:rPr>
          <w:sz w:val="24"/>
          <w:lang w:val="sk-SK"/>
        </w:rPr>
        <w:t>1</w:t>
      </w:r>
      <w:r w:rsidR="00C17362">
        <w:rPr>
          <w:sz w:val="24"/>
          <w:lang w:val="sk-SK"/>
        </w:rPr>
        <w:t>3</w:t>
      </w:r>
      <w:r>
        <w:rPr>
          <w:sz w:val="24"/>
          <w:lang w:val="sk-SK"/>
        </w:rPr>
        <w:t xml:space="preserve"> je zostavená ako riadna účtovná závierka podľa </w:t>
      </w:r>
    </w:p>
    <w:p w:rsidR="00FC75D2" w:rsidRDefault="00FC75D2" w:rsidP="00D13AEB">
      <w:pPr>
        <w:rPr>
          <w:sz w:val="24"/>
          <w:lang w:val="sk-SK"/>
        </w:rPr>
      </w:pPr>
      <w:r>
        <w:rPr>
          <w:sz w:val="24"/>
          <w:lang w:val="sk-SK"/>
        </w:rPr>
        <w:t>§ 17 ods. 6 zákona NR SR č. 431/2002 o účtovníctve za účtovné obdobie od 0</w:t>
      </w:r>
      <w:r w:rsidR="00CA6A3D">
        <w:rPr>
          <w:sz w:val="24"/>
          <w:lang w:val="sk-SK"/>
        </w:rPr>
        <w:t>1</w:t>
      </w:r>
      <w:r>
        <w:rPr>
          <w:sz w:val="24"/>
          <w:lang w:val="sk-SK"/>
        </w:rPr>
        <w:t>.0</w:t>
      </w:r>
      <w:r w:rsidR="00CA6A3D">
        <w:rPr>
          <w:sz w:val="24"/>
          <w:lang w:val="sk-SK"/>
        </w:rPr>
        <w:t>1</w:t>
      </w:r>
      <w:r>
        <w:rPr>
          <w:sz w:val="24"/>
          <w:lang w:val="sk-SK"/>
        </w:rPr>
        <w:t>.20</w:t>
      </w:r>
      <w:r w:rsidR="008D3368">
        <w:rPr>
          <w:sz w:val="24"/>
          <w:lang w:val="sk-SK"/>
        </w:rPr>
        <w:t>1</w:t>
      </w:r>
      <w:r w:rsidR="00C17362">
        <w:rPr>
          <w:sz w:val="24"/>
          <w:lang w:val="sk-SK"/>
        </w:rPr>
        <w:t>3</w:t>
      </w:r>
      <w:r>
        <w:rPr>
          <w:sz w:val="24"/>
          <w:lang w:val="sk-SK"/>
        </w:rPr>
        <w:t xml:space="preserve"> do 31.12.20</w:t>
      </w:r>
      <w:r w:rsidR="008D3368">
        <w:rPr>
          <w:sz w:val="24"/>
          <w:lang w:val="sk-SK"/>
        </w:rPr>
        <w:t>1</w:t>
      </w:r>
      <w:r w:rsidR="00C17362">
        <w:rPr>
          <w:sz w:val="24"/>
          <w:lang w:val="sk-SK"/>
        </w:rPr>
        <w:t>3</w:t>
      </w:r>
      <w:r>
        <w:rPr>
          <w:sz w:val="24"/>
          <w:lang w:val="sk-SK"/>
        </w:rPr>
        <w:t>.</w:t>
      </w:r>
    </w:p>
    <w:p w:rsidR="00FC75D2" w:rsidRDefault="00FC75D2" w:rsidP="00FC75D2">
      <w:pPr>
        <w:jc w:val="both"/>
        <w:rPr>
          <w:sz w:val="24"/>
          <w:lang w:val="sk-SK"/>
        </w:rPr>
      </w:pPr>
    </w:p>
    <w:p w:rsidR="00A15108" w:rsidRDefault="00A15108" w:rsidP="00FC75D2">
      <w:pPr>
        <w:jc w:val="both"/>
        <w:rPr>
          <w:sz w:val="24"/>
          <w:lang w:val="sk-SK"/>
        </w:rPr>
      </w:pPr>
    </w:p>
    <w:p w:rsidR="00FC75D2" w:rsidRDefault="00FC75D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FC75D2">
        <w:rPr>
          <w:b/>
          <w:sz w:val="24"/>
          <w:lang w:val="sk-SK"/>
        </w:rPr>
        <w:t>INFORMÁCIE O ORGÁNOCH ÚČTOVNEJ JEDNOTKY</w:t>
      </w:r>
    </w:p>
    <w:p w:rsidR="00FC75D2" w:rsidRPr="00FC75D2" w:rsidRDefault="00FC75D2" w:rsidP="00FC75D2">
      <w:pPr>
        <w:jc w:val="both"/>
        <w:rPr>
          <w:b/>
          <w:sz w:val="24"/>
          <w:lang w:val="sk-SK"/>
        </w:rPr>
      </w:pPr>
    </w:p>
    <w:p w:rsidR="00DF7FA9" w:rsidRDefault="00FC75D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Konateľ: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proofErr w:type="spellStart"/>
      <w:r w:rsidR="00CA6A3D">
        <w:rPr>
          <w:sz w:val="24"/>
          <w:lang w:val="sk-SK"/>
        </w:rPr>
        <w:t>Záškvara</w:t>
      </w:r>
      <w:proofErr w:type="spellEnd"/>
      <w:r w:rsidR="00CA6A3D">
        <w:rPr>
          <w:sz w:val="24"/>
          <w:lang w:val="sk-SK"/>
        </w:rPr>
        <w:t xml:space="preserve"> Ján</w:t>
      </w:r>
    </w:p>
    <w:p w:rsidR="002A78CB" w:rsidRDefault="002A78CB" w:rsidP="00FC75D2">
      <w:pPr>
        <w:jc w:val="both"/>
        <w:rPr>
          <w:sz w:val="24"/>
          <w:lang w:val="sk-SK"/>
        </w:rPr>
      </w:pPr>
    </w:p>
    <w:p w:rsidR="002A78CB" w:rsidRDefault="002A78CB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Ďalšie orgány spoločnosti ako Dozorná rada alebo prokurista neboli určené.</w:t>
      </w:r>
    </w:p>
    <w:p w:rsidR="002A78CB" w:rsidRDefault="002A78CB" w:rsidP="00FC75D2">
      <w:pPr>
        <w:jc w:val="both"/>
        <w:rPr>
          <w:sz w:val="24"/>
          <w:lang w:val="sk-SK"/>
        </w:rPr>
      </w:pPr>
    </w:p>
    <w:p w:rsidR="002A78CB" w:rsidRDefault="002A78CB" w:rsidP="00FC75D2">
      <w:pPr>
        <w:jc w:val="both"/>
        <w:rPr>
          <w:sz w:val="24"/>
          <w:lang w:val="sk-SK"/>
        </w:rPr>
      </w:pPr>
    </w:p>
    <w:p w:rsidR="002A78CB" w:rsidRDefault="002A78CB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2A78CB">
        <w:rPr>
          <w:b/>
          <w:sz w:val="24"/>
          <w:lang w:val="sk-SK"/>
        </w:rPr>
        <w:t>INFORMÁCIE O SPOLOČNÍKOCH ÚČTOVNEJ JEDNOTKY</w:t>
      </w:r>
    </w:p>
    <w:p w:rsidR="002A78CB" w:rsidRDefault="002A78CB" w:rsidP="00FC75D2">
      <w:pPr>
        <w:jc w:val="both"/>
        <w:rPr>
          <w:b/>
          <w:sz w:val="24"/>
          <w:lang w:val="sk-SK"/>
        </w:rPr>
      </w:pPr>
    </w:p>
    <w:p w:rsidR="002A78CB" w:rsidRDefault="002A78CB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Štruktúra spoločníkov spoločnosti k 31.12.20</w:t>
      </w:r>
      <w:r w:rsidR="008D3368">
        <w:rPr>
          <w:sz w:val="24"/>
          <w:lang w:val="sk-SK"/>
        </w:rPr>
        <w:t>1</w:t>
      </w:r>
      <w:r w:rsidR="00C17362">
        <w:rPr>
          <w:sz w:val="24"/>
          <w:lang w:val="sk-SK"/>
        </w:rPr>
        <w:t>3</w:t>
      </w:r>
      <w:r>
        <w:rPr>
          <w:sz w:val="24"/>
          <w:lang w:val="sk-SK"/>
        </w:rPr>
        <w:t xml:space="preserve"> bola nasledovná:</w:t>
      </w:r>
    </w:p>
    <w:p w:rsidR="002A78CB" w:rsidRDefault="002A78CB" w:rsidP="00FC75D2">
      <w:pPr>
        <w:jc w:val="both"/>
        <w:rPr>
          <w:sz w:val="24"/>
          <w:lang w:val="sk-SK"/>
        </w:rPr>
      </w:pPr>
    </w:p>
    <w:p w:rsidR="002A78CB" w:rsidRDefault="002A78CB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Podiel v €</w:t>
      </w:r>
      <w:r>
        <w:rPr>
          <w:sz w:val="24"/>
          <w:lang w:val="sk-SK"/>
        </w:rPr>
        <w:tab/>
        <w:t>podiel na ZI v %</w:t>
      </w:r>
      <w:r>
        <w:rPr>
          <w:sz w:val="24"/>
          <w:lang w:val="sk-SK"/>
        </w:rPr>
        <w:tab/>
        <w:t>Hlasovacie práva v %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8F725F" w:rsidRDefault="00CA6A3D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Ing. Peter </w:t>
      </w:r>
      <w:proofErr w:type="spellStart"/>
      <w:r>
        <w:rPr>
          <w:sz w:val="24"/>
          <w:lang w:val="sk-SK"/>
        </w:rPr>
        <w:t>Burian</w:t>
      </w:r>
      <w:proofErr w:type="spellEnd"/>
      <w:r w:rsidR="008F725F">
        <w:rPr>
          <w:sz w:val="24"/>
          <w:lang w:val="sk-SK"/>
        </w:rPr>
        <w:t xml:space="preserve"> </w:t>
      </w:r>
      <w:r w:rsidR="008F725F">
        <w:rPr>
          <w:sz w:val="24"/>
          <w:lang w:val="sk-SK"/>
        </w:rPr>
        <w:tab/>
      </w:r>
      <w:r>
        <w:rPr>
          <w:sz w:val="24"/>
          <w:lang w:val="sk-SK"/>
        </w:rPr>
        <w:tab/>
        <w:t xml:space="preserve">    6639</w:t>
      </w:r>
      <w:r w:rsidR="008F725F">
        <w:rPr>
          <w:sz w:val="24"/>
          <w:lang w:val="sk-SK"/>
        </w:rPr>
        <w:tab/>
        <w:t xml:space="preserve">         </w:t>
      </w:r>
      <w:r>
        <w:rPr>
          <w:sz w:val="24"/>
          <w:lang w:val="sk-SK"/>
        </w:rPr>
        <w:t>100</w:t>
      </w:r>
      <w:r w:rsidR="008F725F">
        <w:rPr>
          <w:sz w:val="24"/>
          <w:lang w:val="sk-SK"/>
        </w:rPr>
        <w:tab/>
      </w:r>
      <w:r w:rsidR="008F725F">
        <w:rPr>
          <w:sz w:val="24"/>
          <w:lang w:val="sk-SK"/>
        </w:rPr>
        <w:tab/>
        <w:t xml:space="preserve">              </w:t>
      </w:r>
      <w:r>
        <w:rPr>
          <w:sz w:val="24"/>
          <w:lang w:val="sk-SK"/>
        </w:rPr>
        <w:t>100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FC75D2">
      <w:pPr>
        <w:jc w:val="both"/>
        <w:rPr>
          <w:sz w:val="24"/>
          <w:lang w:val="sk-SK"/>
        </w:rPr>
      </w:pPr>
    </w:p>
    <w:p w:rsidR="008F725F" w:rsidRDefault="008F725F" w:rsidP="00FC75D2">
      <w:pPr>
        <w:jc w:val="both"/>
        <w:rPr>
          <w:sz w:val="24"/>
          <w:lang w:val="sk-SK"/>
        </w:rPr>
      </w:pPr>
    </w:p>
    <w:p w:rsidR="008F725F" w:rsidRDefault="008F725F" w:rsidP="00FC75D2">
      <w:pPr>
        <w:jc w:val="both"/>
        <w:rPr>
          <w:sz w:val="24"/>
          <w:lang w:val="sk-SK"/>
        </w:rPr>
      </w:pP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INFORMÁCIE O ÚČTOVNÝCH ZÁSADÁCH A ÚČTOVNÝCH METÓDACH</w:t>
      </w:r>
    </w:p>
    <w:p w:rsidR="00401D62" w:rsidRDefault="00401D62" w:rsidP="00FC75D2">
      <w:pPr>
        <w:jc w:val="both"/>
        <w:rPr>
          <w:b/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Východiská pre zostavenie účtovnej závierky</w:t>
      </w:r>
    </w:p>
    <w:p w:rsidR="00401D62" w:rsidRDefault="00CA6A3D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Účtovná závierka bola zostavená za predpokladu nepretržitého trvania spoločnosti. </w:t>
      </w:r>
      <w:r w:rsidR="00401D62" w:rsidRPr="00401D62">
        <w:rPr>
          <w:sz w:val="24"/>
          <w:lang w:val="sk-SK"/>
        </w:rPr>
        <w:t>Ú</w:t>
      </w:r>
      <w:r w:rsidR="00401D62">
        <w:rPr>
          <w:sz w:val="24"/>
          <w:lang w:val="sk-SK"/>
        </w:rPr>
        <w:t>čtovné metódy a všeobecné účtovné zásady boli účtovnou jednotkou konzistentne aplikované.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CA6A3D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>
        <w:rPr>
          <w:b/>
          <w:sz w:val="24"/>
          <w:lang w:val="sk-SK"/>
        </w:rPr>
        <w:t>Dlhodobý nehmotný</w:t>
      </w:r>
      <w:r w:rsidR="00401D62" w:rsidRPr="00401D62">
        <w:rPr>
          <w:b/>
          <w:sz w:val="24"/>
          <w:lang w:val="sk-SK"/>
        </w:rPr>
        <w:t xml:space="preserve"> a hmotný majetok</w:t>
      </w:r>
    </w:p>
    <w:p w:rsidR="00401D62" w:rsidRDefault="00CA6A3D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ne</w:t>
      </w:r>
      <w:r w:rsidR="00401D62">
        <w:rPr>
          <w:sz w:val="24"/>
          <w:lang w:val="sk-SK"/>
        </w:rPr>
        <w:t xml:space="preserve">eviduje dlhodobý </w:t>
      </w:r>
      <w:r>
        <w:rPr>
          <w:sz w:val="24"/>
          <w:lang w:val="sk-SK"/>
        </w:rPr>
        <w:t>nehmotný majetok, eviduje hmotný majetok</w:t>
      </w:r>
      <w:r w:rsidR="00337EEE">
        <w:rPr>
          <w:sz w:val="24"/>
          <w:lang w:val="sk-SK"/>
        </w:rPr>
        <w:t>, uvedený v časti E</w:t>
      </w:r>
      <w:r>
        <w:rPr>
          <w:sz w:val="24"/>
          <w:lang w:val="sk-SK"/>
        </w:rPr>
        <w:t>.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Cenné papiere</w:t>
      </w:r>
    </w:p>
    <w:p w:rsidR="00401D62" w:rsidRDefault="00401D6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cenné papiere a podiely neeviduje.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Zásoby</w:t>
      </w:r>
    </w:p>
    <w:p w:rsidR="00401D62" w:rsidRDefault="00401D6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neeviduje žiadne zásoby.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Pohľadávky</w:t>
      </w:r>
    </w:p>
    <w:p w:rsidR="00401D62" w:rsidRDefault="00401D62" w:rsidP="00FC75D2">
      <w:pPr>
        <w:jc w:val="both"/>
        <w:rPr>
          <w:sz w:val="24"/>
          <w:lang w:val="sk-SK"/>
        </w:rPr>
      </w:pPr>
      <w:r w:rsidRPr="00401D62">
        <w:rPr>
          <w:sz w:val="24"/>
          <w:lang w:val="sk-SK"/>
        </w:rPr>
        <w:t>Po</w:t>
      </w:r>
      <w:r>
        <w:rPr>
          <w:sz w:val="24"/>
          <w:lang w:val="sk-SK"/>
        </w:rPr>
        <w:t xml:space="preserve">hľadávky sa pri ich vzniku oceňujú menovitou hodnotou. Toto ocenenie sa znižuje o pochybné a nevymožiteľné pohľadávky. Spoločnosť eviduje </w:t>
      </w:r>
      <w:r w:rsidR="00D749DF">
        <w:rPr>
          <w:sz w:val="24"/>
          <w:lang w:val="sk-SK"/>
        </w:rPr>
        <w:t>krátkodob</w:t>
      </w:r>
      <w:r w:rsidR="00CA6A3D">
        <w:rPr>
          <w:sz w:val="24"/>
          <w:lang w:val="sk-SK"/>
        </w:rPr>
        <w:t>é</w:t>
      </w:r>
      <w:r w:rsidR="00D749DF">
        <w:rPr>
          <w:sz w:val="24"/>
          <w:lang w:val="sk-SK"/>
        </w:rPr>
        <w:t xml:space="preserve"> </w:t>
      </w:r>
      <w:r>
        <w:rPr>
          <w:sz w:val="24"/>
          <w:lang w:val="sk-SK"/>
        </w:rPr>
        <w:t>pohľadávk</w:t>
      </w:r>
      <w:r w:rsidR="00CA6A3D">
        <w:rPr>
          <w:sz w:val="24"/>
          <w:lang w:val="sk-SK"/>
        </w:rPr>
        <w:t>y</w:t>
      </w:r>
      <w:r>
        <w:rPr>
          <w:sz w:val="24"/>
          <w:lang w:val="sk-SK"/>
        </w:rPr>
        <w:t xml:space="preserve"> vo výške </w:t>
      </w:r>
      <w:r w:rsidR="00D13AEB">
        <w:rPr>
          <w:sz w:val="24"/>
          <w:lang w:val="sk-SK"/>
        </w:rPr>
        <w:t>1.414.576</w:t>
      </w:r>
      <w:r>
        <w:rPr>
          <w:sz w:val="24"/>
          <w:lang w:val="sk-SK"/>
        </w:rPr>
        <w:t xml:space="preserve"> €</w:t>
      </w:r>
      <w:r w:rsidR="00CE0D37">
        <w:rPr>
          <w:sz w:val="24"/>
          <w:lang w:val="sk-SK"/>
        </w:rPr>
        <w:t>, z toho z obchodného styku vo výške 512.558 €</w:t>
      </w:r>
      <w:r>
        <w:rPr>
          <w:sz w:val="24"/>
          <w:lang w:val="sk-SK"/>
        </w:rPr>
        <w:t>.</w:t>
      </w:r>
      <w:r w:rsidR="00D13AEB">
        <w:rPr>
          <w:sz w:val="24"/>
          <w:lang w:val="sk-SK"/>
        </w:rPr>
        <w:t xml:space="preserve"> 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Peňažné prostriedky a</w:t>
      </w:r>
      <w:r>
        <w:rPr>
          <w:b/>
          <w:sz w:val="24"/>
          <w:lang w:val="sk-SK"/>
        </w:rPr>
        <w:t> </w:t>
      </w:r>
      <w:r w:rsidRPr="00401D62">
        <w:rPr>
          <w:b/>
          <w:sz w:val="24"/>
          <w:lang w:val="sk-SK"/>
        </w:rPr>
        <w:t>ceniny</w:t>
      </w:r>
    </w:p>
    <w:p w:rsidR="00401D62" w:rsidRDefault="00401D6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Peňažné prostriedky a ceniny sa oceňujú menovitou hodnotou.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Náklady budúcich období</w:t>
      </w:r>
      <w:r>
        <w:rPr>
          <w:b/>
          <w:sz w:val="24"/>
          <w:lang w:val="sk-SK"/>
        </w:rPr>
        <w:t xml:space="preserve"> a príjmy budúcich období</w:t>
      </w:r>
    </w:p>
    <w:p w:rsidR="00401D62" w:rsidRDefault="00401D6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Náklady budúcich období a príjmy budúcich období sa vykazujú vo výške, ktorá je potrebná na dodržanie zásady vecnej a časovej súvislosti s účtovným obdobím. V roku 20</w:t>
      </w:r>
      <w:r w:rsidR="008D3368">
        <w:rPr>
          <w:sz w:val="24"/>
          <w:lang w:val="sk-SK"/>
        </w:rPr>
        <w:t>1</w:t>
      </w:r>
      <w:r w:rsidR="00C17362">
        <w:rPr>
          <w:sz w:val="24"/>
          <w:lang w:val="sk-SK"/>
        </w:rPr>
        <w:t>3</w:t>
      </w:r>
      <w:r>
        <w:rPr>
          <w:sz w:val="24"/>
          <w:lang w:val="sk-SK"/>
        </w:rPr>
        <w:t xml:space="preserve"> účtovná jednotka </w:t>
      </w:r>
      <w:r w:rsidR="00151E83">
        <w:rPr>
          <w:sz w:val="24"/>
          <w:lang w:val="sk-SK"/>
        </w:rPr>
        <w:t>vykazovala prípady časového rozlíšenia</w:t>
      </w:r>
      <w:r w:rsidR="00CA6A3D">
        <w:rPr>
          <w:sz w:val="24"/>
          <w:lang w:val="sk-SK"/>
        </w:rPr>
        <w:t xml:space="preserve"> – náklady budúcich období vo výške 1</w:t>
      </w:r>
      <w:r w:rsidR="008D3368">
        <w:rPr>
          <w:sz w:val="24"/>
          <w:lang w:val="sk-SK"/>
        </w:rPr>
        <w:t>3</w:t>
      </w:r>
      <w:r w:rsidR="00C17362">
        <w:rPr>
          <w:sz w:val="24"/>
          <w:lang w:val="sk-SK"/>
        </w:rPr>
        <w:t>3</w:t>
      </w:r>
      <w:r w:rsidR="00CA6A3D">
        <w:rPr>
          <w:sz w:val="24"/>
          <w:lang w:val="sk-SK"/>
        </w:rPr>
        <w:t xml:space="preserve"> €.</w:t>
      </w:r>
    </w:p>
    <w:p w:rsidR="00151E83" w:rsidRDefault="00151E83" w:rsidP="00FC75D2">
      <w:pPr>
        <w:jc w:val="both"/>
        <w:rPr>
          <w:sz w:val="24"/>
          <w:lang w:val="sk-SK"/>
        </w:rPr>
      </w:pPr>
    </w:p>
    <w:p w:rsidR="00151E83" w:rsidRDefault="00151E83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151E83">
        <w:rPr>
          <w:b/>
          <w:sz w:val="24"/>
          <w:lang w:val="sk-SK"/>
        </w:rPr>
        <w:t>Rezervy</w:t>
      </w:r>
    </w:p>
    <w:p w:rsidR="00DE22B1" w:rsidRDefault="00151E83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Rezervy sú záväzkami s neurčitým časovým vymedzením alebo výškou. Tvoria sa na krytie známych rizík alebo strát z podnikania. Oceňujú sa v očakávanej výške záväzku. V roku 20</w:t>
      </w:r>
      <w:r w:rsidR="008D3368">
        <w:rPr>
          <w:sz w:val="24"/>
          <w:lang w:val="sk-SK"/>
        </w:rPr>
        <w:t>1</w:t>
      </w:r>
      <w:r w:rsidR="00C17362">
        <w:rPr>
          <w:sz w:val="24"/>
          <w:lang w:val="sk-SK"/>
        </w:rPr>
        <w:t>3</w:t>
      </w:r>
      <w:r>
        <w:rPr>
          <w:sz w:val="24"/>
          <w:lang w:val="sk-SK"/>
        </w:rPr>
        <w:t xml:space="preserve"> vykázala spoločnosť tvorbu rezervy</w:t>
      </w:r>
      <w:r w:rsidR="00DE22B1">
        <w:rPr>
          <w:sz w:val="24"/>
          <w:lang w:val="sk-SK"/>
        </w:rPr>
        <w:t xml:space="preserve"> na nečerpané dovolenky a odvody vo výške </w:t>
      </w:r>
      <w:r w:rsidR="00806AB2">
        <w:rPr>
          <w:sz w:val="24"/>
          <w:lang w:val="sk-SK"/>
        </w:rPr>
        <w:t>1</w:t>
      </w:r>
      <w:r w:rsidR="002E692C">
        <w:rPr>
          <w:sz w:val="24"/>
          <w:lang w:val="sk-SK"/>
        </w:rPr>
        <w:t>.</w:t>
      </w:r>
      <w:r w:rsidR="00C17362">
        <w:rPr>
          <w:sz w:val="24"/>
          <w:lang w:val="sk-SK"/>
        </w:rPr>
        <w:t>656</w:t>
      </w:r>
      <w:r w:rsidR="00DE22B1">
        <w:rPr>
          <w:sz w:val="24"/>
          <w:lang w:val="sk-SK"/>
        </w:rPr>
        <w:t xml:space="preserve"> €.</w:t>
      </w:r>
    </w:p>
    <w:p w:rsidR="00151E83" w:rsidRDefault="00DE22B1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 </w:t>
      </w:r>
    </w:p>
    <w:p w:rsidR="00151E83" w:rsidRDefault="00151E83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151E83">
        <w:rPr>
          <w:b/>
          <w:sz w:val="24"/>
          <w:lang w:val="sk-SK"/>
        </w:rPr>
        <w:t>Záväzky</w:t>
      </w:r>
    </w:p>
    <w:p w:rsidR="00151E83" w:rsidRDefault="00151E83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Záväzky sa pri ich vzniku </w:t>
      </w:r>
      <w:r w:rsidR="00E8729C">
        <w:rPr>
          <w:sz w:val="24"/>
          <w:lang w:val="sk-SK"/>
        </w:rPr>
        <w:t>oceňujú menovitou hodnotou. Ak sa pri inventarizácii zistí, že suma záväzkov je iná, ako ich výška vykázaná v účtovníctve, uvedú sa záväzky v účtovnej závierke v tomto zistenom ocenení.</w:t>
      </w:r>
      <w:r w:rsidR="00665382">
        <w:rPr>
          <w:sz w:val="24"/>
          <w:lang w:val="sk-SK"/>
        </w:rPr>
        <w:t xml:space="preserve"> Spoločnosť eviduje záväzky vo výške </w:t>
      </w:r>
      <w:r w:rsidR="00D13AEB">
        <w:rPr>
          <w:sz w:val="24"/>
          <w:lang w:val="sk-SK"/>
        </w:rPr>
        <w:t>2.169.703 €</w:t>
      </w:r>
      <w:r w:rsidR="00CE0D37">
        <w:rPr>
          <w:sz w:val="24"/>
          <w:lang w:val="sk-SK"/>
        </w:rPr>
        <w:t>, z toho z obchodného styku vo výške 1.563.141 €</w:t>
      </w:r>
      <w:r w:rsidR="00D13AEB">
        <w:rPr>
          <w:sz w:val="24"/>
          <w:lang w:val="sk-SK"/>
        </w:rPr>
        <w:t>.</w:t>
      </w:r>
      <w:r w:rsidR="002900AF">
        <w:rPr>
          <w:sz w:val="24"/>
          <w:lang w:val="sk-SK"/>
        </w:rPr>
        <w:t xml:space="preserve"> 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665382" w:rsidRDefault="0066538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665382">
        <w:rPr>
          <w:b/>
          <w:sz w:val="24"/>
          <w:lang w:val="sk-SK"/>
        </w:rPr>
        <w:t>Výdavky budúcich období a výnosy budúcich období</w:t>
      </w:r>
    </w:p>
    <w:p w:rsidR="00665382" w:rsidRDefault="0066538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Výdavky budúcich období a výnosy budúcich období sa vykazujú vo výške, ktorá je potrebná na dodržanie zásady vecnej a časovej súvislosti s účtovným obdobím. V roku 20</w:t>
      </w:r>
      <w:r w:rsidR="008D3368">
        <w:rPr>
          <w:sz w:val="24"/>
          <w:lang w:val="sk-SK"/>
        </w:rPr>
        <w:t>1</w:t>
      </w:r>
      <w:r w:rsidR="00C17362">
        <w:rPr>
          <w:sz w:val="24"/>
          <w:lang w:val="sk-SK"/>
        </w:rPr>
        <w:t>3</w:t>
      </w:r>
      <w:r>
        <w:rPr>
          <w:sz w:val="24"/>
          <w:lang w:val="sk-SK"/>
        </w:rPr>
        <w:t xml:space="preserve"> účtovná jednotka nevykazovala výnosy ani výdavky budúcich období.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1C5DFF" w:rsidRDefault="001C5DFF" w:rsidP="00FC75D2">
      <w:pPr>
        <w:jc w:val="both"/>
        <w:rPr>
          <w:sz w:val="24"/>
          <w:lang w:val="sk-SK"/>
        </w:rPr>
      </w:pPr>
    </w:p>
    <w:p w:rsidR="001C5DFF" w:rsidRDefault="001C5DFF" w:rsidP="00FC75D2">
      <w:pPr>
        <w:jc w:val="both"/>
        <w:rPr>
          <w:sz w:val="24"/>
          <w:lang w:val="sk-SK"/>
        </w:rPr>
      </w:pPr>
    </w:p>
    <w:p w:rsidR="001C5DFF" w:rsidRDefault="001C5DFF" w:rsidP="00FC75D2">
      <w:pPr>
        <w:jc w:val="both"/>
        <w:rPr>
          <w:sz w:val="24"/>
          <w:lang w:val="sk-SK"/>
        </w:rPr>
      </w:pPr>
    </w:p>
    <w:p w:rsidR="00665382" w:rsidRDefault="00665382" w:rsidP="00FC75D2">
      <w:pPr>
        <w:jc w:val="both"/>
        <w:rPr>
          <w:sz w:val="24"/>
          <w:lang w:val="sk-SK"/>
        </w:rPr>
      </w:pPr>
    </w:p>
    <w:p w:rsidR="00665382" w:rsidRDefault="0066538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665382">
        <w:rPr>
          <w:b/>
          <w:sz w:val="24"/>
          <w:lang w:val="sk-SK"/>
        </w:rPr>
        <w:lastRenderedPageBreak/>
        <w:t>INF</w:t>
      </w:r>
      <w:r>
        <w:rPr>
          <w:b/>
          <w:sz w:val="24"/>
          <w:lang w:val="sk-SK"/>
        </w:rPr>
        <w:t>O</w:t>
      </w:r>
      <w:r w:rsidRPr="00665382">
        <w:rPr>
          <w:b/>
          <w:sz w:val="24"/>
          <w:lang w:val="sk-SK"/>
        </w:rPr>
        <w:t>RMÁCIE O ÚDAJOCH NA STRANE AKTÍV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665382" w:rsidRDefault="0066538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Ako finančné účty sú vykázané peniaze v pokladnici a účet v banke, s ktorými spoločnosť voľne disponuje.</w:t>
      </w:r>
    </w:p>
    <w:p w:rsidR="001C5DFF" w:rsidRDefault="001C5DFF" w:rsidP="00FC75D2">
      <w:pPr>
        <w:jc w:val="both"/>
        <w:rPr>
          <w:sz w:val="24"/>
          <w:lang w:val="sk-SK"/>
        </w:rPr>
      </w:pPr>
    </w:p>
    <w:p w:rsidR="00665382" w:rsidRPr="00337EEE" w:rsidRDefault="00337EEE" w:rsidP="00337EEE">
      <w:pPr>
        <w:ind w:firstLine="708"/>
        <w:jc w:val="both"/>
        <w:rPr>
          <w:b/>
          <w:sz w:val="24"/>
          <w:lang w:val="sk-SK"/>
        </w:rPr>
      </w:pPr>
      <w:r w:rsidRPr="00337EEE">
        <w:rPr>
          <w:b/>
          <w:sz w:val="24"/>
          <w:lang w:val="sk-SK"/>
        </w:rPr>
        <w:t>Dlhodobý hmotný majetok</w:t>
      </w:r>
    </w:p>
    <w:p w:rsidR="00337EEE" w:rsidRDefault="00337EEE" w:rsidP="00FC75D2">
      <w:pPr>
        <w:jc w:val="both"/>
        <w:rPr>
          <w:sz w:val="24"/>
          <w:lang w:val="sk-SK"/>
        </w:rPr>
      </w:pPr>
    </w:p>
    <w:p w:rsidR="00337EEE" w:rsidRDefault="00337EEE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Prehľad o pohybe dlhodobého hmotného majetku od 01.01.2013 do 31.12.2013 je uvedený v tabuľke nižšie.</w:t>
      </w:r>
    </w:p>
    <w:p w:rsidR="00665382" w:rsidRDefault="00665382" w:rsidP="00FC75D2">
      <w:pPr>
        <w:jc w:val="both"/>
        <w:rPr>
          <w:b/>
          <w:sz w:val="24"/>
          <w:lang w:val="sk-SK"/>
        </w:rPr>
      </w:pPr>
    </w:p>
    <w:p w:rsidR="00337EEE" w:rsidRDefault="00337EEE" w:rsidP="00FC75D2">
      <w:pPr>
        <w:jc w:val="both"/>
        <w:rPr>
          <w:b/>
          <w:sz w:val="24"/>
          <w:lang w:val="sk-SK"/>
        </w:rPr>
      </w:pPr>
      <w:r>
        <w:rPr>
          <w:b/>
          <w:sz w:val="24"/>
          <w:lang w:val="sk-SK"/>
        </w:rPr>
        <w:t>Nadobúdacia cena hmotného majetku</w:t>
      </w:r>
    </w:p>
    <w:p w:rsidR="00337EEE" w:rsidRDefault="00337EEE" w:rsidP="00FC75D2">
      <w:pPr>
        <w:jc w:val="both"/>
        <w:rPr>
          <w:b/>
          <w:sz w:val="24"/>
          <w:lang w:val="sk-SK"/>
        </w:rPr>
      </w:pPr>
    </w:p>
    <w:p w:rsidR="00337EEE" w:rsidRDefault="00337EEE" w:rsidP="00FC75D2">
      <w:pPr>
        <w:jc w:val="both"/>
        <w:rPr>
          <w:b/>
          <w:sz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1C5DFF" w:rsidRPr="001C5DFF" w:rsidTr="001C5DFF">
        <w:tc>
          <w:tcPr>
            <w:tcW w:w="1842" w:type="dxa"/>
          </w:tcPr>
          <w:p w:rsidR="00337EEE" w:rsidRPr="001C5DFF" w:rsidRDefault="00033D2C" w:rsidP="001C5DFF">
            <w:pPr>
              <w:jc w:val="both"/>
              <w:rPr>
                <w:sz w:val="24"/>
                <w:lang w:val="sk-SK"/>
              </w:rPr>
            </w:pPr>
            <w:r w:rsidRPr="001C5DFF">
              <w:rPr>
                <w:sz w:val="24"/>
                <w:lang w:val="sk-SK"/>
              </w:rPr>
              <w:t>Účet</w:t>
            </w:r>
          </w:p>
        </w:tc>
        <w:tc>
          <w:tcPr>
            <w:tcW w:w="1842" w:type="dxa"/>
          </w:tcPr>
          <w:p w:rsidR="00337EEE" w:rsidRPr="001C5DFF" w:rsidRDefault="00033D2C" w:rsidP="001C5DFF">
            <w:pPr>
              <w:jc w:val="center"/>
              <w:rPr>
                <w:sz w:val="24"/>
                <w:lang w:val="sk-SK"/>
              </w:rPr>
            </w:pPr>
            <w:r w:rsidRPr="001C5DFF">
              <w:rPr>
                <w:sz w:val="24"/>
                <w:lang w:val="sk-SK"/>
              </w:rPr>
              <w:t>NC k 1.1.2013</w:t>
            </w:r>
          </w:p>
        </w:tc>
        <w:tc>
          <w:tcPr>
            <w:tcW w:w="1842" w:type="dxa"/>
          </w:tcPr>
          <w:p w:rsidR="00337EEE" w:rsidRPr="001C5DFF" w:rsidRDefault="00033D2C" w:rsidP="001C5DFF">
            <w:pPr>
              <w:jc w:val="center"/>
              <w:rPr>
                <w:sz w:val="24"/>
                <w:lang w:val="sk-SK"/>
              </w:rPr>
            </w:pPr>
            <w:r w:rsidRPr="001C5DFF">
              <w:rPr>
                <w:sz w:val="24"/>
                <w:lang w:val="sk-SK"/>
              </w:rPr>
              <w:t>prírastky</w:t>
            </w:r>
          </w:p>
        </w:tc>
        <w:tc>
          <w:tcPr>
            <w:tcW w:w="1843" w:type="dxa"/>
          </w:tcPr>
          <w:p w:rsidR="00337EEE" w:rsidRPr="001C5DFF" w:rsidRDefault="00033D2C" w:rsidP="001C5DFF">
            <w:pPr>
              <w:jc w:val="center"/>
              <w:rPr>
                <w:sz w:val="24"/>
                <w:lang w:val="sk-SK"/>
              </w:rPr>
            </w:pPr>
            <w:r w:rsidRPr="001C5DFF">
              <w:rPr>
                <w:sz w:val="24"/>
                <w:lang w:val="sk-SK"/>
              </w:rPr>
              <w:t>úbytky</w:t>
            </w:r>
          </w:p>
        </w:tc>
        <w:tc>
          <w:tcPr>
            <w:tcW w:w="1843" w:type="dxa"/>
          </w:tcPr>
          <w:p w:rsidR="00337EEE" w:rsidRPr="001C5DFF" w:rsidRDefault="00033D2C" w:rsidP="001C5DFF">
            <w:pPr>
              <w:jc w:val="center"/>
              <w:rPr>
                <w:sz w:val="24"/>
                <w:lang w:val="sk-SK"/>
              </w:rPr>
            </w:pPr>
            <w:r w:rsidRPr="001C5DFF">
              <w:rPr>
                <w:sz w:val="24"/>
                <w:lang w:val="sk-SK"/>
              </w:rPr>
              <w:t>NC k 31.12.13</w:t>
            </w:r>
          </w:p>
        </w:tc>
      </w:tr>
      <w:tr w:rsidR="001C5DFF" w:rsidRPr="001C5DFF" w:rsidTr="001C5DFF">
        <w:tc>
          <w:tcPr>
            <w:tcW w:w="1842" w:type="dxa"/>
          </w:tcPr>
          <w:p w:rsidR="00CE02FA" w:rsidRPr="001C5DFF" w:rsidRDefault="00033D2C" w:rsidP="001C5DFF">
            <w:pPr>
              <w:jc w:val="both"/>
              <w:rPr>
                <w:sz w:val="24"/>
                <w:lang w:val="sk-SK"/>
              </w:rPr>
            </w:pPr>
            <w:r w:rsidRPr="001C5DFF">
              <w:rPr>
                <w:sz w:val="24"/>
                <w:lang w:val="sk-SK"/>
              </w:rPr>
              <w:t>022</w:t>
            </w:r>
          </w:p>
        </w:tc>
        <w:tc>
          <w:tcPr>
            <w:tcW w:w="1842" w:type="dxa"/>
          </w:tcPr>
          <w:p w:rsidR="00CE02FA" w:rsidRPr="001C5DFF" w:rsidRDefault="00033D2C" w:rsidP="001C5DFF">
            <w:pPr>
              <w:jc w:val="center"/>
              <w:rPr>
                <w:sz w:val="24"/>
                <w:lang w:val="sk-SK"/>
              </w:rPr>
            </w:pPr>
            <w:r w:rsidRPr="001C5DFF">
              <w:rPr>
                <w:sz w:val="24"/>
                <w:lang w:val="sk-SK"/>
              </w:rPr>
              <w:t>11.327</w:t>
            </w:r>
          </w:p>
        </w:tc>
        <w:tc>
          <w:tcPr>
            <w:tcW w:w="1842" w:type="dxa"/>
          </w:tcPr>
          <w:p w:rsidR="00CE02FA" w:rsidRPr="001C5DFF" w:rsidRDefault="00033D2C" w:rsidP="001C5DFF">
            <w:pPr>
              <w:jc w:val="center"/>
              <w:rPr>
                <w:sz w:val="24"/>
                <w:lang w:val="sk-SK"/>
              </w:rPr>
            </w:pPr>
            <w:r w:rsidRPr="001C5DFF">
              <w:rPr>
                <w:sz w:val="24"/>
                <w:lang w:val="sk-SK"/>
              </w:rPr>
              <w:t>0</w:t>
            </w:r>
          </w:p>
        </w:tc>
        <w:tc>
          <w:tcPr>
            <w:tcW w:w="1843" w:type="dxa"/>
          </w:tcPr>
          <w:p w:rsidR="00CE02FA" w:rsidRPr="001C5DFF" w:rsidRDefault="00033D2C" w:rsidP="001C5DFF">
            <w:pPr>
              <w:jc w:val="center"/>
              <w:rPr>
                <w:sz w:val="24"/>
                <w:lang w:val="sk-SK"/>
              </w:rPr>
            </w:pPr>
            <w:r w:rsidRPr="001C5DFF">
              <w:rPr>
                <w:sz w:val="24"/>
                <w:lang w:val="sk-SK"/>
              </w:rPr>
              <w:t>0</w:t>
            </w:r>
          </w:p>
        </w:tc>
        <w:tc>
          <w:tcPr>
            <w:tcW w:w="1843" w:type="dxa"/>
          </w:tcPr>
          <w:p w:rsidR="00CE02FA" w:rsidRPr="001C5DFF" w:rsidRDefault="00033D2C" w:rsidP="001C5DFF">
            <w:pPr>
              <w:jc w:val="center"/>
              <w:rPr>
                <w:sz w:val="24"/>
                <w:lang w:val="sk-SK"/>
              </w:rPr>
            </w:pPr>
            <w:r w:rsidRPr="001C5DFF">
              <w:rPr>
                <w:sz w:val="24"/>
                <w:lang w:val="sk-SK"/>
              </w:rPr>
              <w:t>11.327</w:t>
            </w:r>
          </w:p>
        </w:tc>
      </w:tr>
    </w:tbl>
    <w:p w:rsidR="00337EEE" w:rsidRDefault="00337EEE" w:rsidP="00FC75D2">
      <w:pPr>
        <w:jc w:val="both"/>
        <w:rPr>
          <w:b/>
          <w:sz w:val="24"/>
          <w:lang w:val="sk-SK"/>
        </w:rPr>
      </w:pPr>
    </w:p>
    <w:p w:rsidR="00337EEE" w:rsidRDefault="00337EEE" w:rsidP="00FC75D2">
      <w:pPr>
        <w:jc w:val="both"/>
        <w:rPr>
          <w:b/>
          <w:sz w:val="24"/>
          <w:lang w:val="sk-SK"/>
        </w:rPr>
      </w:pPr>
    </w:p>
    <w:p w:rsidR="00337EEE" w:rsidRDefault="00337EEE" w:rsidP="00FC75D2">
      <w:pPr>
        <w:jc w:val="both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Oprávky k hmotnému majetku </w:t>
      </w:r>
    </w:p>
    <w:p w:rsidR="00337EEE" w:rsidRDefault="00337EEE" w:rsidP="00FC75D2">
      <w:pPr>
        <w:jc w:val="both"/>
        <w:rPr>
          <w:b/>
          <w:sz w:val="24"/>
          <w:lang w:val="sk-SK"/>
        </w:rPr>
      </w:pPr>
    </w:p>
    <w:p w:rsidR="00337EEE" w:rsidRDefault="00337EEE" w:rsidP="00FC75D2">
      <w:pPr>
        <w:jc w:val="both"/>
        <w:rPr>
          <w:b/>
          <w:sz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1C5DFF" w:rsidRPr="001C5DFF" w:rsidTr="001C5DFF">
        <w:tc>
          <w:tcPr>
            <w:tcW w:w="1842" w:type="dxa"/>
          </w:tcPr>
          <w:p w:rsidR="00337EEE" w:rsidRPr="001C5DFF" w:rsidRDefault="00033D2C" w:rsidP="001C5DFF">
            <w:pPr>
              <w:jc w:val="both"/>
              <w:rPr>
                <w:sz w:val="24"/>
                <w:lang w:val="sk-SK"/>
              </w:rPr>
            </w:pPr>
            <w:r w:rsidRPr="001C5DFF">
              <w:rPr>
                <w:sz w:val="24"/>
                <w:lang w:val="sk-SK"/>
              </w:rPr>
              <w:t>Účet</w:t>
            </w:r>
          </w:p>
        </w:tc>
        <w:tc>
          <w:tcPr>
            <w:tcW w:w="1842" w:type="dxa"/>
          </w:tcPr>
          <w:p w:rsidR="00337EEE" w:rsidRPr="001C5DFF" w:rsidRDefault="00033D2C" w:rsidP="001C5DFF">
            <w:pPr>
              <w:jc w:val="center"/>
              <w:rPr>
                <w:sz w:val="24"/>
                <w:lang w:val="sk-SK"/>
              </w:rPr>
            </w:pPr>
            <w:proofErr w:type="spellStart"/>
            <w:r w:rsidRPr="001C5DFF">
              <w:rPr>
                <w:sz w:val="24"/>
                <w:lang w:val="sk-SK"/>
              </w:rPr>
              <w:t>Opr</w:t>
            </w:r>
            <w:proofErr w:type="spellEnd"/>
            <w:r w:rsidRPr="001C5DFF">
              <w:rPr>
                <w:sz w:val="24"/>
                <w:lang w:val="sk-SK"/>
              </w:rPr>
              <w:t>. k 1.1.2013</w:t>
            </w:r>
          </w:p>
        </w:tc>
        <w:tc>
          <w:tcPr>
            <w:tcW w:w="1842" w:type="dxa"/>
          </w:tcPr>
          <w:p w:rsidR="00337EEE" w:rsidRPr="001C5DFF" w:rsidRDefault="00033D2C" w:rsidP="001C5DFF">
            <w:pPr>
              <w:jc w:val="center"/>
              <w:rPr>
                <w:sz w:val="24"/>
                <w:lang w:val="sk-SK"/>
              </w:rPr>
            </w:pPr>
            <w:r w:rsidRPr="001C5DFF">
              <w:rPr>
                <w:sz w:val="24"/>
                <w:lang w:val="sk-SK"/>
              </w:rPr>
              <w:t>prírastky</w:t>
            </w:r>
          </w:p>
        </w:tc>
        <w:tc>
          <w:tcPr>
            <w:tcW w:w="1843" w:type="dxa"/>
          </w:tcPr>
          <w:p w:rsidR="00337EEE" w:rsidRPr="001C5DFF" w:rsidRDefault="00033D2C" w:rsidP="001C5DFF">
            <w:pPr>
              <w:jc w:val="center"/>
              <w:rPr>
                <w:sz w:val="24"/>
                <w:lang w:val="sk-SK"/>
              </w:rPr>
            </w:pPr>
            <w:r w:rsidRPr="001C5DFF">
              <w:rPr>
                <w:sz w:val="24"/>
                <w:lang w:val="sk-SK"/>
              </w:rPr>
              <w:t>úbytky</w:t>
            </w:r>
          </w:p>
        </w:tc>
        <w:tc>
          <w:tcPr>
            <w:tcW w:w="1843" w:type="dxa"/>
          </w:tcPr>
          <w:p w:rsidR="00337EEE" w:rsidRPr="001C5DFF" w:rsidRDefault="00033D2C" w:rsidP="001C5DFF">
            <w:pPr>
              <w:jc w:val="center"/>
              <w:rPr>
                <w:sz w:val="24"/>
                <w:lang w:val="sk-SK"/>
              </w:rPr>
            </w:pPr>
            <w:proofErr w:type="spellStart"/>
            <w:r w:rsidRPr="001C5DFF">
              <w:rPr>
                <w:sz w:val="24"/>
                <w:lang w:val="sk-SK"/>
              </w:rPr>
              <w:t>Opr</w:t>
            </w:r>
            <w:proofErr w:type="spellEnd"/>
            <w:r w:rsidRPr="001C5DFF">
              <w:rPr>
                <w:sz w:val="24"/>
                <w:lang w:val="sk-SK"/>
              </w:rPr>
              <w:t>. k 31.12.13</w:t>
            </w:r>
          </w:p>
        </w:tc>
      </w:tr>
      <w:tr w:rsidR="001C5DFF" w:rsidRPr="001C5DFF" w:rsidTr="001C5DFF">
        <w:tc>
          <w:tcPr>
            <w:tcW w:w="1842" w:type="dxa"/>
          </w:tcPr>
          <w:p w:rsidR="00CE02FA" w:rsidRPr="001C5DFF" w:rsidRDefault="00033D2C" w:rsidP="001C5DFF">
            <w:pPr>
              <w:jc w:val="both"/>
              <w:rPr>
                <w:sz w:val="24"/>
                <w:lang w:val="sk-SK"/>
              </w:rPr>
            </w:pPr>
            <w:r w:rsidRPr="001C5DFF">
              <w:rPr>
                <w:sz w:val="24"/>
                <w:lang w:val="sk-SK"/>
              </w:rPr>
              <w:t>082</w:t>
            </w:r>
          </w:p>
        </w:tc>
        <w:tc>
          <w:tcPr>
            <w:tcW w:w="1842" w:type="dxa"/>
          </w:tcPr>
          <w:p w:rsidR="00CE02FA" w:rsidRPr="001C5DFF" w:rsidRDefault="00033D2C" w:rsidP="001C5DFF">
            <w:pPr>
              <w:jc w:val="center"/>
              <w:rPr>
                <w:sz w:val="24"/>
                <w:lang w:val="sk-SK"/>
              </w:rPr>
            </w:pPr>
            <w:r w:rsidRPr="001C5DFF">
              <w:rPr>
                <w:sz w:val="24"/>
                <w:lang w:val="sk-SK"/>
              </w:rPr>
              <w:t>6.743</w:t>
            </w:r>
          </w:p>
        </w:tc>
        <w:tc>
          <w:tcPr>
            <w:tcW w:w="1842" w:type="dxa"/>
          </w:tcPr>
          <w:p w:rsidR="00CE02FA" w:rsidRPr="001C5DFF" w:rsidRDefault="00033D2C" w:rsidP="001C5DFF">
            <w:pPr>
              <w:jc w:val="center"/>
              <w:rPr>
                <w:sz w:val="24"/>
                <w:lang w:val="sk-SK"/>
              </w:rPr>
            </w:pPr>
            <w:r w:rsidRPr="001C5DFF">
              <w:rPr>
                <w:sz w:val="24"/>
                <w:lang w:val="sk-SK"/>
              </w:rPr>
              <w:t>1.779</w:t>
            </w:r>
          </w:p>
        </w:tc>
        <w:tc>
          <w:tcPr>
            <w:tcW w:w="1843" w:type="dxa"/>
          </w:tcPr>
          <w:p w:rsidR="00CE02FA" w:rsidRPr="001C5DFF" w:rsidRDefault="00033D2C" w:rsidP="001C5DFF">
            <w:pPr>
              <w:jc w:val="center"/>
              <w:rPr>
                <w:sz w:val="24"/>
                <w:lang w:val="sk-SK"/>
              </w:rPr>
            </w:pPr>
            <w:r w:rsidRPr="001C5DFF">
              <w:rPr>
                <w:sz w:val="24"/>
                <w:lang w:val="sk-SK"/>
              </w:rPr>
              <w:t>0</w:t>
            </w:r>
          </w:p>
        </w:tc>
        <w:tc>
          <w:tcPr>
            <w:tcW w:w="1843" w:type="dxa"/>
          </w:tcPr>
          <w:p w:rsidR="00CE02FA" w:rsidRPr="001C5DFF" w:rsidRDefault="00033D2C" w:rsidP="001C5DFF">
            <w:pPr>
              <w:jc w:val="center"/>
              <w:rPr>
                <w:sz w:val="24"/>
                <w:lang w:val="sk-SK"/>
              </w:rPr>
            </w:pPr>
            <w:r w:rsidRPr="001C5DFF">
              <w:rPr>
                <w:sz w:val="24"/>
                <w:lang w:val="sk-SK"/>
              </w:rPr>
              <w:t>8.522</w:t>
            </w:r>
          </w:p>
        </w:tc>
      </w:tr>
    </w:tbl>
    <w:p w:rsidR="00337EEE" w:rsidRDefault="00337EEE" w:rsidP="00FC75D2">
      <w:pPr>
        <w:jc w:val="both"/>
        <w:rPr>
          <w:b/>
          <w:sz w:val="24"/>
          <w:lang w:val="sk-SK"/>
        </w:rPr>
      </w:pPr>
    </w:p>
    <w:p w:rsidR="00337EEE" w:rsidRDefault="00337EEE" w:rsidP="00FC75D2">
      <w:pPr>
        <w:jc w:val="both"/>
        <w:rPr>
          <w:b/>
          <w:sz w:val="24"/>
          <w:lang w:val="sk-SK"/>
        </w:rPr>
      </w:pPr>
    </w:p>
    <w:p w:rsidR="00337EEE" w:rsidRDefault="00337EEE" w:rsidP="00FC75D2">
      <w:pPr>
        <w:jc w:val="both"/>
        <w:rPr>
          <w:b/>
          <w:sz w:val="24"/>
          <w:lang w:val="sk-SK"/>
        </w:rPr>
      </w:pPr>
      <w:r>
        <w:rPr>
          <w:b/>
          <w:sz w:val="24"/>
          <w:lang w:val="sk-SK"/>
        </w:rPr>
        <w:t>Zostatková cena hmotného majetku</w:t>
      </w:r>
    </w:p>
    <w:p w:rsidR="00337EEE" w:rsidRDefault="00337EEE" w:rsidP="00FC75D2">
      <w:pPr>
        <w:jc w:val="both"/>
        <w:rPr>
          <w:b/>
          <w:sz w:val="24"/>
          <w:lang w:val="sk-SK"/>
        </w:rPr>
      </w:pPr>
    </w:p>
    <w:p w:rsidR="00337EEE" w:rsidRDefault="00337EEE" w:rsidP="00FC75D2">
      <w:pPr>
        <w:jc w:val="both"/>
        <w:rPr>
          <w:b/>
          <w:sz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1C5DFF" w:rsidRPr="001C5DFF" w:rsidTr="001C5DFF">
        <w:tc>
          <w:tcPr>
            <w:tcW w:w="1842" w:type="dxa"/>
          </w:tcPr>
          <w:p w:rsidR="00337EEE" w:rsidRPr="001C5DFF" w:rsidRDefault="00033D2C" w:rsidP="001C5DFF">
            <w:pPr>
              <w:jc w:val="both"/>
              <w:rPr>
                <w:sz w:val="24"/>
                <w:lang w:val="sk-SK"/>
              </w:rPr>
            </w:pPr>
            <w:r w:rsidRPr="001C5DFF">
              <w:rPr>
                <w:sz w:val="24"/>
                <w:lang w:val="sk-SK"/>
              </w:rPr>
              <w:t>Účet</w:t>
            </w:r>
          </w:p>
        </w:tc>
        <w:tc>
          <w:tcPr>
            <w:tcW w:w="1842" w:type="dxa"/>
          </w:tcPr>
          <w:p w:rsidR="00337EEE" w:rsidRPr="001C5DFF" w:rsidRDefault="00033D2C" w:rsidP="001C5DFF">
            <w:pPr>
              <w:jc w:val="center"/>
              <w:rPr>
                <w:sz w:val="24"/>
                <w:lang w:val="sk-SK"/>
              </w:rPr>
            </w:pPr>
            <w:r w:rsidRPr="001C5DFF">
              <w:rPr>
                <w:sz w:val="24"/>
                <w:lang w:val="sk-SK"/>
              </w:rPr>
              <w:t>ZC k 1.1.2013</w:t>
            </w:r>
          </w:p>
        </w:tc>
        <w:tc>
          <w:tcPr>
            <w:tcW w:w="1842" w:type="dxa"/>
          </w:tcPr>
          <w:p w:rsidR="00337EEE" w:rsidRPr="001C5DFF" w:rsidRDefault="00033D2C" w:rsidP="001C5DFF">
            <w:pPr>
              <w:jc w:val="center"/>
              <w:rPr>
                <w:sz w:val="24"/>
                <w:lang w:val="sk-SK"/>
              </w:rPr>
            </w:pPr>
            <w:r w:rsidRPr="001C5DFF">
              <w:rPr>
                <w:sz w:val="24"/>
                <w:lang w:val="sk-SK"/>
              </w:rPr>
              <w:t>prírastky</w:t>
            </w:r>
          </w:p>
        </w:tc>
        <w:tc>
          <w:tcPr>
            <w:tcW w:w="1843" w:type="dxa"/>
          </w:tcPr>
          <w:p w:rsidR="00337EEE" w:rsidRPr="001C5DFF" w:rsidRDefault="00033D2C" w:rsidP="001C5DFF">
            <w:pPr>
              <w:jc w:val="center"/>
              <w:rPr>
                <w:sz w:val="24"/>
                <w:lang w:val="sk-SK"/>
              </w:rPr>
            </w:pPr>
            <w:r w:rsidRPr="001C5DFF">
              <w:rPr>
                <w:sz w:val="24"/>
                <w:lang w:val="sk-SK"/>
              </w:rPr>
              <w:t>úbytky</w:t>
            </w:r>
          </w:p>
        </w:tc>
        <w:tc>
          <w:tcPr>
            <w:tcW w:w="1843" w:type="dxa"/>
          </w:tcPr>
          <w:p w:rsidR="00337EEE" w:rsidRPr="001C5DFF" w:rsidRDefault="00033D2C" w:rsidP="001C5DFF">
            <w:pPr>
              <w:jc w:val="center"/>
              <w:rPr>
                <w:sz w:val="24"/>
                <w:lang w:val="sk-SK"/>
              </w:rPr>
            </w:pPr>
            <w:r w:rsidRPr="001C5DFF">
              <w:rPr>
                <w:sz w:val="24"/>
                <w:lang w:val="sk-SK"/>
              </w:rPr>
              <w:t>ZC k 31.12.13</w:t>
            </w:r>
          </w:p>
        </w:tc>
      </w:tr>
      <w:tr w:rsidR="001C5DFF" w:rsidRPr="001C5DFF" w:rsidTr="001C5DFF">
        <w:tc>
          <w:tcPr>
            <w:tcW w:w="1842" w:type="dxa"/>
          </w:tcPr>
          <w:p w:rsidR="00CE02FA" w:rsidRPr="001C5DFF" w:rsidRDefault="00033D2C" w:rsidP="001C5DFF">
            <w:pPr>
              <w:jc w:val="both"/>
              <w:rPr>
                <w:sz w:val="24"/>
                <w:lang w:val="sk-SK"/>
              </w:rPr>
            </w:pPr>
            <w:r w:rsidRPr="001C5DFF">
              <w:rPr>
                <w:sz w:val="24"/>
                <w:lang w:val="sk-SK"/>
              </w:rPr>
              <w:t>022</w:t>
            </w:r>
          </w:p>
        </w:tc>
        <w:tc>
          <w:tcPr>
            <w:tcW w:w="1842" w:type="dxa"/>
          </w:tcPr>
          <w:p w:rsidR="00CE02FA" w:rsidRPr="001C5DFF" w:rsidRDefault="00033D2C" w:rsidP="001C5DFF">
            <w:pPr>
              <w:jc w:val="center"/>
              <w:rPr>
                <w:sz w:val="24"/>
                <w:lang w:val="sk-SK"/>
              </w:rPr>
            </w:pPr>
            <w:r w:rsidRPr="001C5DFF">
              <w:rPr>
                <w:sz w:val="24"/>
                <w:lang w:val="sk-SK"/>
              </w:rPr>
              <w:t>4.584</w:t>
            </w:r>
          </w:p>
        </w:tc>
        <w:tc>
          <w:tcPr>
            <w:tcW w:w="1842" w:type="dxa"/>
          </w:tcPr>
          <w:p w:rsidR="00CE02FA" w:rsidRPr="001C5DFF" w:rsidRDefault="00033D2C" w:rsidP="001C5DFF">
            <w:pPr>
              <w:jc w:val="center"/>
              <w:rPr>
                <w:sz w:val="24"/>
                <w:lang w:val="sk-SK"/>
              </w:rPr>
            </w:pPr>
            <w:r w:rsidRPr="001C5DFF">
              <w:rPr>
                <w:sz w:val="24"/>
                <w:lang w:val="sk-SK"/>
              </w:rPr>
              <w:t>0</w:t>
            </w:r>
          </w:p>
        </w:tc>
        <w:tc>
          <w:tcPr>
            <w:tcW w:w="1843" w:type="dxa"/>
          </w:tcPr>
          <w:p w:rsidR="00CE02FA" w:rsidRPr="001C5DFF" w:rsidRDefault="00033D2C" w:rsidP="001C5DFF">
            <w:pPr>
              <w:jc w:val="center"/>
              <w:rPr>
                <w:sz w:val="24"/>
                <w:lang w:val="sk-SK"/>
              </w:rPr>
            </w:pPr>
            <w:r w:rsidRPr="001C5DFF">
              <w:rPr>
                <w:sz w:val="24"/>
                <w:lang w:val="sk-SK"/>
              </w:rPr>
              <w:t>1.779</w:t>
            </w:r>
          </w:p>
        </w:tc>
        <w:tc>
          <w:tcPr>
            <w:tcW w:w="1843" w:type="dxa"/>
          </w:tcPr>
          <w:p w:rsidR="00CE02FA" w:rsidRPr="001C5DFF" w:rsidRDefault="00033D2C" w:rsidP="001C5DFF">
            <w:pPr>
              <w:jc w:val="center"/>
              <w:rPr>
                <w:sz w:val="24"/>
                <w:lang w:val="sk-SK"/>
              </w:rPr>
            </w:pPr>
            <w:r w:rsidRPr="001C5DFF">
              <w:rPr>
                <w:sz w:val="24"/>
                <w:lang w:val="sk-SK"/>
              </w:rPr>
              <w:t>2.805</w:t>
            </w:r>
          </w:p>
        </w:tc>
      </w:tr>
    </w:tbl>
    <w:p w:rsidR="00337EEE" w:rsidRDefault="00337EEE" w:rsidP="00FC75D2">
      <w:pPr>
        <w:jc w:val="both"/>
        <w:rPr>
          <w:b/>
          <w:sz w:val="24"/>
          <w:lang w:val="sk-SK"/>
        </w:rPr>
      </w:pPr>
    </w:p>
    <w:p w:rsidR="00337EEE" w:rsidRDefault="00337EEE" w:rsidP="00FC75D2">
      <w:pPr>
        <w:jc w:val="both"/>
        <w:rPr>
          <w:b/>
          <w:sz w:val="24"/>
          <w:lang w:val="sk-SK"/>
        </w:rPr>
      </w:pPr>
    </w:p>
    <w:p w:rsidR="00337EEE" w:rsidRDefault="00337EEE" w:rsidP="00FC75D2">
      <w:pPr>
        <w:jc w:val="both"/>
        <w:rPr>
          <w:b/>
          <w:sz w:val="24"/>
          <w:lang w:val="sk-SK"/>
        </w:rPr>
      </w:pPr>
    </w:p>
    <w:p w:rsidR="00665382" w:rsidRDefault="0066538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665382">
        <w:rPr>
          <w:b/>
          <w:sz w:val="24"/>
          <w:lang w:val="sk-SK"/>
        </w:rPr>
        <w:t>INFORMÁCIE O ÚDAJOCH NA STRANE PASÍV</w:t>
      </w:r>
    </w:p>
    <w:p w:rsidR="00665382" w:rsidRDefault="00665382" w:rsidP="00FC75D2">
      <w:pPr>
        <w:jc w:val="both"/>
        <w:rPr>
          <w:b/>
          <w:sz w:val="24"/>
          <w:lang w:val="sk-SK"/>
        </w:rPr>
      </w:pPr>
    </w:p>
    <w:p w:rsidR="00665382" w:rsidRDefault="0066538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Informácie o vlastnom imaní sú uvedené v časti C a </w:t>
      </w:r>
      <w:r w:rsidR="00D40C25">
        <w:rPr>
          <w:sz w:val="24"/>
          <w:lang w:val="sk-SK"/>
        </w:rPr>
        <w:t>J</w:t>
      </w:r>
      <w:r>
        <w:rPr>
          <w:sz w:val="24"/>
          <w:lang w:val="sk-SK"/>
        </w:rPr>
        <w:t xml:space="preserve">. Účtovná jednotka </w:t>
      </w:r>
      <w:r w:rsidR="00B017BD">
        <w:rPr>
          <w:sz w:val="24"/>
          <w:lang w:val="sk-SK"/>
        </w:rPr>
        <w:t>ne</w:t>
      </w:r>
      <w:r>
        <w:rPr>
          <w:sz w:val="24"/>
          <w:lang w:val="sk-SK"/>
        </w:rPr>
        <w:t>vytvorila</w:t>
      </w:r>
      <w:r w:rsidR="00B017BD">
        <w:rPr>
          <w:sz w:val="24"/>
          <w:lang w:val="sk-SK"/>
        </w:rPr>
        <w:t xml:space="preserve">  žiadne  rezervy. </w:t>
      </w:r>
      <w:r>
        <w:rPr>
          <w:sz w:val="24"/>
          <w:lang w:val="sk-SK"/>
        </w:rPr>
        <w:t>Spoločnosť nevykazuje bankové úvery.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337EEE" w:rsidRDefault="00337EEE" w:rsidP="00FC75D2">
      <w:pPr>
        <w:jc w:val="both"/>
        <w:rPr>
          <w:sz w:val="24"/>
          <w:lang w:val="sk-SK"/>
        </w:rPr>
      </w:pPr>
    </w:p>
    <w:p w:rsidR="00665382" w:rsidRDefault="0066538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665382">
        <w:rPr>
          <w:b/>
          <w:sz w:val="24"/>
          <w:lang w:val="sk-SK"/>
        </w:rPr>
        <w:t>INFORMÁCIE O</w:t>
      </w:r>
      <w:r>
        <w:rPr>
          <w:b/>
          <w:sz w:val="24"/>
          <w:lang w:val="sk-SK"/>
        </w:rPr>
        <w:t> </w:t>
      </w:r>
      <w:r w:rsidRPr="00665382">
        <w:rPr>
          <w:b/>
          <w:sz w:val="24"/>
          <w:lang w:val="sk-SK"/>
        </w:rPr>
        <w:t>VÝNOSOCH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F23451" w:rsidRDefault="00B017BD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v roku 20</w:t>
      </w:r>
      <w:r w:rsidR="002E692C">
        <w:rPr>
          <w:sz w:val="24"/>
          <w:lang w:val="sk-SK"/>
        </w:rPr>
        <w:t>1</w:t>
      </w:r>
      <w:r w:rsidR="00C17362">
        <w:rPr>
          <w:sz w:val="24"/>
          <w:lang w:val="sk-SK"/>
        </w:rPr>
        <w:t>3</w:t>
      </w:r>
      <w:r>
        <w:rPr>
          <w:sz w:val="24"/>
          <w:lang w:val="sk-SK"/>
        </w:rPr>
        <w:t xml:space="preserve"> </w:t>
      </w:r>
      <w:r w:rsidR="00665382">
        <w:rPr>
          <w:sz w:val="24"/>
          <w:lang w:val="sk-SK"/>
        </w:rPr>
        <w:t>vykazuje tržby</w:t>
      </w:r>
      <w:r>
        <w:rPr>
          <w:sz w:val="24"/>
          <w:lang w:val="sk-SK"/>
        </w:rPr>
        <w:t xml:space="preserve"> vo výške </w:t>
      </w:r>
      <w:r w:rsidR="00C17362">
        <w:rPr>
          <w:sz w:val="24"/>
          <w:lang w:val="sk-SK"/>
        </w:rPr>
        <w:t>2.293</w:t>
      </w:r>
      <w:r w:rsidR="00140F3E">
        <w:rPr>
          <w:sz w:val="24"/>
          <w:lang w:val="sk-SK"/>
        </w:rPr>
        <w:t>.</w:t>
      </w:r>
      <w:r w:rsidR="00C17362">
        <w:rPr>
          <w:sz w:val="24"/>
          <w:lang w:val="sk-SK"/>
        </w:rPr>
        <w:t>538</w:t>
      </w:r>
      <w:r>
        <w:rPr>
          <w:sz w:val="24"/>
          <w:lang w:val="sk-SK"/>
        </w:rPr>
        <w:t xml:space="preserve"> €</w:t>
      </w:r>
      <w:r w:rsidR="00F23451">
        <w:rPr>
          <w:sz w:val="24"/>
          <w:lang w:val="sk-SK"/>
        </w:rPr>
        <w:t xml:space="preserve">. </w:t>
      </w:r>
    </w:p>
    <w:p w:rsidR="00B017BD" w:rsidRDefault="00B017BD" w:rsidP="00FC75D2">
      <w:pPr>
        <w:jc w:val="both"/>
        <w:rPr>
          <w:sz w:val="24"/>
          <w:lang w:val="sk-SK"/>
        </w:rPr>
      </w:pPr>
    </w:p>
    <w:p w:rsidR="00337EEE" w:rsidRDefault="00337EEE" w:rsidP="00FC75D2">
      <w:pPr>
        <w:jc w:val="both"/>
        <w:rPr>
          <w:sz w:val="24"/>
          <w:lang w:val="sk-SK"/>
        </w:rPr>
      </w:pPr>
    </w:p>
    <w:p w:rsidR="00F23451" w:rsidRDefault="00F23451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F23451">
        <w:rPr>
          <w:b/>
          <w:sz w:val="24"/>
          <w:lang w:val="sk-SK"/>
        </w:rPr>
        <w:t>INFORMÁCIE O</w:t>
      </w:r>
      <w:r>
        <w:rPr>
          <w:b/>
          <w:sz w:val="24"/>
          <w:lang w:val="sk-SK"/>
        </w:rPr>
        <w:t> </w:t>
      </w:r>
      <w:r w:rsidRPr="00F23451">
        <w:rPr>
          <w:b/>
          <w:sz w:val="24"/>
          <w:lang w:val="sk-SK"/>
        </w:rPr>
        <w:t>NÁKLADOCH</w:t>
      </w:r>
    </w:p>
    <w:p w:rsidR="00F23451" w:rsidRDefault="00F23451" w:rsidP="00FC75D2">
      <w:pPr>
        <w:jc w:val="both"/>
        <w:rPr>
          <w:b/>
          <w:sz w:val="24"/>
          <w:lang w:val="sk-SK"/>
        </w:rPr>
      </w:pPr>
    </w:p>
    <w:p w:rsidR="00F23451" w:rsidRDefault="00F23451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vykazuje bežné prevádzkové náklady. Spoločnosť nevykazuje mimoriadne náklady.</w:t>
      </w:r>
    </w:p>
    <w:p w:rsidR="00F23451" w:rsidRDefault="00F23451" w:rsidP="00FC75D2">
      <w:pPr>
        <w:jc w:val="both"/>
        <w:rPr>
          <w:sz w:val="24"/>
          <w:lang w:val="sk-SK"/>
        </w:rPr>
      </w:pPr>
    </w:p>
    <w:p w:rsidR="00337EEE" w:rsidRDefault="00337EEE" w:rsidP="00FC75D2">
      <w:pPr>
        <w:jc w:val="both"/>
        <w:rPr>
          <w:sz w:val="24"/>
          <w:lang w:val="sk-SK"/>
        </w:rPr>
      </w:pPr>
    </w:p>
    <w:p w:rsidR="00F23451" w:rsidRDefault="00F23451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F23451">
        <w:rPr>
          <w:b/>
          <w:sz w:val="24"/>
          <w:lang w:val="sk-SK"/>
        </w:rPr>
        <w:lastRenderedPageBreak/>
        <w:t>INFORMÁCIE O EKONOMICKÝCH VZŤAHOCH ÚČTOVNEJ JEDNOTKY SO SPRIAZNENÝMI OSOBAMI</w:t>
      </w:r>
    </w:p>
    <w:p w:rsidR="00F23451" w:rsidRDefault="00F23451" w:rsidP="00FC75D2">
      <w:pPr>
        <w:jc w:val="both"/>
        <w:rPr>
          <w:b/>
          <w:sz w:val="24"/>
          <w:lang w:val="sk-SK"/>
        </w:rPr>
      </w:pPr>
    </w:p>
    <w:p w:rsidR="00337EEE" w:rsidRDefault="00F23451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neuskutočnila v priebehu účtovného obdobia žiadne transakcie so spriaznenými osobami.</w:t>
      </w:r>
    </w:p>
    <w:p w:rsidR="00CE02FA" w:rsidRDefault="00CE02FA" w:rsidP="00FC75D2">
      <w:pPr>
        <w:jc w:val="both"/>
        <w:rPr>
          <w:sz w:val="24"/>
          <w:lang w:val="sk-SK"/>
        </w:rPr>
      </w:pPr>
    </w:p>
    <w:p w:rsidR="00F23451" w:rsidRDefault="00F23451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F23451">
        <w:rPr>
          <w:b/>
          <w:sz w:val="24"/>
          <w:lang w:val="sk-SK"/>
        </w:rPr>
        <w:t>INFORMÁCIE O VLASTNOM IMANÍ</w:t>
      </w:r>
    </w:p>
    <w:p w:rsidR="00F23451" w:rsidRDefault="00F23451" w:rsidP="00FC75D2">
      <w:pPr>
        <w:jc w:val="both"/>
        <w:rPr>
          <w:b/>
          <w:sz w:val="24"/>
          <w:lang w:val="sk-SK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52"/>
        <w:gridCol w:w="2858"/>
        <w:gridCol w:w="2858"/>
      </w:tblGrid>
      <w:tr w:rsidR="00856039" w:rsidRPr="00856039" w:rsidTr="00856039">
        <w:tc>
          <w:tcPr>
            <w:tcW w:w="3070" w:type="dxa"/>
          </w:tcPr>
          <w:p w:rsidR="0017360D" w:rsidRPr="00856039" w:rsidRDefault="0017360D" w:rsidP="00856039">
            <w:pPr>
              <w:jc w:val="both"/>
              <w:rPr>
                <w:sz w:val="24"/>
                <w:lang w:val="sk-SK"/>
              </w:rPr>
            </w:pPr>
          </w:p>
        </w:tc>
        <w:tc>
          <w:tcPr>
            <w:tcW w:w="3071" w:type="dxa"/>
          </w:tcPr>
          <w:p w:rsidR="0017360D" w:rsidRPr="00856039" w:rsidRDefault="0017360D" w:rsidP="00555328">
            <w:pPr>
              <w:jc w:val="center"/>
              <w:rPr>
                <w:sz w:val="24"/>
                <w:lang w:val="sk-SK"/>
              </w:rPr>
            </w:pPr>
            <w:r w:rsidRPr="00856039">
              <w:rPr>
                <w:sz w:val="24"/>
                <w:lang w:val="sk-SK"/>
              </w:rPr>
              <w:t>Stav k 31.12.201</w:t>
            </w:r>
            <w:r w:rsidR="00555328">
              <w:rPr>
                <w:sz w:val="24"/>
                <w:lang w:val="sk-SK"/>
              </w:rPr>
              <w:t>2</w:t>
            </w:r>
          </w:p>
        </w:tc>
        <w:tc>
          <w:tcPr>
            <w:tcW w:w="3071" w:type="dxa"/>
          </w:tcPr>
          <w:p w:rsidR="0017360D" w:rsidRPr="00856039" w:rsidRDefault="0017360D" w:rsidP="00555328">
            <w:pPr>
              <w:jc w:val="center"/>
              <w:rPr>
                <w:sz w:val="24"/>
                <w:lang w:val="sk-SK"/>
              </w:rPr>
            </w:pPr>
            <w:r w:rsidRPr="00856039">
              <w:rPr>
                <w:sz w:val="24"/>
                <w:lang w:val="sk-SK"/>
              </w:rPr>
              <w:t>Stav k 31.12.201</w:t>
            </w:r>
            <w:r w:rsidR="00555328">
              <w:rPr>
                <w:sz w:val="24"/>
                <w:lang w:val="sk-SK"/>
              </w:rPr>
              <w:t>3</w:t>
            </w:r>
          </w:p>
        </w:tc>
      </w:tr>
      <w:tr w:rsidR="00856039" w:rsidRPr="00856039" w:rsidTr="00856039">
        <w:tc>
          <w:tcPr>
            <w:tcW w:w="3070" w:type="dxa"/>
          </w:tcPr>
          <w:p w:rsidR="0017360D" w:rsidRPr="00856039" w:rsidRDefault="0017360D" w:rsidP="00856039">
            <w:pPr>
              <w:jc w:val="both"/>
              <w:rPr>
                <w:sz w:val="24"/>
                <w:lang w:val="sk-SK"/>
              </w:rPr>
            </w:pPr>
            <w:r w:rsidRPr="00856039">
              <w:rPr>
                <w:sz w:val="24"/>
                <w:lang w:val="sk-SK"/>
              </w:rPr>
              <w:t>Vlastné imanie</w:t>
            </w:r>
          </w:p>
        </w:tc>
        <w:tc>
          <w:tcPr>
            <w:tcW w:w="3071" w:type="dxa"/>
          </w:tcPr>
          <w:p w:rsidR="0017360D" w:rsidRPr="00856039" w:rsidRDefault="00555328" w:rsidP="00856039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221.802</w:t>
            </w:r>
          </w:p>
        </w:tc>
        <w:tc>
          <w:tcPr>
            <w:tcW w:w="3071" w:type="dxa"/>
          </w:tcPr>
          <w:p w:rsidR="0017360D" w:rsidRPr="00856039" w:rsidRDefault="00D13AEB" w:rsidP="00856039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206.451</w:t>
            </w:r>
          </w:p>
        </w:tc>
      </w:tr>
      <w:tr w:rsidR="00856039" w:rsidRPr="00856039" w:rsidTr="00856039">
        <w:tc>
          <w:tcPr>
            <w:tcW w:w="3070" w:type="dxa"/>
          </w:tcPr>
          <w:p w:rsidR="0017360D" w:rsidRPr="00856039" w:rsidRDefault="0017360D" w:rsidP="00856039">
            <w:pPr>
              <w:jc w:val="both"/>
              <w:rPr>
                <w:sz w:val="24"/>
                <w:lang w:val="sk-SK"/>
              </w:rPr>
            </w:pPr>
            <w:r w:rsidRPr="00856039">
              <w:rPr>
                <w:sz w:val="24"/>
                <w:lang w:val="sk-SK"/>
              </w:rPr>
              <w:t>Základné imanie</w:t>
            </w:r>
          </w:p>
        </w:tc>
        <w:tc>
          <w:tcPr>
            <w:tcW w:w="3071" w:type="dxa"/>
          </w:tcPr>
          <w:p w:rsidR="0017360D" w:rsidRPr="00856039" w:rsidRDefault="0017360D" w:rsidP="00856039">
            <w:pPr>
              <w:jc w:val="center"/>
              <w:rPr>
                <w:sz w:val="24"/>
                <w:lang w:val="sk-SK"/>
              </w:rPr>
            </w:pPr>
            <w:r w:rsidRPr="00856039">
              <w:rPr>
                <w:sz w:val="24"/>
                <w:lang w:val="sk-SK"/>
              </w:rPr>
              <w:t>6.639</w:t>
            </w:r>
          </w:p>
        </w:tc>
        <w:tc>
          <w:tcPr>
            <w:tcW w:w="3071" w:type="dxa"/>
          </w:tcPr>
          <w:p w:rsidR="0017360D" w:rsidRPr="00856039" w:rsidRDefault="0017360D" w:rsidP="00856039">
            <w:pPr>
              <w:jc w:val="center"/>
              <w:rPr>
                <w:sz w:val="24"/>
                <w:lang w:val="sk-SK"/>
              </w:rPr>
            </w:pPr>
            <w:r w:rsidRPr="00856039">
              <w:rPr>
                <w:sz w:val="24"/>
                <w:lang w:val="sk-SK"/>
              </w:rPr>
              <w:t>6.639</w:t>
            </w:r>
          </w:p>
        </w:tc>
      </w:tr>
      <w:tr w:rsidR="00856039" w:rsidRPr="00856039" w:rsidTr="00856039">
        <w:tc>
          <w:tcPr>
            <w:tcW w:w="3070" w:type="dxa"/>
          </w:tcPr>
          <w:p w:rsidR="0017360D" w:rsidRPr="00856039" w:rsidRDefault="0017360D" w:rsidP="00856039">
            <w:pPr>
              <w:jc w:val="both"/>
              <w:rPr>
                <w:sz w:val="24"/>
                <w:lang w:val="sk-SK"/>
              </w:rPr>
            </w:pPr>
            <w:r w:rsidRPr="00856039">
              <w:rPr>
                <w:sz w:val="24"/>
                <w:lang w:val="sk-SK"/>
              </w:rPr>
              <w:t>Kapitálové fondy</w:t>
            </w:r>
          </w:p>
        </w:tc>
        <w:tc>
          <w:tcPr>
            <w:tcW w:w="3071" w:type="dxa"/>
          </w:tcPr>
          <w:p w:rsidR="0017360D" w:rsidRPr="00856039" w:rsidRDefault="0017360D" w:rsidP="00856039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3071" w:type="dxa"/>
          </w:tcPr>
          <w:p w:rsidR="0017360D" w:rsidRPr="00856039" w:rsidRDefault="0017360D" w:rsidP="00856039">
            <w:pPr>
              <w:jc w:val="center"/>
              <w:rPr>
                <w:sz w:val="24"/>
                <w:lang w:val="sk-SK"/>
              </w:rPr>
            </w:pPr>
          </w:p>
        </w:tc>
      </w:tr>
      <w:tr w:rsidR="00856039" w:rsidRPr="00856039" w:rsidTr="00856039">
        <w:tc>
          <w:tcPr>
            <w:tcW w:w="3070" w:type="dxa"/>
          </w:tcPr>
          <w:p w:rsidR="0017360D" w:rsidRPr="00856039" w:rsidRDefault="0017360D" w:rsidP="00856039">
            <w:pPr>
              <w:jc w:val="both"/>
              <w:rPr>
                <w:sz w:val="24"/>
                <w:lang w:val="sk-SK"/>
              </w:rPr>
            </w:pPr>
            <w:r w:rsidRPr="00856039">
              <w:rPr>
                <w:sz w:val="24"/>
                <w:lang w:val="sk-SK"/>
              </w:rPr>
              <w:t>fondy zo zisku</w:t>
            </w:r>
          </w:p>
        </w:tc>
        <w:tc>
          <w:tcPr>
            <w:tcW w:w="3071" w:type="dxa"/>
          </w:tcPr>
          <w:p w:rsidR="0017360D" w:rsidRPr="00856039" w:rsidRDefault="0017360D" w:rsidP="00856039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3071" w:type="dxa"/>
          </w:tcPr>
          <w:p w:rsidR="0017360D" w:rsidRPr="00856039" w:rsidRDefault="0017360D" w:rsidP="00856039">
            <w:pPr>
              <w:jc w:val="center"/>
              <w:rPr>
                <w:sz w:val="24"/>
                <w:lang w:val="sk-SK"/>
              </w:rPr>
            </w:pPr>
          </w:p>
        </w:tc>
      </w:tr>
      <w:tr w:rsidR="00856039" w:rsidRPr="00856039" w:rsidTr="00856039">
        <w:tc>
          <w:tcPr>
            <w:tcW w:w="3070" w:type="dxa"/>
          </w:tcPr>
          <w:p w:rsidR="0017360D" w:rsidRPr="00856039" w:rsidRDefault="0017360D" w:rsidP="00856039">
            <w:pPr>
              <w:jc w:val="both"/>
              <w:rPr>
                <w:sz w:val="24"/>
                <w:lang w:val="sk-SK"/>
              </w:rPr>
            </w:pPr>
            <w:r w:rsidRPr="00856039">
              <w:rPr>
                <w:sz w:val="24"/>
                <w:lang w:val="sk-SK"/>
              </w:rPr>
              <w:t>Zákonný rezervný fond</w:t>
            </w:r>
          </w:p>
        </w:tc>
        <w:tc>
          <w:tcPr>
            <w:tcW w:w="3071" w:type="dxa"/>
          </w:tcPr>
          <w:p w:rsidR="0017360D" w:rsidRPr="00856039" w:rsidRDefault="0017360D" w:rsidP="00856039">
            <w:pPr>
              <w:jc w:val="center"/>
              <w:rPr>
                <w:sz w:val="24"/>
                <w:lang w:val="sk-SK"/>
              </w:rPr>
            </w:pPr>
            <w:r w:rsidRPr="00856039">
              <w:rPr>
                <w:sz w:val="24"/>
                <w:lang w:val="sk-SK"/>
              </w:rPr>
              <w:t>664</w:t>
            </w:r>
          </w:p>
        </w:tc>
        <w:tc>
          <w:tcPr>
            <w:tcW w:w="3071" w:type="dxa"/>
          </w:tcPr>
          <w:p w:rsidR="0017360D" w:rsidRPr="00856039" w:rsidRDefault="0017360D" w:rsidP="00856039">
            <w:pPr>
              <w:jc w:val="center"/>
              <w:rPr>
                <w:sz w:val="24"/>
                <w:lang w:val="sk-SK"/>
              </w:rPr>
            </w:pPr>
            <w:r w:rsidRPr="00856039">
              <w:rPr>
                <w:sz w:val="24"/>
                <w:lang w:val="sk-SK"/>
              </w:rPr>
              <w:t>664</w:t>
            </w:r>
          </w:p>
        </w:tc>
      </w:tr>
      <w:tr w:rsidR="00856039" w:rsidRPr="00856039" w:rsidTr="00856039">
        <w:tc>
          <w:tcPr>
            <w:tcW w:w="3070" w:type="dxa"/>
          </w:tcPr>
          <w:p w:rsidR="0017360D" w:rsidRPr="00856039" w:rsidRDefault="0017360D" w:rsidP="00856039">
            <w:pPr>
              <w:jc w:val="both"/>
              <w:rPr>
                <w:sz w:val="24"/>
                <w:lang w:val="sk-SK"/>
              </w:rPr>
            </w:pPr>
            <w:r w:rsidRPr="00856039">
              <w:rPr>
                <w:sz w:val="24"/>
                <w:lang w:val="sk-SK"/>
              </w:rPr>
              <w:t>Výsledok min. období:</w:t>
            </w:r>
          </w:p>
        </w:tc>
        <w:tc>
          <w:tcPr>
            <w:tcW w:w="3071" w:type="dxa"/>
          </w:tcPr>
          <w:p w:rsidR="0017360D" w:rsidRPr="00856039" w:rsidRDefault="0017360D" w:rsidP="00856039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3071" w:type="dxa"/>
          </w:tcPr>
          <w:p w:rsidR="0017360D" w:rsidRPr="00856039" w:rsidRDefault="0017360D" w:rsidP="00856039">
            <w:pPr>
              <w:jc w:val="center"/>
              <w:rPr>
                <w:sz w:val="24"/>
                <w:lang w:val="sk-SK"/>
              </w:rPr>
            </w:pPr>
          </w:p>
        </w:tc>
      </w:tr>
      <w:tr w:rsidR="00856039" w:rsidRPr="00856039" w:rsidTr="00856039">
        <w:tc>
          <w:tcPr>
            <w:tcW w:w="3070" w:type="dxa"/>
          </w:tcPr>
          <w:p w:rsidR="0017360D" w:rsidRPr="00856039" w:rsidRDefault="0017360D" w:rsidP="00856039">
            <w:pPr>
              <w:jc w:val="both"/>
              <w:rPr>
                <w:sz w:val="24"/>
                <w:lang w:val="sk-SK"/>
              </w:rPr>
            </w:pPr>
            <w:r w:rsidRPr="00856039">
              <w:rPr>
                <w:sz w:val="24"/>
                <w:lang w:val="sk-SK"/>
              </w:rPr>
              <w:t>Neuhradená strata</w:t>
            </w:r>
          </w:p>
        </w:tc>
        <w:tc>
          <w:tcPr>
            <w:tcW w:w="3071" w:type="dxa"/>
          </w:tcPr>
          <w:p w:rsidR="0017360D" w:rsidRPr="00856039" w:rsidRDefault="0017360D" w:rsidP="00856039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3071" w:type="dxa"/>
          </w:tcPr>
          <w:p w:rsidR="0017360D" w:rsidRPr="00856039" w:rsidRDefault="0017360D" w:rsidP="00856039">
            <w:pPr>
              <w:jc w:val="center"/>
              <w:rPr>
                <w:sz w:val="24"/>
                <w:lang w:val="sk-SK"/>
              </w:rPr>
            </w:pPr>
          </w:p>
        </w:tc>
      </w:tr>
      <w:tr w:rsidR="0017360D" w:rsidRPr="00856039" w:rsidTr="00856039">
        <w:tc>
          <w:tcPr>
            <w:tcW w:w="3070" w:type="dxa"/>
          </w:tcPr>
          <w:p w:rsidR="0017360D" w:rsidRPr="00856039" w:rsidRDefault="0017360D" w:rsidP="00856039">
            <w:pPr>
              <w:jc w:val="both"/>
              <w:rPr>
                <w:sz w:val="24"/>
                <w:lang w:val="sk-SK"/>
              </w:rPr>
            </w:pPr>
            <w:r w:rsidRPr="00856039">
              <w:rPr>
                <w:sz w:val="24"/>
                <w:lang w:val="sk-SK"/>
              </w:rPr>
              <w:t>Nerozdelený zisk</w:t>
            </w:r>
          </w:p>
        </w:tc>
        <w:tc>
          <w:tcPr>
            <w:tcW w:w="3071" w:type="dxa"/>
          </w:tcPr>
          <w:p w:rsidR="00555328" w:rsidRPr="00856039" w:rsidRDefault="00555328" w:rsidP="00555328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463.373</w:t>
            </w:r>
          </w:p>
        </w:tc>
        <w:tc>
          <w:tcPr>
            <w:tcW w:w="3071" w:type="dxa"/>
          </w:tcPr>
          <w:p w:rsidR="0017360D" w:rsidRPr="00856039" w:rsidRDefault="00D13AEB" w:rsidP="00856039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214.499</w:t>
            </w:r>
          </w:p>
        </w:tc>
      </w:tr>
      <w:tr w:rsidR="0017360D" w:rsidRPr="00856039" w:rsidTr="00856039">
        <w:tc>
          <w:tcPr>
            <w:tcW w:w="3070" w:type="dxa"/>
          </w:tcPr>
          <w:p w:rsidR="0017360D" w:rsidRPr="00856039" w:rsidRDefault="0017360D" w:rsidP="00856039">
            <w:pPr>
              <w:jc w:val="both"/>
              <w:rPr>
                <w:sz w:val="24"/>
                <w:lang w:val="sk-SK"/>
              </w:rPr>
            </w:pPr>
            <w:r w:rsidRPr="00856039">
              <w:rPr>
                <w:sz w:val="24"/>
                <w:lang w:val="sk-SK"/>
              </w:rPr>
              <w:t>HV bežného obdobia</w:t>
            </w:r>
          </w:p>
        </w:tc>
        <w:tc>
          <w:tcPr>
            <w:tcW w:w="3071" w:type="dxa"/>
          </w:tcPr>
          <w:p w:rsidR="0017360D" w:rsidRPr="00856039" w:rsidRDefault="00555328" w:rsidP="00856039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-248.874</w:t>
            </w:r>
          </w:p>
        </w:tc>
        <w:tc>
          <w:tcPr>
            <w:tcW w:w="3071" w:type="dxa"/>
          </w:tcPr>
          <w:p w:rsidR="0017360D" w:rsidRPr="00856039" w:rsidRDefault="0017360D" w:rsidP="00D13AEB">
            <w:pPr>
              <w:jc w:val="center"/>
              <w:rPr>
                <w:sz w:val="24"/>
                <w:lang w:val="sk-SK"/>
              </w:rPr>
            </w:pPr>
            <w:r w:rsidRPr="00856039">
              <w:rPr>
                <w:sz w:val="24"/>
                <w:lang w:val="sk-SK"/>
              </w:rPr>
              <w:t>-</w:t>
            </w:r>
            <w:r w:rsidR="00D13AEB">
              <w:rPr>
                <w:sz w:val="24"/>
                <w:lang w:val="sk-SK"/>
              </w:rPr>
              <w:t>15.351</w:t>
            </w:r>
          </w:p>
        </w:tc>
      </w:tr>
    </w:tbl>
    <w:p w:rsidR="0017360D" w:rsidRDefault="0017360D" w:rsidP="0017360D">
      <w:pPr>
        <w:ind w:left="720"/>
        <w:jc w:val="both"/>
        <w:rPr>
          <w:sz w:val="24"/>
          <w:lang w:val="sk-SK"/>
        </w:rPr>
      </w:pPr>
    </w:p>
    <w:p w:rsidR="0017360D" w:rsidRDefault="0017360D" w:rsidP="00FC75D2">
      <w:pPr>
        <w:jc w:val="both"/>
        <w:rPr>
          <w:sz w:val="24"/>
          <w:lang w:val="sk-SK"/>
        </w:rPr>
      </w:pPr>
    </w:p>
    <w:p w:rsidR="003250F6" w:rsidRDefault="00F23451" w:rsidP="0017360D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</w:p>
    <w:p w:rsidR="003250F6" w:rsidRDefault="003250F6" w:rsidP="00FC75D2">
      <w:pPr>
        <w:jc w:val="both"/>
        <w:rPr>
          <w:sz w:val="24"/>
          <w:lang w:val="sk-SK"/>
        </w:rPr>
      </w:pPr>
    </w:p>
    <w:p w:rsidR="003250F6" w:rsidRDefault="00140F3E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 O</w:t>
      </w:r>
      <w:r w:rsidR="0017360D">
        <w:rPr>
          <w:sz w:val="24"/>
          <w:lang w:val="sk-SK"/>
        </w:rPr>
        <w:t> úhrade straty</w:t>
      </w:r>
      <w:r>
        <w:rPr>
          <w:sz w:val="24"/>
          <w:lang w:val="sk-SK"/>
        </w:rPr>
        <w:t xml:space="preserve"> za rok 20</w:t>
      </w:r>
      <w:r w:rsidR="002E692C">
        <w:rPr>
          <w:sz w:val="24"/>
          <w:lang w:val="sk-SK"/>
        </w:rPr>
        <w:t>1</w:t>
      </w:r>
      <w:r w:rsidR="00555328">
        <w:rPr>
          <w:sz w:val="24"/>
          <w:lang w:val="sk-SK"/>
        </w:rPr>
        <w:t>3</w:t>
      </w:r>
      <w:r>
        <w:rPr>
          <w:sz w:val="24"/>
          <w:lang w:val="sk-SK"/>
        </w:rPr>
        <w:t xml:space="preserve"> rozhodne valné zhromaždenie.</w:t>
      </w:r>
    </w:p>
    <w:p w:rsidR="003250F6" w:rsidRDefault="003250F6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</w:p>
    <w:p w:rsidR="00B40FC9" w:rsidRDefault="00B40FC9" w:rsidP="00FC75D2">
      <w:pPr>
        <w:jc w:val="both"/>
        <w:rPr>
          <w:sz w:val="24"/>
          <w:lang w:val="sk-SK"/>
        </w:rPr>
      </w:pPr>
    </w:p>
    <w:p w:rsidR="00337EEE" w:rsidRDefault="00337EEE" w:rsidP="00FC75D2">
      <w:pPr>
        <w:jc w:val="both"/>
        <w:rPr>
          <w:sz w:val="24"/>
          <w:lang w:val="sk-SK"/>
        </w:rPr>
      </w:pPr>
    </w:p>
    <w:p w:rsidR="00337EEE" w:rsidRDefault="00337EEE" w:rsidP="00FC75D2">
      <w:pPr>
        <w:jc w:val="both"/>
        <w:rPr>
          <w:sz w:val="24"/>
          <w:lang w:val="sk-SK"/>
        </w:rPr>
      </w:pPr>
    </w:p>
    <w:p w:rsidR="00337EEE" w:rsidRDefault="00337EEE" w:rsidP="00FC75D2">
      <w:pPr>
        <w:jc w:val="both"/>
        <w:rPr>
          <w:sz w:val="24"/>
          <w:lang w:val="sk-SK"/>
        </w:rPr>
      </w:pPr>
    </w:p>
    <w:p w:rsidR="00337EEE" w:rsidRDefault="00337EEE" w:rsidP="00FC75D2">
      <w:pPr>
        <w:jc w:val="both"/>
        <w:rPr>
          <w:sz w:val="24"/>
          <w:lang w:val="sk-SK"/>
        </w:rPr>
      </w:pPr>
    </w:p>
    <w:p w:rsidR="00B40FC9" w:rsidRDefault="00B40FC9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V Bratislave dňa </w:t>
      </w:r>
      <w:r w:rsidR="00555328">
        <w:rPr>
          <w:sz w:val="24"/>
          <w:lang w:val="sk-SK"/>
        </w:rPr>
        <w:t>27</w:t>
      </w:r>
      <w:r w:rsidR="00140F3E">
        <w:rPr>
          <w:sz w:val="24"/>
          <w:lang w:val="sk-SK"/>
        </w:rPr>
        <w:t>.03</w:t>
      </w:r>
      <w:r w:rsidR="001F628F">
        <w:rPr>
          <w:sz w:val="24"/>
          <w:lang w:val="sk-SK"/>
        </w:rPr>
        <w:t>.201</w:t>
      </w:r>
      <w:r w:rsidR="00555328">
        <w:rPr>
          <w:sz w:val="24"/>
          <w:lang w:val="sk-SK"/>
        </w:rPr>
        <w:t>4</w:t>
      </w:r>
    </w:p>
    <w:p w:rsidR="003250F6" w:rsidRDefault="003250F6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</w:p>
    <w:p w:rsidR="00895440" w:rsidRPr="00555328" w:rsidRDefault="003250F6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Podpis štatutárneho orgánu</w:t>
      </w:r>
    </w:p>
    <w:sectPr w:rsidR="00895440" w:rsidRPr="00555328" w:rsidSect="00E71A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16A6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1169228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12CE2F11"/>
    <w:multiLevelType w:val="hybridMultilevel"/>
    <w:tmpl w:val="546E682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5B15B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2ED5622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354710B0"/>
    <w:multiLevelType w:val="hybridMultilevel"/>
    <w:tmpl w:val="1696BE5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553B0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3C8864C6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4A310AF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567C172A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594D1BD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65D97226"/>
    <w:multiLevelType w:val="hybridMultilevel"/>
    <w:tmpl w:val="E6063B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2A4DDA"/>
    <w:multiLevelType w:val="hybridMultilevel"/>
    <w:tmpl w:val="452036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1257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0"/>
  </w:num>
  <w:num w:numId="4">
    <w:abstractNumId w:val="1"/>
  </w:num>
  <w:num w:numId="5">
    <w:abstractNumId w:val="0"/>
  </w:num>
  <w:num w:numId="6">
    <w:abstractNumId w:val="8"/>
  </w:num>
  <w:num w:numId="7">
    <w:abstractNumId w:val="3"/>
  </w:num>
  <w:num w:numId="8">
    <w:abstractNumId w:val="6"/>
  </w:num>
  <w:num w:numId="9">
    <w:abstractNumId w:val="7"/>
  </w:num>
  <w:num w:numId="10">
    <w:abstractNumId w:val="9"/>
  </w:num>
  <w:num w:numId="11">
    <w:abstractNumId w:val="2"/>
  </w:num>
  <w:num w:numId="12">
    <w:abstractNumId w:val="11"/>
  </w:num>
  <w:num w:numId="13">
    <w:abstractNumId w:val="5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7D08"/>
    <w:rsid w:val="0001784C"/>
    <w:rsid w:val="00032DE0"/>
    <w:rsid w:val="00033D2C"/>
    <w:rsid w:val="000A631E"/>
    <w:rsid w:val="000B290F"/>
    <w:rsid w:val="00140F3E"/>
    <w:rsid w:val="00151E83"/>
    <w:rsid w:val="0017360D"/>
    <w:rsid w:val="0019685C"/>
    <w:rsid w:val="001C1273"/>
    <w:rsid w:val="001C5DFF"/>
    <w:rsid w:val="001F628F"/>
    <w:rsid w:val="00201C06"/>
    <w:rsid w:val="002900AF"/>
    <w:rsid w:val="002A78CB"/>
    <w:rsid w:val="002D56E1"/>
    <w:rsid w:val="002E692C"/>
    <w:rsid w:val="002F070A"/>
    <w:rsid w:val="002F7EC6"/>
    <w:rsid w:val="003250F6"/>
    <w:rsid w:val="00337EEE"/>
    <w:rsid w:val="003471CB"/>
    <w:rsid w:val="00347D08"/>
    <w:rsid w:val="003829F3"/>
    <w:rsid w:val="00400273"/>
    <w:rsid w:val="00401D62"/>
    <w:rsid w:val="00426FEF"/>
    <w:rsid w:val="00434919"/>
    <w:rsid w:val="00515CE8"/>
    <w:rsid w:val="00553676"/>
    <w:rsid w:val="00555328"/>
    <w:rsid w:val="00613319"/>
    <w:rsid w:val="00613D8D"/>
    <w:rsid w:val="00665382"/>
    <w:rsid w:val="006D6996"/>
    <w:rsid w:val="006E40C4"/>
    <w:rsid w:val="007559EC"/>
    <w:rsid w:val="007848B0"/>
    <w:rsid w:val="007B42BC"/>
    <w:rsid w:val="007E337B"/>
    <w:rsid w:val="007F4498"/>
    <w:rsid w:val="00806AB2"/>
    <w:rsid w:val="0082767F"/>
    <w:rsid w:val="00856039"/>
    <w:rsid w:val="00875204"/>
    <w:rsid w:val="00895440"/>
    <w:rsid w:val="008B6339"/>
    <w:rsid w:val="008D3368"/>
    <w:rsid w:val="008F725F"/>
    <w:rsid w:val="0095138C"/>
    <w:rsid w:val="009A24D0"/>
    <w:rsid w:val="009B7350"/>
    <w:rsid w:val="009C0A16"/>
    <w:rsid w:val="00A075A2"/>
    <w:rsid w:val="00A15108"/>
    <w:rsid w:val="00A23DD2"/>
    <w:rsid w:val="00A758E3"/>
    <w:rsid w:val="00AD72C2"/>
    <w:rsid w:val="00AD792E"/>
    <w:rsid w:val="00AE34E6"/>
    <w:rsid w:val="00B017BD"/>
    <w:rsid w:val="00B3373C"/>
    <w:rsid w:val="00B40FC9"/>
    <w:rsid w:val="00B51621"/>
    <w:rsid w:val="00B84D67"/>
    <w:rsid w:val="00B8654B"/>
    <w:rsid w:val="00BC5DB7"/>
    <w:rsid w:val="00C07A9E"/>
    <w:rsid w:val="00C17362"/>
    <w:rsid w:val="00C7366B"/>
    <w:rsid w:val="00CA10A3"/>
    <w:rsid w:val="00CA6A3D"/>
    <w:rsid w:val="00CE02FA"/>
    <w:rsid w:val="00CE0D37"/>
    <w:rsid w:val="00D07833"/>
    <w:rsid w:val="00D13AEB"/>
    <w:rsid w:val="00D408AD"/>
    <w:rsid w:val="00D40C25"/>
    <w:rsid w:val="00D431DA"/>
    <w:rsid w:val="00D654C1"/>
    <w:rsid w:val="00D72D4E"/>
    <w:rsid w:val="00D749DF"/>
    <w:rsid w:val="00D7745F"/>
    <w:rsid w:val="00DB2B67"/>
    <w:rsid w:val="00DE22B1"/>
    <w:rsid w:val="00DF7FA9"/>
    <w:rsid w:val="00E47677"/>
    <w:rsid w:val="00E71A57"/>
    <w:rsid w:val="00E8729C"/>
    <w:rsid w:val="00EE1367"/>
    <w:rsid w:val="00F23451"/>
    <w:rsid w:val="00F4488C"/>
    <w:rsid w:val="00FA6FB8"/>
    <w:rsid w:val="00FC75D2"/>
    <w:rsid w:val="00FD45F9"/>
    <w:rsid w:val="00FE1299"/>
    <w:rsid w:val="00FE4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71A57"/>
    <w:rPr>
      <w:lang w:val="cs-CZ"/>
    </w:rPr>
  </w:style>
  <w:style w:type="paragraph" w:styleId="Nadpis1">
    <w:name w:val="heading 1"/>
    <w:basedOn w:val="Normlny"/>
    <w:next w:val="Normlny"/>
    <w:qFormat/>
    <w:rsid w:val="00E71A57"/>
    <w:pPr>
      <w:keepNext/>
      <w:outlineLvl w:val="0"/>
    </w:pPr>
    <w:rPr>
      <w:sz w:val="24"/>
      <w:lang w:val="sk-SK"/>
    </w:rPr>
  </w:style>
  <w:style w:type="paragraph" w:styleId="Nadpis2">
    <w:name w:val="heading 2"/>
    <w:basedOn w:val="Normlny"/>
    <w:next w:val="Normlny"/>
    <w:qFormat/>
    <w:rsid w:val="00E71A57"/>
    <w:pPr>
      <w:keepNext/>
      <w:jc w:val="center"/>
      <w:outlineLvl w:val="1"/>
    </w:pPr>
    <w:rPr>
      <w:b/>
      <w:sz w:val="48"/>
      <w:lang w:val="sk-SK"/>
    </w:rPr>
  </w:style>
  <w:style w:type="paragraph" w:styleId="Nadpis3">
    <w:name w:val="heading 3"/>
    <w:basedOn w:val="Normlny"/>
    <w:next w:val="Normlny"/>
    <w:qFormat/>
    <w:rsid w:val="00E71A57"/>
    <w:pPr>
      <w:keepNext/>
      <w:jc w:val="center"/>
      <w:outlineLvl w:val="2"/>
    </w:pPr>
    <w:rPr>
      <w:sz w:val="32"/>
      <w:lang w:val="sk-SK"/>
    </w:rPr>
  </w:style>
  <w:style w:type="paragraph" w:styleId="Nadpis4">
    <w:name w:val="heading 4"/>
    <w:basedOn w:val="Normlny"/>
    <w:next w:val="Normlny"/>
    <w:qFormat/>
    <w:rsid w:val="00E71A57"/>
    <w:pPr>
      <w:keepNext/>
      <w:jc w:val="center"/>
      <w:outlineLvl w:val="3"/>
    </w:pPr>
    <w:rPr>
      <w:sz w:val="36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1736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Obchodné meno</vt:lpstr>
    </vt:vector>
  </TitlesOfParts>
  <Company>Future Invest, s.r.o.</Company>
  <LinksUpToDate>false</LinksUpToDate>
  <CharactersWithSpaces>4785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Obchodné meno</dc:title>
  <dc:subject/>
  <dc:creator>Jana Méryová</dc:creator>
  <cp:keywords/>
  <cp:lastModifiedBy>ADMIN</cp:lastModifiedBy>
  <cp:revision>44</cp:revision>
  <cp:lastPrinted>2013-03-18T10:27:00Z</cp:lastPrinted>
  <dcterms:created xsi:type="dcterms:W3CDTF">2010-02-18T08:11:00Z</dcterms:created>
  <dcterms:modified xsi:type="dcterms:W3CDTF">2014-03-27T10:26:00Z</dcterms:modified>
</cp:coreProperties>
</file>