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C8F" w:rsidRPr="005F7C8F" w:rsidRDefault="005F7C8F" w:rsidP="005F7C8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  <w:bookmarkStart w:id="0" w:name="_GoBack"/>
      <w:bookmarkEnd w:id="0"/>
    </w:p>
    <w:p w:rsidR="005F7C8F" w:rsidRPr="005F7C8F" w:rsidRDefault="005F7C8F" w:rsidP="005F7C8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77FDB" w:rsidRPr="00657453" w:rsidRDefault="001D09F5" w:rsidP="00477FDB">
      <w:pPr>
        <w:pStyle w:val="Odsekzoznamu"/>
        <w:numPr>
          <w:ilvl w:val="0"/>
          <w:numId w:val="3"/>
        </w:numPr>
      </w:pPr>
      <w:r w:rsidRPr="001D09F5">
        <w:rPr>
          <w:rFonts w:ascii="Times New Roman" w:hAnsi="Times New Roman" w:cs="Times New Roman"/>
          <w:b/>
          <w:sz w:val="24"/>
          <w:szCs w:val="24"/>
        </w:rPr>
        <w:t>Všeobecné údaje</w:t>
      </w:r>
      <w:r w:rsid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57453" w:rsidRPr="001D09F5" w:rsidRDefault="00657453" w:rsidP="00657453">
      <w:pPr>
        <w:pStyle w:val="Odsekzoznamu"/>
        <w:ind w:left="360"/>
      </w:pPr>
    </w:p>
    <w:p w:rsidR="001D09F5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D09F5">
        <w:rPr>
          <w:rFonts w:ascii="Times New Roman" w:hAnsi="Times New Roman" w:cs="Times New Roman"/>
          <w:sz w:val="24"/>
          <w:szCs w:val="24"/>
        </w:rPr>
        <w:t>Obchodné meno:</w:t>
      </w:r>
      <w:r w:rsidR="005644E6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28DE">
        <w:rPr>
          <w:rFonts w:ascii="Times New Roman" w:hAnsi="Times New Roman" w:cs="Times New Roman"/>
          <w:b/>
          <w:sz w:val="24"/>
          <w:szCs w:val="24"/>
        </w:rPr>
        <w:t>EUROPA BAU</w:t>
      </w:r>
      <w:r w:rsidR="005644E6" w:rsidRPr="00564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</w:t>
      </w:r>
      <w:r w:rsidRPr="00657453">
        <w:rPr>
          <w:rFonts w:ascii="Times New Roman" w:hAnsi="Times New Roman" w:cs="Times New Roman"/>
          <w:sz w:val="24"/>
          <w:szCs w:val="24"/>
        </w:rPr>
        <w:t>: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0928DE">
        <w:rPr>
          <w:rFonts w:ascii="Times New Roman" w:hAnsi="Times New Roman" w:cs="Times New Roman"/>
          <w:sz w:val="24"/>
          <w:szCs w:val="24"/>
        </w:rPr>
        <w:t>Jantárová 30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, 040 </w:t>
      </w:r>
      <w:r w:rsidR="000928DE">
        <w:rPr>
          <w:rFonts w:ascii="Times New Roman" w:hAnsi="Times New Roman" w:cs="Times New Roman"/>
          <w:sz w:val="24"/>
          <w:szCs w:val="24"/>
        </w:rPr>
        <w:t>0</w:t>
      </w:r>
      <w:r w:rsidR="00085CF0">
        <w:rPr>
          <w:rFonts w:ascii="Times New Roman" w:hAnsi="Times New Roman" w:cs="Times New Roman"/>
          <w:sz w:val="24"/>
          <w:szCs w:val="24"/>
        </w:rPr>
        <w:t>1</w:t>
      </w:r>
      <w:r w:rsidR="005644E6" w:rsidRPr="00657453">
        <w:rPr>
          <w:rFonts w:ascii="Times New Roman" w:hAnsi="Times New Roman" w:cs="Times New Roman"/>
          <w:sz w:val="24"/>
          <w:szCs w:val="24"/>
        </w:rPr>
        <w:t xml:space="preserve">  Košice</w:t>
      </w:r>
    </w:p>
    <w:p w:rsidR="001D09F5" w:rsidRPr="00657453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657453">
        <w:rPr>
          <w:rFonts w:ascii="Times New Roman" w:hAnsi="Times New Roman" w:cs="Times New Roman"/>
          <w:sz w:val="24"/>
          <w:szCs w:val="24"/>
        </w:rPr>
        <w:t>Dátum vzniku:</w:t>
      </w:r>
      <w:r w:rsidR="00657453" w:rsidRPr="00657453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0928DE">
        <w:rPr>
          <w:rFonts w:ascii="Times New Roman" w:hAnsi="Times New Roman" w:cs="Times New Roman"/>
          <w:sz w:val="24"/>
          <w:szCs w:val="24"/>
        </w:rPr>
        <w:t>06</w:t>
      </w:r>
      <w:r w:rsidR="00657453" w:rsidRPr="00657453">
        <w:rPr>
          <w:rFonts w:ascii="Times New Roman" w:hAnsi="Times New Roman" w:cs="Times New Roman"/>
          <w:sz w:val="24"/>
          <w:szCs w:val="24"/>
        </w:rPr>
        <w:t>.</w:t>
      </w:r>
      <w:r w:rsidR="000928DE">
        <w:rPr>
          <w:rFonts w:ascii="Times New Roman" w:hAnsi="Times New Roman" w:cs="Times New Roman"/>
          <w:sz w:val="24"/>
          <w:szCs w:val="24"/>
        </w:rPr>
        <w:t>0</w:t>
      </w:r>
      <w:r w:rsidR="005F7C8F">
        <w:rPr>
          <w:rFonts w:ascii="Times New Roman" w:hAnsi="Times New Roman" w:cs="Times New Roman"/>
          <w:sz w:val="24"/>
          <w:szCs w:val="24"/>
        </w:rPr>
        <w:t>2</w:t>
      </w:r>
      <w:r w:rsidR="00657453" w:rsidRPr="00657453">
        <w:rPr>
          <w:rFonts w:ascii="Times New Roman" w:hAnsi="Times New Roman" w:cs="Times New Roman"/>
          <w:sz w:val="24"/>
          <w:szCs w:val="24"/>
        </w:rPr>
        <w:t>.20</w:t>
      </w:r>
      <w:r w:rsidR="000928DE">
        <w:rPr>
          <w:rFonts w:ascii="Times New Roman" w:hAnsi="Times New Roman" w:cs="Times New Roman"/>
          <w:sz w:val="24"/>
          <w:szCs w:val="24"/>
        </w:rPr>
        <w:t>12</w:t>
      </w:r>
    </w:p>
    <w:p w:rsidR="001D09F5" w:rsidRDefault="001D09F5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 w:rsidR="00657453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5F7C8F">
        <w:rPr>
          <w:rFonts w:ascii="Times New Roman" w:hAnsi="Times New Roman" w:cs="Times New Roman"/>
          <w:sz w:val="24"/>
          <w:szCs w:val="24"/>
        </w:rPr>
        <w:t>4</w:t>
      </w:r>
      <w:r w:rsidR="000928DE">
        <w:rPr>
          <w:rFonts w:ascii="Times New Roman" w:hAnsi="Times New Roman" w:cs="Times New Roman"/>
          <w:sz w:val="24"/>
          <w:szCs w:val="24"/>
        </w:rPr>
        <w:t>6</w:t>
      </w:r>
      <w:r w:rsidR="005F7C8F">
        <w:rPr>
          <w:rFonts w:ascii="Times New Roman" w:hAnsi="Times New Roman" w:cs="Times New Roman"/>
          <w:sz w:val="24"/>
          <w:szCs w:val="24"/>
        </w:rPr>
        <w:t> </w:t>
      </w:r>
      <w:r w:rsidR="000928DE">
        <w:rPr>
          <w:rFonts w:ascii="Times New Roman" w:hAnsi="Times New Roman" w:cs="Times New Roman"/>
          <w:sz w:val="24"/>
          <w:szCs w:val="24"/>
        </w:rPr>
        <w:t>520</w:t>
      </w:r>
      <w:r w:rsidR="005F7C8F">
        <w:rPr>
          <w:rFonts w:ascii="Times New Roman" w:hAnsi="Times New Roman" w:cs="Times New Roman"/>
          <w:sz w:val="24"/>
          <w:szCs w:val="24"/>
        </w:rPr>
        <w:t xml:space="preserve"> </w:t>
      </w:r>
      <w:r w:rsidR="000928DE">
        <w:rPr>
          <w:rFonts w:ascii="Times New Roman" w:hAnsi="Times New Roman" w:cs="Times New Roman"/>
          <w:sz w:val="24"/>
          <w:szCs w:val="24"/>
        </w:rPr>
        <w:t>015</w:t>
      </w:r>
    </w:p>
    <w:p w:rsidR="00657453" w:rsidRDefault="00657453" w:rsidP="001D09F5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1D09F5" w:rsidRPr="000500BA" w:rsidRDefault="001D09F5" w:rsidP="000500BA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0500BA">
        <w:rPr>
          <w:rFonts w:ascii="Times New Roman" w:hAnsi="Times New Roman" w:cs="Times New Roman"/>
        </w:rPr>
        <w:t>Opis hospodárskej činnosti:</w:t>
      </w:r>
    </w:p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66"/>
        <w:gridCol w:w="196"/>
      </w:tblGrid>
      <w:tr w:rsidR="005644E6" w:rsidRPr="000500BA" w:rsidTr="00657453">
        <w:trPr>
          <w:tblCellSpacing w:w="15" w:type="dxa"/>
        </w:trPr>
        <w:tc>
          <w:tcPr>
            <w:tcW w:w="4868" w:type="pct"/>
            <w:shd w:val="clear" w:color="auto" w:fill="FFFFFF"/>
            <w:vAlign w:val="center"/>
            <w:hideMark/>
          </w:tcPr>
          <w:p w:rsidR="00D359F9" w:rsidRPr="00D359F9" w:rsidRDefault="00D359F9" w:rsidP="005F7C8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5F7C8F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kúpa tovaru na účely jeho predaja konečnému spotrebiteľovi (maloobchod) </w:t>
            </w:r>
            <w:r w:rsidRPr="005F7C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alebo iným prevádzkovateľom živnosti (veľkoobchod)</w:t>
            </w:r>
          </w:p>
          <w:p w:rsidR="00D359F9" w:rsidRPr="00D359F9" w:rsidRDefault="00D359F9" w:rsidP="00D359F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</w:t>
            </w:r>
            <w:r w:rsidRPr="005F7C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prostredkovateľská činnosť v oblasti obchodu</w:t>
            </w:r>
          </w:p>
          <w:p w:rsidR="00D359F9" w:rsidRPr="00B72BF9" w:rsidRDefault="00D359F9" w:rsidP="00D359F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5F7C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dokončovacie stavebné práce pri realizácii exteriérov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interiérov</w:t>
            </w:r>
          </w:p>
          <w:p w:rsidR="00D359F9" w:rsidRPr="00B72BF9" w:rsidRDefault="00D359F9" w:rsidP="00D359F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5F7C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  <w:p w:rsidR="00D359F9" w:rsidRPr="00B72BF9" w:rsidRDefault="00D359F9" w:rsidP="00D359F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5F7C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prípravné práce k realizácii stavby</w:t>
            </w:r>
          </w:p>
          <w:p w:rsidR="00D359F9" w:rsidRPr="00B72BF9" w:rsidRDefault="00D359F9" w:rsidP="00D359F9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714" w:hanging="357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5F7C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prenájom hnuteľných vecí</w:t>
            </w:r>
          </w:p>
          <w:p w:rsidR="00B72BF9" w:rsidRPr="00D359F9" w:rsidRDefault="00B72BF9" w:rsidP="00D359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2" w:type="pct"/>
            <w:shd w:val="clear" w:color="auto" w:fill="FFFFFF"/>
            <w:hideMark/>
          </w:tcPr>
          <w:p w:rsidR="005644E6" w:rsidRPr="000500BA" w:rsidRDefault="005644E6" w:rsidP="000500BA">
            <w:pPr>
              <w:pStyle w:val="Odsekzoznamu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5644E6" w:rsidRPr="000500BA" w:rsidRDefault="005644E6" w:rsidP="000500BA">
      <w:pPr>
        <w:spacing w:after="0" w:line="240" w:lineRule="auto"/>
        <w:jc w:val="both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662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52"/>
        <w:gridCol w:w="3191"/>
      </w:tblGrid>
      <w:tr w:rsidR="00085CF0" w:rsidRPr="000500BA" w:rsidTr="005F7C8F">
        <w:trPr>
          <w:tblCellSpacing w:w="15" w:type="dxa"/>
        </w:trPr>
        <w:tc>
          <w:tcPr>
            <w:tcW w:w="3668" w:type="pct"/>
            <w:vAlign w:val="center"/>
            <w:hideMark/>
          </w:tcPr>
          <w:p w:rsidR="00085CF0" w:rsidRPr="000500BA" w:rsidRDefault="00085CF0" w:rsidP="005F7C8F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95" w:type="pct"/>
            <w:hideMark/>
          </w:tcPr>
          <w:p w:rsidR="00085CF0" w:rsidRPr="000500BA" w:rsidRDefault="00085CF0" w:rsidP="00085CF0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085CF0" w:rsidRPr="000500BA" w:rsidRDefault="00085CF0" w:rsidP="00085CF0">
      <w:pPr>
        <w:tabs>
          <w:tab w:val="left" w:pos="8222"/>
        </w:tabs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085CF0" w:rsidRPr="000500BA" w:rsidTr="00D359F9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085CF0" w:rsidRPr="000500BA" w:rsidRDefault="00085CF0" w:rsidP="00B31D05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34" w:type="pct"/>
            <w:hideMark/>
          </w:tcPr>
          <w:p w:rsidR="00085CF0" w:rsidRPr="000500BA" w:rsidRDefault="00085CF0" w:rsidP="00085CF0">
            <w:pPr>
              <w:pStyle w:val="Odsekzoznamu"/>
              <w:tabs>
                <w:tab w:val="left" w:pos="8222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tbl>
      <w:tblPr>
        <w:tblpPr w:leftFromText="141" w:rightFromText="141" w:vertAnchor="text" w:horzAnchor="page" w:tblpX="1822" w:tblpY="358"/>
        <w:tblW w:w="4501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5"/>
        <w:gridCol w:w="160"/>
        <w:gridCol w:w="174"/>
        <w:gridCol w:w="1566"/>
        <w:gridCol w:w="2208"/>
      </w:tblGrid>
      <w:tr w:rsidR="00D359F9" w:rsidRPr="001D09F5" w:rsidTr="00D359F9">
        <w:trPr>
          <w:trHeight w:val="300"/>
        </w:trPr>
        <w:tc>
          <w:tcPr>
            <w:tcW w:w="272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D359F9" w:rsidRPr="001D09F5" w:rsidRDefault="00D359F9" w:rsidP="00D35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Názov položky </w:t>
            </w:r>
          </w:p>
        </w:tc>
        <w:tc>
          <w:tcPr>
            <w:tcW w:w="9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59F9" w:rsidRPr="001D09F5" w:rsidRDefault="00D359F9" w:rsidP="00D35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3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59F9" w:rsidRPr="001D09F5" w:rsidRDefault="00D359F9" w:rsidP="00D35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D359F9" w:rsidRPr="001D09F5" w:rsidTr="00D359F9">
        <w:trPr>
          <w:trHeight w:val="300"/>
        </w:trPr>
        <w:tc>
          <w:tcPr>
            <w:tcW w:w="272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D359F9" w:rsidRPr="001D09F5" w:rsidRDefault="00D359F9" w:rsidP="00D359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944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359F9" w:rsidRPr="001D09F5" w:rsidRDefault="00D359F9" w:rsidP="00D35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0 </w:t>
            </w:r>
            <w:r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33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359F9" w:rsidRPr="001D09F5" w:rsidRDefault="00D359F9" w:rsidP="00D35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644E6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359F9" w:rsidRPr="001D09F5" w:rsidTr="00D359F9">
        <w:trPr>
          <w:trHeight w:val="300"/>
        </w:trPr>
        <w:tc>
          <w:tcPr>
            <w:tcW w:w="2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59F9" w:rsidRPr="001D09F5" w:rsidRDefault="00D359F9" w:rsidP="00D359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Stav zamestnancov ku dňu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 ktorému sa zostavuje účtovná závierka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359F9" w:rsidRPr="001D09F5" w:rsidRDefault="00D359F9" w:rsidP="00D359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59F9" w:rsidRPr="001D09F5" w:rsidRDefault="00D359F9" w:rsidP="00D359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  <w:t> </w:t>
            </w:r>
          </w:p>
        </w:tc>
        <w:tc>
          <w:tcPr>
            <w:tcW w:w="9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359F9" w:rsidRPr="001D09F5" w:rsidRDefault="00D359F9" w:rsidP="00D35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0 </w:t>
            </w:r>
          </w:p>
        </w:tc>
        <w:tc>
          <w:tcPr>
            <w:tcW w:w="13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359F9" w:rsidRPr="001D09F5" w:rsidRDefault="00D359F9" w:rsidP="00D35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1D09F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D359F9" w:rsidRPr="001D09F5" w:rsidTr="00D359F9">
        <w:trPr>
          <w:trHeight w:val="300"/>
        </w:trPr>
        <w:tc>
          <w:tcPr>
            <w:tcW w:w="272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D359F9" w:rsidRPr="001D09F5" w:rsidRDefault="00D359F9" w:rsidP="00D359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toho počet vedúcich zamestnancov</w:t>
            </w:r>
          </w:p>
        </w:tc>
        <w:tc>
          <w:tcPr>
            <w:tcW w:w="944" w:type="pct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359F9" w:rsidRPr="001D09F5" w:rsidRDefault="00D359F9" w:rsidP="00D35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0 </w:t>
            </w:r>
          </w:p>
        </w:tc>
        <w:tc>
          <w:tcPr>
            <w:tcW w:w="1331" w:type="pct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359F9" w:rsidRPr="001D09F5" w:rsidRDefault="00D359F9" w:rsidP="00D35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085CF0" w:rsidRPr="000500BA" w:rsidRDefault="00085CF0" w:rsidP="00085CF0">
      <w:pPr>
        <w:spacing w:after="0" w:line="240" w:lineRule="auto"/>
        <w:rPr>
          <w:rFonts w:ascii="Times New Roman" w:eastAsia="Times New Roman" w:hAnsi="Times New Roman" w:cs="Times New Roman"/>
          <w:vanish/>
          <w:lang w:eastAsia="sk-SK"/>
        </w:rPr>
      </w:pPr>
    </w:p>
    <w:p w:rsidR="001D09F5" w:rsidRPr="000500BA" w:rsidRDefault="001D09F5" w:rsidP="001D09F5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 w:rsidRPr="000500BA">
        <w:rPr>
          <w:rFonts w:ascii="Times New Roman" w:hAnsi="Times New Roman" w:cs="Times New Roman"/>
        </w:rPr>
        <w:t>Počet zamestnancov:</w:t>
      </w:r>
    </w:p>
    <w:p w:rsidR="00B72BF9" w:rsidRDefault="00B72BF9" w:rsidP="00B72BF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657453" w:rsidRDefault="00657453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37161">
        <w:rPr>
          <w:rFonts w:ascii="Times New Roman" w:hAnsi="Times New Roman" w:cs="Times New Roman"/>
          <w:sz w:val="24"/>
          <w:szCs w:val="24"/>
        </w:rPr>
        <w:t>Údaje o neobmedzenom ručení:</w:t>
      </w:r>
    </w:p>
    <w:p w:rsid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spoločnostiach.</w:t>
      </w: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Právny dôvod na zostavenie účtovnej závierky:</w:t>
      </w:r>
    </w:p>
    <w:p w:rsidR="00737161" w:rsidRPr="00737161" w:rsidRDefault="00737161" w:rsidP="00737161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k poslednému dňu účtovného obdobia ako riadna účtovná závierka.</w:t>
      </w:r>
    </w:p>
    <w:p w:rsidR="00737161" w:rsidRDefault="00737161" w:rsidP="00737161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schválenia účtovnej závierky za bezprostredne predchádzajúce účtovné obdobie:</w:t>
      </w:r>
    </w:p>
    <w:p w:rsidR="00737161" w:rsidRDefault="00D359F9" w:rsidP="00B72BF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737161">
        <w:rPr>
          <w:rFonts w:ascii="Times New Roman" w:hAnsi="Times New Roman" w:cs="Times New Roman"/>
          <w:sz w:val="24"/>
          <w:szCs w:val="24"/>
        </w:rPr>
        <w:t>.</w:t>
      </w:r>
      <w:r w:rsidR="00A92CA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2</w:t>
      </w:r>
      <w:r w:rsidR="00B72BF9">
        <w:rPr>
          <w:rFonts w:ascii="Times New Roman" w:hAnsi="Times New Roman" w:cs="Times New Roman"/>
          <w:sz w:val="24"/>
          <w:szCs w:val="24"/>
        </w:rPr>
        <w:t>.201</w:t>
      </w:r>
      <w:r w:rsidR="00A92CA0">
        <w:rPr>
          <w:rFonts w:ascii="Times New Roman" w:hAnsi="Times New Roman" w:cs="Times New Roman"/>
          <w:sz w:val="24"/>
          <w:szCs w:val="24"/>
        </w:rPr>
        <w:t>3</w:t>
      </w:r>
    </w:p>
    <w:p w:rsidR="00A92CA0" w:rsidRPr="004D1C7C" w:rsidRDefault="00A92CA0" w:rsidP="004D1C7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33A9" w:rsidRPr="00C07788" w:rsidRDefault="00FF33A9" w:rsidP="00C07788">
      <w:pPr>
        <w:pStyle w:val="Odsekzoznamu"/>
        <w:numPr>
          <w:ilvl w:val="0"/>
          <w:numId w:val="33"/>
        </w:numPr>
        <w:rPr>
          <w:rFonts w:ascii="Times New Roman" w:hAnsi="Times New Roman" w:cs="Times New Roman"/>
          <w:b/>
          <w:sz w:val="24"/>
          <w:szCs w:val="24"/>
        </w:rPr>
      </w:pPr>
      <w:r w:rsidRPr="00C07788"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FF33A9" w:rsidRDefault="00FF33A9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 w:rsidRPr="00FF33A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C07788" w:rsidRDefault="00C07788" w:rsidP="00FF33A9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FF33A9" w:rsidRDefault="00C661D3" w:rsidP="00C07788">
      <w:pPr>
        <w:pStyle w:val="Odsekzoznamu"/>
        <w:numPr>
          <w:ilvl w:val="0"/>
          <w:numId w:val="35"/>
        </w:numPr>
        <w:ind w:left="357" w:hanging="35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661D3">
        <w:rPr>
          <w:rFonts w:ascii="Times New Roman" w:hAnsi="Times New Roman" w:cs="Times New Roman"/>
          <w:b/>
          <w:sz w:val="24"/>
          <w:szCs w:val="24"/>
        </w:rPr>
        <w:t>E.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33A9" w:rsidRPr="00C661D3"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metódach:</w:t>
      </w:r>
    </w:p>
    <w:p w:rsidR="00C661D3" w:rsidRDefault="00C661D3" w:rsidP="00891F67">
      <w:pPr>
        <w:pStyle w:val="Odsekzoznamu"/>
        <w:numPr>
          <w:ilvl w:val="0"/>
          <w:numId w:val="11"/>
        </w:numPr>
        <w:spacing w:after="12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661D3">
        <w:rPr>
          <w:rFonts w:ascii="Times New Roman" w:hAnsi="Times New Roman" w:cs="Times New Roman"/>
          <w:sz w:val="24"/>
          <w:szCs w:val="24"/>
        </w:rPr>
        <w:t xml:space="preserve">Účtovná závierka spoločnosti bola zostavená za </w:t>
      </w:r>
      <w:r>
        <w:rPr>
          <w:rFonts w:ascii="Times New Roman" w:hAnsi="Times New Roman" w:cs="Times New Roman"/>
          <w:sz w:val="24"/>
          <w:szCs w:val="24"/>
        </w:rPr>
        <w:t>predpokladu nepretržitého pokračovania činnosti spoločnosti.</w:t>
      </w:r>
    </w:p>
    <w:p w:rsidR="00C661D3" w:rsidRDefault="00C661D3" w:rsidP="004D1C7C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</w:t>
      </w:r>
      <w:r w:rsidR="00891F67">
        <w:rPr>
          <w:rFonts w:ascii="Times New Roman" w:hAnsi="Times New Roman" w:cs="Times New Roman"/>
          <w:sz w:val="24"/>
          <w:szCs w:val="24"/>
        </w:rPr>
        <w:t xml:space="preserve"> účtovné</w:t>
      </w:r>
      <w:r>
        <w:rPr>
          <w:rFonts w:ascii="Times New Roman" w:hAnsi="Times New Roman" w:cs="Times New Roman"/>
          <w:sz w:val="24"/>
          <w:szCs w:val="24"/>
        </w:rPr>
        <w:t xml:space="preserve"> metódy </w:t>
      </w:r>
      <w:r w:rsidR="00380650">
        <w:rPr>
          <w:rFonts w:ascii="Times New Roman" w:hAnsi="Times New Roman" w:cs="Times New Roman"/>
          <w:sz w:val="24"/>
          <w:szCs w:val="24"/>
        </w:rPr>
        <w:t xml:space="preserve">súvisia </w:t>
      </w:r>
      <w:r w:rsidR="00891F67">
        <w:rPr>
          <w:rFonts w:ascii="Times New Roman" w:hAnsi="Times New Roman" w:cs="Times New Roman"/>
          <w:sz w:val="24"/>
          <w:szCs w:val="24"/>
        </w:rPr>
        <w:t xml:space="preserve">v účtovnej jednotke </w:t>
      </w:r>
      <w:r w:rsidR="00380650">
        <w:rPr>
          <w:rFonts w:ascii="Times New Roman" w:hAnsi="Times New Roman" w:cs="Times New Roman"/>
          <w:sz w:val="24"/>
          <w:szCs w:val="24"/>
        </w:rPr>
        <w:t>len s uplatnením legislatívnych zmien platných v roku 201</w:t>
      </w:r>
      <w:r w:rsidR="00A92CA0">
        <w:rPr>
          <w:rFonts w:ascii="Times New Roman" w:hAnsi="Times New Roman" w:cs="Times New Roman"/>
          <w:sz w:val="24"/>
          <w:szCs w:val="24"/>
        </w:rPr>
        <w:t>3</w:t>
      </w:r>
      <w:r w:rsidR="00380650">
        <w:rPr>
          <w:rFonts w:ascii="Times New Roman" w:hAnsi="Times New Roman" w:cs="Times New Roman"/>
          <w:sz w:val="24"/>
          <w:szCs w:val="24"/>
        </w:rPr>
        <w:t>.</w:t>
      </w:r>
    </w:p>
    <w:p w:rsidR="00C661D3" w:rsidRDefault="00C661D3" w:rsidP="004D1C7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891F67" w:rsidRDefault="00891F67" w:rsidP="00891F67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891F67">
        <w:rPr>
          <w:rFonts w:ascii="Times New Roman" w:hAnsi="Times New Roman" w:cs="Times New Roman"/>
          <w:sz w:val="24"/>
          <w:szCs w:val="24"/>
        </w:rPr>
        <w:t>Účtovná jednotka</w:t>
      </w:r>
      <w:r>
        <w:rPr>
          <w:rFonts w:ascii="Times New Roman" w:hAnsi="Times New Roman" w:cs="Times New Roman"/>
          <w:sz w:val="24"/>
          <w:szCs w:val="24"/>
        </w:rPr>
        <w:t xml:space="preserve"> oceňovala majetok a záväzky ku dňu uskutočnenia účtovného prípadu. Jednotlivé zložky majetku spoločnosti boli oceňované v súlade so zákonom o účtovníctve. Stále aktíva, zásoby, pohľadávky a záväzky boli oceňované  </w:t>
      </w:r>
      <w:r>
        <w:rPr>
          <w:rFonts w:ascii="Times New Roman" w:hAnsi="Times New Roman" w:cs="Times New Roman"/>
          <w:sz w:val="24"/>
          <w:szCs w:val="24"/>
        </w:rPr>
        <w:lastRenderedPageBreak/>
        <w:t>v obstarávacej cene (teda v cene obstarania a nákladmi súvisiacich s obstaraním). Peňažné prostriedky a ceniny boli oceňované menovitou hodnotou.</w:t>
      </w:r>
    </w:p>
    <w:p w:rsidR="00AA5F09" w:rsidRDefault="00AA5F09" w:rsidP="00AA5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1C7C" w:rsidRDefault="00891F67" w:rsidP="004D1C7C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stanovila interným predpisom pravidlá pre účtovanie dlhodobého majetku. Hmotný majetok, ktorého ocenenie sa rovná sume 1700 € alebo nižšie </w:t>
      </w:r>
      <w:r w:rsidR="00AA5F09">
        <w:rPr>
          <w:rFonts w:ascii="Times New Roman" w:hAnsi="Times New Roman" w:cs="Times New Roman"/>
          <w:sz w:val="24"/>
          <w:szCs w:val="24"/>
        </w:rPr>
        <w:t>účtuje účtovná jednotka na ťarchu účtu 501 – Spotreba materiálu. Hmotný majetok, ktorého ocenenie je vyššie ako suma 1700 €, zarad</w:t>
      </w:r>
      <w:r w:rsidR="00380650">
        <w:rPr>
          <w:rFonts w:ascii="Times New Roman" w:hAnsi="Times New Roman" w:cs="Times New Roman"/>
          <w:sz w:val="24"/>
          <w:szCs w:val="24"/>
        </w:rPr>
        <w:t>ila</w:t>
      </w:r>
      <w:r w:rsidR="00AA5F09">
        <w:rPr>
          <w:rFonts w:ascii="Times New Roman" w:hAnsi="Times New Roman" w:cs="Times New Roman"/>
          <w:sz w:val="24"/>
          <w:szCs w:val="24"/>
        </w:rPr>
        <w:t xml:space="preserve"> účtovná jednotka do dlhodobého hmotného majetku.</w:t>
      </w:r>
      <w:r w:rsidR="00AC5D29" w:rsidRPr="00AC5D29">
        <w:rPr>
          <w:rFonts w:ascii="Times New Roman" w:hAnsi="Times New Roman" w:cs="Times New Roman"/>
          <w:sz w:val="24"/>
          <w:szCs w:val="24"/>
        </w:rPr>
        <w:t xml:space="preserve"> </w:t>
      </w:r>
      <w:r w:rsidR="00AC5D29">
        <w:rPr>
          <w:rFonts w:ascii="Times New Roman" w:hAnsi="Times New Roman" w:cs="Times New Roman"/>
          <w:sz w:val="24"/>
          <w:szCs w:val="24"/>
        </w:rPr>
        <w:t>V roku 201</w:t>
      </w:r>
      <w:r w:rsidR="00A92CA0">
        <w:rPr>
          <w:rFonts w:ascii="Times New Roman" w:hAnsi="Times New Roman" w:cs="Times New Roman"/>
          <w:sz w:val="24"/>
          <w:szCs w:val="24"/>
        </w:rPr>
        <w:t>3</w:t>
      </w:r>
      <w:r w:rsidR="00AC5D29">
        <w:rPr>
          <w:rFonts w:ascii="Times New Roman" w:hAnsi="Times New Roman" w:cs="Times New Roman"/>
          <w:sz w:val="24"/>
          <w:szCs w:val="24"/>
        </w:rPr>
        <w:t xml:space="preserve"> účtovná jednotka </w:t>
      </w:r>
      <w:r w:rsidR="004D1C7C">
        <w:rPr>
          <w:rFonts w:ascii="Times New Roman" w:hAnsi="Times New Roman" w:cs="Times New Roman"/>
          <w:sz w:val="24"/>
          <w:szCs w:val="24"/>
        </w:rPr>
        <w:t>ne</w:t>
      </w:r>
      <w:r w:rsidR="00AC5D29">
        <w:rPr>
          <w:rFonts w:ascii="Times New Roman" w:hAnsi="Times New Roman" w:cs="Times New Roman"/>
          <w:sz w:val="24"/>
          <w:szCs w:val="24"/>
        </w:rPr>
        <w:t xml:space="preserve">obstarala </w:t>
      </w:r>
      <w:r w:rsidR="004D1C7C">
        <w:rPr>
          <w:rFonts w:ascii="Times New Roman" w:hAnsi="Times New Roman" w:cs="Times New Roman"/>
          <w:sz w:val="24"/>
          <w:szCs w:val="24"/>
        </w:rPr>
        <w:t xml:space="preserve">žiadny </w:t>
      </w:r>
      <w:r w:rsidR="00AC5D29">
        <w:rPr>
          <w:rFonts w:ascii="Times New Roman" w:hAnsi="Times New Roman" w:cs="Times New Roman"/>
          <w:sz w:val="24"/>
          <w:szCs w:val="24"/>
        </w:rPr>
        <w:t>dlhodobý hmotný majetok</w:t>
      </w:r>
      <w:r w:rsidR="004D1C7C">
        <w:rPr>
          <w:rFonts w:ascii="Times New Roman" w:hAnsi="Times New Roman" w:cs="Times New Roman"/>
          <w:sz w:val="24"/>
          <w:szCs w:val="24"/>
        </w:rPr>
        <w:t xml:space="preserve"> ani dlhodobý nehmotný majetok. </w:t>
      </w:r>
    </w:p>
    <w:p w:rsidR="004D1C7C" w:rsidRDefault="004D1C7C" w:rsidP="004D1C7C">
      <w:pPr>
        <w:pStyle w:val="Odsekzoznamu"/>
        <w:spacing w:after="0" w:line="240" w:lineRule="auto"/>
        <w:ind w:left="71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4D1C7C">
      <w:pPr>
        <w:pStyle w:val="Odsekzoznamu"/>
        <w:numPr>
          <w:ilvl w:val="0"/>
          <w:numId w:val="1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D1C7C">
        <w:rPr>
          <w:rFonts w:ascii="Times New Roman" w:hAnsi="Times New Roman" w:cs="Times New Roman"/>
          <w:sz w:val="24"/>
          <w:szCs w:val="24"/>
        </w:rPr>
        <w:t>Účtovná jednotka v roku 201</w:t>
      </w:r>
      <w:r w:rsidR="00A92CA0">
        <w:rPr>
          <w:rFonts w:ascii="Times New Roman" w:hAnsi="Times New Roman" w:cs="Times New Roman"/>
          <w:sz w:val="24"/>
          <w:szCs w:val="24"/>
        </w:rPr>
        <w:t>3</w:t>
      </w:r>
      <w:r w:rsidRPr="004D1C7C">
        <w:rPr>
          <w:rFonts w:ascii="Times New Roman" w:hAnsi="Times New Roman" w:cs="Times New Roman"/>
          <w:sz w:val="24"/>
          <w:szCs w:val="24"/>
        </w:rPr>
        <w:t xml:space="preserve"> neobdŕžala žiadne dotácie na obstaranie majetku.</w:t>
      </w:r>
    </w:p>
    <w:p w:rsidR="004D1C7C" w:rsidRPr="004D1C7C" w:rsidRDefault="004D1C7C" w:rsidP="004D1C7C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D1C7C" w:rsidRPr="004D1C7C" w:rsidRDefault="004D1C7C" w:rsidP="004D1C7C">
      <w:pPr>
        <w:pStyle w:val="Odsekzoznamu"/>
        <w:spacing w:after="0" w:line="240" w:lineRule="auto"/>
        <w:ind w:left="71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7FDB" w:rsidRDefault="00477FDB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o údajoch vykázaných na strane aktív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477FDB" w:rsidRDefault="00477FDB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k časti F. písm. a), b), c) prílohy č. 3 o dlhodobom nehmotnom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>Informácie k časti F. písm. a),  prílohy č. 3 o dlhodobom hmotnom majetku:</w:t>
      </w:r>
    </w:p>
    <w:p w:rsidR="004D1C7C" w:rsidRDefault="004D1C7C" w:rsidP="004D1C7C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P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prílohy č. 3 o dlhodobom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nom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477FDB" w:rsidRDefault="00477FDB" w:rsidP="00477FDB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 xml:space="preserve"> štruktúre </w:t>
      </w:r>
      <w:r w:rsidRPr="00477FDB">
        <w:rPr>
          <w:rFonts w:ascii="Times New Roman" w:hAnsi="Times New Roman" w:cs="Times New Roman"/>
          <w:b/>
          <w:sz w:val="24"/>
          <w:szCs w:val="24"/>
        </w:rPr>
        <w:t>dlhodob</w:t>
      </w:r>
      <w:r>
        <w:rPr>
          <w:rFonts w:ascii="Times New Roman" w:hAnsi="Times New Roman" w:cs="Times New Roman"/>
          <w:b/>
          <w:sz w:val="24"/>
          <w:szCs w:val="24"/>
        </w:rPr>
        <w:t>ého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finanč</w:t>
      </w:r>
      <w:r w:rsidRPr="00477FDB">
        <w:rPr>
          <w:rFonts w:ascii="Times New Roman" w:hAnsi="Times New Roman" w:cs="Times New Roman"/>
          <w:b/>
          <w:sz w:val="24"/>
          <w:szCs w:val="24"/>
        </w:rPr>
        <w:t>n</w:t>
      </w:r>
      <w:r>
        <w:rPr>
          <w:rFonts w:ascii="Times New Roman" w:hAnsi="Times New Roman" w:cs="Times New Roman"/>
          <w:b/>
          <w:sz w:val="24"/>
          <w:szCs w:val="24"/>
        </w:rPr>
        <w:t>éh</w:t>
      </w:r>
      <w:r w:rsidRPr="00477FDB">
        <w:rPr>
          <w:rFonts w:ascii="Times New Roman" w:hAnsi="Times New Roman" w:cs="Times New Roman"/>
          <w:b/>
          <w:sz w:val="24"/>
          <w:szCs w:val="24"/>
        </w:rPr>
        <w:t>o majetku:</w:t>
      </w:r>
    </w:p>
    <w:p w:rsidR="00477FDB" w:rsidRDefault="00477FDB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 l)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477FDB">
        <w:rPr>
          <w:rFonts w:ascii="Times New Roman" w:hAnsi="Times New Roman" w:cs="Times New Roman"/>
          <w:b/>
          <w:sz w:val="24"/>
          <w:szCs w:val="24"/>
        </w:rPr>
        <w:t>dlho</w:t>
      </w:r>
      <w:r w:rsidR="000500BA">
        <w:rPr>
          <w:rFonts w:ascii="Times New Roman" w:hAnsi="Times New Roman" w:cs="Times New Roman"/>
          <w:b/>
          <w:sz w:val="24"/>
          <w:szCs w:val="24"/>
        </w:rPr>
        <w:t>vých CP držaných do </w:t>
      </w:r>
      <w:r>
        <w:rPr>
          <w:rFonts w:ascii="Times New Roman" w:hAnsi="Times New Roman" w:cs="Times New Roman"/>
          <w:b/>
          <w:sz w:val="24"/>
          <w:szCs w:val="24"/>
        </w:rPr>
        <w:t xml:space="preserve">splatnosti 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Pr="00477FDB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477FDB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 l) </w:t>
      </w:r>
      <w:r w:rsidRPr="00477FDB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poskytnutých dlhodobých pôžičkách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opravných položkách k zásobám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Pr="00477FDB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zásobách, na ktoré je zriadené záložné právo a o zásobách, pri ktorých má účtovná jednotka obmedzené právo s nimi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q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zákazkovej výrobe a o zákazkovej výrobe výstavby nehnuteľnosti určenej na predaj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  <w:r w:rsidR="00C077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r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vývoji opravnej položky k pohľadávkam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FB56A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0389D" w:rsidRDefault="0020389D" w:rsidP="0020389D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vekovej štruktúre pohľadávok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111628" w:rsidRDefault="00111628" w:rsidP="00111628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1628" w:rsidRDefault="00111628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bežné zdaňovacie obdobie:</w:t>
      </w: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559"/>
        <w:gridCol w:w="1778"/>
      </w:tblGrid>
      <w:tr w:rsidR="00111628" w:rsidRPr="00111628" w:rsidTr="00111628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11628" w:rsidRPr="00111628" w:rsidRDefault="00111628" w:rsidP="00FD397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11628" w:rsidRPr="00111628" w:rsidTr="00111628">
        <w:trPr>
          <w:trHeight w:val="509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</w:rPr>
            </w:pPr>
          </w:p>
        </w:tc>
      </w:tr>
      <w:tr w:rsidR="00111628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111628" w:rsidRPr="00111628" w:rsidTr="00111628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11628" w:rsidRPr="00111628" w:rsidTr="00010CF4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11628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D359F9">
        <w:trPr>
          <w:trHeight w:val="44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010CF4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0500BA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11628" w:rsidRPr="00111628" w:rsidRDefault="00111628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111628" w:rsidRPr="00111628" w:rsidTr="00111628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Default="00167EF5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  <w:p w:rsidR="00111628" w:rsidRPr="00111628" w:rsidRDefault="00111628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010CF4" w:rsidRPr="00111628" w:rsidTr="00A92CA0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10CF4" w:rsidRPr="00010CF4" w:rsidRDefault="00D359F9" w:rsidP="00DD3E9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108 500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10CF4" w:rsidRPr="00010CF4" w:rsidRDefault="00D359F9" w:rsidP="00DD3E9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58 740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10CF4" w:rsidRPr="00111628" w:rsidRDefault="00D359F9" w:rsidP="00167E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167 240</w:t>
            </w:r>
          </w:p>
        </w:tc>
      </w:tr>
      <w:tr w:rsidR="00010CF4" w:rsidRPr="00111628" w:rsidTr="00D359F9">
        <w:trPr>
          <w:trHeight w:val="42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A92CA0" w:rsidRDefault="00D359F9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</w:t>
            </w:r>
            <w:r w:rsidR="00010CF4" w:rsidRPr="00A92CA0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A92CA0" w:rsidRDefault="00D359F9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D359F9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D359F9">
        <w:trPr>
          <w:trHeight w:val="28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D359F9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010CF4" w:rsidRDefault="00010CF4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010CF4">
              <w:rPr>
                <w:rFonts w:ascii="Times New Roman" w:hAnsi="Times New Roman" w:cs="Times New Roman"/>
                <w:bCs/>
              </w:rPr>
              <w:t> 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010CF4" w:rsidRDefault="00D359F9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53</w:t>
            </w:r>
          </w:p>
        </w:tc>
      </w:tr>
      <w:tr w:rsidR="00010CF4" w:rsidRPr="00111628" w:rsidTr="00111628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67EF5" w:rsidRDefault="00010CF4" w:rsidP="00D359F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167EF5">
              <w:rPr>
                <w:rFonts w:ascii="Times New Roman" w:hAnsi="Times New Roman" w:cs="Times New Roman"/>
                <w:bCs/>
              </w:rPr>
              <w:t> </w:t>
            </w:r>
            <w:r w:rsidR="00D359F9"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10CF4" w:rsidRPr="00167EF5" w:rsidRDefault="00D359F9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10CF4" w:rsidRPr="00111628" w:rsidRDefault="00D359F9" w:rsidP="000500B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010CF4" w:rsidRPr="00111628" w:rsidTr="00A92CA0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10CF4" w:rsidRPr="00111628" w:rsidRDefault="00010CF4" w:rsidP="000500B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10CF4" w:rsidRPr="00111628" w:rsidRDefault="00D359F9" w:rsidP="00DD3E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108 553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10CF4" w:rsidRPr="00111628" w:rsidRDefault="00D359F9" w:rsidP="00DD3E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58 740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10CF4" w:rsidRPr="00111628" w:rsidRDefault="00D359F9" w:rsidP="00010CF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167 293</w:t>
            </w:r>
          </w:p>
        </w:tc>
      </w:tr>
    </w:tbl>
    <w:p w:rsidR="00111628" w:rsidRDefault="00111628" w:rsidP="000500B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3359" w:rsidRPr="00DD3E90" w:rsidRDefault="00A43359" w:rsidP="00DD3E9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0500BA" w:rsidRDefault="00FD397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4966">
        <w:rPr>
          <w:rFonts w:ascii="Times New Roman" w:eastAsia="Times New Roman" w:hAnsi="Times New Roman" w:cs="Times New Roman"/>
          <w:b/>
          <w:bCs/>
          <w:lang w:eastAsia="sk-SK"/>
        </w:rPr>
        <w:t>Bezprostredne predchádzajúce účtovné obdobie</w:t>
      </w:r>
    </w:p>
    <w:tbl>
      <w:tblPr>
        <w:tblW w:w="8440" w:type="dxa"/>
        <w:tblInd w:w="7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1559"/>
        <w:gridCol w:w="1559"/>
        <w:gridCol w:w="1778"/>
      </w:tblGrid>
      <w:tr w:rsidR="00FD397A" w:rsidRPr="00111628" w:rsidTr="00FA080D">
        <w:trPr>
          <w:trHeight w:val="50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V lehote splatnosti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7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</w:rPr>
            </w:pPr>
            <w:r w:rsidRPr="00111628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D397A" w:rsidRPr="00111628" w:rsidTr="00FA080D">
        <w:trPr>
          <w:trHeight w:val="509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</w:rPr>
            </w:pP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c</w:t>
            </w:r>
          </w:p>
        </w:tc>
        <w:tc>
          <w:tcPr>
            <w:tcW w:w="1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11628">
              <w:rPr>
                <w:rFonts w:ascii="Times New Roman" w:hAnsi="Times New Roman" w:cs="Times New Roman"/>
                <w:sz w:val="16"/>
                <w:szCs w:val="16"/>
              </w:rPr>
              <w:t>d</w:t>
            </w:r>
          </w:p>
        </w:tc>
      </w:tr>
      <w:tr w:rsidR="00FD397A" w:rsidRPr="00111628" w:rsidTr="00FA080D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FA080D">
            <w:pPr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D359F9">
        <w:trPr>
          <w:trHeight w:val="5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FD397A" w:rsidRPr="00111628" w:rsidTr="00FA080D">
        <w:trPr>
          <w:trHeight w:val="300"/>
        </w:trPr>
        <w:tc>
          <w:tcPr>
            <w:tcW w:w="8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lastRenderedPageBreak/>
              <w:t>Krátkodobé pohľadávky</w:t>
            </w:r>
          </w:p>
        </w:tc>
      </w:tr>
      <w:tr w:rsidR="00A92CA0" w:rsidRPr="00111628" w:rsidTr="00FA080D">
        <w:trPr>
          <w:trHeight w:val="300"/>
        </w:trPr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92CA0" w:rsidRPr="00111628" w:rsidRDefault="00A92CA0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z obchodného styku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2CA0" w:rsidRPr="00010CF4" w:rsidRDefault="00D359F9" w:rsidP="00A92CA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143 893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2CA0" w:rsidRPr="00010CF4" w:rsidRDefault="00A92CA0" w:rsidP="00A92CA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92CA0" w:rsidRPr="00111628" w:rsidRDefault="00D359F9" w:rsidP="00A92C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143 893</w:t>
            </w:r>
          </w:p>
        </w:tc>
      </w:tr>
      <w:tr w:rsidR="00A43359" w:rsidRPr="00111628" w:rsidTr="00D359F9">
        <w:trPr>
          <w:trHeight w:val="508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43359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43359" w:rsidRPr="00111628" w:rsidTr="00FA080D">
        <w:trPr>
          <w:trHeight w:val="465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43359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Sociálne poistenie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43359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Daňové pohľadávky a dotácie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11628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43359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111628" w:rsidRDefault="00FD397A" w:rsidP="00A43359">
            <w:pPr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D359F9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D397A" w:rsidRPr="00FD397A" w:rsidRDefault="00FD397A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FD397A">
              <w:rPr>
                <w:rFonts w:ascii="Times New Roman" w:hAnsi="Times New Roman" w:cs="Times New Roman"/>
                <w:bCs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397A" w:rsidRPr="00111628" w:rsidRDefault="00DD3E90" w:rsidP="00A433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A92CA0" w:rsidRPr="00111628" w:rsidTr="00FA080D">
        <w:trPr>
          <w:trHeight w:val="30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92CA0" w:rsidRPr="00111628" w:rsidRDefault="00A92CA0" w:rsidP="00A433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1162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2CA0" w:rsidRPr="00111628" w:rsidRDefault="00D359F9" w:rsidP="00A92C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143 893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92CA0" w:rsidRPr="00111628" w:rsidRDefault="00A92CA0" w:rsidP="00A92C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92CA0" w:rsidRPr="00111628" w:rsidRDefault="00D359F9" w:rsidP="00A92CA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143 893</w:t>
            </w:r>
          </w:p>
        </w:tc>
      </w:tr>
    </w:tbl>
    <w:p w:rsidR="00FD397A" w:rsidRDefault="00FD397A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67EF5" w:rsidRDefault="00167EF5" w:rsidP="00A43359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Pr="000500BA" w:rsidRDefault="000500BA" w:rsidP="000500BA">
      <w:pPr>
        <w:pStyle w:val="Odsekzoznamu"/>
        <w:numPr>
          <w:ilvl w:val="0"/>
          <w:numId w:val="26"/>
        </w:numPr>
        <w:spacing w:after="120" w:line="240" w:lineRule="auto"/>
        <w:ind w:left="3322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00BA">
        <w:rPr>
          <w:rFonts w:ascii="Times New Roman" w:hAnsi="Times New Roman" w:cs="Times New Roman"/>
          <w:b/>
          <w:sz w:val="24"/>
          <w:szCs w:val="24"/>
        </w:rPr>
        <w:t>Podľa zostatkovej doby splatnosti: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220"/>
        <w:gridCol w:w="1890"/>
      </w:tblGrid>
      <w:tr w:rsidR="00FD397A" w:rsidRPr="00FD397A" w:rsidTr="00C07788">
        <w:trPr>
          <w:trHeight w:val="300"/>
        </w:trPr>
        <w:tc>
          <w:tcPr>
            <w:tcW w:w="36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07788" w:rsidRDefault="00C07788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FD397A" w:rsidRPr="00FD397A" w:rsidRDefault="00FD397A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C07788">
        <w:trPr>
          <w:trHeight w:val="300"/>
        </w:trPr>
        <w:tc>
          <w:tcPr>
            <w:tcW w:w="36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D397A" w:rsidRPr="00FD397A" w:rsidRDefault="00FD397A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397A" w:rsidRPr="00FD397A" w:rsidTr="00C07788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D397A" w:rsidRPr="00FD397A" w:rsidRDefault="00FD397A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</w:tr>
      <w:tr w:rsidR="00167EF5" w:rsidRPr="00FD397A" w:rsidTr="00C07788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7EF5" w:rsidRPr="00FD397A" w:rsidRDefault="00167EF5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DD3E90" w:rsidRDefault="004553BC" w:rsidP="00167E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58 740</w:t>
            </w:r>
            <w:r w:rsidR="00167EF5" w:rsidRPr="00DD3E90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DD3E90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167EF5" w:rsidRPr="00FD397A" w:rsidTr="00C07788">
        <w:trPr>
          <w:trHeight w:val="51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7EF5" w:rsidRPr="00FD397A" w:rsidRDefault="00167EF5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do jedného roka</w:t>
            </w:r>
          </w:p>
        </w:tc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010CF4" w:rsidRDefault="004553BC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108 553</w:t>
            </w:r>
            <w:r w:rsidR="00167EF5" w:rsidRPr="00010CF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010CF4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143 893</w:t>
            </w:r>
            <w:r w:rsidR="00167EF5" w:rsidRPr="00010CF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167EF5" w:rsidRPr="00FD397A" w:rsidTr="00C07788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7EF5" w:rsidRPr="00FD397A" w:rsidRDefault="00167EF5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FD397A" w:rsidRDefault="004553BC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167 293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FD397A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143 893</w:t>
            </w:r>
          </w:p>
        </w:tc>
      </w:tr>
      <w:tr w:rsidR="00167EF5" w:rsidRPr="00FD397A" w:rsidTr="00C07788">
        <w:trPr>
          <w:trHeight w:val="52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67EF5" w:rsidRPr="00FD397A" w:rsidRDefault="00167EF5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jeden až päť rokov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FD397A" w:rsidRDefault="00167EF5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FD397A" w:rsidRDefault="00167EF5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67EF5" w:rsidRPr="00FD397A" w:rsidTr="00C07788">
        <w:trPr>
          <w:trHeight w:val="540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67EF5" w:rsidRPr="00FD397A" w:rsidRDefault="00167EF5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so zostatkovou dobou splatnosti dlhšou ako päť rokov</w:t>
            </w:r>
          </w:p>
        </w:tc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FD397A" w:rsidRDefault="00167EF5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FD397A" w:rsidRDefault="00167EF5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67EF5" w:rsidRPr="00FD397A" w:rsidTr="00C07788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7EF5" w:rsidRPr="00FD397A" w:rsidRDefault="00167EF5" w:rsidP="00FD397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FD397A" w:rsidRDefault="00167EF5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FD397A" w:rsidRDefault="00167EF5" w:rsidP="00FD39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D397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FD397A" w:rsidRDefault="00FD397A" w:rsidP="00FD397A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97A" w:rsidRDefault="00FD397A" w:rsidP="00FD39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389D" w:rsidRPr="00FD397A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t) a u)  prílohy č. 3 o pohľadávkach:</w:t>
      </w: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43359" w:rsidRDefault="00A43359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Pr="00FD397A" w:rsidRDefault="00291B13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397A">
        <w:rPr>
          <w:rFonts w:ascii="Times New Roman" w:hAnsi="Times New Roman" w:cs="Times New Roman"/>
          <w:b/>
          <w:sz w:val="24"/>
          <w:szCs w:val="24"/>
        </w:rPr>
        <w:t>Informácie k časti F. písm. v) prílohy č. 3  o odloženej daňovej pohľadávke:</w:t>
      </w:r>
    </w:p>
    <w:p w:rsidR="00291B13" w:rsidRDefault="00291B13" w:rsidP="00291B13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91B13" w:rsidRDefault="00291B13" w:rsidP="00FB56A4">
      <w:pPr>
        <w:pStyle w:val="Odsekzoznamu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0389D" w:rsidRDefault="0020389D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w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krátkodobom finančnom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371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126"/>
        <w:gridCol w:w="2410"/>
      </w:tblGrid>
      <w:tr w:rsidR="00FB56A4" w:rsidRPr="00FB56A4" w:rsidTr="00A43359"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FB56A4" w:rsidRPr="00FB56A4" w:rsidTr="00A43359">
        <w:trPr>
          <w:trHeight w:val="300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B56A4" w:rsidRPr="00FB56A4" w:rsidRDefault="00FB56A4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lang w:eastAsia="sk-SK"/>
              </w:rPr>
            </w:pPr>
          </w:p>
        </w:tc>
      </w:tr>
      <w:tr w:rsidR="00FB56A4" w:rsidRPr="00FB56A4" w:rsidTr="00FB56A4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B56A4" w:rsidRPr="00FB56A4" w:rsidRDefault="00FB56A4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167EF5" w:rsidRPr="00FB56A4" w:rsidTr="004553BC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7EF5" w:rsidRPr="00FB56A4" w:rsidRDefault="00167EF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DD3E90" w:rsidRDefault="004553BC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6 219</w:t>
            </w:r>
            <w:r w:rsidR="00167EF5" w:rsidRPr="00DD3E90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67EF5" w:rsidRPr="00DD3E90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56</w:t>
            </w:r>
          </w:p>
        </w:tc>
      </w:tr>
      <w:tr w:rsidR="00167EF5" w:rsidRPr="00FB56A4" w:rsidTr="004553BC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7EF5" w:rsidRPr="00FB56A4" w:rsidRDefault="00167EF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účty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DD3E90" w:rsidRDefault="004553BC" w:rsidP="00167E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565</w:t>
            </w:r>
            <w:r w:rsidR="00167EF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67EF5" w:rsidRPr="00DD3E90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463</w:t>
            </w:r>
          </w:p>
        </w:tc>
      </w:tr>
      <w:tr w:rsidR="00167EF5" w:rsidRPr="00FB56A4" w:rsidTr="004553BC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7EF5" w:rsidRPr="00FB56A4" w:rsidRDefault="00167EF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Bankové účty termínované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DD3E90" w:rsidRDefault="00167EF5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0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67EF5" w:rsidRPr="00DD3E90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167EF5" w:rsidRPr="00FB56A4" w:rsidTr="004553BC">
        <w:trPr>
          <w:trHeight w:val="300"/>
        </w:trPr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7EF5" w:rsidRPr="00FB56A4" w:rsidRDefault="00167EF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 ceste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DD3E90" w:rsidRDefault="00167EF5" w:rsidP="00FB56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67EF5" w:rsidRPr="00DD3E90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167EF5" w:rsidRPr="00FB56A4" w:rsidTr="004553BC">
        <w:trPr>
          <w:trHeight w:val="3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7EF5" w:rsidRPr="00FB56A4" w:rsidRDefault="00167EF5" w:rsidP="00FB56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56A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FB56A4" w:rsidRDefault="004553BC" w:rsidP="00455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6 784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67EF5" w:rsidRPr="00FB56A4" w:rsidRDefault="004553BC" w:rsidP="00455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519</w:t>
            </w:r>
          </w:p>
        </w:tc>
      </w:tr>
    </w:tbl>
    <w:p w:rsidR="0020389D" w:rsidRPr="00291B13" w:rsidRDefault="0020389D" w:rsidP="00291B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0880" w:rsidRPr="00FB56A4" w:rsidRDefault="00610880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x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vývoji opravnej položky ku krátkodobému finančnému majetku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Pr="00291B13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291B13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krátkodobom finančnom majetku, na ktorý bolo zriadené záložné právo a o krátkodobom finančnom majetku, pri ktorom má účtovná jednotka obmedzené právo s ním nakladať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610880" w:rsidRPr="00291B13" w:rsidRDefault="00610880" w:rsidP="00291B1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za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ocenení krátkodobého finančného majetku, ku dňu ku ktorému sa zostavuje účtovná závierka reálnou hodnotou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291B13" w:rsidRPr="00A43359" w:rsidRDefault="00610880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610880" w:rsidRDefault="00610880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k časti F. písm. </w:t>
      </w:r>
      <w:r>
        <w:rPr>
          <w:rFonts w:ascii="Times New Roman" w:hAnsi="Times New Roman" w:cs="Times New Roman"/>
          <w:b/>
          <w:sz w:val="24"/>
          <w:szCs w:val="24"/>
        </w:rPr>
        <w:t>zb</w:t>
      </w:r>
      <w:r w:rsidRPr="00477FDB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aktív</w:t>
      </w:r>
      <w:r w:rsidRPr="00477FDB">
        <w:rPr>
          <w:rFonts w:ascii="Times New Roman" w:hAnsi="Times New Roman" w:cs="Times New Roman"/>
          <w:b/>
          <w:sz w:val="24"/>
          <w:szCs w:val="24"/>
        </w:rPr>
        <w:t>:</w:t>
      </w:r>
    </w:p>
    <w:p w:rsidR="004553BC" w:rsidRPr="004553BC" w:rsidRDefault="004553BC" w:rsidP="004553BC">
      <w:pPr>
        <w:spacing w:after="12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553BC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9311B4" w:rsidRPr="009311B4" w:rsidRDefault="009311B4" w:rsidP="00FD397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11B4">
        <w:rPr>
          <w:rFonts w:ascii="Times New Roman" w:hAnsi="Times New Roman" w:cs="Times New Roman"/>
          <w:b/>
          <w:sz w:val="24"/>
          <w:szCs w:val="24"/>
        </w:rPr>
        <w:t>Informácie k časti F. písm. z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9311B4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prenajatom formou finančného prenájmu</w:t>
      </w:r>
      <w:r w:rsidRPr="009311B4">
        <w:rPr>
          <w:rFonts w:ascii="Times New Roman" w:hAnsi="Times New Roman" w:cs="Times New Roman"/>
          <w:b/>
          <w:sz w:val="24"/>
          <w:szCs w:val="24"/>
        </w:rPr>
        <w:t>:</w:t>
      </w:r>
    </w:p>
    <w:p w:rsidR="009311B4" w:rsidRDefault="009311B4" w:rsidP="00A43359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E0EDD" w:rsidRDefault="00AE0EDD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C737D3" w:rsidP="00C737D3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7FDB">
        <w:rPr>
          <w:rFonts w:ascii="Times New Roman" w:hAnsi="Times New Roman" w:cs="Times New Roman"/>
          <w:b/>
          <w:sz w:val="24"/>
          <w:szCs w:val="24"/>
        </w:rPr>
        <w:t xml:space="preserve">Informácie o údajoch vykázaných na strane </w:t>
      </w:r>
      <w:r>
        <w:rPr>
          <w:rFonts w:ascii="Times New Roman" w:hAnsi="Times New Roman" w:cs="Times New Roman"/>
          <w:b/>
          <w:sz w:val="24"/>
          <w:szCs w:val="24"/>
        </w:rPr>
        <w:t>p</w:t>
      </w:r>
      <w:r w:rsidRPr="00477FDB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Pr="00477FDB">
        <w:rPr>
          <w:rFonts w:ascii="Times New Roman" w:hAnsi="Times New Roman" w:cs="Times New Roman"/>
          <w:b/>
          <w:sz w:val="24"/>
          <w:szCs w:val="24"/>
        </w:rPr>
        <w:t>ív súvah</w:t>
      </w:r>
      <w:r>
        <w:rPr>
          <w:rFonts w:ascii="Times New Roman" w:hAnsi="Times New Roman" w:cs="Times New Roman"/>
          <w:b/>
          <w:sz w:val="24"/>
          <w:szCs w:val="24"/>
        </w:rPr>
        <w:t>y:</w:t>
      </w:r>
    </w:p>
    <w:p w:rsidR="009311B4" w:rsidRPr="00C737D3" w:rsidRDefault="009311B4" w:rsidP="00C737D3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11B4" w:rsidRPr="00A73C5B" w:rsidRDefault="009311B4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C737D3"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. písm. a) prílohy č. 3 o</w:t>
      </w:r>
      <w:r w:rsidR="00C737D3">
        <w:rPr>
          <w:rFonts w:ascii="Times New Roman" w:hAnsi="Times New Roman" w:cs="Times New Roman"/>
          <w:b/>
          <w:sz w:val="24"/>
          <w:szCs w:val="24"/>
        </w:rPr>
        <w:t> rozdelení účtovného zisku alebo o vysporiadan</w:t>
      </w:r>
      <w:r w:rsidR="00977771">
        <w:rPr>
          <w:rFonts w:ascii="Times New Roman" w:hAnsi="Times New Roman" w:cs="Times New Roman"/>
          <w:b/>
          <w:sz w:val="24"/>
          <w:szCs w:val="24"/>
        </w:rPr>
        <w:t>í</w:t>
      </w:r>
      <w:r w:rsidR="00C737D3">
        <w:rPr>
          <w:rFonts w:ascii="Times New Roman" w:hAnsi="Times New Roman" w:cs="Times New Roman"/>
          <w:b/>
          <w:sz w:val="24"/>
          <w:szCs w:val="24"/>
        </w:rPr>
        <w:t xml:space="preserve"> účtovnej straty:</w:t>
      </w:r>
    </w:p>
    <w:p w:rsidR="00A73C5B" w:rsidRDefault="00A73C5B" w:rsidP="00A73C5B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67EF5" w:rsidRPr="00A73C5B" w:rsidRDefault="00167EF5" w:rsidP="00167EF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3C5B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predchádzajúcom účtovnom období hospodárila s účtovným ziskom</w:t>
      </w:r>
    </w:p>
    <w:tbl>
      <w:tblPr>
        <w:tblW w:w="843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29"/>
        <w:gridCol w:w="303"/>
      </w:tblGrid>
      <w:tr w:rsidR="00167EF5" w:rsidRPr="00A73C5B" w:rsidTr="00C07788">
        <w:trPr>
          <w:trHeight w:val="300"/>
        </w:trPr>
        <w:tc>
          <w:tcPr>
            <w:tcW w:w="81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ind w:left="708"/>
              <w:rPr>
                <w:rFonts w:ascii="Times New Roman" w:eastAsia="Times New Roman" w:hAnsi="Times New Roman" w:cs="Times New Roman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lang w:eastAsia="sk-SK"/>
              </w:rPr>
              <w:t>Údaje o rozdelení zisku predošlého účtovného obdobia sú uvedené v tabuľke: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167EF5" w:rsidRPr="00A73C5B" w:rsidRDefault="00167EF5" w:rsidP="00167EF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363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693"/>
      </w:tblGrid>
      <w:tr w:rsidR="00167EF5" w:rsidRPr="00A73C5B" w:rsidTr="00C07788">
        <w:trPr>
          <w:trHeight w:val="300"/>
        </w:trPr>
        <w:tc>
          <w:tcPr>
            <w:tcW w:w="56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A73C5B" w:rsidRDefault="00167EF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7EF5" w:rsidRPr="00A73C5B" w:rsidRDefault="00167EF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ÚO</w:t>
            </w: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Účtovný zisk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A73C5B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238</w:t>
            </w:r>
            <w:r w:rsidR="00167EF5" w:rsidRPr="00A73C5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A73C5B" w:rsidRDefault="00167EF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ÚO</w:t>
            </w: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903C55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</w:t>
            </w: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 ostatných fondov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903C55" w:rsidRDefault="00167EF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903C55" w:rsidRDefault="00167EF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 zvýšenie základného imania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903C55" w:rsidRDefault="00167EF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167EF5" w:rsidRPr="00A73C5B" w:rsidTr="004553BC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minulých období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67EF5" w:rsidRPr="00903C55" w:rsidRDefault="00167EF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167EF5" w:rsidRPr="00A73C5B" w:rsidTr="004553BC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67EF5" w:rsidRPr="00903C55" w:rsidRDefault="00167EF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 zisku spoločníkom, členom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903C55" w:rsidRDefault="004553BC" w:rsidP="00167E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226</w:t>
            </w: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903C55" w:rsidRDefault="00167EF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3C55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167EF5" w:rsidRPr="00A73C5B" w:rsidTr="00C07788">
        <w:trPr>
          <w:trHeight w:val="300"/>
        </w:trPr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67EF5" w:rsidRPr="00A73C5B" w:rsidRDefault="00167EF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73C5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7EF5" w:rsidRPr="00A73C5B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238</w:t>
            </w:r>
          </w:p>
        </w:tc>
      </w:tr>
    </w:tbl>
    <w:p w:rsidR="00167EF5" w:rsidRDefault="00167EF5" w:rsidP="00167EF5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610880" w:rsidRDefault="00610880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553BC" w:rsidRDefault="004553BC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553BC" w:rsidRDefault="004553BC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4553BC" w:rsidRDefault="004553BC" w:rsidP="00610880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Pr="00D175DA" w:rsidRDefault="00C737D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rezervách:</w:t>
      </w:r>
    </w:p>
    <w:p w:rsidR="004553BC" w:rsidRPr="004553BC" w:rsidRDefault="004553BC" w:rsidP="004553BC">
      <w:pPr>
        <w:spacing w:after="12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553BC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D175DA" w:rsidRDefault="00D175DA" w:rsidP="00D175DA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75DA" w:rsidRPr="00903C55" w:rsidRDefault="00D175DA" w:rsidP="00903C5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737D3" w:rsidRDefault="00C737D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c) a d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záväzkoch:</w:t>
      </w:r>
    </w:p>
    <w:p w:rsidR="00C737D3" w:rsidRPr="00C737D3" w:rsidRDefault="00C737D3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7968" w:type="dxa"/>
        <w:tblInd w:w="7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238"/>
        <w:gridCol w:w="2410"/>
      </w:tblGrid>
      <w:tr w:rsidR="00C737D3" w:rsidRPr="00C737D3" w:rsidTr="00DA4727">
        <w:trPr>
          <w:trHeight w:val="61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Záväzky podľa zostatkovej doby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C737D3" w:rsidRDefault="00C737D3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E2607F" w:rsidRPr="00C737D3" w:rsidTr="00C07788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07F" w:rsidRPr="00C737D3" w:rsidRDefault="00E2607F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po lehote splatnosti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607F" w:rsidRPr="00DA4727" w:rsidRDefault="00163CCD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58 9</w:t>
            </w:r>
            <w:r w:rsidR="004553BC">
              <w:rPr>
                <w:rFonts w:ascii="Times New Roman" w:eastAsia="Times New Roman" w:hAnsi="Times New Roman" w:cs="Times New Roman"/>
                <w:bCs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E2607F"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E2607F" w:rsidRPr="00DA4727" w:rsidRDefault="00E2607F" w:rsidP="004553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4553BC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E2607F" w:rsidRPr="00C737D3" w:rsidTr="00C07788">
        <w:trPr>
          <w:trHeight w:val="52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2607F" w:rsidRPr="00C737D3" w:rsidRDefault="00E2607F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do jedného roka vrátane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607F" w:rsidRPr="00DA4727" w:rsidRDefault="00163CCD" w:rsidP="00163C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109 636</w:t>
            </w:r>
            <w:r w:rsidR="00E2607F"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E2607F" w:rsidRPr="00DA4727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141 170</w:t>
            </w:r>
            <w:r w:rsidR="00E2607F" w:rsidRPr="00DA472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E2607F" w:rsidRPr="00C737D3" w:rsidTr="00C07788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607F" w:rsidRPr="00C737D3" w:rsidRDefault="00E2607F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607F" w:rsidRPr="00C737D3" w:rsidRDefault="004553BC" w:rsidP="00163C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168 5</w:t>
            </w:r>
            <w:r w:rsidR="00163CC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E2607F" w:rsidRPr="00C737D3" w:rsidRDefault="004553BC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141 170</w:t>
            </w:r>
          </w:p>
        </w:tc>
      </w:tr>
      <w:tr w:rsidR="00C737D3" w:rsidRPr="00C737D3" w:rsidTr="00DA4727">
        <w:trPr>
          <w:trHeight w:val="555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jeden až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DA4727" w:rsidRDefault="00C36407" w:rsidP="00E260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DA4727" w:rsidRDefault="00520164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C737D3" w:rsidRPr="00C737D3" w:rsidTr="00DA4727">
        <w:trPr>
          <w:trHeight w:val="54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lang w:eastAsia="sk-SK"/>
              </w:rPr>
              <w:t>Záväzky so zostatkovou dobou splatnosti dlhšou ako päť rokov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DA4727" w:rsidRDefault="00520164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DA4727" w:rsidRDefault="00DA4727" w:rsidP="005201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52016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C737D3" w:rsidRPr="00C737D3" w:rsidTr="00DA4727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D3" w:rsidRPr="00C737D3" w:rsidRDefault="00C737D3" w:rsidP="00C73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73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37D3" w:rsidRPr="00C737D3" w:rsidRDefault="00163CCD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37D3" w:rsidRPr="00C737D3" w:rsidRDefault="00520164" w:rsidP="00C73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C737D3" w:rsidRDefault="00C737D3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093614" w:rsidRPr="00C737D3" w:rsidRDefault="00093614" w:rsidP="00C737D3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Default="00291B1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odloženom daňovom záväzku :</w:t>
      </w:r>
    </w:p>
    <w:p w:rsidR="00C57D19" w:rsidRDefault="00291B13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F018D2" w:rsidRPr="00520164" w:rsidRDefault="00F018D2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91B13" w:rsidRPr="00E2607F" w:rsidRDefault="00291B13" w:rsidP="00291B13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záväzkoch zo sociálneho fondu :</w:t>
      </w:r>
    </w:p>
    <w:p w:rsidR="00C36407" w:rsidRPr="00C36407" w:rsidRDefault="00C36407" w:rsidP="00C36407">
      <w:pPr>
        <w:spacing w:before="120" w:after="12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C36407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E2607F" w:rsidRPr="00520164" w:rsidRDefault="00E2607F" w:rsidP="00E2607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vydaných dlhopisoch :</w:t>
      </w:r>
    </w:p>
    <w:p w:rsidR="00C57D19" w:rsidRDefault="005C3D77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2C1E8C" w:rsidRPr="004661BF" w:rsidRDefault="002C1E8C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5C3D77" w:rsidRDefault="005C3D77" w:rsidP="005C3D7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bankových úveroch, pôžičkách a krátkodobých finančných výpomociach :</w:t>
      </w:r>
    </w:p>
    <w:p w:rsidR="00C36407" w:rsidRDefault="00520164" w:rsidP="00C36407">
      <w:pPr>
        <w:spacing w:before="120"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36407" w:rsidRPr="002C1E8C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520164" w:rsidRDefault="00520164" w:rsidP="004661BF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významných položkách časového rozlíšenia na strane pasív:</w:t>
      </w:r>
    </w:p>
    <w:p w:rsidR="00C57D19" w:rsidRDefault="00167404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477FDB">
        <w:rPr>
          <w:rFonts w:ascii="Times New Roman" w:hAnsi="Times New Roman" w:cs="Times New Roman"/>
          <w:sz w:val="24"/>
          <w:szCs w:val="24"/>
        </w:rPr>
        <w:t>vná jednotka nemá naplnenie.</w:t>
      </w:r>
    </w:p>
    <w:p w:rsidR="00C36407" w:rsidRPr="004661BF" w:rsidRDefault="00C36407" w:rsidP="002C1E8C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2C1E8C">
      <w:pPr>
        <w:pStyle w:val="Odsekzoznamu"/>
        <w:numPr>
          <w:ilvl w:val="0"/>
          <w:numId w:val="19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majetku prenajatom formou finančného prenájmu  :</w:t>
      </w:r>
    </w:p>
    <w:p w:rsidR="002C1E8C" w:rsidRDefault="002C1E8C" w:rsidP="002C1E8C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2C1E8C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F018D2" w:rsidRDefault="00F018D2" w:rsidP="002C1E8C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6407" w:rsidRDefault="00C36407" w:rsidP="002C1E8C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6407" w:rsidRPr="002C1E8C" w:rsidRDefault="00C36407" w:rsidP="002C1E8C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Pr="00167404" w:rsidRDefault="00167404" w:rsidP="0016740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7404">
        <w:rPr>
          <w:rFonts w:ascii="Times New Roman" w:hAnsi="Times New Roman" w:cs="Times New Roman"/>
          <w:b/>
          <w:sz w:val="24"/>
          <w:szCs w:val="24"/>
        </w:rPr>
        <w:t>Informácie o výnosoch:</w:t>
      </w: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Pr="002A63A7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tržbách :</w:t>
      </w:r>
    </w:p>
    <w:p w:rsidR="002A63A7" w:rsidRDefault="002A63A7" w:rsidP="002A63A7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661" w:type="dxa"/>
        <w:tblInd w:w="7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3"/>
        <w:gridCol w:w="2126"/>
        <w:gridCol w:w="2552"/>
      </w:tblGrid>
      <w:tr w:rsidR="002A63A7" w:rsidRPr="00902BA6" w:rsidTr="00C07788">
        <w:trPr>
          <w:trHeight w:val="300"/>
        </w:trPr>
        <w:tc>
          <w:tcPr>
            <w:tcW w:w="2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63A7" w:rsidRPr="002A63A7" w:rsidRDefault="002A63A7" w:rsidP="002A63A7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A63A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Oblasť odbytu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63A7" w:rsidRPr="00902BA6" w:rsidRDefault="002A63A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2B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A63A7" w:rsidRPr="00902BA6" w:rsidTr="00C07788">
        <w:trPr>
          <w:trHeight w:val="300"/>
        </w:trPr>
        <w:tc>
          <w:tcPr>
            <w:tcW w:w="2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A63A7" w:rsidRPr="00902BA6" w:rsidRDefault="002A63A7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A63A7" w:rsidRPr="00902BA6" w:rsidRDefault="002A63A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A63A7" w:rsidRPr="00902BA6" w:rsidRDefault="002A63A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2A63A7" w:rsidRPr="00902BA6" w:rsidTr="00C07788">
        <w:trPr>
          <w:trHeight w:val="300"/>
        </w:trPr>
        <w:tc>
          <w:tcPr>
            <w:tcW w:w="2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A63A7" w:rsidRPr="00902BA6" w:rsidRDefault="002A63A7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A63A7" w:rsidRPr="00902BA6" w:rsidRDefault="002A63A7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A63A7" w:rsidRPr="00902BA6" w:rsidRDefault="002A63A7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2A63A7" w:rsidRPr="00902BA6" w:rsidTr="00C07788">
        <w:trPr>
          <w:trHeight w:val="300"/>
        </w:trPr>
        <w:tc>
          <w:tcPr>
            <w:tcW w:w="2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A63A7" w:rsidRPr="00902BA6" w:rsidRDefault="002A63A7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A63A7" w:rsidRPr="00902BA6" w:rsidRDefault="002A63A7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A63A7" w:rsidRPr="00902BA6" w:rsidRDefault="002A63A7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2A63A7" w:rsidRPr="00902BA6" w:rsidTr="00C07788">
        <w:trPr>
          <w:trHeight w:val="300"/>
        </w:trPr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3A7" w:rsidRPr="00902BA6" w:rsidRDefault="002A63A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2BA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A63A7" w:rsidRPr="00902BA6" w:rsidRDefault="002A63A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2BA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3A7" w:rsidRPr="00902BA6" w:rsidRDefault="002A63A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02BA6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</w:tr>
      <w:tr w:rsidR="002A63A7" w:rsidRPr="00902BA6" w:rsidTr="00C07788">
        <w:trPr>
          <w:trHeight w:val="300"/>
        </w:trPr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3A7" w:rsidRPr="00902BA6" w:rsidRDefault="002A63A7" w:rsidP="00C364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902BA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C36407">
              <w:rPr>
                <w:rFonts w:ascii="Times New Roman" w:eastAsia="Times New Roman" w:hAnsi="Times New Roman" w:cs="Times New Roman"/>
                <w:bCs/>
                <w:lang w:eastAsia="sk-SK"/>
              </w:rPr>
              <w:t>Zabezpečenie prepravy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A63A7" w:rsidRPr="00902BA6" w:rsidRDefault="00C3640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108 500</w:t>
            </w:r>
            <w:r w:rsidR="002A63A7" w:rsidRPr="00902BA6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A63A7" w:rsidRPr="00902BA6" w:rsidRDefault="00C36407" w:rsidP="00C364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141 453</w:t>
            </w:r>
          </w:p>
        </w:tc>
      </w:tr>
      <w:tr w:rsidR="00C36407" w:rsidRPr="00902BA6" w:rsidTr="00C07788">
        <w:trPr>
          <w:trHeight w:val="300"/>
        </w:trPr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C36407" w:rsidRPr="00902BA6" w:rsidRDefault="00C36407" w:rsidP="00C364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Sprostredkovanie predaja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C36407" w:rsidRDefault="00C3640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36407" w:rsidRDefault="00C3640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2 200</w:t>
            </w:r>
          </w:p>
        </w:tc>
      </w:tr>
      <w:tr w:rsidR="002A63A7" w:rsidRPr="00902BA6" w:rsidTr="00C07788">
        <w:trPr>
          <w:trHeight w:val="300"/>
        </w:trPr>
        <w:tc>
          <w:tcPr>
            <w:tcW w:w="2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3A7" w:rsidRPr="00902BA6" w:rsidRDefault="002A63A7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02B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63A7" w:rsidRPr="00902BA6" w:rsidRDefault="00C3640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108 500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A63A7" w:rsidRPr="00902BA6" w:rsidRDefault="00C36407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143 453</w:t>
            </w:r>
          </w:p>
        </w:tc>
      </w:tr>
    </w:tbl>
    <w:p w:rsidR="002A63A7" w:rsidRDefault="002A63A7" w:rsidP="002A63A7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63A7" w:rsidRPr="002A63A7" w:rsidRDefault="002A63A7" w:rsidP="002A63A7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7404" w:rsidRDefault="00167404" w:rsidP="00167404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zmene stavu vnútroorganizačných zásob :</w:t>
      </w:r>
    </w:p>
    <w:p w:rsidR="00C57D19" w:rsidRDefault="0016740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1E6D84" w:rsidRDefault="001E6D8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C57D19" w:rsidRPr="00827537" w:rsidRDefault="00167404" w:rsidP="00DE3C8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 xml:space="preserve">až f) </w:t>
      </w:r>
      <w:r w:rsidRPr="00C737D3">
        <w:rPr>
          <w:rFonts w:ascii="Times New Roman" w:hAnsi="Times New Roman" w:cs="Times New Roman"/>
          <w:b/>
          <w:sz w:val="24"/>
          <w:szCs w:val="24"/>
        </w:rPr>
        <w:t>prílohy č. 3 o</w:t>
      </w:r>
      <w:r>
        <w:rPr>
          <w:rFonts w:ascii="Times New Roman" w:hAnsi="Times New Roman" w:cs="Times New Roman"/>
          <w:b/>
          <w:sz w:val="24"/>
          <w:szCs w:val="24"/>
        </w:rPr>
        <w:t> výnosoch pri aktivácií nákladov a o výnosoch z hospodárskej činnosti, finančnej činnosti a mimoriadnej činnosti:</w:t>
      </w:r>
    </w:p>
    <w:p w:rsidR="005145E2" w:rsidRDefault="005145E2" w:rsidP="005145E2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1E6D84" w:rsidRDefault="001E6D84" w:rsidP="005145E2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Pr="00827537" w:rsidRDefault="00C57D19" w:rsidP="00827537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737D3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C737D3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C737D3">
        <w:rPr>
          <w:rFonts w:ascii="Times New Roman" w:hAnsi="Times New Roman" w:cs="Times New Roman"/>
          <w:b/>
          <w:sz w:val="24"/>
          <w:szCs w:val="24"/>
        </w:rPr>
        <w:t>) prílohy č. 3 o</w:t>
      </w:r>
      <w:r>
        <w:rPr>
          <w:rFonts w:ascii="Times New Roman" w:hAnsi="Times New Roman" w:cs="Times New Roman"/>
          <w:b/>
          <w:sz w:val="24"/>
          <w:szCs w:val="24"/>
        </w:rPr>
        <w:t> čistom obrate:</w:t>
      </w:r>
    </w:p>
    <w:tbl>
      <w:tblPr>
        <w:tblW w:w="11018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6"/>
        <w:gridCol w:w="316"/>
        <w:gridCol w:w="316"/>
        <w:gridCol w:w="316"/>
        <w:gridCol w:w="336"/>
        <w:gridCol w:w="316"/>
        <w:gridCol w:w="316"/>
        <w:gridCol w:w="316"/>
        <w:gridCol w:w="316"/>
        <w:gridCol w:w="316"/>
        <w:gridCol w:w="316"/>
        <w:gridCol w:w="316"/>
        <w:gridCol w:w="316"/>
        <w:gridCol w:w="711"/>
        <w:gridCol w:w="553"/>
        <w:gridCol w:w="190"/>
        <w:gridCol w:w="316"/>
        <w:gridCol w:w="316"/>
        <w:gridCol w:w="316"/>
        <w:gridCol w:w="144"/>
        <w:gridCol w:w="172"/>
        <w:gridCol w:w="316"/>
        <w:gridCol w:w="316"/>
        <w:gridCol w:w="316"/>
        <w:gridCol w:w="225"/>
        <w:gridCol w:w="326"/>
        <w:gridCol w:w="81"/>
        <w:gridCol w:w="316"/>
        <w:gridCol w:w="316"/>
        <w:gridCol w:w="316"/>
        <w:gridCol w:w="316"/>
        <w:gridCol w:w="316"/>
        <w:gridCol w:w="316"/>
        <w:gridCol w:w="316"/>
        <w:gridCol w:w="190"/>
      </w:tblGrid>
      <w:tr w:rsidR="00827537" w:rsidRPr="00827537" w:rsidTr="00F018D2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2753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27537" w:rsidRPr="00827537" w:rsidTr="00F018D2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83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671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827537" w:rsidRPr="00827537" w:rsidTr="00F018D2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35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7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7537" w:rsidRPr="00827537" w:rsidRDefault="00827537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018D2" w:rsidRPr="00827537" w:rsidTr="00F018D2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vlastné výrobky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018D2" w:rsidRPr="00827537" w:rsidTr="00F018D2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 predaja služieb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C36407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108 500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018D2" w:rsidRPr="00827537" w:rsidRDefault="00C36407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143 453</w:t>
            </w:r>
          </w:p>
        </w:tc>
      </w:tr>
      <w:tr w:rsidR="00F018D2" w:rsidRPr="00827537" w:rsidTr="00F018D2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C36407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F018D2"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018D2" w:rsidRPr="00827537" w:rsidRDefault="00F018D2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018D2" w:rsidRPr="00827537" w:rsidTr="00F018D2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zo zákazky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C36407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018D2" w:rsidRPr="00827537" w:rsidRDefault="00C36407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F018D2" w:rsidRPr="00827537" w:rsidTr="00F018D2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Výnosy z nehnuteľnosti na predaj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018D2" w:rsidRPr="00827537" w:rsidRDefault="00F018D2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0</w:t>
            </w:r>
            <w:r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018D2" w:rsidRPr="00827537" w:rsidTr="00F018D2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lang w:eastAsia="sk-SK"/>
              </w:rPr>
              <w:t>Iné výnosy súvisiace s bežnou činnosťou</w:t>
            </w:r>
          </w:p>
        </w:tc>
        <w:tc>
          <w:tcPr>
            <w:tcW w:w="183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C36407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671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018D2" w:rsidRPr="00827537" w:rsidRDefault="00C36407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F018D2" w:rsidRPr="00827537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F018D2" w:rsidRPr="00827537" w:rsidTr="00F018D2">
        <w:trPr>
          <w:gridAfter w:val="9"/>
          <w:wAfter w:w="2483" w:type="dxa"/>
          <w:trHeight w:val="300"/>
        </w:trPr>
        <w:tc>
          <w:tcPr>
            <w:tcW w:w="502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F018D2" w:rsidP="008275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275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18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018D2" w:rsidRPr="00827537" w:rsidRDefault="00C36407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108 500</w:t>
            </w:r>
          </w:p>
        </w:tc>
        <w:tc>
          <w:tcPr>
            <w:tcW w:w="167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018D2" w:rsidRPr="00827537" w:rsidRDefault="00C36407" w:rsidP="00F018D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143 453</w:t>
            </w:r>
          </w:p>
        </w:tc>
      </w:tr>
    </w:tbl>
    <w:p w:rsidR="00827537" w:rsidRDefault="00827537" w:rsidP="00D06F2B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1E6D84" w:rsidRDefault="001E6D84" w:rsidP="00D06F2B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20389D" w:rsidRPr="00C57D19" w:rsidRDefault="00C57D19" w:rsidP="0082753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7D19">
        <w:rPr>
          <w:rFonts w:ascii="Times New Roman" w:hAnsi="Times New Roman" w:cs="Times New Roman"/>
          <w:b/>
          <w:sz w:val="24"/>
          <w:szCs w:val="24"/>
        </w:rPr>
        <w:t>Informácie o nákladoch:</w:t>
      </w:r>
    </w:p>
    <w:p w:rsidR="0020389D" w:rsidRPr="00477FDB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647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6"/>
        <w:gridCol w:w="1798"/>
        <w:gridCol w:w="1843"/>
      </w:tblGrid>
      <w:tr w:rsidR="00C57D19" w:rsidRPr="00C57D19" w:rsidTr="00827537">
        <w:trPr>
          <w:trHeight w:val="300"/>
        </w:trPr>
        <w:tc>
          <w:tcPr>
            <w:tcW w:w="5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7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C57D19" w:rsidRPr="00C57D19" w:rsidTr="00827537">
        <w:trPr>
          <w:trHeight w:val="300"/>
        </w:trPr>
        <w:tc>
          <w:tcPr>
            <w:tcW w:w="50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57D19" w:rsidRPr="00C57D19" w:rsidRDefault="00C57D19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2A63A7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3A7" w:rsidRPr="000F1C79" w:rsidRDefault="002A63A7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Náklady za poskytnuté služby,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3A7" w:rsidRPr="00C57D19" w:rsidRDefault="002A63A7" w:rsidP="00985269">
            <w:pPr>
              <w:spacing w:after="0" w:line="240" w:lineRule="auto"/>
              <w:ind w:right="57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</w:t>
            </w:r>
            <w:r w:rsidR="00C364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107 7</w:t>
            </w:r>
            <w:r w:rsidR="009852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3A7" w:rsidRPr="00C57D19" w:rsidRDefault="002A63A7" w:rsidP="00C36407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</w:t>
            </w:r>
            <w:r w:rsidR="00C364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142 739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</w:t>
            </w:r>
          </w:p>
        </w:tc>
      </w:tr>
      <w:tr w:rsidR="002A63A7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3A7" w:rsidRPr="00C57D19" w:rsidRDefault="002A63A7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Náklady voči audítorovi, audítorskej spoločnosti,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Pr="00467924" w:rsidRDefault="002A63A7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Pr="00467924" w:rsidRDefault="002A63A7" w:rsidP="00C0778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1E6D84" w:rsidRDefault="001E6D84"/>
    <w:tbl>
      <w:tblPr>
        <w:tblW w:w="8647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6"/>
        <w:gridCol w:w="1798"/>
        <w:gridCol w:w="1843"/>
      </w:tblGrid>
      <w:tr w:rsidR="002A63A7" w:rsidRPr="00C57D19" w:rsidTr="001E6D8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3A7" w:rsidRPr="00C57D19" w:rsidRDefault="002A63A7" w:rsidP="000F1C7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 položky nákladov za poskytnuté služby,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Pr="00467924" w:rsidRDefault="00C36407" w:rsidP="00985269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107 7</w:t>
            </w:r>
            <w:r w:rsidR="00985269">
              <w:rPr>
                <w:rFonts w:ascii="Times New Roman" w:eastAsia="Times New Roman" w:hAnsi="Times New Roman" w:cs="Times New Roman"/>
                <w:bCs/>
                <w:lang w:eastAsia="sk-SK"/>
              </w:rPr>
              <w:t>27</w:t>
            </w:r>
            <w:r w:rsidR="002A63A7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Pr="00467924" w:rsidRDefault="00C36407" w:rsidP="00C0778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142 739</w:t>
            </w:r>
          </w:p>
        </w:tc>
      </w:tr>
      <w:tr w:rsidR="002A63A7" w:rsidRPr="00C57D19" w:rsidTr="00827537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Default="00C36407" w:rsidP="00C364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Zabezpečenie p</w:t>
            </w:r>
            <w:r w:rsidR="002A63A7">
              <w:rPr>
                <w:rFonts w:ascii="Times New Roman" w:eastAsia="Times New Roman" w:hAnsi="Times New Roman" w:cs="Times New Roman"/>
                <w:bCs/>
                <w:lang w:eastAsia="sk-SK"/>
              </w:rPr>
              <w:t>reprav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y</w:t>
            </w:r>
            <w:r w:rsidR="002A63A7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Pr="00467924" w:rsidRDefault="00C36407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106 300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Pr="00467924" w:rsidRDefault="00C36407" w:rsidP="00C0778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140 920</w:t>
            </w:r>
          </w:p>
        </w:tc>
      </w:tr>
      <w:tr w:rsidR="00347FD8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47FD8" w:rsidRDefault="00C36407" w:rsidP="00C364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Prenájom kancelárie</w:t>
            </w:r>
            <w:r w:rsidR="00347FD8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47FD8" w:rsidRDefault="00985269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880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47FD8" w:rsidRDefault="00C36407" w:rsidP="00C0778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1 215</w:t>
            </w:r>
          </w:p>
        </w:tc>
      </w:tr>
      <w:tr w:rsidR="002A63A7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Default="002A63A7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Ostatné služby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Pr="00467924" w:rsidRDefault="00347FD8" w:rsidP="00C36407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C36407">
              <w:rPr>
                <w:rFonts w:ascii="Times New Roman" w:eastAsia="Times New Roman" w:hAnsi="Times New Roman" w:cs="Times New Roman"/>
                <w:bCs/>
                <w:lang w:eastAsia="sk-SK"/>
              </w:rPr>
              <w:t>547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A63A7" w:rsidRPr="00467924" w:rsidRDefault="00C36407" w:rsidP="00C0778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604</w:t>
            </w:r>
          </w:p>
        </w:tc>
      </w:tr>
      <w:tr w:rsidR="00467924" w:rsidRPr="00C57D19" w:rsidTr="00827537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Osta</w:t>
            </w:r>
            <w:r w:rsidR="00977771">
              <w:rPr>
                <w:rFonts w:ascii="Times New Roman" w:eastAsia="Times New Roman" w:hAnsi="Times New Roman" w:cs="Times New Roman"/>
                <w:b/>
                <w:lang w:eastAsia="sk-SK"/>
              </w:rPr>
              <w:t>tné významné položky nákladov z </w:t>
            </w: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hospodárskej činnosti,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C36407" w:rsidP="001E6D8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</w:t>
            </w:r>
            <w:r w:rsidR="001E6D8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C36407" w:rsidP="00347FD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467924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Spotreba materiálu 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C36407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300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C36407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9E1E25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E1E25" w:rsidRPr="009E1E25" w:rsidRDefault="009E1E25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E1E25">
              <w:rPr>
                <w:rFonts w:ascii="Times New Roman" w:eastAsia="Times New Roman" w:hAnsi="Times New Roman" w:cs="Times New Roman"/>
                <w:lang w:eastAsia="sk-SK"/>
              </w:rPr>
              <w:t>Ostatné náklady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E1E25" w:rsidRPr="009E1E25" w:rsidRDefault="001E6D8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E1E25" w:rsidRPr="001E6D84" w:rsidRDefault="001E6D84" w:rsidP="007245F2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E6D8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467924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Finančné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985269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99</w:t>
            </w:r>
            <w:r w:rsidR="0046792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47FD8" w:rsidRPr="00C57D19" w:rsidRDefault="001E6D84" w:rsidP="00347FD8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56</w:t>
            </w:r>
          </w:p>
        </w:tc>
      </w:tr>
      <w:tr w:rsidR="00467924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Kurzové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9E1E25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46792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467924" w:rsidRPr="00C57D19" w:rsidTr="00467924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Ostatné významné</w:t>
            </w:r>
            <w:r w:rsidR="009E1E25">
              <w:rPr>
                <w:rFonts w:ascii="Times New Roman" w:eastAsia="Times New Roman" w:hAnsi="Times New Roman" w:cs="Times New Roman"/>
                <w:lang w:eastAsia="sk-SK"/>
              </w:rPr>
              <w:t xml:space="preserve"> položky finančných nákladov, z </w:t>
            </w:r>
            <w:r w:rsidRPr="00C57D19">
              <w:rPr>
                <w:rFonts w:ascii="Times New Roman" w:eastAsia="Times New Roman" w:hAnsi="Times New Roman" w:cs="Times New Roman"/>
                <w:lang w:eastAsia="sk-SK"/>
              </w:rPr>
              <w:t>toho: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985269" w:rsidP="00781655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1E6D8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56</w:t>
            </w:r>
          </w:p>
        </w:tc>
      </w:tr>
      <w:tr w:rsidR="00467924" w:rsidRPr="00C57D19" w:rsidTr="00467924">
        <w:trPr>
          <w:trHeight w:val="300"/>
        </w:trPr>
        <w:tc>
          <w:tcPr>
            <w:tcW w:w="5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4D1B6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Cs/>
                <w:lang w:eastAsia="sk-SK"/>
              </w:rPr>
              <w:t>Bankové poplatky  </w:t>
            </w:r>
          </w:p>
        </w:tc>
        <w:tc>
          <w:tcPr>
            <w:tcW w:w="17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E1E25" w:rsidRPr="00467924" w:rsidRDefault="00985269" w:rsidP="009E1E25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99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467924" w:rsidRPr="00467924" w:rsidRDefault="001E6D8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56</w:t>
            </w:r>
          </w:p>
        </w:tc>
      </w:tr>
      <w:tr w:rsidR="00467924" w:rsidRPr="00C57D19" w:rsidTr="000F1C79">
        <w:trPr>
          <w:trHeight w:val="300"/>
        </w:trPr>
        <w:tc>
          <w:tcPr>
            <w:tcW w:w="5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0F1C79" w:rsidRDefault="00467924" w:rsidP="00C57D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F1C79">
              <w:rPr>
                <w:rFonts w:ascii="Times New Roman" w:eastAsia="Times New Roman" w:hAnsi="Times New Roman" w:cs="Times New Roman"/>
                <w:b/>
                <w:lang w:eastAsia="sk-SK"/>
              </w:rPr>
              <w:t>Mimoriadne náklady, z toho: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46792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67924" w:rsidRPr="00C57D19" w:rsidRDefault="00467924" w:rsidP="00467924">
            <w:pPr>
              <w:spacing w:after="0" w:line="240" w:lineRule="auto"/>
              <w:ind w:right="57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57D1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20389D" w:rsidRPr="004B3D39" w:rsidRDefault="0020389D" w:rsidP="004B3D3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20389D" w:rsidRDefault="0020389D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6F2B" w:rsidRPr="00477FDB" w:rsidRDefault="00D06F2B" w:rsidP="0020389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389D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 daniach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AA6614">
        <w:rPr>
          <w:rFonts w:ascii="Times New Roman" w:hAnsi="Times New Roman" w:cs="Times New Roman"/>
          <w:b/>
          <w:sz w:val="24"/>
          <w:szCs w:val="24"/>
        </w:rPr>
        <w:t>príjmov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357C54" w:rsidRPr="00AA6614" w:rsidRDefault="00357C54" w:rsidP="00357C54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57C54" w:rsidRPr="00357C54" w:rsidRDefault="0046792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sz w:val="24"/>
          <w:szCs w:val="24"/>
        </w:rPr>
        <w:t xml:space="preserve"> 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 w:rsidR="00357C54">
        <w:rPr>
          <w:rFonts w:ascii="Times New Roman" w:hAnsi="Times New Roman" w:cs="Times New Roman"/>
          <w:b/>
          <w:sz w:val="24"/>
          <w:szCs w:val="24"/>
        </w:rPr>
        <w:t>J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>. písm. a)</w:t>
      </w:r>
      <w:r w:rsidR="00357C54">
        <w:rPr>
          <w:rFonts w:ascii="Times New Roman" w:hAnsi="Times New Roman" w:cs="Times New Roman"/>
          <w:b/>
          <w:sz w:val="24"/>
          <w:szCs w:val="24"/>
        </w:rPr>
        <w:t xml:space="preserve"> až e)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 w:rsidR="00357C54"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="00357C54"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p w:rsidR="00357C54" w:rsidRDefault="00357C54" w:rsidP="00D06F2B">
      <w:pPr>
        <w:pStyle w:val="Odsekzoznamu"/>
        <w:spacing w:before="120"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77FDB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781655" w:rsidRDefault="00781655" w:rsidP="00357C54">
      <w:pPr>
        <w:pStyle w:val="Odsekzoznamu"/>
        <w:spacing w:after="12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357C54" w:rsidRPr="00357C54" w:rsidRDefault="00357C54" w:rsidP="00357C54">
      <w:pPr>
        <w:pStyle w:val="Odsekzoznamu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C54">
        <w:rPr>
          <w:rFonts w:ascii="Times New Roman" w:hAnsi="Times New Roman" w:cs="Times New Roman"/>
          <w:b/>
          <w:sz w:val="24"/>
          <w:szCs w:val="24"/>
        </w:rPr>
        <w:t xml:space="preserve">Informácie k časti </w:t>
      </w:r>
      <w:r>
        <w:rPr>
          <w:rFonts w:ascii="Times New Roman" w:hAnsi="Times New Roman" w:cs="Times New Roman"/>
          <w:b/>
          <w:sz w:val="24"/>
          <w:szCs w:val="24"/>
        </w:rPr>
        <w:t>J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. písm.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Pr="00357C54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až g)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prílohy č. 3 o</w:t>
      </w:r>
      <w:r>
        <w:rPr>
          <w:rFonts w:ascii="Times New Roman" w:hAnsi="Times New Roman" w:cs="Times New Roman"/>
          <w:b/>
          <w:sz w:val="24"/>
          <w:szCs w:val="24"/>
        </w:rPr>
        <w:t> daniach z príjmov</w:t>
      </w:r>
      <w:r w:rsidRPr="00357C54">
        <w:rPr>
          <w:rFonts w:ascii="Times New Roman" w:hAnsi="Times New Roman" w:cs="Times New Roman"/>
          <w:b/>
          <w:sz w:val="24"/>
          <w:szCs w:val="24"/>
        </w:rPr>
        <w:t xml:space="preserve"> :</w:t>
      </w:r>
    </w:p>
    <w:tbl>
      <w:tblPr>
        <w:tblW w:w="11128" w:type="dxa"/>
        <w:tblInd w:w="3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"/>
        <w:gridCol w:w="318"/>
        <w:gridCol w:w="318"/>
        <w:gridCol w:w="318"/>
        <w:gridCol w:w="318"/>
        <w:gridCol w:w="316"/>
        <w:gridCol w:w="316"/>
        <w:gridCol w:w="316"/>
        <w:gridCol w:w="107"/>
        <w:gridCol w:w="209"/>
        <w:gridCol w:w="316"/>
        <w:gridCol w:w="316"/>
        <w:gridCol w:w="315"/>
        <w:gridCol w:w="120"/>
        <w:gridCol w:w="195"/>
        <w:gridCol w:w="315"/>
        <w:gridCol w:w="315"/>
        <w:gridCol w:w="315"/>
        <w:gridCol w:w="315"/>
        <w:gridCol w:w="315"/>
        <w:gridCol w:w="498"/>
        <w:gridCol w:w="868"/>
        <w:gridCol w:w="315"/>
        <w:gridCol w:w="126"/>
        <w:gridCol w:w="189"/>
        <w:gridCol w:w="315"/>
        <w:gridCol w:w="315"/>
        <w:gridCol w:w="129"/>
        <w:gridCol w:w="186"/>
        <w:gridCol w:w="315"/>
        <w:gridCol w:w="439"/>
        <w:gridCol w:w="124"/>
        <w:gridCol w:w="117"/>
        <w:gridCol w:w="334"/>
        <w:gridCol w:w="317"/>
        <w:gridCol w:w="316"/>
        <w:gridCol w:w="331"/>
        <w:gridCol w:w="331"/>
      </w:tblGrid>
      <w:tr w:rsidR="00357C54" w:rsidRPr="00357C54" w:rsidTr="00781655">
        <w:trPr>
          <w:trHeight w:val="30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57C5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57C54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54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2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357C54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57C54" w:rsidRPr="00357C54" w:rsidRDefault="00357C54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Základ dane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daň v %</w:t>
            </w:r>
          </w:p>
        </w:tc>
      </w:tr>
      <w:tr w:rsidR="00357C54" w:rsidRPr="00357C54" w:rsidTr="00781655">
        <w:trPr>
          <w:gridAfter w:val="6"/>
          <w:wAfter w:w="1746" w:type="dxa"/>
          <w:trHeight w:val="22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 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d 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C54" w:rsidRPr="00357C54" w:rsidRDefault="00357C5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g</w:t>
            </w:r>
          </w:p>
        </w:tc>
      </w:tr>
      <w:tr w:rsidR="00781655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pred zdanením, z toho: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632</w:t>
            </w:r>
            <w:r w:rsidR="00781655"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294</w:t>
            </w:r>
            <w:r w:rsidR="00781655"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781655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teoretická daň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23 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781655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daňovo neuznané náklady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18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781655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odpočítateľné položky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781655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nepodliehajúce dani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81655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umorenie daňovej stra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</w:t>
            </w: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5145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781655"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  <w:tr w:rsidR="00781655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650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149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294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781655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Splatná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7816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149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56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781655" w:rsidRPr="00357C54" w:rsidTr="00781655">
        <w:trPr>
          <w:gridAfter w:val="6"/>
          <w:wAfter w:w="1746" w:type="dxa"/>
          <w:trHeight w:val="315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Odložená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19 </w:t>
            </w:r>
          </w:p>
        </w:tc>
      </w:tr>
      <w:tr w:rsidR="00781655" w:rsidRPr="00357C54" w:rsidTr="00781655">
        <w:trPr>
          <w:gridAfter w:val="6"/>
          <w:wAfter w:w="1746" w:type="dxa"/>
          <w:trHeight w:val="300"/>
        </w:trPr>
        <w:tc>
          <w:tcPr>
            <w:tcW w:w="25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1655" w:rsidRPr="00357C54" w:rsidRDefault="00781655" w:rsidP="00357C5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Celková daň z príjmov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7816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149</w:t>
            </w:r>
          </w:p>
        </w:tc>
        <w:tc>
          <w:tcPr>
            <w:tcW w:w="112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357C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30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C54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1E6D84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56</w:t>
            </w:r>
          </w:p>
        </w:tc>
        <w:tc>
          <w:tcPr>
            <w:tcW w:w="106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357C5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19</w:t>
            </w:r>
            <w:r w:rsidRPr="00357C5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</w:tr>
    </w:tbl>
    <w:p w:rsidR="00781655" w:rsidRDefault="00781655" w:rsidP="00781655">
      <w:pPr>
        <w:pStyle w:val="Odsekzoznamu"/>
        <w:spacing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1E6D84" w:rsidRPr="00781655" w:rsidRDefault="001E6D84" w:rsidP="00781655">
      <w:pPr>
        <w:pStyle w:val="Odsekzoznamu"/>
        <w:spacing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Pr="00AA6614" w:rsidRDefault="00AA6614" w:rsidP="003F5F59">
      <w:pPr>
        <w:pStyle w:val="Odsekzoznamu"/>
        <w:numPr>
          <w:ilvl w:val="0"/>
          <w:numId w:val="15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 podsúvahových položkách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D06F2B" w:rsidRDefault="003F5F59" w:rsidP="00950AF2">
      <w:pPr>
        <w:pStyle w:val="Odsekzoznamu"/>
        <w:spacing w:before="120"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5F59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E0EDD" w:rsidRPr="00950AF2" w:rsidRDefault="00AE0EDD" w:rsidP="00950AF2">
      <w:pPr>
        <w:pStyle w:val="Odsekzoznamu"/>
        <w:spacing w:before="120" w:after="120" w:line="240" w:lineRule="auto"/>
        <w:ind w:left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:rsidR="00AA6614" w:rsidRPr="00AA6614" w:rsidRDefault="00AA6614" w:rsidP="00AA6614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lastRenderedPageBreak/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iných aktívach a iných pasívach: </w:t>
      </w:r>
    </w:p>
    <w:p w:rsidR="00D06F2B" w:rsidRDefault="00AA6614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C120D7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AE0EDD" w:rsidRPr="00C120D7" w:rsidRDefault="00AE0EDD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príjmoch a výhodách členov štatutárnych orgánov, dozorných orgánov a iných orgánov: </w:t>
      </w:r>
    </w:p>
    <w:p w:rsidR="00D06F2B" w:rsidRDefault="00C120D7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AE0EDD" w:rsidRPr="00C120D7" w:rsidRDefault="00AE0EDD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ekonomických vzťahoch medzi účtovnou jednotkou a spriaznenými osobami : </w:t>
      </w:r>
    </w:p>
    <w:tbl>
      <w:tblPr>
        <w:tblW w:w="8908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2683"/>
        <w:gridCol w:w="2115"/>
        <w:gridCol w:w="1984"/>
      </w:tblGrid>
      <w:tr w:rsidR="00781655" w:rsidRPr="00AC3624" w:rsidTr="00781655">
        <w:trPr>
          <w:trHeight w:val="300"/>
        </w:trPr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C3624">
              <w:rPr>
                <w:rFonts w:ascii="Times New Roman" w:eastAsia="Times New Roman" w:hAnsi="Times New Roman" w:cs="Times New Roman"/>
                <w:lang w:eastAsia="sk-SK"/>
              </w:rPr>
              <w:t>Spriaznená osoba</w:t>
            </w:r>
          </w:p>
        </w:tc>
        <w:tc>
          <w:tcPr>
            <w:tcW w:w="2683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C3624">
              <w:rPr>
                <w:rFonts w:ascii="Times New Roman" w:eastAsia="Times New Roman" w:hAnsi="Times New Roman" w:cs="Times New Roman"/>
                <w:lang w:eastAsia="sk-SK"/>
              </w:rPr>
              <w:t>Kód obchodu</w:t>
            </w:r>
          </w:p>
        </w:tc>
        <w:tc>
          <w:tcPr>
            <w:tcW w:w="40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81655" w:rsidRPr="00AC362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C3624">
              <w:rPr>
                <w:rFonts w:ascii="Times New Roman" w:eastAsia="Times New Roman" w:hAnsi="Times New Roman" w:cs="Times New Roman"/>
                <w:lang w:eastAsia="sk-SK"/>
              </w:rPr>
              <w:t>Hodnotové vyjadrenie obchodu</w:t>
            </w:r>
          </w:p>
        </w:tc>
      </w:tr>
      <w:tr w:rsidR="00781655" w:rsidRPr="00AC3624" w:rsidTr="00781655">
        <w:trPr>
          <w:trHeight w:val="300"/>
        </w:trPr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83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781655" w:rsidRPr="00AC3624" w:rsidTr="00781655">
        <w:trPr>
          <w:trHeight w:val="300"/>
        </w:trPr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83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81655" w:rsidRPr="00AC3624" w:rsidRDefault="00781655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781655" w:rsidRPr="00AC3624" w:rsidTr="00781655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81655" w:rsidRPr="00AC362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C362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81655" w:rsidRPr="00AC362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C362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2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81655" w:rsidRPr="00AC362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C362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81655" w:rsidRPr="00AC3624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C362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</w:t>
            </w:r>
          </w:p>
        </w:tc>
      </w:tr>
      <w:tr w:rsidR="00781655" w:rsidRPr="00AC3624" w:rsidTr="00781655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556D6B" w:rsidRDefault="001E6D84" w:rsidP="00C077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Zsolt László Hadházi</w:t>
            </w:r>
            <w:r w:rsidR="00781655">
              <w:rPr>
                <w:rFonts w:ascii="Times New Roman" w:eastAsia="Times New Roman" w:hAnsi="Times New Roman" w:cs="Times New Roman"/>
                <w:bCs/>
                <w:lang w:eastAsia="sk-SK"/>
              </w:rPr>
              <w:t>.</w:t>
            </w:r>
          </w:p>
        </w:tc>
        <w:tc>
          <w:tcPr>
            <w:tcW w:w="2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556D6B" w:rsidRDefault="001E6D84" w:rsidP="007816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Zabezpečenie prepravy</w:t>
            </w:r>
          </w:p>
        </w:tc>
        <w:tc>
          <w:tcPr>
            <w:tcW w:w="21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556D6B" w:rsidRDefault="001E6D84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106 330</w:t>
            </w:r>
            <w:r w:rsidR="00781655" w:rsidRPr="00556D6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655" w:rsidRPr="00556D6B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556D6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1E6D84">
              <w:rPr>
                <w:rFonts w:ascii="Times New Roman" w:eastAsia="Times New Roman" w:hAnsi="Times New Roman" w:cs="Times New Roman"/>
                <w:bCs/>
                <w:lang w:eastAsia="sk-SK"/>
              </w:rPr>
              <w:t>141 220</w:t>
            </w:r>
          </w:p>
        </w:tc>
      </w:tr>
    </w:tbl>
    <w:p w:rsidR="00AE0EDD" w:rsidRDefault="00AE0EDD" w:rsidP="00781655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C120D7" w:rsidRPr="00AA6614" w:rsidRDefault="00C120D7" w:rsidP="00C120D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skutočnostiach, ktoré nastali po dní, ku ktorému sa zostavuje účtovná závierka do dňa zostavenia účtovnej závierky: </w:t>
      </w:r>
    </w:p>
    <w:p w:rsidR="00D06F2B" w:rsidRDefault="00C120D7" w:rsidP="00950AF2">
      <w:pPr>
        <w:spacing w:before="120" w:after="120" w:line="240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</w:t>
      </w:r>
      <w:r w:rsidR="00462EE5">
        <w:rPr>
          <w:rFonts w:ascii="Times New Roman" w:hAnsi="Times New Roman" w:cs="Times New Roman"/>
          <w:sz w:val="24"/>
          <w:szCs w:val="24"/>
        </w:rPr>
        <w:t>čtovná jednotka nemá naplnenie.</w:t>
      </w:r>
    </w:p>
    <w:p w:rsidR="00AA6614" w:rsidRDefault="00AA6614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06F2B" w:rsidRPr="00950AF2" w:rsidRDefault="00C120D7" w:rsidP="00950AF2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prehľade zmien imania: </w:t>
      </w:r>
    </w:p>
    <w:p w:rsidR="00AA6614" w:rsidRDefault="00AA6614" w:rsidP="00477F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078"/>
        <w:gridCol w:w="935"/>
        <w:gridCol w:w="964"/>
        <w:gridCol w:w="992"/>
        <w:gridCol w:w="1276"/>
      </w:tblGrid>
      <w:tr w:rsidR="00AA6614" w:rsidRPr="00AA6614" w:rsidTr="00462EE5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A6614" w:rsidRPr="00AA6614" w:rsidTr="00C120D7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950AF2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5 000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950AF2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950AF2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</w:t>
            </w:r>
            <w:r w:rsidR="00D06F2B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000</w:t>
            </w:r>
            <w:r w:rsidR="004B3D39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</w:tr>
      <w:tr w:rsidR="00AA6614" w:rsidRPr="00AA6614" w:rsidTr="00D03905">
        <w:trPr>
          <w:trHeight w:val="321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2759CD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950AF2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950AF2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950AF2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1E6D8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1E6D84" w:rsidP="00D06F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12</w:t>
            </w:r>
          </w:p>
        </w:tc>
      </w:tr>
      <w:tr w:rsidR="00AA6614" w:rsidRPr="00AA6614" w:rsidTr="00462EE5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D03905">
        <w:trPr>
          <w:trHeight w:val="3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C120D7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1E6D8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1E6D8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1E6D8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D039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D03905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1E6D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AA661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D03905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AA6614" w:rsidRPr="00AA6614" w:rsidTr="00462EE5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AA6614" w:rsidRPr="00AA6614" w:rsidRDefault="00AA6614" w:rsidP="00462EE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1E6D84" w:rsidP="00950A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238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4B3D39" w:rsidP="00950A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1E6D84">
              <w:rPr>
                <w:rFonts w:ascii="Times New Roman" w:eastAsia="Times New Roman" w:hAnsi="Times New Roman" w:cs="Times New Roman"/>
                <w:bCs/>
                <w:lang w:eastAsia="sk-SK"/>
              </w:rPr>
              <w:t>483</w:t>
            </w:r>
            <w:r w:rsidR="00950AF2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AA6614"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1E6D84" w:rsidP="00950A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238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1E6D84" w:rsidP="00462E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A6614" w:rsidRPr="002759CD" w:rsidRDefault="001E6D84" w:rsidP="001E6D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483</w:t>
            </w:r>
          </w:p>
        </w:tc>
      </w:tr>
      <w:tr w:rsidR="002759CD" w:rsidRPr="00AA6614" w:rsidTr="00D03905">
        <w:trPr>
          <w:trHeight w:val="354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2759CD" w:rsidRPr="00AA6614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Vyplatené dividendy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D06F2B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   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2759CD" w:rsidP="002759C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759CD" w:rsidRPr="002759CD" w:rsidRDefault="00D06F2B" w:rsidP="00950AF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</w:t>
            </w:r>
            <w:r w:rsidR="00950AF2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   0</w:t>
            </w:r>
          </w:p>
        </w:tc>
      </w:tr>
    </w:tbl>
    <w:p w:rsidR="00AA6614" w:rsidRDefault="00AA6614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E0EDD" w:rsidRDefault="00AE0EDD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E0EDD" w:rsidRDefault="00AE0EDD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E0EDD" w:rsidRDefault="00AE0EDD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E0EDD" w:rsidRDefault="00AE0EDD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E0EDD" w:rsidRDefault="00AE0EDD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E0EDD" w:rsidRDefault="00AE0EDD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AE0EDD" w:rsidRDefault="00AE0EDD" w:rsidP="00462EE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tbl>
      <w:tblPr>
        <w:tblW w:w="8363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1078"/>
        <w:gridCol w:w="935"/>
        <w:gridCol w:w="964"/>
        <w:gridCol w:w="992"/>
        <w:gridCol w:w="1276"/>
      </w:tblGrid>
      <w:tr w:rsidR="004B3D39" w:rsidRPr="00AA6614" w:rsidTr="005F7C8F">
        <w:trPr>
          <w:trHeight w:val="30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Položka vlastného imania</w:t>
            </w:r>
          </w:p>
        </w:tc>
        <w:tc>
          <w:tcPr>
            <w:tcW w:w="524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D09F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Bezprostredné predchádzajúce účtovné obdobie</w:t>
            </w:r>
          </w:p>
        </w:tc>
      </w:tr>
      <w:tr w:rsidR="004B3D39" w:rsidRPr="00AA6614" w:rsidTr="005F7C8F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začiatku účtovného obdobia</w:t>
            </w:r>
          </w:p>
        </w:tc>
        <w:tc>
          <w:tcPr>
            <w:tcW w:w="9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Prírastky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Úbytky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Presuny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Stav na konci účtovného obdobia</w:t>
            </w:r>
          </w:p>
        </w:tc>
      </w:tr>
      <w:tr w:rsidR="004B3D39" w:rsidRPr="00AA6614" w:rsidTr="005F7C8F">
        <w:trPr>
          <w:trHeight w:val="30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B3D39" w:rsidRPr="00AA6614" w:rsidRDefault="004B3D39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B3D39" w:rsidRPr="00AA6614" w:rsidTr="005F7C8F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B3D39" w:rsidRPr="00AA6614" w:rsidRDefault="004B3D39" w:rsidP="005F7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f</w:t>
            </w:r>
          </w:p>
        </w:tc>
      </w:tr>
      <w:tr w:rsidR="00781655" w:rsidRPr="002759CD" w:rsidTr="005F7C8F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81655" w:rsidRPr="00AA6614" w:rsidRDefault="00781655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5 000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5 000 </w:t>
            </w:r>
          </w:p>
        </w:tc>
      </w:tr>
      <w:tr w:rsidR="00781655" w:rsidRPr="002759CD" w:rsidTr="00D03905">
        <w:trPr>
          <w:trHeight w:val="31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81655" w:rsidRPr="00AA6614" w:rsidRDefault="00781655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Zmena základného imania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781655" w:rsidRPr="002759CD" w:rsidTr="005F7C8F">
        <w:trPr>
          <w:trHeight w:val="30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81655" w:rsidRPr="00AA6614" w:rsidRDefault="00781655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781655" w:rsidRPr="002759CD" w:rsidTr="005F7C8F">
        <w:trPr>
          <w:trHeight w:val="30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81655" w:rsidRPr="00AA6614" w:rsidRDefault="00781655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Nedeliteľný fond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781655" w:rsidRPr="002759CD" w:rsidTr="00D03905">
        <w:trPr>
          <w:trHeight w:val="36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81655" w:rsidRPr="00AA6614" w:rsidRDefault="00781655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Štatutárne fondy a ostatné fondy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781655" w:rsidRPr="002759CD" w:rsidTr="005F7C8F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81655" w:rsidRPr="00AA6614" w:rsidRDefault="00781655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Nerozdelený zisk minulých rokov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0 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781655" w:rsidRPr="002759CD" w:rsidTr="001E6D84">
        <w:trPr>
          <w:trHeight w:val="510"/>
        </w:trPr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81655" w:rsidRPr="00AA6614" w:rsidRDefault="00781655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Neuhradená strata minulých rokov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81655" w:rsidRPr="002759CD" w:rsidRDefault="001E6D84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81655" w:rsidRPr="002759CD" w:rsidRDefault="001E6D84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  <w:tr w:rsidR="00781655" w:rsidRPr="002759CD" w:rsidTr="005F7C8F">
        <w:trPr>
          <w:trHeight w:val="51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81655" w:rsidRPr="00AA6614" w:rsidRDefault="00781655" w:rsidP="005F7C8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AA6614">
              <w:rPr>
                <w:rFonts w:ascii="Times New Roman" w:eastAsia="Times New Roman" w:hAnsi="Times New Roman" w:cs="Times New Roman"/>
                <w:lang w:eastAsia="sk-SK"/>
              </w:rPr>
              <w:t>Výsledok hospodárenia bežného účtovného obdobia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1E6D84" w:rsidP="001E6D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</w:t>
            </w: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781655" w:rsidP="00C077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2759CD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81655" w:rsidRPr="002759CD" w:rsidRDefault="001E6D84" w:rsidP="001E6D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238</w:t>
            </w:r>
          </w:p>
        </w:tc>
      </w:tr>
    </w:tbl>
    <w:p w:rsidR="004B3D39" w:rsidRDefault="004B3D3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06F2B" w:rsidRDefault="00D06F2B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AE0EDD" w:rsidRDefault="00AE0EDD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594A29" w:rsidRPr="00AA6614" w:rsidRDefault="00594A29" w:rsidP="00594A29">
      <w:pPr>
        <w:pStyle w:val="Odsekzoznamu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R.S. T. </w:t>
      </w:r>
      <w:r w:rsidRPr="00AA6614">
        <w:rPr>
          <w:rFonts w:ascii="Times New Roman" w:hAnsi="Times New Roman" w:cs="Times New Roman"/>
          <w:b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sz w:val="24"/>
          <w:szCs w:val="24"/>
        </w:rPr>
        <w:t xml:space="preserve"> peňažných tokov: </w:t>
      </w:r>
    </w:p>
    <w:p w:rsidR="00594A29" w:rsidRDefault="00594A29" w:rsidP="00D06F2B">
      <w:pPr>
        <w:spacing w:before="120" w:after="12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 xml:space="preserve">Účtovná jednotka nemá </w:t>
      </w:r>
      <w:r>
        <w:rPr>
          <w:rFonts w:ascii="Times New Roman" w:hAnsi="Times New Roman" w:cs="Times New Roman"/>
          <w:sz w:val="24"/>
          <w:szCs w:val="24"/>
        </w:rPr>
        <w:t>povinnosť zostavovať tento prehľad.</w:t>
      </w:r>
    </w:p>
    <w:p w:rsidR="00AE0EDD" w:rsidRDefault="00AE0EDD" w:rsidP="00D06F2B">
      <w:pPr>
        <w:spacing w:before="120" w:after="120" w:line="24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A29" w:rsidRPr="00AA6614" w:rsidRDefault="00594A29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>
        <w:rPr>
          <w:rFonts w:ascii="Times New Roman" w:hAnsi="Times New Roman" w:cs="Times New Roman"/>
          <w:b/>
          <w:sz w:val="24"/>
          <w:szCs w:val="24"/>
        </w:rPr>
        <w:t xml:space="preserve">podľa § 21 ods. 9 zákona : </w:t>
      </w:r>
    </w:p>
    <w:p w:rsidR="00594A29" w:rsidRDefault="00594A29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>Účtovná jednotka nemá naplnenie.</w:t>
      </w:r>
    </w:p>
    <w:p w:rsidR="00AE0EDD" w:rsidRPr="00AA6614" w:rsidRDefault="00AE0EDD" w:rsidP="00D06F2B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594A29" w:rsidRPr="00AA6614" w:rsidRDefault="00AE0EDD" w:rsidP="00594A29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W. </w:t>
      </w:r>
      <w:r w:rsidR="00594A29" w:rsidRPr="00AA6614"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 w:rsidR="00594A29">
        <w:rPr>
          <w:rFonts w:ascii="Times New Roman" w:hAnsi="Times New Roman" w:cs="Times New Roman"/>
          <w:b/>
          <w:sz w:val="24"/>
          <w:szCs w:val="24"/>
        </w:rPr>
        <w:t xml:space="preserve">o spoločnosti s výlučným právom: </w:t>
      </w:r>
    </w:p>
    <w:p w:rsidR="00594A29" w:rsidRPr="00D03905" w:rsidRDefault="00594A29" w:rsidP="00D03905">
      <w:pPr>
        <w:spacing w:before="120" w:after="12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A6614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D03905">
        <w:rPr>
          <w:rFonts w:ascii="Times New Roman" w:hAnsi="Times New Roman" w:cs="Times New Roman"/>
          <w:sz w:val="24"/>
          <w:szCs w:val="24"/>
        </w:rPr>
        <w:t>nemá naplnenie.</w:t>
      </w:r>
    </w:p>
    <w:p w:rsidR="00594A29" w:rsidRDefault="00594A29" w:rsidP="00594A29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594A29" w:rsidSect="006210CD">
      <w:footerReference w:type="default" r:id="rId9"/>
      <w:pgSz w:w="11906" w:h="16838"/>
      <w:pgMar w:top="1134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4508" w:rsidRDefault="00AA4508" w:rsidP="000F1C79">
      <w:pPr>
        <w:spacing w:after="0" w:line="240" w:lineRule="auto"/>
      </w:pPr>
      <w:r>
        <w:separator/>
      </w:r>
    </w:p>
  </w:endnote>
  <w:endnote w:type="continuationSeparator" w:id="0">
    <w:p w:rsidR="00AA4508" w:rsidRDefault="00AA4508" w:rsidP="000F1C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62048987"/>
      <w:docPartObj>
        <w:docPartGallery w:val="Page Numbers (Bottom of Page)"/>
        <w:docPartUnique/>
      </w:docPartObj>
    </w:sdtPr>
    <w:sdtEndPr/>
    <w:sdtContent>
      <w:p w:rsidR="000928DE" w:rsidRDefault="000928D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0916">
          <w:rPr>
            <w:noProof/>
          </w:rPr>
          <w:t>2</w:t>
        </w:r>
        <w:r>
          <w:fldChar w:fldCharType="end"/>
        </w:r>
      </w:p>
    </w:sdtContent>
  </w:sdt>
  <w:p w:rsidR="000928DE" w:rsidRDefault="000928DE" w:rsidP="000F1C79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4508" w:rsidRDefault="00AA4508" w:rsidP="000F1C79">
      <w:pPr>
        <w:spacing w:after="0" w:line="240" w:lineRule="auto"/>
      </w:pPr>
      <w:r>
        <w:separator/>
      </w:r>
    </w:p>
  </w:footnote>
  <w:footnote w:type="continuationSeparator" w:id="0">
    <w:p w:rsidR="00AA4508" w:rsidRDefault="00AA4508" w:rsidP="000F1C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6630E"/>
    <w:multiLevelType w:val="hybridMultilevel"/>
    <w:tmpl w:val="42C843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5F076F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B672F"/>
    <w:multiLevelType w:val="hybridMultilevel"/>
    <w:tmpl w:val="895AE9C4"/>
    <w:lvl w:ilvl="0" w:tplc="19AE969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4891A2F"/>
    <w:multiLevelType w:val="hybridMultilevel"/>
    <w:tmpl w:val="F19C8768"/>
    <w:lvl w:ilvl="0" w:tplc="041B0015">
      <w:start w:val="1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8D321D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65341A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CD0232"/>
    <w:multiLevelType w:val="hybridMultilevel"/>
    <w:tmpl w:val="F9C6BDAA"/>
    <w:lvl w:ilvl="0" w:tplc="C854C674">
      <w:start w:val="3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B892FA5"/>
    <w:multiLevelType w:val="hybridMultilevel"/>
    <w:tmpl w:val="7CE856FA"/>
    <w:lvl w:ilvl="0" w:tplc="041B0015">
      <w:start w:val="2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672AB8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EE63E65"/>
    <w:multiLevelType w:val="multilevel"/>
    <w:tmpl w:val="C2A019FA"/>
    <w:numStyleLink w:val="tl1"/>
  </w:abstractNum>
  <w:abstractNum w:abstractNumId="10">
    <w:nsid w:val="0FB37CC9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42323C"/>
    <w:multiLevelType w:val="hybridMultilevel"/>
    <w:tmpl w:val="5C3847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043FDB"/>
    <w:multiLevelType w:val="hybridMultilevel"/>
    <w:tmpl w:val="ED7E9DD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EC90B67"/>
    <w:multiLevelType w:val="multilevel"/>
    <w:tmpl w:val="C2A019FA"/>
    <w:styleLink w:val="tl1"/>
    <w:lvl w:ilvl="0">
      <w:start w:val="4"/>
      <w:numFmt w:val="upp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4601743"/>
    <w:multiLevelType w:val="hybridMultilevel"/>
    <w:tmpl w:val="275440A2"/>
    <w:lvl w:ilvl="0" w:tplc="041B0015">
      <w:start w:val="6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6D42B7E"/>
    <w:multiLevelType w:val="hybridMultilevel"/>
    <w:tmpl w:val="335802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404C4B"/>
    <w:multiLevelType w:val="hybridMultilevel"/>
    <w:tmpl w:val="4846136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AB5838"/>
    <w:multiLevelType w:val="hybridMultilevel"/>
    <w:tmpl w:val="429000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354EF8"/>
    <w:multiLevelType w:val="hybridMultilevel"/>
    <w:tmpl w:val="6ED8F6D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7D27E81"/>
    <w:multiLevelType w:val="hybridMultilevel"/>
    <w:tmpl w:val="829287DC"/>
    <w:lvl w:ilvl="0" w:tplc="6862E52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FA5F42"/>
    <w:multiLevelType w:val="hybridMultilevel"/>
    <w:tmpl w:val="5F6E7B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9307B7"/>
    <w:multiLevelType w:val="hybridMultilevel"/>
    <w:tmpl w:val="6FF8F2FA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5D276C64"/>
    <w:multiLevelType w:val="hybridMultilevel"/>
    <w:tmpl w:val="D9F2CEBE"/>
    <w:lvl w:ilvl="0" w:tplc="041B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25112B3"/>
    <w:multiLevelType w:val="hybridMultilevel"/>
    <w:tmpl w:val="2028E3C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7557F49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81833D7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26">
    <w:nsid w:val="68A83927"/>
    <w:multiLevelType w:val="hybridMultilevel"/>
    <w:tmpl w:val="A40865E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>
    <w:nsid w:val="6A9B045E"/>
    <w:multiLevelType w:val="hybridMultilevel"/>
    <w:tmpl w:val="76ECA6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C2E6B76"/>
    <w:multiLevelType w:val="hybridMultilevel"/>
    <w:tmpl w:val="C2A019FA"/>
    <w:lvl w:ilvl="0" w:tplc="3C609522">
      <w:start w:val="1"/>
      <w:numFmt w:val="upperLetter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CB951B2"/>
    <w:multiLevelType w:val="hybridMultilevel"/>
    <w:tmpl w:val="97FAF2EE"/>
    <w:lvl w:ilvl="0" w:tplc="242A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1081E86"/>
    <w:multiLevelType w:val="hybridMultilevel"/>
    <w:tmpl w:val="D804A748"/>
    <w:lvl w:ilvl="0" w:tplc="041B0017">
      <w:start w:val="1"/>
      <w:numFmt w:val="lowerLetter"/>
      <w:lvlText w:val="%1)"/>
      <w:lvlJc w:val="left"/>
      <w:pPr>
        <w:ind w:left="3325" w:hanging="360"/>
      </w:pPr>
    </w:lvl>
    <w:lvl w:ilvl="1" w:tplc="041B0019" w:tentative="1">
      <w:start w:val="1"/>
      <w:numFmt w:val="lowerLetter"/>
      <w:lvlText w:val="%2."/>
      <w:lvlJc w:val="left"/>
      <w:pPr>
        <w:ind w:left="4045" w:hanging="360"/>
      </w:pPr>
    </w:lvl>
    <w:lvl w:ilvl="2" w:tplc="041B001B" w:tentative="1">
      <w:start w:val="1"/>
      <w:numFmt w:val="lowerRoman"/>
      <w:lvlText w:val="%3."/>
      <w:lvlJc w:val="right"/>
      <w:pPr>
        <w:ind w:left="4765" w:hanging="180"/>
      </w:pPr>
    </w:lvl>
    <w:lvl w:ilvl="3" w:tplc="041B000F" w:tentative="1">
      <w:start w:val="1"/>
      <w:numFmt w:val="decimal"/>
      <w:lvlText w:val="%4."/>
      <w:lvlJc w:val="left"/>
      <w:pPr>
        <w:ind w:left="5485" w:hanging="360"/>
      </w:pPr>
    </w:lvl>
    <w:lvl w:ilvl="4" w:tplc="041B0019" w:tentative="1">
      <w:start w:val="1"/>
      <w:numFmt w:val="lowerLetter"/>
      <w:lvlText w:val="%5."/>
      <w:lvlJc w:val="left"/>
      <w:pPr>
        <w:ind w:left="6205" w:hanging="360"/>
      </w:pPr>
    </w:lvl>
    <w:lvl w:ilvl="5" w:tplc="041B001B" w:tentative="1">
      <w:start w:val="1"/>
      <w:numFmt w:val="lowerRoman"/>
      <w:lvlText w:val="%6."/>
      <w:lvlJc w:val="right"/>
      <w:pPr>
        <w:ind w:left="6925" w:hanging="180"/>
      </w:pPr>
    </w:lvl>
    <w:lvl w:ilvl="6" w:tplc="041B000F" w:tentative="1">
      <w:start w:val="1"/>
      <w:numFmt w:val="decimal"/>
      <w:lvlText w:val="%7."/>
      <w:lvlJc w:val="left"/>
      <w:pPr>
        <w:ind w:left="7645" w:hanging="360"/>
      </w:pPr>
    </w:lvl>
    <w:lvl w:ilvl="7" w:tplc="041B0019" w:tentative="1">
      <w:start w:val="1"/>
      <w:numFmt w:val="lowerLetter"/>
      <w:lvlText w:val="%8."/>
      <w:lvlJc w:val="left"/>
      <w:pPr>
        <w:ind w:left="8365" w:hanging="360"/>
      </w:pPr>
    </w:lvl>
    <w:lvl w:ilvl="8" w:tplc="041B001B" w:tentative="1">
      <w:start w:val="1"/>
      <w:numFmt w:val="lowerRoman"/>
      <w:lvlText w:val="%9."/>
      <w:lvlJc w:val="right"/>
      <w:pPr>
        <w:ind w:left="9085" w:hanging="180"/>
      </w:pPr>
    </w:lvl>
  </w:abstractNum>
  <w:abstractNum w:abstractNumId="31">
    <w:nsid w:val="72C82AC6"/>
    <w:multiLevelType w:val="hybridMultilevel"/>
    <w:tmpl w:val="0D50394E"/>
    <w:lvl w:ilvl="0" w:tplc="041B0017">
      <w:start w:val="1"/>
      <w:numFmt w:val="lowerLetter"/>
      <w:lvlText w:val="%1)"/>
      <w:lvlJc w:val="left"/>
      <w:pPr>
        <w:ind w:left="1509" w:hanging="360"/>
      </w:pPr>
    </w:lvl>
    <w:lvl w:ilvl="1" w:tplc="041B0019" w:tentative="1">
      <w:start w:val="1"/>
      <w:numFmt w:val="lowerLetter"/>
      <w:lvlText w:val="%2."/>
      <w:lvlJc w:val="left"/>
      <w:pPr>
        <w:ind w:left="2229" w:hanging="360"/>
      </w:pPr>
    </w:lvl>
    <w:lvl w:ilvl="2" w:tplc="041B001B" w:tentative="1">
      <w:start w:val="1"/>
      <w:numFmt w:val="lowerRoman"/>
      <w:lvlText w:val="%3."/>
      <w:lvlJc w:val="right"/>
      <w:pPr>
        <w:ind w:left="2949" w:hanging="180"/>
      </w:pPr>
    </w:lvl>
    <w:lvl w:ilvl="3" w:tplc="041B000F" w:tentative="1">
      <w:start w:val="1"/>
      <w:numFmt w:val="decimal"/>
      <w:lvlText w:val="%4."/>
      <w:lvlJc w:val="left"/>
      <w:pPr>
        <w:ind w:left="3669" w:hanging="360"/>
      </w:pPr>
    </w:lvl>
    <w:lvl w:ilvl="4" w:tplc="041B0019" w:tentative="1">
      <w:start w:val="1"/>
      <w:numFmt w:val="lowerLetter"/>
      <w:lvlText w:val="%5."/>
      <w:lvlJc w:val="left"/>
      <w:pPr>
        <w:ind w:left="4389" w:hanging="360"/>
      </w:pPr>
    </w:lvl>
    <w:lvl w:ilvl="5" w:tplc="041B001B" w:tentative="1">
      <w:start w:val="1"/>
      <w:numFmt w:val="lowerRoman"/>
      <w:lvlText w:val="%6."/>
      <w:lvlJc w:val="right"/>
      <w:pPr>
        <w:ind w:left="5109" w:hanging="180"/>
      </w:pPr>
    </w:lvl>
    <w:lvl w:ilvl="6" w:tplc="041B000F" w:tentative="1">
      <w:start w:val="1"/>
      <w:numFmt w:val="decimal"/>
      <w:lvlText w:val="%7."/>
      <w:lvlJc w:val="left"/>
      <w:pPr>
        <w:ind w:left="5829" w:hanging="360"/>
      </w:pPr>
    </w:lvl>
    <w:lvl w:ilvl="7" w:tplc="041B0019" w:tentative="1">
      <w:start w:val="1"/>
      <w:numFmt w:val="lowerLetter"/>
      <w:lvlText w:val="%8."/>
      <w:lvlJc w:val="left"/>
      <w:pPr>
        <w:ind w:left="6549" w:hanging="360"/>
      </w:pPr>
    </w:lvl>
    <w:lvl w:ilvl="8" w:tplc="041B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32">
    <w:nsid w:val="76E20277"/>
    <w:multiLevelType w:val="hybridMultilevel"/>
    <w:tmpl w:val="62E2F774"/>
    <w:lvl w:ilvl="0" w:tplc="041B0015">
      <w:start w:val="1"/>
      <w:numFmt w:val="upperLetter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7902FF8"/>
    <w:multiLevelType w:val="hybridMultilevel"/>
    <w:tmpl w:val="292CF834"/>
    <w:lvl w:ilvl="0" w:tplc="9F4E1CB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7E775E"/>
    <w:multiLevelType w:val="hybridMultilevel"/>
    <w:tmpl w:val="A55AF1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32"/>
  </w:num>
  <w:num w:numId="3">
    <w:abstractNumId w:val="28"/>
  </w:num>
  <w:num w:numId="4">
    <w:abstractNumId w:val="2"/>
  </w:num>
  <w:num w:numId="5">
    <w:abstractNumId w:val="26"/>
  </w:num>
  <w:num w:numId="6">
    <w:abstractNumId w:val="23"/>
  </w:num>
  <w:num w:numId="7">
    <w:abstractNumId w:val="27"/>
  </w:num>
  <w:num w:numId="8">
    <w:abstractNumId w:val="20"/>
  </w:num>
  <w:num w:numId="9">
    <w:abstractNumId w:val="21"/>
  </w:num>
  <w:num w:numId="10">
    <w:abstractNumId w:val="0"/>
  </w:num>
  <w:num w:numId="11">
    <w:abstractNumId w:val="11"/>
  </w:num>
  <w:num w:numId="12">
    <w:abstractNumId w:val="29"/>
  </w:num>
  <w:num w:numId="13">
    <w:abstractNumId w:val="34"/>
  </w:num>
  <w:num w:numId="14">
    <w:abstractNumId w:val="5"/>
  </w:num>
  <w:num w:numId="15">
    <w:abstractNumId w:val="14"/>
  </w:num>
  <w:num w:numId="16">
    <w:abstractNumId w:val="4"/>
  </w:num>
  <w:num w:numId="17">
    <w:abstractNumId w:val="1"/>
  </w:num>
  <w:num w:numId="18">
    <w:abstractNumId w:val="15"/>
  </w:num>
  <w:num w:numId="19">
    <w:abstractNumId w:val="33"/>
  </w:num>
  <w:num w:numId="20">
    <w:abstractNumId w:val="8"/>
  </w:num>
  <w:num w:numId="21">
    <w:abstractNumId w:val="19"/>
  </w:num>
  <w:num w:numId="22">
    <w:abstractNumId w:val="24"/>
  </w:num>
  <w:num w:numId="23">
    <w:abstractNumId w:val="3"/>
  </w:num>
  <w:num w:numId="24">
    <w:abstractNumId w:val="7"/>
  </w:num>
  <w:num w:numId="25">
    <w:abstractNumId w:val="10"/>
  </w:num>
  <w:num w:numId="26">
    <w:abstractNumId w:val="25"/>
  </w:num>
  <w:num w:numId="27">
    <w:abstractNumId w:val="31"/>
  </w:num>
  <w:num w:numId="28">
    <w:abstractNumId w:val="18"/>
  </w:num>
  <w:num w:numId="29">
    <w:abstractNumId w:val="12"/>
  </w:num>
  <w:num w:numId="30">
    <w:abstractNumId w:val="30"/>
  </w:num>
  <w:num w:numId="31">
    <w:abstractNumId w:val="17"/>
  </w:num>
  <w:num w:numId="32">
    <w:abstractNumId w:val="6"/>
  </w:num>
  <w:num w:numId="33">
    <w:abstractNumId w:val="22"/>
  </w:num>
  <w:num w:numId="34">
    <w:abstractNumId w:val="13"/>
  </w:num>
  <w:num w:numId="3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1196"/>
    <w:rsid w:val="00010CF4"/>
    <w:rsid w:val="000500BA"/>
    <w:rsid w:val="00085CF0"/>
    <w:rsid w:val="000928DE"/>
    <w:rsid w:val="00093614"/>
    <w:rsid w:val="000F1C79"/>
    <w:rsid w:val="00111196"/>
    <w:rsid w:val="00111628"/>
    <w:rsid w:val="00163CCD"/>
    <w:rsid w:val="00167404"/>
    <w:rsid w:val="00167EF5"/>
    <w:rsid w:val="00175E18"/>
    <w:rsid w:val="001D09F5"/>
    <w:rsid w:val="001E6D84"/>
    <w:rsid w:val="0020389D"/>
    <w:rsid w:val="002042CD"/>
    <w:rsid w:val="002759CD"/>
    <w:rsid w:val="00291B13"/>
    <w:rsid w:val="002A63A7"/>
    <w:rsid w:val="002B4966"/>
    <w:rsid w:val="002C1E8C"/>
    <w:rsid w:val="00343C74"/>
    <w:rsid w:val="00347FD8"/>
    <w:rsid w:val="00357C54"/>
    <w:rsid w:val="00365263"/>
    <w:rsid w:val="00380650"/>
    <w:rsid w:val="003C3456"/>
    <w:rsid w:val="003E5DE5"/>
    <w:rsid w:val="003F5F59"/>
    <w:rsid w:val="004273ED"/>
    <w:rsid w:val="0043479D"/>
    <w:rsid w:val="004553BC"/>
    <w:rsid w:val="00462EE5"/>
    <w:rsid w:val="004661BF"/>
    <w:rsid w:val="00467924"/>
    <w:rsid w:val="00477FDB"/>
    <w:rsid w:val="004A2604"/>
    <w:rsid w:val="004B0AB9"/>
    <w:rsid w:val="004B3D39"/>
    <w:rsid w:val="004D1B6B"/>
    <w:rsid w:val="004D1C7C"/>
    <w:rsid w:val="005145E2"/>
    <w:rsid w:val="00520164"/>
    <w:rsid w:val="005644E6"/>
    <w:rsid w:val="00574D6B"/>
    <w:rsid w:val="00594A29"/>
    <w:rsid w:val="005B7A86"/>
    <w:rsid w:val="005C0CE6"/>
    <w:rsid w:val="005C3D77"/>
    <w:rsid w:val="005F7C8F"/>
    <w:rsid w:val="00610880"/>
    <w:rsid w:val="0061177C"/>
    <w:rsid w:val="006210CD"/>
    <w:rsid w:val="00657453"/>
    <w:rsid w:val="006F0916"/>
    <w:rsid w:val="007245F2"/>
    <w:rsid w:val="00724766"/>
    <w:rsid w:val="00737161"/>
    <w:rsid w:val="00781655"/>
    <w:rsid w:val="007A3776"/>
    <w:rsid w:val="00827537"/>
    <w:rsid w:val="008532D0"/>
    <w:rsid w:val="00867A69"/>
    <w:rsid w:val="00891F67"/>
    <w:rsid w:val="008B486A"/>
    <w:rsid w:val="0090231D"/>
    <w:rsid w:val="00903C55"/>
    <w:rsid w:val="00912817"/>
    <w:rsid w:val="009311B4"/>
    <w:rsid w:val="00950AF2"/>
    <w:rsid w:val="009701BA"/>
    <w:rsid w:val="00977771"/>
    <w:rsid w:val="00985269"/>
    <w:rsid w:val="009B5404"/>
    <w:rsid w:val="009E1E25"/>
    <w:rsid w:val="00A43359"/>
    <w:rsid w:val="00A73C5B"/>
    <w:rsid w:val="00A92CA0"/>
    <w:rsid w:val="00AA4508"/>
    <w:rsid w:val="00AA5F09"/>
    <w:rsid w:val="00AA6614"/>
    <w:rsid w:val="00AC0B5F"/>
    <w:rsid w:val="00AC5D29"/>
    <w:rsid w:val="00AE0EDD"/>
    <w:rsid w:val="00B31D05"/>
    <w:rsid w:val="00B72A05"/>
    <w:rsid w:val="00B72BF9"/>
    <w:rsid w:val="00B84167"/>
    <w:rsid w:val="00C07788"/>
    <w:rsid w:val="00C120D7"/>
    <w:rsid w:val="00C36407"/>
    <w:rsid w:val="00C57D19"/>
    <w:rsid w:val="00C661D3"/>
    <w:rsid w:val="00C737D3"/>
    <w:rsid w:val="00D03905"/>
    <w:rsid w:val="00D06F2B"/>
    <w:rsid w:val="00D175DA"/>
    <w:rsid w:val="00D359F9"/>
    <w:rsid w:val="00DA4727"/>
    <w:rsid w:val="00DD3E90"/>
    <w:rsid w:val="00DE3C8B"/>
    <w:rsid w:val="00E2607F"/>
    <w:rsid w:val="00F018D2"/>
    <w:rsid w:val="00F76725"/>
    <w:rsid w:val="00FA080D"/>
    <w:rsid w:val="00FA2EB5"/>
    <w:rsid w:val="00FB56A4"/>
    <w:rsid w:val="00FC3C4A"/>
    <w:rsid w:val="00FD397A"/>
    <w:rsid w:val="00FF33A9"/>
    <w:rsid w:val="00FF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  <w:style w:type="numbering" w:customStyle="1" w:styleId="tl1">
    <w:name w:val="Štýl1"/>
    <w:uiPriority w:val="99"/>
    <w:rsid w:val="00C07788"/>
    <w:pPr>
      <w:numPr>
        <w:numId w:val="34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09F5"/>
    <w:pPr>
      <w:ind w:left="720"/>
      <w:contextualSpacing/>
    </w:pPr>
  </w:style>
  <w:style w:type="character" w:customStyle="1" w:styleId="ra">
    <w:name w:val="ra"/>
    <w:basedOn w:val="Predvolenpsmoodseku"/>
    <w:rsid w:val="005644E6"/>
  </w:style>
  <w:style w:type="character" w:customStyle="1" w:styleId="apple-converted-space">
    <w:name w:val="apple-converted-space"/>
    <w:basedOn w:val="Predvolenpsmoodseku"/>
    <w:rsid w:val="005644E6"/>
  </w:style>
  <w:style w:type="paragraph" w:styleId="Textbubliny">
    <w:name w:val="Balloon Text"/>
    <w:basedOn w:val="Normlny"/>
    <w:link w:val="TextbublinyChar"/>
    <w:uiPriority w:val="99"/>
    <w:semiHidden/>
    <w:unhideWhenUsed/>
    <w:rsid w:val="008B4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486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F1C79"/>
  </w:style>
  <w:style w:type="paragraph" w:styleId="Pta">
    <w:name w:val="footer"/>
    <w:basedOn w:val="Normlny"/>
    <w:link w:val="PtaChar"/>
    <w:uiPriority w:val="99"/>
    <w:unhideWhenUsed/>
    <w:rsid w:val="000F1C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F1C79"/>
  </w:style>
  <w:style w:type="numbering" w:customStyle="1" w:styleId="tl1">
    <w:name w:val="Štýl1"/>
    <w:uiPriority w:val="99"/>
    <w:rsid w:val="00C07788"/>
    <w:pPr>
      <w:numPr>
        <w:numId w:val="3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0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7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7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9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0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8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8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8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8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A44FE-1DB4-4EDD-8542-1530429F87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2136</Words>
  <Characters>12178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Daniela</cp:lastModifiedBy>
  <cp:revision>2</cp:revision>
  <cp:lastPrinted>2014-02-18T23:25:00Z</cp:lastPrinted>
  <dcterms:created xsi:type="dcterms:W3CDTF">2014-02-18T23:30:00Z</dcterms:created>
  <dcterms:modified xsi:type="dcterms:W3CDTF">2014-02-18T23:30:00Z</dcterms:modified>
</cp:coreProperties>
</file>