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22BC5">
              <w:rPr>
                <w:rFonts w:ascii="Arial" w:hAnsi="Arial" w:cs="Arial"/>
                <w:sz w:val="22"/>
                <w:szCs w:val="22"/>
              </w:rPr>
              <w:t>GALATHEA,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722BC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977 01 Brezno, Židlovo 2670/32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722BC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10. 07. 2001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722BC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10. 07. 2001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657F96" w:rsidRDefault="006F5A49" w:rsidP="0075484E">
      <w:pPr>
        <w:jc w:val="both"/>
        <w:rPr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  <w:r w:rsidR="00722BC5">
        <w:rPr>
          <w:rFonts w:ascii="Arial" w:hAnsi="Arial" w:cs="Arial"/>
          <w:sz w:val="22"/>
          <w:szCs w:val="22"/>
        </w:rPr>
        <w:t xml:space="preserve"> </w:t>
      </w:r>
      <w:r w:rsidR="00722BC5" w:rsidRPr="00657F96">
        <w:rPr>
          <w:i/>
          <w:sz w:val="22"/>
          <w:szCs w:val="22"/>
        </w:rPr>
        <w:t>Sprostredkovanie obchodu a služieb,</w:t>
      </w:r>
    </w:p>
    <w:p w:rsidR="00614845" w:rsidRDefault="00722BC5" w:rsidP="00722BC5">
      <w:pPr>
        <w:jc w:val="both"/>
        <w:rPr>
          <w:i/>
          <w:sz w:val="22"/>
          <w:szCs w:val="22"/>
        </w:rPr>
      </w:pPr>
      <w:r w:rsidRPr="00657F96">
        <w:rPr>
          <w:i/>
          <w:sz w:val="22"/>
          <w:szCs w:val="22"/>
        </w:rPr>
        <w:t>maloobchod, veľkoobchod</w:t>
      </w:r>
      <w:r w:rsidR="002E05E1">
        <w:rPr>
          <w:i/>
          <w:sz w:val="22"/>
          <w:szCs w:val="22"/>
        </w:rPr>
        <w:t xml:space="preserve"> </w:t>
      </w:r>
      <w:r w:rsidRPr="00657F96">
        <w:rPr>
          <w:i/>
          <w:sz w:val="22"/>
          <w:szCs w:val="22"/>
        </w:rPr>
        <w:t>-</w:t>
      </w:r>
      <w:r w:rsidR="002E05E1">
        <w:rPr>
          <w:i/>
          <w:sz w:val="22"/>
          <w:szCs w:val="22"/>
        </w:rPr>
        <w:t xml:space="preserve"> </w:t>
      </w:r>
      <w:r w:rsidRPr="00657F96">
        <w:rPr>
          <w:i/>
          <w:sz w:val="22"/>
          <w:szCs w:val="22"/>
        </w:rPr>
        <w:t>kúpa tovaru za účelom jeho predaja</w:t>
      </w:r>
    </w:p>
    <w:p w:rsidR="004F3FA8" w:rsidRPr="00657F96" w:rsidRDefault="004F3FA8" w:rsidP="00722BC5">
      <w:pPr>
        <w:jc w:val="both"/>
        <w:rPr>
          <w:i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22BC5">
              <w:rPr>
                <w:rFonts w:ascii="Arial" w:hAnsi="Arial" w:cs="Arial"/>
                <w:sz w:val="22"/>
                <w:szCs w:val="22"/>
              </w:rPr>
              <w:t>2,08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22BC5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22BC5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22BC5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22BC5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22BC5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657F96" w:rsidRDefault="00722BC5" w:rsidP="0075484E">
      <w:pPr>
        <w:ind w:right="-468"/>
        <w:jc w:val="both"/>
        <w:rPr>
          <w:i/>
          <w:sz w:val="22"/>
          <w:szCs w:val="22"/>
        </w:rPr>
      </w:pPr>
      <w:r w:rsidRPr="00657F96">
        <w:rPr>
          <w:i/>
          <w:sz w:val="22"/>
          <w:szCs w:val="22"/>
        </w:rPr>
        <w:t>Spoločnosť GALATHEA nie je neobmedzene ručiacim spoločníkom v iných UJ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657F96" w:rsidRDefault="006F5A49" w:rsidP="0075484E">
      <w:pPr>
        <w:ind w:right="-468"/>
        <w:jc w:val="both"/>
        <w:rPr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AF5F59">
        <w:rPr>
          <w:rFonts w:ascii="Arial" w:hAnsi="Arial" w:cs="Arial"/>
          <w:sz w:val="22"/>
          <w:szCs w:val="22"/>
        </w:rPr>
        <w:t xml:space="preserve"> </w:t>
      </w:r>
      <w:r w:rsidR="00AF5F59" w:rsidRPr="00657F96">
        <w:rPr>
          <w:i/>
          <w:sz w:val="22"/>
          <w:szCs w:val="22"/>
        </w:rPr>
        <w:t>Riadna účtovná závierka</w:t>
      </w: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AF5F59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  <w:r w:rsidR="00AF5F59">
        <w:rPr>
          <w:rFonts w:ascii="Arial" w:hAnsi="Arial" w:cs="Arial"/>
          <w:sz w:val="22"/>
          <w:szCs w:val="22"/>
        </w:rPr>
        <w:t xml:space="preserve"> </w:t>
      </w:r>
      <w:r w:rsidR="00AF5F59" w:rsidRPr="00657F96">
        <w:rPr>
          <w:i/>
          <w:sz w:val="22"/>
          <w:szCs w:val="22"/>
        </w:rPr>
        <w:t>6.11.2013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657F96" w:rsidRDefault="00235630" w:rsidP="0075484E">
      <w:pPr>
        <w:ind w:right="-468"/>
        <w:jc w:val="both"/>
        <w:rPr>
          <w:bCs/>
          <w:i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  <w:r w:rsidR="00AF5F59">
        <w:rPr>
          <w:rFonts w:ascii="Arial" w:hAnsi="Arial" w:cs="Arial"/>
          <w:b/>
          <w:bCs/>
          <w:sz w:val="22"/>
          <w:szCs w:val="22"/>
        </w:rPr>
        <w:t xml:space="preserve">  </w:t>
      </w:r>
      <w:r w:rsidR="002C67FC" w:rsidRPr="00657F96">
        <w:rPr>
          <w:bCs/>
          <w:sz w:val="22"/>
          <w:szCs w:val="22"/>
        </w:rPr>
        <w:t>Spoločnosť</w:t>
      </w:r>
      <w:r w:rsidR="002C67FC" w:rsidRPr="00657F96">
        <w:rPr>
          <w:b/>
          <w:bCs/>
          <w:sz w:val="22"/>
          <w:szCs w:val="22"/>
        </w:rPr>
        <w:t xml:space="preserve"> </w:t>
      </w:r>
      <w:r w:rsidR="00AF5F59" w:rsidRPr="00657F96">
        <w:rPr>
          <w:bCs/>
          <w:i/>
          <w:sz w:val="22"/>
          <w:szCs w:val="22"/>
        </w:rPr>
        <w:t>GALATHEA</w:t>
      </w:r>
      <w:r w:rsidR="002C67FC" w:rsidRPr="00657F96">
        <w:rPr>
          <w:bCs/>
          <w:i/>
          <w:sz w:val="22"/>
          <w:szCs w:val="22"/>
        </w:rPr>
        <w:t>, s.r.o.</w:t>
      </w:r>
      <w:r w:rsidR="00AF5F59" w:rsidRPr="00657F96">
        <w:rPr>
          <w:bCs/>
          <w:i/>
          <w:sz w:val="22"/>
          <w:szCs w:val="22"/>
        </w:rPr>
        <w:t xml:space="preserve"> nie je súčasťou konsolidovaného celku</w:t>
      </w:r>
    </w:p>
    <w:p w:rsidR="00235630" w:rsidRPr="00657F96" w:rsidRDefault="00235630" w:rsidP="0075484E">
      <w:pPr>
        <w:ind w:left="360" w:right="-468"/>
        <w:jc w:val="both"/>
        <w:rPr>
          <w:i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4F3FA8" w:rsidRPr="0093379F" w:rsidRDefault="004F3FA8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4F3FA8" w:rsidRDefault="00AF5F59" w:rsidP="004A1C62">
      <w:pPr>
        <w:ind w:right="-468"/>
        <w:jc w:val="both"/>
        <w:rPr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657F96">
        <w:rPr>
          <w:i/>
          <w:sz w:val="22"/>
          <w:szCs w:val="22"/>
        </w:rPr>
        <w:t xml:space="preserve">Spoločnosť GALATHEA, s.r.o. spĺňa podmienky nepretržitého pokračovania vo svojej </w:t>
      </w:r>
      <w:r w:rsidRPr="004F3FA8">
        <w:rPr>
          <w:i/>
          <w:sz w:val="22"/>
          <w:szCs w:val="22"/>
        </w:rPr>
        <w:t>činnosti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755E77" w:rsidRPr="00657F96" w:rsidRDefault="00AF5F59" w:rsidP="004A1C62">
      <w:pPr>
        <w:ind w:right="-468"/>
        <w:jc w:val="both"/>
        <w:rPr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  <w:r w:rsidRPr="00657F96">
        <w:rPr>
          <w:i/>
          <w:sz w:val="22"/>
          <w:szCs w:val="22"/>
        </w:rPr>
        <w:t>V spoločnosti GALATHEA, s.r.o. neboli v priebehu roka 2013 zmenené účtovné zásady</w:t>
      </w:r>
    </w:p>
    <w:p w:rsidR="00E90529" w:rsidRPr="00657F96" w:rsidRDefault="00E90529" w:rsidP="004A1C62">
      <w:pPr>
        <w:ind w:right="-468"/>
        <w:jc w:val="both"/>
        <w:rPr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  <w:r w:rsidR="00AF5F59">
        <w:rPr>
          <w:rFonts w:ascii="Arial" w:hAnsi="Arial" w:cs="Arial"/>
          <w:sz w:val="22"/>
          <w:szCs w:val="22"/>
        </w:rPr>
        <w:t xml:space="preserve">                      </w:t>
      </w:r>
      <w:r w:rsidR="002C67FC">
        <w:rPr>
          <w:rFonts w:ascii="Arial" w:hAnsi="Arial" w:cs="Arial"/>
          <w:sz w:val="22"/>
          <w:szCs w:val="22"/>
        </w:rPr>
        <w:t xml:space="preserve">          </w:t>
      </w:r>
      <w:r w:rsidR="00AF5F59">
        <w:rPr>
          <w:rFonts w:ascii="Arial" w:hAnsi="Arial" w:cs="Arial"/>
          <w:sz w:val="22"/>
          <w:szCs w:val="22"/>
        </w:rPr>
        <w:t xml:space="preserve"> </w:t>
      </w:r>
      <w:r w:rsidR="00AF5F59" w:rsidRPr="00657F96">
        <w:rPr>
          <w:i/>
          <w:sz w:val="22"/>
          <w:szCs w:val="22"/>
        </w:rPr>
        <w:t>nebol obstaraný</w:t>
      </w:r>
      <w:r w:rsidR="00AF5F59">
        <w:rPr>
          <w:rFonts w:ascii="Arial" w:hAnsi="Arial" w:cs="Arial"/>
          <w:sz w:val="22"/>
          <w:szCs w:val="22"/>
        </w:rPr>
        <w:t xml:space="preserve"> </w:t>
      </w:r>
    </w:p>
    <w:p w:rsidR="002C67FC" w:rsidRPr="0093379F" w:rsidRDefault="002C67FC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AF5F59">
        <w:rPr>
          <w:rFonts w:ascii="Arial" w:hAnsi="Arial" w:cs="Arial"/>
          <w:sz w:val="22"/>
          <w:szCs w:val="22"/>
        </w:rPr>
        <w:t xml:space="preserve"> </w:t>
      </w:r>
      <w:r w:rsidR="002C67FC">
        <w:rPr>
          <w:rFonts w:ascii="Arial" w:hAnsi="Arial" w:cs="Arial"/>
          <w:sz w:val="22"/>
          <w:szCs w:val="22"/>
        </w:rPr>
        <w:t xml:space="preserve">          </w:t>
      </w:r>
      <w:r w:rsidR="00AF5F59">
        <w:rPr>
          <w:rFonts w:ascii="Arial" w:hAnsi="Arial" w:cs="Arial"/>
          <w:sz w:val="22"/>
          <w:szCs w:val="22"/>
        </w:rPr>
        <w:t xml:space="preserve"> </w:t>
      </w:r>
      <w:r w:rsidR="00AF5F59" w:rsidRPr="00657F96">
        <w:rPr>
          <w:i/>
          <w:sz w:val="22"/>
          <w:szCs w:val="22"/>
        </w:rPr>
        <w:t>nebol obstaraný</w:t>
      </w:r>
      <w:r w:rsidR="00AF5F59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AF5F59">
        <w:rPr>
          <w:rFonts w:ascii="Arial" w:hAnsi="Arial" w:cs="Arial"/>
          <w:sz w:val="22"/>
          <w:szCs w:val="22"/>
        </w:rPr>
        <w:t xml:space="preserve">  </w:t>
      </w:r>
      <w:r w:rsidR="002C67FC">
        <w:rPr>
          <w:rFonts w:ascii="Arial" w:hAnsi="Arial" w:cs="Arial"/>
          <w:sz w:val="22"/>
          <w:szCs w:val="22"/>
        </w:rPr>
        <w:t xml:space="preserve">                </w:t>
      </w:r>
      <w:r w:rsidR="00AF5F59" w:rsidRPr="00657F96">
        <w:rPr>
          <w:i/>
          <w:sz w:val="22"/>
          <w:szCs w:val="22"/>
        </w:rPr>
        <w:t>nebol obstaraný</w:t>
      </w:r>
      <w:r w:rsidR="00AF5F59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2C67FC" w:rsidRDefault="00A3246D" w:rsidP="00755E77">
      <w:pPr>
        <w:jc w:val="both"/>
        <w:rPr>
          <w:rFonts w:ascii="Arial" w:hAnsi="Arial" w:cs="Arial"/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2C67FC">
        <w:rPr>
          <w:rFonts w:ascii="Arial" w:hAnsi="Arial" w:cs="Arial"/>
          <w:sz w:val="22"/>
          <w:szCs w:val="22"/>
        </w:rPr>
        <w:t xml:space="preserve">                                     </w:t>
      </w:r>
      <w:r w:rsidR="002C67FC" w:rsidRPr="00657F96">
        <w:rPr>
          <w:i/>
          <w:sz w:val="22"/>
          <w:szCs w:val="22"/>
        </w:rPr>
        <w:t>cenou obstarania</w:t>
      </w:r>
      <w:r w:rsidR="002C67FC" w:rsidRPr="002C67FC">
        <w:rPr>
          <w:rFonts w:ascii="Arial" w:hAnsi="Arial" w:cs="Arial"/>
          <w:i/>
          <w:sz w:val="22"/>
          <w:szCs w:val="22"/>
        </w:rPr>
        <w:t xml:space="preserve"> </w:t>
      </w:r>
    </w:p>
    <w:p w:rsidR="001A5D58" w:rsidRPr="002C67FC" w:rsidRDefault="001A5D58" w:rsidP="00755E77">
      <w:pPr>
        <w:jc w:val="both"/>
        <w:rPr>
          <w:rFonts w:ascii="Arial" w:hAnsi="Arial" w:cs="Arial"/>
          <w:i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  <w:r w:rsidR="002C67FC">
        <w:rPr>
          <w:rFonts w:ascii="Arial" w:hAnsi="Arial" w:cs="Arial"/>
          <w:sz w:val="22"/>
          <w:szCs w:val="22"/>
        </w:rPr>
        <w:t xml:space="preserve">                 </w:t>
      </w:r>
      <w:r w:rsidR="002C67FC" w:rsidRPr="00657F96">
        <w:rPr>
          <w:i/>
          <w:sz w:val="22"/>
          <w:szCs w:val="22"/>
        </w:rPr>
        <w:t>nebol obstaraný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2C67FC">
        <w:rPr>
          <w:rFonts w:ascii="Arial" w:hAnsi="Arial" w:cs="Arial"/>
          <w:sz w:val="22"/>
          <w:szCs w:val="22"/>
        </w:rPr>
        <w:t xml:space="preserve">                      </w:t>
      </w:r>
      <w:r w:rsidR="002C67FC" w:rsidRPr="00657F96">
        <w:rPr>
          <w:i/>
          <w:sz w:val="22"/>
          <w:szCs w:val="22"/>
        </w:rPr>
        <w:t>nebol obstaraný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2C67FC" w:rsidRDefault="00A3246D" w:rsidP="00755E77">
      <w:pPr>
        <w:jc w:val="both"/>
        <w:rPr>
          <w:rFonts w:ascii="Arial" w:hAnsi="Arial" w:cs="Arial"/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2C67FC">
        <w:rPr>
          <w:rFonts w:ascii="Arial" w:hAnsi="Arial" w:cs="Arial"/>
          <w:sz w:val="22"/>
          <w:szCs w:val="22"/>
        </w:rPr>
        <w:t xml:space="preserve">                                                          </w:t>
      </w:r>
      <w:r w:rsidR="002E05E1">
        <w:rPr>
          <w:rFonts w:ascii="Arial" w:hAnsi="Arial" w:cs="Arial"/>
          <w:sz w:val="22"/>
          <w:szCs w:val="22"/>
        </w:rPr>
        <w:t xml:space="preserve"> </w:t>
      </w:r>
      <w:r w:rsidR="002C67FC">
        <w:rPr>
          <w:rFonts w:ascii="Arial" w:hAnsi="Arial" w:cs="Arial"/>
          <w:sz w:val="22"/>
          <w:szCs w:val="22"/>
        </w:rPr>
        <w:t xml:space="preserve">     </w:t>
      </w:r>
      <w:r w:rsidR="002C67FC" w:rsidRPr="00657F96">
        <w:rPr>
          <w:i/>
          <w:sz w:val="22"/>
          <w:szCs w:val="22"/>
        </w:rPr>
        <w:t>nebol obstaraný</w:t>
      </w:r>
      <w:r w:rsidR="002C67FC" w:rsidRPr="002C67FC">
        <w:rPr>
          <w:rFonts w:ascii="Arial" w:hAnsi="Arial" w:cs="Arial"/>
          <w:i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2C67FC">
        <w:rPr>
          <w:rFonts w:ascii="Arial" w:hAnsi="Arial" w:cs="Arial"/>
          <w:sz w:val="22"/>
          <w:szCs w:val="22"/>
        </w:rPr>
        <w:t xml:space="preserve">                                                                   </w:t>
      </w:r>
      <w:r w:rsidR="002C67FC" w:rsidRPr="00657F96">
        <w:rPr>
          <w:i/>
          <w:sz w:val="22"/>
          <w:szCs w:val="22"/>
        </w:rPr>
        <w:t>cenou obstarania</w:t>
      </w:r>
      <w:r w:rsidR="002C67FC">
        <w:rPr>
          <w:rFonts w:ascii="Arial" w:hAnsi="Arial" w:cs="Arial"/>
          <w:sz w:val="22"/>
          <w:szCs w:val="22"/>
        </w:rPr>
        <w:t xml:space="preserve"> </w:t>
      </w: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2C67FC">
        <w:rPr>
          <w:rFonts w:ascii="Arial" w:hAnsi="Arial" w:cs="Arial"/>
          <w:sz w:val="22"/>
          <w:szCs w:val="22"/>
        </w:rPr>
        <w:t xml:space="preserve">                                                  </w:t>
      </w:r>
      <w:r w:rsidR="002C67FC" w:rsidRPr="00657F96">
        <w:rPr>
          <w:i/>
          <w:sz w:val="22"/>
          <w:szCs w:val="22"/>
        </w:rPr>
        <w:t>neboli obstarané</w:t>
      </w:r>
      <w:r w:rsidR="002C67FC">
        <w:rPr>
          <w:rFonts w:ascii="Arial" w:hAnsi="Arial" w:cs="Arial"/>
          <w:sz w:val="22"/>
          <w:szCs w:val="22"/>
        </w:rPr>
        <w:t xml:space="preserve"> 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2C67FC">
        <w:rPr>
          <w:rFonts w:ascii="Arial" w:hAnsi="Arial" w:cs="Arial"/>
          <w:sz w:val="22"/>
          <w:szCs w:val="22"/>
        </w:rPr>
        <w:t xml:space="preserve">                                                     </w:t>
      </w:r>
      <w:r w:rsidR="002C67FC" w:rsidRPr="00657F96">
        <w:rPr>
          <w:i/>
          <w:sz w:val="22"/>
          <w:szCs w:val="22"/>
        </w:rPr>
        <w:t>neboli obstarané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657F96" w:rsidRDefault="00A3246D" w:rsidP="00755E77">
      <w:pPr>
        <w:jc w:val="both"/>
        <w:rPr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2C67FC">
        <w:rPr>
          <w:rFonts w:ascii="Arial" w:hAnsi="Arial" w:cs="Arial"/>
          <w:sz w:val="22"/>
          <w:szCs w:val="22"/>
        </w:rPr>
        <w:t xml:space="preserve">  </w:t>
      </w:r>
      <w:r w:rsidR="002C67FC" w:rsidRPr="00657F96">
        <w:rPr>
          <w:i/>
          <w:sz w:val="22"/>
          <w:szCs w:val="22"/>
        </w:rPr>
        <w:t>neboli</w:t>
      </w:r>
      <w:r w:rsidR="002C67FC" w:rsidRPr="00657F96">
        <w:rPr>
          <w:sz w:val="22"/>
          <w:szCs w:val="22"/>
        </w:rPr>
        <w:t xml:space="preserve"> </w:t>
      </w:r>
      <w:r w:rsidR="002C67FC" w:rsidRPr="00657F96">
        <w:rPr>
          <w:i/>
          <w:sz w:val="22"/>
          <w:szCs w:val="22"/>
        </w:rPr>
        <w:t>uskutočnené</w:t>
      </w:r>
    </w:p>
    <w:p w:rsidR="001A5D58" w:rsidRPr="002C67FC" w:rsidRDefault="001A5D58" w:rsidP="00755E77">
      <w:pPr>
        <w:jc w:val="both"/>
        <w:rPr>
          <w:rFonts w:ascii="Arial" w:hAnsi="Arial" w:cs="Arial"/>
          <w:i/>
          <w:sz w:val="22"/>
          <w:szCs w:val="22"/>
        </w:rPr>
      </w:pPr>
    </w:p>
    <w:p w:rsidR="00235630" w:rsidRPr="00657F96" w:rsidRDefault="001A5D58" w:rsidP="00755E77">
      <w:pPr>
        <w:jc w:val="both"/>
        <w:rPr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  <w:r w:rsidR="002C67FC"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</w:t>
      </w:r>
      <w:r w:rsidR="002C67FC" w:rsidRPr="00657F96">
        <w:rPr>
          <w:i/>
          <w:sz w:val="22"/>
          <w:szCs w:val="22"/>
        </w:rPr>
        <w:t>menovitou hodnotou</w:t>
      </w:r>
    </w:p>
    <w:p w:rsidR="001A5D58" w:rsidRPr="00657F96" w:rsidRDefault="001A5D58" w:rsidP="00755E77">
      <w:pPr>
        <w:jc w:val="both"/>
        <w:rPr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  <w:r w:rsidR="002C67FC">
        <w:rPr>
          <w:rFonts w:ascii="Arial" w:hAnsi="Arial" w:cs="Arial"/>
          <w:sz w:val="22"/>
          <w:szCs w:val="22"/>
        </w:rPr>
        <w:t xml:space="preserve">                                                             </w:t>
      </w:r>
      <w:r w:rsidR="002C67FC" w:rsidRPr="00657F96">
        <w:rPr>
          <w:i/>
          <w:sz w:val="22"/>
          <w:szCs w:val="22"/>
        </w:rPr>
        <w:t>menovitou hodn</w:t>
      </w:r>
      <w:r w:rsidR="002C67FC" w:rsidRPr="00657F96">
        <w:rPr>
          <w:sz w:val="22"/>
          <w:szCs w:val="22"/>
        </w:rPr>
        <w:t>otou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  <w:r w:rsidR="002C67FC">
        <w:rPr>
          <w:rFonts w:ascii="Arial" w:hAnsi="Arial" w:cs="Arial"/>
          <w:sz w:val="22"/>
          <w:szCs w:val="22"/>
        </w:rPr>
        <w:t xml:space="preserve">                                          </w:t>
      </w:r>
      <w:r w:rsidR="002C67FC" w:rsidRPr="00657F96">
        <w:rPr>
          <w:i/>
          <w:sz w:val="22"/>
          <w:szCs w:val="22"/>
        </w:rPr>
        <w:t>menovitou hodnotu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  <w:r w:rsidR="002C67FC">
        <w:rPr>
          <w:rFonts w:ascii="Arial" w:hAnsi="Arial" w:cs="Arial"/>
          <w:sz w:val="22"/>
          <w:szCs w:val="22"/>
        </w:rPr>
        <w:t xml:space="preserve">                      </w:t>
      </w:r>
      <w:r w:rsidR="002C67FC" w:rsidRPr="00657F96">
        <w:rPr>
          <w:i/>
          <w:sz w:val="22"/>
          <w:szCs w:val="22"/>
        </w:rPr>
        <w:t>menovitou hodnotou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2C67FC" w:rsidRDefault="00A3246D" w:rsidP="00755E77">
      <w:pPr>
        <w:jc w:val="both"/>
        <w:rPr>
          <w:rFonts w:ascii="Arial" w:hAnsi="Arial" w:cs="Arial"/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  <w:r w:rsidR="002C67FC">
        <w:rPr>
          <w:rFonts w:ascii="Arial" w:hAnsi="Arial" w:cs="Arial"/>
          <w:sz w:val="22"/>
          <w:szCs w:val="22"/>
        </w:rPr>
        <w:t xml:space="preserve">                                          </w:t>
      </w:r>
      <w:r w:rsidR="002C67FC" w:rsidRPr="00657F96">
        <w:rPr>
          <w:i/>
          <w:sz w:val="22"/>
          <w:szCs w:val="22"/>
        </w:rPr>
        <w:t>menovitou hodnotou</w:t>
      </w:r>
    </w:p>
    <w:p w:rsidR="001A5D58" w:rsidRPr="002C67FC" w:rsidRDefault="001A5D58" w:rsidP="00755E77">
      <w:pPr>
        <w:jc w:val="both"/>
        <w:rPr>
          <w:rFonts w:ascii="Arial" w:hAnsi="Arial" w:cs="Arial"/>
          <w:i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2C67FC"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    </w:t>
      </w:r>
      <w:r w:rsidR="002C67FC" w:rsidRPr="00657F96">
        <w:rPr>
          <w:i/>
          <w:sz w:val="22"/>
          <w:szCs w:val="22"/>
        </w:rPr>
        <w:t>neboli účtované</w:t>
      </w:r>
      <w:r w:rsidR="002C67FC">
        <w:rPr>
          <w:rFonts w:ascii="Arial" w:hAnsi="Arial" w:cs="Arial"/>
          <w:sz w:val="22"/>
          <w:szCs w:val="22"/>
        </w:rPr>
        <w:t xml:space="preserve">    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2C67FC">
        <w:rPr>
          <w:rFonts w:ascii="Arial" w:hAnsi="Arial" w:cs="Arial"/>
          <w:sz w:val="22"/>
          <w:szCs w:val="22"/>
        </w:rPr>
        <w:t xml:space="preserve">                                         </w:t>
      </w:r>
      <w:r w:rsidR="002C67FC" w:rsidRPr="00657F96">
        <w:rPr>
          <w:i/>
          <w:sz w:val="22"/>
          <w:szCs w:val="22"/>
        </w:rPr>
        <w:t>neboli účtované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657F96" w:rsidRPr="00657F96" w:rsidRDefault="00657F96" w:rsidP="00755E77">
      <w:pPr>
        <w:jc w:val="both"/>
        <w:rPr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                         </w:t>
      </w:r>
      <w:r w:rsidRPr="00657F96">
        <w:rPr>
          <w:i/>
          <w:sz w:val="22"/>
          <w:szCs w:val="22"/>
        </w:rPr>
        <w:t xml:space="preserve">cenou obstarania 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657F96">
        <w:rPr>
          <w:rFonts w:ascii="Arial" w:hAnsi="Arial" w:cs="Arial"/>
          <w:sz w:val="22"/>
          <w:szCs w:val="22"/>
        </w:rPr>
        <w:t xml:space="preserve">                                                           </w:t>
      </w:r>
      <w:r w:rsidR="00657F96" w:rsidRPr="00657F96">
        <w:rPr>
          <w:i/>
          <w:sz w:val="22"/>
          <w:szCs w:val="22"/>
        </w:rPr>
        <w:t>nebol účtovaný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Default="00A3246D" w:rsidP="00755E77">
      <w:pPr>
        <w:jc w:val="both"/>
        <w:rPr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  <w:r w:rsidR="00657F96">
        <w:rPr>
          <w:rFonts w:ascii="Arial" w:hAnsi="Arial" w:cs="Arial"/>
          <w:sz w:val="22"/>
          <w:szCs w:val="22"/>
        </w:rPr>
        <w:t xml:space="preserve">                                 </w:t>
      </w:r>
      <w:r w:rsidR="00657F96" w:rsidRPr="00657F96">
        <w:rPr>
          <w:i/>
          <w:sz w:val="22"/>
          <w:szCs w:val="22"/>
        </w:rPr>
        <w:t>nebola účtovaná</w:t>
      </w:r>
    </w:p>
    <w:p w:rsidR="002E05E1" w:rsidRPr="0093379F" w:rsidRDefault="002E05E1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úbytku rovnakého druhu zásob a cenných papierov – vážený aritmetický priemer (§ 25/5 ZoU;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oceňovanie obchodných podielov metódou vlastného imania (§ 27/9 ZoU).</w:t>
      </w:r>
    </w:p>
    <w:p w:rsidR="00657F96" w:rsidRPr="0093379F" w:rsidRDefault="00657F96" w:rsidP="00755E77">
      <w:pPr>
        <w:jc w:val="both"/>
        <w:rPr>
          <w:rFonts w:ascii="Arial" w:hAnsi="Arial" w:cs="Arial"/>
          <w:sz w:val="22"/>
          <w:szCs w:val="22"/>
        </w:rPr>
      </w:pPr>
    </w:p>
    <w:p w:rsidR="00657F96" w:rsidRPr="0093379F" w:rsidRDefault="004A1C62" w:rsidP="00657F96">
      <w:pPr>
        <w:pStyle w:val="Nadpis2"/>
        <w:tabs>
          <w:tab w:val="left" w:pos="1005"/>
        </w:tabs>
        <w:jc w:val="both"/>
        <w:rPr>
          <w:rFonts w:ascii="Arial" w:hAnsi="Arial" w:cs="Arial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AF5F59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4F3FA8" w:rsidRPr="004F3FA8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4F3FA8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4F3FA8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4F3FA8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Default="004A1C62" w:rsidP="004A1C6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657F96" w:rsidRPr="00657F96" w:rsidRDefault="00657F96" w:rsidP="00657F96">
      <w:pPr>
        <w:rPr>
          <w:i/>
          <w:sz w:val="22"/>
          <w:szCs w:val="22"/>
        </w:rPr>
      </w:pPr>
      <w:r>
        <w:t xml:space="preserve">                                                                                                        </w:t>
      </w:r>
      <w:r w:rsidRPr="00657F96">
        <w:rPr>
          <w:i/>
          <w:sz w:val="22"/>
          <w:szCs w:val="22"/>
        </w:rPr>
        <w:t>neboli poskytnuté dotácie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Default="00FA5372" w:rsidP="00FA537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657F96" w:rsidRPr="004F3FA8" w:rsidRDefault="00657F96" w:rsidP="00657F96">
      <w:pPr>
        <w:rPr>
          <w:i/>
          <w:sz w:val="22"/>
          <w:szCs w:val="22"/>
        </w:rPr>
      </w:pPr>
      <w:r w:rsidRPr="004F3FA8">
        <w:rPr>
          <w:i/>
          <w:sz w:val="22"/>
          <w:szCs w:val="22"/>
        </w:rPr>
        <w:t>V spoločnosti GALATHEA, s.r.o. nebolo účtované o oprave významných chýb min.období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4F3FA8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891B00" w:rsidRPr="00891B00">
        <w:rPr>
          <w:i/>
        </w:rPr>
        <w:t>nebol obstaraný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  <w:u w:val="single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  <w:r w:rsidR="004F3FA8">
        <w:rPr>
          <w:rFonts w:ascii="Arial" w:hAnsi="Arial" w:cs="Arial"/>
          <w:b w:val="0"/>
          <w:u w:val="single"/>
        </w:rPr>
        <w:t xml:space="preserve">  </w:t>
      </w:r>
    </w:p>
    <w:p w:rsidR="004F3FA8" w:rsidRPr="004F3FA8" w:rsidRDefault="004F3FA8" w:rsidP="004F3FA8">
      <w:pPr>
        <w:rPr>
          <w:lang w:eastAsia="en-US"/>
        </w:rPr>
      </w:pPr>
      <w:r>
        <w:rPr>
          <w:lang w:eastAsia="en-US"/>
        </w:rPr>
        <w:t xml:space="preserve">                                 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4F3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4F3FA8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3053D" w:rsidRDefault="004F3FA8" w:rsidP="006B6CD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3053D">
              <w:rPr>
                <w:rFonts w:ascii="Arial" w:hAnsi="Arial" w:cs="Arial"/>
                <w:sz w:val="18"/>
                <w:szCs w:val="18"/>
              </w:rPr>
              <w:t>66</w:t>
            </w:r>
            <w:r w:rsidR="00891B0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3053D">
              <w:rPr>
                <w:rFonts w:ascii="Arial" w:hAnsi="Arial" w:cs="Arial"/>
                <w:sz w:val="18"/>
                <w:szCs w:val="18"/>
              </w:rPr>
              <w:t>25</w:t>
            </w:r>
            <w:r w:rsidR="006B6CD3" w:rsidRPr="0063053D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6B6CD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4F3FA8" w:rsidRPr="006B6CD3" w:rsidRDefault="004F3FA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4F3FA8" w:rsidRPr="0063053D" w:rsidRDefault="004F3FA8" w:rsidP="006B6CD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3053D">
              <w:rPr>
                <w:rFonts w:ascii="Arial" w:hAnsi="Arial" w:cs="Arial"/>
                <w:sz w:val="18"/>
                <w:szCs w:val="18"/>
              </w:rPr>
              <w:t>66</w:t>
            </w:r>
            <w:r w:rsidR="00891B0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3053D">
              <w:rPr>
                <w:rFonts w:ascii="Arial" w:hAnsi="Arial" w:cs="Arial"/>
                <w:sz w:val="18"/>
                <w:szCs w:val="18"/>
              </w:rPr>
              <w:t>25</w:t>
            </w:r>
            <w:r w:rsidR="006B6CD3" w:rsidRPr="0063053D">
              <w:rPr>
                <w:rFonts w:ascii="Arial" w:hAnsi="Arial" w:cs="Arial"/>
                <w:sz w:val="18"/>
                <w:szCs w:val="18"/>
              </w:rPr>
              <w:t>7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3053D" w:rsidRDefault="004F3FA8" w:rsidP="006B6CD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3053D">
              <w:rPr>
                <w:rFonts w:ascii="Arial" w:hAnsi="Arial" w:cs="Arial"/>
                <w:sz w:val="18"/>
                <w:szCs w:val="18"/>
              </w:rPr>
              <w:t>2</w:t>
            </w:r>
            <w:r w:rsidR="00891B0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3053D">
              <w:rPr>
                <w:rFonts w:ascii="Arial" w:hAnsi="Arial" w:cs="Arial"/>
                <w:sz w:val="18"/>
                <w:szCs w:val="18"/>
              </w:rPr>
              <w:t>009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91B00" w:rsidRDefault="0063053D" w:rsidP="00891B0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1B00">
              <w:rPr>
                <w:rFonts w:ascii="Arial" w:hAnsi="Arial" w:cs="Arial"/>
                <w:sz w:val="16"/>
                <w:szCs w:val="16"/>
              </w:rPr>
              <w:t>211</w:t>
            </w:r>
            <w:r w:rsidR="00891B00" w:rsidRPr="00891B00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891B00">
              <w:rPr>
                <w:rFonts w:ascii="Arial" w:hAnsi="Arial" w:cs="Arial"/>
                <w:sz w:val="16"/>
                <w:szCs w:val="16"/>
              </w:rPr>
              <w:t>386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91B00" w:rsidRDefault="0063053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1B00">
              <w:rPr>
                <w:rFonts w:ascii="Arial" w:hAnsi="Arial" w:cs="Arial"/>
                <w:sz w:val="16"/>
                <w:szCs w:val="16"/>
              </w:rPr>
              <w:t>149</w:t>
            </w:r>
            <w:r w:rsidR="00891B00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891B00">
              <w:rPr>
                <w:rFonts w:ascii="Arial" w:hAnsi="Arial" w:cs="Arial"/>
                <w:sz w:val="16"/>
                <w:szCs w:val="16"/>
              </w:rPr>
              <w:t>962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6CD3" w:rsidRPr="00891B00" w:rsidRDefault="006B6CD3" w:rsidP="006B6CD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F3FA8" w:rsidRPr="00891B00" w:rsidRDefault="0063053D" w:rsidP="006B6CD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1B00">
              <w:rPr>
                <w:rFonts w:ascii="Arial" w:hAnsi="Arial" w:cs="Arial"/>
                <w:sz w:val="16"/>
                <w:szCs w:val="16"/>
              </w:rPr>
              <w:t>363</w:t>
            </w:r>
            <w:r w:rsidR="00891B00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891B00">
              <w:rPr>
                <w:rFonts w:ascii="Arial" w:hAnsi="Arial" w:cs="Arial"/>
                <w:sz w:val="16"/>
                <w:szCs w:val="16"/>
              </w:rPr>
              <w:t>357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3053D" w:rsidRDefault="004F3FA8" w:rsidP="006B6CD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3053D">
              <w:rPr>
                <w:rFonts w:ascii="Arial" w:hAnsi="Arial" w:cs="Arial"/>
                <w:sz w:val="18"/>
                <w:szCs w:val="18"/>
              </w:rPr>
              <w:t>21</w:t>
            </w:r>
            <w:r w:rsidR="00891B0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3053D">
              <w:rPr>
                <w:rFonts w:ascii="Arial" w:hAnsi="Arial" w:cs="Arial"/>
                <w:sz w:val="18"/>
                <w:szCs w:val="18"/>
              </w:rPr>
              <w:t>34</w:t>
            </w:r>
            <w:r w:rsidR="006B6CD3" w:rsidRPr="0063053D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3053D" w:rsidRDefault="0063053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3053D">
              <w:rPr>
                <w:rFonts w:ascii="Arial" w:hAnsi="Arial" w:cs="Arial"/>
                <w:sz w:val="18"/>
                <w:szCs w:val="18"/>
              </w:rPr>
              <w:t>2</w:t>
            </w:r>
            <w:r w:rsidR="00891B0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3053D">
              <w:rPr>
                <w:rFonts w:ascii="Arial" w:hAnsi="Arial" w:cs="Arial"/>
                <w:sz w:val="18"/>
                <w:szCs w:val="18"/>
              </w:rPr>
              <w:t>009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91B00" w:rsidRDefault="0063053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1B00">
              <w:rPr>
                <w:rFonts w:ascii="Arial" w:hAnsi="Arial" w:cs="Arial"/>
                <w:sz w:val="16"/>
                <w:szCs w:val="16"/>
              </w:rPr>
              <w:t>146</w:t>
            </w:r>
            <w:r w:rsidR="00891B00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891B00">
              <w:rPr>
                <w:rFonts w:ascii="Arial" w:hAnsi="Arial" w:cs="Arial"/>
                <w:sz w:val="16"/>
                <w:szCs w:val="16"/>
              </w:rPr>
              <w:t>462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21C82" w:rsidRPr="00891B00" w:rsidRDefault="00221C8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221C82" w:rsidRPr="00891B00" w:rsidRDefault="0063053D" w:rsidP="0063053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1B00">
              <w:rPr>
                <w:rFonts w:ascii="Arial" w:hAnsi="Arial" w:cs="Arial"/>
                <w:sz w:val="16"/>
                <w:szCs w:val="16"/>
              </w:rPr>
              <w:t>169</w:t>
            </w:r>
            <w:r w:rsidR="00891B00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891B00">
              <w:rPr>
                <w:rFonts w:ascii="Arial" w:hAnsi="Arial" w:cs="Arial"/>
                <w:sz w:val="16"/>
                <w:szCs w:val="16"/>
              </w:rPr>
              <w:t>812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3053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6B6CD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3053D" w:rsidRDefault="00221C82" w:rsidP="006B6CD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3053D">
              <w:rPr>
                <w:rFonts w:ascii="Arial" w:hAnsi="Arial" w:cs="Arial"/>
                <w:sz w:val="18"/>
                <w:szCs w:val="18"/>
              </w:rPr>
              <w:t>46</w:t>
            </w:r>
            <w:r w:rsidR="00891B0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3053D">
              <w:rPr>
                <w:rFonts w:ascii="Arial" w:hAnsi="Arial" w:cs="Arial"/>
                <w:sz w:val="18"/>
                <w:szCs w:val="18"/>
              </w:rPr>
              <w:t>925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91B00" w:rsidRDefault="0063053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1B00">
              <w:rPr>
                <w:rFonts w:ascii="Arial" w:hAnsi="Arial" w:cs="Arial"/>
                <w:sz w:val="16"/>
                <w:szCs w:val="16"/>
              </w:rPr>
              <w:t>209</w:t>
            </w:r>
            <w:r w:rsidR="00891B00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891B00">
              <w:rPr>
                <w:rFonts w:ascii="Arial" w:hAnsi="Arial" w:cs="Arial"/>
                <w:sz w:val="16"/>
                <w:szCs w:val="16"/>
              </w:rPr>
              <w:t>377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3053D" w:rsidRDefault="0063053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3053D">
              <w:rPr>
                <w:rFonts w:ascii="Arial" w:hAnsi="Arial" w:cs="Arial"/>
                <w:sz w:val="18"/>
                <w:szCs w:val="18"/>
              </w:rPr>
              <w:t>3</w:t>
            </w:r>
            <w:r w:rsidR="00891B0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3053D">
              <w:rPr>
                <w:rFonts w:ascii="Arial" w:hAnsi="Arial" w:cs="Arial"/>
                <w:sz w:val="18"/>
                <w:szCs w:val="18"/>
              </w:rPr>
              <w:t>500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21C82" w:rsidRPr="006B6CD3" w:rsidRDefault="00221C8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221C82" w:rsidRPr="00891B00" w:rsidRDefault="0063053D" w:rsidP="006B6CD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1B00">
              <w:rPr>
                <w:rFonts w:ascii="Arial" w:hAnsi="Arial" w:cs="Arial"/>
                <w:sz w:val="16"/>
                <w:szCs w:val="16"/>
              </w:rPr>
              <w:t>259</w:t>
            </w:r>
            <w:r w:rsidR="00891B00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891B00">
              <w:rPr>
                <w:rFonts w:ascii="Arial" w:hAnsi="Arial" w:cs="Arial"/>
                <w:sz w:val="16"/>
                <w:szCs w:val="16"/>
              </w:rPr>
              <w:t>802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3053D" w:rsidRDefault="00221C82" w:rsidP="006B6CD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3053D">
              <w:rPr>
                <w:rFonts w:ascii="Arial" w:hAnsi="Arial" w:cs="Arial"/>
                <w:sz w:val="18"/>
                <w:szCs w:val="18"/>
              </w:rPr>
              <w:t>9</w:t>
            </w:r>
            <w:r w:rsidR="00891B0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3053D">
              <w:rPr>
                <w:rFonts w:ascii="Arial" w:hAnsi="Arial" w:cs="Arial"/>
                <w:sz w:val="18"/>
                <w:szCs w:val="18"/>
              </w:rPr>
              <w:t>412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63053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221C82" w:rsidRPr="0063053D" w:rsidRDefault="00221C8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221C82" w:rsidRPr="0063053D" w:rsidRDefault="00221C82" w:rsidP="006B6CD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3053D">
              <w:rPr>
                <w:rFonts w:ascii="Arial" w:hAnsi="Arial" w:cs="Arial"/>
                <w:sz w:val="18"/>
                <w:szCs w:val="18"/>
              </w:rPr>
              <w:t>9</w:t>
            </w:r>
            <w:r w:rsidR="00891B0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3053D">
              <w:rPr>
                <w:rFonts w:ascii="Arial" w:hAnsi="Arial" w:cs="Arial"/>
                <w:sz w:val="18"/>
                <w:szCs w:val="18"/>
              </w:rPr>
              <w:t>412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3053D" w:rsidRDefault="00CB4349" w:rsidP="006B6CD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3053D">
              <w:rPr>
                <w:rFonts w:ascii="Arial" w:hAnsi="Arial" w:cs="Arial"/>
                <w:sz w:val="18"/>
                <w:szCs w:val="18"/>
              </w:rPr>
              <w:t>25</w:t>
            </w:r>
            <w:r w:rsidR="00891B0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3053D">
              <w:rPr>
                <w:rFonts w:ascii="Arial" w:hAnsi="Arial" w:cs="Arial"/>
                <w:sz w:val="18"/>
                <w:szCs w:val="18"/>
              </w:rPr>
              <w:t>54</w:t>
            </w:r>
            <w:r w:rsidR="006B6CD3" w:rsidRPr="0063053D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B4349" w:rsidRPr="0063053D" w:rsidRDefault="00CB4349" w:rsidP="006B6CD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3053D">
              <w:rPr>
                <w:rFonts w:ascii="Arial" w:hAnsi="Arial" w:cs="Arial"/>
                <w:sz w:val="18"/>
                <w:szCs w:val="18"/>
              </w:rPr>
              <w:t>25</w:t>
            </w:r>
            <w:r w:rsidR="00891B0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3053D">
              <w:rPr>
                <w:rFonts w:ascii="Arial" w:hAnsi="Arial" w:cs="Arial"/>
                <w:sz w:val="18"/>
                <w:szCs w:val="18"/>
              </w:rPr>
              <w:t>54</w:t>
            </w:r>
            <w:r w:rsidR="006B6CD3" w:rsidRPr="0063053D"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3053D" w:rsidRDefault="00CB4349" w:rsidP="006B6CD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3053D">
              <w:rPr>
                <w:rFonts w:ascii="Arial" w:hAnsi="Arial" w:cs="Arial"/>
                <w:sz w:val="18"/>
                <w:szCs w:val="18"/>
              </w:rPr>
              <w:t>21</w:t>
            </w:r>
            <w:r w:rsidR="00891B0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3053D">
              <w:rPr>
                <w:rFonts w:ascii="Arial" w:hAnsi="Arial" w:cs="Arial"/>
                <w:sz w:val="18"/>
                <w:szCs w:val="18"/>
              </w:rPr>
              <w:t>34</w:t>
            </w:r>
            <w:r w:rsidR="006B6CD3" w:rsidRPr="0063053D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B4349" w:rsidRPr="0063053D" w:rsidRDefault="00CB4349" w:rsidP="006B6CD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3053D">
              <w:rPr>
                <w:rFonts w:ascii="Arial" w:hAnsi="Arial" w:cs="Arial"/>
                <w:sz w:val="18"/>
                <w:szCs w:val="18"/>
              </w:rPr>
              <w:t>21</w:t>
            </w:r>
            <w:r w:rsidR="00891B0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3053D">
              <w:rPr>
                <w:rFonts w:ascii="Arial" w:hAnsi="Arial" w:cs="Arial"/>
                <w:sz w:val="18"/>
                <w:szCs w:val="18"/>
              </w:rPr>
              <w:t>34</w:t>
            </w:r>
            <w:r w:rsidR="006B6CD3" w:rsidRPr="0063053D"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3053D" w:rsidRDefault="00CB4349" w:rsidP="006B6CD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3053D">
              <w:rPr>
                <w:rFonts w:ascii="Arial" w:hAnsi="Arial" w:cs="Arial"/>
                <w:sz w:val="18"/>
                <w:szCs w:val="18"/>
              </w:rPr>
              <w:t>13</w:t>
            </w:r>
            <w:r w:rsidR="00891B0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3053D">
              <w:rPr>
                <w:rFonts w:ascii="Arial" w:hAnsi="Arial" w:cs="Arial"/>
                <w:sz w:val="18"/>
                <w:szCs w:val="18"/>
              </w:rPr>
              <w:t>616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4"/>
                <w:szCs w:val="14"/>
              </w:rPr>
            </w:pPr>
          </w:p>
          <w:p w:rsidR="00CB4349" w:rsidRDefault="00CB434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4"/>
                <w:szCs w:val="14"/>
              </w:rPr>
            </w:pPr>
          </w:p>
          <w:p w:rsidR="00CB4349" w:rsidRPr="0063053D" w:rsidRDefault="00CB4349" w:rsidP="006B6CD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3053D">
              <w:rPr>
                <w:rFonts w:ascii="Arial" w:hAnsi="Arial" w:cs="Arial"/>
                <w:sz w:val="18"/>
                <w:szCs w:val="18"/>
              </w:rPr>
              <w:t>13</w:t>
            </w:r>
            <w:r w:rsidR="00891B0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3053D">
              <w:rPr>
                <w:rFonts w:ascii="Arial" w:hAnsi="Arial" w:cs="Arial"/>
                <w:sz w:val="18"/>
                <w:szCs w:val="18"/>
              </w:rPr>
              <w:t>616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6B6CD3">
        <w:trPr>
          <w:trHeight w:val="867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3053D" w:rsidRDefault="00CB4349" w:rsidP="006B6CD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3053D">
              <w:rPr>
                <w:rFonts w:ascii="Arial" w:hAnsi="Arial" w:cs="Arial"/>
                <w:sz w:val="18"/>
                <w:szCs w:val="18"/>
              </w:rPr>
              <w:t>56</w:t>
            </w:r>
            <w:r w:rsidR="00891B0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3053D">
              <w:rPr>
                <w:rFonts w:ascii="Arial" w:hAnsi="Arial" w:cs="Arial"/>
                <w:sz w:val="18"/>
                <w:szCs w:val="18"/>
              </w:rPr>
              <w:t>84</w:t>
            </w:r>
            <w:r w:rsidR="006B6CD3" w:rsidRPr="0063053D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63053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B4349" w:rsidRPr="0063053D" w:rsidRDefault="00CB4349" w:rsidP="006B6CD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3053D">
              <w:rPr>
                <w:rFonts w:ascii="Arial" w:hAnsi="Arial" w:cs="Arial"/>
                <w:sz w:val="18"/>
                <w:szCs w:val="18"/>
              </w:rPr>
              <w:t>56</w:t>
            </w:r>
            <w:r w:rsidR="00891B0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3053D">
              <w:rPr>
                <w:rFonts w:ascii="Arial" w:hAnsi="Arial" w:cs="Arial"/>
                <w:sz w:val="18"/>
                <w:szCs w:val="18"/>
              </w:rPr>
              <w:t>84</w:t>
            </w:r>
            <w:r w:rsidR="006B6CD3" w:rsidRPr="0063053D"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3053D" w:rsidRDefault="00CB4349" w:rsidP="006B6CD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3053D">
              <w:rPr>
                <w:rFonts w:ascii="Arial" w:hAnsi="Arial" w:cs="Arial"/>
                <w:sz w:val="18"/>
                <w:szCs w:val="18"/>
              </w:rPr>
              <w:t>33</w:t>
            </w:r>
            <w:r w:rsidR="00891B0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3053D">
              <w:rPr>
                <w:rFonts w:ascii="Arial" w:hAnsi="Arial" w:cs="Arial"/>
                <w:sz w:val="18"/>
                <w:szCs w:val="18"/>
              </w:rPr>
              <w:t>309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63053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B4349" w:rsidRPr="0063053D" w:rsidRDefault="00CB4349" w:rsidP="006B6CD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3053D">
              <w:rPr>
                <w:rFonts w:ascii="Arial" w:hAnsi="Arial" w:cs="Arial"/>
                <w:sz w:val="18"/>
                <w:szCs w:val="18"/>
              </w:rPr>
              <w:t>33</w:t>
            </w:r>
            <w:r w:rsidR="00891B0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3053D">
              <w:rPr>
                <w:rFonts w:ascii="Arial" w:hAnsi="Arial" w:cs="Arial"/>
                <w:sz w:val="18"/>
                <w:szCs w:val="18"/>
              </w:rPr>
              <w:t>309</w:t>
            </w: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3053D" w:rsidRDefault="006B6CD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3053D">
              <w:rPr>
                <w:rFonts w:ascii="Arial" w:hAnsi="Arial" w:cs="Arial"/>
                <w:sz w:val="18"/>
                <w:szCs w:val="18"/>
              </w:rPr>
              <w:t>6</w:t>
            </w:r>
            <w:r w:rsidR="00891B0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3053D">
              <w:rPr>
                <w:rFonts w:ascii="Arial" w:hAnsi="Arial" w:cs="Arial"/>
                <w:sz w:val="18"/>
                <w:szCs w:val="18"/>
              </w:rPr>
              <w:t>321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63053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6B6CD3" w:rsidRPr="0063053D" w:rsidRDefault="006B6CD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6B6CD3" w:rsidRPr="0063053D" w:rsidRDefault="006B6CD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3053D">
              <w:rPr>
                <w:rFonts w:ascii="Arial" w:hAnsi="Arial" w:cs="Arial"/>
                <w:sz w:val="18"/>
                <w:szCs w:val="18"/>
              </w:rPr>
              <w:t>6</w:t>
            </w:r>
            <w:r w:rsidR="00891B0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3053D">
              <w:rPr>
                <w:rFonts w:ascii="Arial" w:hAnsi="Arial" w:cs="Arial"/>
                <w:sz w:val="18"/>
                <w:szCs w:val="18"/>
              </w:rPr>
              <w:t>321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3053D" w:rsidRDefault="006B6CD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3053D">
              <w:rPr>
                <w:rFonts w:ascii="Arial" w:hAnsi="Arial" w:cs="Arial"/>
                <w:sz w:val="18"/>
                <w:szCs w:val="18"/>
              </w:rPr>
              <w:t>59</w:t>
            </w:r>
            <w:r w:rsidR="00891B0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3053D">
              <w:rPr>
                <w:rFonts w:ascii="Arial" w:hAnsi="Arial" w:cs="Arial"/>
                <w:sz w:val="18"/>
                <w:szCs w:val="18"/>
              </w:rPr>
              <w:t>936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63053D" w:rsidRDefault="006B6CD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3053D">
              <w:rPr>
                <w:rFonts w:ascii="Arial" w:hAnsi="Arial" w:cs="Arial"/>
                <w:sz w:val="18"/>
                <w:szCs w:val="18"/>
              </w:rPr>
              <w:t>59</w:t>
            </w:r>
            <w:r w:rsidR="00891B0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3053D">
              <w:rPr>
                <w:rFonts w:ascii="Arial" w:hAnsi="Arial" w:cs="Arial"/>
                <w:sz w:val="18"/>
                <w:szCs w:val="18"/>
              </w:rPr>
              <w:t>936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3053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63053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3053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63053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3053D" w:rsidRDefault="006B6CD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3053D">
              <w:rPr>
                <w:rFonts w:ascii="Arial" w:hAnsi="Arial" w:cs="Arial"/>
                <w:sz w:val="18"/>
                <w:szCs w:val="18"/>
              </w:rPr>
              <w:t>66</w:t>
            </w:r>
            <w:r w:rsidR="00891B0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3053D">
              <w:rPr>
                <w:rFonts w:ascii="Arial" w:hAnsi="Arial" w:cs="Arial"/>
                <w:sz w:val="18"/>
                <w:szCs w:val="18"/>
              </w:rPr>
              <w:t>257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63053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6B6CD3" w:rsidRPr="0063053D" w:rsidRDefault="006B6CD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3053D">
              <w:rPr>
                <w:rFonts w:ascii="Arial" w:hAnsi="Arial" w:cs="Arial"/>
                <w:sz w:val="18"/>
                <w:szCs w:val="18"/>
              </w:rPr>
              <w:t>66</w:t>
            </w:r>
            <w:r w:rsidR="00891B0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3053D">
              <w:rPr>
                <w:rFonts w:ascii="Arial" w:hAnsi="Arial" w:cs="Arial"/>
                <w:sz w:val="18"/>
                <w:szCs w:val="18"/>
              </w:rPr>
              <w:t>257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3053D" w:rsidRDefault="006B6CD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3053D">
              <w:rPr>
                <w:rFonts w:ascii="Arial" w:hAnsi="Arial" w:cs="Arial"/>
                <w:sz w:val="18"/>
                <w:szCs w:val="18"/>
              </w:rPr>
              <w:t>4</w:t>
            </w:r>
            <w:r w:rsidR="00891B0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3053D">
              <w:rPr>
                <w:rFonts w:ascii="Arial" w:hAnsi="Arial" w:cs="Arial"/>
                <w:sz w:val="18"/>
                <w:szCs w:val="18"/>
              </w:rPr>
              <w:t>993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63053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6B6CD3" w:rsidRPr="0063053D" w:rsidRDefault="006B6CD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3053D">
              <w:rPr>
                <w:rFonts w:ascii="Arial" w:hAnsi="Arial" w:cs="Arial"/>
                <w:sz w:val="18"/>
                <w:szCs w:val="18"/>
              </w:rPr>
              <w:t>4</w:t>
            </w:r>
            <w:r w:rsidR="00891B0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3053D">
              <w:rPr>
                <w:rFonts w:ascii="Arial" w:hAnsi="Arial" w:cs="Arial"/>
                <w:sz w:val="18"/>
                <w:szCs w:val="18"/>
              </w:rPr>
              <w:t>993</w:t>
            </w:r>
          </w:p>
          <w:p w:rsidR="006B6CD3" w:rsidRPr="0063053D" w:rsidRDefault="006B6CD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3053D" w:rsidRDefault="006B6CD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3053D">
              <w:rPr>
                <w:rFonts w:ascii="Arial" w:hAnsi="Arial" w:cs="Arial"/>
                <w:sz w:val="18"/>
                <w:szCs w:val="18"/>
              </w:rPr>
              <w:t>4</w:t>
            </w:r>
            <w:r w:rsidR="00891B0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3053D">
              <w:rPr>
                <w:rFonts w:ascii="Arial" w:hAnsi="Arial" w:cs="Arial"/>
                <w:sz w:val="18"/>
                <w:szCs w:val="18"/>
              </w:rPr>
              <w:t>419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63053D" w:rsidRDefault="006B6CD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3053D">
              <w:rPr>
                <w:rFonts w:ascii="Arial" w:hAnsi="Arial" w:cs="Arial"/>
                <w:sz w:val="18"/>
                <w:szCs w:val="18"/>
              </w:rPr>
              <w:t>4</w:t>
            </w:r>
            <w:r w:rsidR="00891B0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3053D">
              <w:rPr>
                <w:rFonts w:ascii="Arial" w:hAnsi="Arial" w:cs="Arial"/>
                <w:sz w:val="18"/>
                <w:szCs w:val="18"/>
              </w:rPr>
              <w:t>419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3053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63053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63053D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63053D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3053D" w:rsidRDefault="006B6CD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3053D">
              <w:rPr>
                <w:rFonts w:ascii="Arial" w:hAnsi="Arial" w:cs="Arial"/>
                <w:sz w:val="18"/>
                <w:szCs w:val="18"/>
              </w:rPr>
              <w:t>9</w:t>
            </w:r>
            <w:r w:rsidR="00891B0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3053D">
              <w:rPr>
                <w:rFonts w:ascii="Arial" w:hAnsi="Arial" w:cs="Arial"/>
                <w:sz w:val="18"/>
                <w:szCs w:val="18"/>
              </w:rPr>
              <w:t>412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63053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6B6CD3" w:rsidRPr="0063053D" w:rsidRDefault="006B6CD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3053D">
              <w:rPr>
                <w:rFonts w:ascii="Arial" w:hAnsi="Arial" w:cs="Arial"/>
                <w:sz w:val="18"/>
                <w:szCs w:val="18"/>
              </w:rPr>
              <w:t>9</w:t>
            </w:r>
            <w:r w:rsidR="00891B0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3053D">
              <w:rPr>
                <w:rFonts w:ascii="Arial" w:hAnsi="Arial" w:cs="Arial"/>
                <w:sz w:val="18"/>
                <w:szCs w:val="18"/>
              </w:rPr>
              <w:t>412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3053D" w:rsidRDefault="006B6CD3" w:rsidP="00891B0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3053D">
              <w:rPr>
                <w:rFonts w:ascii="Arial" w:hAnsi="Arial" w:cs="Arial"/>
                <w:sz w:val="18"/>
                <w:szCs w:val="18"/>
              </w:rPr>
              <w:t>1</w:t>
            </w:r>
            <w:r w:rsidR="00891B0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3053D">
              <w:rPr>
                <w:rFonts w:ascii="Arial" w:hAnsi="Arial" w:cs="Arial"/>
                <w:sz w:val="18"/>
                <w:szCs w:val="18"/>
              </w:rPr>
              <w:t>328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91B0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91B0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91B0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91B0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91B0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63053D" w:rsidRDefault="00C31D64" w:rsidP="00891B0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6B6CD3" w:rsidRPr="0063053D" w:rsidRDefault="006B6CD3" w:rsidP="00891B0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6B6CD3" w:rsidRPr="0063053D" w:rsidRDefault="006B6CD3" w:rsidP="00891B0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3053D">
              <w:rPr>
                <w:rFonts w:ascii="Arial" w:hAnsi="Arial" w:cs="Arial"/>
                <w:sz w:val="18"/>
                <w:szCs w:val="18"/>
              </w:rPr>
              <w:t>1</w:t>
            </w:r>
            <w:r w:rsidR="00891B0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3053D">
              <w:rPr>
                <w:rFonts w:ascii="Arial" w:hAnsi="Arial" w:cs="Arial"/>
                <w:sz w:val="18"/>
                <w:szCs w:val="18"/>
              </w:rPr>
              <w:t>328</w:t>
            </w: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3053D" w:rsidRDefault="006B6CD3" w:rsidP="00891B0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3053D">
              <w:rPr>
                <w:rFonts w:ascii="Arial" w:hAnsi="Arial" w:cs="Arial"/>
                <w:sz w:val="18"/>
                <w:szCs w:val="18"/>
              </w:rPr>
              <w:t>56</w:t>
            </w:r>
            <w:r w:rsidR="00891B0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3053D">
              <w:rPr>
                <w:rFonts w:ascii="Arial" w:hAnsi="Arial" w:cs="Arial"/>
                <w:sz w:val="18"/>
                <w:szCs w:val="18"/>
              </w:rPr>
              <w:t>845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91B0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91B0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91B0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91B0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91B0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63053D" w:rsidRDefault="00C31D64" w:rsidP="00891B0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6B6CD3" w:rsidRPr="0063053D" w:rsidRDefault="006B6CD3" w:rsidP="00891B0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3053D">
              <w:rPr>
                <w:rFonts w:ascii="Arial" w:hAnsi="Arial" w:cs="Arial"/>
                <w:sz w:val="18"/>
                <w:szCs w:val="18"/>
              </w:rPr>
              <w:t>56</w:t>
            </w:r>
            <w:r w:rsidR="00891B0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3053D">
              <w:rPr>
                <w:rFonts w:ascii="Arial" w:hAnsi="Arial" w:cs="Arial"/>
                <w:sz w:val="18"/>
                <w:szCs w:val="18"/>
              </w:rPr>
              <w:t>845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</w:t>
      </w:r>
      <w:r w:rsidR="006B6CD3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výšk</w:t>
      </w:r>
      <w:r w:rsidRPr="0093379F">
        <w:rPr>
          <w:rFonts w:ascii="Arial" w:hAnsi="Arial" w:cs="Arial"/>
          <w:sz w:val="22"/>
          <w:szCs w:val="22"/>
        </w:rPr>
        <w:t>a</w:t>
      </w:r>
      <w:r w:rsidR="006B6CD3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</w:p>
    <w:p w:rsidR="00C80FCD" w:rsidRPr="009B5DAE" w:rsidRDefault="0063053D" w:rsidP="0075484E">
      <w:pPr>
        <w:ind w:left="720" w:right="-468"/>
        <w:jc w:val="both"/>
        <w:rPr>
          <w:i/>
          <w:sz w:val="22"/>
          <w:szCs w:val="22"/>
        </w:rPr>
      </w:pPr>
      <w:r w:rsidRPr="009B5DAE">
        <w:rPr>
          <w:i/>
          <w:sz w:val="22"/>
          <w:szCs w:val="22"/>
        </w:rPr>
        <w:t>Dopravný prostriedok je povinne poistený v splátkach autokreditu</w:t>
      </w:r>
      <w:r w:rsidR="009B5DAE" w:rsidRPr="009B5DAE">
        <w:rPr>
          <w:i/>
          <w:sz w:val="22"/>
          <w:szCs w:val="22"/>
        </w:rPr>
        <w:t>, ostatný dlhodobý majetok nie je poistený</w:t>
      </w: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51B4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9B5DAE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9B5DAE">
        <w:rPr>
          <w:rFonts w:ascii="Arial" w:hAnsi="Arial" w:cs="Arial"/>
          <w:sz w:val="22"/>
          <w:szCs w:val="22"/>
        </w:rPr>
        <w:t xml:space="preserve"> </w:t>
      </w:r>
      <w:r w:rsidR="009B5DAE" w:rsidRPr="009B5DAE">
        <w:rPr>
          <w:i/>
          <w:sz w:val="22"/>
          <w:szCs w:val="22"/>
        </w:rPr>
        <w:t>neúčtujeme o takom majetku</w:t>
      </w: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1B40" w:rsidRDefault="001922C8" w:rsidP="008E6809">
      <w:pPr>
        <w:ind w:right="-468"/>
        <w:jc w:val="both"/>
        <w:rPr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  <w:r w:rsidR="009B5DAE" w:rsidRPr="009B5DAE">
        <w:rPr>
          <w:i/>
          <w:sz w:val="22"/>
          <w:szCs w:val="22"/>
        </w:rPr>
        <w:t>neúčtujeme o takom majetku</w:t>
      </w:r>
    </w:p>
    <w:p w:rsidR="009B5DAE" w:rsidRPr="009B5DAE" w:rsidRDefault="009B5DAE" w:rsidP="008E6809">
      <w:pPr>
        <w:ind w:right="-468"/>
        <w:jc w:val="both"/>
        <w:rPr>
          <w:i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B5DAE" w:rsidRDefault="00AE433D" w:rsidP="00AE433D">
      <w:pPr>
        <w:jc w:val="both"/>
        <w:rPr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  <w:r w:rsidR="009B5DAE">
        <w:rPr>
          <w:rFonts w:ascii="Arial" w:hAnsi="Arial" w:cs="Arial"/>
          <w:sz w:val="22"/>
          <w:szCs w:val="22"/>
        </w:rPr>
        <w:t xml:space="preserve"> </w:t>
      </w:r>
      <w:r w:rsidR="009B5DAE" w:rsidRPr="009B5DAE">
        <w:rPr>
          <w:i/>
          <w:sz w:val="22"/>
          <w:szCs w:val="22"/>
        </w:rPr>
        <w:t>neúčtujeme o takom majetku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B5DAE" w:rsidRDefault="00AE433D" w:rsidP="00AE433D">
      <w:pPr>
        <w:jc w:val="both"/>
        <w:rPr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  <w:r w:rsidR="009B5DAE">
        <w:rPr>
          <w:rFonts w:ascii="Arial" w:hAnsi="Arial" w:cs="Arial"/>
          <w:sz w:val="22"/>
          <w:szCs w:val="22"/>
        </w:rPr>
        <w:t xml:space="preserve"> </w:t>
      </w:r>
      <w:r w:rsidR="009B5DAE" w:rsidRPr="009B5DAE">
        <w:rPr>
          <w:i/>
          <w:sz w:val="22"/>
          <w:szCs w:val="22"/>
        </w:rPr>
        <w:t>neúčtujeme o takom majetku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B5DAE" w:rsidRDefault="00AE433D" w:rsidP="00AE433D">
      <w:pPr>
        <w:jc w:val="both"/>
        <w:rPr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goodwill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  <w:r w:rsidR="009B5DAE">
        <w:rPr>
          <w:rFonts w:ascii="Arial" w:hAnsi="Arial" w:cs="Arial"/>
          <w:sz w:val="22"/>
          <w:szCs w:val="22"/>
        </w:rPr>
        <w:t xml:space="preserve"> </w:t>
      </w:r>
      <w:r w:rsidR="009B5DAE" w:rsidRPr="009B5DAE">
        <w:rPr>
          <w:i/>
          <w:sz w:val="22"/>
          <w:szCs w:val="22"/>
        </w:rPr>
        <w:t>neúčtujeme o takom majetku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B5DAE" w:rsidRDefault="00AE433D" w:rsidP="00AE433D">
      <w:pPr>
        <w:jc w:val="both"/>
        <w:rPr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  <w:r w:rsidR="009B5DAE">
        <w:rPr>
          <w:rFonts w:ascii="Arial" w:hAnsi="Arial" w:cs="Arial"/>
          <w:sz w:val="22"/>
          <w:szCs w:val="22"/>
        </w:rPr>
        <w:t xml:space="preserve"> </w:t>
      </w:r>
      <w:r w:rsidR="009B5DAE" w:rsidRPr="009B5DAE">
        <w:rPr>
          <w:i/>
          <w:sz w:val="22"/>
          <w:szCs w:val="22"/>
        </w:rPr>
        <w:t>neúčtujeme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9B5DAE">
        <w:rPr>
          <w:rFonts w:ascii="Arial" w:hAnsi="Arial" w:cs="Arial"/>
          <w:sz w:val="22"/>
          <w:szCs w:val="22"/>
        </w:rPr>
        <w:t xml:space="preserve"> </w:t>
      </w:r>
      <w:r w:rsidR="009B5DAE" w:rsidRPr="009B5DAE">
        <w:rPr>
          <w:i/>
          <w:sz w:val="22"/>
          <w:szCs w:val="22"/>
        </w:rPr>
        <w:t>neúčtujeme o takej činnosti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765F60" w:rsidRDefault="009F5D0D" w:rsidP="009F5D0D">
      <w:pPr>
        <w:jc w:val="both"/>
        <w:rPr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  <w:r w:rsidR="00765F60" w:rsidRPr="00765F60">
        <w:rPr>
          <w:i/>
          <w:sz w:val="22"/>
          <w:szCs w:val="22"/>
        </w:rPr>
        <w:t>neúčtujeme o dlhodobom finančnom majetku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765F60" w:rsidRDefault="009F5D0D" w:rsidP="009F5D0D">
      <w:pPr>
        <w:ind w:right="-468"/>
        <w:jc w:val="both"/>
        <w:rPr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765F60" w:rsidRPr="00765F60">
        <w:rPr>
          <w:i/>
          <w:sz w:val="22"/>
          <w:szCs w:val="22"/>
        </w:rPr>
        <w:t>neúčtujeme</w:t>
      </w:r>
    </w:p>
    <w:p w:rsidR="00051B40" w:rsidRPr="00765F60" w:rsidRDefault="00051B40" w:rsidP="009F5D0D">
      <w:pPr>
        <w:ind w:right="-468"/>
        <w:jc w:val="both"/>
        <w:rPr>
          <w:i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Ob-stará-vaný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Ob-stará-vaný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765F60" w:rsidRDefault="001A5DD0" w:rsidP="001A5DD0">
      <w:pPr>
        <w:spacing w:after="120"/>
        <w:ind w:right="-471"/>
        <w:jc w:val="both"/>
        <w:rPr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765F60" w:rsidRPr="00765F60">
        <w:rPr>
          <w:i/>
          <w:sz w:val="22"/>
          <w:szCs w:val="22"/>
        </w:rPr>
        <w:t>neúčtujeme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765F60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765F60" w:rsidRPr="00765F60" w:rsidRDefault="00765F60" w:rsidP="00F920DE">
      <w:pPr>
        <w:ind w:right="-468"/>
        <w:jc w:val="both"/>
        <w:rPr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</w:t>
      </w:r>
      <w:r w:rsidRPr="00765F60">
        <w:rPr>
          <w:i/>
          <w:sz w:val="22"/>
          <w:szCs w:val="22"/>
        </w:rPr>
        <w:t>neúčtujeme o opravných položkách</w:t>
      </w: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765F60" w:rsidRDefault="00F920DE" w:rsidP="00F920DE">
      <w:pPr>
        <w:ind w:right="-468"/>
        <w:jc w:val="both"/>
        <w:rPr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65F60">
        <w:rPr>
          <w:rFonts w:ascii="Arial" w:hAnsi="Arial" w:cs="Arial"/>
          <w:sz w:val="22"/>
          <w:szCs w:val="22"/>
        </w:rPr>
        <w:t xml:space="preserve"> </w:t>
      </w:r>
      <w:r w:rsidR="00765F60" w:rsidRPr="00765F60">
        <w:rPr>
          <w:i/>
          <w:sz w:val="22"/>
          <w:szCs w:val="22"/>
        </w:rPr>
        <w:t>neúčtujeme o takom majetku</w:t>
      </w:r>
    </w:p>
    <w:p w:rsidR="009F5D0D" w:rsidRPr="00765F60" w:rsidRDefault="009F5D0D" w:rsidP="00F920DE">
      <w:pPr>
        <w:ind w:right="-468"/>
        <w:jc w:val="both"/>
        <w:rPr>
          <w:i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CB078B">
        <w:rPr>
          <w:rFonts w:ascii="Arial" w:hAnsi="Arial" w:cs="Arial"/>
          <w:sz w:val="22"/>
          <w:szCs w:val="22"/>
        </w:rPr>
        <w:t xml:space="preserve"> </w:t>
      </w:r>
      <w:r w:rsidR="00CB078B" w:rsidRPr="00CB078B">
        <w:rPr>
          <w:i/>
          <w:sz w:val="22"/>
          <w:szCs w:val="22"/>
        </w:rPr>
        <w:t>neúčtujeme o takom majetku</w:t>
      </w:r>
    </w:p>
    <w:p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CB078B" w:rsidRPr="00CB078B">
        <w:rPr>
          <w:i/>
          <w:sz w:val="22"/>
          <w:szCs w:val="22"/>
        </w:rPr>
        <w:t>neúčtujeme o opravných položkách k zásobám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Default="001148AB" w:rsidP="00246C6C">
      <w:pPr>
        <w:spacing w:after="120"/>
        <w:ind w:right="-471"/>
        <w:jc w:val="both"/>
        <w:rPr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CB078B">
        <w:rPr>
          <w:rFonts w:ascii="Arial" w:hAnsi="Arial" w:cs="Arial"/>
          <w:sz w:val="22"/>
          <w:szCs w:val="22"/>
        </w:rPr>
        <w:t xml:space="preserve"> </w:t>
      </w:r>
      <w:r w:rsidR="00CB078B" w:rsidRPr="00CB078B">
        <w:rPr>
          <w:i/>
          <w:sz w:val="22"/>
          <w:szCs w:val="22"/>
        </w:rPr>
        <w:t>neúčtujeme o takých zásobách</w:t>
      </w:r>
    </w:p>
    <w:p w:rsidR="00CF4B23" w:rsidRDefault="00CF4B23" w:rsidP="00246C6C">
      <w:pPr>
        <w:spacing w:after="120"/>
        <w:ind w:right="-471"/>
        <w:jc w:val="both"/>
        <w:rPr>
          <w:i/>
          <w:sz w:val="22"/>
          <w:szCs w:val="22"/>
        </w:rPr>
      </w:pPr>
    </w:p>
    <w:p w:rsidR="00CF4B23" w:rsidRPr="0093379F" w:rsidRDefault="00CF4B23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F4B23" w:rsidRPr="0093379F" w:rsidRDefault="00CF4B23" w:rsidP="00CF4B23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  <w:r>
        <w:rPr>
          <w:rFonts w:ascii="Arial" w:hAnsi="Arial" w:cs="Arial"/>
          <w:sz w:val="22"/>
          <w:szCs w:val="22"/>
        </w:rPr>
        <w:t xml:space="preserve"> </w:t>
      </w:r>
      <w:r w:rsidRPr="00CB078B">
        <w:rPr>
          <w:i/>
          <w:sz w:val="22"/>
          <w:szCs w:val="22"/>
        </w:rPr>
        <w:t>neúčtujeme o nehnuteľnosti na predaj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CF4B23" w:rsidRPr="0093379F" w:rsidTr="009A17D2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F4B23" w:rsidRPr="0093379F" w:rsidRDefault="00CF4B23" w:rsidP="009A17D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F4B23" w:rsidRPr="0093379F" w:rsidRDefault="00CF4B23" w:rsidP="009A17D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CF4B23" w:rsidRPr="0093379F" w:rsidTr="009A17D2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F4B23" w:rsidRPr="0093379F" w:rsidRDefault="00CF4B23" w:rsidP="009A17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F4B23" w:rsidRPr="0093379F" w:rsidRDefault="00CF4B23" w:rsidP="009A17D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F4B23" w:rsidRPr="0093379F" w:rsidTr="009A17D2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4B23" w:rsidRPr="0093379F" w:rsidRDefault="00CF4B23" w:rsidP="009A17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F4B23" w:rsidRPr="0093379F" w:rsidRDefault="00CF4B23" w:rsidP="009A17D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F4B23" w:rsidRPr="0093379F" w:rsidRDefault="00CF4B23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235630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Default="00B50B0E" w:rsidP="00A649E0">
      <w:pPr>
        <w:jc w:val="both"/>
        <w:rPr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  <w:r w:rsidR="00CF4B23">
        <w:rPr>
          <w:rFonts w:ascii="Arial" w:hAnsi="Arial" w:cs="Arial"/>
          <w:sz w:val="22"/>
          <w:szCs w:val="22"/>
        </w:rPr>
        <w:t xml:space="preserve">: </w:t>
      </w:r>
      <w:r w:rsidR="00CF4B23" w:rsidRPr="00CF4B23">
        <w:rPr>
          <w:i/>
          <w:sz w:val="22"/>
          <w:szCs w:val="22"/>
        </w:rPr>
        <w:t>neúčtujeme o zákazkovej výrobe</w:t>
      </w:r>
    </w:p>
    <w:p w:rsidR="00CF4B23" w:rsidRDefault="00CF4B23" w:rsidP="00A649E0">
      <w:pPr>
        <w:jc w:val="both"/>
        <w:rPr>
          <w:i/>
          <w:sz w:val="22"/>
          <w:szCs w:val="22"/>
        </w:rPr>
      </w:pPr>
    </w:p>
    <w:p w:rsidR="00CF4B23" w:rsidRDefault="00CF4B23" w:rsidP="00A649E0">
      <w:pPr>
        <w:jc w:val="both"/>
        <w:rPr>
          <w:i/>
          <w:sz w:val="22"/>
          <w:szCs w:val="22"/>
        </w:rPr>
      </w:pPr>
    </w:p>
    <w:p w:rsidR="00CF4B23" w:rsidRDefault="00CF4B23" w:rsidP="00A649E0">
      <w:pPr>
        <w:jc w:val="both"/>
        <w:rPr>
          <w:i/>
          <w:sz w:val="22"/>
          <w:szCs w:val="22"/>
        </w:rPr>
      </w:pPr>
    </w:p>
    <w:p w:rsidR="00CF4B23" w:rsidRDefault="00CF4B23" w:rsidP="00A649E0">
      <w:pPr>
        <w:jc w:val="both"/>
        <w:rPr>
          <w:i/>
          <w:sz w:val="22"/>
          <w:szCs w:val="22"/>
        </w:rPr>
      </w:pPr>
    </w:p>
    <w:p w:rsidR="00CF4B23" w:rsidRDefault="00CF4B23" w:rsidP="00A649E0">
      <w:pPr>
        <w:jc w:val="both"/>
        <w:rPr>
          <w:i/>
          <w:sz w:val="22"/>
          <w:szCs w:val="22"/>
        </w:rPr>
      </w:pPr>
    </w:p>
    <w:p w:rsidR="00CF4B23" w:rsidRPr="0093379F" w:rsidRDefault="00CF4B23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Sumár od začiatku zákazkovej výroby až do konca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CF4B23" w:rsidRDefault="00CF4B23" w:rsidP="00CF4B23">
      <w:pPr>
        <w:rPr>
          <w:lang w:eastAsia="en-US"/>
        </w:rPr>
      </w:pPr>
    </w:p>
    <w:p w:rsidR="00CF4B23" w:rsidRDefault="00CF4B23" w:rsidP="00CF4B23">
      <w:pPr>
        <w:rPr>
          <w:lang w:eastAsia="en-US"/>
        </w:rPr>
      </w:pPr>
    </w:p>
    <w:p w:rsidR="00CF4B23" w:rsidRDefault="00CF4B23" w:rsidP="00CF4B23">
      <w:pPr>
        <w:rPr>
          <w:lang w:eastAsia="en-US"/>
        </w:rPr>
      </w:pPr>
    </w:p>
    <w:p w:rsidR="00CF4B23" w:rsidRDefault="00CF4B23" w:rsidP="00CF4B23">
      <w:pPr>
        <w:rPr>
          <w:lang w:eastAsia="en-US"/>
        </w:rPr>
      </w:pPr>
    </w:p>
    <w:p w:rsidR="00CF4B23" w:rsidRPr="00CF4B23" w:rsidRDefault="00CF4B23" w:rsidP="00CF4B23">
      <w:pPr>
        <w:rPr>
          <w:lang w:eastAsia="en-US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Sumár od začiatku zákazkovej výstavby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CF4B23" w:rsidRDefault="00DA1265" w:rsidP="00DA1265">
      <w:pPr>
        <w:ind w:right="-468"/>
        <w:jc w:val="both"/>
        <w:rPr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CF4B23" w:rsidRPr="00CF4B23">
        <w:rPr>
          <w:i/>
          <w:sz w:val="22"/>
          <w:szCs w:val="22"/>
        </w:rPr>
        <w:t>neúčtujeme o opravných položkách k pohľadávkam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F4B23" w:rsidRDefault="00CF4B23" w:rsidP="00CF4B23">
      <w:pPr>
        <w:rPr>
          <w:lang w:eastAsia="en-US"/>
        </w:rPr>
      </w:pPr>
    </w:p>
    <w:p w:rsidR="00CF4B23" w:rsidRDefault="00CF4B23" w:rsidP="00CF4B23">
      <w:pPr>
        <w:rPr>
          <w:lang w:eastAsia="en-US"/>
        </w:rPr>
      </w:pPr>
    </w:p>
    <w:p w:rsidR="00CF4B23" w:rsidRDefault="00CF4B23" w:rsidP="00CF4B23">
      <w:pPr>
        <w:rPr>
          <w:lang w:eastAsia="en-US"/>
        </w:rPr>
      </w:pPr>
    </w:p>
    <w:p w:rsidR="00CF4B23" w:rsidRDefault="00CF4B23" w:rsidP="00CF4B23">
      <w:pPr>
        <w:rPr>
          <w:lang w:eastAsia="en-US"/>
        </w:rPr>
      </w:pPr>
    </w:p>
    <w:p w:rsidR="00CF4B23" w:rsidRPr="00CF4B23" w:rsidRDefault="00CF4B23" w:rsidP="00CF4B23">
      <w:pPr>
        <w:rPr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E067FE">
        <w:trPr>
          <w:trHeight w:hRule="exact" w:val="494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E067FE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</w:t>
            </w:r>
            <w:r w:rsidR="00891B00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696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E067FE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</w:t>
            </w:r>
            <w:r w:rsidR="00891B00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696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E067FE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</w:t>
            </w:r>
            <w:r w:rsidR="00891B00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089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E067FE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</w:t>
            </w:r>
            <w:r w:rsidR="00891B00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089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5C4DE5" w:rsidP="00891B00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36</w:t>
            </w:r>
            <w:r w:rsidR="00891B00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</w:rPr>
              <w:t>785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891B00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5C4DE5" w:rsidP="00891B00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36</w:t>
            </w:r>
            <w:r w:rsidR="00891B00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</w:rPr>
              <w:t>785</w:t>
            </w:r>
          </w:p>
        </w:tc>
      </w:tr>
    </w:tbl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5C4DE5" w:rsidRDefault="00DA1265" w:rsidP="00DA1265">
      <w:pPr>
        <w:ind w:right="-468"/>
        <w:jc w:val="both"/>
        <w:rPr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5C4DE5">
        <w:rPr>
          <w:rFonts w:ascii="Arial" w:hAnsi="Arial" w:cs="Arial"/>
          <w:sz w:val="22"/>
          <w:szCs w:val="22"/>
        </w:rPr>
        <w:t xml:space="preserve"> </w:t>
      </w:r>
      <w:r w:rsidR="005C4DE5" w:rsidRPr="005C4DE5">
        <w:rPr>
          <w:i/>
          <w:sz w:val="22"/>
          <w:szCs w:val="22"/>
        </w:rPr>
        <w:t>neúčtujeme o takých pohľadávkach</w:t>
      </w:r>
    </w:p>
    <w:p w:rsidR="00E90529" w:rsidRPr="005C4DE5" w:rsidRDefault="00E90529" w:rsidP="00DA1265">
      <w:pPr>
        <w:ind w:right="-468"/>
        <w:jc w:val="both"/>
        <w:rPr>
          <w:i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5C4DE5">
        <w:rPr>
          <w:rFonts w:ascii="Arial" w:hAnsi="Arial" w:cs="Arial"/>
          <w:sz w:val="22"/>
          <w:szCs w:val="22"/>
        </w:rPr>
        <w:t xml:space="preserve"> </w:t>
      </w:r>
      <w:r w:rsidR="005C4DE5" w:rsidRPr="005C4DE5">
        <w:rPr>
          <w:i/>
          <w:sz w:val="22"/>
          <w:szCs w:val="22"/>
        </w:rPr>
        <w:t>neúčtujeme o takých pohľadávkach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  <w:r w:rsidR="005C4DE5">
        <w:rPr>
          <w:rFonts w:ascii="Arial" w:hAnsi="Arial" w:cs="Arial"/>
          <w:sz w:val="22"/>
          <w:szCs w:val="22"/>
        </w:rPr>
        <w:t xml:space="preserve">: </w:t>
      </w:r>
      <w:r w:rsidR="005C4DE5" w:rsidRPr="005C4DE5">
        <w:rPr>
          <w:i/>
          <w:sz w:val="22"/>
          <w:szCs w:val="22"/>
        </w:rPr>
        <w:t>neúčtujeme o takých pohľadávkach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5C4DE5" w:rsidRDefault="00DA1265" w:rsidP="00DA1265">
      <w:pPr>
        <w:jc w:val="both"/>
        <w:rPr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  <w:r w:rsidR="005C4DE5">
        <w:rPr>
          <w:rFonts w:ascii="Arial" w:hAnsi="Arial" w:cs="Arial"/>
          <w:sz w:val="22"/>
          <w:szCs w:val="22"/>
        </w:rPr>
        <w:t xml:space="preserve"> </w:t>
      </w:r>
      <w:r w:rsidR="005C4DE5" w:rsidRPr="005C4DE5">
        <w:rPr>
          <w:i/>
          <w:sz w:val="22"/>
          <w:szCs w:val="22"/>
        </w:rPr>
        <w:t>neúčtujeme o takej pohľadávke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5C4DE5" w:rsidP="00891B0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680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5C4DE5" w:rsidP="00891B0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722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5C4DE5" w:rsidP="00891B0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360</w:t>
            </w:r>
          </w:p>
        </w:tc>
        <w:tc>
          <w:tcPr>
            <w:tcW w:w="2908" w:type="dxa"/>
            <w:vAlign w:val="center"/>
          </w:tcPr>
          <w:p w:rsidR="00175067" w:rsidRPr="0093379F" w:rsidRDefault="005C4DE5" w:rsidP="00891B0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96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891B0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891B0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891B0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891B0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5C4DE5" w:rsidP="00891B0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</w:t>
            </w:r>
            <w:r w:rsidR="00891B00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040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5C4DE5" w:rsidP="00891B0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818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 na začiatku účtovného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 na konci účtovného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>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5C4DE5">
        <w:rPr>
          <w:rFonts w:ascii="Arial" w:hAnsi="Arial" w:cs="Arial"/>
          <w:sz w:val="22"/>
          <w:szCs w:val="22"/>
        </w:rPr>
        <w:t xml:space="preserve"> </w:t>
      </w:r>
      <w:r w:rsidR="005C4DE5" w:rsidRPr="005C4DE5">
        <w:rPr>
          <w:i/>
          <w:sz w:val="22"/>
          <w:szCs w:val="22"/>
        </w:rPr>
        <w:t>neúčtujeme o opravných položkách</w:t>
      </w:r>
      <w:r w:rsidR="00891B00">
        <w:rPr>
          <w:i/>
          <w:sz w:val="22"/>
          <w:szCs w:val="22"/>
        </w:rPr>
        <w:t xml:space="preserve"> k CP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5C4DE5" w:rsidRDefault="00DA1265" w:rsidP="00DA1265">
      <w:pPr>
        <w:jc w:val="both"/>
        <w:rPr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5C4DE5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5C4DE5">
        <w:rPr>
          <w:rFonts w:ascii="Arial" w:hAnsi="Arial" w:cs="Arial"/>
          <w:sz w:val="22"/>
          <w:szCs w:val="22"/>
        </w:rPr>
        <w:t xml:space="preserve"> </w:t>
      </w:r>
      <w:r w:rsidR="005C4DE5" w:rsidRPr="005C4DE5">
        <w:rPr>
          <w:i/>
          <w:sz w:val="22"/>
          <w:szCs w:val="22"/>
        </w:rPr>
        <w:t>neúčtujeme o </w:t>
      </w:r>
      <w:r w:rsidR="00891B00">
        <w:rPr>
          <w:i/>
          <w:sz w:val="22"/>
          <w:szCs w:val="22"/>
        </w:rPr>
        <w:t>CP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BF1944" w:rsidRPr="005C4DE5" w:rsidRDefault="00DA1265" w:rsidP="00DA1265">
      <w:pPr>
        <w:jc w:val="both"/>
        <w:rPr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5C4DE5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5C4DE5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5C4DE5">
        <w:rPr>
          <w:rFonts w:ascii="Arial" w:hAnsi="Arial" w:cs="Arial"/>
          <w:sz w:val="22"/>
          <w:szCs w:val="22"/>
        </w:rPr>
        <w:t xml:space="preserve"> </w:t>
      </w:r>
      <w:r w:rsidR="00891B00">
        <w:rPr>
          <w:i/>
          <w:sz w:val="22"/>
          <w:szCs w:val="22"/>
        </w:rPr>
        <w:t>neúčtujeme o CP</w:t>
      </w:r>
    </w:p>
    <w:p w:rsidR="00E65523" w:rsidRPr="005C4DE5" w:rsidRDefault="00E65523" w:rsidP="00DA1265">
      <w:pPr>
        <w:jc w:val="both"/>
        <w:rPr>
          <w:i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="005C4DE5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5C4DE5" w:rsidRDefault="00C41DAA" w:rsidP="00C41DAA">
      <w:pPr>
        <w:jc w:val="both"/>
        <w:rPr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zb)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  <w:r w:rsidR="005C4DE5">
        <w:rPr>
          <w:rFonts w:ascii="Arial" w:hAnsi="Arial" w:cs="Arial"/>
          <w:sz w:val="22"/>
          <w:szCs w:val="22"/>
        </w:rPr>
        <w:t xml:space="preserve"> </w:t>
      </w:r>
      <w:r w:rsidR="005C4DE5" w:rsidRPr="005C4DE5">
        <w:rPr>
          <w:i/>
          <w:sz w:val="22"/>
          <w:szCs w:val="22"/>
        </w:rPr>
        <w:t>neúčtujeme o významných položkách NBO a PBO</w:t>
      </w:r>
    </w:p>
    <w:p w:rsidR="00C41DAA" w:rsidRPr="005C4DE5" w:rsidRDefault="00C41DAA" w:rsidP="00E65523">
      <w:pPr>
        <w:rPr>
          <w:i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 xml:space="preserve">zc)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zc)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5C4DE5" w:rsidRDefault="00FF50C7" w:rsidP="00FF50C7">
      <w:pPr>
        <w:ind w:right="-468"/>
        <w:jc w:val="both"/>
        <w:rPr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="005C4DE5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  <w:r w:rsidR="005C4DE5">
        <w:rPr>
          <w:rFonts w:ascii="Arial" w:hAnsi="Arial" w:cs="Arial"/>
          <w:sz w:val="22"/>
          <w:szCs w:val="22"/>
        </w:rPr>
        <w:t xml:space="preserve">      </w:t>
      </w:r>
      <w:r w:rsidR="005C4DE5" w:rsidRPr="005C4DE5">
        <w:rPr>
          <w:i/>
          <w:sz w:val="22"/>
          <w:szCs w:val="22"/>
        </w:rPr>
        <w:t>123</w:t>
      </w:r>
      <w:r w:rsidR="00891B00">
        <w:rPr>
          <w:i/>
          <w:sz w:val="22"/>
          <w:szCs w:val="22"/>
        </w:rPr>
        <w:t xml:space="preserve"> </w:t>
      </w:r>
      <w:r w:rsidR="005C4DE5" w:rsidRPr="005C4DE5">
        <w:rPr>
          <w:i/>
          <w:sz w:val="22"/>
          <w:szCs w:val="22"/>
        </w:rPr>
        <w:t>034 €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5C4DE5" w:rsidRDefault="00990840" w:rsidP="00990840">
      <w:pPr>
        <w:jc w:val="both"/>
        <w:rPr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  <w:r w:rsidR="005C4DE5">
        <w:rPr>
          <w:rFonts w:ascii="Arial" w:hAnsi="Arial" w:cs="Arial"/>
          <w:sz w:val="22"/>
          <w:szCs w:val="22"/>
        </w:rPr>
        <w:t xml:space="preserve">    </w:t>
      </w:r>
      <w:r w:rsidR="005C4DE5" w:rsidRPr="005C4DE5">
        <w:rPr>
          <w:i/>
          <w:sz w:val="22"/>
          <w:szCs w:val="22"/>
        </w:rPr>
        <w:t>splatené základné imanie</w:t>
      </w:r>
    </w:p>
    <w:p w:rsidR="00FF50C7" w:rsidRPr="005C4DE5" w:rsidRDefault="00FF50C7" w:rsidP="00990840">
      <w:pPr>
        <w:jc w:val="both"/>
        <w:rPr>
          <w:i/>
          <w:sz w:val="22"/>
          <w:szCs w:val="22"/>
        </w:rPr>
      </w:pPr>
    </w:p>
    <w:p w:rsidR="00235630" w:rsidRPr="005C4DE5" w:rsidRDefault="00990840" w:rsidP="00990840">
      <w:pPr>
        <w:jc w:val="both"/>
        <w:rPr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  <w:r w:rsidR="005C4DE5">
        <w:rPr>
          <w:rFonts w:ascii="Arial" w:hAnsi="Arial" w:cs="Arial"/>
          <w:sz w:val="22"/>
          <w:szCs w:val="22"/>
        </w:rPr>
        <w:t xml:space="preserve">    </w:t>
      </w:r>
      <w:r w:rsidR="005C4DE5" w:rsidRPr="005C4DE5">
        <w:rPr>
          <w:i/>
          <w:sz w:val="22"/>
          <w:szCs w:val="22"/>
        </w:rPr>
        <w:t>39</w:t>
      </w:r>
      <w:r w:rsidR="00891B00">
        <w:rPr>
          <w:i/>
          <w:sz w:val="22"/>
          <w:szCs w:val="22"/>
        </w:rPr>
        <w:t xml:space="preserve"> </w:t>
      </w:r>
      <w:r w:rsidR="005C4DE5" w:rsidRPr="005C4DE5">
        <w:rPr>
          <w:i/>
          <w:sz w:val="22"/>
          <w:szCs w:val="22"/>
        </w:rPr>
        <w:t>835 €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5C4DE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105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5C4DE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105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5C4DE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105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74100C" w:rsidRDefault="001A1F4C" w:rsidP="001A1F4C">
      <w:pPr>
        <w:jc w:val="both"/>
        <w:rPr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  <w:r w:rsidR="005C4DE5">
        <w:rPr>
          <w:rFonts w:ascii="Arial" w:hAnsi="Arial" w:cs="Arial"/>
          <w:sz w:val="22"/>
          <w:szCs w:val="22"/>
        </w:rPr>
        <w:t xml:space="preserve"> </w:t>
      </w:r>
      <w:r w:rsidR="005C4DE5" w:rsidRPr="0074100C">
        <w:rPr>
          <w:i/>
          <w:sz w:val="22"/>
          <w:szCs w:val="22"/>
        </w:rPr>
        <w:t xml:space="preserve">spoločnosť GALATHEA, s.r.o. nevlastní akcie a podiely na ZI v dcérskych </w:t>
      </w:r>
      <w:r w:rsidR="0074100C">
        <w:rPr>
          <w:i/>
          <w:sz w:val="22"/>
          <w:szCs w:val="22"/>
        </w:rPr>
        <w:t xml:space="preserve">ani iných </w:t>
      </w:r>
      <w:r w:rsidR="005C4DE5" w:rsidRPr="0074100C">
        <w:rPr>
          <w:i/>
          <w:sz w:val="22"/>
          <w:szCs w:val="22"/>
        </w:rPr>
        <w:t>spoločnostiach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74100C" w:rsidRDefault="001A1F4C" w:rsidP="001A1F4C">
      <w:pPr>
        <w:jc w:val="both"/>
        <w:rPr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74100C">
        <w:rPr>
          <w:rFonts w:ascii="Arial" w:hAnsi="Arial" w:cs="Arial"/>
          <w:sz w:val="22"/>
          <w:szCs w:val="22"/>
        </w:rPr>
        <w:t xml:space="preserve"> </w:t>
      </w:r>
      <w:r w:rsidR="0074100C" w:rsidRPr="0074100C">
        <w:rPr>
          <w:i/>
          <w:sz w:val="22"/>
          <w:szCs w:val="22"/>
        </w:rPr>
        <w:t>neúčtujeme o takých operáciách</w:t>
      </w:r>
    </w:p>
    <w:p w:rsidR="001A1F4C" w:rsidRPr="0074100C" w:rsidRDefault="001A1F4C" w:rsidP="001A1F4C">
      <w:pPr>
        <w:jc w:val="both"/>
        <w:rPr>
          <w:i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6. Zisk na akciu alebo podiel na základnom imaní:</w:t>
      </w:r>
      <w:r w:rsidR="0074100C">
        <w:rPr>
          <w:rFonts w:ascii="Arial" w:hAnsi="Arial" w:cs="Arial"/>
          <w:sz w:val="22"/>
          <w:szCs w:val="22"/>
        </w:rPr>
        <w:t xml:space="preserve"> </w:t>
      </w:r>
      <w:r w:rsidR="0074100C" w:rsidRPr="0074100C">
        <w:rPr>
          <w:i/>
          <w:sz w:val="22"/>
          <w:szCs w:val="22"/>
        </w:rPr>
        <w:t>neúčtujeme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74100C" w:rsidRDefault="009C49BF" w:rsidP="009C49BF">
      <w:pPr>
        <w:ind w:right="-468"/>
        <w:jc w:val="both"/>
        <w:rPr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74100C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  <w:r w:rsidR="0074100C">
        <w:rPr>
          <w:rFonts w:ascii="Arial" w:hAnsi="Arial" w:cs="Arial"/>
          <w:sz w:val="22"/>
          <w:szCs w:val="22"/>
        </w:rPr>
        <w:t xml:space="preserve"> </w:t>
      </w:r>
      <w:r w:rsidR="0074100C" w:rsidRPr="0074100C">
        <w:rPr>
          <w:i/>
          <w:sz w:val="22"/>
          <w:szCs w:val="22"/>
        </w:rPr>
        <w:t>neúčtujeme o rezervách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74100C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74100C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74100C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74100C" w:rsidRDefault="0074100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74100C">
              <w:rPr>
                <w:rFonts w:ascii="Arial" w:hAnsi="Arial" w:cs="Arial"/>
                <w:sz w:val="18"/>
                <w:szCs w:val="18"/>
              </w:rPr>
              <w:t>Na nevyč.dovolenky a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74100C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74100C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74100C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74100C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891B00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117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74100C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74100C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891B00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117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74100C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74100C" w:rsidRDefault="0074100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74100C">
              <w:rPr>
                <w:rFonts w:ascii="Arial" w:hAnsi="Arial" w:cs="Arial"/>
                <w:sz w:val="18"/>
                <w:szCs w:val="18"/>
              </w:rPr>
              <w:t>energie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74100C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891B00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000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74100C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74100C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891B00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000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74100C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74100C" w:rsidRDefault="0074100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74100C">
              <w:rPr>
                <w:rFonts w:ascii="Arial" w:hAnsi="Arial" w:cs="Arial"/>
                <w:sz w:val="18"/>
                <w:szCs w:val="18"/>
              </w:rPr>
              <w:t>Na nevyč.dovolenku a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74100C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117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74100C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74100C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117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74100C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="0074100C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74100C" w:rsidRPr="0093379F" w:rsidRDefault="0074100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74100C" w:rsidP="00891B0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59</w:t>
            </w:r>
            <w:r w:rsidR="00891B00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753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74100C" w:rsidP="00891B0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22</w:t>
            </w:r>
            <w:r w:rsidR="00891B00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061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74100C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</w:t>
            </w:r>
            <w:r w:rsidR="00891B00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753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74100C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  <w:r w:rsidR="00891B00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061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74100C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87</w:t>
            </w:r>
            <w:r w:rsidR="00891B00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165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74100C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</w:t>
            </w:r>
            <w:r w:rsidR="00891B00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636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74100C" w:rsidP="00891B0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87</w:t>
            </w:r>
            <w:r w:rsidR="00891B00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165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74100C" w:rsidP="00891B0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12</w:t>
            </w:r>
            <w:r w:rsidR="00891B00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636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74100C" w:rsidRDefault="004E32B6" w:rsidP="00F82459">
      <w:pPr>
        <w:ind w:right="-468"/>
        <w:jc w:val="both"/>
        <w:rPr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74100C">
        <w:rPr>
          <w:rFonts w:ascii="Arial" w:hAnsi="Arial" w:cs="Arial"/>
          <w:sz w:val="22"/>
          <w:szCs w:val="22"/>
        </w:rPr>
        <w:t xml:space="preserve"> </w:t>
      </w:r>
      <w:r w:rsidR="0074100C" w:rsidRPr="0074100C">
        <w:rPr>
          <w:i/>
          <w:sz w:val="22"/>
          <w:szCs w:val="22"/>
        </w:rPr>
        <w:t>neúčtujeme o takom záväzku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74100C">
        <w:rPr>
          <w:rFonts w:ascii="Arial" w:hAnsi="Arial" w:cs="Arial"/>
          <w:sz w:val="22"/>
          <w:szCs w:val="22"/>
        </w:rPr>
        <w:t xml:space="preserve"> </w:t>
      </w:r>
      <w:r w:rsidR="0074100C" w:rsidRPr="0074100C">
        <w:rPr>
          <w:i/>
          <w:sz w:val="22"/>
          <w:szCs w:val="22"/>
        </w:rPr>
        <w:t>neúčtujeme o odloženom daň.záväzku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74100C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9042F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74100C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9042F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74100C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</w:t>
            </w:r>
            <w:r w:rsidR="0049042F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9042F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74100C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</w:t>
            </w:r>
            <w:r w:rsidR="0049042F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9042F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9042F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9042F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49042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49042F">
        <w:rPr>
          <w:rFonts w:ascii="Arial" w:hAnsi="Arial" w:cs="Arial"/>
          <w:sz w:val="22"/>
          <w:szCs w:val="22"/>
        </w:rPr>
        <w:t xml:space="preserve"> </w:t>
      </w:r>
      <w:r w:rsidR="0049042F" w:rsidRPr="0049042F">
        <w:rPr>
          <w:i/>
          <w:sz w:val="22"/>
          <w:szCs w:val="22"/>
        </w:rPr>
        <w:t>neúčtujeme o dlhopisoch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49042F" w:rsidRDefault="008D6D25" w:rsidP="008D6D25">
      <w:pPr>
        <w:ind w:right="-468"/>
        <w:rPr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  <w:r w:rsidR="0049042F">
        <w:rPr>
          <w:rFonts w:ascii="Arial" w:hAnsi="Arial" w:cs="Arial"/>
          <w:sz w:val="22"/>
          <w:szCs w:val="22"/>
        </w:rPr>
        <w:t xml:space="preserve"> </w:t>
      </w:r>
      <w:r w:rsidR="0049042F" w:rsidRPr="0049042F">
        <w:rPr>
          <w:i/>
          <w:sz w:val="22"/>
          <w:szCs w:val="22"/>
        </w:rPr>
        <w:t>neúčtujeme o úveroch a pôžičkách bankových</w:t>
      </w:r>
    </w:p>
    <w:p w:rsidR="008D6D25" w:rsidRPr="0049042F" w:rsidRDefault="008D6D25" w:rsidP="008D6D25">
      <w:pPr>
        <w:ind w:right="-468"/>
        <w:rPr>
          <w:i/>
          <w:sz w:val="22"/>
          <w:szCs w:val="22"/>
        </w:rPr>
      </w:pP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</w:t>
            </w:r>
            <w:r w:rsidRPr="0093379F">
              <w:rPr>
                <w:rFonts w:ascii="Arial" w:hAnsi="Arial" w:cs="Arial"/>
              </w:rPr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</w:t>
            </w:r>
            <w:r w:rsidRPr="0093379F">
              <w:rPr>
                <w:rFonts w:ascii="Arial" w:hAnsi="Arial" w:cs="Arial"/>
              </w:rPr>
              <w:lastRenderedPageBreak/>
              <w:t>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 xml:space="preserve">Suma istiny v príslušnej mene za bezprostredne </w:t>
            </w:r>
            <w:r w:rsidRPr="0093379F">
              <w:rPr>
                <w:rFonts w:ascii="Arial" w:hAnsi="Arial" w:cs="Arial"/>
              </w:rPr>
              <w:lastRenderedPageBreak/>
              <w:t>predchádz</w:t>
            </w:r>
            <w:r w:rsidR="004C5915" w:rsidRPr="0093379F">
              <w:rPr>
                <w:rFonts w:ascii="Arial" w:hAnsi="Arial" w:cs="Arial"/>
              </w:rPr>
              <w:t>ajú-ce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bezprostred-nepredchá-dzajúce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49042F" w:rsidRDefault="008D6D25" w:rsidP="008D6D25">
      <w:pPr>
        <w:ind w:right="-468"/>
        <w:rPr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49042F" w:rsidRPr="0049042F">
        <w:rPr>
          <w:i/>
          <w:sz w:val="22"/>
          <w:szCs w:val="22"/>
        </w:rPr>
        <w:t>neúčtujeme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49042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D237A3" w:rsidRPr="0049042F" w:rsidRDefault="0049042F" w:rsidP="0075484E">
      <w:pPr>
        <w:ind w:right="-468"/>
        <w:jc w:val="both"/>
        <w:rPr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49042F">
        <w:rPr>
          <w:i/>
          <w:sz w:val="22"/>
          <w:szCs w:val="22"/>
        </w:rPr>
        <w:t xml:space="preserve">Neúčtujeme o významných položkách VBO </w:t>
      </w:r>
    </w:p>
    <w:p w:rsidR="00D237A3" w:rsidRPr="0049042F" w:rsidRDefault="00D237A3" w:rsidP="0075484E">
      <w:pPr>
        <w:ind w:right="-468"/>
        <w:jc w:val="both"/>
        <w:rPr>
          <w:i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49042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49042F">
        <w:rPr>
          <w:rFonts w:ascii="Arial" w:hAnsi="Arial" w:cs="Arial"/>
          <w:sz w:val="22"/>
          <w:szCs w:val="22"/>
        </w:rPr>
        <w:t xml:space="preserve"> </w:t>
      </w:r>
      <w:r w:rsidR="0049042F" w:rsidRPr="0049042F">
        <w:rPr>
          <w:i/>
          <w:sz w:val="22"/>
          <w:szCs w:val="22"/>
        </w:rPr>
        <w:t>neúčtujeme o derivátoch</w:t>
      </w: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49042F">
        <w:rPr>
          <w:rFonts w:ascii="Arial" w:hAnsi="Arial" w:cs="Arial"/>
          <w:sz w:val="22"/>
          <w:szCs w:val="22"/>
        </w:rPr>
        <w:t xml:space="preserve"> </w:t>
      </w:r>
      <w:r w:rsidR="0049042F" w:rsidRPr="0049042F">
        <w:rPr>
          <w:i/>
          <w:sz w:val="22"/>
          <w:szCs w:val="22"/>
        </w:rPr>
        <w:t>neúčtujeme o majetku a záväzkoch zabezpečených derivátmi</w:t>
      </w:r>
      <w:r w:rsidR="0049042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49042F" w:rsidRDefault="00124A2A" w:rsidP="003D3AF5">
      <w:pPr>
        <w:spacing w:after="120"/>
        <w:rPr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  <w:r w:rsidR="0049042F" w:rsidRPr="0049042F">
        <w:rPr>
          <w:i/>
          <w:sz w:val="22"/>
          <w:szCs w:val="22"/>
        </w:rPr>
        <w:t>neúčtujeme o finančom prenájme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="0049042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49042F" w:rsidRDefault="0049042F" w:rsidP="002E490E">
      <w:pPr>
        <w:jc w:val="both"/>
        <w:rPr>
          <w:i/>
          <w:sz w:val="22"/>
          <w:szCs w:val="22"/>
        </w:rPr>
      </w:pPr>
      <w:r w:rsidRPr="0049042F">
        <w:rPr>
          <w:i/>
          <w:sz w:val="22"/>
          <w:szCs w:val="22"/>
        </w:rPr>
        <w:t>-tržby za predaj služieb a zásob   183 610 €</w:t>
      </w:r>
    </w:p>
    <w:p w:rsidR="00AC5487" w:rsidRPr="0049042F" w:rsidRDefault="00AC5487" w:rsidP="0075484E">
      <w:pPr>
        <w:ind w:right="-468"/>
        <w:jc w:val="both"/>
        <w:rPr>
          <w:i/>
          <w:sz w:val="22"/>
          <w:szCs w:val="22"/>
        </w:rPr>
      </w:pP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</w:p>
    <w:p w:rsidR="0049042F" w:rsidRPr="0049042F" w:rsidRDefault="0049042F" w:rsidP="002E490E">
      <w:pPr>
        <w:jc w:val="both"/>
        <w:rPr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r w:rsidRPr="0049042F">
        <w:rPr>
          <w:i/>
          <w:sz w:val="22"/>
          <w:szCs w:val="22"/>
        </w:rPr>
        <w:t>neúčtujeme o zmene stavu zásob vl.výroby</w:t>
      </w:r>
    </w:p>
    <w:p w:rsidR="00E44945" w:rsidRDefault="00E44945" w:rsidP="002E490E">
      <w:pPr>
        <w:jc w:val="both"/>
        <w:rPr>
          <w:i/>
          <w:sz w:val="22"/>
          <w:szCs w:val="22"/>
        </w:rPr>
      </w:pPr>
    </w:p>
    <w:p w:rsidR="0049042F" w:rsidRDefault="0049042F" w:rsidP="002E490E">
      <w:pPr>
        <w:jc w:val="both"/>
        <w:rPr>
          <w:i/>
          <w:sz w:val="22"/>
          <w:szCs w:val="22"/>
        </w:rPr>
      </w:pPr>
    </w:p>
    <w:p w:rsidR="0049042F" w:rsidRPr="0049042F" w:rsidRDefault="0049042F" w:rsidP="002E490E">
      <w:pPr>
        <w:jc w:val="both"/>
        <w:rPr>
          <w:i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49042F">
        <w:rPr>
          <w:rFonts w:ascii="Arial" w:hAnsi="Arial" w:cs="Arial"/>
          <w:sz w:val="22"/>
          <w:szCs w:val="22"/>
        </w:rPr>
        <w:t xml:space="preserve"> </w:t>
      </w:r>
      <w:r w:rsidR="0049042F" w:rsidRPr="0049042F">
        <w:rPr>
          <w:i/>
          <w:sz w:val="22"/>
          <w:szCs w:val="22"/>
        </w:rPr>
        <w:t>neúčtujeme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EB133C" w:rsidRDefault="00D004CC" w:rsidP="002E490E">
      <w:pPr>
        <w:jc w:val="both"/>
        <w:rPr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</w:t>
      </w:r>
      <w:r w:rsidR="0049042F">
        <w:rPr>
          <w:rFonts w:ascii="Arial" w:hAnsi="Arial" w:cs="Arial"/>
          <w:sz w:val="22"/>
          <w:szCs w:val="22"/>
        </w:rPr>
        <w:t> </w:t>
      </w:r>
      <w:r w:rsidR="0070649A" w:rsidRPr="0093379F">
        <w:rPr>
          <w:rFonts w:ascii="Arial" w:hAnsi="Arial" w:cs="Arial"/>
          <w:sz w:val="22"/>
          <w:szCs w:val="22"/>
        </w:rPr>
        <w:t>suma</w:t>
      </w:r>
      <w:r w:rsidR="0049042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EB133C">
        <w:rPr>
          <w:rFonts w:ascii="Arial" w:hAnsi="Arial" w:cs="Arial"/>
          <w:sz w:val="22"/>
          <w:szCs w:val="22"/>
        </w:rPr>
        <w:t xml:space="preserve"> </w:t>
      </w:r>
      <w:r w:rsidR="00EB133C" w:rsidRPr="00EB133C">
        <w:rPr>
          <w:i/>
          <w:sz w:val="22"/>
          <w:szCs w:val="22"/>
        </w:rPr>
        <w:t>inventúrny rozdiel na sklade zásob 309 €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EB133C" w:rsidRDefault="00D004CC" w:rsidP="002E490E">
      <w:pPr>
        <w:jc w:val="both"/>
        <w:rPr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EB133C">
        <w:rPr>
          <w:rFonts w:ascii="Arial" w:hAnsi="Arial" w:cs="Arial"/>
          <w:sz w:val="22"/>
          <w:szCs w:val="22"/>
        </w:rPr>
        <w:t xml:space="preserve">: </w:t>
      </w:r>
      <w:r w:rsidR="00EB133C" w:rsidRPr="00EB133C">
        <w:rPr>
          <w:i/>
          <w:sz w:val="22"/>
          <w:szCs w:val="22"/>
        </w:rPr>
        <w:t>neúčtujeme</w:t>
      </w:r>
      <w:r w:rsidR="00EB133C">
        <w:rPr>
          <w:i/>
          <w:sz w:val="22"/>
          <w:szCs w:val="22"/>
        </w:rPr>
        <w:t xml:space="preserve"> o významnej položke fin.výnosov</w:t>
      </w:r>
      <w:r w:rsidR="00053F45" w:rsidRPr="00EB133C">
        <w:rPr>
          <w:i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EB133C" w:rsidRDefault="00D004CC" w:rsidP="002E490E">
      <w:pPr>
        <w:jc w:val="both"/>
        <w:rPr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EB133C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  <w:r w:rsidR="00EB133C">
        <w:rPr>
          <w:rFonts w:ascii="Arial" w:hAnsi="Arial" w:cs="Arial"/>
          <w:sz w:val="22"/>
          <w:szCs w:val="22"/>
        </w:rPr>
        <w:t xml:space="preserve"> </w:t>
      </w:r>
      <w:r w:rsidR="00EB133C" w:rsidRPr="00EB133C">
        <w:rPr>
          <w:i/>
          <w:sz w:val="22"/>
          <w:szCs w:val="22"/>
        </w:rPr>
        <w:t>neúčtujeme o mimoriadnych výnosoch</w:t>
      </w:r>
    </w:p>
    <w:p w:rsidR="00E44945" w:rsidRPr="00EB133C" w:rsidRDefault="00E44945" w:rsidP="002E490E">
      <w:pPr>
        <w:jc w:val="both"/>
        <w:rPr>
          <w:i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</w:t>
      </w:r>
      <w:r w:rsidR="00EB133C">
        <w:rPr>
          <w:rFonts w:ascii="Arial" w:hAnsi="Arial" w:cs="Arial"/>
          <w:sz w:val="22"/>
          <w:szCs w:val="22"/>
        </w:rPr>
        <w:t xml:space="preserve"> </w:t>
      </w:r>
      <w:r w:rsidR="00EB133C" w:rsidRPr="00EB133C">
        <w:rPr>
          <w:i/>
          <w:sz w:val="22"/>
          <w:szCs w:val="22"/>
        </w:rPr>
        <w:t>200 736 €</w:t>
      </w:r>
      <w:r w:rsidRPr="0093379F">
        <w:rPr>
          <w:rFonts w:ascii="Arial" w:hAnsi="Arial" w:cs="Arial"/>
          <w:sz w:val="22"/>
          <w:szCs w:val="22"/>
        </w:rPr>
        <w:t xml:space="preserve">   </w:t>
      </w:r>
    </w:p>
    <w:p w:rsidR="00F30374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B133C" w:rsidRDefault="00EB133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B133C" w:rsidRDefault="00EB133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B133C" w:rsidRDefault="00EB133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B133C" w:rsidRDefault="00EB133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B133C" w:rsidRPr="0093379F" w:rsidRDefault="00EB133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EB133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EB133C" w:rsidP="00AA6A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183</w:t>
            </w:r>
            <w:r w:rsidR="00AA6AA3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610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EB133C" w:rsidP="00AA6A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98</w:t>
            </w:r>
            <w:r w:rsidR="00AA6AA3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109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AA6A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AA6A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AA6A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AA6A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AA6A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AA6A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EB133C" w:rsidP="00AA6A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</w:t>
            </w:r>
            <w:r w:rsidR="00AA6AA3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126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9A17D2" w:rsidP="00AA6A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363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EB133C" w:rsidP="00AA6A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</w:t>
            </w:r>
            <w:r w:rsidR="00AA6AA3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736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EB133C" w:rsidP="00AA6A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98</w:t>
            </w:r>
            <w:r w:rsidR="00AA6AA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9A17D2">
              <w:rPr>
                <w:rFonts w:ascii="Arial" w:hAnsi="Arial" w:cs="Arial"/>
                <w:sz w:val="22"/>
                <w:szCs w:val="22"/>
              </w:rPr>
              <w:t>472</w:t>
            </w:r>
          </w:p>
        </w:tc>
      </w:tr>
    </w:tbl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</w:p>
    <w:p w:rsidR="007561E8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  <w:r w:rsidR="00EB133C">
        <w:rPr>
          <w:rFonts w:ascii="Arial" w:hAnsi="Arial" w:cs="Arial"/>
          <w:sz w:val="22"/>
          <w:szCs w:val="22"/>
        </w:rPr>
        <w:t xml:space="preserve"> </w:t>
      </w:r>
    </w:p>
    <w:p w:rsidR="00EB133C" w:rsidRPr="00EB133C" w:rsidRDefault="00EB133C" w:rsidP="007561E8">
      <w:pPr>
        <w:ind w:right="-468"/>
        <w:jc w:val="both"/>
        <w:rPr>
          <w:i/>
          <w:sz w:val="22"/>
          <w:szCs w:val="22"/>
        </w:rPr>
      </w:pPr>
      <w:r w:rsidRPr="00EB133C">
        <w:rPr>
          <w:i/>
          <w:sz w:val="22"/>
          <w:szCs w:val="22"/>
        </w:rPr>
        <w:t>- oprava vozidla       2 532 €</w:t>
      </w:r>
    </w:p>
    <w:p w:rsidR="00EB133C" w:rsidRPr="00EB133C" w:rsidRDefault="00EB133C" w:rsidP="007561E8">
      <w:pPr>
        <w:ind w:right="-468"/>
        <w:jc w:val="both"/>
        <w:rPr>
          <w:i/>
          <w:sz w:val="22"/>
          <w:szCs w:val="22"/>
        </w:rPr>
      </w:pPr>
      <w:r w:rsidRPr="00EB133C">
        <w:rPr>
          <w:i/>
          <w:sz w:val="22"/>
          <w:szCs w:val="22"/>
        </w:rPr>
        <w:t>- nájomné              10 600 €</w:t>
      </w:r>
    </w:p>
    <w:p w:rsidR="00683790" w:rsidRPr="00EB133C" w:rsidRDefault="00683790" w:rsidP="007561E8">
      <w:pPr>
        <w:ind w:right="-468"/>
        <w:jc w:val="both"/>
        <w:rPr>
          <w:i/>
          <w:sz w:val="22"/>
          <w:szCs w:val="22"/>
        </w:rPr>
      </w:pPr>
    </w:p>
    <w:p w:rsidR="00683790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EB133C" w:rsidRPr="00EB133C" w:rsidRDefault="00EB133C" w:rsidP="00683790">
      <w:pPr>
        <w:ind w:right="-468"/>
        <w:jc w:val="both"/>
        <w:rPr>
          <w:i/>
          <w:sz w:val="22"/>
          <w:szCs w:val="22"/>
        </w:rPr>
      </w:pPr>
      <w:r w:rsidRPr="00EB133C">
        <w:rPr>
          <w:i/>
          <w:sz w:val="22"/>
          <w:szCs w:val="22"/>
        </w:rPr>
        <w:t>- poistenie vozidla v autokredite  1 714 €</w:t>
      </w:r>
    </w:p>
    <w:p w:rsidR="00683790" w:rsidRPr="00EB133C" w:rsidRDefault="00683790" w:rsidP="00683790">
      <w:pPr>
        <w:ind w:right="-468"/>
        <w:jc w:val="both"/>
        <w:rPr>
          <w:i/>
          <w:sz w:val="22"/>
          <w:szCs w:val="22"/>
        </w:rPr>
      </w:pPr>
    </w:p>
    <w:p w:rsidR="00683790" w:rsidRPr="00EB133C" w:rsidRDefault="00683790" w:rsidP="00683790">
      <w:pPr>
        <w:ind w:right="-468"/>
        <w:jc w:val="both"/>
        <w:rPr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  <w:r w:rsidR="00EB133C">
        <w:rPr>
          <w:rFonts w:ascii="Arial" w:hAnsi="Arial" w:cs="Arial"/>
          <w:sz w:val="22"/>
          <w:szCs w:val="22"/>
        </w:rPr>
        <w:t xml:space="preserve"> </w:t>
      </w:r>
      <w:r w:rsidR="00EB133C" w:rsidRPr="00EB133C">
        <w:rPr>
          <w:i/>
          <w:sz w:val="22"/>
          <w:szCs w:val="22"/>
        </w:rPr>
        <w:t>neúčt</w:t>
      </w:r>
      <w:r w:rsidR="00AA6AA3">
        <w:rPr>
          <w:i/>
          <w:sz w:val="22"/>
          <w:szCs w:val="22"/>
        </w:rPr>
        <w:t>ujeme</w:t>
      </w:r>
      <w:r w:rsidR="00EB133C" w:rsidRPr="00EB133C">
        <w:rPr>
          <w:i/>
          <w:sz w:val="22"/>
          <w:szCs w:val="22"/>
        </w:rPr>
        <w:t xml:space="preserve"> o významných položkách fin.nákladov</w:t>
      </w:r>
    </w:p>
    <w:p w:rsidR="00683790" w:rsidRPr="00EB133C" w:rsidRDefault="00683790" w:rsidP="00683790">
      <w:pPr>
        <w:ind w:right="-468"/>
        <w:jc w:val="both"/>
        <w:rPr>
          <w:i/>
          <w:sz w:val="22"/>
          <w:szCs w:val="22"/>
        </w:rPr>
      </w:pPr>
    </w:p>
    <w:p w:rsidR="00683790" w:rsidRPr="00EB133C" w:rsidRDefault="00683790" w:rsidP="00683790">
      <w:pPr>
        <w:ind w:right="-468"/>
        <w:jc w:val="both"/>
        <w:rPr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  <w:r w:rsidR="00EB133C">
        <w:rPr>
          <w:rFonts w:ascii="Arial" w:hAnsi="Arial" w:cs="Arial"/>
          <w:sz w:val="22"/>
          <w:szCs w:val="22"/>
        </w:rPr>
        <w:t xml:space="preserve"> </w:t>
      </w:r>
      <w:r w:rsidR="00EB133C" w:rsidRPr="00EB133C">
        <w:rPr>
          <w:i/>
          <w:sz w:val="22"/>
          <w:szCs w:val="22"/>
        </w:rPr>
        <w:t>neúčtujeme o mimoriadnych nákladoch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  <w:r w:rsidR="00EB133C">
        <w:rPr>
          <w:rFonts w:ascii="Arial" w:hAnsi="Arial" w:cs="Arial"/>
          <w:sz w:val="22"/>
          <w:szCs w:val="22"/>
        </w:rPr>
        <w:t xml:space="preserve"> </w:t>
      </w:r>
      <w:r w:rsidR="00EB133C" w:rsidRPr="00EB133C">
        <w:rPr>
          <w:i/>
          <w:sz w:val="22"/>
          <w:szCs w:val="22"/>
        </w:rPr>
        <w:t>Spoločnosť GALATHEA nemá povinnosť overiť účtovnú závierku auditorom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B133C" w:rsidRDefault="00EB133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B133C" w:rsidRDefault="00EB133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a,b,c,d,e</w:t>
      </w:r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9A17D2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90</w:t>
            </w:r>
            <w:r w:rsidR="00AA6AA3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550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9A17D2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518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AA6AA3" w:rsidRDefault="00AA6AA3" w:rsidP="00AA6AA3">
            <w:pPr>
              <w:rPr>
                <w:rFonts w:ascii="Arial" w:hAnsi="Arial" w:cs="Arial"/>
                <w:sz w:val="14"/>
                <w:szCs w:val="14"/>
              </w:rPr>
            </w:pPr>
            <w:r w:rsidRPr="00AA6AA3">
              <w:rPr>
                <w:rFonts w:ascii="Arial" w:hAnsi="Arial" w:cs="Arial"/>
                <w:sz w:val="14"/>
                <w:szCs w:val="14"/>
              </w:rPr>
              <w:t>20 827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AA6AA3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AA6AA3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AA6AA3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9A17D2" w:rsidP="00AA6A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AA6AA3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489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AA6A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AA6A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9A17D2" w:rsidP="00AA6A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AA6AA3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656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Vplyv nevykázanej odloženej daňovej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9A17D2" w:rsidP="00AA6A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93</w:t>
            </w:r>
            <w:r w:rsidR="00AA6AA3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039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9A17D2" w:rsidP="00AA6A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AA6AA3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174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A17D2" w:rsidRDefault="009A17D2" w:rsidP="009A17D2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9A17D2">
              <w:rPr>
                <w:rFonts w:ascii="Arial" w:hAnsi="Arial" w:cs="Arial"/>
                <w:sz w:val="14"/>
                <w:szCs w:val="14"/>
              </w:rPr>
              <w:t>21</w:t>
            </w:r>
            <w:r w:rsidR="00AA6AA3">
              <w:rPr>
                <w:rFonts w:ascii="Arial" w:hAnsi="Arial" w:cs="Arial"/>
                <w:sz w:val="14"/>
                <w:szCs w:val="14"/>
              </w:rPr>
              <w:t xml:space="preserve"> </w:t>
            </w:r>
            <w:r w:rsidRPr="009A17D2">
              <w:rPr>
                <w:rFonts w:ascii="Arial" w:hAnsi="Arial" w:cs="Arial"/>
                <w:sz w:val="14"/>
                <w:szCs w:val="14"/>
              </w:rPr>
              <w:t>399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17D2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17D2">
              <w:rPr>
                <w:rFonts w:ascii="Arial" w:hAnsi="Arial" w:cs="Arial"/>
                <w:sz w:val="22"/>
                <w:szCs w:val="22"/>
              </w:rPr>
              <w:t>413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17D2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A17D2" w:rsidRDefault="009A17D2" w:rsidP="009A17D2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9A17D2">
              <w:rPr>
                <w:rFonts w:ascii="Arial" w:hAnsi="Arial" w:cs="Arial"/>
                <w:sz w:val="14"/>
                <w:szCs w:val="14"/>
              </w:rPr>
              <w:t>21</w:t>
            </w:r>
            <w:r w:rsidR="00AA6AA3">
              <w:rPr>
                <w:rFonts w:ascii="Arial" w:hAnsi="Arial" w:cs="Arial"/>
                <w:sz w:val="14"/>
                <w:szCs w:val="14"/>
              </w:rPr>
              <w:t xml:space="preserve"> </w:t>
            </w:r>
            <w:r w:rsidRPr="009A17D2">
              <w:rPr>
                <w:rFonts w:ascii="Arial" w:hAnsi="Arial" w:cs="Arial"/>
                <w:sz w:val="14"/>
                <w:szCs w:val="14"/>
              </w:rPr>
              <w:t>399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17D2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17D2">
              <w:rPr>
                <w:rFonts w:ascii="Arial" w:hAnsi="Arial" w:cs="Arial"/>
                <w:sz w:val="22"/>
                <w:szCs w:val="22"/>
              </w:rPr>
              <w:t>413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17D2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</w:tbl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A17D2" w:rsidRDefault="006A00C7" w:rsidP="0075484E">
      <w:pPr>
        <w:ind w:right="-468"/>
        <w:jc w:val="both"/>
        <w:rPr>
          <w:i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9A17D2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  <w:r w:rsidR="009A17D2">
        <w:rPr>
          <w:rFonts w:ascii="Arial" w:hAnsi="Arial" w:cs="Arial"/>
          <w:sz w:val="22"/>
          <w:szCs w:val="22"/>
        </w:rPr>
        <w:t xml:space="preserve"> </w:t>
      </w:r>
      <w:r w:rsidR="009A17D2" w:rsidRPr="009A17D2">
        <w:rPr>
          <w:i/>
          <w:sz w:val="22"/>
          <w:szCs w:val="22"/>
        </w:rPr>
        <w:t>neúčtujeme o takých položkách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A17D2" w:rsidRDefault="00DE00F7" w:rsidP="00697203">
      <w:pPr>
        <w:jc w:val="both"/>
        <w:rPr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  <w:r w:rsidR="009A17D2">
        <w:rPr>
          <w:rFonts w:ascii="Arial" w:hAnsi="Arial" w:cs="Arial"/>
          <w:sz w:val="22"/>
          <w:szCs w:val="22"/>
        </w:rPr>
        <w:t xml:space="preserve"> </w:t>
      </w:r>
      <w:r w:rsidR="009A17D2" w:rsidRPr="009A17D2">
        <w:rPr>
          <w:i/>
          <w:sz w:val="22"/>
          <w:szCs w:val="22"/>
        </w:rPr>
        <w:t>neúčtujeme o takých záväzkoch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A17D2" w:rsidRDefault="00D35100" w:rsidP="00D35100">
      <w:pPr>
        <w:jc w:val="both"/>
        <w:rPr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9A17D2">
        <w:rPr>
          <w:rFonts w:ascii="Arial" w:hAnsi="Arial" w:cs="Arial"/>
          <w:sz w:val="22"/>
          <w:szCs w:val="22"/>
        </w:rPr>
        <w:t xml:space="preserve"> </w:t>
      </w:r>
      <w:r w:rsidR="009A17D2" w:rsidRPr="009A17D2">
        <w:rPr>
          <w:i/>
          <w:sz w:val="22"/>
          <w:szCs w:val="22"/>
        </w:rPr>
        <w:t>neúčtujeme o takom záväzku</w:t>
      </w:r>
    </w:p>
    <w:p w:rsidR="009A17D2" w:rsidRPr="0093379F" w:rsidRDefault="009A17D2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A17D2" w:rsidRDefault="00697203" w:rsidP="002E490E">
      <w:pPr>
        <w:jc w:val="both"/>
        <w:rPr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9A17D2">
        <w:rPr>
          <w:rFonts w:ascii="Arial" w:hAnsi="Arial" w:cs="Arial"/>
          <w:sz w:val="22"/>
          <w:szCs w:val="22"/>
        </w:rPr>
        <w:t xml:space="preserve"> </w:t>
      </w:r>
      <w:r w:rsidR="009A17D2" w:rsidRPr="009A17D2">
        <w:rPr>
          <w:i/>
          <w:sz w:val="22"/>
          <w:szCs w:val="22"/>
        </w:rPr>
        <w:t>neúčtujeme o takom majetku</w:t>
      </w: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AA6AA3" w:rsidRDefault="00235630" w:rsidP="009965DA">
      <w:pPr>
        <w:spacing w:after="120"/>
        <w:ind w:right="-471"/>
        <w:jc w:val="both"/>
        <w:rPr>
          <w:bCs/>
          <w:i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  <w:r w:rsidR="009A17D2">
        <w:rPr>
          <w:rFonts w:ascii="Arial" w:hAnsi="Arial" w:cs="Arial"/>
          <w:b/>
          <w:bCs/>
          <w:sz w:val="22"/>
          <w:szCs w:val="22"/>
        </w:rPr>
        <w:t xml:space="preserve"> </w:t>
      </w:r>
      <w:r w:rsidR="009A17D2" w:rsidRPr="00AA6AA3">
        <w:rPr>
          <w:bCs/>
          <w:i/>
          <w:sz w:val="22"/>
          <w:szCs w:val="22"/>
        </w:rPr>
        <w:t>členovia štatutárneho orgánu nepoberajú žiadne príjmy v spoločnosti GALATHEA, s.r.o.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a,b,c,d,e</w:t>
      </w:r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9A17D2" w:rsidRDefault="009A17D2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AA6AA3" w:rsidRDefault="00AA6AA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9A17D2" w:rsidRPr="0093379F" w:rsidRDefault="009A17D2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A17D2" w:rsidRPr="009A17D2" w:rsidRDefault="00723420" w:rsidP="009A17D2">
      <w:pPr>
        <w:jc w:val="both"/>
        <w:rPr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</w:t>
      </w:r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  <w:r w:rsidR="009A17D2">
        <w:rPr>
          <w:rFonts w:ascii="Arial" w:hAnsi="Arial" w:cs="Arial"/>
          <w:sz w:val="22"/>
          <w:szCs w:val="22"/>
        </w:rPr>
        <w:t xml:space="preserve"> </w:t>
      </w:r>
      <w:r w:rsidR="009A17D2" w:rsidRPr="009A17D2">
        <w:rPr>
          <w:i/>
          <w:sz w:val="22"/>
          <w:szCs w:val="22"/>
        </w:rPr>
        <w:t xml:space="preserve">- </w:t>
      </w:r>
      <w:r w:rsidR="009A17D2">
        <w:rPr>
          <w:i/>
          <w:sz w:val="22"/>
          <w:szCs w:val="22"/>
        </w:rPr>
        <w:t>bezúročná pôžička vložená</w:t>
      </w:r>
      <w:r w:rsidR="009A17D2" w:rsidRPr="009A17D2">
        <w:rPr>
          <w:i/>
          <w:sz w:val="22"/>
          <w:szCs w:val="22"/>
        </w:rPr>
        <w:t xml:space="preserve"> konateľo</w:t>
      </w:r>
      <w:r w:rsidR="009A17D2">
        <w:rPr>
          <w:i/>
          <w:sz w:val="22"/>
          <w:szCs w:val="22"/>
        </w:rPr>
        <w:t xml:space="preserve">m do spoločnosti </w:t>
      </w:r>
      <w:r w:rsidR="009A17D2" w:rsidRPr="009A17D2">
        <w:rPr>
          <w:i/>
          <w:sz w:val="22"/>
          <w:szCs w:val="22"/>
        </w:rPr>
        <w:t xml:space="preserve"> vo výške 79 740 €</w:t>
      </w:r>
    </w:p>
    <w:p w:rsidR="009A17D2" w:rsidRPr="009A17D2" w:rsidRDefault="009A17D2" w:rsidP="009A17D2">
      <w:pPr>
        <w:jc w:val="both"/>
        <w:rPr>
          <w:i/>
          <w:sz w:val="22"/>
          <w:szCs w:val="22"/>
        </w:rPr>
      </w:pPr>
    </w:p>
    <w:p w:rsidR="00A35F64" w:rsidRPr="00AA6AA3" w:rsidRDefault="00235630" w:rsidP="0075484E">
      <w:pPr>
        <w:ind w:right="-468"/>
        <w:jc w:val="both"/>
        <w:rPr>
          <w:bCs/>
          <w:i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  <w:r w:rsidR="00FE0BAC" w:rsidRPr="00AA6AA3">
        <w:rPr>
          <w:bCs/>
          <w:i/>
          <w:sz w:val="22"/>
          <w:szCs w:val="22"/>
        </w:rPr>
        <w:t>nenastali také skutočnosti</w:t>
      </w:r>
    </w:p>
    <w:p w:rsidR="00235630" w:rsidRPr="00AA6AA3" w:rsidRDefault="00235630" w:rsidP="0075484E">
      <w:pPr>
        <w:ind w:right="-468"/>
        <w:jc w:val="both"/>
        <w:rPr>
          <w:rFonts w:ascii="Arial" w:hAnsi="Arial" w:cs="Arial"/>
          <w:bCs/>
          <w:i/>
          <w:sz w:val="22"/>
          <w:szCs w:val="22"/>
        </w:rPr>
      </w:pP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FE0BAC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FE0BAC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  <w:r w:rsidR="00FE0BAC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FE0BAC" w:rsidRDefault="00A35F64" w:rsidP="00D319A0">
      <w:pPr>
        <w:spacing w:after="120"/>
        <w:ind w:right="-471"/>
        <w:jc w:val="both"/>
        <w:rPr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FE0BAC">
        <w:rPr>
          <w:rFonts w:ascii="Arial" w:hAnsi="Arial" w:cs="Arial"/>
          <w:sz w:val="22"/>
          <w:szCs w:val="22"/>
        </w:rPr>
        <w:t xml:space="preserve"> </w:t>
      </w:r>
      <w:r w:rsidR="00FE0BAC" w:rsidRPr="00FE0BAC">
        <w:rPr>
          <w:i/>
          <w:sz w:val="22"/>
          <w:szCs w:val="22"/>
        </w:rPr>
        <w:t>39 835 €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FE0BAC" w:rsidRDefault="00FE0BAC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FE0BAC" w:rsidRDefault="00FE0BAC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FE0BAC" w:rsidRDefault="00FE0BAC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FE0BAC" w:rsidRDefault="00FE0BAC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FE0BAC" w:rsidRDefault="00FE0BAC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FE0BAC" w:rsidRPr="0093379F" w:rsidRDefault="00FE0BAC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E0BAC" w:rsidP="00AA6A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</w:t>
            </w:r>
            <w:r w:rsidR="00AA6AA3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835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A6A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A6A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A6A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E0BAC" w:rsidP="00AA6A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</w:t>
            </w:r>
            <w:r w:rsidR="00AA6AA3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835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E0BAC" w:rsidP="00AA6A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AA6AA3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025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A6A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A6A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A6A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E0BAC" w:rsidP="00AA6A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AA6AA3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025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E0BAC" w:rsidP="00AA6A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</w:t>
            </w:r>
            <w:r w:rsidR="00AA6AA3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020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E0BAC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</w:t>
            </w:r>
            <w:r w:rsidR="00891B00"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E0BAC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</w:t>
            </w:r>
            <w:r w:rsidR="00891B00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A6A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E0BAC" w:rsidP="00AA6A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</w:t>
            </w:r>
            <w:r w:rsidR="00AA6AA3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023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E0BAC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</w:t>
            </w:r>
            <w:r w:rsidR="00891B00"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E0BAC" w:rsidP="00AA6A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</w:t>
            </w:r>
            <w:r w:rsidR="00AA6AA3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151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E0BAC" w:rsidP="00891B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</w:t>
            </w:r>
            <w:r w:rsidR="00891B00"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A6A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E0BAC" w:rsidP="00AA6A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</w:t>
            </w:r>
            <w:r w:rsidR="00AA6AA3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151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E0BAC" w:rsidP="00AA6A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</w:t>
            </w:r>
            <w:r w:rsidR="00AA6AA3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833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E0BAC" w:rsidP="00AA6A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A6A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A6A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E0BAC" w:rsidP="00AA6A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</w:t>
            </w:r>
            <w:r w:rsidR="00AA6AA3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835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E0BA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E0BAC" w:rsidP="00AA6A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AA6AA3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025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A6A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A6A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A6A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E0BAC" w:rsidP="00AA6A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AA6AA3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025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A6A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A6A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A6A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A6A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AA6A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A6A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A6A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A6A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A6A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AA6A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E0BAC" w:rsidP="00AA6A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</w:t>
            </w:r>
            <w:r w:rsidR="00AA6AA3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963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E0BAC" w:rsidP="00AA6A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AA6AA3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056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A6A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A6A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E0BAC" w:rsidP="00AA6A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</w:t>
            </w:r>
            <w:r w:rsidR="00AA6AA3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019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Neuhradená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E0BAC" w:rsidP="00AA6A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AA6AA3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056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E0BAC" w:rsidP="00AA6A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E0BAC" w:rsidP="00AA6A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AA6AA3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056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A6A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E0BAC" w:rsidP="00AA6A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105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FE0BAC">
        <w:rPr>
          <w:rFonts w:ascii="Arial" w:hAnsi="Arial" w:cs="Arial"/>
          <w:b/>
          <w:bCs/>
          <w:sz w:val="22"/>
          <w:szCs w:val="22"/>
        </w:rPr>
        <w:t>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3384E" w:rsidRDefault="0013384E">
      <w:r>
        <w:separator/>
      </w:r>
    </w:p>
  </w:endnote>
  <w:endnote w:type="continuationSeparator" w:id="1">
    <w:p w:rsidR="0013384E" w:rsidRDefault="0013384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17D2" w:rsidRDefault="00965BEE">
    <w:pPr>
      <w:pStyle w:val="Pta"/>
      <w:jc w:val="right"/>
    </w:pPr>
    <w:fldSimple w:instr="PAGE   \* MERGEFORMAT">
      <w:r w:rsidR="00197D74">
        <w:rPr>
          <w:noProof/>
        </w:rPr>
        <w:t>1</w:t>
      </w:r>
    </w:fldSimple>
  </w:p>
  <w:p w:rsidR="009A17D2" w:rsidRDefault="009A17D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3384E" w:rsidRDefault="0013384E">
      <w:r>
        <w:separator/>
      </w:r>
    </w:p>
  </w:footnote>
  <w:footnote w:type="continuationSeparator" w:id="1">
    <w:p w:rsidR="0013384E" w:rsidRDefault="0013384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280"/>
      <w:gridCol w:w="324"/>
      <w:gridCol w:w="324"/>
      <w:gridCol w:w="324"/>
      <w:gridCol w:w="324"/>
      <w:gridCol w:w="280"/>
      <w:gridCol w:w="324"/>
      <w:gridCol w:w="324"/>
      <w:gridCol w:w="324"/>
    </w:tblGrid>
    <w:tr w:rsidR="009A17D2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A17D2" w:rsidRPr="0093379F" w:rsidRDefault="009A17D2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A17D2" w:rsidRPr="0093379F" w:rsidRDefault="009A17D2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A17D2" w:rsidRPr="0093379F" w:rsidRDefault="009A17D2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A17D2" w:rsidRPr="0093379F" w:rsidRDefault="009A17D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 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A17D2" w:rsidRPr="0093379F" w:rsidRDefault="009A17D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A17D2" w:rsidRPr="0093379F" w:rsidRDefault="009A17D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A17D2" w:rsidRPr="0093379F" w:rsidRDefault="009A17D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A17D2" w:rsidRPr="0093379F" w:rsidRDefault="009A17D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A17D2" w:rsidRPr="0093379F" w:rsidRDefault="009A17D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A17D2" w:rsidRPr="0093379F" w:rsidRDefault="009A17D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A17D2" w:rsidRPr="0093379F" w:rsidRDefault="009A17D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A17D2" w:rsidRPr="0093379F" w:rsidRDefault="009A17D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A17D2" w:rsidRPr="0093379F" w:rsidRDefault="009A17D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9A17D2" w:rsidRPr="0093379F" w:rsidRDefault="009A17D2">
    <w:pPr>
      <w:pStyle w:val="Hlavika"/>
      <w:rPr>
        <w:rFonts w:ascii="Arial" w:hAnsi="Arial" w:cs="Arial"/>
      </w:rPr>
    </w:pPr>
    <w:bookmarkStart w:id="0" w:name="_GoBack"/>
    <w:bookmarkEnd w:id="0"/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9A17D2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A17D2" w:rsidRPr="003F477D" w:rsidRDefault="009A17D2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A17D2" w:rsidRPr="003F477D" w:rsidRDefault="009A17D2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A17D2" w:rsidRPr="003F477D" w:rsidRDefault="009A17D2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A17D2" w:rsidRPr="003F477D" w:rsidRDefault="009A17D2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A17D2" w:rsidRPr="003F477D" w:rsidRDefault="009A17D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A17D2" w:rsidRPr="003F477D" w:rsidRDefault="009A17D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A17D2" w:rsidRPr="003F477D" w:rsidRDefault="009A17D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A17D2" w:rsidRPr="003F477D" w:rsidRDefault="009A17D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A17D2" w:rsidRPr="003F477D" w:rsidRDefault="009A17D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A17D2" w:rsidRPr="003F477D" w:rsidRDefault="009A17D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A17D2" w:rsidRPr="003F477D" w:rsidRDefault="009A17D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A17D2" w:rsidRPr="003F477D" w:rsidRDefault="009A17D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A17D2" w:rsidRPr="003F477D" w:rsidRDefault="009A17D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9A17D2" w:rsidRDefault="009A17D2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3384E"/>
    <w:rsid w:val="001550FB"/>
    <w:rsid w:val="00171D3D"/>
    <w:rsid w:val="00173E72"/>
    <w:rsid w:val="00175067"/>
    <w:rsid w:val="00177499"/>
    <w:rsid w:val="00177E9D"/>
    <w:rsid w:val="001922C8"/>
    <w:rsid w:val="00194863"/>
    <w:rsid w:val="00197D74"/>
    <w:rsid w:val="001A0386"/>
    <w:rsid w:val="001A1F4C"/>
    <w:rsid w:val="001A5D58"/>
    <w:rsid w:val="001A5DD0"/>
    <w:rsid w:val="001A6AA3"/>
    <w:rsid w:val="001B34AD"/>
    <w:rsid w:val="001B376D"/>
    <w:rsid w:val="001B3BA1"/>
    <w:rsid w:val="001D15C8"/>
    <w:rsid w:val="001F7CCE"/>
    <w:rsid w:val="002100EC"/>
    <w:rsid w:val="0021761B"/>
    <w:rsid w:val="00221C82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C67FC"/>
    <w:rsid w:val="002D0D47"/>
    <w:rsid w:val="002E05E1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9042F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4F3FA8"/>
    <w:rsid w:val="005031B8"/>
    <w:rsid w:val="00512000"/>
    <w:rsid w:val="00526FB9"/>
    <w:rsid w:val="00527E38"/>
    <w:rsid w:val="00550F87"/>
    <w:rsid w:val="00562E0F"/>
    <w:rsid w:val="005630B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4DE5"/>
    <w:rsid w:val="005C7EEB"/>
    <w:rsid w:val="005D7097"/>
    <w:rsid w:val="005E12D2"/>
    <w:rsid w:val="005E4F88"/>
    <w:rsid w:val="005E6F68"/>
    <w:rsid w:val="005F504F"/>
    <w:rsid w:val="00614845"/>
    <w:rsid w:val="00615C55"/>
    <w:rsid w:val="006177B8"/>
    <w:rsid w:val="0063053D"/>
    <w:rsid w:val="00636459"/>
    <w:rsid w:val="00640019"/>
    <w:rsid w:val="00642FD8"/>
    <w:rsid w:val="00657F96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B6CD3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2BC5"/>
    <w:rsid w:val="00723420"/>
    <w:rsid w:val="0072643F"/>
    <w:rsid w:val="00733A07"/>
    <w:rsid w:val="0074100C"/>
    <w:rsid w:val="00741A9D"/>
    <w:rsid w:val="007475DC"/>
    <w:rsid w:val="0075132C"/>
    <w:rsid w:val="0075484E"/>
    <w:rsid w:val="00755E77"/>
    <w:rsid w:val="007561E8"/>
    <w:rsid w:val="00760326"/>
    <w:rsid w:val="00762BE6"/>
    <w:rsid w:val="00765F60"/>
    <w:rsid w:val="00771D0D"/>
    <w:rsid w:val="007728FB"/>
    <w:rsid w:val="007753B9"/>
    <w:rsid w:val="00780227"/>
    <w:rsid w:val="007A0AE1"/>
    <w:rsid w:val="007A17D1"/>
    <w:rsid w:val="007A35E3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91B00"/>
    <w:rsid w:val="00897820"/>
    <w:rsid w:val="008A1671"/>
    <w:rsid w:val="008B186E"/>
    <w:rsid w:val="008B19F2"/>
    <w:rsid w:val="008B4703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5BEE"/>
    <w:rsid w:val="00967EF0"/>
    <w:rsid w:val="00990840"/>
    <w:rsid w:val="009965DA"/>
    <w:rsid w:val="009A06CA"/>
    <w:rsid w:val="009A17D2"/>
    <w:rsid w:val="009B124D"/>
    <w:rsid w:val="009B17D1"/>
    <w:rsid w:val="009B5DAE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6AA3"/>
    <w:rsid w:val="00AA70A4"/>
    <w:rsid w:val="00AC5487"/>
    <w:rsid w:val="00AD1402"/>
    <w:rsid w:val="00AD5E55"/>
    <w:rsid w:val="00AE28DD"/>
    <w:rsid w:val="00AE433D"/>
    <w:rsid w:val="00AF0C89"/>
    <w:rsid w:val="00AF5F59"/>
    <w:rsid w:val="00B1126C"/>
    <w:rsid w:val="00B13D40"/>
    <w:rsid w:val="00B13E94"/>
    <w:rsid w:val="00B23F82"/>
    <w:rsid w:val="00B35BCE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B078B"/>
    <w:rsid w:val="00CB4349"/>
    <w:rsid w:val="00CC40E4"/>
    <w:rsid w:val="00CD1BFB"/>
    <w:rsid w:val="00CD2EA4"/>
    <w:rsid w:val="00CD452D"/>
    <w:rsid w:val="00CD560B"/>
    <w:rsid w:val="00CD7556"/>
    <w:rsid w:val="00CE47B4"/>
    <w:rsid w:val="00CF092E"/>
    <w:rsid w:val="00CF4B23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067FE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94DAE"/>
    <w:rsid w:val="00EB133C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E0BAC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8B4703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8B4703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8B4703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8B4703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2260B5-4D1C-4FF6-B2B9-367E0F636D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35</Pages>
  <Words>7754</Words>
  <Characters>44200</Characters>
  <Application>Microsoft Office Word</Application>
  <DocSecurity>0</DocSecurity>
  <Lines>368</Lines>
  <Paragraphs>103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51851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Galinska Alena</cp:lastModifiedBy>
  <cp:revision>2</cp:revision>
  <cp:lastPrinted>2010-04-22T15:02:00Z</cp:lastPrinted>
  <dcterms:created xsi:type="dcterms:W3CDTF">2014-02-28T17:49:00Z</dcterms:created>
  <dcterms:modified xsi:type="dcterms:W3CDTF">2014-02-28T17:49:00Z</dcterms:modified>
</cp:coreProperties>
</file>