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888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</w:tbl>
    <w:p w:rsidR="00A54B9B" w:rsidRPr="005E2497" w:rsidRDefault="00A54B9B" w:rsidP="00A54B9B">
      <w:pPr>
        <w:pStyle w:val="Nadpis2"/>
        <w:tabs>
          <w:tab w:val="left" w:pos="567"/>
        </w:tabs>
        <w:jc w:val="both"/>
        <w:rPr>
          <w:rFonts w:cs="Arial"/>
        </w:rPr>
      </w:pPr>
      <w:r w:rsidRPr="005E2497">
        <w:rPr>
          <w:rFonts w:cs="Arial"/>
        </w:rPr>
        <w:t>A.</w:t>
      </w:r>
      <w:r w:rsidRPr="005E2497">
        <w:rPr>
          <w:rFonts w:cs="Arial"/>
        </w:rPr>
        <w:tab/>
        <w:t>Základné informácie o účtovnej jednotke</w:t>
      </w:r>
    </w:p>
    <w:p w:rsidR="00A54B9B" w:rsidRPr="005E2497" w:rsidRDefault="00A54B9B" w:rsidP="00A54B9B">
      <w:pPr>
        <w:jc w:val="center"/>
        <w:rPr>
          <w:rFonts w:ascii="Arial" w:hAnsi="Arial" w:cs="Arial"/>
          <w:b/>
        </w:rPr>
      </w:pPr>
    </w:p>
    <w:p w:rsidR="00A54B9B" w:rsidRPr="005E2497" w:rsidRDefault="00A54B9B" w:rsidP="00C12CBC">
      <w:pPr>
        <w:numPr>
          <w:ilvl w:val="0"/>
          <w:numId w:val="3"/>
        </w:numPr>
        <w:spacing w:before="120" w:line="360" w:lineRule="auto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Obchodné meno účtovnej jednotky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  <w:t>KRISTIMEX s.r.o.</w:t>
      </w:r>
    </w:p>
    <w:p w:rsidR="00A54B9B" w:rsidRPr="005E2497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Sídlo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>Znievska 3062/18,  851 06  Bratislava</w:t>
      </w:r>
    </w:p>
    <w:p w:rsidR="00A54B9B" w:rsidRPr="005E2497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Dátum založenia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>13.08.2007</w:t>
      </w:r>
    </w:p>
    <w:p w:rsidR="00A54B9B" w:rsidRPr="005E2497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Dátum zápisu do Obchodného registra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  <w:t>14.09.2007</w:t>
      </w:r>
    </w:p>
    <w:p w:rsidR="00A54B9B" w:rsidRPr="005E2497" w:rsidRDefault="00A54B9B" w:rsidP="00C12CBC">
      <w:pPr>
        <w:numPr>
          <w:ilvl w:val="0"/>
          <w:numId w:val="3"/>
        </w:numPr>
        <w:tabs>
          <w:tab w:val="left" w:pos="360"/>
        </w:tabs>
        <w:spacing w:before="120" w:line="360" w:lineRule="auto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Hlavné činnosti účtovnej jednotky</w:t>
      </w:r>
      <w:r w:rsidRPr="005E2497">
        <w:rPr>
          <w:rFonts w:ascii="Arial" w:hAnsi="Arial" w:cs="Arial"/>
        </w:rPr>
        <w:t xml:space="preserve"> podľa Výpisu z obchodného registra Okresného súdu Bratislava I:</w:t>
      </w:r>
    </w:p>
    <w:p w:rsidR="00A54B9B" w:rsidRPr="005E2497" w:rsidRDefault="004D5DBF" w:rsidP="00A54B9B">
      <w:pPr>
        <w:numPr>
          <w:ilvl w:val="0"/>
          <w:numId w:val="2"/>
        </w:numPr>
        <w:tabs>
          <w:tab w:val="left" w:pos="284"/>
        </w:tabs>
        <w:ind w:left="641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A54B9B" w:rsidRPr="005E2497">
        <w:rPr>
          <w:rFonts w:ascii="Arial" w:hAnsi="Arial" w:cs="Arial"/>
        </w:rPr>
        <w:t>Zoznam výpisov číslo:</w:t>
      </w:r>
      <w:r w:rsidR="00A54B9B" w:rsidRPr="005E2497">
        <w:rPr>
          <w:rFonts w:ascii="Arial" w:hAnsi="Arial" w:cs="Arial"/>
        </w:rPr>
        <w:tab/>
        <w:t>B - 5169/07</w:t>
      </w:r>
    </w:p>
    <w:p w:rsidR="00A54B9B" w:rsidRPr="005E2497" w:rsidRDefault="004D5DBF" w:rsidP="00A54B9B">
      <w:pPr>
        <w:numPr>
          <w:ilvl w:val="0"/>
          <w:numId w:val="2"/>
        </w:numPr>
        <w:tabs>
          <w:tab w:val="left" w:pos="284"/>
        </w:tabs>
        <w:ind w:left="641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A54B9B" w:rsidRPr="005E2497">
        <w:rPr>
          <w:rFonts w:ascii="Arial" w:hAnsi="Arial" w:cs="Arial"/>
        </w:rPr>
        <w:t xml:space="preserve">Oddiel: </w:t>
      </w:r>
      <w:r w:rsidR="00A54B9B" w:rsidRPr="005E2497">
        <w:rPr>
          <w:rFonts w:ascii="Arial" w:hAnsi="Arial" w:cs="Arial"/>
        </w:rPr>
        <w:tab/>
      </w:r>
      <w:r w:rsidR="00A54B9B" w:rsidRPr="005E2497">
        <w:rPr>
          <w:rFonts w:ascii="Arial" w:hAnsi="Arial" w:cs="Arial"/>
        </w:rPr>
        <w:tab/>
      </w:r>
      <w:r w:rsidR="00A54B9B">
        <w:rPr>
          <w:rFonts w:ascii="Arial" w:hAnsi="Arial" w:cs="Arial"/>
        </w:rPr>
        <w:tab/>
      </w:r>
      <w:r w:rsidR="00A54B9B" w:rsidRPr="005E2497">
        <w:rPr>
          <w:rFonts w:ascii="Arial" w:hAnsi="Arial" w:cs="Arial"/>
        </w:rPr>
        <w:t>S.r.o.</w:t>
      </w:r>
    </w:p>
    <w:p w:rsidR="00A54B9B" w:rsidRPr="005E2497" w:rsidRDefault="004D5DBF" w:rsidP="00A54B9B">
      <w:pPr>
        <w:numPr>
          <w:ilvl w:val="0"/>
          <w:numId w:val="2"/>
        </w:numPr>
        <w:tabs>
          <w:tab w:val="left" w:pos="284"/>
        </w:tabs>
        <w:ind w:left="641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A54B9B" w:rsidRPr="005E2497">
        <w:rPr>
          <w:rFonts w:ascii="Arial" w:hAnsi="Arial" w:cs="Arial"/>
        </w:rPr>
        <w:t>Vložka číslo:</w:t>
      </w:r>
      <w:r w:rsidR="00A54B9B" w:rsidRPr="005E2497">
        <w:rPr>
          <w:rFonts w:ascii="Arial" w:hAnsi="Arial" w:cs="Arial"/>
        </w:rPr>
        <w:tab/>
      </w:r>
      <w:r w:rsidR="00A54B9B" w:rsidRPr="005E2497">
        <w:rPr>
          <w:rFonts w:ascii="Arial" w:hAnsi="Arial" w:cs="Arial"/>
        </w:rPr>
        <w:tab/>
        <w:t>47912/B</w:t>
      </w:r>
    </w:p>
    <w:p w:rsidR="00A54B9B" w:rsidRPr="005E2497" w:rsidRDefault="00A54B9B" w:rsidP="00A54B9B">
      <w:pPr>
        <w:numPr>
          <w:ilvl w:val="0"/>
          <w:numId w:val="6"/>
        </w:numPr>
        <w:tabs>
          <w:tab w:val="left" w:pos="284"/>
        </w:tabs>
        <w:spacing w:before="120"/>
        <w:rPr>
          <w:rFonts w:ascii="Arial" w:hAnsi="Arial" w:cs="Arial"/>
          <w:u w:val="single"/>
        </w:rPr>
      </w:pPr>
      <w:r w:rsidRPr="005E2497">
        <w:rPr>
          <w:rFonts w:ascii="Arial" w:hAnsi="Arial" w:cs="Arial"/>
          <w:u w:val="single"/>
        </w:rPr>
        <w:t>Predmet činnosti: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Kúpa tovaru na účely jeho predaja konečnému spotrebiteľovi (maloobchod) v rozsahu voľnej živnosti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Kúpa tovaru na účely jeho predaja iným prevádzkovateľom živnosti (veľkoobchod) v rozsahu voľnej živnosti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Nákladná cestná doprava vykonávaná cestnými nákladnými vozidlami, ktorých celková hmotnosť vrátane prípojného vozidla nepresahuje 3,5 t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Sprostredkovanie obchodu, služieb a výroby v rozsahu voľnej živnosti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Umývanie a leštenie karosérií vozidiel, čistenie interiérov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Opravy cestných motorových vozidiel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Prenájom cestných motorových  a prípojných vozidiel</w:t>
      </w:r>
    </w:p>
    <w:p w:rsidR="00A54B9B" w:rsidRPr="005E2497" w:rsidRDefault="00A54B9B" w:rsidP="00A54B9B">
      <w:pPr>
        <w:numPr>
          <w:ilvl w:val="0"/>
          <w:numId w:val="5"/>
        </w:numPr>
        <w:tabs>
          <w:tab w:val="left" w:pos="284"/>
        </w:tabs>
        <w:spacing w:before="120"/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Podnikateľské poradenstvo v rozsahu voľnej živnosti</w:t>
      </w:r>
    </w:p>
    <w:p w:rsidR="00A54B9B" w:rsidRPr="005E2497" w:rsidRDefault="00A54B9B" w:rsidP="00A54B9B">
      <w:pPr>
        <w:tabs>
          <w:tab w:val="left" w:pos="284"/>
          <w:tab w:val="num" w:pos="420"/>
        </w:tabs>
        <w:ind w:left="420" w:hanging="360"/>
        <w:rPr>
          <w:rFonts w:ascii="Arial" w:hAnsi="Arial" w:cs="Arial"/>
        </w:rPr>
      </w:pPr>
    </w:p>
    <w:p w:rsidR="00A54B9B" w:rsidRPr="005E2497" w:rsidRDefault="00A54B9B" w:rsidP="00A54B9B">
      <w:pPr>
        <w:numPr>
          <w:ilvl w:val="0"/>
          <w:numId w:val="4"/>
        </w:numPr>
        <w:tabs>
          <w:tab w:val="left" w:pos="284"/>
        </w:tabs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Priemerný počet zamestnancov v účtovnom období</w:t>
      </w:r>
      <w:r w:rsidRPr="005E2497">
        <w:rPr>
          <w:rFonts w:ascii="Arial" w:hAnsi="Arial" w:cs="Arial"/>
        </w:rPr>
        <w:t>:</w:t>
      </w:r>
    </w:p>
    <w:p w:rsidR="00EB14FD" w:rsidRDefault="00EB14FD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  <w:rPr>
                <w:highlight w:val="green"/>
              </w:rPr>
            </w:pPr>
            <w:r w:rsidRPr="00532A2F"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32A2F" w:rsidP="005B0559">
            <w:pPr>
              <w:jc w:val="center"/>
            </w:pPr>
            <w:r>
              <w:t>1</w:t>
            </w:r>
          </w:p>
        </w:tc>
      </w:tr>
    </w:tbl>
    <w:p w:rsidR="00A54B9B" w:rsidRPr="005E2497" w:rsidRDefault="00A54B9B" w:rsidP="00C12CBC">
      <w:pPr>
        <w:numPr>
          <w:ilvl w:val="0"/>
          <w:numId w:val="4"/>
        </w:numPr>
        <w:tabs>
          <w:tab w:val="left" w:pos="284"/>
        </w:tabs>
        <w:spacing w:before="240"/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Právny dôvod na zostavenie účtovnej závierky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  <w:t>riadna</w:t>
      </w:r>
    </w:p>
    <w:p w:rsidR="00A54B9B" w:rsidRPr="005E2497" w:rsidRDefault="00A54B9B" w:rsidP="00A54B9B">
      <w:pPr>
        <w:tabs>
          <w:tab w:val="left" w:pos="284"/>
        </w:tabs>
        <w:rPr>
          <w:rFonts w:ascii="Arial" w:hAnsi="Arial" w:cs="Arial"/>
        </w:rPr>
      </w:pPr>
    </w:p>
    <w:p w:rsidR="00A54B9B" w:rsidRPr="0085768C" w:rsidRDefault="00A54B9B" w:rsidP="00A54B9B">
      <w:pPr>
        <w:numPr>
          <w:ilvl w:val="0"/>
          <w:numId w:val="4"/>
        </w:numPr>
        <w:tabs>
          <w:tab w:val="left" w:pos="284"/>
        </w:tabs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Dátum schválenia účtovnej závierky za predchádzajúce obdobie</w:t>
      </w:r>
      <w:r w:rsidRPr="005E2497">
        <w:rPr>
          <w:rFonts w:ascii="Arial" w:hAnsi="Arial" w:cs="Arial"/>
        </w:rPr>
        <w:t>:</w:t>
      </w:r>
      <w:r w:rsidRPr="005E2497">
        <w:rPr>
          <w:rFonts w:ascii="Arial" w:hAnsi="Arial" w:cs="Arial"/>
        </w:rPr>
        <w:tab/>
      </w:r>
      <w:r w:rsidR="0085768C" w:rsidRPr="0085768C">
        <w:rPr>
          <w:rFonts w:ascii="Arial" w:hAnsi="Arial" w:cs="Arial"/>
        </w:rPr>
        <w:t>1</w:t>
      </w:r>
      <w:r w:rsidR="00C12CBC">
        <w:rPr>
          <w:rFonts w:ascii="Arial" w:hAnsi="Arial" w:cs="Arial"/>
        </w:rPr>
        <w:t>2</w:t>
      </w:r>
      <w:r w:rsidRPr="0085768C">
        <w:rPr>
          <w:rFonts w:ascii="Arial" w:hAnsi="Arial" w:cs="Arial"/>
        </w:rPr>
        <w:t>.6.201</w:t>
      </w:r>
      <w:r w:rsidR="00C12CBC">
        <w:rPr>
          <w:rFonts w:ascii="Arial" w:hAnsi="Arial" w:cs="Arial"/>
        </w:rPr>
        <w:t>3</w:t>
      </w:r>
    </w:p>
    <w:p w:rsidR="00A54B9B" w:rsidRPr="005E2497" w:rsidRDefault="00A54B9B" w:rsidP="00A54B9B">
      <w:pPr>
        <w:tabs>
          <w:tab w:val="left" w:pos="284"/>
        </w:tabs>
        <w:rPr>
          <w:rFonts w:ascii="Arial" w:hAnsi="Arial" w:cs="Arial"/>
        </w:rPr>
      </w:pPr>
    </w:p>
    <w:p w:rsidR="00A54B9B" w:rsidRPr="005E2497" w:rsidRDefault="00A54B9B" w:rsidP="00A54B9B">
      <w:pPr>
        <w:tabs>
          <w:tab w:val="left" w:pos="284"/>
        </w:tabs>
        <w:rPr>
          <w:rFonts w:ascii="Arial" w:hAnsi="Arial" w:cs="Arial"/>
        </w:rPr>
      </w:pPr>
    </w:p>
    <w:p w:rsidR="00A54B9B" w:rsidRPr="005E2497" w:rsidRDefault="00A54B9B" w:rsidP="00A54B9B">
      <w:pPr>
        <w:pStyle w:val="Nadpis2"/>
        <w:ind w:left="567" w:hanging="567"/>
        <w:jc w:val="both"/>
        <w:rPr>
          <w:rFonts w:cs="Arial"/>
        </w:rPr>
      </w:pPr>
      <w:r w:rsidRPr="005E2497">
        <w:rPr>
          <w:rFonts w:cs="Arial"/>
        </w:rPr>
        <w:lastRenderedPageBreak/>
        <w:t>B.</w:t>
      </w:r>
      <w:r w:rsidRPr="005E2497">
        <w:rPr>
          <w:rFonts w:cs="Arial"/>
        </w:rPr>
        <w:tab/>
        <w:t>Informácie o členoch štatutárnych orgánov, dozorných orgánov a iných orgánov účtovnej jednotky</w:t>
      </w:r>
    </w:p>
    <w:p w:rsidR="00A54B9B" w:rsidRPr="005E2497" w:rsidRDefault="00A54B9B" w:rsidP="00A54B9B">
      <w:pPr>
        <w:tabs>
          <w:tab w:val="left" w:pos="284"/>
        </w:tabs>
        <w:rPr>
          <w:rFonts w:ascii="Arial" w:hAnsi="Arial" w:cs="Arial"/>
        </w:rPr>
      </w:pPr>
    </w:p>
    <w:p w:rsidR="00A54B9B" w:rsidRPr="005E2497" w:rsidRDefault="00A54B9B" w:rsidP="00A54B9B">
      <w:pPr>
        <w:numPr>
          <w:ilvl w:val="0"/>
          <w:numId w:val="8"/>
        </w:numPr>
        <w:tabs>
          <w:tab w:val="left" w:pos="284"/>
        </w:tabs>
        <w:rPr>
          <w:rFonts w:ascii="Arial" w:hAnsi="Arial" w:cs="Arial"/>
        </w:rPr>
      </w:pPr>
      <w:r w:rsidRPr="005E2497">
        <w:rPr>
          <w:rFonts w:ascii="Arial" w:hAnsi="Arial" w:cs="Arial"/>
          <w:u w:val="single"/>
        </w:rPr>
        <w:t>Štatutárne, dozorné a iné orgány</w:t>
      </w:r>
      <w:r w:rsidRPr="005E2497">
        <w:rPr>
          <w:rFonts w:ascii="Arial" w:hAnsi="Arial" w:cs="Arial"/>
        </w:rPr>
        <w:t>:</w:t>
      </w:r>
    </w:p>
    <w:p w:rsidR="00A54B9B" w:rsidRPr="005E2497" w:rsidRDefault="00A54B9B" w:rsidP="00A54B9B">
      <w:pPr>
        <w:numPr>
          <w:ilvl w:val="0"/>
          <w:numId w:val="7"/>
        </w:numPr>
        <w:tabs>
          <w:tab w:val="clear" w:pos="360"/>
          <w:tab w:val="num" w:pos="780"/>
        </w:tabs>
        <w:ind w:left="780"/>
        <w:rPr>
          <w:rFonts w:ascii="Arial" w:hAnsi="Arial" w:cs="Arial"/>
        </w:rPr>
      </w:pPr>
      <w:r w:rsidRPr="005E2497">
        <w:rPr>
          <w:rFonts w:ascii="Arial" w:hAnsi="Arial" w:cs="Arial"/>
        </w:rPr>
        <w:t>Štatutárny orgán</w:t>
      </w:r>
    </w:p>
    <w:p w:rsidR="00A54B9B" w:rsidRPr="005E2497" w:rsidRDefault="00A54B9B" w:rsidP="00A54B9B">
      <w:pPr>
        <w:ind w:left="780"/>
        <w:rPr>
          <w:rFonts w:ascii="Arial" w:hAnsi="Arial" w:cs="Arial"/>
          <w:b/>
        </w:rPr>
      </w:pPr>
      <w:r w:rsidRPr="005E2497">
        <w:rPr>
          <w:rFonts w:ascii="Arial" w:hAnsi="Arial" w:cs="Arial"/>
        </w:rPr>
        <w:t>Meno: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  <w:b/>
        </w:rPr>
        <w:t>Ing. Rudolf Krištofovič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>Funkcia: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  <w:b/>
        </w:rPr>
        <w:t>konateľ</w:t>
      </w:r>
    </w:p>
    <w:p w:rsidR="00A54B9B" w:rsidRPr="005E2497" w:rsidRDefault="00A54B9B" w:rsidP="00C12CBC">
      <w:pPr>
        <w:pStyle w:val="Zarkazkladnhotextu"/>
        <w:numPr>
          <w:ilvl w:val="0"/>
          <w:numId w:val="9"/>
        </w:numPr>
        <w:tabs>
          <w:tab w:val="left" w:pos="709"/>
        </w:tabs>
        <w:spacing w:before="240" w:after="0"/>
        <w:jc w:val="both"/>
        <w:rPr>
          <w:rFonts w:cs="Arial"/>
          <w:sz w:val="24"/>
        </w:rPr>
      </w:pPr>
      <w:r w:rsidRPr="005E2497">
        <w:rPr>
          <w:rFonts w:cs="Arial"/>
          <w:sz w:val="24"/>
          <w:u w:val="single"/>
        </w:rPr>
        <w:t>Štruktúra spoločníkov</w:t>
      </w:r>
      <w:r w:rsidRPr="005E2497">
        <w:rPr>
          <w:rFonts w:cs="Arial"/>
          <w:sz w:val="24"/>
        </w:rPr>
        <w:t>:</w:t>
      </w:r>
    </w:p>
    <w:p w:rsidR="00A54B9B" w:rsidRPr="00A54B9B" w:rsidRDefault="00A54B9B" w:rsidP="00A54B9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448"/>
        <w:gridCol w:w="1440"/>
        <w:gridCol w:w="1350"/>
        <w:gridCol w:w="1800"/>
        <w:gridCol w:w="2205"/>
      </w:tblGrid>
      <w:tr w:rsidR="006C2BCB" w:rsidRPr="002B2E75" w:rsidTr="00B74409">
        <w:trPr>
          <w:trHeight w:val="231"/>
          <w:jc w:val="center"/>
        </w:trPr>
        <w:tc>
          <w:tcPr>
            <w:tcW w:w="2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Spoločník </w:t>
            </w:r>
          </w:p>
        </w:tc>
        <w:tc>
          <w:tcPr>
            <w:tcW w:w="27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8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220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B74409">
        <w:trPr>
          <w:trHeight w:val="231"/>
          <w:jc w:val="center"/>
        </w:trPr>
        <w:tc>
          <w:tcPr>
            <w:tcW w:w="24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22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</w:tr>
      <w:tr w:rsidR="00660D2D" w:rsidRPr="002B2E75" w:rsidTr="00B74409">
        <w:trPr>
          <w:trHeight w:val="107"/>
          <w:jc w:val="center"/>
        </w:trPr>
        <w:tc>
          <w:tcPr>
            <w:tcW w:w="2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B74409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3B7206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22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532A2F" w:rsidRPr="002B2E75" w:rsidTr="00B74409">
        <w:trPr>
          <w:trHeight w:val="278"/>
          <w:jc w:val="center"/>
        </w:trPr>
        <w:tc>
          <w:tcPr>
            <w:tcW w:w="24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A2F" w:rsidRPr="005E2497" w:rsidRDefault="00532A2F" w:rsidP="00C44154">
            <w:pPr>
              <w:tabs>
                <w:tab w:val="left" w:pos="709"/>
              </w:tabs>
              <w:jc w:val="center"/>
              <w:rPr>
                <w:rFonts w:ascii="Arial" w:hAnsi="Arial" w:cs="Arial"/>
                <w:sz w:val="18"/>
              </w:rPr>
            </w:pPr>
            <w:r w:rsidRPr="005E2497">
              <w:rPr>
                <w:rFonts w:ascii="Arial" w:hAnsi="Arial" w:cs="Arial"/>
                <w:sz w:val="18"/>
              </w:rPr>
              <w:t>Ing. Rudolf Krištofovič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6 639</w:t>
            </w:r>
          </w:p>
        </w:tc>
        <w:tc>
          <w:tcPr>
            <w:tcW w:w="13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</w:pPr>
            <w:r>
              <w:t>100</w:t>
            </w:r>
          </w:p>
        </w:tc>
        <w:tc>
          <w:tcPr>
            <w:tcW w:w="22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</w:pPr>
            <w:r>
              <w:t>100</w:t>
            </w:r>
          </w:p>
        </w:tc>
      </w:tr>
      <w:tr w:rsidR="00532A2F" w:rsidRPr="002B2E75" w:rsidTr="00B74409">
        <w:trPr>
          <w:trHeight w:val="278"/>
          <w:jc w:val="center"/>
        </w:trPr>
        <w:tc>
          <w:tcPr>
            <w:tcW w:w="24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2A2F" w:rsidRPr="002B2E75" w:rsidRDefault="00532A2F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6 639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</w:pPr>
            <w:r>
              <w:t>100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A2F" w:rsidRPr="002B2E75" w:rsidRDefault="00532A2F" w:rsidP="003B7206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A54B9B" w:rsidRPr="005E2497" w:rsidRDefault="00A54B9B" w:rsidP="00A54B9B">
      <w:pPr>
        <w:pStyle w:val="Nadpis2"/>
        <w:numPr>
          <w:ilvl w:val="0"/>
          <w:numId w:val="16"/>
        </w:numPr>
        <w:spacing w:before="0" w:after="0"/>
        <w:jc w:val="both"/>
        <w:rPr>
          <w:rFonts w:cs="Arial"/>
        </w:rPr>
      </w:pPr>
      <w:r w:rsidRPr="005E2497">
        <w:rPr>
          <w:rFonts w:cs="Arial"/>
        </w:rPr>
        <w:t>Informácie o konsolidovanom celku</w:t>
      </w:r>
    </w:p>
    <w:p w:rsidR="00A54B9B" w:rsidRPr="005E2497" w:rsidRDefault="00A54B9B" w:rsidP="00A54B9B">
      <w:pPr>
        <w:tabs>
          <w:tab w:val="left" w:pos="709"/>
        </w:tabs>
        <w:rPr>
          <w:rFonts w:ascii="Arial" w:hAnsi="Arial" w:cs="Arial"/>
        </w:rPr>
      </w:pPr>
    </w:p>
    <w:p w:rsidR="00A54B9B" w:rsidRPr="005E2497" w:rsidRDefault="00A54B9B" w:rsidP="00A54B9B">
      <w:pPr>
        <w:tabs>
          <w:tab w:val="left" w:pos="709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Účtovná jednotka nie je súčasťou konsolidovaného celku</w:t>
      </w:r>
    </w:p>
    <w:p w:rsidR="00A54B9B" w:rsidRPr="005E2497" w:rsidRDefault="00A54B9B" w:rsidP="00A54B9B">
      <w:pPr>
        <w:tabs>
          <w:tab w:val="left" w:pos="709"/>
        </w:tabs>
        <w:jc w:val="both"/>
        <w:rPr>
          <w:rFonts w:ascii="Arial" w:hAnsi="Arial" w:cs="Arial"/>
        </w:rPr>
      </w:pPr>
    </w:p>
    <w:p w:rsidR="00A54B9B" w:rsidRPr="005E2497" w:rsidRDefault="00A54B9B" w:rsidP="00A54B9B">
      <w:pPr>
        <w:tabs>
          <w:tab w:val="left" w:pos="709"/>
        </w:tabs>
        <w:jc w:val="both"/>
        <w:rPr>
          <w:rFonts w:ascii="Arial" w:hAnsi="Arial" w:cs="Arial"/>
        </w:rPr>
      </w:pPr>
    </w:p>
    <w:p w:rsidR="00A54B9B" w:rsidRPr="005E2497" w:rsidRDefault="00A54B9B" w:rsidP="00A54B9B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 w:rsidRPr="005E2497">
        <w:rPr>
          <w:rFonts w:cs="Arial"/>
        </w:rPr>
        <w:t xml:space="preserve">Ďalšie informácie </w:t>
      </w:r>
      <w:r w:rsidRPr="005E2497">
        <w:rPr>
          <w:rFonts w:cs="Arial"/>
          <w:b w:val="0"/>
        </w:rPr>
        <w:t xml:space="preserve">(sú rozpracované v </w:t>
      </w:r>
      <w:r w:rsidR="006C5348">
        <w:rPr>
          <w:rFonts w:cs="Arial"/>
          <w:b w:val="0"/>
        </w:rPr>
        <w:t>nasledujúcich</w:t>
      </w:r>
      <w:r w:rsidRPr="005E2497">
        <w:rPr>
          <w:rFonts w:cs="Arial"/>
          <w:b w:val="0"/>
        </w:rPr>
        <w:t xml:space="preserve"> častiach)</w:t>
      </w:r>
    </w:p>
    <w:p w:rsidR="00A54B9B" w:rsidRPr="005E2497" w:rsidRDefault="00A54B9B" w:rsidP="00A54B9B">
      <w:pPr>
        <w:rPr>
          <w:rFonts w:ascii="Arial" w:hAnsi="Arial" w:cs="Arial"/>
        </w:rPr>
      </w:pPr>
    </w:p>
    <w:p w:rsidR="00A54B9B" w:rsidRPr="005E2497" w:rsidRDefault="00A54B9B" w:rsidP="00A54B9B">
      <w:pPr>
        <w:rPr>
          <w:rFonts w:ascii="Arial" w:hAnsi="Arial" w:cs="Arial"/>
        </w:rPr>
      </w:pPr>
    </w:p>
    <w:p w:rsidR="00A54B9B" w:rsidRPr="005E2497" w:rsidRDefault="00A54B9B" w:rsidP="00B74409">
      <w:pPr>
        <w:pStyle w:val="Nadpis2"/>
        <w:numPr>
          <w:ilvl w:val="0"/>
          <w:numId w:val="16"/>
        </w:numPr>
        <w:tabs>
          <w:tab w:val="left" w:pos="360"/>
        </w:tabs>
        <w:spacing w:before="0" w:after="0"/>
        <w:jc w:val="both"/>
        <w:rPr>
          <w:rFonts w:cs="Arial"/>
        </w:rPr>
      </w:pPr>
      <w:r w:rsidRPr="005E2497">
        <w:rPr>
          <w:rFonts w:cs="Arial"/>
        </w:rPr>
        <w:t>Informácie o účtovných metódach a všeobecných účtovných zásadách</w:t>
      </w:r>
    </w:p>
    <w:p w:rsidR="00A54B9B" w:rsidRPr="005E2497" w:rsidRDefault="00A54B9B" w:rsidP="00A54B9B">
      <w:pPr>
        <w:rPr>
          <w:rFonts w:ascii="Arial" w:hAnsi="Arial" w:cs="Arial"/>
        </w:rPr>
      </w:pPr>
    </w:p>
    <w:p w:rsidR="00A54B9B" w:rsidRPr="00B74409" w:rsidRDefault="00A54B9B" w:rsidP="00A54B9B">
      <w:pPr>
        <w:pStyle w:val="Zarkazkladnhotextu2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 xml:space="preserve">Účtovná jednotka predkladá riadnu účtovnú závierku </w:t>
      </w:r>
      <w:r w:rsidRPr="00B74409">
        <w:rPr>
          <w:rFonts w:ascii="Arial" w:hAnsi="Arial" w:cs="Arial"/>
          <w:b/>
          <w:sz w:val="22"/>
          <w:szCs w:val="22"/>
        </w:rPr>
        <w:t>s predpokladom nepretržitého pokračovania činnosti</w:t>
      </w:r>
    </w:p>
    <w:p w:rsidR="00A54B9B" w:rsidRPr="00B74409" w:rsidRDefault="00A54B9B" w:rsidP="00A54B9B">
      <w:pPr>
        <w:pStyle w:val="Zarkazkladnhotextu2"/>
        <w:ind w:firstLine="0"/>
        <w:rPr>
          <w:rFonts w:ascii="Arial" w:hAnsi="Arial" w:cs="Arial"/>
          <w:sz w:val="22"/>
          <w:szCs w:val="22"/>
        </w:rPr>
      </w:pPr>
    </w:p>
    <w:p w:rsidR="00A54B9B" w:rsidRPr="00B74409" w:rsidRDefault="00A54B9B" w:rsidP="00A54B9B">
      <w:pPr>
        <w:pStyle w:val="Zarkazkladnhotextu2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 xml:space="preserve">Účtovné metódy a zásady boli aplikované v rámci platného </w:t>
      </w:r>
      <w:r w:rsidR="00B74409" w:rsidRPr="00B74409">
        <w:rPr>
          <w:rFonts w:ascii="Arial" w:hAnsi="Arial" w:cs="Arial"/>
          <w:sz w:val="22"/>
          <w:szCs w:val="22"/>
        </w:rPr>
        <w:t>Z</w:t>
      </w:r>
      <w:r w:rsidRPr="00B74409">
        <w:rPr>
          <w:rFonts w:ascii="Arial" w:hAnsi="Arial" w:cs="Arial"/>
          <w:sz w:val="22"/>
          <w:szCs w:val="22"/>
        </w:rPr>
        <w:t xml:space="preserve">ákona o účtovníctve. </w:t>
      </w:r>
      <w:r w:rsidRPr="00B74409">
        <w:rPr>
          <w:rFonts w:ascii="Arial" w:hAnsi="Arial" w:cs="Arial"/>
          <w:sz w:val="22"/>
          <w:szCs w:val="22"/>
        </w:rPr>
        <w:br/>
        <w:t xml:space="preserve"> </w:t>
      </w:r>
    </w:p>
    <w:p w:rsidR="00A54B9B" w:rsidRPr="00B74409" w:rsidRDefault="00A54B9B" w:rsidP="00A54B9B">
      <w:pPr>
        <w:pStyle w:val="Zarkazkladnhotextu2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  <w:u w:val="single"/>
        </w:rPr>
        <w:t>Spôsob oceňovania jednotlivých položiek majetku a záväzkov</w:t>
      </w:r>
      <w:r w:rsidRPr="00B74409">
        <w:rPr>
          <w:rFonts w:ascii="Arial" w:hAnsi="Arial" w:cs="Arial"/>
          <w:sz w:val="22"/>
          <w:szCs w:val="22"/>
        </w:rPr>
        <w:t>:</w:t>
      </w:r>
    </w:p>
    <w:p w:rsidR="00A54B9B" w:rsidRPr="00B74409" w:rsidRDefault="00A54B9B" w:rsidP="00A54B9B">
      <w:pPr>
        <w:pStyle w:val="Zarkazkladnhotextu2"/>
        <w:spacing w:after="120"/>
        <w:ind w:left="360" w:firstLine="0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a)</w:t>
      </w:r>
      <w:r w:rsidRPr="00B74409">
        <w:rPr>
          <w:rFonts w:ascii="Arial" w:hAnsi="Arial" w:cs="Arial"/>
          <w:sz w:val="22"/>
          <w:szCs w:val="22"/>
        </w:rPr>
        <w:tab/>
        <w:t>Dlhodobý hmotný majetok obstaraný kúpou:</w:t>
      </w:r>
      <w:r w:rsidRPr="00B74409">
        <w:rPr>
          <w:rFonts w:ascii="Arial" w:hAnsi="Arial" w:cs="Arial"/>
          <w:sz w:val="22"/>
          <w:szCs w:val="22"/>
        </w:rPr>
        <w:tab/>
        <w:t>cena obstarania</w:t>
      </w:r>
    </w:p>
    <w:p w:rsidR="00A54B9B" w:rsidRPr="00B74409" w:rsidRDefault="00A54B9B" w:rsidP="00A54B9B">
      <w:pPr>
        <w:pStyle w:val="Zarkazkladnhotextu2"/>
        <w:numPr>
          <w:ilvl w:val="0"/>
          <w:numId w:val="14"/>
        </w:numPr>
        <w:ind w:left="714" w:hanging="357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Zásoby:</w:t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  <w:t>cena obstarania</w:t>
      </w:r>
    </w:p>
    <w:p w:rsidR="00A54B9B" w:rsidRPr="00B74409" w:rsidRDefault="00A54B9B" w:rsidP="00A54B9B">
      <w:pPr>
        <w:pStyle w:val="Zarkazkladnhotextu2"/>
        <w:numPr>
          <w:ilvl w:val="0"/>
          <w:numId w:val="15"/>
        </w:numPr>
        <w:tabs>
          <w:tab w:val="num" w:pos="1128"/>
        </w:tabs>
        <w:spacing w:after="120"/>
        <w:ind w:left="1128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účtovná jednotka účtovala obstaranie a úbytok zásob spôsobom B</w:t>
      </w:r>
    </w:p>
    <w:p w:rsidR="00A54B9B" w:rsidRPr="00B74409" w:rsidRDefault="00A54B9B" w:rsidP="00A54B9B">
      <w:pPr>
        <w:pStyle w:val="Zarkazkladnhotextu2"/>
        <w:numPr>
          <w:ilvl w:val="0"/>
          <w:numId w:val="14"/>
        </w:numPr>
        <w:spacing w:after="120"/>
        <w:ind w:left="720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Pohľadávky:</w:t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  <w:t>nominálnymi hodnotami</w:t>
      </w:r>
    </w:p>
    <w:p w:rsidR="00A54B9B" w:rsidRPr="00B74409" w:rsidRDefault="00A54B9B" w:rsidP="00A54B9B">
      <w:pPr>
        <w:pStyle w:val="Zarkazkladnhotextu2"/>
        <w:numPr>
          <w:ilvl w:val="0"/>
          <w:numId w:val="11"/>
        </w:numPr>
        <w:ind w:left="714" w:hanging="357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Časové rozlíšenie na strane aktív súvahy:</w:t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  <w:r w:rsidRPr="00B74409">
        <w:rPr>
          <w:rFonts w:ascii="Arial" w:hAnsi="Arial" w:cs="Arial"/>
          <w:sz w:val="22"/>
          <w:szCs w:val="22"/>
        </w:rPr>
        <w:tab/>
      </w:r>
    </w:p>
    <w:p w:rsidR="00A54B9B" w:rsidRPr="00B74409" w:rsidRDefault="00A54B9B" w:rsidP="00A54B9B">
      <w:pPr>
        <w:pStyle w:val="Zarkazkladnhotextu2"/>
        <w:numPr>
          <w:ilvl w:val="0"/>
          <w:numId w:val="12"/>
        </w:numPr>
        <w:tabs>
          <w:tab w:val="num" w:pos="1128"/>
        </w:tabs>
        <w:spacing w:after="120"/>
        <w:ind w:left="1080" w:hanging="372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náklady budúcich období - podľa skutočnosti na základe dokladov</w:t>
      </w:r>
    </w:p>
    <w:p w:rsidR="00A54B9B" w:rsidRPr="00B74409" w:rsidRDefault="00A54B9B" w:rsidP="00A54B9B">
      <w:pPr>
        <w:pStyle w:val="Zarkazkladnhotextu2"/>
        <w:numPr>
          <w:ilvl w:val="0"/>
          <w:numId w:val="11"/>
        </w:numPr>
        <w:ind w:left="714" w:hanging="357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Záväzky:</w:t>
      </w:r>
    </w:p>
    <w:p w:rsidR="00A54B9B" w:rsidRPr="00B74409" w:rsidRDefault="00A54B9B" w:rsidP="00A54B9B">
      <w:pPr>
        <w:pStyle w:val="Zarkazkladnhotextu2"/>
        <w:numPr>
          <w:ilvl w:val="0"/>
          <w:numId w:val="13"/>
        </w:numPr>
        <w:spacing w:after="120"/>
        <w:ind w:left="1080" w:hanging="372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dodávatelia, daňové záväzky - nominálnymi hodnotami</w:t>
      </w:r>
    </w:p>
    <w:p w:rsidR="00A54B9B" w:rsidRPr="00B74409" w:rsidRDefault="00A54B9B" w:rsidP="00A54B9B">
      <w:pPr>
        <w:pStyle w:val="Zarkazkladnhotextu2"/>
        <w:numPr>
          <w:ilvl w:val="0"/>
          <w:numId w:val="11"/>
        </w:numPr>
        <w:ind w:left="714" w:hanging="357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Časové rozlíšenie na strane pasív súvahy:</w:t>
      </w:r>
    </w:p>
    <w:p w:rsidR="00A54B9B" w:rsidRPr="00B74409" w:rsidRDefault="00A54B9B" w:rsidP="00A54B9B">
      <w:pPr>
        <w:pStyle w:val="Zarkazkladnhotextu2"/>
        <w:numPr>
          <w:ilvl w:val="0"/>
          <w:numId w:val="17"/>
        </w:numPr>
        <w:tabs>
          <w:tab w:val="num" w:pos="1080"/>
        </w:tabs>
        <w:spacing w:after="120"/>
        <w:ind w:hanging="1056"/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 xml:space="preserve">výdavky budúcich období - podľa skutočnosti na základe dokladov.  </w:t>
      </w:r>
    </w:p>
    <w:p w:rsidR="00A54B9B" w:rsidRPr="00B74409" w:rsidRDefault="00A54B9B" w:rsidP="00A54B9B">
      <w:pPr>
        <w:pStyle w:val="Zarkazkladnhotextu2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B74409">
        <w:rPr>
          <w:rFonts w:ascii="Arial" w:hAnsi="Arial" w:cs="Arial"/>
          <w:sz w:val="22"/>
          <w:szCs w:val="22"/>
        </w:rPr>
        <w:t>Spôsob zostavenia odpisového plánu pre dlhodobý majetok je v súlade s §§ 26 až 29 zákona o daniach z príjmov č. 595/2003 Z.</w:t>
      </w:r>
      <w:r w:rsidR="00B74409">
        <w:rPr>
          <w:rFonts w:ascii="Arial" w:hAnsi="Arial" w:cs="Arial"/>
          <w:sz w:val="22"/>
          <w:szCs w:val="22"/>
        </w:rPr>
        <w:t xml:space="preserve"> </w:t>
      </w:r>
      <w:r w:rsidRPr="00B74409">
        <w:rPr>
          <w:rFonts w:ascii="Arial" w:hAnsi="Arial" w:cs="Arial"/>
          <w:sz w:val="22"/>
          <w:szCs w:val="22"/>
        </w:rPr>
        <w:t xml:space="preserve">z. Odpisy dlhodobého hmotného majetku </w:t>
      </w:r>
      <w:r w:rsidR="0085768C" w:rsidRPr="00B74409">
        <w:rPr>
          <w:rFonts w:ascii="Arial" w:hAnsi="Arial" w:cs="Arial"/>
          <w:sz w:val="22"/>
          <w:szCs w:val="22"/>
        </w:rPr>
        <w:t xml:space="preserve">boli do roku 2011 </w:t>
      </w:r>
      <w:r w:rsidRPr="00B74409">
        <w:rPr>
          <w:rFonts w:ascii="Arial" w:hAnsi="Arial" w:cs="Arial"/>
          <w:sz w:val="22"/>
          <w:szCs w:val="22"/>
        </w:rPr>
        <w:t xml:space="preserve"> stanovené </w:t>
      </w:r>
      <w:r w:rsidR="0085768C" w:rsidRPr="00B74409">
        <w:rPr>
          <w:rFonts w:ascii="Arial" w:hAnsi="Arial" w:cs="Arial"/>
          <w:sz w:val="22"/>
          <w:szCs w:val="22"/>
        </w:rPr>
        <w:t xml:space="preserve">tak, že </w:t>
      </w:r>
      <w:r w:rsidRPr="00B74409">
        <w:rPr>
          <w:rFonts w:ascii="Arial" w:hAnsi="Arial" w:cs="Arial"/>
          <w:sz w:val="22"/>
          <w:szCs w:val="22"/>
        </w:rPr>
        <w:t>vychádza</w:t>
      </w:r>
      <w:r w:rsidR="0085768C" w:rsidRPr="00B74409">
        <w:rPr>
          <w:rFonts w:ascii="Arial" w:hAnsi="Arial" w:cs="Arial"/>
          <w:sz w:val="22"/>
          <w:szCs w:val="22"/>
        </w:rPr>
        <w:t>li</w:t>
      </w:r>
      <w:r w:rsidRPr="00B74409">
        <w:rPr>
          <w:rFonts w:ascii="Arial" w:hAnsi="Arial" w:cs="Arial"/>
          <w:sz w:val="22"/>
          <w:szCs w:val="22"/>
        </w:rPr>
        <w:t xml:space="preserve"> z predpokladanej doby jeho používania a predpokladaného priebehu jeho opotrebenia. </w:t>
      </w:r>
      <w:r w:rsidR="0085768C" w:rsidRPr="00B74409">
        <w:rPr>
          <w:rFonts w:ascii="Arial" w:hAnsi="Arial" w:cs="Arial"/>
          <w:sz w:val="22"/>
          <w:szCs w:val="22"/>
        </w:rPr>
        <w:t xml:space="preserve">U majetku, obstaranom v roku 2012 sa účtovné odpisy rovnajú daňovým odpisom. </w:t>
      </w:r>
      <w:r w:rsidRPr="00B74409">
        <w:rPr>
          <w:rFonts w:ascii="Arial" w:hAnsi="Arial" w:cs="Arial"/>
          <w:sz w:val="22"/>
          <w:szCs w:val="22"/>
        </w:rPr>
        <w:t xml:space="preserve">Odpisovať sa začína mesiacom uvedenia </w:t>
      </w:r>
      <w:r w:rsidRPr="00B74409">
        <w:rPr>
          <w:rFonts w:ascii="Arial" w:hAnsi="Arial" w:cs="Arial"/>
          <w:sz w:val="22"/>
          <w:szCs w:val="22"/>
        </w:rPr>
        <w:lastRenderedPageBreak/>
        <w:t>dlhodobého majetku do používania. Drobný dlhodobý hmotný majetok, sa odpisuje jednorazovo pri uvedení do používania.</w:t>
      </w:r>
      <w:r w:rsidR="0085768C" w:rsidRPr="00B74409">
        <w:rPr>
          <w:rFonts w:ascii="Arial" w:hAnsi="Arial" w:cs="Arial"/>
          <w:sz w:val="22"/>
          <w:szCs w:val="22"/>
        </w:rPr>
        <w:t xml:space="preserve"> </w:t>
      </w:r>
    </w:p>
    <w:p w:rsidR="005B0559" w:rsidRDefault="005B0559" w:rsidP="005B0559">
      <w:pPr>
        <w:pStyle w:val="Zarkazkladnhotextu2"/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0"/>
        <w:gridCol w:w="1440"/>
        <w:gridCol w:w="2700"/>
        <w:gridCol w:w="1852"/>
      </w:tblGrid>
      <w:tr w:rsidR="00A54B9B" w:rsidRPr="005E2497" w:rsidTr="004D5DBF">
        <w:tc>
          <w:tcPr>
            <w:tcW w:w="3220" w:type="dxa"/>
            <w:vAlign w:val="center"/>
          </w:tcPr>
          <w:p w:rsidR="00A54B9B" w:rsidRPr="005E2497" w:rsidRDefault="00A54B9B" w:rsidP="00C44154">
            <w:pPr>
              <w:pStyle w:val="Zarkazkladnhotextu2"/>
              <w:ind w:firstLine="0"/>
              <w:jc w:val="center"/>
              <w:rPr>
                <w:rFonts w:cs="Arial"/>
                <w:b/>
                <w:sz w:val="20"/>
              </w:rPr>
            </w:pPr>
            <w:r w:rsidRPr="005E2497">
              <w:rPr>
                <w:rFonts w:cs="Arial"/>
                <w:b/>
                <w:sz w:val="20"/>
              </w:rPr>
              <w:t>Druh majetku</w:t>
            </w:r>
          </w:p>
        </w:tc>
        <w:tc>
          <w:tcPr>
            <w:tcW w:w="1440" w:type="dxa"/>
            <w:vAlign w:val="center"/>
          </w:tcPr>
          <w:p w:rsidR="00A54B9B" w:rsidRPr="005E2497" w:rsidRDefault="00A54B9B" w:rsidP="00C44154">
            <w:pPr>
              <w:pStyle w:val="Zarkazkladnhotextu2"/>
              <w:ind w:firstLine="0"/>
              <w:jc w:val="center"/>
              <w:rPr>
                <w:rFonts w:cs="Arial"/>
                <w:b/>
                <w:sz w:val="20"/>
              </w:rPr>
            </w:pPr>
            <w:r w:rsidRPr="005E2497">
              <w:rPr>
                <w:rFonts w:cs="Arial"/>
                <w:b/>
                <w:sz w:val="20"/>
              </w:rPr>
              <w:t>Predpokladaná doba používania v rokoch</w:t>
            </w:r>
          </w:p>
        </w:tc>
        <w:tc>
          <w:tcPr>
            <w:tcW w:w="2700" w:type="dxa"/>
            <w:vAlign w:val="center"/>
          </w:tcPr>
          <w:p w:rsidR="00A54B9B" w:rsidRPr="005E2497" w:rsidRDefault="009F6E7A" w:rsidP="00C44154">
            <w:pPr>
              <w:pStyle w:val="Zarkazkladnhotextu2"/>
              <w:ind w:firstLine="0"/>
              <w:jc w:val="center"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Ročný odpis</w:t>
            </w:r>
          </w:p>
        </w:tc>
        <w:tc>
          <w:tcPr>
            <w:tcW w:w="1852" w:type="dxa"/>
            <w:vAlign w:val="center"/>
          </w:tcPr>
          <w:p w:rsidR="00A54B9B" w:rsidRPr="005E2497" w:rsidRDefault="00A54B9B" w:rsidP="00C44154">
            <w:pPr>
              <w:pStyle w:val="Zarkazkladnhotextu2"/>
              <w:ind w:firstLine="0"/>
              <w:jc w:val="center"/>
              <w:rPr>
                <w:rFonts w:cs="Arial"/>
                <w:b/>
                <w:sz w:val="20"/>
              </w:rPr>
            </w:pPr>
            <w:r w:rsidRPr="005E2497">
              <w:rPr>
                <w:rFonts w:cs="Arial"/>
                <w:b/>
                <w:sz w:val="20"/>
              </w:rPr>
              <w:t>Odpisová metóda</w:t>
            </w:r>
          </w:p>
        </w:tc>
      </w:tr>
      <w:tr w:rsidR="00A54B9B" w:rsidRPr="00C112EC" w:rsidTr="004D5DBF">
        <w:trPr>
          <w:trHeight w:val="190"/>
        </w:trPr>
        <w:tc>
          <w:tcPr>
            <w:tcW w:w="3220" w:type="dxa"/>
            <w:vAlign w:val="center"/>
          </w:tcPr>
          <w:p w:rsidR="00A54B9B" w:rsidRPr="00C112EC" w:rsidRDefault="00A54B9B" w:rsidP="00C112EC">
            <w:pPr>
              <w:pStyle w:val="Zarkazkladnhotextu2"/>
              <w:ind w:firstLine="0"/>
              <w:jc w:val="left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Dopravné prostriedky</w:t>
            </w:r>
            <w:r w:rsidR="0085768C">
              <w:rPr>
                <w:rFonts w:ascii="Arial" w:hAnsi="Arial" w:cs="Arial"/>
                <w:sz w:val="20"/>
              </w:rPr>
              <w:t xml:space="preserve"> </w:t>
            </w:r>
            <w:r w:rsidR="009F6E7A">
              <w:rPr>
                <w:rFonts w:ascii="Arial" w:hAnsi="Arial" w:cs="Arial"/>
                <w:sz w:val="20"/>
              </w:rPr>
              <w:t>(do r. 2011)</w:t>
            </w:r>
          </w:p>
        </w:tc>
        <w:tc>
          <w:tcPr>
            <w:tcW w:w="1440" w:type="dxa"/>
            <w:vAlign w:val="center"/>
          </w:tcPr>
          <w:p w:rsidR="00A54B9B" w:rsidRPr="00C112EC" w:rsidRDefault="00A54B9B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 xml:space="preserve">3-6 </w:t>
            </w:r>
          </w:p>
        </w:tc>
        <w:tc>
          <w:tcPr>
            <w:tcW w:w="2700" w:type="dxa"/>
            <w:vAlign w:val="center"/>
          </w:tcPr>
          <w:p w:rsidR="00A54B9B" w:rsidRPr="00C112EC" w:rsidRDefault="00A54B9B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koeficient</w:t>
            </w:r>
          </w:p>
        </w:tc>
        <w:tc>
          <w:tcPr>
            <w:tcW w:w="1852" w:type="dxa"/>
            <w:vAlign w:val="center"/>
          </w:tcPr>
          <w:p w:rsidR="00A54B9B" w:rsidRPr="00C112EC" w:rsidRDefault="009F6E7A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zrýchlený</w:t>
            </w:r>
          </w:p>
        </w:tc>
      </w:tr>
      <w:tr w:rsidR="009F6E7A" w:rsidRPr="00C112EC" w:rsidTr="004D5DBF">
        <w:trPr>
          <w:trHeight w:val="118"/>
        </w:trPr>
        <w:tc>
          <w:tcPr>
            <w:tcW w:w="3220" w:type="dxa"/>
            <w:vAlign w:val="center"/>
          </w:tcPr>
          <w:p w:rsidR="009F6E7A" w:rsidRPr="00C112EC" w:rsidRDefault="009F6E7A" w:rsidP="00C12CBC">
            <w:pPr>
              <w:pStyle w:val="Zarkazkladnhotextu2"/>
              <w:ind w:firstLine="0"/>
              <w:jc w:val="left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Dopravné prostriedky</w:t>
            </w:r>
            <w:r>
              <w:rPr>
                <w:rFonts w:ascii="Arial" w:hAnsi="Arial" w:cs="Arial"/>
                <w:sz w:val="20"/>
              </w:rPr>
              <w:t xml:space="preserve"> (</w:t>
            </w:r>
            <w:r w:rsidR="00C12CBC">
              <w:rPr>
                <w:rFonts w:ascii="Arial" w:hAnsi="Arial" w:cs="Arial"/>
                <w:sz w:val="20"/>
              </w:rPr>
              <w:t>od</w:t>
            </w:r>
            <w:r>
              <w:rPr>
                <w:rFonts w:ascii="Arial" w:hAnsi="Arial" w:cs="Arial"/>
                <w:sz w:val="20"/>
              </w:rPr>
              <w:t xml:space="preserve"> r. 2012)</w:t>
            </w:r>
          </w:p>
        </w:tc>
        <w:tc>
          <w:tcPr>
            <w:tcW w:w="1440" w:type="dxa"/>
            <w:vAlign w:val="center"/>
          </w:tcPr>
          <w:p w:rsidR="009F6E7A" w:rsidRPr="00C112EC" w:rsidRDefault="009F6E7A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2700" w:type="dxa"/>
            <w:vAlign w:val="center"/>
          </w:tcPr>
          <w:p w:rsidR="009F6E7A" w:rsidRPr="00C112EC" w:rsidRDefault="004D5DBF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¼, resp. podľa počtu kalendárnych mesiacov, počas ktorých sa majetok využíval</w:t>
            </w:r>
          </w:p>
        </w:tc>
        <w:tc>
          <w:tcPr>
            <w:tcW w:w="1852" w:type="dxa"/>
            <w:vAlign w:val="center"/>
          </w:tcPr>
          <w:p w:rsidR="009F6E7A" w:rsidRPr="00C112EC" w:rsidRDefault="009F6E7A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rovnomerný</w:t>
            </w:r>
          </w:p>
        </w:tc>
      </w:tr>
      <w:tr w:rsidR="00A54B9B" w:rsidRPr="00C112EC" w:rsidTr="004D5DBF">
        <w:trPr>
          <w:trHeight w:val="118"/>
        </w:trPr>
        <w:tc>
          <w:tcPr>
            <w:tcW w:w="3220" w:type="dxa"/>
            <w:vAlign w:val="center"/>
          </w:tcPr>
          <w:p w:rsidR="00A54B9B" w:rsidRPr="00C112EC" w:rsidRDefault="00A54B9B" w:rsidP="00C112EC">
            <w:pPr>
              <w:pStyle w:val="Zarkazkladnhotextu2"/>
              <w:ind w:firstLine="0"/>
              <w:jc w:val="left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Drobný dlhodobý hmotný majetok</w:t>
            </w:r>
          </w:p>
        </w:tc>
        <w:tc>
          <w:tcPr>
            <w:tcW w:w="1440" w:type="dxa"/>
            <w:vAlign w:val="center"/>
          </w:tcPr>
          <w:p w:rsidR="00A54B9B" w:rsidRPr="00C112EC" w:rsidRDefault="00A54B9B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rôzna</w:t>
            </w:r>
          </w:p>
        </w:tc>
        <w:tc>
          <w:tcPr>
            <w:tcW w:w="2700" w:type="dxa"/>
            <w:vAlign w:val="center"/>
          </w:tcPr>
          <w:p w:rsidR="00A54B9B" w:rsidRPr="00C112EC" w:rsidRDefault="00A54B9B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100%</w:t>
            </w:r>
          </w:p>
        </w:tc>
        <w:tc>
          <w:tcPr>
            <w:tcW w:w="1852" w:type="dxa"/>
            <w:vAlign w:val="center"/>
          </w:tcPr>
          <w:p w:rsidR="00A54B9B" w:rsidRPr="00C112EC" w:rsidRDefault="00A54B9B" w:rsidP="00C44154">
            <w:pPr>
              <w:pStyle w:val="Zarkazkladnhotextu2"/>
              <w:ind w:firstLine="0"/>
              <w:jc w:val="center"/>
              <w:rPr>
                <w:rFonts w:ascii="Arial" w:hAnsi="Arial" w:cs="Arial"/>
                <w:sz w:val="20"/>
              </w:rPr>
            </w:pPr>
            <w:r w:rsidRPr="00C112EC">
              <w:rPr>
                <w:rFonts w:ascii="Arial" w:hAnsi="Arial" w:cs="Arial"/>
                <w:sz w:val="20"/>
              </w:rPr>
              <w:t>Jednorazový odpis</w:t>
            </w:r>
          </w:p>
        </w:tc>
      </w:tr>
    </w:tbl>
    <w:p w:rsidR="00A54B9B" w:rsidRDefault="00A54B9B" w:rsidP="00A54B9B">
      <w:pPr>
        <w:tabs>
          <w:tab w:val="left" w:pos="993"/>
        </w:tabs>
        <w:ind w:left="284"/>
        <w:rPr>
          <w:rFonts w:ascii="Arial" w:hAnsi="Arial" w:cs="Arial"/>
        </w:rPr>
      </w:pPr>
    </w:p>
    <w:p w:rsidR="00C112EC" w:rsidRPr="005E2497" w:rsidRDefault="00C112EC" w:rsidP="00A54B9B">
      <w:pPr>
        <w:tabs>
          <w:tab w:val="left" w:pos="993"/>
        </w:tabs>
        <w:ind w:left="284"/>
        <w:rPr>
          <w:rFonts w:ascii="Arial" w:hAnsi="Arial" w:cs="Arial"/>
        </w:rPr>
      </w:pPr>
    </w:p>
    <w:p w:rsidR="00302711" w:rsidRPr="005E2497" w:rsidRDefault="00302711" w:rsidP="00302711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 w:rsidRPr="005E2497">
        <w:rPr>
          <w:rFonts w:cs="Arial"/>
        </w:rPr>
        <w:t>Informácie o</w:t>
      </w:r>
      <w:r>
        <w:rPr>
          <w:rFonts w:cs="Arial"/>
        </w:rPr>
        <w:t> údajoch vykázaných na strane aktív súvahy</w:t>
      </w:r>
    </w:p>
    <w:p w:rsidR="00A54B9B" w:rsidRPr="002B2E75" w:rsidRDefault="00A54B9B" w:rsidP="006C2BCB"/>
    <w:p w:rsidR="00302711" w:rsidRPr="005E2497" w:rsidRDefault="003B7206" w:rsidP="003B7206">
      <w:pPr>
        <w:tabs>
          <w:tab w:val="left" w:pos="426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302711">
        <w:rPr>
          <w:rFonts w:ascii="Arial" w:hAnsi="Arial" w:cs="Arial"/>
        </w:rPr>
        <w:t xml:space="preserve">Informácie </w:t>
      </w:r>
      <w:r w:rsidR="00302711" w:rsidRPr="005E2497">
        <w:rPr>
          <w:rFonts w:ascii="Arial" w:hAnsi="Arial" w:cs="Arial"/>
        </w:rPr>
        <w:t>o dlhodob</w:t>
      </w:r>
      <w:r w:rsidR="00302711">
        <w:rPr>
          <w:rFonts w:ascii="Arial" w:hAnsi="Arial" w:cs="Arial"/>
        </w:rPr>
        <w:t>om</w:t>
      </w:r>
      <w:r w:rsidR="00302711" w:rsidRPr="005E2497">
        <w:rPr>
          <w:rFonts w:ascii="Arial" w:hAnsi="Arial" w:cs="Arial"/>
        </w:rPr>
        <w:t xml:space="preserve"> </w:t>
      </w:r>
      <w:r w:rsidR="00302711">
        <w:rPr>
          <w:rFonts w:ascii="Arial" w:hAnsi="Arial" w:cs="Arial"/>
        </w:rPr>
        <w:t xml:space="preserve">hmotnom </w:t>
      </w:r>
      <w:r w:rsidR="00302711" w:rsidRPr="005E2497">
        <w:rPr>
          <w:rFonts w:ascii="Arial" w:hAnsi="Arial" w:cs="Arial"/>
        </w:rPr>
        <w:t>majetku:</w:t>
      </w:r>
    </w:p>
    <w:p w:rsidR="00517A7A" w:rsidRPr="002B2E75" w:rsidRDefault="007F2BF6" w:rsidP="00517A7A">
      <w:r w:rsidRPr="002B2E75">
        <w:t>Tabuľka č. 1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8"/>
        <w:gridCol w:w="630"/>
        <w:gridCol w:w="1260"/>
        <w:gridCol w:w="810"/>
        <w:gridCol w:w="810"/>
        <w:gridCol w:w="810"/>
        <w:gridCol w:w="640"/>
        <w:gridCol w:w="14"/>
        <w:gridCol w:w="17"/>
        <w:gridCol w:w="1053"/>
        <w:gridCol w:w="855"/>
      </w:tblGrid>
      <w:tr w:rsidR="006B0CEE" w:rsidRPr="002B2E75" w:rsidTr="009F6E7A">
        <w:trPr>
          <w:trHeight w:val="145"/>
          <w:tblHeader/>
          <w:jc w:val="center"/>
        </w:trPr>
        <w:tc>
          <w:tcPr>
            <w:tcW w:w="15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34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C112EC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329F0">
        <w:trPr>
          <w:trHeight w:val="1365"/>
          <w:tblHeader/>
          <w:jc w:val="center"/>
        </w:trPr>
        <w:tc>
          <w:tcPr>
            <w:tcW w:w="153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Pesto-vateľské celky</w:t>
            </w:r>
            <w:r w:rsidRPr="00C112EC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2B2E75" w:rsidTr="009329F0">
        <w:trPr>
          <w:trHeight w:val="155"/>
          <w:tblHeader/>
          <w:jc w:val="center"/>
        </w:trPr>
        <w:tc>
          <w:tcPr>
            <w:tcW w:w="15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3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302711" w:rsidP="00302711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8C16B6" w:rsidP="00302711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C112EC" w:rsidTr="009F6E7A">
        <w:trPr>
          <w:trHeight w:val="278"/>
          <w:jc w:val="center"/>
        </w:trPr>
        <w:tc>
          <w:tcPr>
            <w:tcW w:w="927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C112EC" w:rsidRDefault="00831D0C" w:rsidP="003D334A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Prvotné ocenenie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29 664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29 664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19 584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19 584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10 566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10 566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Presuny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38 682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38 682</w:t>
            </w:r>
          </w:p>
        </w:tc>
      </w:tr>
      <w:tr w:rsidR="00831D0C" w:rsidRPr="00C112EC" w:rsidTr="009F6E7A">
        <w:trPr>
          <w:trHeight w:val="278"/>
          <w:jc w:val="center"/>
        </w:trPr>
        <w:tc>
          <w:tcPr>
            <w:tcW w:w="927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t>Oprávky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12 825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12 825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60184D">
            <w:pPr>
              <w:autoSpaceDE w:val="0"/>
              <w:autoSpaceDN w:val="0"/>
              <w:adjustRightInd w:val="0"/>
              <w:jc w:val="center"/>
            </w:pPr>
            <w:r>
              <w:t>10 876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10 876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60184D">
            <w:pPr>
              <w:autoSpaceDE w:val="0"/>
              <w:autoSpaceDN w:val="0"/>
              <w:adjustRightInd w:val="0"/>
              <w:jc w:val="center"/>
            </w:pPr>
            <w:r>
              <w:t>10 566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10 566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13 135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13 135</w:t>
            </w:r>
          </w:p>
        </w:tc>
      </w:tr>
      <w:tr w:rsidR="00831D0C" w:rsidRPr="00C112EC" w:rsidTr="009F6E7A">
        <w:trPr>
          <w:trHeight w:val="278"/>
          <w:jc w:val="center"/>
        </w:trPr>
        <w:tc>
          <w:tcPr>
            <w:tcW w:w="927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t>Opravné položky</w:t>
            </w:r>
          </w:p>
        </w:tc>
      </w:tr>
      <w:tr w:rsidR="004B6977" w:rsidRPr="00C112EC" w:rsidTr="009329F0">
        <w:trPr>
          <w:trHeight w:val="278"/>
          <w:jc w:val="center"/>
        </w:trPr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4B6977" w:rsidRPr="00C112EC" w:rsidTr="009329F0">
        <w:trPr>
          <w:trHeight w:val="278"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4B6977" w:rsidRPr="00C112EC" w:rsidTr="009329F0">
        <w:trPr>
          <w:trHeight w:val="278"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4B6977" w:rsidRPr="00C112EC" w:rsidTr="009329F0">
        <w:trPr>
          <w:trHeight w:val="278"/>
          <w:jc w:val="center"/>
        </w:trPr>
        <w:tc>
          <w:tcPr>
            <w:tcW w:w="153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977" w:rsidRPr="00C112EC" w:rsidRDefault="004B6977" w:rsidP="00C3790A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C112EC" w:rsidRDefault="004B6977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6977" w:rsidRPr="005B0559" w:rsidRDefault="004B6977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831D0C" w:rsidRPr="00C112EC" w:rsidTr="009F6E7A">
        <w:trPr>
          <w:trHeight w:val="278"/>
          <w:jc w:val="center"/>
        </w:trPr>
        <w:tc>
          <w:tcPr>
            <w:tcW w:w="927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lastRenderedPageBreak/>
              <w:t>Zostatková hodnota </w:t>
            </w:r>
          </w:p>
        </w:tc>
      </w:tr>
      <w:tr w:rsidR="0060184D" w:rsidRPr="00C112EC" w:rsidTr="009329F0">
        <w:trPr>
          <w:trHeight w:val="278"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C12CBC">
            <w:pPr>
              <w:autoSpaceDE w:val="0"/>
              <w:autoSpaceDN w:val="0"/>
              <w:adjustRightInd w:val="0"/>
              <w:jc w:val="center"/>
            </w:pPr>
            <w:r>
              <w:t>16 839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4D5DB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16 839</w:t>
            </w:r>
          </w:p>
        </w:tc>
      </w:tr>
      <w:tr w:rsidR="0060184D" w:rsidRPr="002B2E75" w:rsidTr="009329F0">
        <w:trPr>
          <w:trHeight w:val="290"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C112EC" w:rsidRDefault="0060184D" w:rsidP="000923B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2B2E75" w:rsidRDefault="0060184D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0184D" w:rsidRPr="002B2E75" w:rsidRDefault="0060184D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9329F0">
            <w:pPr>
              <w:autoSpaceDE w:val="0"/>
              <w:autoSpaceDN w:val="0"/>
              <w:adjustRightInd w:val="0"/>
              <w:jc w:val="center"/>
            </w:pPr>
            <w:r>
              <w:t>25 547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0184D" w:rsidRPr="005B0559" w:rsidRDefault="0060184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84D" w:rsidRPr="005B0559" w:rsidRDefault="0060184D" w:rsidP="003432C5">
            <w:pPr>
              <w:autoSpaceDE w:val="0"/>
              <w:autoSpaceDN w:val="0"/>
              <w:adjustRightInd w:val="0"/>
              <w:jc w:val="center"/>
            </w:pPr>
            <w:r>
              <w:t>25 547</w:t>
            </w:r>
          </w:p>
        </w:tc>
      </w:tr>
    </w:tbl>
    <w:p w:rsidR="00D4032F" w:rsidRDefault="00D4032F" w:rsidP="00462BF0"/>
    <w:p w:rsidR="00D4032F" w:rsidRDefault="00D4032F" w:rsidP="00462BF0"/>
    <w:p w:rsidR="007F2BF6" w:rsidRPr="002B2E75" w:rsidRDefault="007F2BF6" w:rsidP="00462BF0">
      <w:r w:rsidRPr="002B2E75">
        <w:t>Tabuľka č. 2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73"/>
        <w:gridCol w:w="669"/>
        <w:gridCol w:w="14"/>
        <w:gridCol w:w="14"/>
        <w:gridCol w:w="1193"/>
        <w:gridCol w:w="753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855"/>
      </w:tblGrid>
      <w:tr w:rsidR="006B0CEE" w:rsidRPr="002B2E75" w:rsidTr="009F6E7A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98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329F0">
        <w:trPr>
          <w:trHeight w:val="139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Pesto-vateľské celky</w:t>
            </w:r>
            <w:r w:rsidRPr="00C112EC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C112EC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2B2E75" w:rsidTr="009329F0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D4032F" w:rsidP="00BD4D2D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22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7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C112EC" w:rsidP="00BD4D2D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9F6E7A">
        <w:trPr>
          <w:trHeight w:val="278"/>
          <w:jc w:val="center"/>
        </w:trPr>
        <w:tc>
          <w:tcPr>
            <w:tcW w:w="927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46 749</w:t>
            </w: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46 749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10 466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10 466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27 551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27 551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Presuny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29 664</w:t>
            </w: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29 664</w:t>
            </w:r>
          </w:p>
        </w:tc>
      </w:tr>
      <w:tr w:rsidR="00831D0C" w:rsidRPr="005B0559" w:rsidTr="009F6E7A">
        <w:trPr>
          <w:trHeight w:val="278"/>
          <w:jc w:val="center"/>
        </w:trPr>
        <w:tc>
          <w:tcPr>
            <w:tcW w:w="927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t>Oprávky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31 926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31 926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8 450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8 450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27 551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27 551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12 825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12 825</w:t>
            </w:r>
          </w:p>
        </w:tc>
      </w:tr>
      <w:tr w:rsidR="00831D0C" w:rsidRPr="005B0559" w:rsidTr="009F6E7A">
        <w:trPr>
          <w:trHeight w:val="278"/>
          <w:jc w:val="center"/>
        </w:trPr>
        <w:tc>
          <w:tcPr>
            <w:tcW w:w="927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t>Opravné položky</w:t>
            </w:r>
          </w:p>
        </w:tc>
      </w:tr>
      <w:tr w:rsidR="0013327D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C112EC" w:rsidRDefault="0013327D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2B2E75" w:rsidRDefault="0013327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13327D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C112EC" w:rsidRDefault="0013327D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Prírastky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2B2E75" w:rsidRDefault="0013327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13327D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C112EC" w:rsidRDefault="0013327D" w:rsidP="00BD4D2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C112EC">
              <w:rPr>
                <w:sz w:val="20"/>
                <w:szCs w:val="20"/>
              </w:rPr>
              <w:t>Úbytky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2B2E75" w:rsidRDefault="0013327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</w:tr>
      <w:tr w:rsidR="0013327D" w:rsidRPr="005B0559" w:rsidTr="00D4032F">
        <w:trPr>
          <w:trHeight w:val="750"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327D" w:rsidRPr="00C112EC" w:rsidRDefault="0013327D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2B2E75" w:rsidRDefault="0013327D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327D" w:rsidRPr="005B0559" w:rsidRDefault="0013327D" w:rsidP="005B0559">
            <w:pPr>
              <w:autoSpaceDE w:val="0"/>
              <w:autoSpaceDN w:val="0"/>
              <w:adjustRightInd w:val="0"/>
              <w:jc w:val="center"/>
            </w:pPr>
            <w:r w:rsidRPr="005B0559">
              <w:t>0</w:t>
            </w:r>
          </w:p>
        </w:tc>
      </w:tr>
      <w:tr w:rsidR="00831D0C" w:rsidRPr="005B0559" w:rsidTr="009F6E7A">
        <w:trPr>
          <w:trHeight w:val="278"/>
          <w:jc w:val="center"/>
        </w:trPr>
        <w:tc>
          <w:tcPr>
            <w:tcW w:w="927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B0559" w:rsidRDefault="00831D0C" w:rsidP="005B0559">
            <w:pPr>
              <w:autoSpaceDE w:val="0"/>
              <w:autoSpaceDN w:val="0"/>
              <w:adjustRightInd w:val="0"/>
            </w:pPr>
            <w:r w:rsidRPr="005B0559">
              <w:lastRenderedPageBreak/>
              <w:t>Zostatková hodnota </w:t>
            </w:r>
          </w:p>
        </w:tc>
      </w:tr>
      <w:tr w:rsidR="00C12CBC" w:rsidRPr="005B0559" w:rsidTr="009329F0">
        <w:trPr>
          <w:trHeight w:val="278"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14 823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 w:rsidRPr="005B0559">
              <w:t>14 823</w:t>
            </w:r>
          </w:p>
        </w:tc>
      </w:tr>
      <w:tr w:rsidR="00C12CBC" w:rsidRPr="005B0559" w:rsidTr="009329F0">
        <w:trPr>
          <w:trHeight w:val="290"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C112EC" w:rsidRDefault="00C12CBC" w:rsidP="00BD4D2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C112EC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2CBC" w:rsidRPr="002B2E75" w:rsidRDefault="00C12CBC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16 839</w:t>
            </w: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2CBC" w:rsidRPr="005B0559" w:rsidRDefault="00C12CBC" w:rsidP="00C12CBC">
            <w:pPr>
              <w:autoSpaceDE w:val="0"/>
              <w:autoSpaceDN w:val="0"/>
              <w:adjustRightInd w:val="0"/>
              <w:jc w:val="center"/>
            </w:pPr>
            <w:r>
              <w:t>16 839</w:t>
            </w:r>
          </w:p>
        </w:tc>
      </w:tr>
    </w:tbl>
    <w:p w:rsidR="00462BF0" w:rsidRPr="002B2E75" w:rsidRDefault="00462BF0" w:rsidP="00462BF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BF0CE3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2B2E75" w:rsidRDefault="0013327D" w:rsidP="00BF0CE3">
            <w:pPr>
              <w:jc w:val="center"/>
            </w:pPr>
            <w:r>
              <w:t>0</w:t>
            </w:r>
          </w:p>
        </w:tc>
      </w:tr>
      <w:tr w:rsidR="006C2BCB" w:rsidRPr="002B2E75" w:rsidTr="00BF0CE3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13327D" w:rsidP="00BF0CE3">
            <w:pPr>
              <w:jc w:val="center"/>
            </w:pPr>
            <w:r>
              <w:t>0</w:t>
            </w:r>
          </w:p>
        </w:tc>
      </w:tr>
    </w:tbl>
    <w:p w:rsidR="0013327D" w:rsidRDefault="0013327D" w:rsidP="00D84695">
      <w:pPr>
        <w:pStyle w:val="Nzov"/>
        <w:keepNext w:val="0"/>
        <w:spacing w:before="0" w:beforeAutospacing="0" w:after="0"/>
        <w:jc w:val="left"/>
      </w:pPr>
    </w:p>
    <w:p w:rsidR="0013327D" w:rsidRPr="005E2497" w:rsidRDefault="0013327D" w:rsidP="0060184D">
      <w:pPr>
        <w:tabs>
          <w:tab w:val="left" w:pos="0"/>
          <w:tab w:val="left" w:pos="993"/>
          <w:tab w:val="left" w:pos="1134"/>
        </w:tabs>
        <w:rPr>
          <w:rFonts w:ascii="Arial" w:hAnsi="Arial" w:cs="Arial"/>
        </w:rPr>
      </w:pPr>
      <w:r w:rsidRPr="005E2497">
        <w:rPr>
          <w:rFonts w:ascii="Arial" w:hAnsi="Arial" w:cs="Arial"/>
        </w:rPr>
        <w:t xml:space="preserve">Podnik </w:t>
      </w:r>
      <w:r w:rsidRPr="005E2497">
        <w:rPr>
          <w:rFonts w:ascii="Arial" w:hAnsi="Arial" w:cs="Arial"/>
          <w:b/>
        </w:rPr>
        <w:t xml:space="preserve">nemá </w:t>
      </w:r>
      <w:r w:rsidRPr="005E2497">
        <w:rPr>
          <w:rFonts w:ascii="Arial" w:hAnsi="Arial" w:cs="Arial"/>
        </w:rPr>
        <w:t>dcérsky, spoločný alebo pridružený podnik</w:t>
      </w:r>
    </w:p>
    <w:p w:rsidR="0013327D" w:rsidRPr="005E2497" w:rsidRDefault="0013327D" w:rsidP="0060184D">
      <w:pPr>
        <w:tabs>
          <w:tab w:val="left" w:pos="0"/>
          <w:tab w:val="left" w:pos="426"/>
          <w:tab w:val="left" w:pos="993"/>
          <w:tab w:val="left" w:pos="1134"/>
        </w:tabs>
        <w:rPr>
          <w:rFonts w:ascii="Arial" w:hAnsi="Arial" w:cs="Arial"/>
          <w:b/>
        </w:rPr>
      </w:pPr>
      <w:r w:rsidRPr="005E2497">
        <w:rPr>
          <w:rFonts w:ascii="Arial" w:hAnsi="Arial" w:cs="Arial"/>
        </w:rPr>
        <w:t xml:space="preserve">Podnik </w:t>
      </w:r>
      <w:r w:rsidRPr="005E2497">
        <w:rPr>
          <w:rFonts w:ascii="Arial" w:hAnsi="Arial" w:cs="Arial"/>
          <w:b/>
        </w:rPr>
        <w:t xml:space="preserve">nemá </w:t>
      </w:r>
      <w:r w:rsidRPr="005E2497">
        <w:rPr>
          <w:rFonts w:ascii="Arial" w:hAnsi="Arial" w:cs="Arial"/>
        </w:rPr>
        <w:t>pohľadávky voči spriazneným osobám</w:t>
      </w:r>
    </w:p>
    <w:p w:rsidR="0013327D" w:rsidRDefault="0013327D" w:rsidP="0060184D">
      <w:pPr>
        <w:pStyle w:val="Nzov"/>
        <w:keepNext w:val="0"/>
        <w:tabs>
          <w:tab w:val="left" w:pos="0"/>
        </w:tabs>
        <w:spacing w:before="0" w:beforeAutospacing="0" w:after="0"/>
        <w:jc w:val="left"/>
      </w:pPr>
    </w:p>
    <w:p w:rsidR="00117F1F" w:rsidRPr="00117F1F" w:rsidRDefault="00117F1F" w:rsidP="0060184D">
      <w:pPr>
        <w:tabs>
          <w:tab w:val="left" w:pos="0"/>
          <w:tab w:val="left" w:pos="1134"/>
        </w:tabs>
        <w:jc w:val="both"/>
        <w:rPr>
          <w:rFonts w:ascii="Arial" w:hAnsi="Arial" w:cs="Arial"/>
        </w:rPr>
      </w:pPr>
      <w:r w:rsidRPr="00117F1F">
        <w:rPr>
          <w:rFonts w:ascii="Arial" w:hAnsi="Arial" w:cs="Arial"/>
        </w:rPr>
        <w:t xml:space="preserve">Účtovná jednotka netvorila opravné položky k zásobám, nemá zásoby na ktoré je zriadené záložné právo a nemá zásoby, pri ktorých </w:t>
      </w:r>
      <w:r>
        <w:rPr>
          <w:rFonts w:ascii="Arial" w:hAnsi="Arial" w:cs="Arial"/>
        </w:rPr>
        <w:t>by mala</w:t>
      </w:r>
      <w:r w:rsidRPr="00117F1F">
        <w:rPr>
          <w:rFonts w:ascii="Arial" w:hAnsi="Arial" w:cs="Arial"/>
        </w:rPr>
        <w:t xml:space="preserve"> účtovná jednotka obmedzené právo s nimi nakladať.</w:t>
      </w:r>
    </w:p>
    <w:p w:rsidR="00117F1F" w:rsidRDefault="00117F1F" w:rsidP="0060184D">
      <w:pPr>
        <w:tabs>
          <w:tab w:val="left" w:pos="0"/>
          <w:tab w:val="left" w:pos="426"/>
          <w:tab w:val="left" w:pos="1134"/>
        </w:tabs>
        <w:ind w:left="426"/>
        <w:rPr>
          <w:rFonts w:ascii="Arial" w:hAnsi="Arial" w:cs="Arial"/>
        </w:rPr>
      </w:pPr>
    </w:p>
    <w:p w:rsidR="00117F1F" w:rsidRPr="005E2497" w:rsidRDefault="00117F1F" w:rsidP="0060184D">
      <w:pPr>
        <w:tabs>
          <w:tab w:val="left" w:pos="0"/>
          <w:tab w:val="left" w:pos="426"/>
          <w:tab w:val="left" w:pos="1134"/>
        </w:tabs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>Účtovná jednotka nevlastní nehnuteľnosti na predaj.</w:t>
      </w:r>
    </w:p>
    <w:p w:rsidR="00117F1F" w:rsidRDefault="00117F1F" w:rsidP="0060184D">
      <w:pPr>
        <w:pStyle w:val="Nzov"/>
        <w:keepNext w:val="0"/>
        <w:tabs>
          <w:tab w:val="left" w:pos="0"/>
        </w:tabs>
        <w:spacing w:before="0" w:beforeAutospacing="0" w:after="0"/>
        <w:jc w:val="left"/>
      </w:pPr>
    </w:p>
    <w:p w:rsidR="00DE3F6E" w:rsidRPr="00117F1F" w:rsidRDefault="00117F1F" w:rsidP="0060184D">
      <w:pPr>
        <w:tabs>
          <w:tab w:val="left" w:pos="0"/>
        </w:tabs>
        <w:jc w:val="both"/>
        <w:rPr>
          <w:rFonts w:ascii="Arial" w:hAnsi="Arial" w:cs="Arial"/>
        </w:rPr>
      </w:pPr>
      <w:r w:rsidRPr="00117F1F">
        <w:rPr>
          <w:rFonts w:ascii="Arial" w:hAnsi="Arial" w:cs="Arial"/>
        </w:rPr>
        <w:t>Účtovná jednotka neúčtovala o zákazkovej výrobe a o zákazkovej výstavbe nehnuteľnosti určenej na predaj.</w:t>
      </w:r>
    </w:p>
    <w:p w:rsidR="00C6517C" w:rsidRDefault="00C6517C" w:rsidP="0060184D">
      <w:pPr>
        <w:pStyle w:val="Nzov"/>
        <w:tabs>
          <w:tab w:val="left" w:pos="0"/>
        </w:tabs>
        <w:spacing w:before="0" w:beforeAutospacing="0" w:after="0"/>
        <w:jc w:val="both"/>
      </w:pPr>
    </w:p>
    <w:p w:rsidR="00B13B48" w:rsidRPr="002B2E75" w:rsidRDefault="00117F1F" w:rsidP="0060184D">
      <w:pPr>
        <w:tabs>
          <w:tab w:val="left" w:pos="0"/>
        </w:tabs>
      </w:pPr>
      <w:r w:rsidRPr="00117F1F">
        <w:rPr>
          <w:rFonts w:ascii="Arial" w:hAnsi="Arial" w:cs="Arial"/>
        </w:rPr>
        <w:t>Účtovná jednotka netvorila opravné položky k</w:t>
      </w:r>
      <w:r>
        <w:rPr>
          <w:rFonts w:ascii="Arial" w:hAnsi="Arial" w:cs="Arial"/>
        </w:rPr>
        <w:t> pohľadávkam.</w:t>
      </w:r>
    </w:p>
    <w:p w:rsidR="00C112EC" w:rsidRDefault="00C112EC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6E79C8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112EC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105" w:rsidRPr="006E79C8" w:rsidRDefault="000D7105" w:rsidP="000D7105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F8B" w:rsidRPr="006E79C8" w:rsidRDefault="00210B91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F8B" w:rsidRPr="006E79C8" w:rsidRDefault="00210B91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210B91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7105" w:rsidRPr="006E79C8" w:rsidRDefault="000D7105" w:rsidP="000D7105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BF0CE3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1 500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BF0CE3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1 500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Pohľadávky voči spoločníkom, členom </w:t>
            </w:r>
            <w:r w:rsidR="00B51558" w:rsidRPr="006E79C8">
              <w:rPr>
                <w:sz w:val="20"/>
                <w:szCs w:val="20"/>
              </w:rPr>
              <w:t>a</w:t>
            </w:r>
            <w:r w:rsidR="006E79C8">
              <w:rPr>
                <w:sz w:val="20"/>
                <w:szCs w:val="20"/>
              </w:rPr>
              <w:t> </w:t>
            </w:r>
            <w:r w:rsidRPr="006E79C8">
              <w:rPr>
                <w:sz w:val="20"/>
                <w:szCs w:val="20"/>
              </w:rPr>
              <w:t>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Daňové pohľadávky </w:t>
            </w:r>
            <w:r w:rsidR="00B51558" w:rsidRPr="006E79C8">
              <w:rPr>
                <w:sz w:val="20"/>
                <w:szCs w:val="20"/>
              </w:rPr>
              <w:t>a </w:t>
            </w:r>
            <w:r w:rsidRPr="006E79C8">
              <w:rPr>
                <w:sz w:val="20"/>
                <w:szCs w:val="20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BF0CE3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4 551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BF0CE3" w:rsidP="00D911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4 551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jc w:val="center"/>
              <w:rPr>
                <w:sz w:val="20"/>
                <w:szCs w:val="20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D911D9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F8B" w:rsidRPr="006E79C8" w:rsidRDefault="00C74D4F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6 051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F8B" w:rsidRPr="006E79C8" w:rsidRDefault="00210B91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C74D4F" w:rsidP="00D911D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6 051</w:t>
            </w:r>
          </w:p>
        </w:tc>
      </w:tr>
    </w:tbl>
    <w:p w:rsidR="009C7DE1" w:rsidRDefault="009C7DE1" w:rsidP="00052F8B">
      <w:pPr>
        <w:jc w:val="both"/>
      </w:pPr>
    </w:p>
    <w:p w:rsidR="000671F4" w:rsidRDefault="000671F4" w:rsidP="00052F8B">
      <w:pPr>
        <w:jc w:val="both"/>
      </w:pPr>
    </w:p>
    <w:p w:rsidR="000671F4" w:rsidRPr="002B2E75" w:rsidRDefault="000671F4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112EC" w:rsidP="0050056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EA0B60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Pohľadávky</w:t>
            </w:r>
            <w:r w:rsidR="00EA0B60" w:rsidRPr="006E79C8">
              <w:rPr>
                <w:sz w:val="20"/>
                <w:szCs w:val="20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52F8B" w:rsidRPr="006E79C8" w:rsidRDefault="00234FA2" w:rsidP="006E79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6E79C8" w:rsidRDefault="00234FA2" w:rsidP="006E79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6E79C8" w:rsidRDefault="00EA0B60" w:rsidP="00FE304F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Pohľadávky so zostatkovou dobou splatnosti do </w:t>
            </w:r>
            <w:r w:rsidR="00FE304F" w:rsidRPr="006E79C8">
              <w:rPr>
                <w:sz w:val="20"/>
                <w:szCs w:val="20"/>
              </w:rPr>
              <w:t>jedného</w:t>
            </w:r>
            <w:r w:rsidRPr="006E79C8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0B60" w:rsidRPr="006E79C8" w:rsidRDefault="00EA0B60" w:rsidP="006E7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6E79C8" w:rsidRDefault="00EA0B60" w:rsidP="006E79C8">
            <w:pPr>
              <w:jc w:val="center"/>
              <w:rPr>
                <w:sz w:val="20"/>
                <w:szCs w:val="20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60" w:rsidRPr="006E79C8" w:rsidRDefault="00EA0B60" w:rsidP="00EA0B60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0B60" w:rsidRPr="006E79C8" w:rsidRDefault="00210B91" w:rsidP="006E79C8">
            <w:pPr>
              <w:jc w:val="center"/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B60" w:rsidRPr="006E79C8" w:rsidRDefault="00234FA2" w:rsidP="006E79C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FE304F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Pohľadávky so zostatkovou dobou splatnosti </w:t>
            </w:r>
            <w:r w:rsidR="00EA0B60" w:rsidRPr="006E79C8">
              <w:rPr>
                <w:sz w:val="20"/>
                <w:szCs w:val="20"/>
              </w:rPr>
              <w:t xml:space="preserve"> </w:t>
            </w:r>
            <w:r w:rsidR="00FE304F" w:rsidRPr="006E79C8">
              <w:rPr>
                <w:sz w:val="20"/>
                <w:szCs w:val="20"/>
              </w:rPr>
              <w:t>jeden</w:t>
            </w:r>
            <w:r w:rsidR="00EA0B60" w:rsidRPr="006E79C8">
              <w:rPr>
                <w:sz w:val="20"/>
                <w:szCs w:val="20"/>
              </w:rPr>
              <w:t xml:space="preserve"> </w:t>
            </w:r>
            <w:r w:rsidR="003B1B28" w:rsidRPr="006E79C8">
              <w:rPr>
                <w:sz w:val="20"/>
                <w:szCs w:val="20"/>
              </w:rPr>
              <w:t xml:space="preserve">rok </w:t>
            </w:r>
            <w:r w:rsidR="00EA0B60" w:rsidRPr="006E79C8">
              <w:rPr>
                <w:sz w:val="20"/>
                <w:szCs w:val="20"/>
              </w:rPr>
              <w:t xml:space="preserve">až </w:t>
            </w:r>
            <w:r w:rsidR="00FE304F" w:rsidRPr="006E79C8">
              <w:rPr>
                <w:sz w:val="20"/>
                <w:szCs w:val="20"/>
              </w:rPr>
              <w:t>päť</w:t>
            </w:r>
            <w:r w:rsidR="00EA0B60" w:rsidRPr="006E79C8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6E7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6E79C8">
            <w:pPr>
              <w:jc w:val="center"/>
              <w:rPr>
                <w:sz w:val="20"/>
                <w:szCs w:val="20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FE304F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Pohľadávky so zostatkovou dobou splatnosti dlhšou ako </w:t>
            </w:r>
            <w:r w:rsidR="00FE304F" w:rsidRPr="006E79C8">
              <w:rPr>
                <w:sz w:val="20"/>
                <w:szCs w:val="20"/>
              </w:rPr>
              <w:t>päť</w:t>
            </w:r>
            <w:r w:rsidRPr="006E79C8">
              <w:rPr>
                <w:sz w:val="20"/>
                <w:szCs w:val="20"/>
              </w:rPr>
              <w:t xml:space="preserve">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F8B" w:rsidRPr="006E79C8" w:rsidRDefault="00052F8B" w:rsidP="006E79C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52F8B" w:rsidRPr="006E79C8" w:rsidRDefault="00052F8B" w:rsidP="006E79C8">
            <w:pPr>
              <w:jc w:val="center"/>
              <w:rPr>
                <w:sz w:val="20"/>
                <w:szCs w:val="20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EA0B60" w:rsidP="009A5A14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52F8B" w:rsidRPr="006E79C8" w:rsidRDefault="00210B91" w:rsidP="006E79C8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6E79C8" w:rsidRDefault="00210B91" w:rsidP="006E79C8">
            <w:pPr>
              <w:jc w:val="center"/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210B91" w:rsidRPr="005E2497" w:rsidRDefault="00210B91" w:rsidP="000671F4">
      <w:pPr>
        <w:tabs>
          <w:tab w:val="left" w:pos="0"/>
          <w:tab w:val="left" w:pos="426"/>
          <w:tab w:val="left" w:pos="1134"/>
        </w:tabs>
        <w:spacing w:before="240" w:after="240"/>
        <w:ind w:left="432"/>
        <w:rPr>
          <w:rFonts w:ascii="Arial" w:hAnsi="Arial" w:cs="Arial"/>
        </w:rPr>
      </w:pPr>
      <w:r w:rsidRPr="005E2497">
        <w:rPr>
          <w:rFonts w:ascii="Arial" w:hAnsi="Arial" w:cs="Arial"/>
        </w:rPr>
        <w:t>Účtovná jednotka nevykazuje pohľadávky kryté záložným právom</w:t>
      </w:r>
      <w:r>
        <w:rPr>
          <w:rFonts w:ascii="Arial" w:hAnsi="Arial" w:cs="Arial"/>
        </w:rPr>
        <w:t>.</w:t>
      </w:r>
    </w:p>
    <w:p w:rsidR="00210B91" w:rsidRPr="005E2497" w:rsidRDefault="00210B91" w:rsidP="00210B91">
      <w:pPr>
        <w:tabs>
          <w:tab w:val="left" w:pos="0"/>
          <w:tab w:val="left" w:pos="426"/>
          <w:tab w:val="left" w:pos="1134"/>
        </w:tabs>
        <w:rPr>
          <w:rFonts w:ascii="Arial" w:hAnsi="Arial" w:cs="Arial"/>
        </w:rPr>
      </w:pPr>
      <w:r w:rsidRPr="005E2497">
        <w:rPr>
          <w:rFonts w:ascii="Arial" w:hAnsi="Arial" w:cs="Arial"/>
        </w:rPr>
        <w:t xml:space="preserve">    </w:t>
      </w:r>
      <w:r w:rsidRPr="005E2497">
        <w:rPr>
          <w:rFonts w:ascii="Arial" w:hAnsi="Arial" w:cs="Arial"/>
        </w:rPr>
        <w:tab/>
        <w:t>Účtovná jednotka nevymáha svoje pohľadávky súdnou cestou</w:t>
      </w:r>
      <w:r>
        <w:rPr>
          <w:rFonts w:ascii="Arial" w:hAnsi="Arial" w:cs="Arial"/>
        </w:rPr>
        <w:t>.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052F8B" w:rsidP="00857E56">
      <w:pPr>
        <w:pStyle w:val="Nzov"/>
        <w:spacing w:before="0" w:beforeAutospacing="0" w:after="0"/>
        <w:jc w:val="left"/>
      </w:pPr>
      <w:r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  <w:r w:rsidR="00D4032F">
        <w:t>:</w:t>
      </w:r>
    </w:p>
    <w:p w:rsidR="00D4032F" w:rsidRDefault="00D4032F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4D4F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D4F" w:rsidRPr="002B2E75" w:rsidRDefault="00C74D4F" w:rsidP="00210B91">
            <w:pPr>
              <w:jc w:val="center"/>
            </w:pPr>
            <w:r>
              <w:t>418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3432C5">
            <w:pPr>
              <w:jc w:val="center"/>
            </w:pPr>
            <w:r>
              <w:t>24</w:t>
            </w:r>
          </w:p>
        </w:tc>
      </w:tr>
      <w:tr w:rsidR="00C74D4F" w:rsidRPr="002B2E7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D4F" w:rsidRPr="002B2E75" w:rsidRDefault="00C74D4F" w:rsidP="00210B91">
            <w:pPr>
              <w:jc w:val="center"/>
            </w:pPr>
            <w:r>
              <w:t>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3432C5">
            <w:pPr>
              <w:jc w:val="center"/>
            </w:pPr>
            <w:r>
              <w:t>5 592</w:t>
            </w:r>
          </w:p>
        </w:tc>
      </w:tr>
      <w:tr w:rsidR="00C74D4F" w:rsidRPr="002B2E7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D4F" w:rsidRPr="002B2E75" w:rsidRDefault="00C74D4F" w:rsidP="00210B91">
            <w:pPr>
              <w:jc w:val="center"/>
            </w:pPr>
            <w:r>
              <w:t>-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3432C5">
            <w:pPr>
              <w:jc w:val="center"/>
            </w:pPr>
            <w:r>
              <w:t>-</w:t>
            </w:r>
          </w:p>
        </w:tc>
      </w:tr>
      <w:tr w:rsidR="00C74D4F" w:rsidRPr="002B2E7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D911D9">
            <w:r w:rsidRPr="002B2E75"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4D4F" w:rsidRPr="002B2E75" w:rsidRDefault="00C74D4F" w:rsidP="00210B91">
            <w:pPr>
              <w:jc w:val="center"/>
            </w:pPr>
            <w:r>
              <w:t>-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3432C5">
            <w:pPr>
              <w:jc w:val="center"/>
            </w:pPr>
            <w:r>
              <w:t>-</w:t>
            </w:r>
          </w:p>
        </w:tc>
      </w:tr>
      <w:tr w:rsidR="00C74D4F" w:rsidRPr="002B2E75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74D4F" w:rsidRPr="002B2E75" w:rsidRDefault="00C74D4F" w:rsidP="00210B9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D4F" w:rsidRPr="002B2E75" w:rsidRDefault="00C74D4F" w:rsidP="003432C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5 616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10B91" w:rsidRPr="005E2497" w:rsidRDefault="00210B91" w:rsidP="00210B91">
      <w:pPr>
        <w:tabs>
          <w:tab w:val="left" w:pos="0"/>
          <w:tab w:val="left" w:pos="284"/>
          <w:tab w:val="left" w:pos="426"/>
        </w:tabs>
        <w:rPr>
          <w:rFonts w:ascii="Arial" w:hAnsi="Arial" w:cs="Arial"/>
        </w:rPr>
      </w:pP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 xml:space="preserve">Účtovná jednotka nevlastní </w:t>
      </w:r>
      <w:r>
        <w:rPr>
          <w:rFonts w:ascii="Arial" w:hAnsi="Arial" w:cs="Arial"/>
        </w:rPr>
        <w:t xml:space="preserve">iný </w:t>
      </w:r>
      <w:r w:rsidRPr="005E2497">
        <w:rPr>
          <w:rFonts w:ascii="Arial" w:hAnsi="Arial" w:cs="Arial"/>
        </w:rPr>
        <w:t>krátkodobý finančný majetok</w:t>
      </w:r>
      <w:r>
        <w:rPr>
          <w:rFonts w:ascii="Arial" w:hAnsi="Arial" w:cs="Arial"/>
        </w:rPr>
        <w:t>.</w:t>
      </w:r>
      <w:r w:rsidRPr="005E2497">
        <w:rPr>
          <w:rFonts w:ascii="Arial" w:hAnsi="Arial" w:cs="Arial"/>
        </w:rPr>
        <w:tab/>
      </w: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210B91" w:rsidRPr="00210B91" w:rsidRDefault="00210B91" w:rsidP="00210B91">
      <w:pPr>
        <w:tabs>
          <w:tab w:val="left" w:pos="0"/>
          <w:tab w:val="left" w:pos="993"/>
          <w:tab w:val="left" w:pos="1134"/>
        </w:tabs>
        <w:jc w:val="both"/>
        <w:rPr>
          <w:rFonts w:ascii="Arial" w:hAnsi="Arial" w:cs="Arial"/>
        </w:rPr>
      </w:pPr>
      <w:r w:rsidRPr="003432C5">
        <w:rPr>
          <w:rFonts w:ascii="Arial" w:hAnsi="Arial" w:cs="Arial"/>
        </w:rPr>
        <w:t>Informácie o významných položkách časového rozlíšenia na strane aktív</w:t>
      </w:r>
      <w:r w:rsidRPr="00210B91">
        <w:rPr>
          <w:rFonts w:ascii="Arial" w:hAnsi="Arial" w:cs="Arial"/>
        </w:rPr>
        <w:t xml:space="preserve"> </w:t>
      </w:r>
    </w:p>
    <w:p w:rsidR="009C7DE1" w:rsidRPr="002B2E75" w:rsidRDefault="009C7DE1" w:rsidP="009C7DE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C619E">
            <w:pPr>
              <w:rPr>
                <w:b/>
                <w:bCs/>
              </w:rPr>
            </w:pPr>
            <w:r w:rsidRPr="005B0559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32C5" w:rsidRPr="005B0559" w:rsidRDefault="003432C5" w:rsidP="005B0559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E34840">
            <w:pPr>
              <w:rPr>
                <w:b/>
                <w:bCs/>
              </w:rPr>
            </w:pPr>
            <w:r w:rsidRPr="005B0559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32C5" w:rsidRPr="005B0559" w:rsidRDefault="003432C5" w:rsidP="000671F4">
            <w:pPr>
              <w:jc w:val="center"/>
              <w:rPr>
                <w:b/>
              </w:rPr>
            </w:pPr>
            <w:r>
              <w:rPr>
                <w:b/>
              </w:rPr>
              <w:t>344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  <w:rPr>
                <w:b/>
              </w:rPr>
            </w:pPr>
            <w:r>
              <w:rPr>
                <w:b/>
              </w:rPr>
              <w:t>176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432C5" w:rsidRPr="005B0559" w:rsidRDefault="003432C5" w:rsidP="00C44154">
            <w:pPr>
              <w:tabs>
                <w:tab w:val="left" w:pos="709"/>
                <w:tab w:val="left" w:pos="993"/>
                <w:tab w:val="left" w:pos="1134"/>
              </w:tabs>
              <w:rPr>
                <w:rFonts w:cs="Arial"/>
              </w:rPr>
            </w:pPr>
            <w:r w:rsidRPr="005B0559">
              <w:rPr>
                <w:rFonts w:cs="Arial"/>
              </w:rPr>
              <w:t>PZP (* + havarijné poistenie)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32C5" w:rsidRPr="005B0559" w:rsidRDefault="003432C5" w:rsidP="000671F4">
            <w:pPr>
              <w:jc w:val="center"/>
            </w:pPr>
            <w:r>
              <w:t>174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</w:pPr>
            <w:r>
              <w:t>128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32C5" w:rsidRPr="005B0559" w:rsidRDefault="003432C5" w:rsidP="00C44154">
            <w:pPr>
              <w:tabs>
                <w:tab w:val="left" w:pos="709"/>
                <w:tab w:val="left" w:pos="993"/>
                <w:tab w:val="left" w:pos="1134"/>
              </w:tabs>
              <w:rPr>
                <w:rFonts w:cs="Arial"/>
              </w:rPr>
            </w:pPr>
            <w:r w:rsidRPr="005B0559">
              <w:rPr>
                <w:rFonts w:cs="Arial"/>
              </w:rPr>
              <w:t>Poplatky za telefón (* + webhosting)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32C5" w:rsidRPr="005B0559" w:rsidRDefault="003432C5" w:rsidP="003432C5">
            <w:pPr>
              <w:jc w:val="center"/>
            </w:pPr>
            <w:r>
              <w:t>47*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</w:pPr>
            <w:r>
              <w:t>48*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432C5" w:rsidRPr="005B0559" w:rsidRDefault="003432C5" w:rsidP="00C44154">
            <w:pPr>
              <w:tabs>
                <w:tab w:val="left" w:pos="709"/>
                <w:tab w:val="left" w:pos="993"/>
                <w:tab w:val="left" w:pos="1134"/>
              </w:tabs>
              <w:rPr>
                <w:rFonts w:cs="Arial"/>
              </w:rPr>
            </w:pPr>
            <w:r>
              <w:rPr>
                <w:rFonts w:cs="Arial"/>
              </w:rPr>
              <w:t>Tachografické karty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32C5" w:rsidRDefault="003432C5" w:rsidP="003432C5">
            <w:pPr>
              <w:jc w:val="center"/>
            </w:pPr>
            <w:r>
              <w:t>123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Default="003432C5" w:rsidP="003432C5">
            <w:pPr>
              <w:jc w:val="center"/>
            </w:pP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C619E">
            <w:pPr>
              <w:rPr>
                <w:b/>
                <w:bCs/>
              </w:rPr>
            </w:pPr>
            <w:r w:rsidRPr="005B0559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32C5" w:rsidRPr="005B0559" w:rsidRDefault="003432C5" w:rsidP="005B0559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</w:tr>
      <w:tr w:rsidR="003432C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E34840">
            <w:pPr>
              <w:rPr>
                <w:b/>
                <w:bCs/>
              </w:rPr>
            </w:pPr>
            <w:r w:rsidRPr="005B0559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3432C5" w:rsidRPr="005B0559" w:rsidRDefault="003432C5" w:rsidP="005B0559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32C5" w:rsidRPr="005B0559" w:rsidRDefault="003432C5" w:rsidP="003432C5">
            <w:pPr>
              <w:jc w:val="center"/>
              <w:rPr>
                <w:b/>
              </w:rPr>
            </w:pPr>
            <w:r w:rsidRPr="005B0559">
              <w:rPr>
                <w:b/>
              </w:rP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957931" w:rsidRPr="005E2497" w:rsidRDefault="00957931" w:rsidP="00957931">
      <w:pPr>
        <w:tabs>
          <w:tab w:val="left" w:pos="0"/>
          <w:tab w:val="left" w:pos="284"/>
          <w:tab w:val="left" w:pos="426"/>
        </w:tabs>
        <w:rPr>
          <w:rFonts w:ascii="Arial" w:hAnsi="Arial" w:cs="Arial"/>
        </w:rPr>
      </w:pP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 xml:space="preserve">Účtovná jednotka </w:t>
      </w:r>
      <w:r>
        <w:rPr>
          <w:rFonts w:ascii="Arial" w:hAnsi="Arial" w:cs="Arial"/>
        </w:rPr>
        <w:t>nemá majetok prenajatý formou finančného prenájmu.</w:t>
      </w:r>
      <w:r w:rsidRPr="005E2497">
        <w:rPr>
          <w:rFonts w:ascii="Arial" w:hAnsi="Arial" w:cs="Arial"/>
        </w:rPr>
        <w:tab/>
      </w:r>
    </w:p>
    <w:p w:rsidR="00957931" w:rsidRDefault="00957931" w:rsidP="00957931"/>
    <w:p w:rsidR="000671F4" w:rsidRDefault="000671F4" w:rsidP="00957931"/>
    <w:p w:rsidR="000671F4" w:rsidRPr="00957931" w:rsidRDefault="000671F4" w:rsidP="00957931"/>
    <w:p w:rsidR="00957931" w:rsidRPr="00957931" w:rsidRDefault="00957931" w:rsidP="00957931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 w:rsidRPr="00957931">
        <w:rPr>
          <w:rFonts w:cs="Arial"/>
        </w:rPr>
        <w:lastRenderedPageBreak/>
        <w:t xml:space="preserve"> Informácie k údajom vykázaným na strane pasív súvahy </w:t>
      </w:r>
    </w:p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tblHeader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E79C8" w:rsidRDefault="00204817" w:rsidP="00180861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Účtovný zisk</w:t>
            </w:r>
            <w:r w:rsidR="00012DBD" w:rsidRPr="006E79C8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6E79C8" w:rsidRDefault="003432C5" w:rsidP="001808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6E79C8" w:rsidRDefault="000B7B40" w:rsidP="000D7105">
            <w:pPr>
              <w:rPr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6E79C8" w:rsidRDefault="000B7B40" w:rsidP="000D7105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204817" w:rsidP="00180861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P</w:t>
            </w:r>
            <w:r w:rsidR="00C7387F" w:rsidRPr="006E79C8">
              <w:rPr>
                <w:sz w:val="20"/>
                <w:szCs w:val="20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C7387F" w:rsidP="00180861">
            <w:pPr>
              <w:jc w:val="center"/>
              <w:rPr>
                <w:sz w:val="20"/>
                <w:szCs w:val="20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204817" w:rsidP="00180861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Ú</w:t>
            </w:r>
            <w:r w:rsidR="00C7387F" w:rsidRPr="006E79C8">
              <w:rPr>
                <w:sz w:val="20"/>
                <w:szCs w:val="20"/>
              </w:rPr>
              <w:t>hrad</w:t>
            </w:r>
            <w:r w:rsidR="00B51558" w:rsidRPr="006E79C8">
              <w:rPr>
                <w:sz w:val="20"/>
                <w:szCs w:val="20"/>
              </w:rPr>
              <w:t>a </w:t>
            </w:r>
            <w:r w:rsidR="00C7387F" w:rsidRPr="006E79C8">
              <w:rPr>
                <w:sz w:val="20"/>
                <w:szCs w:val="20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3432C5" w:rsidP="001808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204817" w:rsidP="0044306F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P</w:t>
            </w:r>
            <w:r w:rsidR="00C7387F" w:rsidRPr="006E79C8">
              <w:rPr>
                <w:sz w:val="20"/>
                <w:szCs w:val="20"/>
              </w:rPr>
              <w:t>revod do</w:t>
            </w:r>
            <w:r w:rsidR="0044306F" w:rsidRPr="006E79C8">
              <w:rPr>
                <w:sz w:val="20"/>
                <w:szCs w:val="20"/>
              </w:rPr>
              <w:t xml:space="preserve"> </w:t>
            </w:r>
            <w:r w:rsidR="00C7387F" w:rsidRPr="006E79C8">
              <w:rPr>
                <w:sz w:val="20"/>
                <w:szCs w:val="20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C7387F" w:rsidP="00180861">
            <w:pPr>
              <w:jc w:val="center"/>
              <w:rPr>
                <w:sz w:val="20"/>
                <w:szCs w:val="20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4F3181" w:rsidP="0044306F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 xml:space="preserve">Rozdelenie </w:t>
            </w:r>
            <w:r w:rsidR="00C7387F" w:rsidRPr="006E79C8">
              <w:rPr>
                <w:sz w:val="20"/>
                <w:szCs w:val="20"/>
              </w:rPr>
              <w:t>podielu n</w:t>
            </w:r>
            <w:r w:rsidR="00B51558" w:rsidRPr="006E79C8">
              <w:rPr>
                <w:sz w:val="20"/>
                <w:szCs w:val="20"/>
              </w:rPr>
              <w:t>a </w:t>
            </w:r>
            <w:r w:rsidR="00C7387F" w:rsidRPr="006E79C8">
              <w:rPr>
                <w:sz w:val="20"/>
                <w:szCs w:val="20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C7387F" w:rsidP="00180861">
            <w:pPr>
              <w:jc w:val="center"/>
              <w:rPr>
                <w:sz w:val="20"/>
                <w:szCs w:val="20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204817" w:rsidP="00180861">
            <w:pPr>
              <w:rPr>
                <w:sz w:val="20"/>
                <w:szCs w:val="20"/>
              </w:rPr>
            </w:pPr>
            <w:r w:rsidRPr="006E79C8">
              <w:rPr>
                <w:sz w:val="20"/>
                <w:szCs w:val="20"/>
              </w:rPr>
              <w:t>I</w:t>
            </w:r>
            <w:r w:rsidR="00C7387F" w:rsidRPr="006E79C8">
              <w:rPr>
                <w:sz w:val="20"/>
                <w:szCs w:val="20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C7387F" w:rsidP="00180861">
            <w:pPr>
              <w:jc w:val="center"/>
              <w:rPr>
                <w:sz w:val="20"/>
                <w:szCs w:val="20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C7387F" w:rsidP="00180861">
            <w:pPr>
              <w:rPr>
                <w:b/>
                <w:bCs/>
                <w:sz w:val="20"/>
                <w:szCs w:val="20"/>
              </w:rPr>
            </w:pPr>
            <w:r w:rsidRPr="006E79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6E79C8" w:rsidRDefault="003432C5" w:rsidP="0018086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</w:t>
            </w:r>
          </w:p>
        </w:tc>
      </w:tr>
    </w:tbl>
    <w:p w:rsidR="000B7B40" w:rsidRPr="002B2E75" w:rsidRDefault="000B7B40"/>
    <w:p w:rsidR="00C77971" w:rsidRDefault="00C77971" w:rsidP="00E5320F">
      <w:pPr>
        <w:pStyle w:val="Nzov"/>
        <w:spacing w:before="0" w:beforeAutospacing="0" w:after="0"/>
        <w:jc w:val="left"/>
      </w:pPr>
    </w:p>
    <w:p w:rsidR="00C7387F" w:rsidRPr="00C77971" w:rsidRDefault="00324C96" w:rsidP="00E5320F">
      <w:pPr>
        <w:pStyle w:val="Nzov"/>
        <w:spacing w:before="0" w:beforeAutospacing="0" w:after="0"/>
        <w:jc w:val="left"/>
        <w:rPr>
          <w:rFonts w:ascii="Arial" w:hAnsi="Arial" w:cs="Arial"/>
        </w:rPr>
      </w:pPr>
      <w:r w:rsidRPr="00C77971">
        <w:rPr>
          <w:rFonts w:ascii="Arial" w:hAnsi="Arial" w:cs="Arial"/>
        </w:rPr>
        <w:t>Informácie k časti G. písm. b) prílohy č. 3 o</w:t>
      </w:r>
      <w:r w:rsidR="00462BF0" w:rsidRPr="00C77971">
        <w:rPr>
          <w:rFonts w:ascii="Arial" w:hAnsi="Arial" w:cs="Arial"/>
        </w:rPr>
        <w:t> </w:t>
      </w:r>
      <w:r w:rsidRPr="00C77971">
        <w:rPr>
          <w:rFonts w:ascii="Arial" w:hAnsi="Arial" w:cs="Arial"/>
        </w:rPr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0671F4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C77971" w:rsidP="00324C96">
            <w:pPr>
              <w:jc w:val="center"/>
            </w:pPr>
            <w:r>
              <w:t>f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B8E" w:rsidRPr="002B2E75" w:rsidRDefault="00D55B8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672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C77971">
            <w:pPr>
              <w:jc w:val="center"/>
              <w:rPr>
                <w:b/>
              </w:rPr>
            </w:pPr>
            <w:r>
              <w:rPr>
                <w:b/>
              </w:rPr>
              <w:t>558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C77971">
            <w:pPr>
              <w:jc w:val="center"/>
              <w:rPr>
                <w:b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C77971">
            <w:pPr>
              <w:jc w:val="center"/>
              <w:rPr>
                <w:b/>
              </w:rPr>
            </w:pPr>
            <w:r>
              <w:rPr>
                <w:b/>
              </w:rPr>
              <w:t>672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C77971" w:rsidRDefault="00D55B8E" w:rsidP="00C77971">
            <w:pPr>
              <w:jc w:val="center"/>
              <w:rPr>
                <w:b/>
              </w:rPr>
            </w:pPr>
            <w:r>
              <w:rPr>
                <w:b/>
              </w:rPr>
              <w:t>558</w:t>
            </w:r>
          </w:p>
        </w:tc>
      </w:tr>
      <w:tr w:rsidR="00D55B8E" w:rsidRPr="002B2E75" w:rsidTr="00E02D6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F41C36">
            <w:r>
              <w:t>Rezervy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689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C77971">
            <w:pPr>
              <w:jc w:val="center"/>
            </w:pPr>
            <w:r>
              <w:t>555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C77971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C77971">
            <w:pPr>
              <w:jc w:val="center"/>
            </w:pPr>
            <w:r>
              <w:t>689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C77971">
            <w:pPr>
              <w:jc w:val="center"/>
            </w:pPr>
            <w:r>
              <w:t>555</w:t>
            </w:r>
          </w:p>
        </w:tc>
      </w:tr>
      <w:tr w:rsidR="00D55B8E" w:rsidRPr="002B2E75" w:rsidTr="00E02D6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Default="00D55B8E" w:rsidP="00E02D62">
            <w:r>
              <w:t>Rezervy na nevyfakturované služby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1B4B9B">
            <w:pPr>
              <w:jc w:val="center"/>
            </w:pPr>
            <w:r>
              <w:t>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C77971">
            <w:pPr>
              <w:jc w:val="center"/>
            </w:pPr>
            <w:r>
              <w:t>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C77971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C77971">
            <w:pPr>
              <w:jc w:val="center"/>
            </w:pPr>
            <w:r>
              <w:t>3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Default="00D55B8E" w:rsidP="00C77971">
            <w:pPr>
              <w:jc w:val="center"/>
            </w:pPr>
            <w:r>
              <w:t>3</w:t>
            </w:r>
          </w:p>
        </w:tc>
      </w:tr>
    </w:tbl>
    <w:p w:rsidR="00AA48E7" w:rsidRDefault="00AA48E7"/>
    <w:p w:rsidR="005B0559" w:rsidRPr="002B2E75" w:rsidRDefault="005B0559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671F4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77971" w:rsidP="00F41C36">
            <w:pPr>
              <w:jc w:val="center"/>
            </w:pPr>
            <w:r>
              <w:t>f</w:t>
            </w:r>
          </w:p>
        </w:tc>
      </w:tr>
      <w:tr w:rsidR="00D55B8E" w:rsidRPr="002B2E75" w:rsidTr="001B4B9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B8E" w:rsidRPr="002B2E75" w:rsidRDefault="00D55B8E" w:rsidP="001B4B9B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 w:rsidRPr="00C77971">
              <w:rPr>
                <w:b/>
              </w:rPr>
              <w:t>211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672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211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672</w:t>
            </w:r>
          </w:p>
        </w:tc>
      </w:tr>
      <w:tr w:rsidR="00D55B8E" w:rsidRPr="002B2E75" w:rsidTr="001B4B9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1B4B9B">
            <w:r>
              <w:t>Rezervy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211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689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211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689</w:t>
            </w:r>
          </w:p>
        </w:tc>
      </w:tr>
      <w:tr w:rsidR="00D55B8E" w:rsidRPr="002B2E75" w:rsidTr="001B4B9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Default="00D55B8E" w:rsidP="001B4B9B">
            <w:r>
              <w:t>Rezervy na nevyfakturované služby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1B4B9B">
            <w:pPr>
              <w:jc w:val="center"/>
            </w:pPr>
            <w:r>
              <w:t>-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1B4B9B">
            <w:pPr>
              <w:jc w:val="center"/>
            </w:pPr>
            <w:r>
              <w:t>3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Default="00D55B8E" w:rsidP="001B4B9B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Default="00D55B8E" w:rsidP="001B4B9B">
            <w:pPr>
              <w:jc w:val="center"/>
            </w:pPr>
            <w:r>
              <w:t>3</w:t>
            </w: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5B0559" w:rsidRDefault="005B0559" w:rsidP="005B0559"/>
    <w:p w:rsidR="000671F4" w:rsidRDefault="000671F4" w:rsidP="005B0559"/>
    <w:p w:rsidR="000671F4" w:rsidRDefault="000671F4" w:rsidP="005B0559"/>
    <w:p w:rsidR="000671F4" w:rsidRDefault="000671F4" w:rsidP="005B0559"/>
    <w:p w:rsidR="000671F4" w:rsidRPr="005B0559" w:rsidRDefault="000671F4" w:rsidP="005B0559"/>
    <w:p w:rsidR="00670EC7" w:rsidRPr="00C77971" w:rsidRDefault="00324C9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C77971">
        <w:rPr>
          <w:rFonts w:ascii="Arial" w:hAnsi="Arial" w:cs="Arial"/>
        </w:rPr>
        <w:lastRenderedPageBreak/>
        <w:t xml:space="preserve">Informácie k </w:t>
      </w:r>
      <w:r w:rsidR="00670EC7" w:rsidRPr="00C77971">
        <w:rPr>
          <w:rFonts w:ascii="Arial" w:hAnsi="Arial" w:cs="Arial"/>
        </w:rPr>
        <w:t>čas</w:t>
      </w:r>
      <w:r w:rsidRPr="00C77971">
        <w:rPr>
          <w:rFonts w:ascii="Arial" w:hAnsi="Arial" w:cs="Arial"/>
        </w:rPr>
        <w:t>ti</w:t>
      </w:r>
      <w:r w:rsidR="00670EC7" w:rsidRPr="00C77971">
        <w:rPr>
          <w:rFonts w:ascii="Arial" w:hAnsi="Arial" w:cs="Arial"/>
        </w:rPr>
        <w:t xml:space="preserve"> G. písm. c) </w:t>
      </w:r>
      <w:r w:rsidR="00B51558" w:rsidRPr="00C77971">
        <w:rPr>
          <w:rFonts w:ascii="Arial" w:hAnsi="Arial" w:cs="Arial"/>
        </w:rPr>
        <w:t>a </w:t>
      </w:r>
      <w:r w:rsidR="00670EC7" w:rsidRPr="00C77971">
        <w:rPr>
          <w:rFonts w:ascii="Arial" w:hAnsi="Arial" w:cs="Arial"/>
        </w:rPr>
        <w:t>d) prílohy č. 3</w:t>
      </w:r>
      <w:r w:rsidRPr="00C77971">
        <w:rPr>
          <w:rFonts w:ascii="Arial" w:hAnsi="Arial" w:cs="Arial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A0922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EA0922">
            <w:pPr>
              <w:jc w:val="center"/>
              <w:rPr>
                <w:b/>
                <w:bCs/>
              </w:rPr>
            </w:pPr>
          </w:p>
        </w:tc>
      </w:tr>
      <w:tr w:rsidR="00D55B8E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B8E" w:rsidRPr="002B2E75" w:rsidRDefault="00D55B8E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C77971" w:rsidRDefault="00D55B8E" w:rsidP="00E02D62">
            <w:pPr>
              <w:jc w:val="center"/>
              <w:rPr>
                <w:bCs/>
              </w:rPr>
            </w:pPr>
            <w:r>
              <w:rPr>
                <w:bCs/>
              </w:rPr>
              <w:t>22 572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5B8E" w:rsidRPr="00C77971" w:rsidRDefault="00D55B8E" w:rsidP="001B4B9B">
            <w:pPr>
              <w:jc w:val="center"/>
              <w:rPr>
                <w:bCs/>
              </w:rPr>
            </w:pPr>
            <w:r>
              <w:rPr>
                <w:bCs/>
              </w:rPr>
              <w:t>21 006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C77971" w:rsidRDefault="00D55B8E" w:rsidP="00EA0922">
            <w:pPr>
              <w:jc w:val="center"/>
              <w:rPr>
                <w:b/>
              </w:rPr>
            </w:pPr>
            <w:r>
              <w:rPr>
                <w:b/>
              </w:rPr>
              <w:t>22 572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C77971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21 006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A092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A0922">
            <w:pPr>
              <w:jc w:val="center"/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A092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A0922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EA0922" w:rsidRDefault="00C77971" w:rsidP="00EA0922">
            <w:pPr>
              <w:jc w:val="center"/>
              <w:rPr>
                <w:b/>
              </w:rPr>
            </w:pPr>
            <w:r w:rsidRPr="00EA0922">
              <w:rPr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EA0922" w:rsidRDefault="00C77971" w:rsidP="00EA0922">
            <w:pPr>
              <w:jc w:val="center"/>
              <w:rPr>
                <w:b/>
              </w:rPr>
            </w:pPr>
            <w:r w:rsidRPr="00EA0922">
              <w:rPr>
                <w:b/>
              </w:rPr>
              <w:t>0</w:t>
            </w:r>
          </w:p>
        </w:tc>
      </w:tr>
    </w:tbl>
    <w:p w:rsidR="00E5320F" w:rsidRDefault="00E5320F" w:rsidP="00E5320F"/>
    <w:p w:rsidR="006E79C8" w:rsidRDefault="006E79C8" w:rsidP="00EA0922">
      <w:pPr>
        <w:rPr>
          <w:rFonts w:ascii="Arial" w:hAnsi="Arial" w:cs="Arial"/>
        </w:rPr>
      </w:pPr>
    </w:p>
    <w:p w:rsidR="00EA0922" w:rsidRPr="005E2497" w:rsidRDefault="00EA0922" w:rsidP="00EA0922">
      <w:pPr>
        <w:rPr>
          <w:rFonts w:ascii="Arial" w:hAnsi="Arial" w:cs="Arial"/>
        </w:rPr>
      </w:pPr>
      <w:r w:rsidRPr="005E2497">
        <w:rPr>
          <w:rFonts w:ascii="Arial" w:hAnsi="Arial" w:cs="Arial"/>
        </w:rPr>
        <w:t xml:space="preserve">Štruktúra záväzkov podľa zostatkovej doby splatnosti </w:t>
      </w:r>
    </w:p>
    <w:p w:rsidR="00EA0922" w:rsidRPr="005E2497" w:rsidRDefault="00EA0922" w:rsidP="00EA0922">
      <w:pPr>
        <w:tabs>
          <w:tab w:val="left" w:pos="0"/>
          <w:tab w:val="left" w:pos="567"/>
          <w:tab w:val="left" w:pos="1134"/>
        </w:tabs>
        <w:ind w:left="570"/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93"/>
        <w:gridCol w:w="1426"/>
        <w:gridCol w:w="1426"/>
        <w:gridCol w:w="1427"/>
      </w:tblGrid>
      <w:tr w:rsidR="00EA0922" w:rsidRPr="005E2497">
        <w:trPr>
          <w:cantSplit/>
          <w:trHeight w:val="285"/>
        </w:trPr>
        <w:tc>
          <w:tcPr>
            <w:tcW w:w="4793" w:type="dxa"/>
            <w:vMerge w:val="restart"/>
            <w:shd w:val="clear" w:color="000000" w:fill="FFFFFF"/>
            <w:vAlign w:val="center"/>
          </w:tcPr>
          <w:p w:rsidR="00EA0922" w:rsidRPr="005E2497" w:rsidRDefault="00EA0922" w:rsidP="00C112EC">
            <w:pPr>
              <w:pStyle w:val="Nadpis7"/>
              <w:rPr>
                <w:rFonts w:cs="Arial"/>
                <w:sz w:val="20"/>
              </w:rPr>
            </w:pPr>
            <w:r w:rsidRPr="005E2497">
              <w:rPr>
                <w:rFonts w:cs="Arial"/>
                <w:sz w:val="20"/>
              </w:rPr>
              <w:t>Súvahová položka</w:t>
            </w:r>
          </w:p>
        </w:tc>
        <w:tc>
          <w:tcPr>
            <w:tcW w:w="4279" w:type="dxa"/>
            <w:gridSpan w:val="3"/>
            <w:shd w:val="clear" w:color="000000" w:fill="FFFFFF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Zostatková doba splatnosti</w:t>
            </w:r>
          </w:p>
        </w:tc>
      </w:tr>
      <w:tr w:rsidR="00EA0922" w:rsidRPr="005E2497">
        <w:trPr>
          <w:cantSplit/>
          <w:trHeight w:val="225"/>
        </w:trPr>
        <w:tc>
          <w:tcPr>
            <w:tcW w:w="4793" w:type="dxa"/>
            <w:vMerge/>
            <w:shd w:val="clear" w:color="000000" w:fill="FFFFFF"/>
            <w:vAlign w:val="center"/>
          </w:tcPr>
          <w:p w:rsidR="00EA0922" w:rsidRPr="005E2497" w:rsidRDefault="00EA0922" w:rsidP="00C112EC">
            <w:pPr>
              <w:pStyle w:val="Nadpis7"/>
              <w:rPr>
                <w:rFonts w:cs="Arial"/>
                <w:sz w:val="20"/>
              </w:rPr>
            </w:pPr>
          </w:p>
        </w:tc>
        <w:tc>
          <w:tcPr>
            <w:tcW w:w="1426" w:type="dxa"/>
            <w:shd w:val="clear" w:color="000000" w:fill="FFFFFF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do 1 roka</w:t>
            </w:r>
          </w:p>
        </w:tc>
        <w:tc>
          <w:tcPr>
            <w:tcW w:w="1426" w:type="dxa"/>
            <w:shd w:val="clear" w:color="000000" w:fill="FFFFFF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1 - 5 rokov</w:t>
            </w:r>
          </w:p>
        </w:tc>
        <w:tc>
          <w:tcPr>
            <w:tcW w:w="1427" w:type="dxa"/>
            <w:shd w:val="clear" w:color="000000" w:fill="FFFFFF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center"/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viac ako 5 rok.</w:t>
            </w: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 xml:space="preserve">Záväzky z obchodného styku 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1 037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Nevyfakturované dodávky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Záväzky voči spoločníkom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20 759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Záväzky voči zamestnancom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150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Záväzky zo sociálneho zabezpečenia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E02D62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171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Daňové záväzky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350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Záväzky zo sociálneho fondu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105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EA0922" w:rsidRPr="005E2497">
        <w:trPr>
          <w:trHeight w:val="330"/>
        </w:trPr>
        <w:tc>
          <w:tcPr>
            <w:tcW w:w="4793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b/>
                <w:sz w:val="20"/>
              </w:rPr>
            </w:pPr>
            <w:r w:rsidRPr="005E2497">
              <w:rPr>
                <w:rFonts w:ascii="Arial" w:hAnsi="Arial" w:cs="Arial"/>
                <w:b/>
                <w:sz w:val="20"/>
              </w:rPr>
              <w:t>SPOLU:</w:t>
            </w:r>
          </w:p>
        </w:tc>
        <w:tc>
          <w:tcPr>
            <w:tcW w:w="1426" w:type="dxa"/>
            <w:vAlign w:val="center"/>
          </w:tcPr>
          <w:p w:rsidR="00EA0922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22 572</w:t>
            </w:r>
          </w:p>
        </w:tc>
        <w:tc>
          <w:tcPr>
            <w:tcW w:w="1426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  <w:tc>
          <w:tcPr>
            <w:tcW w:w="1427" w:type="dxa"/>
            <w:vAlign w:val="center"/>
          </w:tcPr>
          <w:p w:rsidR="00EA0922" w:rsidRPr="005E2497" w:rsidRDefault="00EA0922" w:rsidP="00C112EC">
            <w:pPr>
              <w:tabs>
                <w:tab w:val="left" w:pos="0"/>
                <w:tab w:val="left" w:pos="567"/>
                <w:tab w:val="left" w:pos="1134"/>
              </w:tabs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</w:t>
            </w:r>
          </w:p>
        </w:tc>
      </w:tr>
    </w:tbl>
    <w:p w:rsidR="00EA0922" w:rsidRDefault="00EA0922" w:rsidP="00EA0922">
      <w:pPr>
        <w:rPr>
          <w:rFonts w:ascii="Arial" w:hAnsi="Arial" w:cs="Arial"/>
        </w:rPr>
      </w:pPr>
    </w:p>
    <w:p w:rsidR="00E5320F" w:rsidRDefault="00EA0922" w:rsidP="00E5320F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 w:rsidRPr="005E2497">
        <w:rPr>
          <w:rFonts w:ascii="Arial" w:hAnsi="Arial" w:cs="Arial"/>
        </w:rPr>
        <w:t xml:space="preserve"> nemá iné záväzky voči spriazneným osobám</w:t>
      </w:r>
    </w:p>
    <w:p w:rsidR="005B0559" w:rsidRPr="00E5320F" w:rsidRDefault="005B0559" w:rsidP="00E5320F"/>
    <w:p w:rsidR="00670EC7" w:rsidRPr="00EA0922" w:rsidRDefault="00324C96" w:rsidP="00EA0922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</w:rPr>
      </w:pPr>
      <w:r w:rsidRPr="00EA0922">
        <w:rPr>
          <w:rFonts w:ascii="Arial" w:hAnsi="Arial" w:cs="Arial"/>
        </w:rPr>
        <w:t>Informácie k </w:t>
      </w:r>
      <w:r w:rsidR="00670EC7" w:rsidRPr="00EA0922">
        <w:rPr>
          <w:rFonts w:ascii="Arial" w:hAnsi="Arial" w:cs="Arial"/>
        </w:rPr>
        <w:t>čas</w:t>
      </w:r>
      <w:r w:rsidRPr="00EA0922">
        <w:rPr>
          <w:rFonts w:ascii="Arial" w:hAnsi="Arial" w:cs="Arial"/>
        </w:rPr>
        <w:t>ti F. písm. v) a časti</w:t>
      </w:r>
      <w:r w:rsidR="00670EC7" w:rsidRPr="00EA0922">
        <w:rPr>
          <w:rFonts w:ascii="Arial" w:hAnsi="Arial" w:cs="Arial"/>
        </w:rPr>
        <w:t xml:space="preserve"> G. písm. f) prílohy č. 3</w:t>
      </w:r>
      <w:r w:rsidRPr="00EA0922">
        <w:rPr>
          <w:rFonts w:ascii="Arial" w:hAnsi="Arial" w:cs="Arial"/>
        </w:rPr>
        <w:t xml:space="preserve"> </w:t>
      </w:r>
      <w:r w:rsidR="00EA0922" w:rsidRPr="00EA0922">
        <w:rPr>
          <w:rFonts w:ascii="Arial" w:hAnsi="Arial" w:cs="Arial"/>
        </w:rPr>
        <w:t xml:space="preserve">- </w:t>
      </w:r>
      <w:r w:rsidR="00EA0922" w:rsidRPr="00EA0922">
        <w:rPr>
          <w:rFonts w:ascii="Arial" w:hAnsi="Arial" w:cs="Arial"/>
          <w:b w:val="0"/>
        </w:rPr>
        <w:t xml:space="preserve">účtovná jednotka neúčtuje </w:t>
      </w:r>
      <w:r w:rsidRPr="00EA0922">
        <w:rPr>
          <w:rFonts w:ascii="Arial" w:hAnsi="Arial" w:cs="Arial"/>
          <w:b w:val="0"/>
        </w:rPr>
        <w:t xml:space="preserve">o odloženej daňovej pohľadávke alebo </w:t>
      </w:r>
      <w:r w:rsidR="002D6145" w:rsidRPr="00EA0922">
        <w:rPr>
          <w:rFonts w:ascii="Arial" w:hAnsi="Arial" w:cs="Arial"/>
          <w:b w:val="0"/>
        </w:rPr>
        <w:t xml:space="preserve">o </w:t>
      </w:r>
      <w:r w:rsidRPr="00EA0922">
        <w:rPr>
          <w:rFonts w:ascii="Arial" w:hAnsi="Arial" w:cs="Arial"/>
          <w:b w:val="0"/>
        </w:rPr>
        <w:t>odloženom daňovom záväzku</w:t>
      </w:r>
      <w:r w:rsidR="00EA0922" w:rsidRPr="00EA0922">
        <w:rPr>
          <w:rFonts w:ascii="Arial" w:hAnsi="Arial" w:cs="Arial"/>
        </w:rPr>
        <w:t xml:space="preserve">  </w:t>
      </w:r>
    </w:p>
    <w:p w:rsidR="005B0559" w:rsidRPr="005B0559" w:rsidRDefault="005B0559" w:rsidP="005B0559"/>
    <w:p w:rsidR="00670EC7" w:rsidRPr="00EA0922" w:rsidRDefault="00324C96" w:rsidP="00E5320F">
      <w:pPr>
        <w:pStyle w:val="Nzov"/>
        <w:spacing w:before="0" w:beforeAutospacing="0" w:after="60"/>
        <w:jc w:val="left"/>
        <w:rPr>
          <w:rFonts w:ascii="Arial" w:hAnsi="Arial" w:cs="Arial"/>
        </w:rPr>
      </w:pPr>
      <w:r w:rsidRPr="00EA0922">
        <w:rPr>
          <w:rFonts w:ascii="Arial" w:hAnsi="Arial" w:cs="Arial"/>
        </w:rPr>
        <w:t xml:space="preserve">Informácie k </w:t>
      </w:r>
      <w:r w:rsidR="00670EC7" w:rsidRPr="00EA0922">
        <w:rPr>
          <w:rFonts w:ascii="Arial" w:hAnsi="Arial" w:cs="Arial"/>
        </w:rPr>
        <w:t>čas</w:t>
      </w:r>
      <w:r w:rsidRPr="00EA0922">
        <w:rPr>
          <w:rFonts w:ascii="Arial" w:hAnsi="Arial" w:cs="Arial"/>
        </w:rPr>
        <w:t>ti</w:t>
      </w:r>
      <w:r w:rsidR="00670EC7" w:rsidRPr="00EA0922">
        <w:rPr>
          <w:rFonts w:ascii="Arial" w:hAnsi="Arial" w:cs="Arial"/>
        </w:rPr>
        <w:t xml:space="preserve"> G. písm. g) prílohy č. 3</w:t>
      </w:r>
      <w:r w:rsidRPr="00EA0922">
        <w:rPr>
          <w:rFonts w:ascii="Arial" w:hAnsi="Arial" w:cs="Arial"/>
        </w:rPr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EA0922" w:rsidRDefault="00D55B8E" w:rsidP="00EA0922">
            <w:pPr>
              <w:jc w:val="center"/>
              <w:rPr>
                <w:b/>
              </w:rPr>
            </w:pPr>
            <w:r>
              <w:rPr>
                <w:b/>
              </w:rPr>
              <w:t>83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EA0922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62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B8E" w:rsidRPr="002B2E75" w:rsidRDefault="00D55B8E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2B2E75" w:rsidRDefault="00D55B8E" w:rsidP="00D55B8E">
            <w:pPr>
              <w:jc w:val="center"/>
            </w:pPr>
            <w:r>
              <w:t>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  <w:r>
              <w:t>21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2B2E75" w:rsidRDefault="00D55B8E" w:rsidP="00EA092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1B4B9B">
            <w:pPr>
              <w:jc w:val="center"/>
            </w:pPr>
          </w:p>
        </w:tc>
      </w:tr>
      <w:tr w:rsidR="00D55B8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EA0922" w:rsidRDefault="00D55B8E" w:rsidP="00D55B8E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EA0922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D55B8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B8E" w:rsidRPr="00EA0922" w:rsidRDefault="00D55B8E" w:rsidP="00EA0922">
            <w:pPr>
              <w:jc w:val="center"/>
              <w:rPr>
                <w:b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EA0922" w:rsidRDefault="00D55B8E" w:rsidP="001B4B9B">
            <w:pPr>
              <w:jc w:val="center"/>
              <w:rPr>
                <w:b/>
              </w:rPr>
            </w:pPr>
          </w:p>
        </w:tc>
      </w:tr>
      <w:tr w:rsidR="00D55B8E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5B8E" w:rsidRPr="00EA0922" w:rsidRDefault="00D55B8E" w:rsidP="00EA0922">
            <w:pPr>
              <w:jc w:val="center"/>
              <w:rPr>
                <w:b/>
              </w:rPr>
            </w:pPr>
            <w:r>
              <w:rPr>
                <w:b/>
              </w:rPr>
              <w:t>105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EA0922" w:rsidRDefault="00D55B8E" w:rsidP="001B4B9B">
            <w:pPr>
              <w:jc w:val="center"/>
              <w:rPr>
                <w:b/>
              </w:rPr>
            </w:pPr>
            <w:r>
              <w:rPr>
                <w:b/>
              </w:rPr>
              <w:t>83</w:t>
            </w:r>
          </w:p>
        </w:tc>
      </w:tr>
    </w:tbl>
    <w:p w:rsidR="00907263" w:rsidRPr="002B2E75" w:rsidRDefault="00907263" w:rsidP="00E5320F"/>
    <w:p w:rsidR="00670EC7" w:rsidRPr="00BB57A8" w:rsidRDefault="00EA0922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</w:rPr>
      </w:pPr>
      <w:r w:rsidRPr="00BB57A8">
        <w:rPr>
          <w:rFonts w:ascii="Arial" w:hAnsi="Arial" w:cs="Arial"/>
          <w:b w:val="0"/>
        </w:rPr>
        <w:t>Účtovná jednotka nevydala dlhopisy</w:t>
      </w:r>
      <w:r w:rsidRPr="00BB57A8">
        <w:rPr>
          <w:rFonts w:ascii="Arial" w:hAnsi="Arial" w:cs="Arial"/>
        </w:rPr>
        <w:t xml:space="preserve"> </w:t>
      </w:r>
      <w:r w:rsidR="00BB57A8" w:rsidRPr="00BB57A8">
        <w:rPr>
          <w:rFonts w:ascii="Arial" w:hAnsi="Arial" w:cs="Arial"/>
        </w:rPr>
        <w:t>- i</w:t>
      </w:r>
      <w:r w:rsidR="00324C96" w:rsidRPr="00BB57A8">
        <w:rPr>
          <w:rFonts w:ascii="Arial" w:hAnsi="Arial" w:cs="Arial"/>
        </w:rPr>
        <w:t xml:space="preserve">nformácie k časti G. písm. </w:t>
      </w:r>
      <w:r w:rsidR="00B01EFC" w:rsidRPr="00BB57A8">
        <w:rPr>
          <w:rFonts w:ascii="Arial" w:hAnsi="Arial" w:cs="Arial"/>
        </w:rPr>
        <w:t xml:space="preserve">h) prílohy č. 3 </w:t>
      </w:r>
    </w:p>
    <w:p w:rsidR="00E5320F" w:rsidRDefault="00E5320F" w:rsidP="004F3181"/>
    <w:p w:rsidR="00E5320F" w:rsidRPr="002B2E75" w:rsidRDefault="00E5320F" w:rsidP="004F3181"/>
    <w:p w:rsidR="00670EC7" w:rsidRPr="002B2E75" w:rsidRDefault="00B01EFC" w:rsidP="00E5320F">
      <w:pPr>
        <w:pStyle w:val="Nzov"/>
        <w:spacing w:before="0" w:beforeAutospacing="0" w:after="60"/>
        <w:jc w:val="both"/>
      </w:pPr>
      <w:r w:rsidRPr="002B2E75">
        <w:t>Informácie k </w:t>
      </w:r>
      <w:r w:rsidR="00670EC7" w:rsidRPr="002B2E75">
        <w:t>čas</w:t>
      </w:r>
      <w:r w:rsidRPr="002B2E75">
        <w:t>ti</w:t>
      </w:r>
      <w:r w:rsidR="00670EC7" w:rsidRPr="002B2E75">
        <w:t xml:space="preserve"> G. písm. j) prílohy č. 3</w:t>
      </w:r>
      <w:r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3982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D3982" w:rsidRPr="003C70D4" w:rsidRDefault="005643D7" w:rsidP="003C70D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982" w:rsidRPr="003C70D4" w:rsidRDefault="00D55B8E" w:rsidP="0085768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E396B" w:rsidRDefault="005E396B" w:rsidP="005E396B"/>
    <w:p w:rsidR="00500A84" w:rsidRDefault="00500A84" w:rsidP="005E396B"/>
    <w:p w:rsidR="00500A84" w:rsidRPr="002B2E75" w:rsidRDefault="00500A84" w:rsidP="005E396B"/>
    <w:p w:rsidR="00E5320F" w:rsidRPr="003C70D4" w:rsidRDefault="003C70D4" w:rsidP="003C70D4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 w:rsidRPr="003C70D4">
        <w:rPr>
          <w:rFonts w:cs="Arial"/>
        </w:rPr>
        <w:t xml:space="preserve">Informácie k údajom vykázaným vo výnosoch  </w:t>
      </w:r>
    </w:p>
    <w:p w:rsidR="003C70D4" w:rsidRDefault="003C70D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3920E7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E811FB" w:rsidRPr="002B2E75">
        <w:t>čas</w:t>
      </w:r>
      <w:r w:rsidRPr="002B2E75">
        <w:t>ti</w:t>
      </w:r>
      <w:r w:rsidR="00E811FB" w:rsidRPr="002B2E75">
        <w:t xml:space="preserve"> H. písm. a) prílohy č. 3</w:t>
      </w:r>
      <w:r w:rsidRPr="002B2E75">
        <w:t xml:space="preserve"> o</w:t>
      </w:r>
      <w:r w:rsidR="00384744" w:rsidRPr="002B2E75">
        <w:t> </w:t>
      </w:r>
      <w:r w:rsidRPr="002B2E75">
        <w:t>tržbách</w:t>
      </w:r>
    </w:p>
    <w:tbl>
      <w:tblPr>
        <w:tblW w:w="3764" w:type="pct"/>
        <w:jc w:val="center"/>
        <w:tblLook w:val="00A0"/>
      </w:tblPr>
      <w:tblGrid>
        <w:gridCol w:w="3507"/>
        <w:gridCol w:w="1536"/>
        <w:gridCol w:w="1915"/>
      </w:tblGrid>
      <w:tr w:rsidR="003C70D4" w:rsidRPr="002B2E75" w:rsidTr="00CD3982">
        <w:trPr>
          <w:trHeight w:val="136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0D4" w:rsidRPr="002B2E75" w:rsidRDefault="003C70D4" w:rsidP="00C64005">
            <w:pPr>
              <w:pStyle w:val="TopHeader"/>
            </w:pPr>
            <w:r w:rsidRPr="002B2E75">
              <w:t xml:space="preserve">Typ výrobkov, tovarov, služieb  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0D4" w:rsidRPr="002B2E75" w:rsidRDefault="003C70D4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0D4" w:rsidRPr="002B2E75" w:rsidRDefault="003C70D4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70D4" w:rsidRPr="002B2E75" w:rsidTr="00CD3982">
        <w:trPr>
          <w:trHeight w:val="11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0D4" w:rsidRPr="002B2E75" w:rsidRDefault="003C70D4" w:rsidP="003920E7">
            <w:pPr>
              <w:jc w:val="center"/>
            </w:pPr>
            <w:r w:rsidRPr="002B2E75">
              <w:t>a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0D4" w:rsidRPr="002B2E75" w:rsidRDefault="003C70D4" w:rsidP="003920E7">
            <w:pPr>
              <w:jc w:val="center"/>
            </w:pPr>
            <w:r w:rsidRPr="002B2E75">
              <w:t>b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0D4" w:rsidRPr="002B2E75" w:rsidRDefault="003C70D4" w:rsidP="003920E7">
            <w:pPr>
              <w:jc w:val="center"/>
            </w:pPr>
            <w:r w:rsidRPr="002B2E75">
              <w:t>c</w:t>
            </w:r>
          </w:p>
        </w:tc>
      </w:tr>
      <w:tr w:rsidR="00D55B8E" w:rsidRPr="002B2E75" w:rsidTr="00CD398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Tržby z predaja služieb</w:t>
            </w:r>
          </w:p>
        </w:tc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8E48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26 340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1B4B9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25 774</w:t>
            </w:r>
          </w:p>
        </w:tc>
      </w:tr>
      <w:tr w:rsidR="00D55B8E" w:rsidRPr="002B2E75" w:rsidTr="00CD39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Ostatné výnosy z hosp. činnosti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550D4B" w:rsidP="008E48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1B4B9B">
            <w:pPr>
              <w:jc w:val="right"/>
              <w:rPr>
                <w:rFonts w:ascii="Arial" w:hAnsi="Arial" w:cs="Arial"/>
              </w:rPr>
            </w:pPr>
          </w:p>
        </w:tc>
      </w:tr>
      <w:tr w:rsidR="00D55B8E" w:rsidRPr="002B2E75" w:rsidTr="00CD39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Tržby z predaja dlhod. hmot. majetku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8E48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7 700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1B4B9B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8 500</w:t>
            </w:r>
          </w:p>
        </w:tc>
      </w:tr>
      <w:tr w:rsidR="00D55B8E" w:rsidRPr="002B2E75" w:rsidTr="00CD398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5E2497" w:rsidRDefault="00D55B8E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Finančné výnosy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8E4833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1B4B9B">
            <w:pPr>
              <w:jc w:val="right"/>
              <w:rPr>
                <w:rFonts w:ascii="Arial" w:hAnsi="Arial" w:cs="Arial"/>
              </w:rPr>
            </w:pPr>
          </w:p>
        </w:tc>
      </w:tr>
      <w:tr w:rsidR="00D55B8E" w:rsidRPr="002B2E75" w:rsidTr="00CD398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2B2E75" w:rsidRDefault="00D55B8E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550D4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550D4B">
              <w:rPr>
                <w:rFonts w:ascii="Arial" w:hAnsi="Arial" w:cs="Arial"/>
                <w:b/>
              </w:rPr>
              <w:t>4</w:t>
            </w:r>
            <w:r>
              <w:rPr>
                <w:rFonts w:ascii="Arial" w:hAnsi="Arial" w:cs="Arial"/>
                <w:b/>
              </w:rPr>
              <w:t xml:space="preserve"> 227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B8E" w:rsidRPr="008E4833" w:rsidRDefault="00D55B8E" w:rsidP="001B4B9B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34 274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B1AC4" w:rsidRDefault="00EB1AC4" w:rsidP="00E5320F">
      <w:pPr>
        <w:pStyle w:val="Nzov"/>
        <w:spacing w:before="0" w:beforeAutospacing="0" w:after="0"/>
        <w:jc w:val="left"/>
      </w:pPr>
    </w:p>
    <w:p w:rsidR="008E4833" w:rsidRPr="008E4833" w:rsidRDefault="008E4833" w:rsidP="008E4833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 w:rsidRPr="008E4833">
        <w:rPr>
          <w:rFonts w:cs="Arial"/>
        </w:rPr>
        <w:t xml:space="preserve">Informácie k údajom vykázaným v nákladoch  </w:t>
      </w:r>
    </w:p>
    <w:p w:rsidR="008E4833" w:rsidRDefault="008E4833" w:rsidP="008E4833">
      <w:pPr>
        <w:tabs>
          <w:tab w:val="left" w:pos="284"/>
          <w:tab w:val="left" w:pos="993"/>
        </w:tabs>
        <w:jc w:val="both"/>
        <w:rPr>
          <w:rFonts w:ascii="Arial" w:hAnsi="Arial" w:cs="Arial"/>
        </w:rPr>
      </w:pPr>
    </w:p>
    <w:p w:rsidR="008E4833" w:rsidRPr="008E4833" w:rsidRDefault="008E4833" w:rsidP="008E4833"/>
    <w:tbl>
      <w:tblPr>
        <w:tblW w:w="5000" w:type="pct"/>
        <w:jc w:val="center"/>
        <w:tblLayout w:type="fixed"/>
        <w:tblLook w:val="0080"/>
      </w:tblPr>
      <w:tblGrid>
        <w:gridCol w:w="5861"/>
        <w:gridCol w:w="1703"/>
        <w:gridCol w:w="1679"/>
      </w:tblGrid>
      <w:tr w:rsidR="00A13FCD" w:rsidRPr="002B2E75" w:rsidTr="00500A84">
        <w:trPr>
          <w:trHeight w:val="1005"/>
          <w:tblHeader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50D4B" w:rsidRPr="002B2E75" w:rsidTr="00500A8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D4B" w:rsidRPr="002B2E75" w:rsidRDefault="00550D4B" w:rsidP="00550D4B">
            <w:r w:rsidRPr="002B2E75">
              <w:rPr>
                <w:b/>
                <w:bCs/>
              </w:rPr>
              <w:t xml:space="preserve">Náklady </w:t>
            </w:r>
            <w:r>
              <w:rPr>
                <w:b/>
                <w:bCs/>
              </w:rPr>
              <w:t>celkom</w:t>
            </w:r>
            <w:r w:rsidRPr="002B2E75"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 xml:space="preserve"> </w:t>
            </w:r>
            <w:r w:rsidRPr="002B2E75">
              <w:rPr>
                <w:b/>
                <w:bCs/>
              </w:rPr>
              <w:t>z</w:t>
            </w:r>
            <w:r>
              <w:rPr>
                <w:b/>
                <w:bCs/>
              </w:rPr>
              <w:t xml:space="preserve"> </w:t>
            </w:r>
            <w:r w:rsidRPr="002B2E75">
              <w:rPr>
                <w:b/>
                <w:bCs/>
              </w:rPr>
              <w:t>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6C2188">
            <w:pPr>
              <w:jc w:val="right"/>
              <w:rPr>
                <w:b/>
              </w:rPr>
            </w:pPr>
            <w:r>
              <w:rPr>
                <w:b/>
              </w:rPr>
              <w:t>35 214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b/>
              </w:rPr>
            </w:pPr>
            <w:r>
              <w:rPr>
                <w:b/>
              </w:rPr>
              <w:t>33 403</w:t>
            </w:r>
          </w:p>
        </w:tc>
      </w:tr>
      <w:tr w:rsidR="00550D4B" w:rsidRPr="003B1B28" w:rsidTr="00500A84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D4B" w:rsidRPr="003B1B28" w:rsidRDefault="00550D4B" w:rsidP="00C64005">
            <w:pPr>
              <w:rPr>
                <w:i/>
                <w:iCs/>
              </w:rPr>
            </w:pPr>
            <w:r w:rsidRPr="005E2497">
              <w:rPr>
                <w:rFonts w:ascii="Arial" w:hAnsi="Arial" w:cs="Arial"/>
                <w:sz w:val="20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6C2188">
            <w:pPr>
              <w:jc w:val="right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iCs/>
              </w:rPr>
            </w:pP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Výrobná spotreba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550D4B">
            <w:pPr>
              <w:jc w:val="right"/>
            </w:pPr>
            <w:r>
              <w:t>10 389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</w:pPr>
            <w:r>
              <w:t>10 122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550D4B">
            <w:pPr>
              <w:jc w:val="right"/>
            </w:pPr>
            <w:r>
              <w:t>7 408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</w:pPr>
            <w:r>
              <w:t>7 901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>Dane a</w:t>
            </w:r>
            <w:r>
              <w:rPr>
                <w:rFonts w:ascii="Arial" w:hAnsi="Arial" w:cs="Arial"/>
                <w:sz w:val="20"/>
              </w:rPr>
              <w:t> </w:t>
            </w:r>
            <w:r w:rsidRPr="005E2497">
              <w:rPr>
                <w:rFonts w:ascii="Arial" w:hAnsi="Arial" w:cs="Arial"/>
                <w:sz w:val="20"/>
              </w:rPr>
              <w:t>poplatky</w:t>
            </w:r>
            <w:r>
              <w:rPr>
                <w:rFonts w:ascii="Arial" w:hAnsi="Arial" w:cs="Arial"/>
                <w:sz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550D4B">
            <w:pPr>
              <w:jc w:val="right"/>
            </w:pPr>
            <w:r>
              <w:t>6 025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6 929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732329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i/>
                <w:sz w:val="20"/>
              </w:rPr>
            </w:pPr>
            <w:r w:rsidRPr="00732329">
              <w:rPr>
                <w:rFonts w:ascii="Arial" w:hAnsi="Arial" w:cs="Arial"/>
                <w:i/>
                <w:sz w:val="20"/>
              </w:rPr>
              <w:t>Kolkové známky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6C2188">
            <w:pPr>
              <w:jc w:val="right"/>
            </w:pPr>
            <w:r>
              <w:t>5 716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6 536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 xml:space="preserve">Odpisy </w:t>
            </w:r>
            <w:r>
              <w:rPr>
                <w:rFonts w:ascii="Arial" w:hAnsi="Arial" w:cs="Arial"/>
                <w:sz w:val="20"/>
              </w:rPr>
              <w:t>dlhodobého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6C2188">
            <w:pPr>
              <w:jc w:val="right"/>
            </w:pPr>
            <w:r>
              <w:t>6 915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8 451</w:t>
            </w:r>
          </w:p>
        </w:tc>
      </w:tr>
      <w:tr w:rsidR="00550D4B" w:rsidRPr="002B2E75" w:rsidTr="00500A84">
        <w:trPr>
          <w:trHeight w:val="30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 w:rsidRPr="005E2497">
              <w:rPr>
                <w:rFonts w:ascii="Arial" w:hAnsi="Arial" w:cs="Arial"/>
                <w:sz w:val="20"/>
              </w:rPr>
              <w:t xml:space="preserve">Daň z príjmov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436795" w:rsidP="00436795">
            <w:pPr>
              <w:jc w:val="right"/>
            </w:pPr>
            <w:r>
              <w:t>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-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B74409">
            <w:pPr>
              <w:jc w:val="right"/>
              <w:rPr>
                <w:b/>
              </w:rPr>
            </w:pPr>
            <w:r>
              <w:rPr>
                <w:b/>
              </w:rPr>
              <w:t>4 305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b/>
              </w:rPr>
            </w:pPr>
            <w:r>
              <w:rPr>
                <w:b/>
              </w:rPr>
              <w:t>575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5E2497" w:rsidRDefault="00550D4B" w:rsidP="00C112EC">
            <w:pPr>
              <w:tabs>
                <w:tab w:val="left" w:pos="0"/>
                <w:tab w:val="left" w:pos="567"/>
                <w:tab w:val="left" w:pos="1134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Zostatková cena predaného dlhodobého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C112EC">
            <w:pPr>
              <w:jc w:val="right"/>
            </w:pPr>
            <w:r>
              <w:t>3 962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C64005">
            <w:r>
              <w:lastRenderedPageBreak/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B74409">
            <w:pPr>
              <w:jc w:val="right"/>
            </w:pPr>
            <w:r>
              <w:t>343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575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D4B" w:rsidRPr="002B2E75" w:rsidRDefault="00550D4B" w:rsidP="00C64005">
            <w:r>
              <w:t>Neuplatnená DPH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6C2188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D4B" w:rsidRPr="002B2E75" w:rsidRDefault="00550D4B" w:rsidP="00C64005">
            <w:r>
              <w:t>Pokuty, penále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6C2188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436795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36795">
              <w:rPr>
                <w:b/>
              </w:rPr>
              <w:t>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b/>
              </w:rPr>
            </w:pPr>
            <w:r>
              <w:rPr>
                <w:b/>
              </w:rPr>
              <w:t>120</w:t>
            </w:r>
          </w:p>
        </w:tc>
      </w:tr>
      <w:tr w:rsidR="00550D4B" w:rsidRPr="00D4032F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D4032F" w:rsidRDefault="00436795" w:rsidP="003920E7">
            <w:pPr>
              <w:rPr>
                <w:iCs/>
              </w:rPr>
            </w:pPr>
            <w:r w:rsidRPr="00D4032F">
              <w:rPr>
                <w:iCs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D4032F" w:rsidRDefault="00436795" w:rsidP="006C2188">
            <w:pPr>
              <w:jc w:val="right"/>
              <w:rPr>
                <w:iCs/>
              </w:rPr>
            </w:pPr>
            <w:r w:rsidRPr="00D4032F">
              <w:rPr>
                <w:iCs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D4032F" w:rsidRDefault="00550D4B" w:rsidP="001B4B9B">
            <w:pPr>
              <w:jc w:val="right"/>
              <w:rPr>
                <w:iCs/>
              </w:rPr>
            </w:pPr>
          </w:p>
        </w:tc>
      </w:tr>
      <w:tr w:rsidR="00550D4B" w:rsidRPr="003B1B28" w:rsidTr="00500A84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3B1B28" w:rsidRDefault="00550D4B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6C2188">
            <w:pPr>
              <w:jc w:val="right"/>
              <w:rPr>
                <w:iCs/>
              </w:rPr>
            </w:pPr>
            <w:r>
              <w:rPr>
                <w:iCs/>
              </w:rPr>
              <w:t>120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iCs/>
              </w:rPr>
            </w:pPr>
            <w:r>
              <w:rPr>
                <w:iCs/>
              </w:rPr>
              <w:t>120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D4B" w:rsidRPr="002B2E75" w:rsidRDefault="00550D4B" w:rsidP="00C64005">
            <w:r>
              <w:t>Poplatky za vedenie bankového účtu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6C2188">
            <w:pPr>
              <w:jc w:val="right"/>
            </w:pPr>
            <w:r>
              <w:t>120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0D4B" w:rsidRPr="002B2E75" w:rsidRDefault="00550D4B" w:rsidP="001B4B9B">
            <w:pPr>
              <w:jc w:val="right"/>
            </w:pPr>
            <w:r>
              <w:t>120</w:t>
            </w:r>
          </w:p>
        </w:tc>
      </w:tr>
      <w:tr w:rsidR="00550D4B" w:rsidRPr="002B2E75" w:rsidTr="00500A8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D4B" w:rsidRPr="002B2E75" w:rsidRDefault="00550D4B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6C218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0D4B" w:rsidRPr="00840B87" w:rsidRDefault="00550D4B" w:rsidP="001B4B9B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381C25" w:rsidRDefault="00381C25" w:rsidP="00381C25">
      <w:pPr>
        <w:pStyle w:val="Nadpis2"/>
        <w:tabs>
          <w:tab w:val="left" w:pos="709"/>
        </w:tabs>
        <w:spacing w:before="0" w:after="0"/>
        <w:ind w:left="720"/>
        <w:jc w:val="both"/>
        <w:rPr>
          <w:rFonts w:cs="Arial"/>
        </w:rPr>
      </w:pPr>
    </w:p>
    <w:p w:rsidR="00381C25" w:rsidRPr="00381C25" w:rsidRDefault="00381C25" w:rsidP="00381C25"/>
    <w:p w:rsidR="00E5320F" w:rsidRPr="00732329" w:rsidRDefault="00732329" w:rsidP="00732329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>
        <w:rPr>
          <w:rFonts w:cs="Arial"/>
        </w:rPr>
        <w:t xml:space="preserve">Informácie </w:t>
      </w:r>
      <w:r w:rsidRPr="00732329">
        <w:rPr>
          <w:rFonts w:cs="Arial"/>
        </w:rPr>
        <w:t xml:space="preserve"> o daniach z príjmov </w:t>
      </w: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732329" w:rsidP="001501C5">
      <w:pPr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Pr="00732329">
        <w:rPr>
          <w:rFonts w:ascii="Arial" w:hAnsi="Arial" w:cs="Arial"/>
        </w:rPr>
        <w:t xml:space="preserve">čtovná jednotka neúčtuje o odloženej daňovej pohľadávke alebo o odloženom daňovom záväzku  </w:t>
      </w:r>
    </w:p>
    <w:p w:rsidR="00732329" w:rsidRPr="00732329" w:rsidRDefault="00732329" w:rsidP="001501C5"/>
    <w:p w:rsidR="005F3646" w:rsidRPr="002B2E75" w:rsidRDefault="009F2DF1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Informácie k </w:t>
      </w:r>
      <w:r w:rsidR="005F3646" w:rsidRPr="002B2E75">
        <w:t>čas</w:t>
      </w:r>
      <w:r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CD398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D398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D398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B0559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  <w:r>
              <w:t>- 946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176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F84A89">
            <w:pPr>
              <w:jc w:val="center"/>
            </w:pPr>
            <w:r>
              <w:t>-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-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/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F34E55">
            <w:r>
              <w:t>Rozdiel účt. a daň. odp.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F34E55">
            <w:pPr>
              <w:jc w:val="center"/>
            </w:pPr>
            <w:r>
              <w:t>1 498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- 548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/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F84A89">
            <w:pPr>
              <w:jc w:val="center"/>
            </w:pPr>
            <w:r>
              <w:t>11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/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F84A89">
            <w:pPr>
              <w:jc w:val="center"/>
            </w:pPr>
            <w:r>
              <w:t>-372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/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421660" w:rsidRDefault="00436795" w:rsidP="00F84A89">
            <w:pPr>
              <w:jc w:val="center"/>
              <w:rPr>
                <w:b/>
              </w:rPr>
            </w:pPr>
            <w:r>
              <w:rPr>
                <w:b/>
              </w:rPr>
              <w:t>179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421660" w:rsidRDefault="00436795" w:rsidP="00C64005">
            <w:pPr>
              <w:rPr>
                <w:b/>
              </w:rPr>
            </w:pPr>
            <w:r>
              <w:rPr>
                <w:b/>
              </w:rPr>
              <w:t>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421660" w:rsidRDefault="00436795" w:rsidP="00C64005">
            <w:pPr>
              <w:rPr>
                <w:b/>
              </w:rPr>
            </w:pPr>
            <w:r>
              <w:rPr>
                <w:b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421660" w:rsidRDefault="00436795" w:rsidP="001B4B9B">
            <w:pPr>
              <w:jc w:val="center"/>
              <w:rPr>
                <w:b/>
              </w:rPr>
            </w:pPr>
            <w:r>
              <w:rPr>
                <w:b/>
              </w:rPr>
              <w:t>- 372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421660" w:rsidRDefault="00436795" w:rsidP="001B4B9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421660" w:rsidRDefault="00436795" w:rsidP="001B4B9B">
            <w:pPr>
              <w:rPr>
                <w:b/>
              </w:rPr>
            </w:pPr>
            <w:r>
              <w:rPr>
                <w:b/>
              </w:rPr>
              <w:t>19</w:t>
            </w:r>
          </w:p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Splatná daň z</w:t>
            </w:r>
            <w:r w:rsidR="008F491F">
              <w:t> </w:t>
            </w:r>
            <w:r w:rsidRPr="002B2E75"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62053D">
            <w:pPr>
              <w:jc w:val="center"/>
            </w:pPr>
            <w:r>
              <w:t>179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>
            <w:r>
              <w:t>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r>
              <w:t>19</w:t>
            </w:r>
          </w:p>
        </w:tc>
      </w:tr>
      <w:tr w:rsidR="00436795" w:rsidRPr="002B2E75" w:rsidTr="00CD398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 w:rsidRPr="002B2E75">
              <w:t>Odložená daň z</w:t>
            </w:r>
            <w:r w:rsidR="008F491F">
              <w:t> </w:t>
            </w:r>
            <w:r w:rsidRPr="002B2E75"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62053D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/>
        </w:tc>
      </w:tr>
      <w:tr w:rsidR="00436795" w:rsidRPr="002B2E75" w:rsidTr="00CD398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62053D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C64005">
            <w:r>
              <w:t>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C64005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center"/>
            </w:pPr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r>
              <w:t>19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500A84" w:rsidRDefault="00500A84" w:rsidP="00500A84"/>
    <w:p w:rsidR="00500A84" w:rsidRDefault="00500A84" w:rsidP="00500A84"/>
    <w:p w:rsidR="00500A84" w:rsidRPr="00500A84" w:rsidRDefault="00500A84" w:rsidP="00500A84"/>
    <w:p w:rsidR="00421660" w:rsidRPr="00421660" w:rsidRDefault="00421660" w:rsidP="00421660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  <w:rPr>
          <w:rFonts w:cs="Arial"/>
        </w:rPr>
      </w:pPr>
      <w:r>
        <w:rPr>
          <w:rFonts w:cs="Arial"/>
        </w:rPr>
        <w:t>Údaje</w:t>
      </w:r>
      <w:r w:rsidRPr="00421660">
        <w:rPr>
          <w:rFonts w:cs="Arial"/>
        </w:rPr>
        <w:t xml:space="preserve"> na podsúvahových účtoch</w:t>
      </w:r>
    </w:p>
    <w:p w:rsidR="00421660" w:rsidRDefault="00421660" w:rsidP="00421660">
      <w:pPr>
        <w:pStyle w:val="Zkladntext"/>
        <w:rPr>
          <w:rFonts w:ascii="Arial" w:hAnsi="Arial" w:cs="Arial"/>
        </w:rPr>
      </w:pPr>
    </w:p>
    <w:p w:rsidR="00421660" w:rsidRPr="00421660" w:rsidRDefault="00421660" w:rsidP="00421660">
      <w:pPr>
        <w:pStyle w:val="Zkladntext"/>
        <w:rPr>
          <w:rFonts w:ascii="Arial" w:hAnsi="Arial" w:cs="Arial"/>
          <w:b w:val="0"/>
          <w:sz w:val="22"/>
          <w:szCs w:val="22"/>
        </w:rPr>
      </w:pPr>
      <w:r w:rsidRPr="00421660">
        <w:rPr>
          <w:rFonts w:ascii="Arial" w:hAnsi="Arial" w:cs="Arial"/>
          <w:b w:val="0"/>
          <w:sz w:val="22"/>
          <w:szCs w:val="22"/>
        </w:rPr>
        <w:t>Účtovná jednotka k 31.12.201</w:t>
      </w:r>
      <w:r w:rsidR="00436795">
        <w:rPr>
          <w:rFonts w:ascii="Arial" w:hAnsi="Arial" w:cs="Arial"/>
          <w:b w:val="0"/>
          <w:sz w:val="22"/>
          <w:szCs w:val="22"/>
        </w:rPr>
        <w:t>3</w:t>
      </w:r>
      <w:r w:rsidRPr="00421660">
        <w:rPr>
          <w:rFonts w:ascii="Arial" w:hAnsi="Arial" w:cs="Arial"/>
          <w:b w:val="0"/>
          <w:sz w:val="22"/>
          <w:szCs w:val="22"/>
        </w:rPr>
        <w:t xml:space="preserve"> neeviduje pohľadávky alebo záväzky na podsúvahových účtoch</w:t>
      </w:r>
    </w:p>
    <w:p w:rsidR="00421660" w:rsidRPr="00421660" w:rsidRDefault="00421660" w:rsidP="00421660">
      <w:pPr>
        <w:pStyle w:val="Nadpis2"/>
        <w:numPr>
          <w:ilvl w:val="0"/>
          <w:numId w:val="16"/>
        </w:numPr>
        <w:tabs>
          <w:tab w:val="left" w:pos="709"/>
        </w:tabs>
        <w:spacing w:before="0" w:after="0"/>
        <w:ind w:left="720" w:hanging="720"/>
        <w:jc w:val="both"/>
      </w:pPr>
      <w:r>
        <w:rPr>
          <w:rFonts w:cs="Arial"/>
        </w:rPr>
        <w:lastRenderedPageBreak/>
        <w:t xml:space="preserve">Informácie </w:t>
      </w:r>
      <w:r w:rsidRPr="00421660">
        <w:rPr>
          <w:rFonts w:cs="Arial"/>
        </w:rPr>
        <w:t xml:space="preserve">o iných aktívach a iných pasívach </w:t>
      </w:r>
    </w:p>
    <w:p w:rsidR="00421660" w:rsidRDefault="00421660" w:rsidP="00421660">
      <w:pPr>
        <w:pStyle w:val="Nadpis2"/>
        <w:tabs>
          <w:tab w:val="left" w:pos="709"/>
        </w:tabs>
        <w:spacing w:before="0" w:after="0"/>
        <w:jc w:val="both"/>
      </w:pPr>
    </w:p>
    <w:p w:rsidR="00421660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 podmienené záväzky, alebo podmienený majetok.</w:t>
      </w:r>
    </w:p>
    <w:p w:rsidR="00421660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5E2497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Účtovná jednotka nemá peňažné a ani nepeňažné záväzky, ktoré sa neuvádzajú v súvahe.</w:t>
      </w:r>
    </w:p>
    <w:p w:rsidR="00421660" w:rsidRPr="005E2497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5E2497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Účtovná jednotka nemá ostatné finančné povinnosti, ktoré sa neuvádzajú v súvahe.</w:t>
      </w:r>
    </w:p>
    <w:p w:rsidR="00421660" w:rsidRPr="005E2497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5E2497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Účtovnej jednotke v bežnom období nevznikli náklady na výskum a</w:t>
      </w:r>
      <w:r>
        <w:rPr>
          <w:rFonts w:ascii="Arial" w:hAnsi="Arial" w:cs="Arial"/>
        </w:rPr>
        <w:t> </w:t>
      </w:r>
      <w:r w:rsidRPr="005E2497">
        <w:rPr>
          <w:rFonts w:ascii="Arial" w:hAnsi="Arial" w:cs="Arial"/>
        </w:rPr>
        <w:t>vývoj</w:t>
      </w:r>
      <w:r>
        <w:rPr>
          <w:rFonts w:ascii="Arial" w:hAnsi="Arial" w:cs="Arial"/>
        </w:rPr>
        <w:t>.</w:t>
      </w:r>
    </w:p>
    <w:p w:rsidR="00421660" w:rsidRPr="005E2497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5E2497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 xml:space="preserve">Účtovná jednotka neuskutočnila počas roka obchodné transakcie so spriaznenými osobami. </w:t>
      </w:r>
    </w:p>
    <w:p w:rsidR="00421660" w:rsidRPr="005E2497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5E2497" w:rsidRDefault="00421660" w:rsidP="00421660">
      <w:pPr>
        <w:numPr>
          <w:ilvl w:val="0"/>
          <w:numId w:val="20"/>
        </w:num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 xml:space="preserve">Účtovná jednotka nemá povinnosť predkladať prehľad o peňažných tokoch. </w:t>
      </w:r>
    </w:p>
    <w:p w:rsidR="00421660" w:rsidRPr="005E2497" w:rsidRDefault="00421660" w:rsidP="00421660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421660" w:rsidRPr="00421660" w:rsidRDefault="00421660" w:rsidP="00421660"/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>Informácie k časti</w:t>
      </w:r>
      <w:r w:rsidR="00F92DD8" w:rsidRPr="002B2E75">
        <w:t xml:space="preserve"> </w:t>
      </w:r>
      <w:r w:rsidR="00500A84">
        <w:t xml:space="preserve"> </w:t>
      </w:r>
      <w:r w:rsidR="00F92DD8" w:rsidRPr="002B2E75">
        <w:t>P. prílohy č. 3</w:t>
      </w:r>
      <w:r w:rsidR="007F2BF6" w:rsidRPr="002B2E75">
        <w:t xml:space="preserve"> o zmenách vlastného imania</w:t>
      </w:r>
    </w:p>
    <w:p w:rsidR="008F491F" w:rsidRDefault="008F491F" w:rsidP="0028309C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500A84">
        <w:trPr>
          <w:trHeight w:val="318"/>
          <w:tblHeader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500A84">
        <w:trPr>
          <w:tblHeader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00A84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436795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206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  <w:r w:rsidR="003B40D7"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  <w:r w:rsidR="003B40D7">
              <w:t>6 639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  <w:r w:rsidR="003B40D7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  <w:r w:rsidR="003B40D7">
              <w:t>664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</w:tr>
      <w:tr w:rsidR="00CD3982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85768C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</w:tr>
      <w:tr w:rsidR="00CD3982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436795">
            <w:pPr>
              <w:jc w:val="right"/>
            </w:pPr>
            <w:r w:rsidRPr="002B2E75">
              <w:t> </w:t>
            </w:r>
            <w:r>
              <w:t>-3 6</w:t>
            </w:r>
            <w:r w:rsidR="00436795">
              <w:t>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436795" w:rsidP="00D1625F">
            <w:pPr>
              <w:jc w:val="right"/>
            </w:pPr>
            <w:r>
              <w:t>176</w:t>
            </w:r>
            <w:r w:rsidR="00CD3982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F34E55" w:rsidP="009F2182">
            <w:pPr>
              <w:jc w:val="right"/>
            </w:pPr>
            <w:r>
              <w:t xml:space="preserve">- 3 </w:t>
            </w:r>
            <w:r w:rsidR="009F2182">
              <w:t>446</w:t>
            </w:r>
          </w:p>
        </w:tc>
      </w:tr>
      <w:tr w:rsidR="00CD3982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436795" w:rsidP="0085768C">
            <w:pPr>
              <w:jc w:val="right"/>
            </w:pPr>
            <w:r>
              <w:t>176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9F2182" w:rsidP="009F2182">
            <w:pPr>
              <w:jc w:val="right"/>
            </w:pPr>
            <w:r>
              <w:t>- 988</w:t>
            </w:r>
          </w:p>
        </w:tc>
      </w:tr>
      <w:tr w:rsidR="00CD3982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85768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982" w:rsidRPr="002B2E75" w:rsidRDefault="00CD3982" w:rsidP="00D1625F">
            <w:pPr>
              <w:jc w:val="right"/>
            </w:pPr>
            <w:r w:rsidRPr="002B2E75">
              <w:t> </w:t>
            </w:r>
          </w:p>
        </w:tc>
      </w:tr>
      <w:tr w:rsidR="0070502C" w:rsidRPr="002B2E75" w:rsidTr="00CD398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1625F">
            <w:pPr>
              <w:jc w:val="right"/>
            </w:pPr>
            <w:r w:rsidRPr="002B2E75">
              <w:t> </w:t>
            </w:r>
          </w:p>
        </w:tc>
      </w:tr>
    </w:tbl>
    <w:p w:rsidR="00146201" w:rsidRDefault="00146201" w:rsidP="00146201"/>
    <w:p w:rsidR="008F491F" w:rsidRPr="002B2E75" w:rsidRDefault="008F491F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500A84">
        <w:trPr>
          <w:trHeight w:val="396"/>
          <w:tblHeader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:rsidTr="00500A84">
        <w:trPr>
          <w:tblHeader/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534472" w:rsidP="007F2BF6">
            <w:pPr>
              <w:pStyle w:val="TopHeader"/>
            </w:pPr>
            <w:r>
              <w:t>Ú</w:t>
            </w:r>
            <w:r w:rsidR="00146201" w:rsidRPr="002B2E75">
              <w:t xml:space="preserve">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F34E55" w:rsidP="00BC54FA">
            <w:pPr>
              <w:pStyle w:val="TopHeader"/>
            </w:pPr>
            <w:r w:rsidRPr="002B2E75">
              <w:t>F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  <w:r>
              <w:t>6 639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  <w: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  <w:r>
              <w:t>664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</w:tr>
      <w:tr w:rsidR="00534472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4472" w:rsidRPr="002B2E75" w:rsidRDefault="00534472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436795" w:rsidP="0085768C">
            <w:pPr>
              <w:jc w:val="right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</w:tr>
      <w:tr w:rsidR="0043679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 w:rsidRPr="002B2E75">
              <w:t> </w:t>
            </w:r>
            <w:r>
              <w:t>-3 672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>
              <w:t>50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>
              <w:t>- 3 622</w:t>
            </w:r>
          </w:p>
        </w:tc>
      </w:tr>
      <w:tr w:rsidR="0043679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 w:rsidRPr="002B2E75">
              <w:t> </w:t>
            </w:r>
            <w: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795" w:rsidRPr="002B2E75" w:rsidRDefault="00436795" w:rsidP="001B4B9B">
            <w:pPr>
              <w:jc w:val="right"/>
            </w:pPr>
            <w:r>
              <w:t>176</w:t>
            </w:r>
          </w:p>
        </w:tc>
      </w:tr>
      <w:tr w:rsidR="0053447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4472" w:rsidRPr="002B2E75" w:rsidRDefault="00534472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4472" w:rsidRPr="002B2E75" w:rsidRDefault="00534472" w:rsidP="0085768C">
            <w:pPr>
              <w:jc w:val="right"/>
            </w:pPr>
          </w:p>
        </w:tc>
      </w:tr>
      <w:tr w:rsidR="00D1625F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625F" w:rsidRPr="002B2E75" w:rsidRDefault="00D1625F" w:rsidP="003B7206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3B40D7" w:rsidRDefault="003B40D7" w:rsidP="003B40D7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6E79C8" w:rsidRDefault="006E79C8" w:rsidP="003B40D7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6E79C8" w:rsidRDefault="006E79C8" w:rsidP="003B40D7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6E79C8" w:rsidRDefault="006E79C8" w:rsidP="003B40D7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</w:p>
    <w:p w:rsidR="003B40D7" w:rsidRPr="005E2497" w:rsidRDefault="003B40D7" w:rsidP="003B40D7">
      <w:pPr>
        <w:tabs>
          <w:tab w:val="left" w:pos="426"/>
          <w:tab w:val="left" w:pos="993"/>
        </w:tabs>
        <w:jc w:val="both"/>
        <w:rPr>
          <w:rFonts w:ascii="Arial" w:hAnsi="Arial" w:cs="Arial"/>
        </w:rPr>
      </w:pPr>
      <w:r w:rsidRPr="005E2497">
        <w:rPr>
          <w:rFonts w:ascii="Arial" w:hAnsi="Arial" w:cs="Arial"/>
        </w:rPr>
        <w:t>V účtovnej jednotke po 31.12.20</w:t>
      </w:r>
      <w:r>
        <w:rPr>
          <w:rFonts w:ascii="Arial" w:hAnsi="Arial" w:cs="Arial"/>
        </w:rPr>
        <w:t>1</w:t>
      </w:r>
      <w:r w:rsidR="00843C08">
        <w:rPr>
          <w:rFonts w:ascii="Arial" w:hAnsi="Arial" w:cs="Arial"/>
        </w:rPr>
        <w:t>3</w:t>
      </w:r>
      <w:r w:rsidRPr="005E2497">
        <w:rPr>
          <w:rFonts w:ascii="Arial" w:hAnsi="Arial" w:cs="Arial"/>
        </w:rPr>
        <w:t xml:space="preserve"> nenastali žiadne významné udalosti.</w:t>
      </w:r>
    </w:p>
    <w:p w:rsidR="003B40D7" w:rsidRDefault="003B40D7" w:rsidP="003B40D7">
      <w:pPr>
        <w:tabs>
          <w:tab w:val="left" w:pos="284"/>
          <w:tab w:val="num" w:pos="360"/>
        </w:tabs>
        <w:spacing w:before="120"/>
        <w:ind w:left="357" w:hanging="357"/>
      </w:pPr>
    </w:p>
    <w:p w:rsidR="003B7206" w:rsidRDefault="003B40D7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  <w:r w:rsidRPr="005E2497">
        <w:rPr>
          <w:rFonts w:ascii="Arial" w:hAnsi="Arial" w:cs="Arial"/>
        </w:rPr>
        <w:tab/>
        <w:t xml:space="preserve"> 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</w:p>
    <w:p w:rsidR="003B7206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</w:p>
    <w:p w:rsidR="003B7206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</w:p>
    <w:p w:rsidR="003B7206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</w:p>
    <w:p w:rsidR="003B40D7" w:rsidRPr="005E2497" w:rsidRDefault="003B7206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3B40D7" w:rsidRPr="005E2497">
        <w:rPr>
          <w:rFonts w:ascii="Arial" w:hAnsi="Arial" w:cs="Arial"/>
        </w:rPr>
        <w:t>..............................................</w:t>
      </w:r>
    </w:p>
    <w:p w:rsidR="003B40D7" w:rsidRPr="005E2497" w:rsidRDefault="003B40D7" w:rsidP="003B40D7">
      <w:pPr>
        <w:tabs>
          <w:tab w:val="left" w:pos="284"/>
          <w:tab w:val="num" w:pos="360"/>
        </w:tabs>
        <w:spacing w:before="120"/>
        <w:ind w:left="357" w:hanging="357"/>
        <w:rPr>
          <w:rFonts w:ascii="Arial" w:hAnsi="Arial" w:cs="Arial"/>
        </w:rPr>
      </w:pP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 xml:space="preserve">    Ing. Rudolf Krištofovič                    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 xml:space="preserve">      </w:t>
      </w:r>
      <w:r w:rsidRPr="005E2497">
        <w:rPr>
          <w:rFonts w:ascii="Arial" w:hAnsi="Arial" w:cs="Arial"/>
        </w:rPr>
        <w:tab/>
      </w:r>
      <w:r w:rsidRPr="005E2497">
        <w:rPr>
          <w:rFonts w:ascii="Arial" w:hAnsi="Arial" w:cs="Arial"/>
        </w:rPr>
        <w:tab/>
        <w:t xml:space="preserve">                  konateľ</w:t>
      </w:r>
      <w:r w:rsidRPr="005E2497">
        <w:rPr>
          <w:rFonts w:ascii="Arial" w:hAnsi="Arial" w:cs="Arial"/>
        </w:rPr>
        <w:tab/>
      </w:r>
    </w:p>
    <w:p w:rsidR="00A248C1" w:rsidRPr="002B2E75" w:rsidRDefault="00A248C1" w:rsidP="00E90C6F"/>
    <w:sectPr w:rsidR="00A248C1" w:rsidRPr="002B2E75" w:rsidSect="003C70D4">
      <w:footerReference w:type="default" r:id="rId7"/>
      <w:pgSz w:w="11907" w:h="16839" w:code="9"/>
      <w:pgMar w:top="1440" w:right="1440" w:bottom="1440" w:left="1440" w:header="708" w:footer="708" w:gutter="0"/>
      <w:pgBorders w:offsetFrom="page">
        <w:bottom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D00" w:rsidRDefault="00C00D00" w:rsidP="008D6E2D">
      <w:r>
        <w:separator/>
      </w:r>
    </w:p>
  </w:endnote>
  <w:endnote w:type="continuationSeparator" w:id="1">
    <w:p w:rsidR="00C00D00" w:rsidRDefault="00C00D0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2C5" w:rsidRDefault="003432C5" w:rsidP="008D6E2D">
    <w:pPr>
      <w:jc w:val="right"/>
    </w:pPr>
    <w:fldSimple w:instr=" PAGE   \* MERGEFORMAT ">
      <w:r w:rsidR="008F491F">
        <w:rPr>
          <w:noProof/>
        </w:rPr>
        <w:t>12</w:t>
      </w:r>
    </w:fldSimple>
  </w:p>
  <w:p w:rsidR="003432C5" w:rsidRDefault="003432C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D00" w:rsidRDefault="00C00D00" w:rsidP="008D6E2D">
      <w:r>
        <w:separator/>
      </w:r>
    </w:p>
  </w:footnote>
  <w:footnote w:type="continuationSeparator" w:id="1">
    <w:p w:rsidR="00C00D00" w:rsidRDefault="00C00D0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C01FA"/>
    <w:multiLevelType w:val="singleLevel"/>
    <w:tmpl w:val="8EE688B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03476D80"/>
    <w:multiLevelType w:val="singleLevel"/>
    <w:tmpl w:val="C294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3E33F1D"/>
    <w:multiLevelType w:val="singleLevel"/>
    <w:tmpl w:val="3A645F0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1004273B"/>
    <w:multiLevelType w:val="singleLevel"/>
    <w:tmpl w:val="1DB878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133E5A7A"/>
    <w:multiLevelType w:val="singleLevel"/>
    <w:tmpl w:val="7248CA28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4117C4F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6">
    <w:nsid w:val="313D3C8A"/>
    <w:multiLevelType w:val="singleLevel"/>
    <w:tmpl w:val="5776A334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5F414DF"/>
    <w:multiLevelType w:val="singleLevel"/>
    <w:tmpl w:val="8B76951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3DA81307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9">
    <w:nsid w:val="41D43713"/>
    <w:multiLevelType w:val="singleLevel"/>
    <w:tmpl w:val="CEA643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435442D5"/>
    <w:multiLevelType w:val="hybridMultilevel"/>
    <w:tmpl w:val="C9D0D9B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E2347A8"/>
    <w:multiLevelType w:val="singleLevel"/>
    <w:tmpl w:val="019063C8"/>
    <w:lvl w:ilvl="0">
      <w:start w:val="1"/>
      <w:numFmt w:val="bullet"/>
      <w:lvlText w:val="-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2">
    <w:nsid w:val="554F01A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5D0D7D6D"/>
    <w:multiLevelType w:val="singleLevel"/>
    <w:tmpl w:val="84C85C12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65024E64"/>
    <w:multiLevelType w:val="singleLevel"/>
    <w:tmpl w:val="1F22D3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67D77173"/>
    <w:multiLevelType w:val="singleLevel"/>
    <w:tmpl w:val="B0D429B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6E690018"/>
    <w:multiLevelType w:val="hybridMultilevel"/>
    <w:tmpl w:val="9AE4BB96"/>
    <w:lvl w:ilvl="0" w:tplc="9A485F0C">
      <w:start w:val="3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7">
    <w:nsid w:val="78861133"/>
    <w:multiLevelType w:val="hybridMultilevel"/>
    <w:tmpl w:val="0D142BBC"/>
    <w:lvl w:ilvl="0" w:tplc="46D00946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AA61228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7"/>
  </w:num>
  <w:num w:numId="3">
    <w:abstractNumId w:val="14"/>
  </w:num>
  <w:num w:numId="4">
    <w:abstractNumId w:val="4"/>
  </w:num>
  <w:num w:numId="5">
    <w:abstractNumId w:val="10"/>
  </w:num>
  <w:num w:numId="6">
    <w:abstractNumId w:val="17"/>
  </w:num>
  <w:num w:numId="7">
    <w:abstractNumId w:val="18"/>
  </w:num>
  <w:num w:numId="8">
    <w:abstractNumId w:val="1"/>
  </w:num>
  <w:num w:numId="9">
    <w:abstractNumId w:val="2"/>
  </w:num>
  <w:num w:numId="10">
    <w:abstractNumId w:val="9"/>
  </w:num>
  <w:num w:numId="11">
    <w:abstractNumId w:val="0"/>
  </w:num>
  <w:num w:numId="12">
    <w:abstractNumId w:val="11"/>
  </w:num>
  <w:num w:numId="13">
    <w:abstractNumId w:val="8"/>
  </w:num>
  <w:num w:numId="14">
    <w:abstractNumId w:val="13"/>
  </w:num>
  <w:num w:numId="15">
    <w:abstractNumId w:val="5"/>
  </w:num>
  <w:num w:numId="16">
    <w:abstractNumId w:val="6"/>
  </w:num>
  <w:num w:numId="17">
    <w:abstractNumId w:val="16"/>
  </w:num>
  <w:num w:numId="18">
    <w:abstractNumId w:val="12"/>
  </w:num>
  <w:num w:numId="19">
    <w:abstractNumId w:val="15"/>
  </w:num>
  <w:num w:numId="2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71F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36F5"/>
    <w:rsid w:val="00106469"/>
    <w:rsid w:val="00113CBB"/>
    <w:rsid w:val="00115DCE"/>
    <w:rsid w:val="00117F1F"/>
    <w:rsid w:val="00131CD2"/>
    <w:rsid w:val="0013327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E0353"/>
    <w:rsid w:val="001F0BA0"/>
    <w:rsid w:val="001F3791"/>
    <w:rsid w:val="00202548"/>
    <w:rsid w:val="00204817"/>
    <w:rsid w:val="00205F85"/>
    <w:rsid w:val="0020703C"/>
    <w:rsid w:val="00210B91"/>
    <w:rsid w:val="00211CA5"/>
    <w:rsid w:val="00212D3C"/>
    <w:rsid w:val="00233922"/>
    <w:rsid w:val="00234FA2"/>
    <w:rsid w:val="00247BEA"/>
    <w:rsid w:val="002507B0"/>
    <w:rsid w:val="002546F2"/>
    <w:rsid w:val="00256348"/>
    <w:rsid w:val="00271A49"/>
    <w:rsid w:val="00272E90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310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711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32C5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1C25"/>
    <w:rsid w:val="00384744"/>
    <w:rsid w:val="003920E7"/>
    <w:rsid w:val="00394B73"/>
    <w:rsid w:val="0039715E"/>
    <w:rsid w:val="003A2D1D"/>
    <w:rsid w:val="003A5CA2"/>
    <w:rsid w:val="003B1B28"/>
    <w:rsid w:val="003B40D7"/>
    <w:rsid w:val="003B7206"/>
    <w:rsid w:val="003C619E"/>
    <w:rsid w:val="003C70D4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660"/>
    <w:rsid w:val="00421987"/>
    <w:rsid w:val="00424A60"/>
    <w:rsid w:val="00426E29"/>
    <w:rsid w:val="00432348"/>
    <w:rsid w:val="004358EA"/>
    <w:rsid w:val="00436795"/>
    <w:rsid w:val="00440D26"/>
    <w:rsid w:val="0044306F"/>
    <w:rsid w:val="00445F88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7563"/>
    <w:rsid w:val="004B6977"/>
    <w:rsid w:val="004C10D5"/>
    <w:rsid w:val="004C2789"/>
    <w:rsid w:val="004C6E98"/>
    <w:rsid w:val="004C730B"/>
    <w:rsid w:val="004D5DBF"/>
    <w:rsid w:val="004F3181"/>
    <w:rsid w:val="0050056D"/>
    <w:rsid w:val="00500A84"/>
    <w:rsid w:val="005013CA"/>
    <w:rsid w:val="0051251D"/>
    <w:rsid w:val="0051294A"/>
    <w:rsid w:val="00517A7A"/>
    <w:rsid w:val="00524073"/>
    <w:rsid w:val="00525A7B"/>
    <w:rsid w:val="00532A2F"/>
    <w:rsid w:val="00534472"/>
    <w:rsid w:val="00536923"/>
    <w:rsid w:val="005440C4"/>
    <w:rsid w:val="00545DFF"/>
    <w:rsid w:val="00546689"/>
    <w:rsid w:val="00550D4B"/>
    <w:rsid w:val="005643D7"/>
    <w:rsid w:val="00572215"/>
    <w:rsid w:val="00576DC5"/>
    <w:rsid w:val="00580682"/>
    <w:rsid w:val="00586763"/>
    <w:rsid w:val="005B0559"/>
    <w:rsid w:val="005B773F"/>
    <w:rsid w:val="005D1DD6"/>
    <w:rsid w:val="005D43C0"/>
    <w:rsid w:val="005D4EC4"/>
    <w:rsid w:val="005E396B"/>
    <w:rsid w:val="005F3646"/>
    <w:rsid w:val="005F4162"/>
    <w:rsid w:val="005F7836"/>
    <w:rsid w:val="0060184D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3AA"/>
    <w:rsid w:val="006B6677"/>
    <w:rsid w:val="006B7481"/>
    <w:rsid w:val="006C12B5"/>
    <w:rsid w:val="006C1AC8"/>
    <w:rsid w:val="006C2188"/>
    <w:rsid w:val="006C2BCB"/>
    <w:rsid w:val="006C3C26"/>
    <w:rsid w:val="006C5348"/>
    <w:rsid w:val="006D3412"/>
    <w:rsid w:val="006E79C8"/>
    <w:rsid w:val="006F50F2"/>
    <w:rsid w:val="0070502C"/>
    <w:rsid w:val="0070743D"/>
    <w:rsid w:val="007079C1"/>
    <w:rsid w:val="0071668C"/>
    <w:rsid w:val="00732329"/>
    <w:rsid w:val="0073586D"/>
    <w:rsid w:val="00740AFE"/>
    <w:rsid w:val="007433F5"/>
    <w:rsid w:val="00770199"/>
    <w:rsid w:val="007816EB"/>
    <w:rsid w:val="007910B3"/>
    <w:rsid w:val="007A1018"/>
    <w:rsid w:val="007A4117"/>
    <w:rsid w:val="007A539D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7F2F8D"/>
    <w:rsid w:val="00810738"/>
    <w:rsid w:val="00812CDD"/>
    <w:rsid w:val="0082671E"/>
    <w:rsid w:val="00830390"/>
    <w:rsid w:val="00831D0C"/>
    <w:rsid w:val="00840B87"/>
    <w:rsid w:val="008424DB"/>
    <w:rsid w:val="00843862"/>
    <w:rsid w:val="008439CA"/>
    <w:rsid w:val="00843C08"/>
    <w:rsid w:val="0084517F"/>
    <w:rsid w:val="008554E1"/>
    <w:rsid w:val="0085768C"/>
    <w:rsid w:val="00857E56"/>
    <w:rsid w:val="008626A4"/>
    <w:rsid w:val="008644D7"/>
    <w:rsid w:val="00867974"/>
    <w:rsid w:val="008725EA"/>
    <w:rsid w:val="008764A5"/>
    <w:rsid w:val="008A7BBA"/>
    <w:rsid w:val="008B6EBB"/>
    <w:rsid w:val="008C16B6"/>
    <w:rsid w:val="008C47DE"/>
    <w:rsid w:val="008C74A6"/>
    <w:rsid w:val="008D452D"/>
    <w:rsid w:val="008D6E2D"/>
    <w:rsid w:val="008E42B0"/>
    <w:rsid w:val="008E4833"/>
    <w:rsid w:val="008E78DE"/>
    <w:rsid w:val="008F491F"/>
    <w:rsid w:val="008F4E43"/>
    <w:rsid w:val="009006E7"/>
    <w:rsid w:val="00906CB4"/>
    <w:rsid w:val="00907263"/>
    <w:rsid w:val="009329F0"/>
    <w:rsid w:val="009400A7"/>
    <w:rsid w:val="00946110"/>
    <w:rsid w:val="00950578"/>
    <w:rsid w:val="0095109B"/>
    <w:rsid w:val="00954DB7"/>
    <w:rsid w:val="00957931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182"/>
    <w:rsid w:val="009F2DF1"/>
    <w:rsid w:val="009F5CE6"/>
    <w:rsid w:val="009F6E7A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4B9B"/>
    <w:rsid w:val="00A6037A"/>
    <w:rsid w:val="00A6215B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5E14"/>
    <w:rsid w:val="00B51558"/>
    <w:rsid w:val="00B61F66"/>
    <w:rsid w:val="00B74409"/>
    <w:rsid w:val="00B831FF"/>
    <w:rsid w:val="00B91660"/>
    <w:rsid w:val="00B92A03"/>
    <w:rsid w:val="00B958BA"/>
    <w:rsid w:val="00BA27B1"/>
    <w:rsid w:val="00BA2B2B"/>
    <w:rsid w:val="00BA486C"/>
    <w:rsid w:val="00BA7330"/>
    <w:rsid w:val="00BB0D36"/>
    <w:rsid w:val="00BB1081"/>
    <w:rsid w:val="00BB57A8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CE3"/>
    <w:rsid w:val="00BF2C43"/>
    <w:rsid w:val="00C00D00"/>
    <w:rsid w:val="00C03A30"/>
    <w:rsid w:val="00C112EC"/>
    <w:rsid w:val="00C12330"/>
    <w:rsid w:val="00C12CBC"/>
    <w:rsid w:val="00C2255F"/>
    <w:rsid w:val="00C24E22"/>
    <w:rsid w:val="00C30921"/>
    <w:rsid w:val="00C30B11"/>
    <w:rsid w:val="00C36265"/>
    <w:rsid w:val="00C3790A"/>
    <w:rsid w:val="00C408DF"/>
    <w:rsid w:val="00C44154"/>
    <w:rsid w:val="00C5295F"/>
    <w:rsid w:val="00C64005"/>
    <w:rsid w:val="00C6517C"/>
    <w:rsid w:val="00C7387F"/>
    <w:rsid w:val="00C74D4F"/>
    <w:rsid w:val="00C77971"/>
    <w:rsid w:val="00C83611"/>
    <w:rsid w:val="00C94962"/>
    <w:rsid w:val="00C963E6"/>
    <w:rsid w:val="00CA037E"/>
    <w:rsid w:val="00CA0ED2"/>
    <w:rsid w:val="00CA71D2"/>
    <w:rsid w:val="00CB30CF"/>
    <w:rsid w:val="00CC5D25"/>
    <w:rsid w:val="00CD0C87"/>
    <w:rsid w:val="00CD1793"/>
    <w:rsid w:val="00CD3982"/>
    <w:rsid w:val="00CD3B27"/>
    <w:rsid w:val="00CD7078"/>
    <w:rsid w:val="00CE0E61"/>
    <w:rsid w:val="00CE4CC1"/>
    <w:rsid w:val="00D00B9E"/>
    <w:rsid w:val="00D14B81"/>
    <w:rsid w:val="00D1625F"/>
    <w:rsid w:val="00D234CA"/>
    <w:rsid w:val="00D30486"/>
    <w:rsid w:val="00D36E0C"/>
    <w:rsid w:val="00D3730E"/>
    <w:rsid w:val="00D4032F"/>
    <w:rsid w:val="00D407BC"/>
    <w:rsid w:val="00D47A0C"/>
    <w:rsid w:val="00D54AE3"/>
    <w:rsid w:val="00D54FDA"/>
    <w:rsid w:val="00D55617"/>
    <w:rsid w:val="00D55B8E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2D62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922"/>
    <w:rsid w:val="00EA0B60"/>
    <w:rsid w:val="00EA2869"/>
    <w:rsid w:val="00EA3E59"/>
    <w:rsid w:val="00EB0103"/>
    <w:rsid w:val="00EB14FD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4E55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4A89"/>
    <w:rsid w:val="00F9084E"/>
    <w:rsid w:val="00F92DD8"/>
    <w:rsid w:val="00F934F2"/>
    <w:rsid w:val="00F94F27"/>
    <w:rsid w:val="00FA28CE"/>
    <w:rsid w:val="00FA5C30"/>
    <w:rsid w:val="00FB0796"/>
    <w:rsid w:val="00FB643B"/>
    <w:rsid w:val="00FB6EC9"/>
    <w:rsid w:val="00FC17F5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val="sk-SK"/>
    </w:rPr>
  </w:style>
  <w:style w:type="paragraph" w:styleId="Nadpis1">
    <w:name w:val="heading 1"/>
    <w:basedOn w:val="Normlny"/>
    <w:next w:val="Normlny"/>
    <w:link w:val="Nadpis1Char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semiHidden/>
    <w:rsid w:val="00E90C6F"/>
    <w:pPr>
      <w:outlineLvl w:val="9"/>
    </w:pPr>
  </w:style>
  <w:style w:type="paragraph" w:customStyle="1" w:styleId="TopHeader">
    <w:name w:val="Top Header"/>
    <w:basedOn w:val="Normlny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">
    <w:name w:val="Body Text Indent"/>
    <w:basedOn w:val="Normlny"/>
    <w:rsid w:val="00A54B9B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12</Pages>
  <Words>2338</Words>
  <Characters>13329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Microsoft</cp:lastModifiedBy>
  <cp:revision>6</cp:revision>
  <cp:lastPrinted>2012-02-24T15:33:00Z</cp:lastPrinted>
  <dcterms:created xsi:type="dcterms:W3CDTF">2014-03-01T22:21:00Z</dcterms:created>
  <dcterms:modified xsi:type="dcterms:W3CDTF">2014-03-02T20:35:00Z</dcterms:modified>
</cp:coreProperties>
</file>