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416"/>
        <w:gridCol w:w="2273"/>
        <w:gridCol w:w="623"/>
      </w:tblGrid>
      <w:tr w:rsidR="008B72A3" w:rsidRPr="002B2E75" w:rsidTr="00542408">
        <w:trPr>
          <w:trHeight w:val="289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B72A3" w:rsidRPr="002B2E75" w:rsidRDefault="008B72A3" w:rsidP="00542408">
            <w:pPr>
              <w:spacing w:after="0"/>
              <w:rPr>
                <w:rFonts w:cs="Arial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A79EE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FA79EE">
              <w:rPr>
                <w:rFonts w:ascii="Times New Roman" w:hAnsi="Times New Roman"/>
                <w:sz w:val="20"/>
                <w:szCs w:val="20"/>
                <w:lang w:eastAsia="sk-SK"/>
              </w:rPr>
              <w:t>Úč</w:t>
            </w:r>
            <w:proofErr w:type="spellEnd"/>
            <w:r w:rsidRPr="00FA79EE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POD 3 - 04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2B2E75" w:rsidRDefault="008B72A3" w:rsidP="00542408">
            <w:pPr>
              <w:spacing w:after="0"/>
              <w:rPr>
                <w:rFonts w:cs="Arial"/>
                <w:lang w:eastAsia="sk-SK"/>
              </w:rPr>
            </w:pPr>
          </w:p>
        </w:tc>
      </w:tr>
    </w:tbl>
    <w:p w:rsidR="008B72A3" w:rsidRDefault="008B72A3" w:rsidP="008B72A3">
      <w:pPr>
        <w:pStyle w:val="Zkladntext"/>
        <w:ind w:left="0"/>
        <w:jc w:val="center"/>
        <w:rPr>
          <w:b/>
          <w:sz w:val="24"/>
        </w:rPr>
      </w:pPr>
    </w:p>
    <w:p w:rsidR="008B72A3" w:rsidRDefault="008B72A3" w:rsidP="008B72A3">
      <w:pPr>
        <w:pStyle w:val="Zkladntext"/>
        <w:ind w:left="0"/>
        <w:jc w:val="center"/>
        <w:rPr>
          <w:b/>
          <w:sz w:val="24"/>
        </w:rPr>
      </w:pPr>
    </w:p>
    <w:p w:rsidR="008B72A3" w:rsidRDefault="008B72A3" w:rsidP="008B72A3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8B72A3" w:rsidRDefault="008B72A3" w:rsidP="008B72A3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8B72A3" w:rsidRDefault="008B72A3" w:rsidP="008B72A3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5367E5">
        <w:rPr>
          <w:b/>
          <w:sz w:val="24"/>
        </w:rPr>
        <w:t>3</w:t>
      </w:r>
    </w:p>
    <w:p w:rsidR="008B72A3" w:rsidRPr="00D72087" w:rsidRDefault="008B72A3" w:rsidP="008B72A3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3"/>
        <w:gridCol w:w="282"/>
        <w:gridCol w:w="334"/>
        <w:gridCol w:w="236"/>
        <w:gridCol w:w="275"/>
        <w:gridCol w:w="242"/>
        <w:gridCol w:w="250"/>
        <w:gridCol w:w="244"/>
        <w:gridCol w:w="248"/>
        <w:gridCol w:w="278"/>
        <w:gridCol w:w="279"/>
        <w:gridCol w:w="248"/>
        <w:gridCol w:w="244"/>
        <w:gridCol w:w="261"/>
        <w:gridCol w:w="231"/>
        <w:gridCol w:w="292"/>
        <w:gridCol w:w="235"/>
        <w:gridCol w:w="209"/>
        <w:gridCol w:w="26"/>
        <w:gridCol w:w="237"/>
        <w:gridCol w:w="350"/>
        <w:gridCol w:w="214"/>
        <w:gridCol w:w="248"/>
        <w:gridCol w:w="30"/>
        <w:gridCol w:w="285"/>
        <w:gridCol w:w="220"/>
        <w:gridCol w:w="110"/>
        <w:gridCol w:w="127"/>
        <w:gridCol w:w="173"/>
        <w:gridCol w:w="65"/>
        <w:gridCol w:w="207"/>
        <w:gridCol w:w="47"/>
        <w:gridCol w:w="6"/>
        <w:gridCol w:w="263"/>
        <w:gridCol w:w="279"/>
        <w:gridCol w:w="261"/>
        <w:gridCol w:w="69"/>
        <w:gridCol w:w="181"/>
        <w:gridCol w:w="129"/>
        <w:gridCol w:w="175"/>
        <w:gridCol w:w="75"/>
        <w:gridCol w:w="181"/>
        <w:gridCol w:w="73"/>
        <w:gridCol w:w="171"/>
        <w:gridCol w:w="251"/>
        <w:gridCol w:w="169"/>
      </w:tblGrid>
      <w:tr w:rsidR="008B72A3" w:rsidRPr="00FA79EE" w:rsidTr="00542408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367E5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367E5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367E5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367E5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CE29E7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F198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8B72A3" w:rsidRPr="00FA79EE" w:rsidTr="005F1989">
        <w:trPr>
          <w:trHeight w:val="928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F198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5F1989">
              <w:rPr>
                <w:rFonts w:ascii="Times New Roman" w:hAnsi="Times New Roman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240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F198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  <w:r w:rsidR="008B72A3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5F1989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8B72A3" w:rsidRPr="00FA79EE" w:rsidTr="0054240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542408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5367E5" w:rsidP="00A03FA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24</w:t>
            </w:r>
            <w:r w:rsidR="008B72A3" w:rsidRPr="00FA79EE">
              <w:rPr>
                <w:rFonts w:ascii="Times New Roman" w:hAnsi="Times New Roman"/>
                <w:sz w:val="18"/>
                <w:szCs w:val="18"/>
                <w:lang w:val="en-US" w:eastAsia="sk-SK"/>
              </w:rPr>
              <w:t>.</w:t>
            </w:r>
            <w:r w:rsidR="008B72A3">
              <w:rPr>
                <w:rFonts w:ascii="Times New Roman" w:hAnsi="Times New Roman"/>
                <w:sz w:val="18"/>
                <w:szCs w:val="18"/>
                <w:lang w:val="en-US" w:eastAsia="sk-SK"/>
              </w:rPr>
              <w:t>3</w:t>
            </w:r>
            <w:r w:rsidR="008B72A3" w:rsidRPr="00FA79EE">
              <w:rPr>
                <w:rFonts w:ascii="Times New Roman" w:hAnsi="Times New Roman"/>
                <w:sz w:val="18"/>
                <w:szCs w:val="18"/>
                <w:lang w:val="en-US" w:eastAsia="sk-SK"/>
              </w:rPr>
              <w:t>.201</w:t>
            </w:r>
            <w:r w:rsidR="00A03FA7">
              <w:rPr>
                <w:rFonts w:ascii="Times New Roman" w:hAnsi="Times New Roman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72A3" w:rsidRPr="00FA79EE" w:rsidRDefault="008B72A3" w:rsidP="0054240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72A3" w:rsidRPr="00FA79EE" w:rsidRDefault="008B72A3" w:rsidP="0054240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72A3" w:rsidRPr="00FA79EE" w:rsidRDefault="008B72A3" w:rsidP="0054240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8B72A3" w:rsidRPr="00FA79EE" w:rsidTr="00542408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B72A3" w:rsidRPr="00FA79EE" w:rsidRDefault="008B72A3" w:rsidP="0054240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A03FA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72A3" w:rsidRPr="00FA79EE" w:rsidRDefault="008B72A3" w:rsidP="0054240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9A00CB" w:rsidRDefault="009A00CB"/>
    <w:p w:rsidR="008B72A3" w:rsidRPr="00FA79EE" w:rsidRDefault="008B72A3" w:rsidP="008B72A3">
      <w:pPr>
        <w:pStyle w:val="Nadpis1"/>
        <w:numPr>
          <w:ilvl w:val="0"/>
          <w:numId w:val="3"/>
        </w:numPr>
        <w:spacing w:before="120" w:after="60"/>
        <w:ind w:left="284" w:hanging="284"/>
        <w:rPr>
          <w:szCs w:val="18"/>
        </w:rPr>
      </w:pPr>
      <w:bookmarkStart w:id="0" w:name="_Toc530739894"/>
      <w:r w:rsidRPr="00FA79EE">
        <w:rPr>
          <w:szCs w:val="18"/>
        </w:rPr>
        <w:lastRenderedPageBreak/>
        <w:t>I</w:t>
      </w:r>
      <w:r>
        <w:rPr>
          <w:szCs w:val="18"/>
        </w:rPr>
        <w:t>NFORMÁCIE O ÚČTOVNEJ JEDNOTKE</w:t>
      </w:r>
      <w:bookmarkEnd w:id="0"/>
    </w:p>
    <w:p w:rsidR="008B72A3" w:rsidRDefault="008B72A3" w:rsidP="008B72A3">
      <w:pPr>
        <w:pStyle w:val="Zkladntext"/>
      </w:pPr>
    </w:p>
    <w:p w:rsidR="008B72A3" w:rsidRDefault="008B72A3" w:rsidP="008B72A3">
      <w:pPr>
        <w:pStyle w:val="Nadpis2"/>
      </w:pPr>
      <w:bookmarkStart w:id="1" w:name="_Toc530739895"/>
      <w:r>
        <w:t>Obchodné  meno a sídlo spoločnosti:</w:t>
      </w:r>
      <w:bookmarkEnd w:id="1"/>
    </w:p>
    <w:p w:rsidR="008B72A3" w:rsidRDefault="008B72A3" w:rsidP="008B72A3">
      <w:pPr>
        <w:pStyle w:val="Zkladntext"/>
      </w:pPr>
    </w:p>
    <w:p w:rsidR="008B72A3" w:rsidRDefault="005F1989" w:rsidP="008B72A3">
      <w:pPr>
        <w:pStyle w:val="Zkladntext"/>
        <w:rPr>
          <w:rStyle w:val="ra"/>
        </w:rPr>
      </w:pPr>
      <w:r>
        <w:rPr>
          <w:rStyle w:val="ra"/>
        </w:rPr>
        <w:t xml:space="preserve">LIO - </w:t>
      </w:r>
      <w:proofErr w:type="spellStart"/>
      <w:r>
        <w:rPr>
          <w:rStyle w:val="ra"/>
        </w:rPr>
        <w:t>Building</w:t>
      </w:r>
      <w:proofErr w:type="spellEnd"/>
      <w:r>
        <w:rPr>
          <w:rStyle w:val="ra"/>
        </w:rPr>
        <w:t xml:space="preserve">, s.r.o. </w:t>
      </w:r>
    </w:p>
    <w:p w:rsidR="005F1989" w:rsidRDefault="005F1989" w:rsidP="005F1989">
      <w:pPr>
        <w:pStyle w:val="Zkladntext"/>
      </w:pPr>
      <w:r>
        <w:t xml:space="preserve">Maša 25 </w:t>
      </w:r>
    </w:p>
    <w:p w:rsidR="005F1989" w:rsidRDefault="005F1989" w:rsidP="005F1989">
      <w:pPr>
        <w:pStyle w:val="Zkladntext"/>
      </w:pPr>
      <w:r>
        <w:t xml:space="preserve">Nižný Klátov 044 12 </w:t>
      </w:r>
    </w:p>
    <w:p w:rsidR="005F1989" w:rsidRDefault="005F1989" w:rsidP="005F1989">
      <w:pPr>
        <w:pStyle w:val="Zkladntext"/>
      </w:pPr>
      <w:r>
        <w:t xml:space="preserve">    </w:t>
      </w: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Zkladntext"/>
      </w:pPr>
      <w:r>
        <w:t xml:space="preserve">Spoločnosť </w:t>
      </w:r>
      <w:r w:rsidR="005F1989">
        <w:rPr>
          <w:rStyle w:val="ra"/>
        </w:rPr>
        <w:t xml:space="preserve">LIO - </w:t>
      </w:r>
      <w:proofErr w:type="spellStart"/>
      <w:r w:rsidR="005F1989">
        <w:rPr>
          <w:rStyle w:val="ra"/>
        </w:rPr>
        <w:t>Building</w:t>
      </w:r>
      <w:proofErr w:type="spellEnd"/>
      <w:r w:rsidR="005F1989">
        <w:rPr>
          <w:rStyle w:val="ra"/>
        </w:rPr>
        <w:t xml:space="preserve">, s.r.o. </w:t>
      </w:r>
      <w:r>
        <w:t xml:space="preserve">(ďalej len Spoločnosť) bola založená </w:t>
      </w:r>
      <w:r w:rsidR="005F1989">
        <w:t>17</w:t>
      </w:r>
      <w:r>
        <w:t>.</w:t>
      </w:r>
      <w:r w:rsidR="005F1989">
        <w:t>9.</w:t>
      </w:r>
      <w:r>
        <w:t xml:space="preserve"> 20</w:t>
      </w:r>
      <w:r w:rsidR="005F1989">
        <w:t>07</w:t>
      </w:r>
      <w:r>
        <w:t xml:space="preserve">, so  zápisom do obchodného registra zo dňa </w:t>
      </w:r>
      <w:r w:rsidR="005F1989">
        <w:t>21.9.2007</w:t>
      </w:r>
      <w:r>
        <w:t xml:space="preserve"> (Obchodný register Okresného súdu  v Košiciach, oddiel </w:t>
      </w:r>
      <w:proofErr w:type="spellStart"/>
      <w:r>
        <w:t>Sro</w:t>
      </w:r>
      <w:proofErr w:type="spellEnd"/>
      <w:r>
        <w:t xml:space="preserve">, </w:t>
      </w:r>
      <w:r w:rsidR="005F1989">
        <w:rPr>
          <w:rStyle w:val="tl"/>
        </w:rPr>
        <w:t>Vložka číslo: </w:t>
      </w:r>
      <w:r w:rsidR="005F1989">
        <w:t xml:space="preserve"> </w:t>
      </w:r>
      <w:r w:rsidR="005F1989">
        <w:rPr>
          <w:rStyle w:val="ra"/>
        </w:rPr>
        <w:t>20430/V</w:t>
      </w:r>
      <w:r>
        <w:t xml:space="preserve">). </w:t>
      </w:r>
    </w:p>
    <w:p w:rsidR="008B72A3" w:rsidRDefault="008B72A3" w:rsidP="008B72A3"/>
    <w:p w:rsidR="008B72A3" w:rsidRDefault="008B72A3" w:rsidP="008B72A3">
      <w:pPr>
        <w:pStyle w:val="Nadpis2"/>
      </w:pPr>
      <w:bookmarkStart w:id="2" w:name="_Toc530739896"/>
      <w:r>
        <w:t>Hlavnými činnosťami Spoločnosti sú:</w:t>
      </w:r>
      <w:bookmarkEnd w:id="2"/>
    </w:p>
    <w:p w:rsidR="008B72A3" w:rsidRPr="00E74B66" w:rsidRDefault="005F1989" w:rsidP="008B72A3">
      <w:pPr>
        <w:jc w:val="both"/>
        <w:rPr>
          <w:color w:val="000000"/>
          <w:sz w:val="20"/>
          <w:szCs w:val="20"/>
        </w:rPr>
      </w:pPr>
      <w:r>
        <w:rPr>
          <w:sz w:val="20"/>
          <w:szCs w:val="20"/>
        </w:rPr>
        <w:t>Pohostinská činnosť</w:t>
      </w: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Nadpis2"/>
      </w:pPr>
      <w:r>
        <w:t xml:space="preserve">Priemerný počet zamestnancov </w:t>
      </w:r>
    </w:p>
    <w:p w:rsidR="008B72A3" w:rsidRPr="008A6410" w:rsidRDefault="008B72A3" w:rsidP="008B72A3">
      <w:pPr>
        <w:pStyle w:val="Nadpis1"/>
        <w:numPr>
          <w:ilvl w:val="0"/>
          <w:numId w:val="4"/>
        </w:numPr>
        <w:spacing w:before="120" w:after="60"/>
        <w:ind w:left="284" w:hanging="284"/>
        <w:rPr>
          <w:szCs w:val="18"/>
        </w:rPr>
      </w:pPr>
      <w:r w:rsidRPr="008A6410">
        <w:rPr>
          <w:szCs w:val="18"/>
        </w:rPr>
        <w:t>Počet zamestnancov</w:t>
      </w:r>
      <w:r w:rsidRPr="008A6410">
        <w:t xml:space="preserve"> </w:t>
      </w:r>
    </w:p>
    <w:p w:rsidR="008B72A3" w:rsidRDefault="008B72A3" w:rsidP="008B72A3">
      <w:pPr>
        <w:pStyle w:val="Zkladntext"/>
      </w:pPr>
      <w:r w:rsidRPr="00FA79EE">
        <w:t>Údaje o počte zamestnancov za bežné účtovné obdobie a bezprostredne predchádzajúce účtovné obdobie sú uvedené v nasledujúcom prehľade:</w:t>
      </w:r>
    </w:p>
    <w:p w:rsidR="008B72A3" w:rsidRPr="00FA79EE" w:rsidRDefault="008B72A3" w:rsidP="008B72A3">
      <w:pPr>
        <w:pStyle w:val="Zkladntext"/>
      </w:pPr>
    </w:p>
    <w:bookmarkStart w:id="3" w:name="OLE_LINK3"/>
    <w:p w:rsidR="008B72A3" w:rsidRPr="008B72A3" w:rsidRDefault="005367E5" w:rsidP="008B72A3">
      <w:pPr>
        <w:pStyle w:val="Nadpis1"/>
        <w:numPr>
          <w:ilvl w:val="0"/>
          <w:numId w:val="0"/>
        </w:numPr>
        <w:spacing w:before="120" w:after="60"/>
        <w:ind w:left="284"/>
        <w:rPr>
          <w:szCs w:val="18"/>
        </w:rPr>
      </w:pPr>
      <w:r>
        <w:object w:dxaOrig="9178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8pt;height:87.75pt" o:ole="" o:preferrelative="f">
            <v:imagedata r:id="rId5" o:title=""/>
            <o:lock v:ext="edit" aspectratio="f"/>
          </v:shape>
          <o:OLEObject Type="Embed" ProgID="Excel.Sheet.8" ShapeID="_x0000_i1026" DrawAspect="Content" ObjectID="_1457167801" r:id="rId6"/>
        </w:object>
      </w:r>
      <w:bookmarkEnd w:id="3"/>
    </w:p>
    <w:p w:rsidR="008B72A3" w:rsidRPr="008A6410" w:rsidRDefault="008B72A3" w:rsidP="008B72A3">
      <w:pPr>
        <w:pStyle w:val="Nadpis1"/>
        <w:numPr>
          <w:ilvl w:val="0"/>
          <w:numId w:val="4"/>
        </w:numPr>
        <w:spacing w:before="120" w:after="60"/>
        <w:ind w:left="284" w:hanging="284"/>
        <w:rPr>
          <w:szCs w:val="18"/>
        </w:rPr>
      </w:pPr>
      <w:r w:rsidRPr="008A6410">
        <w:rPr>
          <w:szCs w:val="18"/>
        </w:rPr>
        <w:t>Právny dôvod na zostavenie účtovnej závierky</w:t>
      </w:r>
    </w:p>
    <w:p w:rsidR="008B72A3" w:rsidRDefault="008B72A3" w:rsidP="008B72A3">
      <w:pPr>
        <w:pStyle w:val="Zkladntext"/>
        <w:ind w:hanging="426"/>
      </w:pPr>
      <w:r w:rsidRPr="008A6410">
        <w:tab/>
        <w:t>Účtovná závierka Spoločnosti k 31. decembru 201</w:t>
      </w:r>
      <w:r w:rsidR="005367E5">
        <w:t>3</w:t>
      </w:r>
      <w:r w:rsidRPr="008A6410">
        <w:t xml:space="preserve"> je zostavená ako riadna účtovná závierka podľa § 17 ods. 6 zákona NR SR č. 431/2002 Z. z. o účtovníctve za účtovné obdobie od 1. januára 201</w:t>
      </w:r>
      <w:r w:rsidR="005367E5">
        <w:t>3</w:t>
      </w:r>
      <w:r w:rsidRPr="008A6410">
        <w:t xml:space="preserve"> do 31. decembra 201</w:t>
      </w:r>
      <w:r w:rsidR="005367E5">
        <w:t>3</w:t>
      </w:r>
      <w:r w:rsidRPr="008A6410">
        <w:t>.</w:t>
      </w:r>
    </w:p>
    <w:p w:rsidR="008B72A3" w:rsidRPr="008A6410" w:rsidRDefault="008B72A3" w:rsidP="008B72A3">
      <w:pPr>
        <w:pStyle w:val="Nadpis1"/>
        <w:numPr>
          <w:ilvl w:val="0"/>
          <w:numId w:val="4"/>
        </w:numPr>
        <w:spacing w:before="120" w:after="60"/>
        <w:ind w:left="284" w:hanging="284"/>
        <w:rPr>
          <w:szCs w:val="18"/>
        </w:rPr>
      </w:pPr>
      <w:r w:rsidRPr="008A6410">
        <w:rPr>
          <w:szCs w:val="18"/>
        </w:rPr>
        <w:t>Dátum schválenia účtovnej závierky za predchádzajúce účtovné obdobie</w:t>
      </w:r>
    </w:p>
    <w:p w:rsidR="008B72A3" w:rsidRPr="008A6410" w:rsidRDefault="008B72A3" w:rsidP="008B72A3">
      <w:pPr>
        <w:pStyle w:val="Zkladntext"/>
        <w:ind w:hanging="426"/>
      </w:pPr>
      <w:r w:rsidRPr="008A6410">
        <w:tab/>
        <w:t>Účtovná závierka Spoločnosti k 31. decembru 201</w:t>
      </w:r>
      <w:r w:rsidR="005367E5">
        <w:t>2</w:t>
      </w:r>
      <w:r w:rsidRPr="008A6410">
        <w:t>, za predchádzajúce účtovné obdobie, bola schválená va</w:t>
      </w:r>
      <w:r>
        <w:t xml:space="preserve">lným zhromaždením Spoločnosti </w:t>
      </w:r>
      <w:r w:rsidR="005367E5">
        <w:t>18</w:t>
      </w:r>
      <w:r w:rsidRPr="008A6410">
        <w:t>.</w:t>
      </w:r>
      <w:r w:rsidR="005F1989">
        <w:t>0</w:t>
      </w:r>
      <w:r w:rsidR="005367E5">
        <w:t>3</w:t>
      </w:r>
      <w:r w:rsidRPr="008A6410">
        <w:t xml:space="preserve"> </w:t>
      </w:r>
      <w:r w:rsidR="005F1989">
        <w:t>.</w:t>
      </w:r>
      <w:r w:rsidRPr="008A6410">
        <w:t>201</w:t>
      </w:r>
      <w:r w:rsidR="005367E5">
        <w:t>3</w:t>
      </w:r>
      <w:r w:rsidRPr="008A6410">
        <w:t>.</w:t>
      </w:r>
    </w:p>
    <w:p w:rsidR="008B72A3" w:rsidRDefault="008B72A3" w:rsidP="008B72A3">
      <w:pPr>
        <w:ind w:left="426"/>
        <w:jc w:val="both"/>
      </w:pPr>
    </w:p>
    <w:p w:rsidR="008B72A3" w:rsidRDefault="008B72A3" w:rsidP="008B72A3">
      <w:pPr>
        <w:pStyle w:val="Nadpis1"/>
      </w:pPr>
      <w:bookmarkStart w:id="4" w:name="_Toc530739897"/>
      <w:r>
        <w:t>Informácie o orgánoch účtovnej jednotky</w:t>
      </w:r>
      <w:bookmarkEnd w:id="4"/>
    </w:p>
    <w:p w:rsidR="008B72A3" w:rsidRDefault="008B72A3" w:rsidP="008B72A3">
      <w:pPr>
        <w:pStyle w:val="Zkladntext"/>
      </w:pPr>
      <w:r>
        <w:t>Konateľ:</w:t>
      </w:r>
      <w:r>
        <w:tab/>
      </w:r>
      <w:r>
        <w:tab/>
      </w:r>
      <w:r w:rsidR="00882361">
        <w:rPr>
          <w:rStyle w:val="ra"/>
        </w:rPr>
        <w:t xml:space="preserve">Ing. </w:t>
      </w:r>
      <w:hyperlink r:id="rId7" w:history="1">
        <w:r w:rsidR="00882361">
          <w:rPr>
            <w:rStyle w:val="ra"/>
            <w:color w:val="000066"/>
            <w:u w:val="single"/>
          </w:rPr>
          <w:t xml:space="preserve">Peter </w:t>
        </w:r>
        <w:proofErr w:type="spellStart"/>
        <w:r w:rsidR="00882361">
          <w:rPr>
            <w:rStyle w:val="ra"/>
            <w:color w:val="000066"/>
            <w:u w:val="single"/>
          </w:rPr>
          <w:t>Smejkal</w:t>
        </w:r>
        <w:proofErr w:type="spellEnd"/>
        <w:r w:rsidR="00882361">
          <w:rPr>
            <w:rStyle w:val="ra"/>
            <w:color w:val="000066"/>
            <w:u w:val="single"/>
          </w:rPr>
          <w:t xml:space="preserve"> </w:t>
        </w:r>
      </w:hyperlink>
      <w:r>
        <w:t xml:space="preserve">                                      </w:t>
      </w:r>
    </w:p>
    <w:p w:rsidR="00A03FA7" w:rsidRDefault="00A03FA7" w:rsidP="008B72A3">
      <w:pPr>
        <w:pStyle w:val="Zkladntext"/>
      </w:pPr>
    </w:p>
    <w:p w:rsidR="008B72A3" w:rsidRDefault="008B72A3" w:rsidP="008B72A3">
      <w:pPr>
        <w:pStyle w:val="Nadpis1"/>
      </w:pPr>
      <w:bookmarkStart w:id="5" w:name="_Toc530739898"/>
      <w:r>
        <w:t>informácie o spoločníkoch účtovnej jednotky</w:t>
      </w:r>
      <w:bookmarkEnd w:id="5"/>
    </w:p>
    <w:p w:rsidR="008B72A3" w:rsidRDefault="008B72A3" w:rsidP="008B72A3"/>
    <w:p w:rsidR="008B72A3" w:rsidRPr="008A6410" w:rsidRDefault="008B72A3" w:rsidP="008B72A3">
      <w:pPr>
        <w:pStyle w:val="Zkladntext"/>
      </w:pPr>
      <w:r>
        <w:t>Š</w:t>
      </w:r>
      <w:r w:rsidRPr="008A6410">
        <w:t>trukt</w:t>
      </w:r>
      <w:r>
        <w:t>ú</w:t>
      </w:r>
      <w:r w:rsidRPr="008A6410">
        <w:t>ra spoločníkov k 31. decembru 201</w:t>
      </w:r>
      <w:r w:rsidR="005367E5">
        <w:t>3</w:t>
      </w:r>
      <w:r w:rsidRPr="008A6410">
        <w:t xml:space="preserve"> je takáto: </w:t>
      </w:r>
    </w:p>
    <w:p w:rsidR="008B72A3" w:rsidRDefault="00882361" w:rsidP="008B72A3">
      <w:pPr>
        <w:pStyle w:val="Zkladntext"/>
      </w:pPr>
      <w:r>
        <w:object w:dxaOrig="8870" w:dyaOrig="2176">
          <v:shape id="_x0000_i1025" type="#_x0000_t75" style="width:443.25pt;height:113.25pt" o:ole="" o:preferrelative="f">
            <v:imagedata r:id="rId8" o:title=""/>
            <o:lock v:ext="edit" aspectratio="f"/>
          </v:shape>
          <o:OLEObject Type="Embed" ProgID="Excel.Sheet.8" ShapeID="_x0000_i1025" DrawAspect="Content" ObjectID="_1457167802" r:id="rId9"/>
        </w:object>
      </w:r>
    </w:p>
    <w:p w:rsidR="008B72A3" w:rsidRDefault="008B72A3" w:rsidP="008B72A3">
      <w:pPr>
        <w:pStyle w:val="Zkladntext"/>
        <w:ind w:left="0"/>
      </w:pP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Nadpis1"/>
      </w:pPr>
      <w:bookmarkStart w:id="6" w:name="_Toc530739899"/>
      <w:r>
        <w:t xml:space="preserve">Informácie o účtovných zásadách a účtovných metódach  </w:t>
      </w:r>
      <w:bookmarkEnd w:id="6"/>
    </w:p>
    <w:p w:rsidR="008B72A3" w:rsidRDefault="008B72A3" w:rsidP="008B72A3">
      <w:pPr>
        <w:pStyle w:val="Zkladntext"/>
      </w:pPr>
    </w:p>
    <w:p w:rsidR="008B72A3" w:rsidRDefault="008B72A3" w:rsidP="008B72A3">
      <w:pPr>
        <w:pStyle w:val="Pismenka"/>
        <w:numPr>
          <w:ilvl w:val="0"/>
          <w:numId w:val="2"/>
        </w:numPr>
        <w:ind w:left="426" w:hanging="426"/>
      </w:pPr>
      <w:r>
        <w:lastRenderedPageBreak/>
        <w:t>Východiská pre zostavenie účtovnej závierky</w:t>
      </w:r>
    </w:p>
    <w:p w:rsidR="008B72A3" w:rsidRDefault="008B72A3" w:rsidP="008B72A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8B72A3" w:rsidRDefault="008B72A3" w:rsidP="008B72A3">
      <w:pPr>
        <w:pStyle w:val="Zkladntext"/>
        <w:ind w:left="450"/>
      </w:pPr>
    </w:p>
    <w:p w:rsidR="008B72A3" w:rsidRDefault="008B72A3" w:rsidP="008B72A3">
      <w:pPr>
        <w:pStyle w:val="Zkladntext"/>
        <w:ind w:left="450"/>
      </w:pPr>
      <w:r>
        <w:t>Účtovné metódy a všeobecné účtovné zásady boli účtovnou jednotkou konzistentne aplikované.</w:t>
      </w:r>
    </w:p>
    <w:p w:rsidR="008B72A3" w:rsidRDefault="008B72A3" w:rsidP="008B72A3"/>
    <w:p w:rsidR="008B72A3" w:rsidRDefault="008B72A3" w:rsidP="008B72A3">
      <w:pPr>
        <w:pStyle w:val="Pismenka"/>
        <w:numPr>
          <w:ilvl w:val="0"/>
          <w:numId w:val="2"/>
        </w:numPr>
        <w:ind w:left="426" w:hanging="426"/>
      </w:pPr>
      <w:r>
        <w:t>Dlhodobý nehmotný a dlhodobý hmotný majetok</w:t>
      </w:r>
    </w:p>
    <w:p w:rsidR="008B72A3" w:rsidRDefault="008B72A3" w:rsidP="008B72A3">
      <w:pPr>
        <w:pStyle w:val="Pismenka"/>
        <w:tabs>
          <w:tab w:val="clear" w:pos="426"/>
        </w:tabs>
        <w:ind w:left="0" w:firstLine="0"/>
      </w:pPr>
    </w:p>
    <w:p w:rsidR="008B72A3" w:rsidRDefault="008B72A3" w:rsidP="008B72A3">
      <w:pPr>
        <w:pStyle w:val="Pismenka"/>
        <w:tabs>
          <w:tab w:val="clear" w:pos="426"/>
        </w:tabs>
        <w:ind w:left="426" w:firstLine="0"/>
        <w:rPr>
          <w:b w:val="0"/>
          <w:bCs/>
        </w:rPr>
      </w:pPr>
      <w:r>
        <w:rPr>
          <w:b w:val="0"/>
          <w:bCs/>
        </w:rPr>
        <w:t>Spoločnosť nevlastní dlhodobý hmotný majetok</w:t>
      </w:r>
    </w:p>
    <w:p w:rsidR="008B72A3" w:rsidRDefault="008B72A3" w:rsidP="008B72A3">
      <w:pPr>
        <w:pStyle w:val="Pismenka"/>
        <w:tabs>
          <w:tab w:val="clear" w:pos="426"/>
        </w:tabs>
        <w:ind w:left="0" w:firstLine="0"/>
        <w:rPr>
          <w:b w:val="0"/>
          <w:bCs/>
        </w:rPr>
      </w:pPr>
    </w:p>
    <w:p w:rsidR="008B72A3" w:rsidRDefault="008B72A3" w:rsidP="008B72A3">
      <w:pPr>
        <w:pStyle w:val="Pismenka"/>
        <w:numPr>
          <w:ilvl w:val="0"/>
          <w:numId w:val="2"/>
        </w:numPr>
      </w:pPr>
      <w:r>
        <w:t>Pohľadávky</w:t>
      </w:r>
    </w:p>
    <w:p w:rsidR="008B72A3" w:rsidRDefault="008B72A3" w:rsidP="008B72A3">
      <w:pPr>
        <w:pStyle w:val="Zkladntext"/>
      </w:pPr>
      <w:r>
        <w:t>Pohľadávky sa pri ich vzniku oceňujú ich menovitou hodnotou.</w:t>
      </w: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Pismenka"/>
        <w:numPr>
          <w:ilvl w:val="0"/>
          <w:numId w:val="2"/>
        </w:numPr>
        <w:ind w:left="426" w:hanging="426"/>
      </w:pPr>
      <w:r>
        <w:t>Peňažné prostriedky a ceniny</w:t>
      </w:r>
    </w:p>
    <w:p w:rsidR="008B72A3" w:rsidRDefault="008B72A3" w:rsidP="008B72A3">
      <w:pPr>
        <w:pStyle w:val="Zkladntext"/>
      </w:pPr>
      <w:r>
        <w:t>Peňažné prostriedky a ceniny sa oceňujú ich menovitou hodnotou.</w:t>
      </w:r>
    </w:p>
    <w:p w:rsidR="008B72A3" w:rsidRDefault="008B72A3" w:rsidP="008B72A3">
      <w:pPr>
        <w:pStyle w:val="Zkladntext"/>
        <w:ind w:left="0"/>
      </w:pPr>
      <w:r>
        <w:t xml:space="preserve">           </w:t>
      </w:r>
    </w:p>
    <w:p w:rsidR="008B72A3" w:rsidRDefault="008B72A3" w:rsidP="008B72A3">
      <w:pPr>
        <w:pStyle w:val="Pismenka"/>
        <w:numPr>
          <w:ilvl w:val="0"/>
          <w:numId w:val="2"/>
        </w:numPr>
        <w:ind w:left="426" w:hanging="426"/>
      </w:pPr>
      <w:r>
        <w:t>Záväzky</w:t>
      </w:r>
    </w:p>
    <w:p w:rsidR="008B72A3" w:rsidRDefault="008B72A3" w:rsidP="008B72A3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B72A3" w:rsidRDefault="008B72A3" w:rsidP="008B72A3">
      <w:pPr>
        <w:pStyle w:val="Zkladntext"/>
        <w:rPr>
          <w:szCs w:val="18"/>
        </w:rPr>
      </w:pPr>
    </w:p>
    <w:p w:rsidR="008B72A3" w:rsidRDefault="008B72A3" w:rsidP="008B72A3">
      <w:pPr>
        <w:pStyle w:val="Pismenka"/>
        <w:numPr>
          <w:ilvl w:val="0"/>
          <w:numId w:val="2"/>
        </w:numPr>
        <w:ind w:left="426" w:hanging="426"/>
      </w:pPr>
      <w:r>
        <w:t>Odložené dane</w:t>
      </w:r>
    </w:p>
    <w:p w:rsidR="008B72A3" w:rsidRDefault="008B72A3" w:rsidP="008B72A3">
      <w:pPr>
        <w:pStyle w:val="Zkladntext"/>
      </w:pPr>
      <w:r>
        <w:t xml:space="preserve">Nebolo o nich účtované </w:t>
      </w:r>
    </w:p>
    <w:p w:rsidR="008B72A3" w:rsidRDefault="008B72A3" w:rsidP="008B72A3">
      <w:pPr>
        <w:pStyle w:val="Zkladntext"/>
        <w:ind w:left="0"/>
      </w:pPr>
    </w:p>
    <w:p w:rsidR="008B72A3" w:rsidRDefault="008B72A3" w:rsidP="008B72A3">
      <w:pPr>
        <w:pStyle w:val="Pismenka"/>
        <w:numPr>
          <w:ilvl w:val="0"/>
          <w:numId w:val="2"/>
        </w:numPr>
        <w:ind w:left="426" w:hanging="426"/>
      </w:pPr>
      <w:r>
        <w:t>Výdavky budúcich období a výnosy budúcich období</w:t>
      </w:r>
    </w:p>
    <w:p w:rsidR="008B72A3" w:rsidRDefault="008B72A3" w:rsidP="008B72A3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Nadpis1"/>
      </w:pPr>
      <w:bookmarkStart w:id="7" w:name="_Toc530739900"/>
      <w:r>
        <w:t>informácie o údajoch na strane aktív súvahy</w:t>
      </w:r>
      <w:bookmarkEnd w:id="7"/>
    </w:p>
    <w:p w:rsidR="008B72A3" w:rsidRDefault="008B72A3" w:rsidP="008B72A3">
      <w:pPr>
        <w:rPr>
          <w:sz w:val="18"/>
          <w:szCs w:val="18"/>
        </w:rPr>
      </w:pP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Nadpis2"/>
      </w:pPr>
      <w:bookmarkStart w:id="8" w:name="_Toc530739904"/>
      <w:r>
        <w:t>Pohľadávky</w:t>
      </w:r>
      <w:bookmarkEnd w:id="8"/>
    </w:p>
    <w:p w:rsidR="008B72A3" w:rsidRDefault="008B72A3" w:rsidP="008B72A3">
      <w:pPr>
        <w:pStyle w:val="Zkladntext"/>
        <w:ind w:left="0"/>
      </w:pPr>
    </w:p>
    <w:p w:rsidR="008B72A3" w:rsidRDefault="008B72A3" w:rsidP="008B72A3">
      <w:pPr>
        <w:pStyle w:val="Zkladntext"/>
      </w:pPr>
      <w:r>
        <w:t>Veková štruktúra pohľadávok je uvedená v nasledujúcej tabuľke:</w:t>
      </w:r>
    </w:p>
    <w:p w:rsidR="008B72A3" w:rsidRDefault="008B72A3" w:rsidP="008B72A3">
      <w:pPr>
        <w:pStyle w:val="Zkladntext"/>
      </w:pPr>
    </w:p>
    <w:p w:rsidR="008B72A3" w:rsidRDefault="005367E5" w:rsidP="008B72A3">
      <w:pPr>
        <w:pStyle w:val="Zkladntext"/>
      </w:pPr>
      <w:r>
        <w:object w:dxaOrig="8131" w:dyaOrig="1417">
          <v:shape id="_x0000_i1027" type="#_x0000_t75" style="width:406.5pt;height:70.5pt" o:ole="">
            <v:imagedata r:id="rId10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27" DrawAspect="Content" ObjectID="_1457167803" r:id="rId11"/>
        </w:object>
      </w: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Nadpis2"/>
      </w:pPr>
      <w:bookmarkStart w:id="9" w:name="_Toc530739905"/>
      <w:r>
        <w:t>Finančné účty</w:t>
      </w:r>
      <w:bookmarkEnd w:id="9"/>
    </w:p>
    <w:p w:rsidR="008B72A3" w:rsidRDefault="008B72A3" w:rsidP="008B72A3">
      <w:pPr>
        <w:pStyle w:val="Zkladntext"/>
      </w:pPr>
    </w:p>
    <w:p w:rsidR="008B72A3" w:rsidRDefault="008B72A3" w:rsidP="008B72A3">
      <w:pPr>
        <w:pStyle w:val="Zkladntext"/>
      </w:pPr>
      <w:r>
        <w:t>Ako finančné účty sú vykázané peniaze v pokladnici a účet v banke. Účtom v banke môže Spoločnosť voľne disponovať. Spoločnosť  používa  bežný účet v EUR  v TATRABANKE a.s.</w:t>
      </w:r>
    </w:p>
    <w:p w:rsidR="008B72A3" w:rsidRDefault="005367E5" w:rsidP="008B72A3">
      <w:pPr>
        <w:pStyle w:val="Zkladntext"/>
      </w:pPr>
      <w:r>
        <w:object w:dxaOrig="9050" w:dyaOrig="1892">
          <v:shape id="_x0000_i1028" type="#_x0000_t75" style="width:442.5pt;height:102.75pt" o:ole="" o:preferrelative="f">
            <v:imagedata r:id="rId12" o:title=""/>
            <o:lock v:ext="edit" aspectratio="f"/>
          </v:shape>
          <o:OLEObject Type="Embed" ProgID="Excel.Sheet.8" ShapeID="_x0000_i1028" DrawAspect="Content" ObjectID="_1457167804" r:id="rId13"/>
        </w:object>
      </w:r>
    </w:p>
    <w:p w:rsidR="00EF7090" w:rsidRDefault="00EF7090" w:rsidP="008B72A3">
      <w:pPr>
        <w:pStyle w:val="Zkladntext"/>
      </w:pPr>
    </w:p>
    <w:p w:rsidR="008B72A3" w:rsidRDefault="008B72A3" w:rsidP="008B72A3">
      <w:pPr>
        <w:pStyle w:val="Nadpis2"/>
      </w:pPr>
      <w:r>
        <w:t>Krátkodobý finančný majetok</w:t>
      </w: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Zkladntext"/>
      </w:pPr>
      <w:r>
        <w:t>Spoločnosť nevlastní.</w:t>
      </w: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Nadpis1"/>
      </w:pPr>
      <w:r>
        <w:lastRenderedPageBreak/>
        <w:t>Informácie o údajoch na strane pasív súvahy</w:t>
      </w:r>
    </w:p>
    <w:p w:rsidR="008B72A3" w:rsidRDefault="008B72A3" w:rsidP="008B72A3">
      <w:pPr>
        <w:pStyle w:val="Nadpis2"/>
        <w:tabs>
          <w:tab w:val="clear" w:pos="360"/>
        </w:tabs>
        <w:ind w:left="0" w:firstLine="0"/>
      </w:pPr>
      <w:bookmarkStart w:id="10" w:name="_Toc530739909"/>
    </w:p>
    <w:p w:rsidR="008B72A3" w:rsidRDefault="008B72A3" w:rsidP="008B72A3">
      <w:pPr>
        <w:pStyle w:val="Nadpis2"/>
      </w:pPr>
      <w:r>
        <w:t>Záväzky</w:t>
      </w:r>
      <w:bookmarkEnd w:id="10"/>
    </w:p>
    <w:p w:rsidR="008B72A3" w:rsidRDefault="008B72A3" w:rsidP="008B72A3">
      <w:pPr>
        <w:pStyle w:val="Zkladntext"/>
      </w:pPr>
    </w:p>
    <w:p w:rsidR="008B72A3" w:rsidRDefault="008B72A3" w:rsidP="008B72A3">
      <w:pPr>
        <w:pStyle w:val="Zkladntext"/>
      </w:pPr>
      <w:r>
        <w:t>Štruktúra záväzkov  podľa zostatkovej doby splatnosti je uvedená v nasledujúcej tabuľke:</w:t>
      </w:r>
    </w:p>
    <w:p w:rsidR="008B72A3" w:rsidRDefault="008B72A3" w:rsidP="008B72A3">
      <w:pPr>
        <w:pStyle w:val="Zkladntext"/>
      </w:pPr>
    </w:p>
    <w:p w:rsidR="008B72A3" w:rsidRDefault="005367E5" w:rsidP="008B72A3">
      <w:pPr>
        <w:pStyle w:val="Zkladntext"/>
      </w:pPr>
      <w:r>
        <w:object w:dxaOrig="8086" w:dyaOrig="2349">
          <v:shape id="_x0000_i1029" type="#_x0000_t75" style="width:406.5pt;height:117pt" o:ole="">
            <v:imagedata r:id="rId14" o:title=""/>
          </v:shape>
          <o:OLEObject Type="Embed" ProgID="Excel.Sheet.8" ShapeID="_x0000_i1029" DrawAspect="Content" ObjectID="_1457167805" r:id="rId15"/>
        </w:object>
      </w: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Nadpis2"/>
      </w:pPr>
      <w:bookmarkStart w:id="11" w:name="_Toc530739910"/>
      <w:r>
        <w:t>Odložený daňový záväzok</w:t>
      </w:r>
      <w:bookmarkEnd w:id="11"/>
    </w:p>
    <w:p w:rsidR="008B72A3" w:rsidRDefault="008B72A3" w:rsidP="008B72A3">
      <w:pPr>
        <w:pStyle w:val="Zkladntext"/>
      </w:pPr>
      <w:r>
        <w:t xml:space="preserve">Spoločnosť  nepočítala odloženú daň. </w:t>
      </w: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Nadpis1"/>
      </w:pPr>
      <w:r>
        <w:t>informácie o výnosoch</w:t>
      </w:r>
    </w:p>
    <w:p w:rsidR="008B72A3" w:rsidRDefault="008B72A3" w:rsidP="008B72A3">
      <w:pPr>
        <w:pStyle w:val="Nadpis2"/>
        <w:tabs>
          <w:tab w:val="clear" w:pos="360"/>
        </w:tabs>
        <w:ind w:left="0" w:firstLine="0"/>
      </w:pPr>
      <w:bookmarkStart w:id="12" w:name="_Toc530739914"/>
    </w:p>
    <w:p w:rsidR="008B72A3" w:rsidRDefault="008B72A3" w:rsidP="008B72A3">
      <w:pPr>
        <w:pStyle w:val="Nadpis2"/>
        <w:numPr>
          <w:ilvl w:val="0"/>
          <w:numId w:val="2"/>
        </w:numPr>
      </w:pPr>
      <w:r>
        <w:t>Tržby za vlastné výkony a tovar</w:t>
      </w:r>
      <w:bookmarkEnd w:id="12"/>
    </w:p>
    <w:p w:rsidR="008B72A3" w:rsidRDefault="008B72A3" w:rsidP="008B72A3">
      <w:pPr>
        <w:pStyle w:val="Zkladntext"/>
      </w:pPr>
    </w:p>
    <w:p w:rsidR="008B72A3" w:rsidRDefault="008B72A3" w:rsidP="008B72A3">
      <w:pPr>
        <w:pStyle w:val="Zkladntext"/>
      </w:pPr>
      <w:r>
        <w:t>Tržby za vlastné výkony a tovar podľa jednotlivých segmentov, t. j. podľa typov výrobkov a služieb a podľa hlavných teritórií, sú uvedené v nasledujúcej tabuľke:</w:t>
      </w:r>
    </w:p>
    <w:p w:rsidR="008B72A3" w:rsidRDefault="008B72A3" w:rsidP="008B72A3">
      <w:pPr>
        <w:pStyle w:val="Zkladntext"/>
      </w:pPr>
    </w:p>
    <w:p w:rsidR="008B72A3" w:rsidRDefault="005367E5" w:rsidP="008B72A3">
      <w:pPr>
        <w:pStyle w:val="Zkladntext"/>
      </w:pPr>
      <w:r>
        <w:object w:dxaOrig="6486" w:dyaOrig="1184">
          <v:shape id="_x0000_i1030" type="#_x0000_t75" style="width:326.25pt;height:58.5pt" o:ole="">
            <v:imagedata r:id="rId16" o:title=""/>
          </v:shape>
          <o:OLEObject Type="Embed" ProgID="Excel.Sheet.8" ShapeID="_x0000_i1030" DrawAspect="Content" ObjectID="_1457167806" r:id="rId17"/>
        </w:object>
      </w: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Nadpis1"/>
      </w:pPr>
      <w:r>
        <w:t>Informácie o nákladoch</w:t>
      </w: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Nadpis2"/>
        <w:numPr>
          <w:ilvl w:val="0"/>
          <w:numId w:val="2"/>
        </w:numPr>
      </w:pPr>
      <w:r>
        <w:t>Náklady na poskytnuté služby</w:t>
      </w:r>
    </w:p>
    <w:p w:rsidR="008B72A3" w:rsidRDefault="008B72A3" w:rsidP="008B72A3">
      <w:pPr>
        <w:pStyle w:val="Zkladntext"/>
      </w:pPr>
      <w:r>
        <w:t>Prehľad o nákladoch na poskytnuté služby je znázornený v nasledujúcej tabuľke:</w:t>
      </w:r>
    </w:p>
    <w:p w:rsidR="008B72A3" w:rsidRDefault="008B72A3" w:rsidP="008B72A3">
      <w:pPr>
        <w:pStyle w:val="Zkladntext"/>
      </w:pPr>
    </w:p>
    <w:p w:rsidR="008B72A3" w:rsidRDefault="005367E5" w:rsidP="008B72A3">
      <w:pPr>
        <w:pStyle w:val="Zkladntext"/>
      </w:pPr>
      <w:r>
        <w:object w:dxaOrig="8117" w:dyaOrig="2814">
          <v:shape id="_x0000_i1031" type="#_x0000_t75" style="width:405.75pt;height:141pt" o:ole="">
            <v:imagedata r:id="rId18" o:title=""/>
          </v:shape>
          <o:OLEObject Type="Embed" ProgID="Excel.Sheet.8" ShapeID="_x0000_i1031" DrawAspect="Content" ObjectID="_1457167807" r:id="rId19"/>
        </w:object>
      </w:r>
    </w:p>
    <w:p w:rsidR="008B72A3" w:rsidRDefault="008B72A3" w:rsidP="008B72A3">
      <w:pPr>
        <w:pStyle w:val="Zkladntext"/>
      </w:pPr>
    </w:p>
    <w:p w:rsidR="00CE29E7" w:rsidRDefault="00CE29E7" w:rsidP="008B72A3">
      <w:pPr>
        <w:pStyle w:val="Zkladntext"/>
      </w:pP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Nadpis1"/>
      </w:pPr>
      <w:r>
        <w:t>informácie o daniach z príjmov</w:t>
      </w: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Zkladntext"/>
      </w:pPr>
      <w:r>
        <w:t>Prevod od teoretickej dane z príjmov k vykázanej dani z príjmov je uvedený v nasledujúcej tabuľke:</w:t>
      </w:r>
    </w:p>
    <w:p w:rsidR="008B72A3" w:rsidRDefault="005367E5" w:rsidP="008B72A3">
      <w:pPr>
        <w:pStyle w:val="Zkladntext"/>
      </w:pPr>
      <w:r>
        <w:object w:dxaOrig="7990" w:dyaOrig="3775">
          <v:shape id="_x0000_i1032" type="#_x0000_t75" style="width:404.25pt;height:188.25pt" o:ole="">
            <v:imagedata r:id="rId20" o:title=""/>
          </v:shape>
          <o:OLEObject Type="Embed" ProgID="Excel.Sheet.8" ShapeID="_x0000_i1032" DrawAspect="Content" ObjectID="_1457167808" r:id="rId21"/>
        </w:object>
      </w:r>
    </w:p>
    <w:p w:rsidR="00CE29E7" w:rsidRDefault="00CE29E7" w:rsidP="008B72A3">
      <w:pPr>
        <w:pStyle w:val="Zkladntext"/>
      </w:pPr>
    </w:p>
    <w:p w:rsidR="00CE29E7" w:rsidRDefault="00CE29E7" w:rsidP="008B72A3">
      <w:pPr>
        <w:pStyle w:val="Zkladntext"/>
      </w:pPr>
    </w:p>
    <w:p w:rsidR="00CE29E7" w:rsidRDefault="00CE29E7" w:rsidP="008B72A3">
      <w:pPr>
        <w:pStyle w:val="Zkladntext"/>
      </w:pPr>
    </w:p>
    <w:p w:rsidR="008B72A3" w:rsidRDefault="008B72A3" w:rsidP="008B72A3">
      <w:pPr>
        <w:pStyle w:val="Zkladntext"/>
      </w:pPr>
    </w:p>
    <w:p w:rsidR="008B72A3" w:rsidRDefault="008B72A3" w:rsidP="008B72A3">
      <w:pPr>
        <w:pStyle w:val="Nadpis1"/>
      </w:pPr>
      <w:bookmarkStart w:id="13" w:name="_Toc530739907"/>
      <w:r>
        <w:t>Informácie o Vlastnom imaní</w:t>
      </w:r>
      <w:bookmarkEnd w:id="13"/>
    </w:p>
    <w:p w:rsidR="008B72A3" w:rsidRDefault="008B72A3" w:rsidP="008B72A3">
      <w:pPr>
        <w:pStyle w:val="Zkladntext"/>
      </w:pPr>
      <w:r>
        <w:t>Prehľad o pohybe vlastného imania v priebehu účtovného obdobia je uvedený v nasledujúcej tabuľke:</w:t>
      </w:r>
    </w:p>
    <w:p w:rsidR="008B72A3" w:rsidRDefault="008B72A3" w:rsidP="008B72A3">
      <w:pPr>
        <w:pStyle w:val="Zkladntext"/>
      </w:pPr>
    </w:p>
    <w:p w:rsidR="008B72A3" w:rsidRDefault="005367E5" w:rsidP="008B72A3">
      <w:pPr>
        <w:pStyle w:val="Zkladntext"/>
      </w:pPr>
      <w:r w:rsidRPr="00A3795D">
        <w:rPr>
          <w:sz w:val="20"/>
        </w:rPr>
        <w:object w:dxaOrig="10131" w:dyaOrig="5885">
          <v:shape id="_x0000_i1033" type="#_x0000_t75" style="width:501pt;height:294.75pt" o:ole="">
            <v:imagedata r:id="rId22" o:title=""/>
          </v:shape>
          <o:OLEObject Type="Embed" ProgID="Excel.Sheet.8" ShapeID="_x0000_i1033" DrawAspect="Content" ObjectID="_1457167809" r:id="rId23"/>
        </w:object>
      </w:r>
    </w:p>
    <w:p w:rsidR="00CE29E7" w:rsidRDefault="00CE29E7" w:rsidP="00CE29E7">
      <w:pPr>
        <w:pStyle w:val="Zkladntext"/>
        <w:ind w:left="425"/>
      </w:pPr>
    </w:p>
    <w:p w:rsidR="008B72A3" w:rsidRDefault="008B72A3" w:rsidP="008B72A3">
      <w:pPr>
        <w:pStyle w:val="Zkladntext"/>
        <w:tabs>
          <w:tab w:val="center" w:pos="1985"/>
          <w:tab w:val="center" w:pos="7655"/>
        </w:tabs>
        <w:ind w:left="0"/>
      </w:pPr>
      <w:r>
        <w:tab/>
      </w:r>
      <w:r>
        <w:tab/>
      </w:r>
    </w:p>
    <w:p w:rsidR="008B72A3" w:rsidRDefault="008B72A3" w:rsidP="008B72A3">
      <w:pPr>
        <w:pStyle w:val="Zkladntext"/>
        <w:tabs>
          <w:tab w:val="center" w:pos="1985"/>
          <w:tab w:val="center" w:pos="7655"/>
        </w:tabs>
        <w:ind w:left="0"/>
      </w:pPr>
    </w:p>
    <w:p w:rsidR="00A03FA7" w:rsidRDefault="00A03FA7" w:rsidP="00A03FA7">
      <w:pPr>
        <w:pStyle w:val="Nadpis1"/>
      </w:pPr>
      <w:bookmarkStart w:id="14" w:name="_Toc530739925"/>
      <w:r>
        <w:t>Informácie o skutočnostiach, ktoré nastali po dni, ku ktorému sa zostavuje účtovná závierka, do dňa zostavenia účtovnej závierky</w:t>
      </w:r>
      <w:bookmarkEnd w:id="14"/>
    </w:p>
    <w:p w:rsidR="00A03FA7" w:rsidRDefault="00A03FA7" w:rsidP="00A03FA7">
      <w:pPr>
        <w:pStyle w:val="Zkladntext"/>
      </w:pPr>
    </w:p>
    <w:p w:rsidR="00A03FA7" w:rsidRDefault="00A03FA7" w:rsidP="00A03FA7">
      <w:pPr>
        <w:pStyle w:val="Zkladntext"/>
      </w:pPr>
    </w:p>
    <w:p w:rsidR="00A03FA7" w:rsidRDefault="00A03FA7" w:rsidP="00A03FA7">
      <w:pPr>
        <w:pStyle w:val="Zkladntext"/>
      </w:pPr>
      <w:r>
        <w:t>Po 31. decembri 201</w:t>
      </w:r>
      <w:r w:rsidR="00D200A1">
        <w:t>3</w:t>
      </w:r>
      <w:r>
        <w:t xml:space="preserve"> nenastali  udalosti, ktoré by mali významný vplyv na verné zobrazenie skutočnosti, ktoré sú predmetom účtovníctva.</w:t>
      </w:r>
    </w:p>
    <w:p w:rsidR="008B72A3" w:rsidRDefault="008B72A3"/>
    <w:sectPr w:rsidR="008B72A3" w:rsidSect="009A00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5D7C16D4"/>
    <w:multiLevelType w:val="multilevel"/>
    <w:tmpl w:val="F0C082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4"/>
  </w:num>
  <w:num w:numId="2">
    <w:abstractNumId w:val="2"/>
    <w:lvlOverride w:ilvl="0">
      <w:startOverride w:val="1"/>
    </w:lvlOverride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72A3"/>
    <w:rsid w:val="001160DE"/>
    <w:rsid w:val="00165265"/>
    <w:rsid w:val="003401A5"/>
    <w:rsid w:val="005367E5"/>
    <w:rsid w:val="005F1989"/>
    <w:rsid w:val="00636D69"/>
    <w:rsid w:val="006C52F2"/>
    <w:rsid w:val="00882361"/>
    <w:rsid w:val="008B72A3"/>
    <w:rsid w:val="009A00CB"/>
    <w:rsid w:val="00A03FA7"/>
    <w:rsid w:val="00C14AFA"/>
    <w:rsid w:val="00C33DA3"/>
    <w:rsid w:val="00CE29E7"/>
    <w:rsid w:val="00D200A1"/>
    <w:rsid w:val="00EF70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72A3"/>
    <w:pPr>
      <w:jc w:val="center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8B72A3"/>
    <w:pPr>
      <w:keepNext/>
      <w:numPr>
        <w:numId w:val="1"/>
      </w:numPr>
      <w:spacing w:after="0" w:line="240" w:lineRule="auto"/>
      <w:jc w:val="left"/>
      <w:outlineLvl w:val="0"/>
    </w:pPr>
    <w:rPr>
      <w:rFonts w:ascii="Times New Roman" w:eastAsia="Times New Roman" w:hAnsi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"/>
    <w:qFormat/>
    <w:rsid w:val="008B72A3"/>
    <w:pPr>
      <w:keepNext/>
      <w:tabs>
        <w:tab w:val="num" w:pos="360"/>
      </w:tabs>
      <w:spacing w:after="0" w:line="240" w:lineRule="auto"/>
      <w:ind w:left="360" w:hanging="360"/>
      <w:jc w:val="left"/>
      <w:outlineLvl w:val="1"/>
    </w:pPr>
    <w:rPr>
      <w:rFonts w:ascii="Times New Roman" w:eastAsia="Times New Roman" w:hAnsi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8B72A3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8B72A3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1Char">
    <w:name w:val="Nadpis 1 Char"/>
    <w:basedOn w:val="Predvolenpsmoodseku"/>
    <w:link w:val="Nadpis1"/>
    <w:rsid w:val="008B72A3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B72A3"/>
    <w:rPr>
      <w:rFonts w:ascii="Times New Roman" w:eastAsia="Times New Roman" w:hAnsi="Times New Roman" w:cs="Times New Roman"/>
      <w:b/>
      <w:sz w:val="18"/>
      <w:szCs w:val="20"/>
    </w:rPr>
  </w:style>
  <w:style w:type="paragraph" w:customStyle="1" w:styleId="Pismenka">
    <w:name w:val="Pismenka"/>
    <w:basedOn w:val="Zkladntext"/>
    <w:rsid w:val="008B72A3"/>
    <w:pPr>
      <w:tabs>
        <w:tab w:val="num" w:pos="426"/>
        <w:tab w:val="num" w:pos="720"/>
      </w:tabs>
      <w:ind w:left="720" w:hanging="426"/>
    </w:pPr>
    <w:rPr>
      <w:b/>
    </w:rPr>
  </w:style>
  <w:style w:type="character" w:customStyle="1" w:styleId="ra">
    <w:name w:val="ra"/>
    <w:basedOn w:val="Predvolenpsmoodseku"/>
    <w:rsid w:val="005F1989"/>
  </w:style>
  <w:style w:type="character" w:customStyle="1" w:styleId="tl">
    <w:name w:val="tl"/>
    <w:basedOn w:val="Predvolenpsmoodseku"/>
    <w:rsid w:val="005F198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oleObject" Target="embeddings/Pracovn__h_rok_programu_Microsoft_Office_Excel_97-20034.xls"/><Relationship Id="rId18" Type="http://schemas.openxmlformats.org/officeDocument/2006/relationships/image" Target="media/image7.emf"/><Relationship Id="rId3" Type="http://schemas.openxmlformats.org/officeDocument/2006/relationships/settings" Target="settings.xml"/><Relationship Id="rId21" Type="http://schemas.openxmlformats.org/officeDocument/2006/relationships/oleObject" Target="embeddings/Pracovn__h_rok_programu_Microsoft_Office_Excel_97-20038.xls"/><Relationship Id="rId7" Type="http://schemas.openxmlformats.org/officeDocument/2006/relationships/hyperlink" Target="http://www.orsr.sk/hladaj_osoba.asp?PR=Smejkal&amp;MENO=Peter&amp;SID=0&amp;T=f0&amp;R=0" TargetMode="External"/><Relationship Id="rId12" Type="http://schemas.openxmlformats.org/officeDocument/2006/relationships/image" Target="media/image4.emf"/><Relationship Id="rId17" Type="http://schemas.openxmlformats.org/officeDocument/2006/relationships/oleObject" Target="embeddings/Pracovn__h_rok_programu_Microsoft_Office_Excel_97-20036.xls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6.emf"/><Relationship Id="rId20" Type="http://schemas.openxmlformats.org/officeDocument/2006/relationships/image" Target="media/image8.emf"/><Relationship Id="rId1" Type="http://schemas.openxmlformats.org/officeDocument/2006/relationships/numbering" Target="numbering.xml"/><Relationship Id="rId6" Type="http://schemas.openxmlformats.org/officeDocument/2006/relationships/oleObject" Target="embeddings/Pracovn__h_rok_programu_Microsoft_Office_Excel_97-20031.xls"/><Relationship Id="rId11" Type="http://schemas.openxmlformats.org/officeDocument/2006/relationships/oleObject" Target="embeddings/Pracovn__h_rok_programu_Microsoft_Office_Excel_97-20033.xls"/><Relationship Id="rId24" Type="http://schemas.openxmlformats.org/officeDocument/2006/relationships/fontTable" Target="fontTable.xml"/><Relationship Id="rId5" Type="http://schemas.openxmlformats.org/officeDocument/2006/relationships/image" Target="media/image1.emf"/><Relationship Id="rId15" Type="http://schemas.openxmlformats.org/officeDocument/2006/relationships/oleObject" Target="embeddings/Pracovn__h_rok_programu_Microsoft_Office_Excel_97-20035.xls"/><Relationship Id="rId23" Type="http://schemas.openxmlformats.org/officeDocument/2006/relationships/oleObject" Target="embeddings/Pracovn__h_rok_programu_Microsoft_Office_Excel_97-20039.xls"/><Relationship Id="rId10" Type="http://schemas.openxmlformats.org/officeDocument/2006/relationships/image" Target="media/image3.emf"/><Relationship Id="rId19" Type="http://schemas.openxmlformats.org/officeDocument/2006/relationships/oleObject" Target="embeddings/Pracovn__h_rok_programu_Microsoft_Office_Excel_97-20037.xls"/><Relationship Id="rId4" Type="http://schemas.openxmlformats.org/officeDocument/2006/relationships/webSettings" Target="webSettings.xml"/><Relationship Id="rId9" Type="http://schemas.openxmlformats.org/officeDocument/2006/relationships/oleObject" Target="embeddings/Pracovn__h_rok_programu_Microsoft_Office_Excel_97-20032.xls"/><Relationship Id="rId14" Type="http://schemas.openxmlformats.org/officeDocument/2006/relationships/image" Target="media/image5.emf"/><Relationship Id="rId22" Type="http://schemas.openxmlformats.org/officeDocument/2006/relationships/image" Target="media/image9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915</Words>
  <Characters>5216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majka</dc:creator>
  <cp:keywords/>
  <dc:description/>
  <cp:lastModifiedBy>majka</cp:lastModifiedBy>
  <cp:revision>2</cp:revision>
  <cp:lastPrinted>2014-03-24T09:51:00Z</cp:lastPrinted>
  <dcterms:created xsi:type="dcterms:W3CDTF">2014-03-24T11:03:00Z</dcterms:created>
  <dcterms:modified xsi:type="dcterms:W3CDTF">2014-03-24T11:03:00Z</dcterms:modified>
</cp:coreProperties>
</file>