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DB21AF" w:rsidRDefault="004D3B4A" w:rsidP="004D3B4A">
      <w:pPr>
        <w:pStyle w:val="Nadpis1"/>
        <w:tabs>
          <w:tab w:val="clear" w:pos="450"/>
          <w:tab w:val="num" w:pos="360"/>
        </w:tabs>
        <w:spacing w:before="120" w:after="60"/>
        <w:ind w:left="360"/>
      </w:pPr>
      <w:bookmarkStart w:id="0" w:name="_Toc530739894"/>
      <w:r w:rsidRPr="00DB21AF">
        <w:t>Informácie o účtovnej jednotke</w:t>
      </w:r>
      <w:bookmarkEnd w:id="0"/>
    </w:p>
    <w:p w:rsidR="004D3B4A" w:rsidRPr="00DB21AF" w:rsidRDefault="004D3B4A" w:rsidP="004D3B4A">
      <w:pPr>
        <w:pStyle w:val="Zkladntext"/>
      </w:pPr>
    </w:p>
    <w:p w:rsidR="004D3B4A" w:rsidRPr="00DB21AF" w:rsidRDefault="00D72087" w:rsidP="004D3B4A">
      <w:pPr>
        <w:pStyle w:val="Nadpis2"/>
        <w:numPr>
          <w:ilvl w:val="0"/>
          <w:numId w:val="2"/>
        </w:numPr>
      </w:pPr>
      <w:r w:rsidRPr="00DB21AF">
        <w:t>Založenie spoločnosti</w:t>
      </w:r>
    </w:p>
    <w:p w:rsidR="004D3B4A" w:rsidRPr="00DB21AF" w:rsidRDefault="004D3B4A" w:rsidP="004D3B4A">
      <w:pPr>
        <w:pStyle w:val="Zkladntext"/>
      </w:pPr>
      <w:r w:rsidRPr="00DB21AF">
        <w:t xml:space="preserve">Spoločnosť </w:t>
      </w:r>
      <w:r w:rsidR="000E5315" w:rsidRPr="00DB21AF">
        <w:t>TIMM SLOVAKIA,</w:t>
      </w:r>
      <w:r w:rsidRPr="00DB21AF">
        <w:t xml:space="preserve"> s</w:t>
      </w:r>
      <w:r w:rsidR="00F201BE" w:rsidRPr="00DB21AF">
        <w:t>.</w:t>
      </w:r>
      <w:r w:rsidRPr="00DB21AF">
        <w:t xml:space="preserve">r.o. (ďalej len Spoločnosť), bola založená 21. </w:t>
      </w:r>
      <w:r w:rsidR="00AE09C8" w:rsidRPr="00DB21AF">
        <w:t>f</w:t>
      </w:r>
      <w:r w:rsidR="000E5315" w:rsidRPr="00DB21AF">
        <w:t>ebruára 2001</w:t>
      </w:r>
      <w:r w:rsidRPr="00DB21AF">
        <w:t xml:space="preserve"> a do obchodného registra bola zapísaná </w:t>
      </w:r>
      <w:r w:rsidR="00AE09C8" w:rsidRPr="00DB21AF">
        <w:t>5. m</w:t>
      </w:r>
      <w:r w:rsidR="000E5315" w:rsidRPr="00DB21AF">
        <w:t>arca 2001</w:t>
      </w:r>
      <w:r w:rsidRPr="00DB21AF">
        <w:t xml:space="preserve"> (Obchodný register Okresného súdu </w:t>
      </w:r>
      <w:r w:rsidR="000E5315" w:rsidRPr="00DB21AF">
        <w:t>v Trenčíne</w:t>
      </w:r>
      <w:r w:rsidR="00AE09C8" w:rsidRPr="00DB21AF">
        <w:t>, oddiel Sro</w:t>
      </w:r>
      <w:r w:rsidRPr="00DB21AF">
        <w:t xml:space="preserve">, vložka </w:t>
      </w:r>
      <w:r w:rsidR="000E5315" w:rsidRPr="00DB21AF">
        <w:t>12498/R</w:t>
      </w:r>
      <w:r w:rsidRPr="00DB21AF">
        <w:t xml:space="preserve">). </w:t>
      </w:r>
    </w:p>
    <w:p w:rsidR="004D3B4A" w:rsidRPr="00DB21AF" w:rsidRDefault="004D3B4A" w:rsidP="004D3B4A"/>
    <w:p w:rsidR="004D3B4A" w:rsidRPr="00DB21AF" w:rsidRDefault="004D3B4A" w:rsidP="004D3B4A">
      <w:pPr>
        <w:pStyle w:val="Nadpis2"/>
        <w:numPr>
          <w:ilvl w:val="0"/>
          <w:numId w:val="2"/>
        </w:numPr>
      </w:pPr>
      <w:bookmarkStart w:id="1" w:name="_Toc530739896"/>
      <w:r w:rsidRPr="00DB21AF">
        <w:t>Hlavnými činnosťami Spoločnosti sú:</w:t>
      </w:r>
      <w:bookmarkEnd w:id="1"/>
    </w:p>
    <w:p w:rsidR="004D3B4A" w:rsidRPr="00DB21AF" w:rsidRDefault="004D3B4A" w:rsidP="004D3B4A">
      <w:pPr>
        <w:pStyle w:val="Zkladntext"/>
      </w:pPr>
      <w:r w:rsidRPr="00DB21AF">
        <w:t xml:space="preserve">– </w:t>
      </w:r>
      <w:r w:rsidR="007471A1" w:rsidRPr="00DB21AF">
        <w:tab/>
      </w:r>
      <w:r w:rsidR="000C0ECD" w:rsidRPr="00DB21AF">
        <w:t xml:space="preserve"> </w:t>
      </w:r>
      <w:r w:rsidR="000E5315" w:rsidRPr="00DB21AF">
        <w:t>spriadanie a výroba chemických a prírodných vlák</w:t>
      </w:r>
      <w:r w:rsidR="007471A1" w:rsidRPr="00DB21AF">
        <w:t>i</w:t>
      </w:r>
      <w:r w:rsidR="000E5315" w:rsidRPr="00DB21AF">
        <w:t>en</w:t>
      </w:r>
      <w:r w:rsidRPr="00DB21AF">
        <w:t>,</w:t>
      </w:r>
    </w:p>
    <w:p w:rsidR="004D3B4A" w:rsidRPr="00DB21AF" w:rsidRDefault="004D3B4A" w:rsidP="004D3B4A">
      <w:pPr>
        <w:pStyle w:val="Zkladntext"/>
      </w:pPr>
      <w:r w:rsidRPr="00DB21AF">
        <w:t xml:space="preserve">– </w:t>
      </w:r>
      <w:r w:rsidR="007471A1" w:rsidRPr="00DB21AF">
        <w:tab/>
      </w:r>
      <w:r w:rsidR="000C0ECD" w:rsidRPr="00DB21AF">
        <w:t xml:space="preserve"> </w:t>
      </w:r>
      <w:r w:rsidR="000E5315" w:rsidRPr="00DB21AF">
        <w:t>sprostredkovateľská činnosť</w:t>
      </w:r>
      <w:r w:rsidR="007471A1" w:rsidRPr="00DB21AF">
        <w:t>,</w:t>
      </w:r>
    </w:p>
    <w:p w:rsidR="000E5315" w:rsidRPr="00DB21AF" w:rsidRDefault="000E5315" w:rsidP="000E5315">
      <w:pPr>
        <w:pStyle w:val="Zkladntext"/>
      </w:pPr>
      <w:r w:rsidRPr="00DB21AF">
        <w:t xml:space="preserve">– </w:t>
      </w:r>
      <w:r w:rsidR="007471A1" w:rsidRPr="00DB21AF">
        <w:tab/>
      </w:r>
      <w:r w:rsidR="000C0ECD" w:rsidRPr="00DB21AF">
        <w:t xml:space="preserve"> </w:t>
      </w:r>
      <w:r w:rsidRPr="00DB21AF">
        <w:t>sprostredkovanie obchodu</w:t>
      </w:r>
      <w:r w:rsidR="007471A1" w:rsidRPr="00DB21AF">
        <w:t>,</w:t>
      </w:r>
    </w:p>
    <w:p w:rsidR="007471A1" w:rsidRPr="00DB21AF" w:rsidRDefault="007471A1" w:rsidP="007471A1">
      <w:pPr>
        <w:pStyle w:val="Zkladntext"/>
      </w:pPr>
      <w:r w:rsidRPr="00DB21AF">
        <w:t xml:space="preserve">– </w:t>
      </w:r>
      <w:r w:rsidRPr="00DB21AF">
        <w:tab/>
      </w:r>
      <w:r w:rsidR="000C0ECD" w:rsidRPr="00DB21AF">
        <w:t xml:space="preserve"> </w:t>
      </w:r>
      <w:r w:rsidRPr="00DB21AF">
        <w:t>výroba sieťových výrobkov,</w:t>
      </w:r>
    </w:p>
    <w:p w:rsidR="007471A1" w:rsidRPr="00DB21AF" w:rsidRDefault="007471A1" w:rsidP="007471A1">
      <w:pPr>
        <w:pStyle w:val="Zkladntext"/>
      </w:pPr>
      <w:r w:rsidRPr="00DB21AF">
        <w:t xml:space="preserve">– </w:t>
      </w:r>
      <w:r w:rsidRPr="00DB21AF">
        <w:tab/>
      </w:r>
      <w:r w:rsidR="000C0ECD" w:rsidRPr="00DB21AF">
        <w:t xml:space="preserve"> </w:t>
      </w:r>
      <w:r w:rsidRPr="00DB21AF">
        <w:t>výroba syntetických a prírodných vlákien,</w:t>
      </w:r>
    </w:p>
    <w:p w:rsidR="004D3B4A" w:rsidRPr="00DB21AF" w:rsidRDefault="000E5315" w:rsidP="007471A1">
      <w:pPr>
        <w:pStyle w:val="Zkladntext"/>
        <w:numPr>
          <w:ilvl w:val="0"/>
          <w:numId w:val="40"/>
        </w:numPr>
      </w:pPr>
      <w:r w:rsidRPr="00DB21AF">
        <w:t>kúpa tovaru za účelom jeho predaja konečnému spotrebiteľovi v rozsahu voľných ohlasovacích živností</w:t>
      </w:r>
      <w:r w:rsidR="000C0ECD" w:rsidRPr="00DB21AF">
        <w:t>,</w:t>
      </w:r>
    </w:p>
    <w:p w:rsidR="000C0ECD" w:rsidRPr="00DB21AF" w:rsidRDefault="000C0ECD" w:rsidP="007471A1">
      <w:pPr>
        <w:pStyle w:val="Zkladntext"/>
        <w:numPr>
          <w:ilvl w:val="0"/>
          <w:numId w:val="40"/>
        </w:numPr>
      </w:pPr>
      <w:r w:rsidRPr="00DB21AF">
        <w:t>výroba technických textílií</w:t>
      </w:r>
    </w:p>
    <w:p w:rsidR="000C0ECD" w:rsidRPr="00DB21AF" w:rsidRDefault="000C0ECD" w:rsidP="007471A1">
      <w:pPr>
        <w:pStyle w:val="Zkladntext"/>
        <w:numPr>
          <w:ilvl w:val="0"/>
          <w:numId w:val="40"/>
        </w:numPr>
      </w:pPr>
      <w:r w:rsidRPr="00DB21AF">
        <w:t>kúpa tovaru za účelom jeho predaja iným prevádzkovateľom živnosti v rozsahu voľných ohlasovacích živností</w:t>
      </w:r>
    </w:p>
    <w:p w:rsidR="004D3B4A" w:rsidRPr="00DB21AF" w:rsidRDefault="004D3B4A" w:rsidP="004D3B4A">
      <w:pPr>
        <w:pStyle w:val="Zkladntext"/>
      </w:pPr>
    </w:p>
    <w:p w:rsidR="004D3B4A" w:rsidRPr="00DB21AF" w:rsidRDefault="005F5D4F" w:rsidP="004D3B4A">
      <w:pPr>
        <w:pStyle w:val="Nadpis2"/>
        <w:numPr>
          <w:ilvl w:val="0"/>
          <w:numId w:val="2"/>
        </w:numPr>
      </w:pPr>
      <w:r w:rsidRPr="00DB21AF">
        <w:t>P</w:t>
      </w:r>
      <w:r w:rsidR="004D3B4A" w:rsidRPr="00DB21AF">
        <w:t xml:space="preserve">očet zamestnancov </w:t>
      </w:r>
    </w:p>
    <w:p w:rsidR="005F5D4F" w:rsidRPr="00DB21AF" w:rsidRDefault="005F5D4F" w:rsidP="004D3B4A">
      <w:pPr>
        <w:pStyle w:val="Zkladntext"/>
      </w:pPr>
      <w:r w:rsidRPr="00DB21AF">
        <w:t>Údaje o počte zamestnancov za bežné účtovné obdobie a bezprostredne predchádzajúce účtovné obdobie sú uvedené v nasledujúcom prehľade:</w:t>
      </w:r>
    </w:p>
    <w:bookmarkStart w:id="2" w:name="_MON_1387620593"/>
    <w:bookmarkStart w:id="3" w:name="_MON_1455961744"/>
    <w:bookmarkStart w:id="4" w:name="_MON_1390123557"/>
    <w:bookmarkStart w:id="5" w:name="_MON_1390123713"/>
    <w:bookmarkStart w:id="6" w:name="_MON_1390123750"/>
    <w:bookmarkStart w:id="7" w:name="_MON_1390123832"/>
    <w:bookmarkEnd w:id="2"/>
    <w:bookmarkEnd w:id="3"/>
    <w:bookmarkEnd w:id="4"/>
    <w:bookmarkEnd w:id="5"/>
    <w:bookmarkEnd w:id="6"/>
    <w:bookmarkEnd w:id="7"/>
    <w:bookmarkStart w:id="8" w:name="_MON_1390124215"/>
    <w:bookmarkEnd w:id="8"/>
    <w:p w:rsidR="000A1BBA" w:rsidRPr="00DB21AF" w:rsidRDefault="004D5808" w:rsidP="004D3B4A">
      <w:pPr>
        <w:pStyle w:val="Zkladntext"/>
      </w:pPr>
      <w:r w:rsidRPr="00DB21AF">
        <w:object w:dxaOrig="9166" w:dyaOrig="14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75.75pt" o:ole="" o:preferrelative="f">
            <v:imagedata r:id="rId8" o:title=""/>
            <o:lock v:ext="edit" aspectratio="f"/>
          </v:shape>
          <o:OLEObject Type="Embed" ProgID="Excel.Sheet.12" ShapeID="_x0000_i1025" DrawAspect="Content" ObjectID="_1456721116" r:id="rId9"/>
        </w:object>
      </w:r>
    </w:p>
    <w:p w:rsidR="004D3B4A" w:rsidRPr="00DB21AF" w:rsidRDefault="004D3B4A" w:rsidP="004D3B4A">
      <w:pPr>
        <w:pStyle w:val="Nadpis2"/>
        <w:numPr>
          <w:ilvl w:val="0"/>
          <w:numId w:val="2"/>
        </w:numPr>
      </w:pPr>
      <w:r w:rsidRPr="00DB21AF">
        <w:t>Údaje o neobmedzenom ručení</w:t>
      </w:r>
    </w:p>
    <w:p w:rsidR="004D3B4A" w:rsidRPr="00DB21AF" w:rsidRDefault="004D3B4A" w:rsidP="004D3B4A">
      <w:pPr>
        <w:ind w:left="450"/>
        <w:jc w:val="both"/>
        <w:rPr>
          <w:sz w:val="18"/>
          <w:szCs w:val="18"/>
        </w:rPr>
      </w:pPr>
      <w:r w:rsidRPr="00DB21AF">
        <w:rPr>
          <w:sz w:val="18"/>
          <w:szCs w:val="18"/>
        </w:rPr>
        <w:t>Spoločnosť nie je neobmedzene ručiacim spoločníkom v iných spoločnostiach podľa § 56 ods. 5 Obchodného zákonníka.</w:t>
      </w:r>
    </w:p>
    <w:p w:rsidR="004D3B4A" w:rsidRPr="00DB21AF" w:rsidRDefault="004D3B4A" w:rsidP="004D3B4A">
      <w:pPr>
        <w:pStyle w:val="Zkladntext"/>
      </w:pPr>
    </w:p>
    <w:p w:rsidR="004D3B4A" w:rsidRPr="00DB21AF" w:rsidRDefault="004D3B4A" w:rsidP="004D3B4A">
      <w:pPr>
        <w:pStyle w:val="Nadpis2"/>
        <w:numPr>
          <w:ilvl w:val="0"/>
          <w:numId w:val="2"/>
        </w:numPr>
      </w:pPr>
      <w:r w:rsidRPr="00DB21AF">
        <w:t>Právny dôvod na zostavenie účtovnej závierky</w:t>
      </w:r>
    </w:p>
    <w:p w:rsidR="004D3B4A" w:rsidRPr="00DB21AF" w:rsidRDefault="004D3B4A" w:rsidP="004D3B4A">
      <w:pPr>
        <w:pStyle w:val="Zkladntext"/>
        <w:ind w:hanging="426"/>
      </w:pPr>
      <w:r w:rsidRPr="00DB21AF">
        <w:tab/>
        <w:t>Účtovná závierka</w:t>
      </w:r>
      <w:r w:rsidR="002C6E08" w:rsidRPr="00DB21AF">
        <w:t xml:space="preserve"> Spoločnosti k 31. decembru 2013</w:t>
      </w:r>
      <w:r w:rsidRPr="00DB21AF">
        <w:t xml:space="preserve"> je zostavená ako riadna účtovná závierka podľa § 17 ods. 6 zákona NR SR č. 431/2002 Z. z. o účtovníctve za účtovné obdobie od 1. januára 201</w:t>
      </w:r>
      <w:r w:rsidR="002C6E08" w:rsidRPr="00DB21AF">
        <w:t>2 do 31. decembra 2013</w:t>
      </w:r>
      <w:r w:rsidRPr="00DB21AF">
        <w:t>.</w:t>
      </w:r>
    </w:p>
    <w:p w:rsidR="004D3B4A" w:rsidRPr="00DB21AF" w:rsidRDefault="004D3B4A" w:rsidP="004D3B4A">
      <w:pPr>
        <w:pStyle w:val="Zkladntext"/>
        <w:ind w:hanging="426"/>
      </w:pPr>
    </w:p>
    <w:p w:rsidR="004D3B4A" w:rsidRPr="00DB21AF" w:rsidRDefault="004D3B4A" w:rsidP="004D3B4A">
      <w:pPr>
        <w:pStyle w:val="Nadpis2"/>
        <w:numPr>
          <w:ilvl w:val="0"/>
          <w:numId w:val="2"/>
        </w:numPr>
      </w:pPr>
      <w:r w:rsidRPr="00DB21AF">
        <w:t>Dátum schválenia účtovnej závierky za predchádzajúce účtovné obdobie</w:t>
      </w:r>
    </w:p>
    <w:p w:rsidR="004D3B4A" w:rsidRPr="00DB21AF" w:rsidRDefault="004D3B4A" w:rsidP="004D3B4A">
      <w:pPr>
        <w:pStyle w:val="Zkladntext"/>
        <w:ind w:hanging="426"/>
      </w:pPr>
      <w:r w:rsidRPr="00DB21AF">
        <w:tab/>
        <w:t>Účtovná závierka</w:t>
      </w:r>
      <w:r w:rsidR="002C6E08" w:rsidRPr="00DB21AF">
        <w:t xml:space="preserve"> Spoločnosti k 31. decembru 2012</w:t>
      </w:r>
      <w:r w:rsidRPr="00DB21AF">
        <w:t xml:space="preserve">, za predchádzajúce účtovné obdobie, bola schválená valným zhromaždením Spoločnosti </w:t>
      </w:r>
      <w:r w:rsidR="00FE24CA" w:rsidRPr="00DB21AF">
        <w:t>15</w:t>
      </w:r>
      <w:r w:rsidR="00F56740" w:rsidRPr="00DB21AF">
        <w:t>.</w:t>
      </w:r>
      <w:r w:rsidR="000C0ECD" w:rsidRPr="00DB21AF">
        <w:t xml:space="preserve">mája </w:t>
      </w:r>
      <w:r w:rsidRPr="00DB21AF">
        <w:t>201</w:t>
      </w:r>
      <w:r w:rsidR="00FE24CA" w:rsidRPr="00DB21AF">
        <w:t>3</w:t>
      </w:r>
      <w:r w:rsidRPr="00DB21AF">
        <w:t>.</w:t>
      </w:r>
    </w:p>
    <w:p w:rsidR="004D3B4A" w:rsidRPr="00DB21AF" w:rsidRDefault="004D3B4A" w:rsidP="004D3B4A">
      <w:pPr>
        <w:pStyle w:val="Zkladntext"/>
        <w:ind w:hanging="426"/>
      </w:pPr>
    </w:p>
    <w:p w:rsidR="004D3B4A" w:rsidRPr="00DB21AF" w:rsidRDefault="004D3B4A" w:rsidP="004D3B4A">
      <w:pPr>
        <w:pStyle w:val="Nadpis2"/>
        <w:numPr>
          <w:ilvl w:val="0"/>
          <w:numId w:val="2"/>
        </w:numPr>
      </w:pPr>
      <w:bookmarkStart w:id="9" w:name="OLE_LINK13"/>
      <w:bookmarkStart w:id="10" w:name="OLE_LINK14"/>
      <w:r w:rsidRPr="00DB21AF">
        <w:t>Zverejnenie účtovnej závierky za predchádzajúce účtovné obdobie</w:t>
      </w:r>
    </w:p>
    <w:p w:rsidR="004D3B4A" w:rsidRPr="00DB21AF" w:rsidRDefault="004D3B4A" w:rsidP="004D3B4A">
      <w:pPr>
        <w:pStyle w:val="Zkladntext"/>
      </w:pPr>
      <w:r w:rsidRPr="00DB21AF">
        <w:t xml:space="preserve">Účtovná závierka Spoločnosti k 31. decembru </w:t>
      </w:r>
      <w:r w:rsidR="00FE24CA" w:rsidRPr="00DB21AF">
        <w:t>2012</w:t>
      </w:r>
      <w:r w:rsidRPr="00DB21AF">
        <w:t xml:space="preserve"> spolu s výročnou správou a správou audítora o overení účtovnej závierky k 31. decembru </w:t>
      </w:r>
      <w:r w:rsidR="00FE24CA" w:rsidRPr="00DB21AF">
        <w:t>2012</w:t>
      </w:r>
      <w:r w:rsidRPr="00DB21AF">
        <w:t xml:space="preserve"> bola uložená do zbierky listín obchodného registra </w:t>
      </w:r>
      <w:r w:rsidR="00954EED" w:rsidRPr="00DB21AF">
        <w:t>2</w:t>
      </w:r>
      <w:r w:rsidR="00ED2A9A" w:rsidRPr="00DB21AF">
        <w:t>9</w:t>
      </w:r>
      <w:r w:rsidR="00424ECE" w:rsidRPr="00DB21AF">
        <w:t>. m</w:t>
      </w:r>
      <w:r w:rsidR="00954EED" w:rsidRPr="00DB21AF">
        <w:t>ája</w:t>
      </w:r>
      <w:r w:rsidRPr="00DB21AF">
        <w:t xml:space="preserve"> 201</w:t>
      </w:r>
      <w:r w:rsidR="00FE24CA" w:rsidRPr="00DB21AF">
        <w:t>3</w:t>
      </w:r>
      <w:r w:rsidRPr="00DB21AF">
        <w:t xml:space="preserve">. Súvaha a výkaz ziskov a strát za predchádzajúce účtovné obdobie boli zverejnené v Obchodnom vestníku </w:t>
      </w:r>
      <w:r w:rsidR="00ED2A9A" w:rsidRPr="00DB21AF">
        <w:t>14. jú</w:t>
      </w:r>
      <w:r w:rsidR="00FE24CA" w:rsidRPr="00DB21AF">
        <w:t>na</w:t>
      </w:r>
      <w:r w:rsidR="00954EED" w:rsidRPr="00DB21AF">
        <w:t xml:space="preserve"> 201</w:t>
      </w:r>
      <w:r w:rsidR="00FE24CA" w:rsidRPr="00DB21AF">
        <w:t>3</w:t>
      </w:r>
      <w:r w:rsidRPr="00DB21AF">
        <w:t>.</w:t>
      </w:r>
    </w:p>
    <w:p w:rsidR="004D3B4A" w:rsidRPr="00DB21AF" w:rsidRDefault="004D3B4A" w:rsidP="004D3B4A">
      <w:pPr>
        <w:pStyle w:val="Zkladntext"/>
      </w:pPr>
    </w:p>
    <w:p w:rsidR="004D3B4A" w:rsidRPr="00DB21AF" w:rsidRDefault="004D3B4A" w:rsidP="004D3B4A">
      <w:pPr>
        <w:pStyle w:val="Nadpis2"/>
        <w:numPr>
          <w:ilvl w:val="0"/>
          <w:numId w:val="2"/>
        </w:numPr>
      </w:pPr>
      <w:r w:rsidRPr="00DB21AF">
        <w:t>Schválenie audítora</w:t>
      </w:r>
    </w:p>
    <w:p w:rsidR="004D3B4A" w:rsidRPr="00DB21AF" w:rsidRDefault="004D3B4A" w:rsidP="004D3B4A">
      <w:pPr>
        <w:pStyle w:val="Zkladntext"/>
      </w:pPr>
      <w:r w:rsidRPr="00DB21AF">
        <w:t>Valné zhromaždenie 2</w:t>
      </w:r>
      <w:r w:rsidR="00424ECE" w:rsidRPr="00DB21AF">
        <w:t>2</w:t>
      </w:r>
      <w:r w:rsidR="008B5841" w:rsidRPr="00DB21AF">
        <w:t xml:space="preserve">. </w:t>
      </w:r>
      <w:r w:rsidR="00424ECE" w:rsidRPr="00DB21AF">
        <w:t>septembra</w:t>
      </w:r>
      <w:r w:rsidRPr="00DB21AF">
        <w:t xml:space="preserve"> 201</w:t>
      </w:r>
      <w:r w:rsidR="00424ECE" w:rsidRPr="00DB21AF">
        <w:t>0</w:t>
      </w:r>
      <w:r w:rsidRPr="00DB21AF">
        <w:t xml:space="preserve"> schválilo spoločnosť </w:t>
      </w:r>
      <w:r w:rsidR="00424ECE" w:rsidRPr="00DB21AF">
        <w:t>MANDAT AUDIT, s.r.o.</w:t>
      </w:r>
      <w:r w:rsidRPr="00DB21AF">
        <w:t xml:space="preserve"> ako audítora</w:t>
      </w:r>
      <w:r w:rsidR="00954EED" w:rsidRPr="00DB21AF">
        <w:t>.</w:t>
      </w:r>
      <w:r w:rsidRPr="00DB21AF">
        <w:t xml:space="preserve"> na overenie účtovnej závierky.</w:t>
      </w:r>
    </w:p>
    <w:p w:rsidR="00EB4015" w:rsidRPr="00DB21AF" w:rsidRDefault="00EB4015" w:rsidP="004D3B4A">
      <w:pPr>
        <w:pStyle w:val="Zkladntext"/>
      </w:pPr>
    </w:p>
    <w:p w:rsidR="004D3B4A" w:rsidRPr="00DB21AF" w:rsidRDefault="004D3B4A" w:rsidP="008B5841">
      <w:pPr>
        <w:pStyle w:val="Nadpis1"/>
        <w:numPr>
          <w:ilvl w:val="0"/>
          <w:numId w:val="45"/>
        </w:numPr>
      </w:pPr>
      <w:bookmarkStart w:id="11" w:name="_Toc530739898"/>
      <w:bookmarkEnd w:id="9"/>
      <w:bookmarkEnd w:id="10"/>
      <w:r w:rsidRPr="00DB21AF">
        <w:t>informácie o spoločníkoch účtovnej jednotky</w:t>
      </w:r>
      <w:bookmarkEnd w:id="11"/>
    </w:p>
    <w:p w:rsidR="004D3B4A" w:rsidRPr="00DB21AF" w:rsidRDefault="004D3B4A" w:rsidP="004D3B4A"/>
    <w:p w:rsidR="00D54563" w:rsidRPr="00DB21AF" w:rsidRDefault="00D54563" w:rsidP="00D54563">
      <w:pPr>
        <w:pStyle w:val="Zkladntext"/>
      </w:pPr>
      <w:r w:rsidRPr="00DB21AF">
        <w:t>Štruktúra</w:t>
      </w:r>
      <w:r w:rsidR="00954EED" w:rsidRPr="00DB21AF">
        <w:t xml:space="preserve"> spoločníkov k 31. decembru 201</w:t>
      </w:r>
      <w:r w:rsidR="0065401B" w:rsidRPr="00DB21AF">
        <w:t>3</w:t>
      </w:r>
      <w:r w:rsidR="00527542" w:rsidRPr="00DB21AF">
        <w:t xml:space="preserve"> je nasledovná</w:t>
      </w:r>
      <w:r w:rsidRPr="00DB21AF">
        <w:t xml:space="preserve">: </w:t>
      </w:r>
    </w:p>
    <w:p w:rsidR="004D5808" w:rsidRPr="00DB21AF" w:rsidRDefault="004D5808" w:rsidP="004D3B4A">
      <w:pPr>
        <w:pStyle w:val="Zkladntext"/>
      </w:pPr>
    </w:p>
    <w:bookmarkStart w:id="12" w:name="_MON_1390124841"/>
    <w:bookmarkEnd w:id="12"/>
    <w:p w:rsidR="00D54563" w:rsidRPr="00DB21AF" w:rsidRDefault="00AE09C8" w:rsidP="004D3B4A">
      <w:pPr>
        <w:pStyle w:val="Zkladntext"/>
      </w:pPr>
      <w:r w:rsidRPr="00DB21AF">
        <w:object w:dxaOrig="9344" w:dyaOrig="2361">
          <v:shape id="_x0000_i1026" type="#_x0000_t75" style="width:438pt;height:123pt" o:ole="" o:preferrelative="f">
            <v:imagedata r:id="rId10" o:title=""/>
            <o:lock v:ext="edit" aspectratio="f"/>
          </v:shape>
          <o:OLEObject Type="Embed" ProgID="Excel.Sheet.12" ShapeID="_x0000_i1026" DrawAspect="Content" ObjectID="_1456721117" r:id="rId11"/>
        </w:object>
      </w:r>
    </w:p>
    <w:p w:rsidR="004D5808" w:rsidRPr="00DB21AF" w:rsidRDefault="004D5808" w:rsidP="004D3B4A">
      <w:pPr>
        <w:pStyle w:val="Zkladntext"/>
      </w:pPr>
    </w:p>
    <w:p w:rsidR="004D5808" w:rsidRPr="00DB21AF" w:rsidRDefault="004D5808" w:rsidP="004D3B4A">
      <w:pPr>
        <w:pStyle w:val="Zkladntext"/>
      </w:pPr>
    </w:p>
    <w:p w:rsidR="004D5808" w:rsidRPr="00DB21AF" w:rsidRDefault="004D5808" w:rsidP="004D3B4A">
      <w:pPr>
        <w:pStyle w:val="Zkladntext"/>
      </w:pPr>
    </w:p>
    <w:p w:rsidR="004D3B4A" w:rsidRPr="00DB21AF" w:rsidRDefault="004D3B4A" w:rsidP="004D3B4A">
      <w:pPr>
        <w:pStyle w:val="Nadpis1"/>
        <w:tabs>
          <w:tab w:val="clear" w:pos="450"/>
          <w:tab w:val="num" w:pos="360"/>
        </w:tabs>
        <w:spacing w:before="120" w:after="60"/>
        <w:ind w:left="360"/>
      </w:pPr>
      <w:r w:rsidRPr="00DB21AF">
        <w:lastRenderedPageBreak/>
        <w:t>Informácie o konsolidovanom celku</w:t>
      </w:r>
    </w:p>
    <w:p w:rsidR="00E75CC7" w:rsidRPr="00DB21AF" w:rsidRDefault="00E75CC7" w:rsidP="00E75CC7"/>
    <w:p w:rsidR="00651689" w:rsidRPr="00DB21AF" w:rsidRDefault="004D3B4A" w:rsidP="004D3B4A">
      <w:pPr>
        <w:pStyle w:val="Zkladntext"/>
        <w:ind w:hanging="426"/>
      </w:pPr>
      <w:r w:rsidRPr="00DB21AF">
        <w:rPr>
          <w:b/>
        </w:rPr>
        <w:tab/>
      </w:r>
      <w:r w:rsidRPr="00DB21AF">
        <w:t xml:space="preserve">Spoločnosť sa zahŕňa do konsolidovanej účtovnej závierky spoločnosti </w:t>
      </w:r>
      <w:r w:rsidR="006C3451" w:rsidRPr="00DB21AF">
        <w:t xml:space="preserve">TIMM AS, </w:t>
      </w:r>
      <w:proofErr w:type="spellStart"/>
      <w:r w:rsidR="006C3451" w:rsidRPr="00DB21AF">
        <w:t>Brynshogda</w:t>
      </w:r>
      <w:proofErr w:type="spellEnd"/>
      <w:r w:rsidR="006C3451" w:rsidRPr="00DB21AF">
        <w:t xml:space="preserve"> 9, N-0604 Oslo, Nórske kráľovstvo.</w:t>
      </w:r>
      <w:r w:rsidRPr="00DB21AF">
        <w:t xml:space="preserve"> </w:t>
      </w:r>
      <w:r w:rsidR="006C3451" w:rsidRPr="00DB21AF">
        <w:t>Túto konsolidovanú účtovnú</w:t>
      </w:r>
      <w:r w:rsidRPr="00DB21AF">
        <w:t xml:space="preserve"> závierk</w:t>
      </w:r>
      <w:r w:rsidR="006C3451" w:rsidRPr="00DB21AF">
        <w:t>u</w:t>
      </w:r>
      <w:r w:rsidRPr="00DB21AF">
        <w:t xml:space="preserve"> je možné dostať priamo v sídle uveden</w:t>
      </w:r>
      <w:r w:rsidR="006C3451" w:rsidRPr="00DB21AF">
        <w:t>ej spoločnosti.</w:t>
      </w:r>
      <w:r w:rsidRPr="00DB21AF">
        <w:t xml:space="preserve"> </w:t>
      </w:r>
    </w:p>
    <w:p w:rsidR="004D3B4A" w:rsidRPr="00DB21AF" w:rsidRDefault="004D3B4A" w:rsidP="004D3B4A">
      <w:pPr>
        <w:pStyle w:val="Nadpis1"/>
        <w:tabs>
          <w:tab w:val="clear" w:pos="450"/>
          <w:tab w:val="num" w:pos="360"/>
        </w:tabs>
        <w:spacing w:before="120" w:after="60"/>
        <w:ind w:left="360"/>
      </w:pPr>
      <w:bookmarkStart w:id="13" w:name="_Toc530739899"/>
      <w:r w:rsidRPr="00DB21AF">
        <w:t xml:space="preserve">Informácie o účtovných zásadách a účtovných metódach  </w:t>
      </w:r>
      <w:bookmarkEnd w:id="13"/>
    </w:p>
    <w:p w:rsidR="004D3B4A" w:rsidRPr="00DB21AF" w:rsidRDefault="004D3B4A" w:rsidP="004D3B4A">
      <w:pPr>
        <w:pStyle w:val="Zkladntext"/>
      </w:pPr>
    </w:p>
    <w:p w:rsidR="004D3B4A" w:rsidRPr="00DB21AF" w:rsidRDefault="004D3B4A" w:rsidP="00251BF2">
      <w:pPr>
        <w:pStyle w:val="Pismenka"/>
        <w:tabs>
          <w:tab w:val="clear" w:pos="426"/>
        </w:tabs>
        <w:ind w:left="426"/>
      </w:pPr>
      <w:r w:rsidRPr="00DB21AF">
        <w:t>Východiská pre zostavenie účtovnej závierky</w:t>
      </w:r>
    </w:p>
    <w:p w:rsidR="004D3B4A" w:rsidRPr="00DB21AF" w:rsidRDefault="004D3B4A" w:rsidP="004D3B4A">
      <w:pPr>
        <w:pStyle w:val="Zkladntext"/>
        <w:ind w:left="450"/>
      </w:pPr>
      <w:r w:rsidRPr="00DB21AF">
        <w:t>Účtovná závierka bola zostavená za predpokladu nepretržitého trvania Spoločnosti (</w:t>
      </w:r>
      <w:proofErr w:type="spellStart"/>
      <w:r w:rsidRPr="00DB21AF">
        <w:t>going</w:t>
      </w:r>
      <w:proofErr w:type="spellEnd"/>
      <w:r w:rsidRPr="00DB21AF">
        <w:t xml:space="preserve"> </w:t>
      </w:r>
      <w:proofErr w:type="spellStart"/>
      <w:r w:rsidRPr="00DB21AF">
        <w:t>concern</w:t>
      </w:r>
      <w:proofErr w:type="spellEnd"/>
      <w:r w:rsidRPr="00DB21AF">
        <w:t>).</w:t>
      </w:r>
    </w:p>
    <w:p w:rsidR="00E75CC7" w:rsidRPr="00DB21AF" w:rsidRDefault="00E75CC7" w:rsidP="004D3B4A">
      <w:pPr>
        <w:pStyle w:val="Zkladntext"/>
        <w:ind w:left="450"/>
      </w:pPr>
    </w:p>
    <w:p w:rsidR="009E16EA" w:rsidRPr="00DB21AF" w:rsidRDefault="004D3B4A" w:rsidP="00211455">
      <w:pPr>
        <w:pStyle w:val="Zkladntext"/>
        <w:ind w:left="450"/>
      </w:pPr>
      <w:r w:rsidRPr="00DB21AF">
        <w:t>Účtovné metódy a všeobecné účtovné zásady boli účtovnou jednotkou konzistentne aplikované</w:t>
      </w:r>
      <w:r w:rsidR="00211455" w:rsidRPr="00DB21AF">
        <w:t>.</w:t>
      </w:r>
    </w:p>
    <w:p w:rsidR="00E75CC7" w:rsidRPr="00DB21AF" w:rsidRDefault="00E75CC7" w:rsidP="00211455">
      <w:pPr>
        <w:pStyle w:val="Zkladntext"/>
        <w:ind w:left="450"/>
      </w:pPr>
    </w:p>
    <w:p w:rsidR="00E75CC7" w:rsidRPr="00DB21AF" w:rsidRDefault="00E75CC7" w:rsidP="00E75CC7">
      <w:pPr>
        <w:pStyle w:val="Zkladntext"/>
        <w:ind w:left="450"/>
      </w:pPr>
      <w:r w:rsidRPr="00DB21AF">
        <w:t xml:space="preserve">V účtovnom období 2013 Spoločnosť nevykonala žiadne opravy významných chýb minulých účtovných období. </w:t>
      </w:r>
    </w:p>
    <w:p w:rsidR="004D3B4A" w:rsidRPr="00DB21AF" w:rsidRDefault="004D3B4A" w:rsidP="004D3B4A">
      <w:pPr>
        <w:pStyle w:val="Zkladntext"/>
        <w:ind w:left="0"/>
      </w:pPr>
    </w:p>
    <w:p w:rsidR="004D3B4A" w:rsidRPr="00DB21AF" w:rsidRDefault="004D3B4A" w:rsidP="00251BF2">
      <w:pPr>
        <w:pStyle w:val="Pismenka"/>
        <w:tabs>
          <w:tab w:val="clear" w:pos="426"/>
        </w:tabs>
        <w:ind w:left="426"/>
      </w:pPr>
      <w:r w:rsidRPr="00DB21AF">
        <w:t>Dlhodobý nehmotný majetok a dlhodobý hmotný majetok</w:t>
      </w:r>
    </w:p>
    <w:p w:rsidR="004D3B4A" w:rsidRPr="00DB21AF" w:rsidRDefault="004D3B4A" w:rsidP="004D3B4A">
      <w:pPr>
        <w:pStyle w:val="Zkladntext"/>
      </w:pPr>
      <w:r w:rsidRPr="00DB21AF">
        <w:t xml:space="preserve">Dlhodobý majetok nakupovaný sa oceňuje obstarávacou cenou, ktorá zahŕňa cenu obstarania a náklady súvisiace s obstaraním (clo, prepravu, montáž, poistné a pod.). </w:t>
      </w:r>
    </w:p>
    <w:p w:rsidR="004D3B4A" w:rsidRPr="00DB21AF" w:rsidRDefault="004D3B4A" w:rsidP="004D3B4A">
      <w:pPr>
        <w:pStyle w:val="Zkladntext"/>
      </w:pPr>
    </w:p>
    <w:p w:rsidR="004D3B4A" w:rsidRPr="00DB21AF" w:rsidRDefault="004D3B4A" w:rsidP="004D3B4A">
      <w:pPr>
        <w:pStyle w:val="Zkladntext"/>
      </w:pPr>
      <w:r w:rsidRPr="00DB21AF">
        <w:t>Súčasťou obstarávacej ceny dlhodobého hmotného majetku od 1. januára 2003 nie sú úroky z cudzích zdrojov ani realizované kurzové rozdiely, ktoré vznikli do momentu uvedenia dlhodobého majetku do používania.</w:t>
      </w:r>
    </w:p>
    <w:p w:rsidR="004D3B4A" w:rsidRPr="00DB21AF" w:rsidRDefault="004D3B4A" w:rsidP="004D3B4A">
      <w:pPr>
        <w:pStyle w:val="Zkladntext"/>
      </w:pPr>
    </w:p>
    <w:p w:rsidR="004D3B4A" w:rsidRPr="00DB21AF" w:rsidRDefault="004D3B4A" w:rsidP="004D3B4A">
      <w:pPr>
        <w:pStyle w:val="Zkladntext"/>
      </w:pPr>
      <w:r w:rsidRPr="00DB21AF">
        <w:t>Súčasťou obstarávacej ceny dlhodobého nehmotného majetku nie sú od 1. júla 2010 úroky z cudzích zdrojov, ktoré vznikli do momentu zaradenia dlhodobého nehmotného majetku do používania.</w:t>
      </w:r>
    </w:p>
    <w:p w:rsidR="004D3B4A" w:rsidRPr="00DB21AF" w:rsidRDefault="004D3B4A" w:rsidP="004D3B4A">
      <w:pPr>
        <w:pStyle w:val="Zkladntext"/>
      </w:pPr>
    </w:p>
    <w:p w:rsidR="004D3B4A" w:rsidRPr="00DB21AF" w:rsidRDefault="004D3B4A" w:rsidP="004D3B4A">
      <w:pPr>
        <w:pStyle w:val="Zkladntext"/>
      </w:pPr>
      <w:r w:rsidRPr="00DB21AF">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DB21AF" w:rsidRDefault="0058479C" w:rsidP="004D3B4A">
      <w:pPr>
        <w:pStyle w:val="Zkladntext"/>
      </w:pPr>
    </w:p>
    <w:p w:rsidR="004D3B4A" w:rsidRPr="00DB21AF" w:rsidRDefault="004D3B4A" w:rsidP="004D3B4A">
      <w:pPr>
        <w:pStyle w:val="Zkladntext"/>
      </w:pPr>
      <w:r w:rsidRPr="00DB21AF">
        <w:t>Odpisy dlhodobého nehmotného majetku sú stanovené vychádzajúc z predpokladanej doby jeho používania a predpokladaného priebehu jeho opotrebenia. Odpisovať sa začína</w:t>
      </w:r>
      <w:r w:rsidR="008067B4" w:rsidRPr="00DB21AF">
        <w:t xml:space="preserve"> najneskoršie</w:t>
      </w:r>
      <w:r w:rsidRPr="00DB21AF">
        <w:t xml:space="preserve"> prvým dňom mesiaca nasledujúceho po uvedení dlhodobého majetku do používania. Drobný dlhodobý nehmotný majetok, ktorého obstarávacia cena (resp. vlastné náklady) je 2 400 EUR a nižšia, sa odpisuje jednorazovo pri uvedení do používania</w:t>
      </w:r>
      <w:r w:rsidR="00211455" w:rsidRPr="00DB21AF">
        <w:t xml:space="preserve"> s výnimkou software, kde predpokladaná doba používania, metóda odpisovania a odpisová sadzba boli stanovené na 2 roky s ročným odpisom vo výške 50%</w:t>
      </w:r>
      <w:r w:rsidRPr="00DB21AF">
        <w:t>. Predpokladaná doba používania, metóda odpisovania a odpisová sadzba sú uvedené v nasledujúcej tabuľke:</w:t>
      </w:r>
    </w:p>
    <w:p w:rsidR="004D3B4A" w:rsidRPr="00DB21AF" w:rsidRDefault="004D3B4A" w:rsidP="004D3B4A">
      <w:pPr>
        <w:pStyle w:val="Zkladntext"/>
      </w:pPr>
    </w:p>
    <w:tbl>
      <w:tblPr>
        <w:tblW w:w="0" w:type="auto"/>
        <w:tblInd w:w="456" w:type="dxa"/>
        <w:tblCellMar>
          <w:left w:w="30" w:type="dxa"/>
          <w:right w:w="30" w:type="dxa"/>
        </w:tblCellMar>
        <w:tblLook w:val="0000"/>
      </w:tblPr>
      <w:tblGrid>
        <w:gridCol w:w="2900"/>
        <w:gridCol w:w="360"/>
        <w:gridCol w:w="1544"/>
        <w:gridCol w:w="222"/>
        <w:gridCol w:w="14"/>
        <w:gridCol w:w="1803"/>
        <w:gridCol w:w="14"/>
        <w:gridCol w:w="208"/>
        <w:gridCol w:w="14"/>
        <w:gridCol w:w="1681"/>
        <w:gridCol w:w="14"/>
      </w:tblGrid>
      <w:tr w:rsidR="004D3B4A" w:rsidRPr="00DB21AF" w:rsidTr="00211455">
        <w:trPr>
          <w:gridAfter w:val="1"/>
          <w:wAfter w:w="14" w:type="dxa"/>
          <w:trHeight w:val="250"/>
        </w:trPr>
        <w:tc>
          <w:tcPr>
            <w:tcW w:w="3260" w:type="dxa"/>
            <w:gridSpan w:val="2"/>
          </w:tcPr>
          <w:p w:rsidR="004D3B4A" w:rsidRPr="00DB21AF" w:rsidRDefault="004D3B4A" w:rsidP="0000290B">
            <w:pPr>
              <w:pStyle w:val="Tabulka"/>
            </w:pPr>
            <w:r w:rsidRPr="00DB21AF">
              <w:br w:type="page"/>
            </w:r>
          </w:p>
        </w:tc>
        <w:tc>
          <w:tcPr>
            <w:tcW w:w="1544" w:type="dxa"/>
          </w:tcPr>
          <w:p w:rsidR="004D3B4A" w:rsidRPr="00DB21AF" w:rsidRDefault="004D3B4A" w:rsidP="0000290B">
            <w:pPr>
              <w:pStyle w:val="Tabulka"/>
              <w:jc w:val="center"/>
            </w:pPr>
            <w:r w:rsidRPr="00DB21AF">
              <w:t>Predpokladaná</w:t>
            </w:r>
          </w:p>
        </w:tc>
        <w:tc>
          <w:tcPr>
            <w:tcW w:w="222" w:type="dxa"/>
          </w:tcPr>
          <w:p w:rsidR="004D3B4A" w:rsidRPr="00DB21AF" w:rsidRDefault="004D3B4A" w:rsidP="0000290B">
            <w:pPr>
              <w:pStyle w:val="Tabulka"/>
              <w:jc w:val="center"/>
            </w:pPr>
          </w:p>
        </w:tc>
        <w:tc>
          <w:tcPr>
            <w:tcW w:w="1817" w:type="dxa"/>
            <w:gridSpan w:val="2"/>
          </w:tcPr>
          <w:p w:rsidR="004D3B4A" w:rsidRPr="00DB21AF" w:rsidRDefault="004D3B4A" w:rsidP="0000290B">
            <w:pPr>
              <w:pStyle w:val="Tabulka"/>
              <w:jc w:val="center"/>
            </w:pPr>
            <w:r w:rsidRPr="00DB21AF">
              <w:t>Metóda</w:t>
            </w:r>
          </w:p>
        </w:tc>
        <w:tc>
          <w:tcPr>
            <w:tcW w:w="222" w:type="dxa"/>
            <w:gridSpan w:val="2"/>
          </w:tcPr>
          <w:p w:rsidR="004D3B4A" w:rsidRPr="00DB21AF" w:rsidRDefault="004D3B4A" w:rsidP="0000290B">
            <w:pPr>
              <w:pStyle w:val="Tabulka"/>
              <w:jc w:val="center"/>
            </w:pPr>
          </w:p>
        </w:tc>
        <w:tc>
          <w:tcPr>
            <w:tcW w:w="1695" w:type="dxa"/>
            <w:gridSpan w:val="2"/>
          </w:tcPr>
          <w:p w:rsidR="004D3B4A" w:rsidRPr="00DB21AF" w:rsidRDefault="004D3B4A" w:rsidP="0000290B">
            <w:pPr>
              <w:pStyle w:val="Tabulka"/>
              <w:jc w:val="center"/>
            </w:pPr>
            <w:r w:rsidRPr="00DB21AF">
              <w:t>Ročná odpisová</w:t>
            </w:r>
          </w:p>
        </w:tc>
      </w:tr>
      <w:tr w:rsidR="005B316E" w:rsidRPr="00DB21AF" w:rsidTr="00211455">
        <w:trPr>
          <w:gridAfter w:val="1"/>
          <w:wAfter w:w="14" w:type="dxa"/>
          <w:trHeight w:val="250"/>
        </w:trPr>
        <w:tc>
          <w:tcPr>
            <w:tcW w:w="2900" w:type="dxa"/>
            <w:tcBorders>
              <w:bottom w:val="single" w:sz="4" w:space="0" w:color="auto"/>
            </w:tcBorders>
          </w:tcPr>
          <w:p w:rsidR="004D3B4A" w:rsidRPr="00DB21AF" w:rsidRDefault="004D3B4A" w:rsidP="0000290B">
            <w:pPr>
              <w:pStyle w:val="Tabulka"/>
            </w:pPr>
          </w:p>
        </w:tc>
        <w:tc>
          <w:tcPr>
            <w:tcW w:w="360" w:type="dxa"/>
            <w:tcBorders>
              <w:bottom w:val="single" w:sz="4" w:space="0" w:color="auto"/>
            </w:tcBorders>
          </w:tcPr>
          <w:p w:rsidR="004D3B4A" w:rsidRPr="00DB21AF" w:rsidRDefault="004D3B4A" w:rsidP="0000290B">
            <w:pPr>
              <w:pStyle w:val="Tabulka"/>
            </w:pPr>
          </w:p>
        </w:tc>
        <w:tc>
          <w:tcPr>
            <w:tcW w:w="1544" w:type="dxa"/>
            <w:tcBorders>
              <w:bottom w:val="single" w:sz="4" w:space="0" w:color="auto"/>
            </w:tcBorders>
          </w:tcPr>
          <w:p w:rsidR="004D3B4A" w:rsidRPr="00DB21AF" w:rsidRDefault="004D3B4A" w:rsidP="0000290B">
            <w:pPr>
              <w:pStyle w:val="Tabulka"/>
              <w:jc w:val="center"/>
            </w:pPr>
            <w:r w:rsidRPr="00DB21AF">
              <w:t>doba používania</w:t>
            </w:r>
            <w:r w:rsidRPr="00DB21AF">
              <w:br/>
              <w:t>v rokoch</w:t>
            </w:r>
          </w:p>
        </w:tc>
        <w:tc>
          <w:tcPr>
            <w:tcW w:w="222" w:type="dxa"/>
            <w:tcBorders>
              <w:bottom w:val="single" w:sz="4" w:space="0" w:color="auto"/>
            </w:tcBorders>
          </w:tcPr>
          <w:p w:rsidR="004D3B4A" w:rsidRPr="00DB21AF" w:rsidRDefault="004D3B4A" w:rsidP="0000290B">
            <w:pPr>
              <w:pStyle w:val="Tabulka"/>
              <w:jc w:val="center"/>
            </w:pPr>
          </w:p>
        </w:tc>
        <w:tc>
          <w:tcPr>
            <w:tcW w:w="1817" w:type="dxa"/>
            <w:gridSpan w:val="2"/>
            <w:tcBorders>
              <w:bottom w:val="single" w:sz="4" w:space="0" w:color="auto"/>
            </w:tcBorders>
          </w:tcPr>
          <w:p w:rsidR="004D3B4A" w:rsidRPr="00DB21AF" w:rsidRDefault="004D3B4A" w:rsidP="0000290B">
            <w:pPr>
              <w:pStyle w:val="Tabulka"/>
              <w:jc w:val="center"/>
            </w:pPr>
            <w:r w:rsidRPr="00DB21AF">
              <w:t>odpisovania</w:t>
            </w:r>
          </w:p>
        </w:tc>
        <w:tc>
          <w:tcPr>
            <w:tcW w:w="222" w:type="dxa"/>
            <w:gridSpan w:val="2"/>
            <w:tcBorders>
              <w:bottom w:val="single" w:sz="4" w:space="0" w:color="auto"/>
            </w:tcBorders>
          </w:tcPr>
          <w:p w:rsidR="004D3B4A" w:rsidRPr="00DB21AF" w:rsidRDefault="004D3B4A" w:rsidP="0000290B">
            <w:pPr>
              <w:pStyle w:val="Tabulka"/>
              <w:jc w:val="center"/>
            </w:pPr>
          </w:p>
        </w:tc>
        <w:tc>
          <w:tcPr>
            <w:tcW w:w="1695" w:type="dxa"/>
            <w:gridSpan w:val="2"/>
            <w:tcBorders>
              <w:bottom w:val="single" w:sz="4" w:space="0" w:color="auto"/>
            </w:tcBorders>
          </w:tcPr>
          <w:p w:rsidR="004D3B4A" w:rsidRPr="00DB21AF" w:rsidRDefault="004D3B4A" w:rsidP="0000290B">
            <w:pPr>
              <w:pStyle w:val="Tabulka"/>
              <w:jc w:val="center"/>
            </w:pPr>
            <w:r w:rsidRPr="00DB21AF">
              <w:t>sadzba v %</w:t>
            </w:r>
          </w:p>
        </w:tc>
      </w:tr>
      <w:tr w:rsidR="004D3B4A" w:rsidRPr="00DB21AF" w:rsidTr="00211455">
        <w:trPr>
          <w:gridAfter w:val="1"/>
          <w:wAfter w:w="14" w:type="dxa"/>
          <w:trHeight w:val="250"/>
        </w:trPr>
        <w:tc>
          <w:tcPr>
            <w:tcW w:w="3260" w:type="dxa"/>
            <w:gridSpan w:val="2"/>
          </w:tcPr>
          <w:p w:rsidR="004D3B4A" w:rsidRPr="00DB21AF" w:rsidRDefault="004D3B4A" w:rsidP="0000290B">
            <w:pPr>
              <w:pStyle w:val="Tabulka"/>
            </w:pPr>
            <w:r w:rsidRPr="00DB21AF">
              <w:t>Softvér</w:t>
            </w:r>
          </w:p>
        </w:tc>
        <w:tc>
          <w:tcPr>
            <w:tcW w:w="1544" w:type="dxa"/>
          </w:tcPr>
          <w:p w:rsidR="004D3B4A" w:rsidRPr="00DB21AF" w:rsidRDefault="004D3B4A" w:rsidP="0000290B">
            <w:pPr>
              <w:pStyle w:val="Tabulka"/>
              <w:jc w:val="center"/>
            </w:pPr>
            <w:r w:rsidRPr="00DB21AF">
              <w:t>4</w:t>
            </w:r>
          </w:p>
        </w:tc>
        <w:tc>
          <w:tcPr>
            <w:tcW w:w="222" w:type="dxa"/>
          </w:tcPr>
          <w:p w:rsidR="004D3B4A" w:rsidRPr="00DB21AF" w:rsidRDefault="004D3B4A" w:rsidP="0000290B">
            <w:pPr>
              <w:pStyle w:val="Tabulka"/>
              <w:jc w:val="center"/>
            </w:pPr>
          </w:p>
        </w:tc>
        <w:tc>
          <w:tcPr>
            <w:tcW w:w="1817" w:type="dxa"/>
            <w:gridSpan w:val="2"/>
          </w:tcPr>
          <w:p w:rsidR="004D3B4A" w:rsidRPr="00DB21AF" w:rsidRDefault="004D3B4A" w:rsidP="0000290B">
            <w:pPr>
              <w:pStyle w:val="Tabulka"/>
              <w:jc w:val="center"/>
            </w:pPr>
            <w:r w:rsidRPr="00DB21AF">
              <w:t>lineárna</w:t>
            </w:r>
          </w:p>
        </w:tc>
        <w:tc>
          <w:tcPr>
            <w:tcW w:w="222" w:type="dxa"/>
            <w:gridSpan w:val="2"/>
          </w:tcPr>
          <w:p w:rsidR="004D3B4A" w:rsidRPr="00DB21AF" w:rsidRDefault="004D3B4A" w:rsidP="0000290B">
            <w:pPr>
              <w:pStyle w:val="Tabulka"/>
              <w:jc w:val="center"/>
            </w:pPr>
          </w:p>
        </w:tc>
        <w:tc>
          <w:tcPr>
            <w:tcW w:w="1695" w:type="dxa"/>
            <w:gridSpan w:val="2"/>
          </w:tcPr>
          <w:p w:rsidR="004D3B4A" w:rsidRPr="00DB21AF" w:rsidRDefault="004D3B4A" w:rsidP="0000290B">
            <w:pPr>
              <w:pStyle w:val="Tabulka"/>
              <w:jc w:val="center"/>
            </w:pPr>
            <w:r w:rsidRPr="00DB21AF">
              <w:t>25</w:t>
            </w:r>
          </w:p>
        </w:tc>
      </w:tr>
      <w:tr w:rsidR="004D3B4A" w:rsidRPr="00DB21AF" w:rsidTr="00211455">
        <w:tblPrEx>
          <w:tblCellMar>
            <w:left w:w="108" w:type="dxa"/>
            <w:right w:w="108" w:type="dxa"/>
          </w:tblCellMar>
        </w:tblPrEx>
        <w:trPr>
          <w:trHeight w:val="245"/>
        </w:trPr>
        <w:tc>
          <w:tcPr>
            <w:tcW w:w="3260" w:type="dxa"/>
            <w:gridSpan w:val="2"/>
          </w:tcPr>
          <w:p w:rsidR="004D3B4A" w:rsidRPr="00DB21AF" w:rsidRDefault="004D3B4A" w:rsidP="0000290B">
            <w:pPr>
              <w:pStyle w:val="Tabulka"/>
              <w:ind w:hanging="84"/>
            </w:pPr>
            <w:r w:rsidRPr="00DB21AF">
              <w:t>Drobný dlhodobý nehmotný majetok</w:t>
            </w:r>
          </w:p>
        </w:tc>
        <w:tc>
          <w:tcPr>
            <w:tcW w:w="1544" w:type="dxa"/>
          </w:tcPr>
          <w:p w:rsidR="004D3B4A" w:rsidRPr="00DB21AF" w:rsidRDefault="00211455" w:rsidP="0000290B">
            <w:pPr>
              <w:pStyle w:val="Tabulka"/>
              <w:jc w:val="center"/>
            </w:pPr>
            <w:r w:rsidRPr="00DB21AF">
              <w:t>2</w:t>
            </w:r>
          </w:p>
        </w:tc>
        <w:tc>
          <w:tcPr>
            <w:tcW w:w="236" w:type="dxa"/>
            <w:gridSpan w:val="2"/>
          </w:tcPr>
          <w:p w:rsidR="004D3B4A" w:rsidRPr="00DB21AF" w:rsidRDefault="004D3B4A" w:rsidP="0000290B">
            <w:pPr>
              <w:pStyle w:val="Tabulka"/>
              <w:jc w:val="center"/>
            </w:pPr>
          </w:p>
        </w:tc>
        <w:tc>
          <w:tcPr>
            <w:tcW w:w="1817" w:type="dxa"/>
            <w:gridSpan w:val="2"/>
          </w:tcPr>
          <w:p w:rsidR="004D3B4A" w:rsidRPr="00DB21AF" w:rsidRDefault="00211455" w:rsidP="0000290B">
            <w:pPr>
              <w:pStyle w:val="Tabulka"/>
              <w:jc w:val="center"/>
            </w:pPr>
            <w:r w:rsidRPr="00DB21AF">
              <w:t>lineárna</w:t>
            </w:r>
          </w:p>
        </w:tc>
        <w:tc>
          <w:tcPr>
            <w:tcW w:w="222" w:type="dxa"/>
            <w:gridSpan w:val="2"/>
          </w:tcPr>
          <w:p w:rsidR="004D3B4A" w:rsidRPr="00DB21AF" w:rsidRDefault="004D3B4A" w:rsidP="0000290B">
            <w:pPr>
              <w:pStyle w:val="Tabulka"/>
              <w:jc w:val="center"/>
            </w:pPr>
          </w:p>
        </w:tc>
        <w:tc>
          <w:tcPr>
            <w:tcW w:w="1695" w:type="dxa"/>
            <w:gridSpan w:val="2"/>
          </w:tcPr>
          <w:p w:rsidR="004D3B4A" w:rsidRPr="00DB21AF" w:rsidRDefault="00211455" w:rsidP="00211455">
            <w:pPr>
              <w:pStyle w:val="Tabulka"/>
              <w:jc w:val="center"/>
            </w:pPr>
            <w:r w:rsidRPr="00DB21AF">
              <w:t>50</w:t>
            </w:r>
          </w:p>
        </w:tc>
      </w:tr>
    </w:tbl>
    <w:p w:rsidR="004D3B4A" w:rsidRPr="00DB21AF" w:rsidRDefault="004D3B4A" w:rsidP="004D3B4A">
      <w:pPr>
        <w:pStyle w:val="Zkladntext"/>
      </w:pPr>
    </w:p>
    <w:p w:rsidR="004D3B4A" w:rsidRPr="00DB21AF" w:rsidRDefault="004D3B4A" w:rsidP="004D3B4A">
      <w:pPr>
        <w:pStyle w:val="Zkladntext"/>
      </w:pPr>
      <w:r w:rsidRPr="00DB21AF">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w:t>
      </w:r>
      <w:r w:rsidR="00A21E1E" w:rsidRPr="00DB21AF">
        <w:t xml:space="preserve"> Drobný dlhodobý majetok, ktorého obstarávacia c</w:t>
      </w:r>
      <w:r w:rsidR="00B1501C" w:rsidRPr="00DB21AF">
        <w:t>ena je 1 700 EUR a nižšia a doba</w:t>
      </w:r>
      <w:r w:rsidR="00A21E1E" w:rsidRPr="00DB21AF">
        <w:t xml:space="preserve"> použitia je viac a</w:t>
      </w:r>
      <w:r w:rsidR="00B1501C" w:rsidRPr="00DB21AF">
        <w:t>ko 1 rok, sa odpisuje rovnomerne</w:t>
      </w:r>
      <w:r w:rsidR="00A21E1E" w:rsidRPr="00DB21AF">
        <w:t xml:space="preserve"> 24 mesiacov.</w:t>
      </w:r>
      <w:r w:rsidRPr="00DB21AF">
        <w:t xml:space="preserve"> Pozemky sa neodpisujú. Predpokladaná doba používania, metóda odpisovania a odpisová sadzba sú uvedené v nasledujúcej tabuľke:</w:t>
      </w:r>
    </w:p>
    <w:p w:rsidR="004D3B4A" w:rsidRPr="00DB21AF"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RPr="00DB21AF" w:rsidTr="0000290B">
        <w:trPr>
          <w:trHeight w:val="250"/>
        </w:trPr>
        <w:tc>
          <w:tcPr>
            <w:tcW w:w="3118" w:type="dxa"/>
            <w:gridSpan w:val="2"/>
          </w:tcPr>
          <w:p w:rsidR="004D3B4A" w:rsidRPr="00DB21AF" w:rsidRDefault="004D3B4A" w:rsidP="0000290B">
            <w:pPr>
              <w:pStyle w:val="Tabulka"/>
            </w:pPr>
          </w:p>
        </w:tc>
        <w:tc>
          <w:tcPr>
            <w:tcW w:w="1985" w:type="dxa"/>
          </w:tcPr>
          <w:p w:rsidR="004D3B4A" w:rsidRPr="00DB21AF" w:rsidRDefault="004D3B4A" w:rsidP="0000290B">
            <w:pPr>
              <w:pStyle w:val="Tabulka"/>
              <w:jc w:val="center"/>
            </w:pPr>
            <w:r w:rsidRPr="00DB21AF">
              <w:t>Predpokladaná</w:t>
            </w:r>
          </w:p>
        </w:tc>
        <w:tc>
          <w:tcPr>
            <w:tcW w:w="141" w:type="dxa"/>
          </w:tcPr>
          <w:p w:rsidR="004D3B4A" w:rsidRPr="00DB21AF" w:rsidRDefault="004D3B4A" w:rsidP="0000290B">
            <w:pPr>
              <w:pStyle w:val="Tabulka"/>
              <w:jc w:val="center"/>
            </w:pPr>
          </w:p>
        </w:tc>
        <w:tc>
          <w:tcPr>
            <w:tcW w:w="1701" w:type="dxa"/>
          </w:tcPr>
          <w:p w:rsidR="004D3B4A" w:rsidRPr="00DB21AF" w:rsidRDefault="004D3B4A" w:rsidP="0000290B">
            <w:pPr>
              <w:pStyle w:val="Tabulka"/>
              <w:jc w:val="center"/>
            </w:pPr>
            <w:r w:rsidRPr="00DB21AF">
              <w:t>Metóda</w:t>
            </w:r>
          </w:p>
        </w:tc>
        <w:tc>
          <w:tcPr>
            <w:tcW w:w="142" w:type="dxa"/>
          </w:tcPr>
          <w:p w:rsidR="004D3B4A" w:rsidRPr="00DB21AF" w:rsidRDefault="004D3B4A" w:rsidP="0000290B">
            <w:pPr>
              <w:pStyle w:val="Tabulka"/>
              <w:jc w:val="center"/>
            </w:pPr>
          </w:p>
        </w:tc>
        <w:tc>
          <w:tcPr>
            <w:tcW w:w="1701" w:type="dxa"/>
          </w:tcPr>
          <w:p w:rsidR="004D3B4A" w:rsidRPr="00DB21AF" w:rsidRDefault="004D3B4A" w:rsidP="0000290B">
            <w:pPr>
              <w:pStyle w:val="Tabulka"/>
              <w:jc w:val="center"/>
            </w:pPr>
            <w:r w:rsidRPr="00DB21AF">
              <w:t>Ročná odpisová</w:t>
            </w:r>
          </w:p>
        </w:tc>
      </w:tr>
      <w:tr w:rsidR="004D3B4A" w:rsidRPr="00DB21AF" w:rsidTr="0000290B">
        <w:trPr>
          <w:trHeight w:val="250"/>
        </w:trPr>
        <w:tc>
          <w:tcPr>
            <w:tcW w:w="2976" w:type="dxa"/>
            <w:tcBorders>
              <w:bottom w:val="single" w:sz="4" w:space="0" w:color="auto"/>
            </w:tcBorders>
          </w:tcPr>
          <w:p w:rsidR="004D3B4A" w:rsidRPr="00DB21AF" w:rsidRDefault="004D3B4A" w:rsidP="0000290B">
            <w:pPr>
              <w:pStyle w:val="Tabulka"/>
            </w:pPr>
          </w:p>
        </w:tc>
        <w:tc>
          <w:tcPr>
            <w:tcW w:w="142" w:type="dxa"/>
            <w:tcBorders>
              <w:bottom w:val="single" w:sz="4" w:space="0" w:color="auto"/>
            </w:tcBorders>
          </w:tcPr>
          <w:p w:rsidR="004D3B4A" w:rsidRPr="00DB21AF" w:rsidRDefault="004D3B4A" w:rsidP="0000290B">
            <w:pPr>
              <w:pStyle w:val="Tabulka"/>
            </w:pPr>
          </w:p>
        </w:tc>
        <w:tc>
          <w:tcPr>
            <w:tcW w:w="1985" w:type="dxa"/>
            <w:tcBorders>
              <w:bottom w:val="single" w:sz="4" w:space="0" w:color="auto"/>
            </w:tcBorders>
          </w:tcPr>
          <w:p w:rsidR="004D3B4A" w:rsidRPr="00DB21AF" w:rsidRDefault="004D3B4A" w:rsidP="0000290B">
            <w:pPr>
              <w:pStyle w:val="Tabulka"/>
              <w:jc w:val="center"/>
            </w:pPr>
            <w:r w:rsidRPr="00DB21AF">
              <w:t>doba používania v rokoch</w:t>
            </w:r>
          </w:p>
        </w:tc>
        <w:tc>
          <w:tcPr>
            <w:tcW w:w="141" w:type="dxa"/>
            <w:tcBorders>
              <w:bottom w:val="single" w:sz="4" w:space="0" w:color="auto"/>
            </w:tcBorders>
          </w:tcPr>
          <w:p w:rsidR="004D3B4A" w:rsidRPr="00DB21AF" w:rsidRDefault="004D3B4A" w:rsidP="0000290B">
            <w:pPr>
              <w:pStyle w:val="Tabulka"/>
              <w:jc w:val="center"/>
            </w:pPr>
          </w:p>
        </w:tc>
        <w:tc>
          <w:tcPr>
            <w:tcW w:w="1701" w:type="dxa"/>
            <w:tcBorders>
              <w:bottom w:val="single" w:sz="4" w:space="0" w:color="auto"/>
            </w:tcBorders>
          </w:tcPr>
          <w:p w:rsidR="004D3B4A" w:rsidRPr="00DB21AF" w:rsidRDefault="004D3B4A" w:rsidP="0000290B">
            <w:pPr>
              <w:pStyle w:val="Tabulka"/>
              <w:jc w:val="center"/>
            </w:pPr>
            <w:r w:rsidRPr="00DB21AF">
              <w:t>odpisovania</w:t>
            </w:r>
          </w:p>
        </w:tc>
        <w:tc>
          <w:tcPr>
            <w:tcW w:w="142" w:type="dxa"/>
            <w:tcBorders>
              <w:bottom w:val="single" w:sz="4" w:space="0" w:color="auto"/>
            </w:tcBorders>
          </w:tcPr>
          <w:p w:rsidR="004D3B4A" w:rsidRPr="00DB21AF" w:rsidRDefault="004D3B4A" w:rsidP="0000290B">
            <w:pPr>
              <w:pStyle w:val="Tabulka"/>
              <w:jc w:val="center"/>
            </w:pPr>
          </w:p>
        </w:tc>
        <w:tc>
          <w:tcPr>
            <w:tcW w:w="1701" w:type="dxa"/>
            <w:tcBorders>
              <w:bottom w:val="single" w:sz="4" w:space="0" w:color="auto"/>
            </w:tcBorders>
          </w:tcPr>
          <w:p w:rsidR="004D3B4A" w:rsidRPr="00DB21AF" w:rsidRDefault="004D3B4A" w:rsidP="0000290B">
            <w:pPr>
              <w:pStyle w:val="Tabulka"/>
              <w:jc w:val="center"/>
            </w:pPr>
            <w:r w:rsidRPr="00DB21AF">
              <w:t>sadzba v %</w:t>
            </w:r>
          </w:p>
        </w:tc>
      </w:tr>
      <w:tr w:rsidR="004D3B4A" w:rsidRPr="00DB21AF" w:rsidTr="0000290B">
        <w:trPr>
          <w:trHeight w:val="250"/>
        </w:trPr>
        <w:tc>
          <w:tcPr>
            <w:tcW w:w="3118" w:type="dxa"/>
            <w:gridSpan w:val="2"/>
            <w:tcBorders>
              <w:top w:val="single" w:sz="4" w:space="0" w:color="auto"/>
            </w:tcBorders>
          </w:tcPr>
          <w:p w:rsidR="004D3B4A" w:rsidRPr="00DB21AF" w:rsidRDefault="004D3B4A" w:rsidP="0000290B">
            <w:pPr>
              <w:pStyle w:val="Tabulka"/>
            </w:pPr>
            <w:r w:rsidRPr="00DB21AF">
              <w:t>Stavby</w:t>
            </w:r>
          </w:p>
        </w:tc>
        <w:tc>
          <w:tcPr>
            <w:tcW w:w="1985" w:type="dxa"/>
            <w:tcBorders>
              <w:top w:val="single" w:sz="4" w:space="0" w:color="auto"/>
            </w:tcBorders>
          </w:tcPr>
          <w:p w:rsidR="004D3B4A" w:rsidRPr="00DB21AF" w:rsidRDefault="004D3B4A" w:rsidP="0000290B">
            <w:pPr>
              <w:pStyle w:val="Tabulka"/>
              <w:jc w:val="center"/>
            </w:pPr>
            <w:r w:rsidRPr="00DB21AF">
              <w:t>40</w:t>
            </w:r>
          </w:p>
        </w:tc>
        <w:tc>
          <w:tcPr>
            <w:tcW w:w="141" w:type="dxa"/>
            <w:tcBorders>
              <w:top w:val="single" w:sz="4" w:space="0" w:color="auto"/>
            </w:tcBorders>
          </w:tcPr>
          <w:p w:rsidR="004D3B4A" w:rsidRPr="00DB21AF" w:rsidRDefault="004D3B4A" w:rsidP="0000290B">
            <w:pPr>
              <w:pStyle w:val="Tabulka"/>
              <w:jc w:val="center"/>
            </w:pPr>
          </w:p>
        </w:tc>
        <w:tc>
          <w:tcPr>
            <w:tcW w:w="1701" w:type="dxa"/>
            <w:tcBorders>
              <w:top w:val="single" w:sz="4" w:space="0" w:color="auto"/>
            </w:tcBorders>
          </w:tcPr>
          <w:p w:rsidR="004D3B4A" w:rsidRPr="00DB21AF" w:rsidRDefault="004D3B4A" w:rsidP="0000290B">
            <w:pPr>
              <w:pStyle w:val="Tabulka"/>
              <w:jc w:val="center"/>
            </w:pPr>
            <w:r w:rsidRPr="00DB21AF">
              <w:t>lineárna</w:t>
            </w:r>
          </w:p>
        </w:tc>
        <w:tc>
          <w:tcPr>
            <w:tcW w:w="142" w:type="dxa"/>
            <w:tcBorders>
              <w:top w:val="single" w:sz="4" w:space="0" w:color="auto"/>
            </w:tcBorders>
          </w:tcPr>
          <w:p w:rsidR="004D3B4A" w:rsidRPr="00DB21AF" w:rsidRDefault="004D3B4A" w:rsidP="0000290B">
            <w:pPr>
              <w:pStyle w:val="Tabulka"/>
              <w:jc w:val="center"/>
            </w:pPr>
          </w:p>
        </w:tc>
        <w:tc>
          <w:tcPr>
            <w:tcW w:w="1701" w:type="dxa"/>
            <w:tcBorders>
              <w:top w:val="single" w:sz="4" w:space="0" w:color="auto"/>
            </w:tcBorders>
          </w:tcPr>
          <w:p w:rsidR="004D3B4A" w:rsidRPr="00DB21AF" w:rsidRDefault="004D3B4A" w:rsidP="0000290B">
            <w:pPr>
              <w:pStyle w:val="Tabulka"/>
              <w:jc w:val="center"/>
            </w:pPr>
            <w:r w:rsidRPr="00DB21AF">
              <w:t>2,5</w:t>
            </w:r>
          </w:p>
        </w:tc>
      </w:tr>
      <w:tr w:rsidR="004D3B4A" w:rsidRPr="00DB21AF" w:rsidTr="0000290B">
        <w:trPr>
          <w:trHeight w:val="250"/>
        </w:trPr>
        <w:tc>
          <w:tcPr>
            <w:tcW w:w="3118" w:type="dxa"/>
            <w:gridSpan w:val="2"/>
          </w:tcPr>
          <w:p w:rsidR="004D3B4A" w:rsidRPr="00DB21AF" w:rsidRDefault="004D3B4A" w:rsidP="0000290B">
            <w:pPr>
              <w:pStyle w:val="Tabulka"/>
            </w:pPr>
            <w:r w:rsidRPr="00DB21AF">
              <w:t>Stroje, prístroje a zariadenia</w:t>
            </w:r>
          </w:p>
        </w:tc>
        <w:tc>
          <w:tcPr>
            <w:tcW w:w="1985" w:type="dxa"/>
          </w:tcPr>
          <w:p w:rsidR="004D3B4A" w:rsidRPr="00DB21AF" w:rsidRDefault="00A21E1E" w:rsidP="0000290B">
            <w:pPr>
              <w:pStyle w:val="Tabulka"/>
              <w:jc w:val="center"/>
            </w:pPr>
            <w:r w:rsidRPr="00DB21AF">
              <w:t>4 až 20</w:t>
            </w:r>
          </w:p>
        </w:tc>
        <w:tc>
          <w:tcPr>
            <w:tcW w:w="141" w:type="dxa"/>
          </w:tcPr>
          <w:p w:rsidR="004D3B4A" w:rsidRPr="00DB21AF" w:rsidRDefault="004D3B4A" w:rsidP="0000290B">
            <w:pPr>
              <w:pStyle w:val="Tabulka"/>
              <w:jc w:val="center"/>
            </w:pPr>
          </w:p>
        </w:tc>
        <w:tc>
          <w:tcPr>
            <w:tcW w:w="1701" w:type="dxa"/>
          </w:tcPr>
          <w:p w:rsidR="004D3B4A" w:rsidRPr="00DB21AF" w:rsidRDefault="004D3B4A" w:rsidP="0000290B">
            <w:pPr>
              <w:pStyle w:val="Tabulka"/>
              <w:jc w:val="center"/>
            </w:pPr>
            <w:r w:rsidRPr="00DB21AF">
              <w:t>lineárna</w:t>
            </w:r>
          </w:p>
        </w:tc>
        <w:tc>
          <w:tcPr>
            <w:tcW w:w="142" w:type="dxa"/>
          </w:tcPr>
          <w:p w:rsidR="004D3B4A" w:rsidRPr="00DB21AF" w:rsidRDefault="004D3B4A" w:rsidP="0000290B">
            <w:pPr>
              <w:pStyle w:val="Tabulka"/>
              <w:jc w:val="center"/>
            </w:pPr>
          </w:p>
        </w:tc>
        <w:tc>
          <w:tcPr>
            <w:tcW w:w="1701" w:type="dxa"/>
          </w:tcPr>
          <w:p w:rsidR="004D3B4A" w:rsidRPr="00DB21AF" w:rsidRDefault="006417A5" w:rsidP="0000290B">
            <w:pPr>
              <w:pStyle w:val="Tabulka"/>
              <w:jc w:val="center"/>
            </w:pPr>
            <w:r w:rsidRPr="00DB21AF">
              <w:t>5 až 25</w:t>
            </w:r>
          </w:p>
        </w:tc>
      </w:tr>
      <w:tr w:rsidR="004D3B4A" w:rsidRPr="00DB21AF" w:rsidTr="0000290B">
        <w:trPr>
          <w:trHeight w:val="250"/>
        </w:trPr>
        <w:tc>
          <w:tcPr>
            <w:tcW w:w="3118" w:type="dxa"/>
            <w:gridSpan w:val="2"/>
          </w:tcPr>
          <w:p w:rsidR="004D3B4A" w:rsidRPr="00DB21AF" w:rsidRDefault="004D3B4A" w:rsidP="0000290B">
            <w:pPr>
              <w:pStyle w:val="Tabulka"/>
            </w:pPr>
            <w:r w:rsidRPr="00DB21AF">
              <w:t>Dopravné prostriedky</w:t>
            </w:r>
          </w:p>
        </w:tc>
        <w:tc>
          <w:tcPr>
            <w:tcW w:w="1985" w:type="dxa"/>
          </w:tcPr>
          <w:p w:rsidR="004D3B4A" w:rsidRPr="00DB21AF" w:rsidRDefault="00A21E1E" w:rsidP="0000290B">
            <w:pPr>
              <w:pStyle w:val="Tabulka"/>
              <w:jc w:val="center"/>
            </w:pPr>
            <w:r w:rsidRPr="00DB21AF">
              <w:t>4</w:t>
            </w:r>
          </w:p>
        </w:tc>
        <w:tc>
          <w:tcPr>
            <w:tcW w:w="141" w:type="dxa"/>
          </w:tcPr>
          <w:p w:rsidR="004D3B4A" w:rsidRPr="00DB21AF" w:rsidRDefault="004D3B4A" w:rsidP="0000290B">
            <w:pPr>
              <w:pStyle w:val="Tabulka"/>
              <w:jc w:val="center"/>
            </w:pPr>
          </w:p>
        </w:tc>
        <w:tc>
          <w:tcPr>
            <w:tcW w:w="1701" w:type="dxa"/>
          </w:tcPr>
          <w:p w:rsidR="004D3B4A" w:rsidRPr="00DB21AF" w:rsidRDefault="00A21E1E" w:rsidP="00A21E1E">
            <w:pPr>
              <w:pStyle w:val="Tabulka"/>
              <w:jc w:val="center"/>
            </w:pPr>
            <w:r w:rsidRPr="00DB21AF">
              <w:t>lineárna</w:t>
            </w:r>
          </w:p>
        </w:tc>
        <w:tc>
          <w:tcPr>
            <w:tcW w:w="142" w:type="dxa"/>
          </w:tcPr>
          <w:p w:rsidR="004D3B4A" w:rsidRPr="00DB21AF" w:rsidRDefault="004D3B4A" w:rsidP="0000290B">
            <w:pPr>
              <w:pStyle w:val="Tabulka"/>
              <w:jc w:val="center"/>
            </w:pPr>
          </w:p>
        </w:tc>
        <w:tc>
          <w:tcPr>
            <w:tcW w:w="1701" w:type="dxa"/>
          </w:tcPr>
          <w:p w:rsidR="004D3B4A" w:rsidRPr="00DB21AF" w:rsidRDefault="00A21E1E" w:rsidP="0000290B">
            <w:pPr>
              <w:pStyle w:val="Tabulka"/>
              <w:jc w:val="center"/>
            </w:pPr>
            <w:r w:rsidRPr="00DB21AF">
              <w:t>25</w:t>
            </w:r>
          </w:p>
        </w:tc>
      </w:tr>
      <w:tr w:rsidR="004D3B4A" w:rsidRPr="00DB21AF" w:rsidTr="0000290B">
        <w:trPr>
          <w:trHeight w:val="250"/>
        </w:trPr>
        <w:tc>
          <w:tcPr>
            <w:tcW w:w="3118" w:type="dxa"/>
            <w:gridSpan w:val="2"/>
          </w:tcPr>
          <w:p w:rsidR="004D3B4A" w:rsidRPr="00DB21AF" w:rsidRDefault="004D3B4A" w:rsidP="0000290B">
            <w:pPr>
              <w:pStyle w:val="Tabulka"/>
            </w:pPr>
            <w:r w:rsidRPr="00DB21AF">
              <w:t>Drobný dlhodobý hmotný majetok</w:t>
            </w:r>
          </w:p>
        </w:tc>
        <w:tc>
          <w:tcPr>
            <w:tcW w:w="1985" w:type="dxa"/>
          </w:tcPr>
          <w:p w:rsidR="004D3B4A" w:rsidRPr="00DB21AF" w:rsidRDefault="004D3B4A" w:rsidP="0000290B">
            <w:pPr>
              <w:pStyle w:val="Tabulka"/>
              <w:jc w:val="center"/>
            </w:pPr>
            <w:r w:rsidRPr="00DB21AF">
              <w:t>rôzna</w:t>
            </w:r>
          </w:p>
        </w:tc>
        <w:tc>
          <w:tcPr>
            <w:tcW w:w="141" w:type="dxa"/>
          </w:tcPr>
          <w:p w:rsidR="004D3B4A" w:rsidRPr="00DB21AF" w:rsidRDefault="004D3B4A" w:rsidP="0000290B">
            <w:pPr>
              <w:pStyle w:val="Tabulka"/>
              <w:jc w:val="center"/>
            </w:pPr>
          </w:p>
        </w:tc>
        <w:tc>
          <w:tcPr>
            <w:tcW w:w="1701" w:type="dxa"/>
          </w:tcPr>
          <w:p w:rsidR="004D3B4A" w:rsidRPr="00DB21AF" w:rsidRDefault="00A21E1E" w:rsidP="0000290B">
            <w:pPr>
              <w:pStyle w:val="Tabulka"/>
              <w:jc w:val="center"/>
            </w:pPr>
            <w:r w:rsidRPr="00DB21AF">
              <w:t>lineárna</w:t>
            </w:r>
          </w:p>
        </w:tc>
        <w:tc>
          <w:tcPr>
            <w:tcW w:w="142" w:type="dxa"/>
          </w:tcPr>
          <w:p w:rsidR="004D3B4A" w:rsidRPr="00DB21AF" w:rsidRDefault="004D3B4A" w:rsidP="0000290B">
            <w:pPr>
              <w:pStyle w:val="Tabulka"/>
              <w:jc w:val="center"/>
            </w:pPr>
          </w:p>
        </w:tc>
        <w:tc>
          <w:tcPr>
            <w:tcW w:w="1701" w:type="dxa"/>
          </w:tcPr>
          <w:p w:rsidR="004D3B4A" w:rsidRPr="00DB21AF" w:rsidRDefault="00A21E1E" w:rsidP="0000290B">
            <w:pPr>
              <w:pStyle w:val="Tabulka"/>
              <w:jc w:val="center"/>
            </w:pPr>
            <w:r w:rsidRPr="00DB21AF">
              <w:t>mesačná 1/24</w:t>
            </w:r>
          </w:p>
        </w:tc>
      </w:tr>
    </w:tbl>
    <w:p w:rsidR="00197363" w:rsidRPr="00DB21AF" w:rsidRDefault="00197363" w:rsidP="00197363">
      <w:pPr>
        <w:pStyle w:val="Pismenka"/>
        <w:numPr>
          <w:ilvl w:val="0"/>
          <w:numId w:val="0"/>
        </w:numPr>
        <w:ind w:left="426"/>
      </w:pPr>
    </w:p>
    <w:p w:rsidR="004D3B4A" w:rsidRPr="00DB21AF" w:rsidRDefault="004D3B4A" w:rsidP="00251BF2">
      <w:pPr>
        <w:pStyle w:val="Pismenka"/>
        <w:tabs>
          <w:tab w:val="clear" w:pos="426"/>
        </w:tabs>
        <w:ind w:left="426"/>
      </w:pPr>
      <w:r w:rsidRPr="00DB21AF">
        <w:t>Cenné papiere a podiely</w:t>
      </w:r>
    </w:p>
    <w:p w:rsidR="004D3B4A" w:rsidRPr="00DB21AF" w:rsidRDefault="00A21E1E" w:rsidP="004D3B4A">
      <w:pPr>
        <w:pStyle w:val="Zkladntext"/>
      </w:pPr>
      <w:r w:rsidRPr="00DB21AF">
        <w:t>Spoloč</w:t>
      </w:r>
      <w:r w:rsidR="00954EED" w:rsidRPr="00DB21AF">
        <w:t>nosť nevlastnila</w:t>
      </w:r>
      <w:r w:rsidR="00140882" w:rsidRPr="00DB21AF">
        <w:t xml:space="preserve"> a</w:t>
      </w:r>
      <w:r w:rsidR="00954EED" w:rsidRPr="00DB21AF">
        <w:t xml:space="preserve"> a</w:t>
      </w:r>
      <w:r w:rsidR="008067B4" w:rsidRPr="00DB21AF">
        <w:t>ni v roku 2013</w:t>
      </w:r>
      <w:r w:rsidRPr="00DB21AF">
        <w:t xml:space="preserve"> nenadobudla cenné papiere.</w:t>
      </w:r>
    </w:p>
    <w:p w:rsidR="004D3B4A" w:rsidRPr="00DB21AF" w:rsidRDefault="004D3B4A" w:rsidP="004D3B4A">
      <w:pPr>
        <w:pStyle w:val="Zkladntext"/>
      </w:pPr>
    </w:p>
    <w:p w:rsidR="004D3B4A" w:rsidRPr="00DB21AF" w:rsidRDefault="004D3B4A" w:rsidP="00251BF2">
      <w:pPr>
        <w:pStyle w:val="Pismenka"/>
        <w:tabs>
          <w:tab w:val="clear" w:pos="426"/>
        </w:tabs>
        <w:ind w:left="426"/>
      </w:pPr>
      <w:r w:rsidRPr="00DB21AF">
        <w:t xml:space="preserve">Zásoby </w:t>
      </w:r>
    </w:p>
    <w:p w:rsidR="000E0654" w:rsidRPr="00DB21AF" w:rsidRDefault="00754808" w:rsidP="000E0654">
      <w:pPr>
        <w:pStyle w:val="Pismenka"/>
        <w:numPr>
          <w:ilvl w:val="0"/>
          <w:numId w:val="0"/>
        </w:numPr>
        <w:ind w:left="426"/>
        <w:rPr>
          <w:b w:val="0"/>
        </w:rPr>
      </w:pPr>
      <w:r w:rsidRPr="00DB21AF">
        <w:rPr>
          <w:b w:val="0"/>
        </w:rPr>
        <w:t xml:space="preserve">Nakupované zásoby sa oceňujú obstarávacou cenou. </w:t>
      </w:r>
      <w:r w:rsidR="000E0654" w:rsidRPr="00DB21AF">
        <w:rPr>
          <w:b w:val="0"/>
        </w:rPr>
        <w:t xml:space="preserve">Úbytok materiálových zásob rovnakého druhu sa účtuje cenou zistenou váženým aritmetickým priemerom. </w:t>
      </w:r>
    </w:p>
    <w:p w:rsidR="00754808" w:rsidRPr="00DB21AF" w:rsidRDefault="00754808" w:rsidP="00754808">
      <w:pPr>
        <w:pStyle w:val="Pismenka"/>
        <w:numPr>
          <w:ilvl w:val="0"/>
          <w:numId w:val="0"/>
        </w:numPr>
        <w:ind w:left="426"/>
        <w:rPr>
          <w:b w:val="0"/>
        </w:rPr>
      </w:pPr>
    </w:p>
    <w:p w:rsidR="000E0654" w:rsidRPr="00DB21AF" w:rsidRDefault="001C6724" w:rsidP="000E0654">
      <w:pPr>
        <w:pStyle w:val="Pismenka"/>
        <w:numPr>
          <w:ilvl w:val="0"/>
          <w:numId w:val="0"/>
        </w:numPr>
        <w:ind w:left="426"/>
      </w:pPr>
      <w:r w:rsidRPr="00DB21AF">
        <w:rPr>
          <w:b w:val="0"/>
        </w:rPr>
        <w:t>Od 1.1. 2013 sa n</w:t>
      </w:r>
      <w:r w:rsidR="00293806" w:rsidRPr="00DB21AF">
        <w:rPr>
          <w:b w:val="0"/>
        </w:rPr>
        <w:t>áklady sú</w:t>
      </w:r>
      <w:r w:rsidR="004D3B4A" w:rsidRPr="00DB21AF">
        <w:rPr>
          <w:b w:val="0"/>
        </w:rPr>
        <w:t>visiace s obstaraním (clo, prepravu, poistné, provízie, skonto a pod.)</w:t>
      </w:r>
      <w:r w:rsidR="00293806" w:rsidRPr="00DB21AF">
        <w:rPr>
          <w:b w:val="0"/>
        </w:rPr>
        <w:t xml:space="preserve"> </w:t>
      </w:r>
      <w:r w:rsidRPr="00DB21AF">
        <w:rPr>
          <w:b w:val="0"/>
        </w:rPr>
        <w:t xml:space="preserve">zahŕňajú do obstarávacej ceny materiálu. </w:t>
      </w:r>
      <w:r w:rsidR="004D3B4A" w:rsidRPr="00DB21AF">
        <w:rPr>
          <w:b w:val="0"/>
        </w:rPr>
        <w:t xml:space="preserve"> Úroky z cudzích zdrojov ni</w:t>
      </w:r>
      <w:r w:rsidRPr="00DB21AF">
        <w:rPr>
          <w:b w:val="0"/>
        </w:rPr>
        <w:t>e sú súčasťou obstarávacej ceny.</w:t>
      </w:r>
      <w:r w:rsidR="004D3B4A" w:rsidRPr="00DB21AF">
        <w:t xml:space="preserve"> </w:t>
      </w:r>
    </w:p>
    <w:p w:rsidR="00954EED" w:rsidRPr="00DB21AF" w:rsidRDefault="00954EED" w:rsidP="000E0654">
      <w:pPr>
        <w:pStyle w:val="Pismenka"/>
        <w:numPr>
          <w:ilvl w:val="0"/>
          <w:numId w:val="0"/>
        </w:numPr>
        <w:ind w:left="426"/>
        <w:rPr>
          <w:b w:val="0"/>
        </w:rPr>
      </w:pPr>
    </w:p>
    <w:p w:rsidR="004D5808" w:rsidRPr="00DB21AF" w:rsidRDefault="004D5808" w:rsidP="000E0654">
      <w:pPr>
        <w:pStyle w:val="Pismenka"/>
        <w:numPr>
          <w:ilvl w:val="0"/>
          <w:numId w:val="0"/>
        </w:numPr>
        <w:ind w:left="426"/>
        <w:rPr>
          <w:b w:val="0"/>
        </w:rPr>
      </w:pPr>
    </w:p>
    <w:p w:rsidR="004D3B4A" w:rsidRPr="00DB21AF" w:rsidRDefault="00754808" w:rsidP="000E0654">
      <w:pPr>
        <w:pStyle w:val="Pismenka"/>
        <w:numPr>
          <w:ilvl w:val="0"/>
          <w:numId w:val="0"/>
        </w:numPr>
        <w:ind w:left="426"/>
        <w:rPr>
          <w:b w:val="0"/>
        </w:rPr>
      </w:pPr>
      <w:r w:rsidRPr="00DB21AF">
        <w:rPr>
          <w:b w:val="0"/>
        </w:rPr>
        <w:lastRenderedPageBreak/>
        <w:t xml:space="preserve">Zásoby vytvorené vlastnou činnosťou sa oceňujú vlastnými nákladmi. </w:t>
      </w:r>
      <w:r w:rsidR="004D3B4A" w:rsidRPr="00DB21AF">
        <w:rPr>
          <w:b w:val="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DB21AF" w:rsidRDefault="004D3B4A" w:rsidP="004D3B4A">
      <w:pPr>
        <w:pStyle w:val="Zkladntext"/>
      </w:pPr>
    </w:p>
    <w:p w:rsidR="004D3B4A" w:rsidRPr="00DB21AF" w:rsidRDefault="004D3B4A" w:rsidP="004D3B4A">
      <w:pPr>
        <w:pStyle w:val="Zkladntext"/>
      </w:pPr>
      <w:r w:rsidRPr="00DB21AF">
        <w:t xml:space="preserve">Čistá realizačná hodnota je predpokladaná predajná cena znížená o predpokladané náklady na ich dokončenie a o predpokladané náklady súvisiace s ich predajom.  </w:t>
      </w:r>
    </w:p>
    <w:p w:rsidR="00E75CC7" w:rsidRPr="00DB21AF" w:rsidRDefault="00E75CC7" w:rsidP="004D3B4A">
      <w:pPr>
        <w:pStyle w:val="Zkladntext"/>
      </w:pPr>
    </w:p>
    <w:p w:rsidR="004D3B4A" w:rsidRPr="00DB21AF" w:rsidRDefault="004D3B4A" w:rsidP="004D3B4A">
      <w:pPr>
        <w:pStyle w:val="Zkladntext"/>
      </w:pPr>
      <w:r w:rsidRPr="00DB21AF">
        <w:t>Zníženie hodnoty zásob sa upravuje vytvorením opravnej položky.</w:t>
      </w:r>
    </w:p>
    <w:p w:rsidR="004D3B4A" w:rsidRPr="00DB21AF" w:rsidRDefault="004D3B4A" w:rsidP="004D3B4A">
      <w:pPr>
        <w:pStyle w:val="Zkladntext"/>
      </w:pPr>
    </w:p>
    <w:p w:rsidR="004D3B4A" w:rsidRPr="00DB21AF" w:rsidRDefault="004D3B4A" w:rsidP="00251BF2">
      <w:pPr>
        <w:pStyle w:val="Pismenka"/>
        <w:tabs>
          <w:tab w:val="clear" w:pos="426"/>
        </w:tabs>
        <w:ind w:left="426"/>
      </w:pPr>
      <w:r w:rsidRPr="00DB21AF">
        <w:t>Pohľadávky</w:t>
      </w:r>
    </w:p>
    <w:p w:rsidR="004D3B4A" w:rsidRPr="00DB21AF" w:rsidRDefault="004D3B4A" w:rsidP="004D3B4A">
      <w:pPr>
        <w:pStyle w:val="Zkladntext"/>
      </w:pPr>
      <w:r w:rsidRPr="00DB21AF">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734649" w:rsidRPr="00DB21AF">
        <w:t xml:space="preserve"> vytvorením </w:t>
      </w:r>
      <w:r w:rsidR="00717579" w:rsidRPr="00DB21AF">
        <w:t>o</w:t>
      </w:r>
      <w:r w:rsidR="00734649" w:rsidRPr="00DB21AF">
        <w:t>pravnej položky.</w:t>
      </w:r>
      <w:r w:rsidR="001C6724" w:rsidRPr="00DB21AF">
        <w:t xml:space="preserve"> V roku 2013 neboli tvorené OP na pohľadávky.</w:t>
      </w:r>
    </w:p>
    <w:p w:rsidR="004D3B4A" w:rsidRPr="00DB21AF" w:rsidRDefault="004D3B4A" w:rsidP="004D3B4A">
      <w:pPr>
        <w:pStyle w:val="Zkladntext"/>
      </w:pPr>
    </w:p>
    <w:p w:rsidR="004D3B4A" w:rsidRPr="00DB21AF" w:rsidRDefault="004D3B4A" w:rsidP="00251BF2">
      <w:pPr>
        <w:pStyle w:val="Pismenka"/>
        <w:tabs>
          <w:tab w:val="clear" w:pos="426"/>
        </w:tabs>
        <w:ind w:left="426"/>
      </w:pPr>
      <w:r w:rsidRPr="00DB21AF">
        <w:t>Peňažné prostriedky a ceniny</w:t>
      </w:r>
    </w:p>
    <w:p w:rsidR="004D3B4A" w:rsidRPr="00DB21AF" w:rsidRDefault="004D3B4A" w:rsidP="004D3B4A">
      <w:pPr>
        <w:pStyle w:val="Zkladntext"/>
      </w:pPr>
      <w:r w:rsidRPr="00DB21AF">
        <w:t>Peňažné prostriedky a ceniny sa oceňujú ich menovitou hodnotou. Zníženie ich hodnoty sa vyjadruje opravnou položkou.</w:t>
      </w:r>
    </w:p>
    <w:p w:rsidR="004D3B4A" w:rsidRPr="00DB21AF" w:rsidRDefault="004D3B4A" w:rsidP="004D3B4A">
      <w:pPr>
        <w:pStyle w:val="Zkladntext"/>
      </w:pPr>
    </w:p>
    <w:p w:rsidR="004D3B4A" w:rsidRPr="00DB21AF" w:rsidRDefault="004D3B4A" w:rsidP="00251BF2">
      <w:pPr>
        <w:pStyle w:val="Pismenka"/>
        <w:tabs>
          <w:tab w:val="clear" w:pos="426"/>
        </w:tabs>
        <w:ind w:left="426"/>
      </w:pPr>
      <w:r w:rsidRPr="00DB21AF">
        <w:t>Náklady budúcich období a príjmy budúcich období</w:t>
      </w:r>
    </w:p>
    <w:p w:rsidR="004D3B4A" w:rsidRPr="00DB21AF" w:rsidRDefault="004D3B4A" w:rsidP="004D3B4A">
      <w:pPr>
        <w:pStyle w:val="Zkladntext"/>
      </w:pPr>
      <w:r w:rsidRPr="00DB21AF">
        <w:t>Náklady budúcich období a príjmy budúcich období sa vykazujú vo výške, ktorá je potrebná na dodržanie zásady vecnej a časovej súvislosti s účtovným obdobím.</w:t>
      </w:r>
    </w:p>
    <w:p w:rsidR="004D3B4A" w:rsidRPr="00DB21AF" w:rsidRDefault="004D3B4A" w:rsidP="004D3B4A">
      <w:pPr>
        <w:pStyle w:val="Zkladntext"/>
      </w:pPr>
    </w:p>
    <w:p w:rsidR="004D3B4A" w:rsidRPr="00DB21AF" w:rsidRDefault="004D3B4A" w:rsidP="00251BF2">
      <w:pPr>
        <w:pStyle w:val="Pismenka"/>
        <w:tabs>
          <w:tab w:val="clear" w:pos="426"/>
        </w:tabs>
        <w:ind w:left="426"/>
      </w:pPr>
      <w:r w:rsidRPr="00DB21AF">
        <w:t>Rezervy</w:t>
      </w:r>
    </w:p>
    <w:p w:rsidR="004D3B4A" w:rsidRPr="00DB21AF" w:rsidRDefault="004D3B4A" w:rsidP="004D3B4A">
      <w:pPr>
        <w:pStyle w:val="Zkladntext"/>
      </w:pPr>
      <w:r w:rsidRPr="00DB21AF">
        <w:t>Rezervy sú záväzky s neurčitým časovým vymedzením alebo výškou; tvoria sa na krytie známych rizík alebo strát z podnikania. Oceňujú sa v očakávanej výške záväzku</w:t>
      </w:r>
      <w:r w:rsidR="00734649" w:rsidRPr="00DB21AF">
        <w:t xml:space="preserve"> ku dňu zostavenia účtovnej závierky</w:t>
      </w:r>
      <w:r w:rsidRPr="00DB21AF">
        <w:t>.</w:t>
      </w:r>
    </w:p>
    <w:p w:rsidR="004D3B4A" w:rsidRPr="00DB21AF" w:rsidRDefault="004D3B4A" w:rsidP="00251BF2">
      <w:pPr>
        <w:pStyle w:val="Pismenka"/>
        <w:numPr>
          <w:ilvl w:val="0"/>
          <w:numId w:val="0"/>
        </w:numPr>
        <w:ind w:left="360"/>
      </w:pPr>
    </w:p>
    <w:p w:rsidR="004D3B4A" w:rsidRPr="00DB21AF" w:rsidRDefault="004D3B4A" w:rsidP="00251BF2">
      <w:pPr>
        <w:pStyle w:val="Pismenka"/>
        <w:tabs>
          <w:tab w:val="clear" w:pos="426"/>
        </w:tabs>
        <w:ind w:left="426"/>
      </w:pPr>
      <w:r w:rsidRPr="00DB21AF">
        <w:t>Záväzky</w:t>
      </w:r>
    </w:p>
    <w:p w:rsidR="004D3B4A" w:rsidRPr="00DB21AF" w:rsidRDefault="004D3B4A" w:rsidP="004D3B4A">
      <w:pPr>
        <w:pStyle w:val="Zkladntext"/>
      </w:pPr>
      <w:r w:rsidRPr="00DB21AF">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DB21AF" w:rsidRDefault="004D3B4A" w:rsidP="00251BF2">
      <w:pPr>
        <w:pStyle w:val="Pismenka"/>
        <w:numPr>
          <w:ilvl w:val="0"/>
          <w:numId w:val="0"/>
        </w:numPr>
        <w:ind w:left="360"/>
      </w:pPr>
    </w:p>
    <w:p w:rsidR="004D3B4A" w:rsidRPr="00DB21AF" w:rsidRDefault="004D3B4A" w:rsidP="00251BF2">
      <w:pPr>
        <w:pStyle w:val="Pismenka"/>
        <w:tabs>
          <w:tab w:val="clear" w:pos="426"/>
        </w:tabs>
        <w:ind w:left="426"/>
      </w:pPr>
      <w:r w:rsidRPr="00DB21AF">
        <w:t>Odložené dane</w:t>
      </w:r>
    </w:p>
    <w:p w:rsidR="004D3B4A" w:rsidRPr="00DB21AF" w:rsidRDefault="004D3B4A" w:rsidP="004D3B4A">
      <w:pPr>
        <w:pStyle w:val="Zkladntext"/>
      </w:pPr>
      <w:r w:rsidRPr="00DB21AF">
        <w:t xml:space="preserve">Odložené dane (odložená daňová pohľadávka a odložený daňový záväzok) sa vzťahujú na: </w:t>
      </w:r>
    </w:p>
    <w:p w:rsidR="004D3B4A" w:rsidRPr="00DB21AF" w:rsidRDefault="004D3B4A" w:rsidP="004D3B4A">
      <w:pPr>
        <w:pStyle w:val="Zkladntext"/>
        <w:numPr>
          <w:ilvl w:val="0"/>
          <w:numId w:val="8"/>
        </w:numPr>
      </w:pPr>
      <w:r w:rsidRPr="00DB21AF">
        <w:t>dočasné rozdiely medzi účtovnou hodnotou majetku a účtovnou hodnotou záväzkov vykázanou v súvahe a ich daňovou základňou,</w:t>
      </w:r>
    </w:p>
    <w:p w:rsidR="004D3B4A" w:rsidRPr="00DB21AF" w:rsidRDefault="004D3B4A" w:rsidP="004D3B4A">
      <w:pPr>
        <w:pStyle w:val="Zkladntext"/>
        <w:numPr>
          <w:ilvl w:val="0"/>
          <w:numId w:val="8"/>
        </w:numPr>
      </w:pPr>
      <w:r w:rsidRPr="00DB21AF">
        <w:t>možnosť umorovať daňovú stratu v budúcnosti, ktorou sa rozumie možnosť odpočítať daňovú stratu od základu dane v budúcnosti,</w:t>
      </w:r>
    </w:p>
    <w:p w:rsidR="004D3B4A" w:rsidRPr="00DB21AF" w:rsidRDefault="004D3B4A" w:rsidP="004D3B4A">
      <w:pPr>
        <w:pStyle w:val="Zkladntext"/>
        <w:numPr>
          <w:ilvl w:val="0"/>
          <w:numId w:val="8"/>
        </w:numPr>
      </w:pPr>
      <w:r w:rsidRPr="00DB21AF">
        <w:t>možnosť previesť nevyužité daňové odpočty a iné daňové nároky do budúcich období.</w:t>
      </w:r>
    </w:p>
    <w:p w:rsidR="004D3B4A" w:rsidRPr="00DB21AF" w:rsidRDefault="004D3B4A" w:rsidP="004D3B4A">
      <w:pPr>
        <w:pStyle w:val="Zkladntext"/>
      </w:pPr>
    </w:p>
    <w:p w:rsidR="004D3B4A" w:rsidRPr="00DB21AF" w:rsidRDefault="004D3B4A" w:rsidP="00251BF2">
      <w:pPr>
        <w:pStyle w:val="Pismenka"/>
        <w:tabs>
          <w:tab w:val="clear" w:pos="426"/>
        </w:tabs>
        <w:ind w:left="426"/>
      </w:pPr>
      <w:r w:rsidRPr="00DB21AF">
        <w:t>Výdavky budúcich období a výnosy budúcich období</w:t>
      </w:r>
    </w:p>
    <w:p w:rsidR="004D3B4A" w:rsidRPr="00DB21AF" w:rsidRDefault="004D3B4A" w:rsidP="004D3B4A">
      <w:pPr>
        <w:pStyle w:val="Zkladntext"/>
      </w:pPr>
      <w:r w:rsidRPr="00DB21AF">
        <w:t>Výdavky budúcich období a výnosy budúcich období sa vykazujú vo výške, ktorá je potrebná na dodržanie zásady vecnej a časovej súvislosti s účtovným obdobím.</w:t>
      </w:r>
    </w:p>
    <w:p w:rsidR="004007CA" w:rsidRPr="00DB21AF" w:rsidRDefault="004007CA" w:rsidP="004D3B4A">
      <w:pPr>
        <w:pStyle w:val="Zkladntext"/>
      </w:pPr>
    </w:p>
    <w:p w:rsidR="004D3B4A" w:rsidRPr="00DB21AF" w:rsidRDefault="004D3B4A" w:rsidP="00251BF2">
      <w:pPr>
        <w:pStyle w:val="Pismenka"/>
        <w:tabs>
          <w:tab w:val="clear" w:pos="426"/>
        </w:tabs>
        <w:ind w:left="426"/>
      </w:pPr>
      <w:r w:rsidRPr="00DB21AF">
        <w:t>Prenájom (lízing)</w:t>
      </w:r>
    </w:p>
    <w:p w:rsidR="00E75CC7" w:rsidRPr="00DB21AF" w:rsidRDefault="00E75CC7" w:rsidP="00E75CC7">
      <w:pPr>
        <w:pStyle w:val="Zkladntext"/>
      </w:pPr>
      <w:r w:rsidRPr="00DB21AF">
        <w:t>Majetok prenajatý na základe operatívneho prenájmu vykazuje ako svoj majetok jeho vlastník, nie nájomca.</w:t>
      </w:r>
    </w:p>
    <w:p w:rsidR="00E75CC7" w:rsidRPr="00DB21AF" w:rsidRDefault="00E75CC7" w:rsidP="00E75CC7">
      <w:pPr>
        <w:pStyle w:val="Zkladntext"/>
      </w:pPr>
      <w:r w:rsidRPr="00DB21AF">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E75CC7" w:rsidRPr="00DB21AF" w:rsidRDefault="00E75CC7" w:rsidP="00E75CC7">
      <w:pPr>
        <w:pStyle w:val="Zkladntext"/>
      </w:pPr>
    </w:p>
    <w:p w:rsidR="00E75CC7" w:rsidRPr="00DB21AF" w:rsidRDefault="00E75CC7" w:rsidP="00E75CC7">
      <w:pPr>
        <w:pStyle w:val="Zkladntext"/>
      </w:pPr>
      <w:r w:rsidRPr="00DB21AF">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E75CC7" w:rsidRPr="00DB21AF" w:rsidRDefault="00E75CC7" w:rsidP="00E75CC7">
      <w:pPr>
        <w:pStyle w:val="Zkladntext"/>
        <w:rPr>
          <w:szCs w:val="18"/>
        </w:rPr>
      </w:pPr>
    </w:p>
    <w:p w:rsidR="00E75CC7" w:rsidRPr="00DB21AF" w:rsidRDefault="00E75CC7" w:rsidP="00E75CC7">
      <w:pPr>
        <w:pStyle w:val="Zkladntext"/>
      </w:pPr>
      <w:r w:rsidRPr="00DB21AF">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197363" w:rsidRPr="00DB21AF" w:rsidRDefault="00197363" w:rsidP="00E75CC7">
      <w:pPr>
        <w:pStyle w:val="Zkladntext"/>
      </w:pPr>
    </w:p>
    <w:p w:rsidR="00297A8A" w:rsidRPr="00DB21AF" w:rsidRDefault="00297A8A" w:rsidP="00297A8A">
      <w:pPr>
        <w:pStyle w:val="Zkladntext"/>
      </w:pPr>
      <w:r w:rsidRPr="00DB21AF">
        <w:t>V </w:t>
      </w:r>
      <w:r w:rsidR="005940C3" w:rsidRPr="00DB21AF">
        <w:t xml:space="preserve">marci </w:t>
      </w:r>
      <w:r w:rsidR="00EF2888" w:rsidRPr="00DB21AF">
        <w:t>2013 Spoločnosť obstarala</w:t>
      </w:r>
      <w:r w:rsidRPr="00DB21AF">
        <w:t xml:space="preserve"> </w:t>
      </w:r>
      <w:r w:rsidR="005940C3" w:rsidRPr="00DB21AF">
        <w:t xml:space="preserve">na leasing </w:t>
      </w:r>
      <w:r w:rsidR="00E75CC7" w:rsidRPr="00DB21AF">
        <w:t>motorové vozidlo BMW.</w:t>
      </w:r>
    </w:p>
    <w:p w:rsidR="004D3B4A" w:rsidRPr="00DB21AF" w:rsidRDefault="004D3B4A" w:rsidP="004D3B4A">
      <w:pPr>
        <w:pStyle w:val="Zkladntext"/>
        <w:rPr>
          <w:sz w:val="16"/>
          <w:szCs w:val="16"/>
        </w:rPr>
      </w:pPr>
    </w:p>
    <w:p w:rsidR="004D3B4A" w:rsidRPr="00DB21AF" w:rsidRDefault="004D3B4A" w:rsidP="00251BF2">
      <w:pPr>
        <w:pStyle w:val="Pismenka"/>
        <w:tabs>
          <w:tab w:val="clear" w:pos="426"/>
        </w:tabs>
        <w:ind w:left="426"/>
      </w:pPr>
      <w:r w:rsidRPr="00DB21AF">
        <w:t>Deriváty</w:t>
      </w:r>
    </w:p>
    <w:p w:rsidR="004D3B4A" w:rsidRPr="00DB21AF" w:rsidRDefault="004D3B4A" w:rsidP="004D3B4A">
      <w:pPr>
        <w:pStyle w:val="Zkladntext"/>
      </w:pPr>
      <w:r w:rsidRPr="00DB21AF">
        <w:t>Deriváty sa oceňujú reálnou hodnotou.</w:t>
      </w:r>
    </w:p>
    <w:p w:rsidR="004D3B4A" w:rsidRPr="00DB21AF" w:rsidRDefault="004D3B4A" w:rsidP="004D3B4A">
      <w:pPr>
        <w:pStyle w:val="Zkladntext"/>
      </w:pPr>
    </w:p>
    <w:p w:rsidR="004D3B4A" w:rsidRPr="00DB21AF" w:rsidRDefault="004D3B4A" w:rsidP="004D3B4A">
      <w:pPr>
        <w:pStyle w:val="Zkladntext"/>
      </w:pPr>
      <w:r w:rsidRPr="00DB21AF">
        <w:t>Zmeny reálnych hodnôt zabezpečovacích derivátov sa účtujú bez vplyvu na výsledok hospodárenia, priamo do vlastného imania.</w:t>
      </w:r>
    </w:p>
    <w:p w:rsidR="004D3B4A" w:rsidRPr="00DB21AF" w:rsidRDefault="004D3B4A" w:rsidP="00E75CC7">
      <w:pPr>
        <w:pStyle w:val="Zkladntext"/>
      </w:pPr>
      <w:r w:rsidRPr="00DB21AF">
        <w:lastRenderedPageBreak/>
        <w:t>Zmeny reálnych hodnôt derivátov určených na obchodovanie na tuzemskej burze, zahraničnej burze alebo</w:t>
      </w:r>
      <w:r w:rsidR="00CF2FC7" w:rsidRPr="00DB21AF">
        <w:t xml:space="preserve"> na</w:t>
      </w:r>
      <w:r w:rsidRPr="00DB21AF">
        <w:t xml:space="preserve"> inom verejnom trhu sa účtujú s vplyvom na výsledok hospodárenia.</w:t>
      </w:r>
    </w:p>
    <w:p w:rsidR="004D3B4A" w:rsidRPr="00DB21AF" w:rsidRDefault="004D3B4A" w:rsidP="004D3B4A">
      <w:pPr>
        <w:pStyle w:val="Zkladntext"/>
      </w:pPr>
      <w:r w:rsidRPr="00DB21AF">
        <w:t>Zmeny reálnych hodnôt derivátov určených na obchodovanie na neverejnom trhu sa účtujú bez vplyvu na výsledok hospodárenia, priamo do vlastného imania.</w:t>
      </w:r>
    </w:p>
    <w:p w:rsidR="004D3B4A" w:rsidRPr="00DB21AF" w:rsidRDefault="004D3B4A" w:rsidP="004D3B4A">
      <w:pPr>
        <w:pStyle w:val="Zkladntext"/>
      </w:pPr>
    </w:p>
    <w:p w:rsidR="004D3B4A" w:rsidRPr="00DB21AF" w:rsidRDefault="004D3B4A" w:rsidP="00251BF2">
      <w:pPr>
        <w:pStyle w:val="Pismenka"/>
        <w:tabs>
          <w:tab w:val="clear" w:pos="426"/>
        </w:tabs>
        <w:ind w:left="426"/>
      </w:pPr>
      <w:r w:rsidRPr="00DB21AF">
        <w:t>Majetok a záväzky zabezpečené derivátmi</w:t>
      </w:r>
    </w:p>
    <w:p w:rsidR="004D3B4A" w:rsidRPr="00DB21AF" w:rsidRDefault="004D3B4A" w:rsidP="004D3B4A">
      <w:pPr>
        <w:pStyle w:val="Zkladntext"/>
      </w:pPr>
      <w:r w:rsidRPr="00DB21AF">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DB21AF" w:rsidRDefault="004D3B4A" w:rsidP="004D3B4A">
      <w:pPr>
        <w:pStyle w:val="Zkladntext"/>
        <w:rPr>
          <w:sz w:val="16"/>
          <w:szCs w:val="16"/>
        </w:rPr>
      </w:pPr>
    </w:p>
    <w:p w:rsidR="004D3B4A" w:rsidRPr="00DB21AF" w:rsidRDefault="004D3B4A" w:rsidP="00251BF2">
      <w:pPr>
        <w:pStyle w:val="Pismenka"/>
        <w:tabs>
          <w:tab w:val="clear" w:pos="426"/>
        </w:tabs>
        <w:ind w:left="426"/>
      </w:pPr>
      <w:r w:rsidRPr="00DB21AF">
        <w:t>Cudzia mena</w:t>
      </w:r>
    </w:p>
    <w:p w:rsidR="004D3B4A" w:rsidRPr="00DB21AF" w:rsidRDefault="004D3B4A" w:rsidP="004D3B4A">
      <w:pPr>
        <w:pStyle w:val="Zkladntext"/>
      </w:pPr>
      <w:r w:rsidRPr="00DB21AF">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3B4A" w:rsidRPr="00DB21AF" w:rsidRDefault="004D3B4A" w:rsidP="004D3B4A">
      <w:pPr>
        <w:pStyle w:val="Zkladntext"/>
      </w:pPr>
    </w:p>
    <w:p w:rsidR="004D3B4A" w:rsidRPr="00DB21AF" w:rsidRDefault="004D3B4A" w:rsidP="004D3B4A">
      <w:pPr>
        <w:pStyle w:val="Zkladntext"/>
      </w:pPr>
      <w:r w:rsidRPr="00DB21AF">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DB21AF" w:rsidRDefault="004D3B4A" w:rsidP="004D3B4A">
      <w:pPr>
        <w:pStyle w:val="Zkladntext"/>
      </w:pPr>
    </w:p>
    <w:p w:rsidR="006E554A" w:rsidRPr="00DB21AF" w:rsidRDefault="004D3B4A" w:rsidP="004D3B4A">
      <w:pPr>
        <w:pStyle w:val="Zkladntext"/>
      </w:pPr>
      <w:r w:rsidRPr="00DB21AF">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BB2336" w:rsidRPr="00DB21AF" w:rsidRDefault="004D3B4A" w:rsidP="004D3B4A">
      <w:pPr>
        <w:pStyle w:val="Zkladntext"/>
      </w:pPr>
      <w:r w:rsidRPr="00DB21AF">
        <w:t xml:space="preserve">Prijaté a poskytnuté preddavky v cudzej mene na účet zriadený v eurách a z účtu zriadeného v eurách sa prepočítavajú na menu euro kurzom, za ktorý boli tieto hodnoty nakúpené alebo predané. </w:t>
      </w:r>
    </w:p>
    <w:p w:rsidR="004D3B4A" w:rsidRPr="00DB21AF" w:rsidRDefault="00BB2336" w:rsidP="004D3B4A">
      <w:pPr>
        <w:pStyle w:val="Zkladntext"/>
      </w:pPr>
      <w:r w:rsidRPr="00DB21AF">
        <w:t>Prijaté a poskytnuté preddavky sa k</w:t>
      </w:r>
      <w:r w:rsidR="004D3B4A" w:rsidRPr="00DB21AF">
        <w:t xml:space="preserve">u dňu, ku ktorému sa zostavuje účtovná závierka, na menu euro už neprepočítavajú. </w:t>
      </w:r>
    </w:p>
    <w:p w:rsidR="004D3B4A" w:rsidRPr="00DB21AF" w:rsidRDefault="004D3B4A" w:rsidP="004D3B4A">
      <w:pPr>
        <w:pStyle w:val="Zkladntext"/>
      </w:pPr>
    </w:p>
    <w:p w:rsidR="004D3B4A" w:rsidRPr="00DB21AF" w:rsidRDefault="004D3B4A" w:rsidP="00251BF2">
      <w:pPr>
        <w:pStyle w:val="Pismenka"/>
        <w:tabs>
          <w:tab w:val="clear" w:pos="426"/>
        </w:tabs>
        <w:ind w:left="426"/>
      </w:pPr>
      <w:r w:rsidRPr="00DB21AF">
        <w:t>Výnosy</w:t>
      </w:r>
    </w:p>
    <w:p w:rsidR="004D3B4A" w:rsidRPr="00DB21AF" w:rsidRDefault="004D3B4A" w:rsidP="004D3B4A">
      <w:pPr>
        <w:pStyle w:val="Zkladntext"/>
      </w:pPr>
      <w:r w:rsidRPr="00DB21AF">
        <w:t>Tržby za vlastné výkony a tovar neobsahujú daň z pridanej hodnoty. Sú tiež znížené o zľavy a zrážky (rabaty, bonusy, skontá, dobropisy a pod.), bez ohľadu na to, či zákazník mal vopred na zľavu nárok, alebo či ide o dodatočne uznanú zľavu.</w:t>
      </w:r>
    </w:p>
    <w:p w:rsidR="0063642B" w:rsidRPr="00DB21AF" w:rsidRDefault="0063642B" w:rsidP="004D3B4A">
      <w:pPr>
        <w:pStyle w:val="Zkladntext"/>
        <w:rPr>
          <w:sz w:val="16"/>
          <w:szCs w:val="16"/>
        </w:rPr>
      </w:pPr>
    </w:p>
    <w:p w:rsidR="004D3B4A" w:rsidRPr="00DB21AF" w:rsidRDefault="004D3B4A" w:rsidP="004D3B4A">
      <w:pPr>
        <w:pStyle w:val="Nadpis1"/>
        <w:tabs>
          <w:tab w:val="clear" w:pos="450"/>
          <w:tab w:val="num" w:pos="360"/>
        </w:tabs>
        <w:spacing w:before="120" w:after="60"/>
        <w:ind w:left="360"/>
      </w:pPr>
      <w:bookmarkStart w:id="14" w:name="_Toc530739900"/>
      <w:r w:rsidRPr="00DB21AF">
        <w:t>informácie o údajoch na strane aktív súvahy</w:t>
      </w:r>
      <w:bookmarkEnd w:id="14"/>
    </w:p>
    <w:p w:rsidR="004D3B4A" w:rsidRPr="00DB21AF" w:rsidRDefault="004D3B4A" w:rsidP="004D3B4A">
      <w:pPr>
        <w:pStyle w:val="Hlavika"/>
        <w:numPr>
          <w:ilvl w:val="12"/>
          <w:numId w:val="0"/>
        </w:numPr>
        <w:jc w:val="both"/>
        <w:rPr>
          <w:sz w:val="16"/>
          <w:szCs w:val="16"/>
        </w:rPr>
      </w:pPr>
    </w:p>
    <w:p w:rsidR="004D3B4A" w:rsidRPr="00DB21AF" w:rsidRDefault="004D3B4A" w:rsidP="00C02C96">
      <w:pPr>
        <w:pStyle w:val="Nadpis2"/>
        <w:numPr>
          <w:ilvl w:val="0"/>
          <w:numId w:val="25"/>
        </w:numPr>
        <w:tabs>
          <w:tab w:val="clear" w:pos="360"/>
          <w:tab w:val="num" w:pos="426"/>
        </w:tabs>
      </w:pPr>
      <w:bookmarkStart w:id="15" w:name="_Toc530739901"/>
      <w:r w:rsidRPr="00DB21AF">
        <w:t>Dlhodobý nehmotný majetok a dlhodobý hmotný majetok</w:t>
      </w:r>
      <w:bookmarkEnd w:id="15"/>
    </w:p>
    <w:p w:rsidR="004D3B4A" w:rsidRPr="00DB21AF" w:rsidRDefault="004D3B4A" w:rsidP="004D3B4A">
      <w:pPr>
        <w:pStyle w:val="Zkladntext"/>
        <w:rPr>
          <w:sz w:val="16"/>
          <w:szCs w:val="16"/>
        </w:rPr>
      </w:pPr>
    </w:p>
    <w:p w:rsidR="004D3B4A" w:rsidRPr="00DB21AF" w:rsidRDefault="004D3B4A" w:rsidP="004D3B4A">
      <w:pPr>
        <w:pStyle w:val="Zkladntext"/>
      </w:pPr>
      <w:r w:rsidRPr="00DB21AF">
        <w:t>Prehľad o pohybe dlhodobého nehmotného majetku a dlhodobého hmotného majet</w:t>
      </w:r>
      <w:r w:rsidR="00665265" w:rsidRPr="00DB21AF">
        <w:t>ku od 1. januára 201</w:t>
      </w:r>
      <w:r w:rsidR="00297A8A" w:rsidRPr="00DB21AF">
        <w:t>3</w:t>
      </w:r>
      <w:r w:rsidRPr="00DB21AF">
        <w:t xml:space="preserve"> do 31. </w:t>
      </w:r>
      <w:r w:rsidR="00665265" w:rsidRPr="00DB21AF">
        <w:t>decembra 201</w:t>
      </w:r>
      <w:r w:rsidR="00297A8A" w:rsidRPr="00DB21AF">
        <w:t>3</w:t>
      </w:r>
      <w:r w:rsidRPr="00DB21AF">
        <w:t xml:space="preserve"> a za porovna</w:t>
      </w:r>
      <w:r w:rsidR="00665265" w:rsidRPr="00DB21AF">
        <w:t>teľné obdobie od 1. januára 201</w:t>
      </w:r>
      <w:r w:rsidR="00297A8A" w:rsidRPr="00DB21AF">
        <w:t>2</w:t>
      </w:r>
      <w:r w:rsidR="00665265" w:rsidRPr="00DB21AF">
        <w:t xml:space="preserve"> do 31. decembra 201</w:t>
      </w:r>
      <w:r w:rsidR="00297A8A" w:rsidRPr="00DB21AF">
        <w:t>2</w:t>
      </w:r>
      <w:r w:rsidRPr="00DB21AF">
        <w:t xml:space="preserve"> je uvedený v tabuľk</w:t>
      </w:r>
      <w:r w:rsidR="00887683" w:rsidRPr="00DB21AF">
        <w:t>ách</w:t>
      </w:r>
      <w:r w:rsidRPr="00DB21AF">
        <w:t xml:space="preserve"> </w:t>
      </w:r>
      <w:r w:rsidR="00C22B63" w:rsidRPr="00DB21AF">
        <w:t xml:space="preserve">na stranách </w:t>
      </w:r>
      <w:r w:rsidR="00E75CC7" w:rsidRPr="00DB21AF">
        <w:t>6-9</w:t>
      </w:r>
      <w:r w:rsidR="00003C63" w:rsidRPr="00DB21AF">
        <w:t>.</w:t>
      </w:r>
      <w:bookmarkStart w:id="16" w:name="_GoBack"/>
      <w:bookmarkEnd w:id="16"/>
    </w:p>
    <w:p w:rsidR="00E75CC7" w:rsidRPr="00DB21AF" w:rsidRDefault="00E75CC7" w:rsidP="00E75CC7">
      <w:pPr>
        <w:pStyle w:val="Zkladntext"/>
      </w:pPr>
      <w:r w:rsidRPr="00DB21AF">
        <w:t xml:space="preserve">V apríli 2013 obstarala spoločnosť formou spotrebného úveru </w:t>
      </w:r>
      <w:proofErr w:type="spellStart"/>
      <w:r w:rsidRPr="00DB21AF">
        <w:t>Ford</w:t>
      </w:r>
      <w:proofErr w:type="spellEnd"/>
      <w:r w:rsidRPr="00DB21AF">
        <w:t xml:space="preserve"> </w:t>
      </w:r>
      <w:proofErr w:type="spellStart"/>
      <w:r w:rsidRPr="00DB21AF">
        <w:t>Transit</w:t>
      </w:r>
      <w:proofErr w:type="spellEnd"/>
      <w:r w:rsidRPr="00DB21AF">
        <w:t xml:space="preserve"> pre potreby prevozu materiálu do prenajatého skladu.</w:t>
      </w:r>
    </w:p>
    <w:p w:rsidR="00E75CC7" w:rsidRPr="00DB21AF" w:rsidRDefault="00E75CC7" w:rsidP="004D3B4A">
      <w:pPr>
        <w:pStyle w:val="Zkladntext"/>
      </w:pPr>
    </w:p>
    <w:p w:rsidR="00293806" w:rsidRPr="00DB21AF" w:rsidRDefault="004D3B4A" w:rsidP="004D3B4A">
      <w:pPr>
        <w:pStyle w:val="Zkladntext"/>
      </w:pPr>
      <w:r w:rsidRPr="00DB21AF">
        <w:t xml:space="preserve">Na </w:t>
      </w:r>
      <w:r w:rsidR="00293806" w:rsidRPr="00DB21AF">
        <w:t>vybrané výrobné stroje ako aj na budovu bolo zriadené záložné právo v prospech veriteľa ČSOB, a.s. na zabezpečenie inv</w:t>
      </w:r>
      <w:r w:rsidR="00313DCD" w:rsidRPr="00DB21AF">
        <w:t>e</w:t>
      </w:r>
      <w:r w:rsidR="00293806" w:rsidRPr="00DB21AF">
        <w:t>stičných úverov.</w:t>
      </w:r>
    </w:p>
    <w:p w:rsidR="004D3B4A" w:rsidRPr="00DB21AF" w:rsidRDefault="00293806" w:rsidP="004D3B4A">
      <w:pPr>
        <w:pStyle w:val="Zkladntext"/>
        <w:rPr>
          <w:szCs w:val="18"/>
        </w:rPr>
      </w:pPr>
      <w:r w:rsidRPr="00DB21AF">
        <w:rPr>
          <w:szCs w:val="18"/>
        </w:rPr>
        <w:t xml:space="preserve"> </w:t>
      </w:r>
    </w:p>
    <w:p w:rsidR="002130D8" w:rsidRPr="00DB21AF" w:rsidRDefault="00AD6758" w:rsidP="004D3B4A">
      <w:pPr>
        <w:pStyle w:val="Zkladntext"/>
        <w:rPr>
          <w:szCs w:val="18"/>
        </w:rPr>
      </w:pPr>
      <w:r w:rsidRPr="00DB21AF">
        <w:rPr>
          <w:szCs w:val="18"/>
        </w:rPr>
        <w:t>Údaje o záložných právach</w:t>
      </w:r>
      <w:r w:rsidR="002130D8" w:rsidRPr="00DB21AF">
        <w:rPr>
          <w:szCs w:val="18"/>
        </w:rPr>
        <w:t xml:space="preserve"> k dlhodobému hmotnému majetku</w:t>
      </w:r>
      <w:r w:rsidRPr="00DB21AF">
        <w:rPr>
          <w:szCs w:val="18"/>
        </w:rPr>
        <w:t xml:space="preserve"> sú uvedené v nasledujúcom prehľade: </w:t>
      </w:r>
    </w:p>
    <w:p w:rsidR="00197363" w:rsidRPr="00DB21AF" w:rsidRDefault="00197363" w:rsidP="004D3B4A">
      <w:pPr>
        <w:pStyle w:val="Zkladntext"/>
        <w:rPr>
          <w:szCs w:val="18"/>
        </w:rPr>
      </w:pPr>
    </w:p>
    <w:bookmarkStart w:id="17" w:name="_MON_1390134819"/>
    <w:bookmarkStart w:id="18" w:name="_MON_1390135361"/>
    <w:bookmarkStart w:id="19" w:name="_MON_1390131720"/>
    <w:bookmarkEnd w:id="17"/>
    <w:bookmarkEnd w:id="18"/>
    <w:bookmarkEnd w:id="19"/>
    <w:bookmarkStart w:id="20" w:name="_MON_1390131906"/>
    <w:bookmarkEnd w:id="20"/>
    <w:p w:rsidR="00197363" w:rsidRPr="00DB21AF" w:rsidRDefault="00E75CC7" w:rsidP="004D3B4A">
      <w:pPr>
        <w:pStyle w:val="Zkladntext"/>
      </w:pPr>
      <w:r w:rsidRPr="00DB21AF">
        <w:object w:dxaOrig="9341" w:dyaOrig="942">
          <v:shape id="_x0000_i1027" type="#_x0000_t75" style="width:440.25pt;height:49.5pt" o:ole="" o:preferrelative="f">
            <v:imagedata r:id="rId12" o:title=""/>
            <o:lock v:ext="edit" aspectratio="f"/>
          </v:shape>
          <o:OLEObject Type="Embed" ProgID="Excel.Sheet.12" ShapeID="_x0000_i1027" DrawAspect="Content" ObjectID="_1456721118" r:id="rId13"/>
        </w:object>
      </w:r>
    </w:p>
    <w:p w:rsidR="003D3A66" w:rsidRPr="00DB21AF" w:rsidRDefault="004D3B4A" w:rsidP="004D3B4A">
      <w:pPr>
        <w:pStyle w:val="Zkladntext"/>
      </w:pPr>
      <w:r w:rsidRPr="00DB21AF">
        <w:t>Dlhodobý hmotný majetok je poistený</w:t>
      </w:r>
      <w:r w:rsidR="003D3A66" w:rsidRPr="00DB21AF">
        <w:t xml:space="preserve"> v poisťovni UNION, a.s. nasledovne:</w:t>
      </w:r>
    </w:p>
    <w:p w:rsidR="003D3A66" w:rsidRPr="00DB21AF" w:rsidRDefault="003D3A66" w:rsidP="003D3A66">
      <w:pPr>
        <w:pStyle w:val="Zkladntext"/>
        <w:numPr>
          <w:ilvl w:val="0"/>
          <w:numId w:val="43"/>
        </w:numPr>
      </w:pPr>
      <w:r w:rsidRPr="00DB21AF">
        <w:t>Pois</w:t>
      </w:r>
      <w:r w:rsidR="00911719" w:rsidRPr="00DB21AF">
        <w:t>tenie stavieb do výšky 2</w:t>
      </w:r>
      <w:r w:rsidR="001C63F6" w:rsidRPr="00DB21AF">
        <w:t> 900 738</w:t>
      </w:r>
      <w:r w:rsidRPr="00DB21AF">
        <w:t xml:space="preserve"> EUR</w:t>
      </w:r>
    </w:p>
    <w:p w:rsidR="003D3A66" w:rsidRPr="00DB21AF" w:rsidRDefault="003D3A66" w:rsidP="003D3A66">
      <w:pPr>
        <w:pStyle w:val="Zkladntext"/>
        <w:numPr>
          <w:ilvl w:val="0"/>
          <w:numId w:val="43"/>
        </w:numPr>
      </w:pPr>
      <w:r w:rsidRPr="00DB21AF">
        <w:t xml:space="preserve">Poistenie zariadení a zásob do výšky </w:t>
      </w:r>
      <w:r w:rsidR="001C63F6" w:rsidRPr="00DB21AF">
        <w:t>5 667 206</w:t>
      </w:r>
      <w:r w:rsidRPr="00DB21AF">
        <w:t xml:space="preserve"> EUR</w:t>
      </w:r>
    </w:p>
    <w:p w:rsidR="004D3B4A" w:rsidRPr="00DB21AF" w:rsidRDefault="004D3B4A" w:rsidP="004D3B4A">
      <w:pPr>
        <w:pStyle w:val="Zkladntext"/>
        <w:ind w:left="0"/>
      </w:pPr>
    </w:p>
    <w:p w:rsidR="004D3B4A" w:rsidRPr="00DB21AF" w:rsidRDefault="004D3B4A" w:rsidP="004D3B4A">
      <w:pPr>
        <w:pStyle w:val="Zkladntext"/>
      </w:pPr>
      <w:r w:rsidRPr="00DB21AF">
        <w:t>Prehľad o nákladoch na výskum a vývoj:</w:t>
      </w:r>
    </w:p>
    <w:bookmarkStart w:id="21" w:name="_MON_1390135467"/>
    <w:bookmarkEnd w:id="21"/>
    <w:p w:rsidR="00160AAA" w:rsidRPr="00DB21AF" w:rsidRDefault="00E75CC7" w:rsidP="00E75CC7">
      <w:pPr>
        <w:spacing w:after="200" w:line="276" w:lineRule="auto"/>
        <w:ind w:left="426"/>
      </w:pPr>
      <w:r w:rsidRPr="00DB21AF">
        <w:object w:dxaOrig="8892" w:dyaOrig="1663">
          <v:shape id="_x0000_i1028" type="#_x0000_t75" style="width:440.25pt;height:93pt" o:ole="" o:preferrelative="f">
            <v:imagedata r:id="rId14" o:title=""/>
            <o:lock v:ext="edit" aspectratio="f"/>
          </v:shape>
          <o:OLEObject Type="Embed" ProgID="Excel.Sheet.12" ShapeID="_x0000_i1028" DrawAspect="Content" ObjectID="_1456721119" r:id="rId15"/>
        </w:object>
      </w:r>
    </w:p>
    <w:p w:rsidR="00EF0B8B" w:rsidRPr="00DB21AF" w:rsidRDefault="00EF0B8B">
      <w:pPr>
        <w:spacing w:after="200" w:line="276" w:lineRule="auto"/>
        <w:sectPr w:rsidR="00EF0B8B" w:rsidRPr="00DB21AF" w:rsidSect="00197363">
          <w:headerReference w:type="default" r:id="rId16"/>
          <w:footerReference w:type="default" r:id="rId17"/>
          <w:headerReference w:type="first" r:id="rId18"/>
          <w:footerReference w:type="first" r:id="rId19"/>
          <w:pgSz w:w="11906" w:h="16838" w:code="9"/>
          <w:pgMar w:top="1531" w:right="1021" w:bottom="1134" w:left="1673" w:header="675" w:footer="408" w:gutter="0"/>
          <w:pgNumType w:start="2"/>
          <w:cols w:space="708"/>
          <w:titlePg/>
          <w:docGrid w:linePitch="360"/>
        </w:sectPr>
      </w:pPr>
      <w:bookmarkStart w:id="22" w:name="_Toc530739903"/>
    </w:p>
    <w:tbl>
      <w:tblPr>
        <w:tblpPr w:leftFromText="141" w:rightFromText="141" w:vertAnchor="text" w:tblpY="1"/>
        <w:tblOverlap w:val="never"/>
        <w:tblW w:w="13373" w:type="dxa"/>
        <w:tblInd w:w="55" w:type="dxa"/>
        <w:tblCellMar>
          <w:left w:w="70" w:type="dxa"/>
          <w:right w:w="70" w:type="dxa"/>
        </w:tblCellMar>
        <w:tblLook w:val="04A0"/>
      </w:tblPr>
      <w:tblGrid>
        <w:gridCol w:w="2982"/>
        <w:gridCol w:w="6"/>
        <w:gridCol w:w="1187"/>
        <w:gridCol w:w="7"/>
        <w:gridCol w:w="986"/>
        <w:gridCol w:w="1194"/>
        <w:gridCol w:w="1201"/>
        <w:gridCol w:w="8"/>
        <w:gridCol w:w="1185"/>
        <w:gridCol w:w="9"/>
        <w:gridCol w:w="1184"/>
        <w:gridCol w:w="10"/>
        <w:gridCol w:w="1183"/>
        <w:gridCol w:w="11"/>
        <w:gridCol w:w="1182"/>
        <w:gridCol w:w="15"/>
        <w:gridCol w:w="1001"/>
        <w:gridCol w:w="9"/>
        <w:gridCol w:w="13"/>
      </w:tblGrid>
      <w:tr w:rsidR="00EF0B8B" w:rsidRPr="00DB21AF" w:rsidTr="008B6039">
        <w:trPr>
          <w:gridAfter w:val="3"/>
          <w:wAfter w:w="1023" w:type="dxa"/>
          <w:trHeight w:val="150"/>
        </w:trPr>
        <w:tc>
          <w:tcPr>
            <w:tcW w:w="12350" w:type="dxa"/>
            <w:gridSpan w:val="16"/>
            <w:tcBorders>
              <w:top w:val="nil"/>
              <w:left w:val="nil"/>
              <w:bottom w:val="nil"/>
              <w:right w:val="nil"/>
            </w:tcBorders>
            <w:shd w:val="clear" w:color="000000" w:fill="BFBFBF"/>
            <w:vAlign w:val="bottom"/>
            <w:hideMark/>
          </w:tcPr>
          <w:p w:rsidR="00EF0B8B" w:rsidRPr="00DB21AF" w:rsidRDefault="00EF0B8B" w:rsidP="00174391">
            <w:pPr>
              <w:jc w:val="center"/>
              <w:rPr>
                <w:i/>
                <w:iCs/>
                <w:color w:val="000000"/>
                <w:sz w:val="22"/>
                <w:szCs w:val="22"/>
                <w:lang w:eastAsia="sk-SK"/>
              </w:rPr>
            </w:pPr>
            <w:r w:rsidRPr="00DB21AF">
              <w:rPr>
                <w:i/>
                <w:iCs/>
                <w:color w:val="000000"/>
                <w:sz w:val="22"/>
                <w:szCs w:val="22"/>
                <w:lang w:eastAsia="sk-SK"/>
              </w:rPr>
              <w:lastRenderedPageBreak/>
              <w:t>TIMM SLOVAKIA, s.r.o.</w:t>
            </w:r>
          </w:p>
        </w:tc>
      </w:tr>
      <w:tr w:rsidR="00EF0B8B" w:rsidRPr="00DB21AF" w:rsidTr="008B6039">
        <w:trPr>
          <w:gridAfter w:val="3"/>
          <w:wAfter w:w="1023" w:type="dxa"/>
          <w:trHeight w:val="150"/>
        </w:trPr>
        <w:tc>
          <w:tcPr>
            <w:tcW w:w="12350" w:type="dxa"/>
            <w:gridSpan w:val="16"/>
            <w:tcBorders>
              <w:top w:val="nil"/>
              <w:left w:val="nil"/>
              <w:bottom w:val="nil"/>
              <w:right w:val="nil"/>
            </w:tcBorders>
            <w:shd w:val="clear" w:color="auto" w:fill="auto"/>
            <w:noWrap/>
            <w:vAlign w:val="bottom"/>
            <w:hideMark/>
          </w:tcPr>
          <w:p w:rsidR="00EF0B8B" w:rsidRPr="00DB21AF" w:rsidRDefault="00EF0B8B" w:rsidP="00174391">
            <w:pPr>
              <w:jc w:val="center"/>
              <w:rPr>
                <w:i/>
                <w:iCs/>
                <w:color w:val="000000"/>
                <w:sz w:val="22"/>
                <w:szCs w:val="22"/>
                <w:lang w:eastAsia="sk-SK"/>
              </w:rPr>
            </w:pPr>
            <w:r w:rsidRPr="00DB21AF">
              <w:rPr>
                <w:i/>
                <w:iCs/>
                <w:color w:val="000000"/>
                <w:sz w:val="22"/>
                <w:szCs w:val="22"/>
                <w:lang w:eastAsia="sk-SK"/>
              </w:rPr>
              <w:t>Prehľad o pohybe dlhodobého nehmotného majetku</w:t>
            </w:r>
          </w:p>
        </w:tc>
      </w:tr>
      <w:tr w:rsidR="00EF0B8B" w:rsidRPr="00DB21AF" w:rsidTr="008B6039">
        <w:trPr>
          <w:gridAfter w:val="3"/>
          <w:wAfter w:w="1023" w:type="dxa"/>
          <w:trHeight w:val="150"/>
        </w:trPr>
        <w:tc>
          <w:tcPr>
            <w:tcW w:w="12350" w:type="dxa"/>
            <w:gridSpan w:val="16"/>
            <w:tcBorders>
              <w:top w:val="nil"/>
              <w:left w:val="nil"/>
              <w:bottom w:val="nil"/>
              <w:right w:val="nil"/>
            </w:tcBorders>
            <w:shd w:val="clear" w:color="000000" w:fill="BFBFBF"/>
            <w:vAlign w:val="bottom"/>
            <w:hideMark/>
          </w:tcPr>
          <w:p w:rsidR="00EF0B8B" w:rsidRPr="00DB21AF" w:rsidRDefault="006B7574" w:rsidP="00174391">
            <w:pPr>
              <w:jc w:val="center"/>
              <w:rPr>
                <w:i/>
                <w:iCs/>
                <w:color w:val="000000"/>
                <w:sz w:val="22"/>
                <w:szCs w:val="22"/>
                <w:lang w:eastAsia="sk-SK"/>
              </w:rPr>
            </w:pPr>
            <w:r w:rsidRPr="00DB21AF">
              <w:rPr>
                <w:i/>
                <w:iCs/>
                <w:color w:val="000000"/>
                <w:sz w:val="22"/>
                <w:szCs w:val="22"/>
                <w:lang w:eastAsia="sk-SK"/>
              </w:rPr>
              <w:t>31.12.2013</w:t>
            </w:r>
          </w:p>
        </w:tc>
      </w:tr>
      <w:tr w:rsidR="00EF0B8B" w:rsidRPr="00DB21AF" w:rsidTr="008B6039">
        <w:trPr>
          <w:gridAfter w:val="3"/>
          <w:wAfter w:w="1023" w:type="dxa"/>
          <w:trHeight w:val="150"/>
        </w:trPr>
        <w:tc>
          <w:tcPr>
            <w:tcW w:w="2988" w:type="dxa"/>
            <w:gridSpan w:val="2"/>
            <w:vMerge w:val="restart"/>
            <w:tcBorders>
              <w:top w:val="single" w:sz="4" w:space="0" w:color="auto"/>
              <w:left w:val="nil"/>
              <w:bottom w:val="nil"/>
              <w:right w:val="nil"/>
            </w:tcBorders>
            <w:shd w:val="clear" w:color="000000" w:fill="FFFFFF"/>
            <w:noWrap/>
            <w:vAlign w:val="center"/>
            <w:hideMark/>
          </w:tcPr>
          <w:p w:rsidR="00EF0B8B" w:rsidRPr="00DB21AF" w:rsidRDefault="00EF0B8B" w:rsidP="00174391">
            <w:pPr>
              <w:rPr>
                <w:color w:val="000000"/>
                <w:sz w:val="18"/>
                <w:szCs w:val="18"/>
                <w:lang w:eastAsia="sk-SK"/>
              </w:rPr>
            </w:pPr>
            <w:r w:rsidRPr="00DB21AF">
              <w:rPr>
                <w:color w:val="000000"/>
                <w:sz w:val="18"/>
                <w:szCs w:val="18"/>
                <w:lang w:eastAsia="sk-SK"/>
              </w:rPr>
              <w:t>Dlhodobý nehmotný majetok</w:t>
            </w:r>
          </w:p>
        </w:tc>
        <w:tc>
          <w:tcPr>
            <w:tcW w:w="9362" w:type="dxa"/>
            <w:gridSpan w:val="14"/>
            <w:tcBorders>
              <w:top w:val="single" w:sz="4" w:space="0" w:color="auto"/>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Bežné účtovné obdobie</w:t>
            </w:r>
          </w:p>
        </w:tc>
      </w:tr>
      <w:tr w:rsidR="00EF0B8B" w:rsidRPr="00DB21AF" w:rsidTr="008B6039">
        <w:trPr>
          <w:gridAfter w:val="3"/>
          <w:wAfter w:w="1023" w:type="dxa"/>
          <w:trHeight w:val="598"/>
        </w:trPr>
        <w:tc>
          <w:tcPr>
            <w:tcW w:w="2988" w:type="dxa"/>
            <w:gridSpan w:val="2"/>
            <w:vMerge/>
            <w:tcBorders>
              <w:top w:val="single" w:sz="4" w:space="0" w:color="auto"/>
              <w:left w:val="nil"/>
              <w:bottom w:val="nil"/>
              <w:right w:val="nil"/>
            </w:tcBorders>
            <w:vAlign w:val="center"/>
            <w:hideMark/>
          </w:tcPr>
          <w:p w:rsidR="00EF0B8B" w:rsidRPr="00DB21AF" w:rsidRDefault="00EF0B8B" w:rsidP="00174391">
            <w:pPr>
              <w:rPr>
                <w:color w:val="000000"/>
                <w:sz w:val="18"/>
                <w:szCs w:val="18"/>
                <w:lang w:eastAsia="sk-SK"/>
              </w:rPr>
            </w:pP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Aktivované náklady na vývoj</w:t>
            </w:r>
          </w:p>
        </w:tc>
        <w:tc>
          <w:tcPr>
            <w:tcW w:w="986" w:type="dxa"/>
            <w:tcBorders>
              <w:top w:val="nil"/>
              <w:left w:val="nil"/>
              <w:bottom w:val="nil"/>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Softvér</w:t>
            </w:r>
          </w:p>
        </w:tc>
        <w:tc>
          <w:tcPr>
            <w:tcW w:w="1194" w:type="dxa"/>
            <w:tcBorders>
              <w:top w:val="nil"/>
              <w:left w:val="nil"/>
              <w:bottom w:val="nil"/>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Oceniteľné práva</w:t>
            </w:r>
          </w:p>
        </w:tc>
        <w:tc>
          <w:tcPr>
            <w:tcW w:w="1209" w:type="dxa"/>
            <w:gridSpan w:val="2"/>
            <w:tcBorders>
              <w:top w:val="nil"/>
              <w:left w:val="nil"/>
              <w:bottom w:val="nil"/>
              <w:right w:val="nil"/>
            </w:tcBorders>
            <w:shd w:val="clear" w:color="000000" w:fill="FFFFFF"/>
            <w:vAlign w:val="center"/>
            <w:hideMark/>
          </w:tcPr>
          <w:p w:rsidR="00EF0B8B" w:rsidRPr="00DB21AF" w:rsidRDefault="00EF0B8B" w:rsidP="00174391">
            <w:pPr>
              <w:jc w:val="center"/>
              <w:rPr>
                <w:color w:val="000000"/>
                <w:sz w:val="18"/>
                <w:szCs w:val="18"/>
                <w:lang w:eastAsia="sk-SK"/>
              </w:rPr>
            </w:pPr>
            <w:proofErr w:type="spellStart"/>
            <w:r w:rsidRPr="00DB21AF">
              <w:rPr>
                <w:color w:val="000000"/>
                <w:sz w:val="18"/>
                <w:szCs w:val="18"/>
                <w:lang w:eastAsia="sk-SK"/>
              </w:rPr>
              <w:t>Goodwill</w:t>
            </w:r>
            <w:proofErr w:type="spellEnd"/>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Ostatný dlhodobý nehmotný majetok</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Obstarávaný dlhodobý nehmotný majetok</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Poskytnuté preddavky na dlhodobý nehmotný majetok</w:t>
            </w:r>
          </w:p>
        </w:tc>
        <w:tc>
          <w:tcPr>
            <w:tcW w:w="1197" w:type="dxa"/>
            <w:gridSpan w:val="2"/>
            <w:tcBorders>
              <w:top w:val="nil"/>
              <w:left w:val="nil"/>
              <w:bottom w:val="nil"/>
              <w:right w:val="nil"/>
            </w:tcBorders>
            <w:shd w:val="clear" w:color="000000" w:fill="FFFFFF"/>
            <w:vAlign w:val="center"/>
            <w:hideMark/>
          </w:tcPr>
          <w:p w:rsidR="00EF0B8B" w:rsidRPr="00DB21AF" w:rsidRDefault="00EF0B8B" w:rsidP="00174391">
            <w:pPr>
              <w:jc w:val="center"/>
              <w:rPr>
                <w:b/>
                <w:bCs/>
                <w:color w:val="000000"/>
                <w:sz w:val="18"/>
                <w:szCs w:val="18"/>
                <w:lang w:eastAsia="sk-SK"/>
              </w:rPr>
            </w:pPr>
            <w:r w:rsidRPr="00DB21AF">
              <w:rPr>
                <w:b/>
                <w:bCs/>
                <w:color w:val="000000"/>
                <w:sz w:val="18"/>
                <w:szCs w:val="18"/>
                <w:lang w:eastAsia="sk-SK"/>
              </w:rPr>
              <w:t>Spolu</w:t>
            </w:r>
          </w:p>
        </w:tc>
      </w:tr>
      <w:tr w:rsidR="00EF0B8B" w:rsidRPr="00DB21AF" w:rsidTr="008B6039">
        <w:trPr>
          <w:gridAfter w:val="3"/>
          <w:wAfter w:w="1023" w:type="dxa"/>
          <w:trHeight w:val="150"/>
        </w:trPr>
        <w:tc>
          <w:tcPr>
            <w:tcW w:w="2988" w:type="dxa"/>
            <w:gridSpan w:val="2"/>
            <w:tcBorders>
              <w:top w:val="nil"/>
              <w:left w:val="nil"/>
              <w:bottom w:val="single" w:sz="4" w:space="0" w:color="auto"/>
              <w:right w:val="nil"/>
            </w:tcBorders>
            <w:shd w:val="clear" w:color="000000" w:fill="FFFFFF"/>
            <w:noWrap/>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a</w:t>
            </w:r>
          </w:p>
        </w:tc>
        <w:tc>
          <w:tcPr>
            <w:tcW w:w="1194"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b</w:t>
            </w:r>
          </w:p>
        </w:tc>
        <w:tc>
          <w:tcPr>
            <w:tcW w:w="986" w:type="dxa"/>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c</w:t>
            </w:r>
          </w:p>
        </w:tc>
        <w:tc>
          <w:tcPr>
            <w:tcW w:w="1194" w:type="dxa"/>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d</w:t>
            </w:r>
          </w:p>
        </w:tc>
        <w:tc>
          <w:tcPr>
            <w:tcW w:w="1209"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e</w:t>
            </w:r>
          </w:p>
        </w:tc>
        <w:tc>
          <w:tcPr>
            <w:tcW w:w="1194"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f</w:t>
            </w:r>
          </w:p>
        </w:tc>
        <w:tc>
          <w:tcPr>
            <w:tcW w:w="1194"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g</w:t>
            </w:r>
          </w:p>
        </w:tc>
        <w:tc>
          <w:tcPr>
            <w:tcW w:w="1194"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h</w:t>
            </w:r>
          </w:p>
        </w:tc>
        <w:tc>
          <w:tcPr>
            <w:tcW w:w="1197"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b/>
                <w:bCs/>
                <w:color w:val="000000"/>
                <w:sz w:val="18"/>
                <w:szCs w:val="18"/>
                <w:lang w:eastAsia="sk-SK"/>
              </w:rPr>
            </w:pPr>
            <w:r w:rsidRPr="00DB21AF">
              <w:rPr>
                <w:b/>
                <w:bCs/>
                <w:color w:val="000000"/>
                <w:sz w:val="18"/>
                <w:szCs w:val="18"/>
                <w:lang w:eastAsia="sk-SK"/>
              </w:rPr>
              <w:t>i</w:t>
            </w:r>
          </w:p>
        </w:tc>
      </w:tr>
      <w:tr w:rsidR="00EF0B8B" w:rsidRPr="00DB21AF" w:rsidTr="008B6039">
        <w:trPr>
          <w:gridAfter w:val="3"/>
          <w:wAfter w:w="1023" w:type="dxa"/>
          <w:trHeight w:val="224"/>
        </w:trPr>
        <w:tc>
          <w:tcPr>
            <w:tcW w:w="2988" w:type="dxa"/>
            <w:gridSpan w:val="2"/>
            <w:tcBorders>
              <w:top w:val="nil"/>
              <w:left w:val="nil"/>
              <w:bottom w:val="single" w:sz="4" w:space="0" w:color="auto"/>
              <w:right w:val="nil"/>
            </w:tcBorders>
            <w:shd w:val="clear" w:color="000000" w:fill="FFFFFF"/>
            <w:noWrap/>
            <w:vAlign w:val="center"/>
            <w:hideMark/>
          </w:tcPr>
          <w:p w:rsidR="00EF0B8B" w:rsidRPr="00DB21AF" w:rsidRDefault="00EF0B8B" w:rsidP="00174391">
            <w:pPr>
              <w:rPr>
                <w:color w:val="000000"/>
                <w:sz w:val="18"/>
                <w:szCs w:val="18"/>
                <w:lang w:eastAsia="sk-SK"/>
              </w:rPr>
            </w:pPr>
            <w:r w:rsidRPr="00DB21AF">
              <w:rPr>
                <w:color w:val="000000"/>
                <w:sz w:val="18"/>
                <w:szCs w:val="18"/>
                <w:lang w:eastAsia="sk-SK"/>
              </w:rPr>
              <w:t>Prvotné ocenenie</w:t>
            </w:r>
          </w:p>
        </w:tc>
        <w:tc>
          <w:tcPr>
            <w:tcW w:w="1194"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 </w:t>
            </w:r>
          </w:p>
        </w:tc>
        <w:tc>
          <w:tcPr>
            <w:tcW w:w="986" w:type="dxa"/>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 </w:t>
            </w:r>
          </w:p>
        </w:tc>
        <w:tc>
          <w:tcPr>
            <w:tcW w:w="1194" w:type="dxa"/>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 </w:t>
            </w:r>
          </w:p>
        </w:tc>
        <w:tc>
          <w:tcPr>
            <w:tcW w:w="1209"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 </w:t>
            </w:r>
          </w:p>
        </w:tc>
        <w:tc>
          <w:tcPr>
            <w:tcW w:w="1197"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 </w:t>
            </w:r>
          </w:p>
        </w:tc>
      </w:tr>
      <w:tr w:rsidR="00EF0B8B"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EF0B8B" w:rsidRPr="00DB21AF" w:rsidRDefault="00EF0B8B" w:rsidP="00174391">
            <w:pPr>
              <w:rPr>
                <w:b/>
                <w:bCs/>
                <w:color w:val="000000"/>
                <w:sz w:val="18"/>
                <w:szCs w:val="18"/>
                <w:lang w:eastAsia="sk-SK"/>
              </w:rPr>
            </w:pPr>
            <w:r w:rsidRPr="00DB21AF">
              <w:rPr>
                <w:b/>
                <w:bCs/>
                <w:color w:val="000000"/>
                <w:sz w:val="18"/>
                <w:szCs w:val="18"/>
                <w:lang w:eastAsia="sk-SK"/>
              </w:rPr>
              <w:t>Stav na začiatku účtovného obdobia</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986" w:type="dxa"/>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4 629 </w:t>
            </w:r>
          </w:p>
        </w:tc>
        <w:tc>
          <w:tcPr>
            <w:tcW w:w="1194" w:type="dxa"/>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209"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7" w:type="dxa"/>
            <w:gridSpan w:val="2"/>
            <w:tcBorders>
              <w:top w:val="nil"/>
              <w:left w:val="nil"/>
              <w:bottom w:val="nil"/>
              <w:right w:val="nil"/>
            </w:tcBorders>
            <w:shd w:val="clear" w:color="000000" w:fill="FFFFFF"/>
            <w:vAlign w:val="center"/>
            <w:hideMark/>
          </w:tcPr>
          <w:p w:rsidR="00EF0B8B" w:rsidRPr="00DB21AF" w:rsidRDefault="00EF0B8B" w:rsidP="00174391">
            <w:pPr>
              <w:jc w:val="right"/>
              <w:rPr>
                <w:b/>
                <w:bCs/>
                <w:color w:val="000000"/>
                <w:sz w:val="18"/>
                <w:szCs w:val="18"/>
                <w:lang w:eastAsia="sk-SK"/>
              </w:rPr>
            </w:pPr>
            <w:r w:rsidRPr="00DB21AF">
              <w:rPr>
                <w:b/>
                <w:bCs/>
                <w:color w:val="000000"/>
                <w:sz w:val="18"/>
                <w:szCs w:val="18"/>
                <w:lang w:eastAsia="sk-SK"/>
              </w:rPr>
              <w:t xml:space="preserve">4 629 </w:t>
            </w:r>
          </w:p>
        </w:tc>
      </w:tr>
      <w:tr w:rsidR="00EF0B8B"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EF0B8B" w:rsidRPr="00DB21AF" w:rsidRDefault="00EF0B8B" w:rsidP="00174391">
            <w:pPr>
              <w:rPr>
                <w:color w:val="000000"/>
                <w:sz w:val="18"/>
                <w:szCs w:val="18"/>
                <w:lang w:eastAsia="sk-SK"/>
              </w:rPr>
            </w:pPr>
            <w:r w:rsidRPr="00DB21AF">
              <w:rPr>
                <w:color w:val="000000"/>
                <w:sz w:val="18"/>
                <w:szCs w:val="18"/>
                <w:lang w:eastAsia="sk-SK"/>
              </w:rPr>
              <w:t>Prírastky</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986" w:type="dxa"/>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209"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7" w:type="dxa"/>
            <w:gridSpan w:val="2"/>
            <w:tcBorders>
              <w:top w:val="nil"/>
              <w:left w:val="nil"/>
              <w:bottom w:val="nil"/>
              <w:right w:val="nil"/>
            </w:tcBorders>
            <w:shd w:val="clear" w:color="000000" w:fill="FFFFFF"/>
            <w:vAlign w:val="center"/>
            <w:hideMark/>
          </w:tcPr>
          <w:p w:rsidR="00EF0B8B" w:rsidRPr="00DB21AF" w:rsidRDefault="00EF0B8B" w:rsidP="00174391">
            <w:pPr>
              <w:jc w:val="right"/>
              <w:rPr>
                <w:b/>
                <w:bCs/>
                <w:color w:val="000000"/>
                <w:sz w:val="18"/>
                <w:szCs w:val="18"/>
                <w:lang w:eastAsia="sk-SK"/>
              </w:rPr>
            </w:pPr>
            <w:r w:rsidRPr="00DB21AF">
              <w:rPr>
                <w:b/>
                <w:bCs/>
                <w:color w:val="000000"/>
                <w:sz w:val="18"/>
                <w:szCs w:val="18"/>
                <w:lang w:eastAsia="sk-SK"/>
              </w:rPr>
              <w:t xml:space="preserve">0 </w:t>
            </w:r>
          </w:p>
        </w:tc>
      </w:tr>
      <w:tr w:rsidR="00EF0B8B"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EF0B8B" w:rsidRPr="00DB21AF" w:rsidRDefault="00EF0B8B" w:rsidP="00174391">
            <w:pPr>
              <w:rPr>
                <w:color w:val="000000"/>
                <w:sz w:val="18"/>
                <w:szCs w:val="18"/>
                <w:lang w:eastAsia="sk-SK"/>
              </w:rPr>
            </w:pPr>
            <w:r w:rsidRPr="00DB21AF">
              <w:rPr>
                <w:color w:val="000000"/>
                <w:sz w:val="18"/>
                <w:szCs w:val="18"/>
                <w:lang w:eastAsia="sk-SK"/>
              </w:rPr>
              <w:t>Úbytky</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986" w:type="dxa"/>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209"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7" w:type="dxa"/>
            <w:gridSpan w:val="2"/>
            <w:tcBorders>
              <w:top w:val="nil"/>
              <w:left w:val="nil"/>
              <w:bottom w:val="nil"/>
              <w:right w:val="nil"/>
            </w:tcBorders>
            <w:shd w:val="clear" w:color="000000" w:fill="FFFFFF"/>
            <w:vAlign w:val="center"/>
            <w:hideMark/>
          </w:tcPr>
          <w:p w:rsidR="00EF0B8B" w:rsidRPr="00DB21AF" w:rsidRDefault="00EF0B8B" w:rsidP="00174391">
            <w:pPr>
              <w:jc w:val="right"/>
              <w:rPr>
                <w:b/>
                <w:bCs/>
                <w:color w:val="000000"/>
                <w:sz w:val="18"/>
                <w:szCs w:val="18"/>
                <w:lang w:eastAsia="sk-SK"/>
              </w:rPr>
            </w:pPr>
            <w:r w:rsidRPr="00DB21AF">
              <w:rPr>
                <w:b/>
                <w:bCs/>
                <w:color w:val="000000"/>
                <w:sz w:val="18"/>
                <w:szCs w:val="18"/>
                <w:lang w:eastAsia="sk-SK"/>
              </w:rPr>
              <w:t xml:space="preserve">0 </w:t>
            </w:r>
          </w:p>
        </w:tc>
      </w:tr>
      <w:tr w:rsidR="00EF0B8B"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EF0B8B" w:rsidRPr="00DB21AF" w:rsidRDefault="00EF0B8B" w:rsidP="00174391">
            <w:pPr>
              <w:rPr>
                <w:color w:val="000000"/>
                <w:sz w:val="18"/>
                <w:szCs w:val="18"/>
                <w:lang w:eastAsia="sk-SK"/>
              </w:rPr>
            </w:pPr>
            <w:r w:rsidRPr="00DB21AF">
              <w:rPr>
                <w:color w:val="000000"/>
                <w:sz w:val="18"/>
                <w:szCs w:val="18"/>
                <w:lang w:eastAsia="sk-SK"/>
              </w:rPr>
              <w:t>Presuny</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986" w:type="dxa"/>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209"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7" w:type="dxa"/>
            <w:gridSpan w:val="2"/>
            <w:tcBorders>
              <w:top w:val="nil"/>
              <w:left w:val="nil"/>
              <w:bottom w:val="nil"/>
              <w:right w:val="nil"/>
            </w:tcBorders>
            <w:shd w:val="clear" w:color="000000" w:fill="FFFFFF"/>
            <w:vAlign w:val="center"/>
            <w:hideMark/>
          </w:tcPr>
          <w:p w:rsidR="00EF0B8B" w:rsidRPr="00DB21AF" w:rsidRDefault="00EF0B8B" w:rsidP="00174391">
            <w:pPr>
              <w:jc w:val="right"/>
              <w:rPr>
                <w:b/>
                <w:bCs/>
                <w:color w:val="000000"/>
                <w:sz w:val="18"/>
                <w:szCs w:val="18"/>
                <w:lang w:eastAsia="sk-SK"/>
              </w:rPr>
            </w:pPr>
            <w:r w:rsidRPr="00DB21AF">
              <w:rPr>
                <w:b/>
                <w:bCs/>
                <w:color w:val="000000"/>
                <w:sz w:val="18"/>
                <w:szCs w:val="18"/>
                <w:lang w:eastAsia="sk-SK"/>
              </w:rPr>
              <w:t xml:space="preserve">0 </w:t>
            </w:r>
          </w:p>
        </w:tc>
      </w:tr>
      <w:tr w:rsidR="00EF0B8B" w:rsidRPr="00DB21AF" w:rsidTr="008B6039">
        <w:trPr>
          <w:gridAfter w:val="3"/>
          <w:wAfter w:w="1023" w:type="dxa"/>
          <w:trHeight w:val="150"/>
        </w:trPr>
        <w:tc>
          <w:tcPr>
            <w:tcW w:w="2988" w:type="dxa"/>
            <w:gridSpan w:val="2"/>
            <w:tcBorders>
              <w:top w:val="nil"/>
              <w:left w:val="nil"/>
              <w:bottom w:val="single" w:sz="4" w:space="0" w:color="auto"/>
              <w:right w:val="nil"/>
            </w:tcBorders>
            <w:shd w:val="clear" w:color="000000" w:fill="FFFFFF"/>
            <w:noWrap/>
            <w:vAlign w:val="bottom"/>
            <w:hideMark/>
          </w:tcPr>
          <w:p w:rsidR="00EF0B8B" w:rsidRPr="00DB21AF" w:rsidRDefault="00EF0B8B" w:rsidP="00174391">
            <w:pPr>
              <w:rPr>
                <w:b/>
                <w:bCs/>
                <w:color w:val="000000"/>
                <w:sz w:val="18"/>
                <w:szCs w:val="18"/>
                <w:lang w:eastAsia="sk-SK"/>
              </w:rPr>
            </w:pPr>
            <w:r w:rsidRPr="00DB21AF">
              <w:rPr>
                <w:b/>
                <w:bCs/>
                <w:color w:val="000000"/>
                <w:sz w:val="18"/>
                <w:szCs w:val="18"/>
                <w:lang w:eastAsia="sk-SK"/>
              </w:rPr>
              <w:t>Stav na konci účtovného obdobia</w:t>
            </w:r>
          </w:p>
        </w:tc>
        <w:tc>
          <w:tcPr>
            <w:tcW w:w="1194"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986" w:type="dxa"/>
            <w:tcBorders>
              <w:top w:val="nil"/>
              <w:left w:val="nil"/>
              <w:bottom w:val="single" w:sz="4" w:space="0" w:color="auto"/>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4 629 </w:t>
            </w:r>
          </w:p>
        </w:tc>
        <w:tc>
          <w:tcPr>
            <w:tcW w:w="1194" w:type="dxa"/>
            <w:tcBorders>
              <w:top w:val="nil"/>
              <w:left w:val="nil"/>
              <w:bottom w:val="single" w:sz="4" w:space="0" w:color="auto"/>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209"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7"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right"/>
              <w:rPr>
                <w:b/>
                <w:bCs/>
                <w:color w:val="000000"/>
                <w:sz w:val="18"/>
                <w:szCs w:val="18"/>
                <w:lang w:eastAsia="sk-SK"/>
              </w:rPr>
            </w:pPr>
            <w:r w:rsidRPr="00DB21AF">
              <w:rPr>
                <w:b/>
                <w:bCs/>
                <w:color w:val="000000"/>
                <w:sz w:val="18"/>
                <w:szCs w:val="18"/>
                <w:lang w:eastAsia="sk-SK"/>
              </w:rPr>
              <w:t xml:space="preserve">4 629 </w:t>
            </w:r>
          </w:p>
        </w:tc>
      </w:tr>
      <w:tr w:rsidR="00EF0B8B" w:rsidRPr="00DB21AF" w:rsidTr="008B6039">
        <w:trPr>
          <w:gridAfter w:val="3"/>
          <w:wAfter w:w="1023" w:type="dxa"/>
          <w:trHeight w:val="224"/>
        </w:trPr>
        <w:tc>
          <w:tcPr>
            <w:tcW w:w="2988" w:type="dxa"/>
            <w:gridSpan w:val="2"/>
            <w:tcBorders>
              <w:top w:val="nil"/>
              <w:left w:val="nil"/>
              <w:bottom w:val="single" w:sz="4" w:space="0" w:color="auto"/>
              <w:right w:val="nil"/>
            </w:tcBorders>
            <w:shd w:val="clear" w:color="000000" w:fill="FFFFFF"/>
            <w:noWrap/>
            <w:vAlign w:val="center"/>
            <w:hideMark/>
          </w:tcPr>
          <w:p w:rsidR="00EF0B8B" w:rsidRPr="00DB21AF" w:rsidRDefault="00EF0B8B" w:rsidP="00174391">
            <w:pPr>
              <w:rPr>
                <w:color w:val="000000"/>
                <w:sz w:val="18"/>
                <w:szCs w:val="18"/>
                <w:lang w:eastAsia="sk-SK"/>
              </w:rPr>
            </w:pPr>
            <w:r w:rsidRPr="00DB21AF">
              <w:rPr>
                <w:color w:val="000000"/>
                <w:sz w:val="18"/>
                <w:szCs w:val="18"/>
                <w:lang w:eastAsia="sk-SK"/>
              </w:rPr>
              <w:t>Oprávky</w:t>
            </w:r>
          </w:p>
        </w:tc>
        <w:tc>
          <w:tcPr>
            <w:tcW w:w="1194"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 </w:t>
            </w:r>
          </w:p>
        </w:tc>
        <w:tc>
          <w:tcPr>
            <w:tcW w:w="986" w:type="dxa"/>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 </w:t>
            </w:r>
          </w:p>
        </w:tc>
        <w:tc>
          <w:tcPr>
            <w:tcW w:w="1194" w:type="dxa"/>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 </w:t>
            </w:r>
          </w:p>
        </w:tc>
        <w:tc>
          <w:tcPr>
            <w:tcW w:w="1209"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 </w:t>
            </w:r>
          </w:p>
        </w:tc>
        <w:tc>
          <w:tcPr>
            <w:tcW w:w="1197" w:type="dxa"/>
            <w:gridSpan w:val="2"/>
            <w:tcBorders>
              <w:top w:val="nil"/>
              <w:left w:val="nil"/>
              <w:bottom w:val="single" w:sz="4" w:space="0" w:color="auto"/>
              <w:right w:val="nil"/>
            </w:tcBorders>
            <w:shd w:val="clear" w:color="000000" w:fill="FFFFFF"/>
            <w:vAlign w:val="center"/>
            <w:hideMark/>
          </w:tcPr>
          <w:p w:rsidR="00EF0B8B" w:rsidRPr="00DB21AF" w:rsidRDefault="00EF0B8B" w:rsidP="00174391">
            <w:pPr>
              <w:jc w:val="center"/>
              <w:rPr>
                <w:color w:val="000000"/>
                <w:sz w:val="18"/>
                <w:szCs w:val="18"/>
                <w:lang w:eastAsia="sk-SK"/>
              </w:rPr>
            </w:pPr>
            <w:r w:rsidRPr="00DB21AF">
              <w:rPr>
                <w:color w:val="000000"/>
                <w:sz w:val="18"/>
                <w:szCs w:val="18"/>
                <w:lang w:eastAsia="sk-SK"/>
              </w:rPr>
              <w:t> </w:t>
            </w:r>
          </w:p>
        </w:tc>
      </w:tr>
      <w:tr w:rsidR="00EF0B8B"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EF0B8B" w:rsidRPr="00DB21AF" w:rsidRDefault="00EF0B8B" w:rsidP="00174391">
            <w:pPr>
              <w:rPr>
                <w:b/>
                <w:bCs/>
                <w:color w:val="000000"/>
                <w:sz w:val="18"/>
                <w:szCs w:val="18"/>
                <w:lang w:eastAsia="sk-SK"/>
              </w:rPr>
            </w:pPr>
            <w:r w:rsidRPr="00DB21AF">
              <w:rPr>
                <w:b/>
                <w:bCs/>
                <w:color w:val="000000"/>
                <w:sz w:val="18"/>
                <w:szCs w:val="18"/>
                <w:lang w:eastAsia="sk-SK"/>
              </w:rPr>
              <w:t>Stav na začiatku účtovného obdobia</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986" w:type="dxa"/>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4 629 </w:t>
            </w:r>
          </w:p>
        </w:tc>
        <w:tc>
          <w:tcPr>
            <w:tcW w:w="1194" w:type="dxa"/>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209"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7" w:type="dxa"/>
            <w:gridSpan w:val="2"/>
            <w:tcBorders>
              <w:top w:val="nil"/>
              <w:left w:val="nil"/>
              <w:bottom w:val="nil"/>
              <w:right w:val="nil"/>
            </w:tcBorders>
            <w:shd w:val="clear" w:color="000000" w:fill="FFFFFF"/>
            <w:vAlign w:val="center"/>
            <w:hideMark/>
          </w:tcPr>
          <w:p w:rsidR="00EF0B8B" w:rsidRPr="00DB21AF" w:rsidRDefault="00EF0B8B" w:rsidP="00174391">
            <w:pPr>
              <w:jc w:val="right"/>
              <w:rPr>
                <w:b/>
                <w:bCs/>
                <w:color w:val="000000"/>
                <w:sz w:val="18"/>
                <w:szCs w:val="18"/>
                <w:lang w:eastAsia="sk-SK"/>
              </w:rPr>
            </w:pPr>
            <w:r w:rsidRPr="00DB21AF">
              <w:rPr>
                <w:b/>
                <w:bCs/>
                <w:color w:val="000000"/>
                <w:sz w:val="18"/>
                <w:szCs w:val="18"/>
                <w:lang w:eastAsia="sk-SK"/>
              </w:rPr>
              <w:t xml:space="preserve">4 629 </w:t>
            </w:r>
          </w:p>
        </w:tc>
      </w:tr>
      <w:tr w:rsidR="00EF0B8B"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EF0B8B" w:rsidRPr="00DB21AF" w:rsidRDefault="00EF0B8B" w:rsidP="00174391">
            <w:pPr>
              <w:rPr>
                <w:color w:val="000000"/>
                <w:sz w:val="18"/>
                <w:szCs w:val="18"/>
                <w:lang w:eastAsia="sk-SK"/>
              </w:rPr>
            </w:pPr>
            <w:r w:rsidRPr="00DB21AF">
              <w:rPr>
                <w:color w:val="000000"/>
                <w:sz w:val="18"/>
                <w:szCs w:val="18"/>
                <w:lang w:eastAsia="sk-SK"/>
              </w:rPr>
              <w:t>Prírastky</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986" w:type="dxa"/>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209"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7" w:type="dxa"/>
            <w:gridSpan w:val="2"/>
            <w:tcBorders>
              <w:top w:val="nil"/>
              <w:left w:val="nil"/>
              <w:bottom w:val="nil"/>
              <w:right w:val="nil"/>
            </w:tcBorders>
            <w:shd w:val="clear" w:color="000000" w:fill="FFFFFF"/>
            <w:vAlign w:val="center"/>
            <w:hideMark/>
          </w:tcPr>
          <w:p w:rsidR="00EF0B8B" w:rsidRPr="00DB21AF" w:rsidRDefault="00EF0B8B" w:rsidP="00174391">
            <w:pPr>
              <w:jc w:val="right"/>
              <w:rPr>
                <w:b/>
                <w:bCs/>
                <w:color w:val="000000"/>
                <w:sz w:val="18"/>
                <w:szCs w:val="18"/>
                <w:lang w:eastAsia="sk-SK"/>
              </w:rPr>
            </w:pPr>
            <w:r w:rsidRPr="00DB21AF">
              <w:rPr>
                <w:b/>
                <w:bCs/>
                <w:color w:val="000000"/>
                <w:sz w:val="18"/>
                <w:szCs w:val="18"/>
                <w:lang w:eastAsia="sk-SK"/>
              </w:rPr>
              <w:t xml:space="preserve">0 </w:t>
            </w:r>
          </w:p>
        </w:tc>
      </w:tr>
      <w:tr w:rsidR="00EF0B8B"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EF0B8B" w:rsidRPr="00DB21AF" w:rsidRDefault="00EF0B8B" w:rsidP="00174391">
            <w:pPr>
              <w:rPr>
                <w:color w:val="000000"/>
                <w:sz w:val="18"/>
                <w:szCs w:val="18"/>
                <w:lang w:eastAsia="sk-SK"/>
              </w:rPr>
            </w:pPr>
            <w:r w:rsidRPr="00DB21AF">
              <w:rPr>
                <w:color w:val="000000"/>
                <w:sz w:val="18"/>
                <w:szCs w:val="18"/>
                <w:lang w:eastAsia="sk-SK"/>
              </w:rPr>
              <w:t>Úbytky</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986" w:type="dxa"/>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209"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EF0B8B" w:rsidRPr="00DB21AF" w:rsidRDefault="00EF0B8B" w:rsidP="00174391">
            <w:pPr>
              <w:jc w:val="right"/>
              <w:rPr>
                <w:color w:val="000000"/>
                <w:sz w:val="18"/>
                <w:szCs w:val="18"/>
                <w:lang w:eastAsia="sk-SK"/>
              </w:rPr>
            </w:pPr>
            <w:r w:rsidRPr="00DB21AF">
              <w:rPr>
                <w:color w:val="000000"/>
                <w:sz w:val="18"/>
                <w:szCs w:val="18"/>
                <w:lang w:eastAsia="sk-SK"/>
              </w:rPr>
              <w:t xml:space="preserve">0 </w:t>
            </w:r>
          </w:p>
        </w:tc>
        <w:tc>
          <w:tcPr>
            <w:tcW w:w="1197" w:type="dxa"/>
            <w:gridSpan w:val="2"/>
            <w:tcBorders>
              <w:top w:val="nil"/>
              <w:left w:val="nil"/>
              <w:bottom w:val="nil"/>
              <w:right w:val="nil"/>
            </w:tcBorders>
            <w:shd w:val="clear" w:color="000000" w:fill="FFFFFF"/>
            <w:vAlign w:val="center"/>
            <w:hideMark/>
          </w:tcPr>
          <w:p w:rsidR="00EF0B8B" w:rsidRPr="00DB21AF" w:rsidRDefault="00EF0B8B" w:rsidP="00174391">
            <w:pPr>
              <w:jc w:val="right"/>
              <w:rPr>
                <w:b/>
                <w:bCs/>
                <w:color w:val="000000"/>
                <w:sz w:val="18"/>
                <w:szCs w:val="18"/>
                <w:lang w:eastAsia="sk-SK"/>
              </w:rPr>
            </w:pPr>
            <w:r w:rsidRPr="00DB21AF">
              <w:rPr>
                <w:b/>
                <w:bCs/>
                <w:color w:val="000000"/>
                <w:sz w:val="18"/>
                <w:szCs w:val="18"/>
                <w:lang w:eastAsia="sk-SK"/>
              </w:rPr>
              <w:t xml:space="preserve">0 </w:t>
            </w:r>
          </w:p>
        </w:tc>
      </w:tr>
      <w:tr w:rsidR="006B7574"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tcPr>
          <w:p w:rsidR="006B7574" w:rsidRPr="00DB21AF" w:rsidRDefault="006B7574" w:rsidP="00174391">
            <w:pPr>
              <w:rPr>
                <w:color w:val="000000"/>
                <w:sz w:val="18"/>
                <w:szCs w:val="18"/>
                <w:lang w:eastAsia="sk-SK"/>
              </w:rPr>
            </w:pPr>
            <w:r w:rsidRPr="00DB21AF">
              <w:rPr>
                <w:color w:val="000000"/>
                <w:sz w:val="18"/>
                <w:szCs w:val="18"/>
                <w:lang w:eastAsia="sk-SK"/>
              </w:rPr>
              <w:t>Presuny</w:t>
            </w:r>
          </w:p>
        </w:tc>
        <w:tc>
          <w:tcPr>
            <w:tcW w:w="1194" w:type="dxa"/>
            <w:gridSpan w:val="2"/>
            <w:tcBorders>
              <w:top w:val="nil"/>
              <w:left w:val="nil"/>
              <w:bottom w:val="nil"/>
              <w:right w:val="nil"/>
            </w:tcBorders>
            <w:shd w:val="clear" w:color="000000" w:fill="FFFFFF"/>
            <w:vAlign w:val="center"/>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986" w:type="dxa"/>
            <w:tcBorders>
              <w:top w:val="nil"/>
              <w:left w:val="nil"/>
              <w:bottom w:val="nil"/>
              <w:right w:val="nil"/>
            </w:tcBorders>
            <w:shd w:val="clear" w:color="000000" w:fill="FFFFFF"/>
            <w:vAlign w:val="center"/>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tcBorders>
              <w:top w:val="nil"/>
              <w:left w:val="nil"/>
              <w:bottom w:val="nil"/>
              <w:right w:val="nil"/>
            </w:tcBorders>
            <w:shd w:val="clear" w:color="000000" w:fill="FFFFFF"/>
            <w:vAlign w:val="center"/>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209" w:type="dxa"/>
            <w:gridSpan w:val="2"/>
            <w:tcBorders>
              <w:top w:val="nil"/>
              <w:left w:val="nil"/>
              <w:bottom w:val="nil"/>
              <w:right w:val="nil"/>
            </w:tcBorders>
            <w:shd w:val="clear" w:color="000000" w:fill="FFFFFF"/>
            <w:vAlign w:val="center"/>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7" w:type="dxa"/>
            <w:gridSpan w:val="2"/>
            <w:tcBorders>
              <w:top w:val="nil"/>
              <w:left w:val="nil"/>
              <w:bottom w:val="nil"/>
              <w:right w:val="nil"/>
            </w:tcBorders>
            <w:shd w:val="clear" w:color="000000" w:fill="FFFFFF"/>
            <w:vAlign w:val="center"/>
          </w:tcPr>
          <w:p w:rsidR="006B7574" w:rsidRPr="00DB21AF" w:rsidRDefault="006B7574" w:rsidP="00174391">
            <w:pPr>
              <w:jc w:val="right"/>
              <w:rPr>
                <w:b/>
                <w:bCs/>
                <w:color w:val="000000"/>
                <w:sz w:val="18"/>
                <w:szCs w:val="18"/>
                <w:lang w:eastAsia="sk-SK"/>
              </w:rPr>
            </w:pPr>
            <w:r w:rsidRPr="00DB21AF">
              <w:rPr>
                <w:b/>
                <w:bCs/>
                <w:color w:val="000000"/>
                <w:sz w:val="18"/>
                <w:szCs w:val="18"/>
                <w:lang w:eastAsia="sk-SK"/>
              </w:rPr>
              <w:t xml:space="preserve">0 </w:t>
            </w:r>
          </w:p>
        </w:tc>
      </w:tr>
      <w:tr w:rsidR="006B7574" w:rsidRPr="00DB21AF" w:rsidTr="008B6039">
        <w:trPr>
          <w:gridAfter w:val="3"/>
          <w:wAfter w:w="1023" w:type="dxa"/>
          <w:trHeight w:val="150"/>
        </w:trPr>
        <w:tc>
          <w:tcPr>
            <w:tcW w:w="2988" w:type="dxa"/>
            <w:gridSpan w:val="2"/>
            <w:tcBorders>
              <w:top w:val="nil"/>
              <w:left w:val="nil"/>
              <w:bottom w:val="single" w:sz="4" w:space="0" w:color="auto"/>
              <w:right w:val="nil"/>
            </w:tcBorders>
            <w:shd w:val="clear" w:color="000000" w:fill="FFFFFF"/>
            <w:noWrap/>
            <w:vAlign w:val="bottom"/>
            <w:hideMark/>
          </w:tcPr>
          <w:p w:rsidR="006B7574" w:rsidRPr="00DB21AF" w:rsidRDefault="006B7574" w:rsidP="00174391">
            <w:pPr>
              <w:rPr>
                <w:b/>
                <w:bCs/>
                <w:color w:val="000000"/>
                <w:sz w:val="18"/>
                <w:szCs w:val="18"/>
                <w:lang w:eastAsia="sk-SK"/>
              </w:rPr>
            </w:pPr>
            <w:r w:rsidRPr="00DB21AF">
              <w:rPr>
                <w:b/>
                <w:bCs/>
                <w:color w:val="000000"/>
                <w:sz w:val="18"/>
                <w:szCs w:val="18"/>
                <w:lang w:eastAsia="sk-SK"/>
              </w:rPr>
              <w:t>Stav na konci účtovného obdobia</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986" w:type="dxa"/>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4 629 </w:t>
            </w:r>
          </w:p>
        </w:tc>
        <w:tc>
          <w:tcPr>
            <w:tcW w:w="1194" w:type="dxa"/>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209"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7"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b/>
                <w:bCs/>
                <w:color w:val="000000"/>
                <w:sz w:val="18"/>
                <w:szCs w:val="18"/>
                <w:lang w:eastAsia="sk-SK"/>
              </w:rPr>
            </w:pPr>
            <w:r w:rsidRPr="00DB21AF">
              <w:rPr>
                <w:b/>
                <w:bCs/>
                <w:color w:val="000000"/>
                <w:sz w:val="18"/>
                <w:szCs w:val="18"/>
                <w:lang w:eastAsia="sk-SK"/>
              </w:rPr>
              <w:t xml:space="preserve">4 629 </w:t>
            </w:r>
          </w:p>
        </w:tc>
      </w:tr>
      <w:tr w:rsidR="006B7574" w:rsidRPr="00DB21AF" w:rsidTr="008B6039">
        <w:trPr>
          <w:gridAfter w:val="3"/>
          <w:wAfter w:w="1023" w:type="dxa"/>
          <w:trHeight w:val="224"/>
        </w:trPr>
        <w:tc>
          <w:tcPr>
            <w:tcW w:w="2988" w:type="dxa"/>
            <w:gridSpan w:val="2"/>
            <w:tcBorders>
              <w:top w:val="nil"/>
              <w:left w:val="nil"/>
              <w:bottom w:val="single" w:sz="4" w:space="0" w:color="auto"/>
              <w:right w:val="nil"/>
            </w:tcBorders>
            <w:shd w:val="clear" w:color="000000" w:fill="FFFFFF"/>
            <w:noWrap/>
            <w:vAlign w:val="center"/>
            <w:hideMark/>
          </w:tcPr>
          <w:p w:rsidR="006B7574" w:rsidRPr="00DB21AF" w:rsidRDefault="006B7574" w:rsidP="00174391">
            <w:pPr>
              <w:rPr>
                <w:color w:val="000000"/>
                <w:sz w:val="18"/>
                <w:szCs w:val="18"/>
                <w:lang w:eastAsia="sk-SK"/>
              </w:rPr>
            </w:pPr>
            <w:r w:rsidRPr="00DB21AF">
              <w:rPr>
                <w:color w:val="000000"/>
                <w:sz w:val="18"/>
                <w:szCs w:val="18"/>
                <w:lang w:eastAsia="sk-SK"/>
              </w:rPr>
              <w:t>Opravné položky</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986" w:type="dxa"/>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4" w:type="dxa"/>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209"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7"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r>
      <w:tr w:rsidR="006B7574"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6B7574" w:rsidRPr="00DB21AF" w:rsidRDefault="006B7574" w:rsidP="00174391">
            <w:pPr>
              <w:rPr>
                <w:b/>
                <w:bCs/>
                <w:color w:val="000000"/>
                <w:sz w:val="18"/>
                <w:szCs w:val="18"/>
                <w:lang w:eastAsia="sk-SK"/>
              </w:rPr>
            </w:pPr>
            <w:r w:rsidRPr="00DB21AF">
              <w:rPr>
                <w:b/>
                <w:bCs/>
                <w:color w:val="000000"/>
                <w:sz w:val="18"/>
                <w:szCs w:val="18"/>
                <w:lang w:eastAsia="sk-SK"/>
              </w:rPr>
              <w:t>Stav na začiatku účtovného obdobia</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986"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209"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7" w:type="dxa"/>
            <w:gridSpan w:val="2"/>
            <w:tcBorders>
              <w:top w:val="nil"/>
              <w:left w:val="nil"/>
              <w:bottom w:val="nil"/>
              <w:right w:val="nil"/>
            </w:tcBorders>
            <w:shd w:val="clear" w:color="000000" w:fill="FFFFFF"/>
            <w:vAlign w:val="center"/>
            <w:hideMark/>
          </w:tcPr>
          <w:p w:rsidR="006B7574" w:rsidRPr="00DB21AF" w:rsidRDefault="006B7574" w:rsidP="00174391">
            <w:pPr>
              <w:jc w:val="right"/>
              <w:rPr>
                <w:b/>
                <w:bCs/>
                <w:color w:val="000000"/>
                <w:sz w:val="18"/>
                <w:szCs w:val="18"/>
                <w:lang w:eastAsia="sk-SK"/>
              </w:rPr>
            </w:pPr>
            <w:r w:rsidRPr="00DB21AF">
              <w:rPr>
                <w:b/>
                <w:bCs/>
                <w:color w:val="000000"/>
                <w:sz w:val="18"/>
                <w:szCs w:val="18"/>
                <w:lang w:eastAsia="sk-SK"/>
              </w:rPr>
              <w:t xml:space="preserve">0 </w:t>
            </w:r>
          </w:p>
        </w:tc>
      </w:tr>
      <w:tr w:rsidR="006B7574"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6B7574" w:rsidRPr="00DB21AF" w:rsidRDefault="006B7574" w:rsidP="00174391">
            <w:pPr>
              <w:rPr>
                <w:color w:val="000000"/>
                <w:sz w:val="18"/>
                <w:szCs w:val="18"/>
                <w:lang w:eastAsia="sk-SK"/>
              </w:rPr>
            </w:pPr>
            <w:r w:rsidRPr="00DB21AF">
              <w:rPr>
                <w:color w:val="000000"/>
                <w:sz w:val="18"/>
                <w:szCs w:val="18"/>
                <w:lang w:eastAsia="sk-SK"/>
              </w:rPr>
              <w:t>Prírastky</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986"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209"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7" w:type="dxa"/>
            <w:gridSpan w:val="2"/>
            <w:tcBorders>
              <w:top w:val="nil"/>
              <w:left w:val="nil"/>
              <w:bottom w:val="nil"/>
              <w:right w:val="nil"/>
            </w:tcBorders>
            <w:shd w:val="clear" w:color="000000" w:fill="FFFFFF"/>
            <w:vAlign w:val="center"/>
            <w:hideMark/>
          </w:tcPr>
          <w:p w:rsidR="006B7574" w:rsidRPr="00DB21AF" w:rsidRDefault="006B7574" w:rsidP="00174391">
            <w:pPr>
              <w:jc w:val="right"/>
              <w:rPr>
                <w:b/>
                <w:bCs/>
                <w:color w:val="000000"/>
                <w:sz w:val="18"/>
                <w:szCs w:val="18"/>
                <w:lang w:eastAsia="sk-SK"/>
              </w:rPr>
            </w:pPr>
            <w:r w:rsidRPr="00DB21AF">
              <w:rPr>
                <w:b/>
                <w:bCs/>
                <w:color w:val="000000"/>
                <w:sz w:val="18"/>
                <w:szCs w:val="18"/>
                <w:lang w:eastAsia="sk-SK"/>
              </w:rPr>
              <w:t xml:space="preserve">0 </w:t>
            </w:r>
          </w:p>
        </w:tc>
      </w:tr>
      <w:tr w:rsidR="006B7574"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6B7574" w:rsidRPr="00DB21AF" w:rsidRDefault="006B7574" w:rsidP="00174391">
            <w:pPr>
              <w:rPr>
                <w:color w:val="000000"/>
                <w:sz w:val="18"/>
                <w:szCs w:val="18"/>
                <w:lang w:eastAsia="sk-SK"/>
              </w:rPr>
            </w:pPr>
            <w:r w:rsidRPr="00DB21AF">
              <w:rPr>
                <w:color w:val="000000"/>
                <w:sz w:val="18"/>
                <w:szCs w:val="18"/>
                <w:lang w:eastAsia="sk-SK"/>
              </w:rPr>
              <w:t>Úbytky</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986"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209"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7" w:type="dxa"/>
            <w:gridSpan w:val="2"/>
            <w:tcBorders>
              <w:top w:val="nil"/>
              <w:left w:val="nil"/>
              <w:bottom w:val="nil"/>
              <w:right w:val="nil"/>
            </w:tcBorders>
            <w:shd w:val="clear" w:color="000000" w:fill="FFFFFF"/>
            <w:vAlign w:val="center"/>
            <w:hideMark/>
          </w:tcPr>
          <w:p w:rsidR="006B7574" w:rsidRPr="00DB21AF" w:rsidRDefault="006B7574" w:rsidP="00174391">
            <w:pPr>
              <w:jc w:val="right"/>
              <w:rPr>
                <w:b/>
                <w:bCs/>
                <w:color w:val="000000"/>
                <w:sz w:val="18"/>
                <w:szCs w:val="18"/>
                <w:lang w:eastAsia="sk-SK"/>
              </w:rPr>
            </w:pPr>
            <w:r w:rsidRPr="00DB21AF">
              <w:rPr>
                <w:b/>
                <w:bCs/>
                <w:color w:val="000000"/>
                <w:sz w:val="18"/>
                <w:szCs w:val="18"/>
                <w:lang w:eastAsia="sk-SK"/>
              </w:rPr>
              <w:t xml:space="preserve">0 </w:t>
            </w:r>
          </w:p>
        </w:tc>
      </w:tr>
      <w:tr w:rsidR="006B7574"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tcPr>
          <w:p w:rsidR="006B7574" w:rsidRPr="00DB21AF" w:rsidRDefault="006B7574" w:rsidP="00174391">
            <w:pPr>
              <w:rPr>
                <w:color w:val="000000"/>
                <w:sz w:val="18"/>
                <w:szCs w:val="18"/>
                <w:lang w:eastAsia="sk-SK"/>
              </w:rPr>
            </w:pPr>
            <w:r w:rsidRPr="00DB21AF">
              <w:rPr>
                <w:color w:val="000000"/>
                <w:sz w:val="18"/>
                <w:szCs w:val="18"/>
                <w:lang w:eastAsia="sk-SK"/>
              </w:rPr>
              <w:t>Presuny</w:t>
            </w:r>
          </w:p>
        </w:tc>
        <w:tc>
          <w:tcPr>
            <w:tcW w:w="1194" w:type="dxa"/>
            <w:gridSpan w:val="2"/>
            <w:tcBorders>
              <w:top w:val="nil"/>
              <w:left w:val="nil"/>
              <w:bottom w:val="nil"/>
              <w:right w:val="nil"/>
            </w:tcBorders>
            <w:shd w:val="clear" w:color="000000" w:fill="FFFFFF"/>
            <w:vAlign w:val="center"/>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986" w:type="dxa"/>
            <w:tcBorders>
              <w:top w:val="nil"/>
              <w:left w:val="nil"/>
              <w:bottom w:val="nil"/>
              <w:right w:val="nil"/>
            </w:tcBorders>
            <w:shd w:val="clear" w:color="000000" w:fill="FFFFFF"/>
            <w:vAlign w:val="center"/>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tcBorders>
              <w:top w:val="nil"/>
              <w:left w:val="nil"/>
              <w:bottom w:val="nil"/>
              <w:right w:val="nil"/>
            </w:tcBorders>
            <w:shd w:val="clear" w:color="000000" w:fill="FFFFFF"/>
            <w:vAlign w:val="center"/>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209" w:type="dxa"/>
            <w:gridSpan w:val="2"/>
            <w:tcBorders>
              <w:top w:val="nil"/>
              <w:left w:val="nil"/>
              <w:bottom w:val="nil"/>
              <w:right w:val="nil"/>
            </w:tcBorders>
            <w:shd w:val="clear" w:color="000000" w:fill="FFFFFF"/>
            <w:vAlign w:val="center"/>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7" w:type="dxa"/>
            <w:gridSpan w:val="2"/>
            <w:tcBorders>
              <w:top w:val="nil"/>
              <w:left w:val="nil"/>
              <w:bottom w:val="nil"/>
              <w:right w:val="nil"/>
            </w:tcBorders>
            <w:shd w:val="clear" w:color="000000" w:fill="FFFFFF"/>
            <w:vAlign w:val="center"/>
          </w:tcPr>
          <w:p w:rsidR="006B7574" w:rsidRPr="00DB21AF" w:rsidRDefault="006B7574" w:rsidP="00174391">
            <w:pPr>
              <w:jc w:val="right"/>
              <w:rPr>
                <w:b/>
                <w:bCs/>
                <w:color w:val="000000"/>
                <w:sz w:val="18"/>
                <w:szCs w:val="18"/>
                <w:lang w:eastAsia="sk-SK"/>
              </w:rPr>
            </w:pPr>
            <w:r w:rsidRPr="00DB21AF">
              <w:rPr>
                <w:b/>
                <w:bCs/>
                <w:color w:val="000000"/>
                <w:sz w:val="18"/>
                <w:szCs w:val="18"/>
                <w:lang w:eastAsia="sk-SK"/>
              </w:rPr>
              <w:t xml:space="preserve">0 </w:t>
            </w:r>
          </w:p>
        </w:tc>
      </w:tr>
      <w:tr w:rsidR="006B7574" w:rsidRPr="00DB21AF" w:rsidTr="008B6039">
        <w:trPr>
          <w:gridAfter w:val="3"/>
          <w:wAfter w:w="1023" w:type="dxa"/>
          <w:trHeight w:val="150"/>
        </w:trPr>
        <w:tc>
          <w:tcPr>
            <w:tcW w:w="2988" w:type="dxa"/>
            <w:gridSpan w:val="2"/>
            <w:tcBorders>
              <w:top w:val="nil"/>
              <w:left w:val="nil"/>
              <w:bottom w:val="single" w:sz="4" w:space="0" w:color="auto"/>
              <w:right w:val="nil"/>
            </w:tcBorders>
            <w:shd w:val="clear" w:color="000000" w:fill="FFFFFF"/>
            <w:noWrap/>
            <w:vAlign w:val="bottom"/>
            <w:hideMark/>
          </w:tcPr>
          <w:p w:rsidR="006B7574" w:rsidRPr="00DB21AF" w:rsidRDefault="006B7574" w:rsidP="00174391">
            <w:pPr>
              <w:rPr>
                <w:b/>
                <w:bCs/>
                <w:color w:val="000000"/>
                <w:sz w:val="18"/>
                <w:szCs w:val="18"/>
                <w:lang w:eastAsia="sk-SK"/>
              </w:rPr>
            </w:pPr>
            <w:r w:rsidRPr="00DB21AF">
              <w:rPr>
                <w:b/>
                <w:bCs/>
                <w:color w:val="000000"/>
                <w:sz w:val="18"/>
                <w:szCs w:val="18"/>
                <w:lang w:eastAsia="sk-SK"/>
              </w:rPr>
              <w:t>Stav na konci účtovného obdobia</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986" w:type="dxa"/>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209"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7"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b/>
                <w:bCs/>
                <w:color w:val="000000"/>
                <w:sz w:val="18"/>
                <w:szCs w:val="18"/>
                <w:lang w:eastAsia="sk-SK"/>
              </w:rPr>
            </w:pPr>
            <w:r w:rsidRPr="00DB21AF">
              <w:rPr>
                <w:b/>
                <w:bCs/>
                <w:color w:val="000000"/>
                <w:sz w:val="18"/>
                <w:szCs w:val="18"/>
                <w:lang w:eastAsia="sk-SK"/>
              </w:rPr>
              <w:t xml:space="preserve">0 </w:t>
            </w:r>
          </w:p>
        </w:tc>
      </w:tr>
      <w:tr w:rsidR="006B7574" w:rsidRPr="00DB21AF" w:rsidTr="008B6039">
        <w:trPr>
          <w:gridAfter w:val="3"/>
          <w:wAfter w:w="1023" w:type="dxa"/>
          <w:trHeight w:val="224"/>
        </w:trPr>
        <w:tc>
          <w:tcPr>
            <w:tcW w:w="2988" w:type="dxa"/>
            <w:gridSpan w:val="2"/>
            <w:tcBorders>
              <w:top w:val="nil"/>
              <w:left w:val="nil"/>
              <w:bottom w:val="single" w:sz="4" w:space="0" w:color="auto"/>
              <w:right w:val="nil"/>
            </w:tcBorders>
            <w:shd w:val="clear" w:color="000000" w:fill="FFFFFF"/>
            <w:noWrap/>
            <w:vAlign w:val="center"/>
            <w:hideMark/>
          </w:tcPr>
          <w:p w:rsidR="006B7574" w:rsidRPr="00DB21AF" w:rsidRDefault="006B7574" w:rsidP="00174391">
            <w:pPr>
              <w:rPr>
                <w:color w:val="000000"/>
                <w:sz w:val="18"/>
                <w:szCs w:val="18"/>
                <w:lang w:eastAsia="sk-SK"/>
              </w:rPr>
            </w:pPr>
            <w:r w:rsidRPr="00DB21AF">
              <w:rPr>
                <w:color w:val="000000"/>
                <w:sz w:val="18"/>
                <w:szCs w:val="18"/>
                <w:lang w:eastAsia="sk-SK"/>
              </w:rPr>
              <w:t>Zostatková hodnota</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986" w:type="dxa"/>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4" w:type="dxa"/>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209"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7"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r>
      <w:tr w:rsidR="006B7574"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6B7574" w:rsidRPr="00DB21AF" w:rsidRDefault="006B7574" w:rsidP="00174391">
            <w:pPr>
              <w:rPr>
                <w:b/>
                <w:bCs/>
                <w:color w:val="000000"/>
                <w:sz w:val="18"/>
                <w:szCs w:val="18"/>
                <w:lang w:eastAsia="sk-SK"/>
              </w:rPr>
            </w:pPr>
            <w:r w:rsidRPr="00DB21AF">
              <w:rPr>
                <w:b/>
                <w:bCs/>
                <w:color w:val="000000"/>
                <w:sz w:val="18"/>
                <w:szCs w:val="18"/>
                <w:lang w:eastAsia="sk-SK"/>
              </w:rPr>
              <w:t>Stav na začiatku účtovného obdobia</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986"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209"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7" w:type="dxa"/>
            <w:gridSpan w:val="2"/>
            <w:tcBorders>
              <w:top w:val="nil"/>
              <w:left w:val="nil"/>
              <w:bottom w:val="nil"/>
              <w:right w:val="nil"/>
            </w:tcBorders>
            <w:shd w:val="clear" w:color="000000" w:fill="FFFFFF"/>
            <w:vAlign w:val="center"/>
            <w:hideMark/>
          </w:tcPr>
          <w:p w:rsidR="006B7574" w:rsidRPr="00DB21AF" w:rsidRDefault="006B7574" w:rsidP="00174391">
            <w:pPr>
              <w:jc w:val="right"/>
              <w:rPr>
                <w:b/>
                <w:bCs/>
                <w:color w:val="000000"/>
                <w:sz w:val="18"/>
                <w:szCs w:val="18"/>
                <w:lang w:eastAsia="sk-SK"/>
              </w:rPr>
            </w:pPr>
            <w:r w:rsidRPr="00DB21AF">
              <w:rPr>
                <w:b/>
                <w:bCs/>
                <w:color w:val="000000"/>
                <w:sz w:val="18"/>
                <w:szCs w:val="18"/>
                <w:lang w:eastAsia="sk-SK"/>
              </w:rPr>
              <w:t xml:space="preserve">0 </w:t>
            </w:r>
          </w:p>
        </w:tc>
      </w:tr>
      <w:tr w:rsidR="006B7574" w:rsidRPr="00DB21AF" w:rsidTr="008B6039">
        <w:trPr>
          <w:gridAfter w:val="3"/>
          <w:wAfter w:w="1023" w:type="dxa"/>
          <w:trHeight w:val="150"/>
        </w:trPr>
        <w:tc>
          <w:tcPr>
            <w:tcW w:w="2988" w:type="dxa"/>
            <w:gridSpan w:val="2"/>
            <w:tcBorders>
              <w:top w:val="nil"/>
              <w:left w:val="nil"/>
              <w:bottom w:val="single" w:sz="4" w:space="0" w:color="auto"/>
              <w:right w:val="nil"/>
            </w:tcBorders>
            <w:shd w:val="clear" w:color="000000" w:fill="FFFFFF"/>
            <w:noWrap/>
            <w:vAlign w:val="bottom"/>
            <w:hideMark/>
          </w:tcPr>
          <w:p w:rsidR="006B7574" w:rsidRPr="00DB21AF" w:rsidRDefault="006B7574" w:rsidP="00174391">
            <w:pPr>
              <w:rPr>
                <w:b/>
                <w:bCs/>
                <w:color w:val="000000"/>
                <w:sz w:val="18"/>
                <w:szCs w:val="18"/>
                <w:lang w:eastAsia="sk-SK"/>
              </w:rPr>
            </w:pPr>
            <w:r w:rsidRPr="00DB21AF">
              <w:rPr>
                <w:b/>
                <w:bCs/>
                <w:color w:val="000000"/>
                <w:sz w:val="18"/>
                <w:szCs w:val="18"/>
                <w:lang w:eastAsia="sk-SK"/>
              </w:rPr>
              <w:t>Stav na konci účtovného obdobia</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986" w:type="dxa"/>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209"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 xml:space="preserve">0 </w:t>
            </w:r>
          </w:p>
        </w:tc>
        <w:tc>
          <w:tcPr>
            <w:tcW w:w="1197"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b/>
                <w:bCs/>
                <w:color w:val="000000"/>
                <w:sz w:val="18"/>
                <w:szCs w:val="18"/>
                <w:lang w:eastAsia="sk-SK"/>
              </w:rPr>
            </w:pPr>
            <w:r w:rsidRPr="00DB21AF">
              <w:rPr>
                <w:b/>
                <w:bCs/>
                <w:color w:val="000000"/>
                <w:sz w:val="18"/>
                <w:szCs w:val="18"/>
                <w:lang w:eastAsia="sk-SK"/>
              </w:rPr>
              <w:t xml:space="preserve">0 </w:t>
            </w:r>
          </w:p>
        </w:tc>
      </w:tr>
      <w:tr w:rsidR="006B7574" w:rsidRPr="00DB21AF" w:rsidTr="008B6039">
        <w:trPr>
          <w:gridAfter w:val="3"/>
          <w:wAfter w:w="1023" w:type="dxa"/>
          <w:trHeight w:val="150"/>
        </w:trPr>
        <w:tc>
          <w:tcPr>
            <w:tcW w:w="2988" w:type="dxa"/>
            <w:gridSpan w:val="2"/>
            <w:tcBorders>
              <w:top w:val="nil"/>
              <w:left w:val="nil"/>
              <w:bottom w:val="single" w:sz="4" w:space="0" w:color="auto"/>
              <w:right w:val="nil"/>
            </w:tcBorders>
            <w:shd w:val="clear" w:color="000000" w:fill="FFFFFF"/>
            <w:noWrap/>
            <w:vAlign w:val="bottom"/>
          </w:tcPr>
          <w:p w:rsidR="006B7574" w:rsidRPr="00DB21AF" w:rsidRDefault="006B7574" w:rsidP="00174391">
            <w:pPr>
              <w:rPr>
                <w:b/>
                <w:bCs/>
                <w:color w:val="000000"/>
                <w:sz w:val="18"/>
                <w:szCs w:val="18"/>
                <w:lang w:eastAsia="sk-SK"/>
              </w:rPr>
            </w:pPr>
          </w:p>
          <w:p w:rsidR="006B7574" w:rsidRPr="00DB21AF" w:rsidRDefault="006B7574" w:rsidP="00174391">
            <w:pPr>
              <w:rPr>
                <w:b/>
                <w:bCs/>
                <w:color w:val="000000"/>
                <w:sz w:val="18"/>
                <w:szCs w:val="18"/>
                <w:lang w:eastAsia="sk-SK"/>
              </w:rPr>
            </w:pPr>
          </w:p>
          <w:p w:rsidR="006B7574" w:rsidRPr="00DB21AF" w:rsidRDefault="006B7574" w:rsidP="00174391">
            <w:pPr>
              <w:rPr>
                <w:b/>
                <w:bCs/>
                <w:color w:val="000000"/>
                <w:sz w:val="18"/>
                <w:szCs w:val="18"/>
                <w:lang w:eastAsia="sk-SK"/>
              </w:rPr>
            </w:pPr>
          </w:p>
          <w:p w:rsidR="006B7574" w:rsidRPr="00DB21AF" w:rsidRDefault="006B7574" w:rsidP="00174391">
            <w:pPr>
              <w:rPr>
                <w:b/>
                <w:bCs/>
                <w:color w:val="000000"/>
                <w:sz w:val="18"/>
                <w:szCs w:val="18"/>
                <w:lang w:eastAsia="sk-SK"/>
              </w:rPr>
            </w:pPr>
          </w:p>
          <w:p w:rsidR="006B7574" w:rsidRPr="00DB21AF" w:rsidRDefault="006B7574" w:rsidP="00174391">
            <w:pPr>
              <w:rPr>
                <w:b/>
                <w:bCs/>
                <w:color w:val="000000"/>
                <w:sz w:val="18"/>
                <w:szCs w:val="18"/>
                <w:lang w:eastAsia="sk-SK"/>
              </w:rPr>
            </w:pPr>
          </w:p>
          <w:p w:rsidR="006B7574" w:rsidRPr="00DB21AF" w:rsidRDefault="006B7574" w:rsidP="00174391">
            <w:pPr>
              <w:rPr>
                <w:b/>
                <w:bCs/>
                <w:color w:val="000000"/>
                <w:sz w:val="18"/>
                <w:szCs w:val="18"/>
                <w:lang w:eastAsia="sk-SK"/>
              </w:rPr>
            </w:pPr>
          </w:p>
          <w:p w:rsidR="006B7574" w:rsidRPr="00DB21AF" w:rsidRDefault="006B7574" w:rsidP="00174391">
            <w:pPr>
              <w:rPr>
                <w:b/>
                <w:bCs/>
                <w:color w:val="000000"/>
                <w:sz w:val="18"/>
                <w:szCs w:val="18"/>
                <w:lang w:eastAsia="sk-SK"/>
              </w:rPr>
            </w:pPr>
          </w:p>
          <w:p w:rsidR="006B7574" w:rsidRPr="00DB21AF" w:rsidRDefault="006B7574" w:rsidP="00174391">
            <w:pPr>
              <w:rPr>
                <w:b/>
                <w:bCs/>
                <w:color w:val="000000"/>
                <w:sz w:val="18"/>
                <w:szCs w:val="18"/>
                <w:lang w:eastAsia="sk-SK"/>
              </w:rPr>
            </w:pPr>
          </w:p>
          <w:p w:rsidR="006B7574" w:rsidRPr="00DB21AF" w:rsidRDefault="006B7574" w:rsidP="00174391">
            <w:pPr>
              <w:rPr>
                <w:b/>
                <w:bCs/>
                <w:color w:val="000000"/>
                <w:sz w:val="18"/>
                <w:szCs w:val="18"/>
                <w:lang w:eastAsia="sk-SK"/>
              </w:rPr>
            </w:pPr>
          </w:p>
        </w:tc>
        <w:tc>
          <w:tcPr>
            <w:tcW w:w="1194" w:type="dxa"/>
            <w:gridSpan w:val="2"/>
            <w:tcBorders>
              <w:top w:val="nil"/>
              <w:left w:val="nil"/>
              <w:bottom w:val="single" w:sz="4" w:space="0" w:color="auto"/>
              <w:right w:val="nil"/>
            </w:tcBorders>
            <w:shd w:val="clear" w:color="000000" w:fill="FFFFFF"/>
            <w:vAlign w:val="center"/>
          </w:tcPr>
          <w:p w:rsidR="006B7574" w:rsidRPr="00DB21AF" w:rsidRDefault="006B7574" w:rsidP="00174391">
            <w:pPr>
              <w:jc w:val="right"/>
              <w:rPr>
                <w:color w:val="000000"/>
                <w:sz w:val="18"/>
                <w:szCs w:val="18"/>
                <w:lang w:eastAsia="sk-SK"/>
              </w:rPr>
            </w:pPr>
          </w:p>
          <w:p w:rsidR="006B7574" w:rsidRPr="00DB21AF" w:rsidRDefault="006B7574" w:rsidP="00174391">
            <w:pPr>
              <w:jc w:val="right"/>
              <w:rPr>
                <w:color w:val="000000"/>
                <w:sz w:val="18"/>
                <w:szCs w:val="18"/>
                <w:lang w:eastAsia="sk-SK"/>
              </w:rPr>
            </w:pPr>
          </w:p>
          <w:p w:rsidR="006B7574" w:rsidRPr="00DB21AF" w:rsidRDefault="006B7574" w:rsidP="00174391">
            <w:pPr>
              <w:jc w:val="right"/>
              <w:rPr>
                <w:color w:val="000000"/>
                <w:sz w:val="18"/>
                <w:szCs w:val="18"/>
                <w:lang w:eastAsia="sk-SK"/>
              </w:rPr>
            </w:pPr>
          </w:p>
          <w:p w:rsidR="006B7574" w:rsidRPr="00DB21AF" w:rsidRDefault="006B7574" w:rsidP="00174391">
            <w:pPr>
              <w:jc w:val="right"/>
              <w:rPr>
                <w:color w:val="000000"/>
                <w:sz w:val="18"/>
                <w:szCs w:val="18"/>
                <w:lang w:eastAsia="sk-SK"/>
              </w:rPr>
            </w:pPr>
          </w:p>
          <w:p w:rsidR="006B7574" w:rsidRPr="00DB21AF" w:rsidRDefault="006B7574" w:rsidP="00174391">
            <w:pPr>
              <w:jc w:val="right"/>
              <w:rPr>
                <w:color w:val="000000"/>
                <w:sz w:val="18"/>
                <w:szCs w:val="18"/>
                <w:lang w:eastAsia="sk-SK"/>
              </w:rPr>
            </w:pPr>
          </w:p>
          <w:p w:rsidR="006B7574" w:rsidRPr="00DB21AF" w:rsidRDefault="006B7574" w:rsidP="00174391">
            <w:pPr>
              <w:jc w:val="right"/>
              <w:rPr>
                <w:color w:val="000000"/>
                <w:sz w:val="18"/>
                <w:szCs w:val="18"/>
                <w:lang w:eastAsia="sk-SK"/>
              </w:rPr>
            </w:pPr>
          </w:p>
          <w:p w:rsidR="006B7574" w:rsidRPr="00DB21AF" w:rsidRDefault="006B7574" w:rsidP="00174391">
            <w:pPr>
              <w:jc w:val="right"/>
              <w:rPr>
                <w:color w:val="000000"/>
                <w:sz w:val="18"/>
                <w:szCs w:val="18"/>
                <w:lang w:eastAsia="sk-SK"/>
              </w:rPr>
            </w:pPr>
          </w:p>
          <w:p w:rsidR="006B7574" w:rsidRPr="00DB21AF" w:rsidRDefault="006B7574" w:rsidP="00174391">
            <w:pPr>
              <w:jc w:val="right"/>
              <w:rPr>
                <w:color w:val="000000"/>
                <w:sz w:val="18"/>
                <w:szCs w:val="18"/>
                <w:lang w:eastAsia="sk-SK"/>
              </w:rPr>
            </w:pPr>
          </w:p>
          <w:p w:rsidR="006B7574" w:rsidRPr="00DB21AF" w:rsidRDefault="006B7574" w:rsidP="00174391">
            <w:pPr>
              <w:jc w:val="right"/>
              <w:rPr>
                <w:color w:val="000000"/>
                <w:sz w:val="18"/>
                <w:szCs w:val="18"/>
                <w:lang w:eastAsia="sk-SK"/>
              </w:rPr>
            </w:pPr>
          </w:p>
          <w:p w:rsidR="006B7574" w:rsidRPr="00DB21AF" w:rsidRDefault="006B7574" w:rsidP="00174391">
            <w:pPr>
              <w:jc w:val="right"/>
              <w:rPr>
                <w:color w:val="000000"/>
                <w:sz w:val="18"/>
                <w:szCs w:val="18"/>
                <w:lang w:eastAsia="sk-SK"/>
              </w:rPr>
            </w:pPr>
          </w:p>
          <w:p w:rsidR="006B7574" w:rsidRPr="00DB21AF" w:rsidRDefault="006B7574" w:rsidP="00174391">
            <w:pPr>
              <w:jc w:val="right"/>
              <w:rPr>
                <w:color w:val="000000"/>
                <w:sz w:val="18"/>
                <w:szCs w:val="18"/>
                <w:lang w:eastAsia="sk-SK"/>
              </w:rPr>
            </w:pPr>
          </w:p>
          <w:p w:rsidR="006B7574" w:rsidRPr="00DB21AF" w:rsidRDefault="006B7574" w:rsidP="00174391">
            <w:pPr>
              <w:jc w:val="right"/>
              <w:rPr>
                <w:color w:val="000000"/>
                <w:sz w:val="18"/>
                <w:szCs w:val="18"/>
                <w:lang w:eastAsia="sk-SK"/>
              </w:rPr>
            </w:pPr>
          </w:p>
        </w:tc>
        <w:tc>
          <w:tcPr>
            <w:tcW w:w="986" w:type="dxa"/>
            <w:tcBorders>
              <w:top w:val="nil"/>
              <w:left w:val="nil"/>
              <w:bottom w:val="single" w:sz="4" w:space="0" w:color="auto"/>
              <w:right w:val="nil"/>
            </w:tcBorders>
            <w:shd w:val="clear" w:color="000000" w:fill="FFFFFF"/>
            <w:vAlign w:val="center"/>
          </w:tcPr>
          <w:p w:rsidR="006B7574" w:rsidRPr="00DB21AF" w:rsidRDefault="006B7574" w:rsidP="00174391">
            <w:pPr>
              <w:jc w:val="right"/>
              <w:rPr>
                <w:color w:val="000000"/>
                <w:sz w:val="18"/>
                <w:szCs w:val="18"/>
                <w:lang w:eastAsia="sk-SK"/>
              </w:rPr>
            </w:pPr>
          </w:p>
        </w:tc>
        <w:tc>
          <w:tcPr>
            <w:tcW w:w="1194" w:type="dxa"/>
            <w:tcBorders>
              <w:top w:val="nil"/>
              <w:left w:val="nil"/>
              <w:bottom w:val="single" w:sz="4" w:space="0" w:color="auto"/>
              <w:right w:val="nil"/>
            </w:tcBorders>
            <w:shd w:val="clear" w:color="000000" w:fill="FFFFFF"/>
            <w:vAlign w:val="center"/>
          </w:tcPr>
          <w:p w:rsidR="006B7574" w:rsidRPr="00DB21AF" w:rsidRDefault="006B7574" w:rsidP="00174391">
            <w:pPr>
              <w:jc w:val="right"/>
              <w:rPr>
                <w:color w:val="000000"/>
                <w:sz w:val="18"/>
                <w:szCs w:val="18"/>
                <w:lang w:eastAsia="sk-SK"/>
              </w:rPr>
            </w:pPr>
          </w:p>
        </w:tc>
        <w:tc>
          <w:tcPr>
            <w:tcW w:w="1209" w:type="dxa"/>
            <w:gridSpan w:val="2"/>
            <w:tcBorders>
              <w:top w:val="nil"/>
              <w:left w:val="nil"/>
              <w:bottom w:val="single" w:sz="4" w:space="0" w:color="auto"/>
              <w:right w:val="nil"/>
            </w:tcBorders>
            <w:shd w:val="clear" w:color="000000" w:fill="FFFFFF"/>
            <w:vAlign w:val="center"/>
          </w:tcPr>
          <w:p w:rsidR="006B7574" w:rsidRPr="00DB21AF" w:rsidRDefault="006B7574" w:rsidP="00174391">
            <w:pPr>
              <w:jc w:val="right"/>
              <w:rPr>
                <w:color w:val="000000"/>
                <w:sz w:val="18"/>
                <w:szCs w:val="18"/>
                <w:lang w:eastAsia="sk-SK"/>
              </w:rPr>
            </w:pPr>
          </w:p>
        </w:tc>
        <w:tc>
          <w:tcPr>
            <w:tcW w:w="1194" w:type="dxa"/>
            <w:gridSpan w:val="2"/>
            <w:tcBorders>
              <w:top w:val="nil"/>
              <w:left w:val="nil"/>
              <w:bottom w:val="single" w:sz="4" w:space="0" w:color="auto"/>
              <w:right w:val="nil"/>
            </w:tcBorders>
            <w:shd w:val="clear" w:color="000000" w:fill="FFFFFF"/>
            <w:vAlign w:val="center"/>
          </w:tcPr>
          <w:p w:rsidR="006B7574" w:rsidRPr="00DB21AF" w:rsidRDefault="006B7574" w:rsidP="00174391">
            <w:pPr>
              <w:jc w:val="right"/>
              <w:rPr>
                <w:color w:val="000000"/>
                <w:sz w:val="18"/>
                <w:szCs w:val="18"/>
                <w:lang w:eastAsia="sk-SK"/>
              </w:rPr>
            </w:pPr>
          </w:p>
        </w:tc>
        <w:tc>
          <w:tcPr>
            <w:tcW w:w="1194" w:type="dxa"/>
            <w:gridSpan w:val="2"/>
            <w:tcBorders>
              <w:top w:val="nil"/>
              <w:left w:val="nil"/>
              <w:bottom w:val="single" w:sz="4" w:space="0" w:color="auto"/>
              <w:right w:val="nil"/>
            </w:tcBorders>
            <w:shd w:val="clear" w:color="000000" w:fill="FFFFFF"/>
            <w:vAlign w:val="center"/>
          </w:tcPr>
          <w:p w:rsidR="006B7574" w:rsidRPr="00DB21AF" w:rsidRDefault="006B757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tc>
        <w:tc>
          <w:tcPr>
            <w:tcW w:w="1194" w:type="dxa"/>
            <w:gridSpan w:val="2"/>
            <w:tcBorders>
              <w:top w:val="nil"/>
              <w:left w:val="nil"/>
              <w:bottom w:val="single" w:sz="4" w:space="0" w:color="auto"/>
              <w:right w:val="nil"/>
            </w:tcBorders>
            <w:shd w:val="clear" w:color="000000" w:fill="FFFFFF"/>
            <w:vAlign w:val="center"/>
          </w:tcPr>
          <w:p w:rsidR="006B7574" w:rsidRPr="00DB21AF" w:rsidRDefault="006B7574" w:rsidP="00174391">
            <w:pPr>
              <w:jc w:val="right"/>
              <w:rPr>
                <w:color w:val="000000"/>
                <w:sz w:val="18"/>
                <w:szCs w:val="18"/>
                <w:lang w:eastAsia="sk-SK"/>
              </w:rPr>
            </w:pPr>
          </w:p>
        </w:tc>
        <w:tc>
          <w:tcPr>
            <w:tcW w:w="1197" w:type="dxa"/>
            <w:gridSpan w:val="2"/>
            <w:tcBorders>
              <w:top w:val="nil"/>
              <w:left w:val="nil"/>
              <w:bottom w:val="single" w:sz="4" w:space="0" w:color="auto"/>
              <w:right w:val="nil"/>
            </w:tcBorders>
            <w:shd w:val="clear" w:color="000000" w:fill="FFFFFF"/>
            <w:vAlign w:val="center"/>
          </w:tcPr>
          <w:p w:rsidR="006B7574" w:rsidRPr="00DB21AF" w:rsidRDefault="006B7574" w:rsidP="00174391">
            <w:pPr>
              <w:jc w:val="right"/>
              <w:rPr>
                <w:b/>
                <w:bCs/>
                <w:color w:val="000000"/>
                <w:sz w:val="18"/>
                <w:szCs w:val="18"/>
                <w:lang w:eastAsia="sk-SK"/>
              </w:rPr>
            </w:pPr>
          </w:p>
        </w:tc>
      </w:tr>
      <w:tr w:rsidR="006B7574" w:rsidRPr="00DB21AF" w:rsidTr="008B6039">
        <w:trPr>
          <w:gridAfter w:val="3"/>
          <w:wAfter w:w="1023" w:type="dxa"/>
          <w:trHeight w:val="150"/>
        </w:trPr>
        <w:tc>
          <w:tcPr>
            <w:tcW w:w="12350" w:type="dxa"/>
            <w:gridSpan w:val="16"/>
            <w:tcBorders>
              <w:top w:val="nil"/>
              <w:left w:val="nil"/>
              <w:bottom w:val="nil"/>
              <w:right w:val="nil"/>
            </w:tcBorders>
            <w:shd w:val="clear" w:color="000000" w:fill="BFBFBF"/>
            <w:vAlign w:val="bottom"/>
            <w:hideMark/>
          </w:tcPr>
          <w:p w:rsidR="006B7574" w:rsidRPr="00DB21AF" w:rsidRDefault="006B7574" w:rsidP="00174391">
            <w:pPr>
              <w:jc w:val="center"/>
              <w:rPr>
                <w:i/>
                <w:iCs/>
                <w:color w:val="000000"/>
                <w:sz w:val="22"/>
                <w:szCs w:val="22"/>
                <w:lang w:eastAsia="sk-SK"/>
              </w:rPr>
            </w:pPr>
            <w:r w:rsidRPr="00DB21AF">
              <w:rPr>
                <w:i/>
                <w:iCs/>
                <w:color w:val="000000"/>
                <w:sz w:val="22"/>
                <w:szCs w:val="22"/>
                <w:lang w:eastAsia="sk-SK"/>
              </w:rPr>
              <w:lastRenderedPageBreak/>
              <w:t>TIMM SLOVAKIA, s.r.o.</w:t>
            </w:r>
          </w:p>
        </w:tc>
      </w:tr>
      <w:tr w:rsidR="006B7574" w:rsidRPr="00DB21AF" w:rsidTr="008B6039">
        <w:trPr>
          <w:gridAfter w:val="3"/>
          <w:wAfter w:w="1023" w:type="dxa"/>
          <w:trHeight w:val="150"/>
        </w:trPr>
        <w:tc>
          <w:tcPr>
            <w:tcW w:w="12350" w:type="dxa"/>
            <w:gridSpan w:val="16"/>
            <w:tcBorders>
              <w:top w:val="nil"/>
              <w:left w:val="nil"/>
              <w:bottom w:val="nil"/>
              <w:right w:val="nil"/>
            </w:tcBorders>
            <w:shd w:val="clear" w:color="auto" w:fill="auto"/>
            <w:noWrap/>
            <w:vAlign w:val="bottom"/>
            <w:hideMark/>
          </w:tcPr>
          <w:p w:rsidR="006B7574" w:rsidRPr="00DB21AF" w:rsidRDefault="006B7574" w:rsidP="00174391">
            <w:pPr>
              <w:jc w:val="center"/>
              <w:rPr>
                <w:i/>
                <w:iCs/>
                <w:color w:val="000000"/>
                <w:sz w:val="22"/>
                <w:szCs w:val="22"/>
                <w:lang w:eastAsia="sk-SK"/>
              </w:rPr>
            </w:pPr>
            <w:r w:rsidRPr="00DB21AF">
              <w:rPr>
                <w:i/>
                <w:iCs/>
                <w:color w:val="000000"/>
                <w:sz w:val="22"/>
                <w:szCs w:val="22"/>
                <w:lang w:eastAsia="sk-SK"/>
              </w:rPr>
              <w:t>Prehľad o pohybe dlhodobého nehmotného majetku</w:t>
            </w:r>
          </w:p>
        </w:tc>
      </w:tr>
      <w:tr w:rsidR="006B7574" w:rsidRPr="00DB21AF" w:rsidTr="008B6039">
        <w:trPr>
          <w:gridAfter w:val="3"/>
          <w:wAfter w:w="1023" w:type="dxa"/>
          <w:trHeight w:val="150"/>
        </w:trPr>
        <w:tc>
          <w:tcPr>
            <w:tcW w:w="12350" w:type="dxa"/>
            <w:gridSpan w:val="16"/>
            <w:tcBorders>
              <w:top w:val="nil"/>
              <w:left w:val="nil"/>
              <w:bottom w:val="nil"/>
              <w:right w:val="nil"/>
            </w:tcBorders>
            <w:shd w:val="clear" w:color="000000" w:fill="BFBFBF"/>
            <w:vAlign w:val="bottom"/>
            <w:hideMark/>
          </w:tcPr>
          <w:p w:rsidR="006B7574" w:rsidRPr="00DB21AF" w:rsidRDefault="005448A8" w:rsidP="00174391">
            <w:pPr>
              <w:jc w:val="center"/>
              <w:rPr>
                <w:i/>
                <w:iCs/>
                <w:color w:val="000000"/>
                <w:sz w:val="22"/>
                <w:szCs w:val="22"/>
                <w:lang w:eastAsia="sk-SK"/>
              </w:rPr>
            </w:pPr>
            <w:r w:rsidRPr="00DB21AF">
              <w:rPr>
                <w:i/>
                <w:iCs/>
                <w:color w:val="000000"/>
                <w:sz w:val="22"/>
                <w:szCs w:val="22"/>
                <w:lang w:eastAsia="sk-SK"/>
              </w:rPr>
              <w:t>31.12.2012</w:t>
            </w:r>
          </w:p>
        </w:tc>
      </w:tr>
      <w:tr w:rsidR="006B7574" w:rsidRPr="00DB21AF" w:rsidTr="008B6039">
        <w:trPr>
          <w:gridAfter w:val="3"/>
          <w:wAfter w:w="1023" w:type="dxa"/>
          <w:trHeight w:val="150"/>
        </w:trPr>
        <w:tc>
          <w:tcPr>
            <w:tcW w:w="2988" w:type="dxa"/>
            <w:gridSpan w:val="2"/>
            <w:vMerge w:val="restart"/>
            <w:tcBorders>
              <w:top w:val="single" w:sz="4" w:space="0" w:color="auto"/>
              <w:left w:val="nil"/>
              <w:bottom w:val="nil"/>
              <w:right w:val="nil"/>
            </w:tcBorders>
            <w:shd w:val="clear" w:color="000000" w:fill="FFFFFF"/>
            <w:noWrap/>
            <w:vAlign w:val="center"/>
            <w:hideMark/>
          </w:tcPr>
          <w:p w:rsidR="006B7574" w:rsidRPr="00DB21AF" w:rsidRDefault="006B7574" w:rsidP="00174391">
            <w:pPr>
              <w:rPr>
                <w:color w:val="000000"/>
                <w:sz w:val="18"/>
                <w:szCs w:val="18"/>
                <w:lang w:eastAsia="sk-SK"/>
              </w:rPr>
            </w:pPr>
            <w:r w:rsidRPr="00DB21AF">
              <w:rPr>
                <w:color w:val="000000"/>
                <w:sz w:val="18"/>
                <w:szCs w:val="18"/>
                <w:lang w:eastAsia="sk-SK"/>
              </w:rPr>
              <w:t>Dlhodobý nehmotný majetok</w:t>
            </w:r>
          </w:p>
        </w:tc>
        <w:tc>
          <w:tcPr>
            <w:tcW w:w="9362" w:type="dxa"/>
            <w:gridSpan w:val="14"/>
            <w:tcBorders>
              <w:top w:val="single" w:sz="4" w:space="0" w:color="auto"/>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Bezprostredne predchádzajúce účtovné obdobie</w:t>
            </w:r>
          </w:p>
        </w:tc>
      </w:tr>
      <w:tr w:rsidR="006B7574" w:rsidRPr="00DB21AF" w:rsidTr="008B6039">
        <w:trPr>
          <w:gridAfter w:val="3"/>
          <w:wAfter w:w="1023" w:type="dxa"/>
          <w:trHeight w:val="598"/>
        </w:trPr>
        <w:tc>
          <w:tcPr>
            <w:tcW w:w="2988" w:type="dxa"/>
            <w:gridSpan w:val="2"/>
            <w:vMerge/>
            <w:tcBorders>
              <w:top w:val="single" w:sz="4" w:space="0" w:color="auto"/>
              <w:left w:val="nil"/>
              <w:bottom w:val="nil"/>
              <w:right w:val="nil"/>
            </w:tcBorders>
            <w:vAlign w:val="center"/>
            <w:hideMark/>
          </w:tcPr>
          <w:p w:rsidR="006B7574" w:rsidRPr="00DB21AF" w:rsidRDefault="006B7574" w:rsidP="00174391">
            <w:pPr>
              <w:rPr>
                <w:color w:val="000000"/>
                <w:sz w:val="18"/>
                <w:szCs w:val="18"/>
                <w:lang w:eastAsia="sk-SK"/>
              </w:rPr>
            </w:pP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Aktivované náklady na vývoj</w:t>
            </w:r>
          </w:p>
        </w:tc>
        <w:tc>
          <w:tcPr>
            <w:tcW w:w="986" w:type="dxa"/>
            <w:tcBorders>
              <w:top w:val="nil"/>
              <w:left w:val="nil"/>
              <w:bottom w:val="nil"/>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Softvér</w:t>
            </w:r>
          </w:p>
        </w:tc>
        <w:tc>
          <w:tcPr>
            <w:tcW w:w="1194" w:type="dxa"/>
            <w:tcBorders>
              <w:top w:val="nil"/>
              <w:left w:val="nil"/>
              <w:bottom w:val="nil"/>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Oceniteľné práva</w:t>
            </w:r>
          </w:p>
        </w:tc>
        <w:tc>
          <w:tcPr>
            <w:tcW w:w="1209" w:type="dxa"/>
            <w:gridSpan w:val="2"/>
            <w:tcBorders>
              <w:top w:val="nil"/>
              <w:left w:val="nil"/>
              <w:bottom w:val="nil"/>
              <w:right w:val="nil"/>
            </w:tcBorders>
            <w:shd w:val="clear" w:color="000000" w:fill="FFFFFF"/>
            <w:vAlign w:val="center"/>
            <w:hideMark/>
          </w:tcPr>
          <w:p w:rsidR="006B7574" w:rsidRPr="00DB21AF" w:rsidRDefault="006B7574" w:rsidP="00174391">
            <w:pPr>
              <w:jc w:val="center"/>
              <w:rPr>
                <w:color w:val="000000"/>
                <w:sz w:val="18"/>
                <w:szCs w:val="18"/>
                <w:lang w:eastAsia="sk-SK"/>
              </w:rPr>
            </w:pPr>
            <w:proofErr w:type="spellStart"/>
            <w:r w:rsidRPr="00DB21AF">
              <w:rPr>
                <w:color w:val="000000"/>
                <w:sz w:val="18"/>
                <w:szCs w:val="18"/>
                <w:lang w:eastAsia="sk-SK"/>
              </w:rPr>
              <w:t>Goodwill</w:t>
            </w:r>
            <w:proofErr w:type="spellEnd"/>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Ostatný dlhodobý nehmotný majetok</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Obstarávaný dlhodobý nehmotný majetok</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Poskytnuté preddavky na dlhodobý nehmotný majetok</w:t>
            </w:r>
          </w:p>
        </w:tc>
        <w:tc>
          <w:tcPr>
            <w:tcW w:w="1197" w:type="dxa"/>
            <w:gridSpan w:val="2"/>
            <w:tcBorders>
              <w:top w:val="nil"/>
              <w:left w:val="nil"/>
              <w:bottom w:val="nil"/>
              <w:right w:val="nil"/>
            </w:tcBorders>
            <w:shd w:val="clear" w:color="000000" w:fill="FFFFFF"/>
            <w:vAlign w:val="center"/>
            <w:hideMark/>
          </w:tcPr>
          <w:p w:rsidR="006B7574" w:rsidRPr="00DB21AF" w:rsidRDefault="006B7574" w:rsidP="00174391">
            <w:pPr>
              <w:jc w:val="center"/>
              <w:rPr>
                <w:b/>
                <w:bCs/>
                <w:color w:val="000000"/>
                <w:sz w:val="18"/>
                <w:szCs w:val="18"/>
                <w:lang w:eastAsia="sk-SK"/>
              </w:rPr>
            </w:pPr>
            <w:r w:rsidRPr="00DB21AF">
              <w:rPr>
                <w:b/>
                <w:bCs/>
                <w:color w:val="000000"/>
                <w:sz w:val="18"/>
                <w:szCs w:val="18"/>
                <w:lang w:eastAsia="sk-SK"/>
              </w:rPr>
              <w:t>Spolu</w:t>
            </w:r>
          </w:p>
        </w:tc>
      </w:tr>
      <w:tr w:rsidR="006B7574" w:rsidRPr="00DB21AF" w:rsidTr="008B6039">
        <w:trPr>
          <w:gridAfter w:val="3"/>
          <w:wAfter w:w="1023" w:type="dxa"/>
          <w:trHeight w:val="150"/>
        </w:trPr>
        <w:tc>
          <w:tcPr>
            <w:tcW w:w="2988" w:type="dxa"/>
            <w:gridSpan w:val="2"/>
            <w:tcBorders>
              <w:top w:val="nil"/>
              <w:left w:val="nil"/>
              <w:bottom w:val="single" w:sz="4" w:space="0" w:color="auto"/>
              <w:right w:val="nil"/>
            </w:tcBorders>
            <w:shd w:val="clear" w:color="000000" w:fill="FFFFFF"/>
            <w:noWrap/>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a</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b</w:t>
            </w:r>
          </w:p>
        </w:tc>
        <w:tc>
          <w:tcPr>
            <w:tcW w:w="986" w:type="dxa"/>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c</w:t>
            </w:r>
          </w:p>
        </w:tc>
        <w:tc>
          <w:tcPr>
            <w:tcW w:w="1194" w:type="dxa"/>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d</w:t>
            </w:r>
          </w:p>
        </w:tc>
        <w:tc>
          <w:tcPr>
            <w:tcW w:w="1209"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e</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f</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g</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h</w:t>
            </w:r>
          </w:p>
        </w:tc>
        <w:tc>
          <w:tcPr>
            <w:tcW w:w="1197"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b/>
                <w:bCs/>
                <w:color w:val="000000"/>
                <w:sz w:val="18"/>
                <w:szCs w:val="18"/>
                <w:lang w:eastAsia="sk-SK"/>
              </w:rPr>
            </w:pPr>
            <w:r w:rsidRPr="00DB21AF">
              <w:rPr>
                <w:b/>
                <w:bCs/>
                <w:color w:val="000000"/>
                <w:sz w:val="18"/>
                <w:szCs w:val="18"/>
                <w:lang w:eastAsia="sk-SK"/>
              </w:rPr>
              <w:t>i</w:t>
            </w:r>
          </w:p>
        </w:tc>
      </w:tr>
      <w:tr w:rsidR="006B7574" w:rsidRPr="00DB21AF" w:rsidTr="008B6039">
        <w:trPr>
          <w:gridAfter w:val="3"/>
          <w:wAfter w:w="1023" w:type="dxa"/>
          <w:trHeight w:val="224"/>
        </w:trPr>
        <w:tc>
          <w:tcPr>
            <w:tcW w:w="2988" w:type="dxa"/>
            <w:gridSpan w:val="2"/>
            <w:tcBorders>
              <w:top w:val="nil"/>
              <w:left w:val="nil"/>
              <w:bottom w:val="single" w:sz="4" w:space="0" w:color="auto"/>
              <w:right w:val="nil"/>
            </w:tcBorders>
            <w:shd w:val="clear" w:color="000000" w:fill="FFFFFF"/>
            <w:noWrap/>
            <w:vAlign w:val="center"/>
            <w:hideMark/>
          </w:tcPr>
          <w:p w:rsidR="006B7574" w:rsidRPr="00DB21AF" w:rsidRDefault="006B7574" w:rsidP="00174391">
            <w:pPr>
              <w:rPr>
                <w:color w:val="000000"/>
                <w:sz w:val="18"/>
                <w:szCs w:val="18"/>
                <w:lang w:eastAsia="sk-SK"/>
              </w:rPr>
            </w:pPr>
            <w:r w:rsidRPr="00DB21AF">
              <w:rPr>
                <w:color w:val="000000"/>
                <w:sz w:val="18"/>
                <w:szCs w:val="18"/>
                <w:lang w:eastAsia="sk-SK"/>
              </w:rPr>
              <w:t>Prvotné ocenenie</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986" w:type="dxa"/>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4" w:type="dxa"/>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209"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7"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r>
      <w:tr w:rsidR="006B7574"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6B7574" w:rsidRPr="00DB21AF" w:rsidRDefault="006B7574" w:rsidP="00174391">
            <w:pPr>
              <w:rPr>
                <w:b/>
                <w:bCs/>
                <w:color w:val="000000"/>
                <w:sz w:val="18"/>
                <w:szCs w:val="18"/>
                <w:lang w:eastAsia="sk-SK"/>
              </w:rPr>
            </w:pPr>
            <w:r w:rsidRPr="00DB21AF">
              <w:rPr>
                <w:b/>
                <w:bCs/>
                <w:color w:val="000000"/>
                <w:sz w:val="18"/>
                <w:szCs w:val="18"/>
                <w:lang w:eastAsia="sk-SK"/>
              </w:rPr>
              <w:t>Stav na začiatku účtovného obdobia</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986"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4 629</w:t>
            </w:r>
          </w:p>
        </w:tc>
        <w:tc>
          <w:tcPr>
            <w:tcW w:w="1194"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6B7574" w:rsidRPr="00DB21AF" w:rsidRDefault="006B7574" w:rsidP="00174391">
            <w:pPr>
              <w:jc w:val="right"/>
              <w:rPr>
                <w:b/>
                <w:bCs/>
                <w:color w:val="000000"/>
                <w:sz w:val="18"/>
                <w:szCs w:val="18"/>
                <w:lang w:eastAsia="sk-SK"/>
              </w:rPr>
            </w:pPr>
            <w:r w:rsidRPr="00DB21AF">
              <w:rPr>
                <w:b/>
                <w:bCs/>
                <w:color w:val="000000"/>
                <w:sz w:val="18"/>
                <w:szCs w:val="18"/>
                <w:lang w:eastAsia="sk-SK"/>
              </w:rPr>
              <w:t>4 629</w:t>
            </w:r>
          </w:p>
        </w:tc>
      </w:tr>
      <w:tr w:rsidR="006B7574"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6B7574" w:rsidRPr="00DB21AF" w:rsidRDefault="006B7574" w:rsidP="00174391">
            <w:pPr>
              <w:rPr>
                <w:color w:val="000000"/>
                <w:sz w:val="18"/>
                <w:szCs w:val="18"/>
                <w:lang w:eastAsia="sk-SK"/>
              </w:rPr>
            </w:pPr>
            <w:r w:rsidRPr="00DB21AF">
              <w:rPr>
                <w:color w:val="000000"/>
                <w:sz w:val="18"/>
                <w:szCs w:val="18"/>
                <w:lang w:eastAsia="sk-SK"/>
              </w:rPr>
              <w:t>Prírastky</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986"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6B7574" w:rsidRPr="00DB21AF" w:rsidRDefault="006B7574" w:rsidP="00174391">
            <w:pPr>
              <w:jc w:val="right"/>
              <w:rPr>
                <w:b/>
                <w:bCs/>
                <w:color w:val="000000"/>
                <w:sz w:val="18"/>
                <w:szCs w:val="18"/>
                <w:lang w:eastAsia="sk-SK"/>
              </w:rPr>
            </w:pPr>
            <w:r w:rsidRPr="00DB21AF">
              <w:rPr>
                <w:b/>
                <w:bCs/>
                <w:color w:val="000000"/>
                <w:sz w:val="18"/>
                <w:szCs w:val="18"/>
                <w:lang w:eastAsia="sk-SK"/>
              </w:rPr>
              <w:t>0</w:t>
            </w:r>
          </w:p>
        </w:tc>
      </w:tr>
      <w:tr w:rsidR="006B7574"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6B7574" w:rsidRPr="00DB21AF" w:rsidRDefault="006B7574" w:rsidP="00174391">
            <w:pPr>
              <w:rPr>
                <w:color w:val="000000"/>
                <w:sz w:val="18"/>
                <w:szCs w:val="18"/>
                <w:lang w:eastAsia="sk-SK"/>
              </w:rPr>
            </w:pPr>
            <w:r w:rsidRPr="00DB21AF">
              <w:rPr>
                <w:color w:val="000000"/>
                <w:sz w:val="18"/>
                <w:szCs w:val="18"/>
                <w:lang w:eastAsia="sk-SK"/>
              </w:rPr>
              <w:t>Úbytky</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986"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6B7574" w:rsidRPr="00DB21AF" w:rsidRDefault="006B7574" w:rsidP="00174391">
            <w:pPr>
              <w:jc w:val="right"/>
              <w:rPr>
                <w:b/>
                <w:bCs/>
                <w:color w:val="000000"/>
                <w:sz w:val="18"/>
                <w:szCs w:val="18"/>
                <w:lang w:eastAsia="sk-SK"/>
              </w:rPr>
            </w:pPr>
            <w:r w:rsidRPr="00DB21AF">
              <w:rPr>
                <w:b/>
                <w:bCs/>
                <w:color w:val="000000"/>
                <w:sz w:val="18"/>
                <w:szCs w:val="18"/>
                <w:lang w:eastAsia="sk-SK"/>
              </w:rPr>
              <w:t>0</w:t>
            </w:r>
          </w:p>
        </w:tc>
      </w:tr>
      <w:tr w:rsidR="006B7574"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6B7574" w:rsidRPr="00DB21AF" w:rsidRDefault="006B7574" w:rsidP="00174391">
            <w:pPr>
              <w:rPr>
                <w:color w:val="000000"/>
                <w:sz w:val="18"/>
                <w:szCs w:val="18"/>
                <w:lang w:eastAsia="sk-SK"/>
              </w:rPr>
            </w:pPr>
            <w:r w:rsidRPr="00DB21AF">
              <w:rPr>
                <w:color w:val="000000"/>
                <w:sz w:val="18"/>
                <w:szCs w:val="18"/>
                <w:lang w:eastAsia="sk-SK"/>
              </w:rPr>
              <w:t>Presuny</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986"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6B7574" w:rsidRPr="00DB21AF" w:rsidRDefault="006B7574" w:rsidP="00174391">
            <w:pPr>
              <w:jc w:val="right"/>
              <w:rPr>
                <w:b/>
                <w:bCs/>
                <w:color w:val="000000"/>
                <w:sz w:val="18"/>
                <w:szCs w:val="18"/>
                <w:lang w:eastAsia="sk-SK"/>
              </w:rPr>
            </w:pPr>
            <w:r w:rsidRPr="00DB21AF">
              <w:rPr>
                <w:b/>
                <w:bCs/>
                <w:color w:val="000000"/>
                <w:sz w:val="18"/>
                <w:szCs w:val="18"/>
                <w:lang w:eastAsia="sk-SK"/>
              </w:rPr>
              <w:t>0</w:t>
            </w:r>
          </w:p>
        </w:tc>
      </w:tr>
      <w:tr w:rsidR="006B7574" w:rsidRPr="00DB21AF" w:rsidTr="008B6039">
        <w:trPr>
          <w:gridAfter w:val="3"/>
          <w:wAfter w:w="1023" w:type="dxa"/>
          <w:trHeight w:val="150"/>
        </w:trPr>
        <w:tc>
          <w:tcPr>
            <w:tcW w:w="2988" w:type="dxa"/>
            <w:gridSpan w:val="2"/>
            <w:tcBorders>
              <w:top w:val="nil"/>
              <w:left w:val="nil"/>
              <w:bottom w:val="single" w:sz="4" w:space="0" w:color="auto"/>
              <w:right w:val="nil"/>
            </w:tcBorders>
            <w:shd w:val="clear" w:color="000000" w:fill="FFFFFF"/>
            <w:noWrap/>
            <w:vAlign w:val="bottom"/>
            <w:hideMark/>
          </w:tcPr>
          <w:p w:rsidR="006B7574" w:rsidRPr="00DB21AF" w:rsidRDefault="006B7574" w:rsidP="00174391">
            <w:pPr>
              <w:rPr>
                <w:b/>
                <w:bCs/>
                <w:color w:val="000000"/>
                <w:sz w:val="18"/>
                <w:szCs w:val="18"/>
                <w:lang w:eastAsia="sk-SK"/>
              </w:rPr>
            </w:pPr>
            <w:r w:rsidRPr="00DB21AF">
              <w:rPr>
                <w:b/>
                <w:bCs/>
                <w:color w:val="000000"/>
                <w:sz w:val="18"/>
                <w:szCs w:val="18"/>
                <w:lang w:eastAsia="sk-SK"/>
              </w:rPr>
              <w:t>Stav na konci účtovného obdobia</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986" w:type="dxa"/>
            <w:tcBorders>
              <w:top w:val="nil"/>
              <w:left w:val="nil"/>
              <w:bottom w:val="single" w:sz="4" w:space="0" w:color="auto"/>
              <w:right w:val="nil"/>
            </w:tcBorders>
            <w:shd w:val="clear" w:color="000000" w:fill="FFFFFF"/>
            <w:vAlign w:val="bottom"/>
            <w:hideMark/>
          </w:tcPr>
          <w:p w:rsidR="006B7574" w:rsidRPr="00DB21AF" w:rsidRDefault="006B7574" w:rsidP="00174391">
            <w:pPr>
              <w:jc w:val="right"/>
              <w:rPr>
                <w:color w:val="000000"/>
                <w:sz w:val="18"/>
                <w:szCs w:val="18"/>
                <w:lang w:eastAsia="sk-SK"/>
              </w:rPr>
            </w:pPr>
            <w:r w:rsidRPr="00DB21AF">
              <w:rPr>
                <w:color w:val="000000"/>
                <w:sz w:val="18"/>
                <w:szCs w:val="18"/>
                <w:lang w:eastAsia="sk-SK"/>
              </w:rPr>
              <w:t>4 629</w:t>
            </w:r>
          </w:p>
        </w:tc>
        <w:tc>
          <w:tcPr>
            <w:tcW w:w="1194" w:type="dxa"/>
            <w:tcBorders>
              <w:top w:val="nil"/>
              <w:left w:val="nil"/>
              <w:bottom w:val="single" w:sz="4" w:space="0" w:color="auto"/>
              <w:right w:val="nil"/>
            </w:tcBorders>
            <w:shd w:val="clear" w:color="000000" w:fill="FFFFFF"/>
            <w:vAlign w:val="bottom"/>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single" w:sz="4" w:space="0" w:color="auto"/>
              <w:right w:val="nil"/>
            </w:tcBorders>
            <w:shd w:val="clear" w:color="000000" w:fill="FFFFFF"/>
            <w:vAlign w:val="bottom"/>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bottom"/>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bottom"/>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bottom"/>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6B7574" w:rsidRPr="00DB21AF" w:rsidRDefault="006B7574" w:rsidP="00174391">
            <w:pPr>
              <w:jc w:val="right"/>
              <w:rPr>
                <w:b/>
                <w:bCs/>
                <w:color w:val="000000"/>
                <w:sz w:val="18"/>
                <w:szCs w:val="18"/>
                <w:lang w:eastAsia="sk-SK"/>
              </w:rPr>
            </w:pPr>
            <w:r w:rsidRPr="00DB21AF">
              <w:rPr>
                <w:b/>
                <w:bCs/>
                <w:color w:val="000000"/>
                <w:sz w:val="18"/>
                <w:szCs w:val="18"/>
                <w:lang w:eastAsia="sk-SK"/>
              </w:rPr>
              <w:t>4 629</w:t>
            </w:r>
          </w:p>
        </w:tc>
      </w:tr>
      <w:tr w:rsidR="006B7574" w:rsidRPr="00DB21AF" w:rsidTr="008B6039">
        <w:trPr>
          <w:gridAfter w:val="3"/>
          <w:wAfter w:w="1023" w:type="dxa"/>
          <w:trHeight w:val="224"/>
        </w:trPr>
        <w:tc>
          <w:tcPr>
            <w:tcW w:w="2988" w:type="dxa"/>
            <w:gridSpan w:val="2"/>
            <w:tcBorders>
              <w:top w:val="nil"/>
              <w:left w:val="nil"/>
              <w:bottom w:val="single" w:sz="4" w:space="0" w:color="auto"/>
              <w:right w:val="nil"/>
            </w:tcBorders>
            <w:shd w:val="clear" w:color="000000" w:fill="FFFFFF"/>
            <w:noWrap/>
            <w:vAlign w:val="center"/>
            <w:hideMark/>
          </w:tcPr>
          <w:p w:rsidR="006B7574" w:rsidRPr="00DB21AF" w:rsidRDefault="006B7574" w:rsidP="00174391">
            <w:pPr>
              <w:rPr>
                <w:color w:val="000000"/>
                <w:sz w:val="18"/>
                <w:szCs w:val="18"/>
                <w:lang w:eastAsia="sk-SK"/>
              </w:rPr>
            </w:pPr>
            <w:r w:rsidRPr="00DB21AF">
              <w:rPr>
                <w:color w:val="000000"/>
                <w:sz w:val="18"/>
                <w:szCs w:val="18"/>
                <w:lang w:eastAsia="sk-SK"/>
              </w:rPr>
              <w:t>Oprávky</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986" w:type="dxa"/>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4" w:type="dxa"/>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209"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c>
          <w:tcPr>
            <w:tcW w:w="1197" w:type="dxa"/>
            <w:gridSpan w:val="2"/>
            <w:tcBorders>
              <w:top w:val="single" w:sz="4" w:space="0" w:color="auto"/>
              <w:left w:val="nil"/>
              <w:bottom w:val="single" w:sz="4" w:space="0" w:color="auto"/>
              <w:right w:val="nil"/>
            </w:tcBorders>
            <w:shd w:val="clear" w:color="000000" w:fill="FFFFFF"/>
            <w:vAlign w:val="center"/>
            <w:hideMark/>
          </w:tcPr>
          <w:p w:rsidR="006B7574" w:rsidRPr="00DB21AF" w:rsidRDefault="006B7574" w:rsidP="00174391">
            <w:pPr>
              <w:jc w:val="center"/>
              <w:rPr>
                <w:color w:val="000000"/>
                <w:sz w:val="18"/>
                <w:szCs w:val="18"/>
                <w:lang w:eastAsia="sk-SK"/>
              </w:rPr>
            </w:pPr>
            <w:r w:rsidRPr="00DB21AF">
              <w:rPr>
                <w:color w:val="000000"/>
                <w:sz w:val="18"/>
                <w:szCs w:val="18"/>
                <w:lang w:eastAsia="sk-SK"/>
              </w:rPr>
              <w:t> </w:t>
            </w:r>
          </w:p>
        </w:tc>
      </w:tr>
      <w:tr w:rsidR="006B7574"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6B7574" w:rsidRPr="00DB21AF" w:rsidRDefault="006B7574" w:rsidP="00174391">
            <w:pPr>
              <w:rPr>
                <w:b/>
                <w:bCs/>
                <w:color w:val="000000"/>
                <w:sz w:val="18"/>
                <w:szCs w:val="18"/>
                <w:lang w:eastAsia="sk-SK"/>
              </w:rPr>
            </w:pPr>
            <w:r w:rsidRPr="00DB21AF">
              <w:rPr>
                <w:b/>
                <w:bCs/>
                <w:color w:val="000000"/>
                <w:sz w:val="18"/>
                <w:szCs w:val="18"/>
                <w:lang w:eastAsia="sk-SK"/>
              </w:rPr>
              <w:t>Stav na začiatku účtovného obdobia</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986"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4 629</w:t>
            </w:r>
          </w:p>
        </w:tc>
        <w:tc>
          <w:tcPr>
            <w:tcW w:w="1194"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6B7574" w:rsidRPr="00DB21AF" w:rsidRDefault="006B7574" w:rsidP="00174391">
            <w:pPr>
              <w:jc w:val="right"/>
              <w:rPr>
                <w:b/>
                <w:bCs/>
                <w:color w:val="000000"/>
                <w:sz w:val="18"/>
                <w:szCs w:val="18"/>
                <w:lang w:eastAsia="sk-SK"/>
              </w:rPr>
            </w:pPr>
            <w:r w:rsidRPr="00DB21AF">
              <w:rPr>
                <w:b/>
                <w:bCs/>
                <w:color w:val="000000"/>
                <w:sz w:val="18"/>
                <w:szCs w:val="18"/>
                <w:lang w:eastAsia="sk-SK"/>
              </w:rPr>
              <w:t>4 629</w:t>
            </w:r>
          </w:p>
        </w:tc>
      </w:tr>
      <w:tr w:rsidR="006B7574"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6B7574" w:rsidRPr="00DB21AF" w:rsidRDefault="006B7574" w:rsidP="00174391">
            <w:pPr>
              <w:rPr>
                <w:color w:val="000000"/>
                <w:sz w:val="18"/>
                <w:szCs w:val="18"/>
                <w:lang w:eastAsia="sk-SK"/>
              </w:rPr>
            </w:pPr>
            <w:r w:rsidRPr="00DB21AF">
              <w:rPr>
                <w:color w:val="000000"/>
                <w:sz w:val="18"/>
                <w:szCs w:val="18"/>
                <w:lang w:eastAsia="sk-SK"/>
              </w:rPr>
              <w:t>Prírastky</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986"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6B7574" w:rsidRPr="00DB21AF" w:rsidRDefault="006B7574" w:rsidP="00174391">
            <w:pPr>
              <w:jc w:val="right"/>
              <w:rPr>
                <w:b/>
                <w:bCs/>
                <w:color w:val="000000"/>
                <w:sz w:val="18"/>
                <w:szCs w:val="18"/>
                <w:lang w:eastAsia="sk-SK"/>
              </w:rPr>
            </w:pPr>
            <w:r w:rsidRPr="00DB21AF">
              <w:rPr>
                <w:b/>
                <w:bCs/>
                <w:color w:val="000000"/>
                <w:sz w:val="18"/>
                <w:szCs w:val="18"/>
                <w:lang w:eastAsia="sk-SK"/>
              </w:rPr>
              <w:t>0</w:t>
            </w:r>
          </w:p>
        </w:tc>
      </w:tr>
      <w:tr w:rsidR="006B7574"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6B7574" w:rsidRPr="00DB21AF" w:rsidRDefault="006B7574" w:rsidP="00174391">
            <w:pPr>
              <w:rPr>
                <w:color w:val="000000"/>
                <w:sz w:val="18"/>
                <w:szCs w:val="18"/>
                <w:lang w:eastAsia="sk-SK"/>
              </w:rPr>
            </w:pPr>
            <w:r w:rsidRPr="00DB21AF">
              <w:rPr>
                <w:color w:val="000000"/>
                <w:sz w:val="18"/>
                <w:szCs w:val="18"/>
                <w:lang w:eastAsia="sk-SK"/>
              </w:rPr>
              <w:t>Úbytky</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986"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6B7574" w:rsidRPr="00DB21AF" w:rsidRDefault="006B7574"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6B7574" w:rsidRPr="00DB21AF" w:rsidRDefault="006B7574" w:rsidP="00174391">
            <w:pPr>
              <w:jc w:val="right"/>
              <w:rPr>
                <w:b/>
                <w:bCs/>
                <w:color w:val="000000"/>
                <w:sz w:val="18"/>
                <w:szCs w:val="18"/>
                <w:lang w:eastAsia="sk-SK"/>
              </w:rPr>
            </w:pPr>
            <w:r w:rsidRPr="00DB21AF">
              <w:rPr>
                <w:b/>
                <w:bCs/>
                <w:color w:val="000000"/>
                <w:sz w:val="18"/>
                <w:szCs w:val="18"/>
                <w:lang w:eastAsia="sk-SK"/>
              </w:rPr>
              <w:t>0</w:t>
            </w:r>
          </w:p>
        </w:tc>
      </w:tr>
      <w:tr w:rsidR="005448A8"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tcPr>
          <w:p w:rsidR="005448A8" w:rsidRPr="00DB21AF" w:rsidRDefault="005448A8" w:rsidP="00174391">
            <w:pPr>
              <w:rPr>
                <w:color w:val="000000"/>
                <w:sz w:val="18"/>
                <w:szCs w:val="18"/>
                <w:lang w:eastAsia="sk-SK"/>
              </w:rPr>
            </w:pPr>
            <w:r w:rsidRPr="00DB21AF">
              <w:rPr>
                <w:color w:val="000000"/>
                <w:sz w:val="18"/>
                <w:szCs w:val="18"/>
                <w:lang w:eastAsia="sk-SK"/>
              </w:rPr>
              <w:t>Presuny</w:t>
            </w:r>
          </w:p>
        </w:tc>
        <w:tc>
          <w:tcPr>
            <w:tcW w:w="1194" w:type="dxa"/>
            <w:gridSpan w:val="2"/>
            <w:tcBorders>
              <w:top w:val="nil"/>
              <w:left w:val="nil"/>
              <w:bottom w:val="nil"/>
              <w:right w:val="nil"/>
            </w:tcBorders>
            <w:shd w:val="clear" w:color="000000" w:fill="FFFFFF"/>
            <w:vAlign w:val="center"/>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986" w:type="dxa"/>
            <w:tcBorders>
              <w:top w:val="nil"/>
              <w:left w:val="nil"/>
              <w:bottom w:val="nil"/>
              <w:right w:val="nil"/>
            </w:tcBorders>
            <w:shd w:val="clear" w:color="000000" w:fill="FFFFFF"/>
            <w:vAlign w:val="center"/>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nil"/>
              <w:right w:val="nil"/>
            </w:tcBorders>
            <w:shd w:val="clear" w:color="000000" w:fill="FFFFFF"/>
            <w:vAlign w:val="center"/>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tcPr>
          <w:p w:rsidR="005448A8" w:rsidRPr="00DB21AF" w:rsidRDefault="005448A8" w:rsidP="00174391">
            <w:pPr>
              <w:jc w:val="right"/>
              <w:rPr>
                <w:b/>
                <w:bCs/>
                <w:color w:val="000000"/>
                <w:sz w:val="18"/>
                <w:szCs w:val="18"/>
                <w:lang w:eastAsia="sk-SK"/>
              </w:rPr>
            </w:pPr>
            <w:r w:rsidRPr="00DB21AF">
              <w:rPr>
                <w:b/>
                <w:bCs/>
                <w:color w:val="000000"/>
                <w:sz w:val="18"/>
                <w:szCs w:val="18"/>
                <w:lang w:eastAsia="sk-SK"/>
              </w:rPr>
              <w:t>0</w:t>
            </w:r>
          </w:p>
        </w:tc>
      </w:tr>
      <w:tr w:rsidR="005448A8" w:rsidRPr="00DB21AF" w:rsidTr="008B6039">
        <w:trPr>
          <w:gridAfter w:val="3"/>
          <w:wAfter w:w="1023" w:type="dxa"/>
          <w:trHeight w:val="150"/>
        </w:trPr>
        <w:tc>
          <w:tcPr>
            <w:tcW w:w="2988" w:type="dxa"/>
            <w:gridSpan w:val="2"/>
            <w:tcBorders>
              <w:top w:val="nil"/>
              <w:left w:val="nil"/>
              <w:bottom w:val="single" w:sz="4" w:space="0" w:color="auto"/>
              <w:right w:val="nil"/>
            </w:tcBorders>
            <w:shd w:val="clear" w:color="000000" w:fill="FFFFFF"/>
            <w:noWrap/>
            <w:vAlign w:val="bottom"/>
            <w:hideMark/>
          </w:tcPr>
          <w:p w:rsidR="005448A8" w:rsidRPr="00DB21AF" w:rsidRDefault="005448A8" w:rsidP="00174391">
            <w:pPr>
              <w:rPr>
                <w:b/>
                <w:bCs/>
                <w:color w:val="000000"/>
                <w:sz w:val="18"/>
                <w:szCs w:val="18"/>
                <w:lang w:eastAsia="sk-SK"/>
              </w:rPr>
            </w:pPr>
            <w:r w:rsidRPr="00DB21AF">
              <w:rPr>
                <w:b/>
                <w:bCs/>
                <w:color w:val="000000"/>
                <w:sz w:val="18"/>
                <w:szCs w:val="18"/>
                <w:lang w:eastAsia="sk-SK"/>
              </w:rPr>
              <w:t>Stav na konci účtovného obdobia</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986" w:type="dxa"/>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4 629</w:t>
            </w:r>
          </w:p>
        </w:tc>
        <w:tc>
          <w:tcPr>
            <w:tcW w:w="1194" w:type="dxa"/>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5448A8" w:rsidRPr="00DB21AF" w:rsidRDefault="005448A8" w:rsidP="00174391">
            <w:pPr>
              <w:jc w:val="right"/>
              <w:rPr>
                <w:b/>
                <w:bCs/>
                <w:color w:val="000000"/>
                <w:sz w:val="18"/>
                <w:szCs w:val="18"/>
                <w:lang w:eastAsia="sk-SK"/>
              </w:rPr>
            </w:pPr>
            <w:r w:rsidRPr="00DB21AF">
              <w:rPr>
                <w:b/>
                <w:bCs/>
                <w:color w:val="000000"/>
                <w:sz w:val="18"/>
                <w:szCs w:val="18"/>
                <w:lang w:eastAsia="sk-SK"/>
              </w:rPr>
              <w:t>4 629</w:t>
            </w:r>
          </w:p>
        </w:tc>
      </w:tr>
      <w:tr w:rsidR="005448A8" w:rsidRPr="00DB21AF" w:rsidTr="008B6039">
        <w:trPr>
          <w:gridAfter w:val="3"/>
          <w:wAfter w:w="1023" w:type="dxa"/>
          <w:trHeight w:val="224"/>
        </w:trPr>
        <w:tc>
          <w:tcPr>
            <w:tcW w:w="2988" w:type="dxa"/>
            <w:gridSpan w:val="2"/>
            <w:tcBorders>
              <w:top w:val="nil"/>
              <w:left w:val="nil"/>
              <w:bottom w:val="single" w:sz="4" w:space="0" w:color="auto"/>
              <w:right w:val="nil"/>
            </w:tcBorders>
            <w:shd w:val="clear" w:color="000000" w:fill="FFFFFF"/>
            <w:noWrap/>
            <w:vAlign w:val="center"/>
            <w:hideMark/>
          </w:tcPr>
          <w:p w:rsidR="005448A8" w:rsidRPr="00DB21AF" w:rsidRDefault="005448A8" w:rsidP="00174391">
            <w:pPr>
              <w:rPr>
                <w:color w:val="000000"/>
                <w:sz w:val="18"/>
                <w:szCs w:val="18"/>
                <w:lang w:eastAsia="sk-SK"/>
              </w:rPr>
            </w:pPr>
            <w:r w:rsidRPr="00DB21AF">
              <w:rPr>
                <w:color w:val="000000"/>
                <w:sz w:val="18"/>
                <w:szCs w:val="18"/>
                <w:lang w:eastAsia="sk-SK"/>
              </w:rPr>
              <w:t>Opravné položky</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986" w:type="dxa"/>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4" w:type="dxa"/>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209"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7" w:type="dxa"/>
            <w:gridSpan w:val="2"/>
            <w:tcBorders>
              <w:top w:val="single" w:sz="4" w:space="0" w:color="auto"/>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r>
      <w:tr w:rsidR="005448A8"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5448A8" w:rsidRPr="00DB21AF" w:rsidRDefault="005448A8" w:rsidP="00174391">
            <w:pPr>
              <w:rPr>
                <w:b/>
                <w:bCs/>
                <w:color w:val="000000"/>
                <w:sz w:val="18"/>
                <w:szCs w:val="18"/>
                <w:lang w:eastAsia="sk-SK"/>
              </w:rPr>
            </w:pPr>
            <w:r w:rsidRPr="00DB21AF">
              <w:rPr>
                <w:b/>
                <w:bCs/>
                <w:color w:val="000000"/>
                <w:sz w:val="18"/>
                <w:szCs w:val="18"/>
                <w:lang w:eastAsia="sk-SK"/>
              </w:rPr>
              <w:t>Stav na začiatku účtovného obdobia</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986" w:type="dxa"/>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5448A8" w:rsidRPr="00DB21AF" w:rsidRDefault="005448A8" w:rsidP="00174391">
            <w:pPr>
              <w:jc w:val="right"/>
              <w:rPr>
                <w:b/>
                <w:bCs/>
                <w:color w:val="000000"/>
                <w:sz w:val="18"/>
                <w:szCs w:val="18"/>
                <w:lang w:eastAsia="sk-SK"/>
              </w:rPr>
            </w:pPr>
            <w:r w:rsidRPr="00DB21AF">
              <w:rPr>
                <w:b/>
                <w:bCs/>
                <w:color w:val="000000"/>
                <w:sz w:val="18"/>
                <w:szCs w:val="18"/>
                <w:lang w:eastAsia="sk-SK"/>
              </w:rPr>
              <w:t>0</w:t>
            </w:r>
          </w:p>
        </w:tc>
      </w:tr>
      <w:tr w:rsidR="005448A8"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5448A8" w:rsidRPr="00DB21AF" w:rsidRDefault="005448A8" w:rsidP="00174391">
            <w:pPr>
              <w:rPr>
                <w:color w:val="000000"/>
                <w:sz w:val="18"/>
                <w:szCs w:val="18"/>
                <w:lang w:eastAsia="sk-SK"/>
              </w:rPr>
            </w:pPr>
            <w:r w:rsidRPr="00DB21AF">
              <w:rPr>
                <w:color w:val="000000"/>
                <w:sz w:val="18"/>
                <w:szCs w:val="18"/>
                <w:lang w:eastAsia="sk-SK"/>
              </w:rPr>
              <w:t>Prírastky</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986" w:type="dxa"/>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5448A8" w:rsidRPr="00DB21AF" w:rsidRDefault="005448A8" w:rsidP="00174391">
            <w:pPr>
              <w:jc w:val="right"/>
              <w:rPr>
                <w:b/>
                <w:bCs/>
                <w:color w:val="000000"/>
                <w:sz w:val="18"/>
                <w:szCs w:val="18"/>
                <w:lang w:eastAsia="sk-SK"/>
              </w:rPr>
            </w:pPr>
            <w:r w:rsidRPr="00DB21AF">
              <w:rPr>
                <w:b/>
                <w:bCs/>
                <w:color w:val="000000"/>
                <w:sz w:val="18"/>
                <w:szCs w:val="18"/>
                <w:lang w:eastAsia="sk-SK"/>
              </w:rPr>
              <w:t>0</w:t>
            </w:r>
          </w:p>
        </w:tc>
      </w:tr>
      <w:tr w:rsidR="005448A8"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5448A8" w:rsidRPr="00DB21AF" w:rsidRDefault="005448A8" w:rsidP="00174391">
            <w:pPr>
              <w:rPr>
                <w:color w:val="000000"/>
                <w:sz w:val="18"/>
                <w:szCs w:val="18"/>
                <w:lang w:eastAsia="sk-SK"/>
              </w:rPr>
            </w:pPr>
            <w:r w:rsidRPr="00DB21AF">
              <w:rPr>
                <w:color w:val="000000"/>
                <w:sz w:val="18"/>
                <w:szCs w:val="18"/>
                <w:lang w:eastAsia="sk-SK"/>
              </w:rPr>
              <w:t>Úbytky</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986" w:type="dxa"/>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5448A8" w:rsidRPr="00DB21AF" w:rsidRDefault="005448A8" w:rsidP="00174391">
            <w:pPr>
              <w:jc w:val="right"/>
              <w:rPr>
                <w:b/>
                <w:bCs/>
                <w:color w:val="000000"/>
                <w:sz w:val="18"/>
                <w:szCs w:val="18"/>
                <w:lang w:eastAsia="sk-SK"/>
              </w:rPr>
            </w:pPr>
            <w:r w:rsidRPr="00DB21AF">
              <w:rPr>
                <w:b/>
                <w:bCs/>
                <w:color w:val="000000"/>
                <w:sz w:val="18"/>
                <w:szCs w:val="18"/>
                <w:lang w:eastAsia="sk-SK"/>
              </w:rPr>
              <w:t>0</w:t>
            </w:r>
          </w:p>
        </w:tc>
      </w:tr>
      <w:tr w:rsidR="005448A8"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tcPr>
          <w:p w:rsidR="005448A8" w:rsidRPr="00DB21AF" w:rsidRDefault="005448A8" w:rsidP="00174391">
            <w:pPr>
              <w:rPr>
                <w:color w:val="000000"/>
                <w:sz w:val="18"/>
                <w:szCs w:val="18"/>
                <w:lang w:eastAsia="sk-SK"/>
              </w:rPr>
            </w:pPr>
            <w:r w:rsidRPr="00DB21AF">
              <w:rPr>
                <w:color w:val="000000"/>
                <w:sz w:val="18"/>
                <w:szCs w:val="18"/>
                <w:lang w:eastAsia="sk-SK"/>
              </w:rPr>
              <w:t>Presuny</w:t>
            </w:r>
          </w:p>
        </w:tc>
        <w:tc>
          <w:tcPr>
            <w:tcW w:w="1194" w:type="dxa"/>
            <w:gridSpan w:val="2"/>
            <w:tcBorders>
              <w:top w:val="nil"/>
              <w:left w:val="nil"/>
              <w:bottom w:val="nil"/>
              <w:right w:val="nil"/>
            </w:tcBorders>
            <w:shd w:val="clear" w:color="000000" w:fill="FFFFFF"/>
            <w:vAlign w:val="center"/>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986" w:type="dxa"/>
            <w:tcBorders>
              <w:top w:val="nil"/>
              <w:left w:val="nil"/>
              <w:bottom w:val="nil"/>
              <w:right w:val="nil"/>
            </w:tcBorders>
            <w:shd w:val="clear" w:color="000000" w:fill="FFFFFF"/>
            <w:vAlign w:val="center"/>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nil"/>
              <w:right w:val="nil"/>
            </w:tcBorders>
            <w:shd w:val="clear" w:color="000000" w:fill="FFFFFF"/>
            <w:vAlign w:val="center"/>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tcPr>
          <w:p w:rsidR="005448A8" w:rsidRPr="00DB21AF" w:rsidRDefault="005448A8" w:rsidP="00174391">
            <w:pPr>
              <w:jc w:val="right"/>
              <w:rPr>
                <w:b/>
                <w:bCs/>
                <w:color w:val="000000"/>
                <w:sz w:val="18"/>
                <w:szCs w:val="18"/>
                <w:lang w:eastAsia="sk-SK"/>
              </w:rPr>
            </w:pPr>
            <w:r w:rsidRPr="00DB21AF">
              <w:rPr>
                <w:b/>
                <w:bCs/>
                <w:color w:val="000000"/>
                <w:sz w:val="18"/>
                <w:szCs w:val="18"/>
                <w:lang w:eastAsia="sk-SK"/>
              </w:rPr>
              <w:t>0</w:t>
            </w:r>
          </w:p>
        </w:tc>
      </w:tr>
      <w:tr w:rsidR="005448A8" w:rsidRPr="00DB21AF" w:rsidTr="008B6039">
        <w:trPr>
          <w:gridAfter w:val="3"/>
          <w:wAfter w:w="1023" w:type="dxa"/>
          <w:trHeight w:val="150"/>
        </w:trPr>
        <w:tc>
          <w:tcPr>
            <w:tcW w:w="2988" w:type="dxa"/>
            <w:gridSpan w:val="2"/>
            <w:tcBorders>
              <w:top w:val="nil"/>
              <w:left w:val="nil"/>
              <w:bottom w:val="single" w:sz="4" w:space="0" w:color="auto"/>
              <w:right w:val="nil"/>
            </w:tcBorders>
            <w:shd w:val="clear" w:color="000000" w:fill="FFFFFF"/>
            <w:noWrap/>
            <w:vAlign w:val="bottom"/>
            <w:hideMark/>
          </w:tcPr>
          <w:p w:rsidR="005448A8" w:rsidRPr="00DB21AF" w:rsidRDefault="005448A8" w:rsidP="00174391">
            <w:pPr>
              <w:rPr>
                <w:b/>
                <w:bCs/>
                <w:color w:val="000000"/>
                <w:sz w:val="18"/>
                <w:szCs w:val="18"/>
                <w:lang w:eastAsia="sk-SK"/>
              </w:rPr>
            </w:pPr>
            <w:r w:rsidRPr="00DB21AF">
              <w:rPr>
                <w:b/>
                <w:bCs/>
                <w:color w:val="000000"/>
                <w:sz w:val="18"/>
                <w:szCs w:val="18"/>
                <w:lang w:eastAsia="sk-SK"/>
              </w:rPr>
              <w:t>Stav na konci účtovného obdobia</w:t>
            </w:r>
          </w:p>
        </w:tc>
        <w:tc>
          <w:tcPr>
            <w:tcW w:w="1194" w:type="dxa"/>
            <w:gridSpan w:val="2"/>
            <w:tcBorders>
              <w:top w:val="nil"/>
              <w:left w:val="nil"/>
              <w:bottom w:val="single" w:sz="4" w:space="0" w:color="auto"/>
              <w:right w:val="nil"/>
            </w:tcBorders>
            <w:shd w:val="clear" w:color="000000" w:fill="FFFFFF"/>
            <w:vAlign w:val="bottom"/>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986" w:type="dxa"/>
            <w:tcBorders>
              <w:top w:val="nil"/>
              <w:left w:val="nil"/>
              <w:bottom w:val="single" w:sz="4" w:space="0" w:color="auto"/>
              <w:right w:val="nil"/>
            </w:tcBorders>
            <w:shd w:val="clear" w:color="000000" w:fill="FFFFFF"/>
            <w:vAlign w:val="bottom"/>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single" w:sz="4" w:space="0" w:color="auto"/>
              <w:right w:val="nil"/>
            </w:tcBorders>
            <w:shd w:val="clear" w:color="000000" w:fill="FFFFFF"/>
            <w:vAlign w:val="bottom"/>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single" w:sz="4" w:space="0" w:color="auto"/>
              <w:right w:val="nil"/>
            </w:tcBorders>
            <w:shd w:val="clear" w:color="000000" w:fill="FFFFFF"/>
            <w:vAlign w:val="bottom"/>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bottom"/>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bottom"/>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bottom"/>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5448A8" w:rsidRPr="00DB21AF" w:rsidRDefault="005448A8" w:rsidP="00174391">
            <w:pPr>
              <w:jc w:val="right"/>
              <w:rPr>
                <w:b/>
                <w:bCs/>
                <w:color w:val="000000"/>
                <w:sz w:val="18"/>
                <w:szCs w:val="18"/>
                <w:lang w:eastAsia="sk-SK"/>
              </w:rPr>
            </w:pPr>
            <w:r w:rsidRPr="00DB21AF">
              <w:rPr>
                <w:b/>
                <w:bCs/>
                <w:color w:val="000000"/>
                <w:sz w:val="18"/>
                <w:szCs w:val="18"/>
                <w:lang w:eastAsia="sk-SK"/>
              </w:rPr>
              <w:t>0</w:t>
            </w:r>
          </w:p>
        </w:tc>
      </w:tr>
      <w:tr w:rsidR="005448A8" w:rsidRPr="00DB21AF" w:rsidTr="008B6039">
        <w:trPr>
          <w:gridAfter w:val="3"/>
          <w:wAfter w:w="1023" w:type="dxa"/>
          <w:trHeight w:val="224"/>
        </w:trPr>
        <w:tc>
          <w:tcPr>
            <w:tcW w:w="2988" w:type="dxa"/>
            <w:gridSpan w:val="2"/>
            <w:tcBorders>
              <w:top w:val="nil"/>
              <w:left w:val="nil"/>
              <w:bottom w:val="single" w:sz="4" w:space="0" w:color="auto"/>
              <w:right w:val="nil"/>
            </w:tcBorders>
            <w:shd w:val="clear" w:color="000000" w:fill="FFFFFF"/>
            <w:noWrap/>
            <w:vAlign w:val="center"/>
            <w:hideMark/>
          </w:tcPr>
          <w:p w:rsidR="005448A8" w:rsidRPr="00DB21AF" w:rsidRDefault="005448A8" w:rsidP="00174391">
            <w:pPr>
              <w:rPr>
                <w:color w:val="000000"/>
                <w:sz w:val="18"/>
                <w:szCs w:val="18"/>
                <w:lang w:eastAsia="sk-SK"/>
              </w:rPr>
            </w:pPr>
            <w:r w:rsidRPr="00DB21AF">
              <w:rPr>
                <w:color w:val="000000"/>
                <w:sz w:val="18"/>
                <w:szCs w:val="18"/>
                <w:lang w:eastAsia="sk-SK"/>
              </w:rPr>
              <w:t>Zostatková hodnota</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986" w:type="dxa"/>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4" w:type="dxa"/>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209"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7" w:type="dxa"/>
            <w:gridSpan w:val="2"/>
            <w:tcBorders>
              <w:top w:val="single" w:sz="4" w:space="0" w:color="auto"/>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r>
      <w:tr w:rsidR="005448A8" w:rsidRPr="00DB21AF" w:rsidTr="008B6039">
        <w:trPr>
          <w:gridAfter w:val="3"/>
          <w:wAfter w:w="1023" w:type="dxa"/>
          <w:trHeight w:val="150"/>
        </w:trPr>
        <w:tc>
          <w:tcPr>
            <w:tcW w:w="2988" w:type="dxa"/>
            <w:gridSpan w:val="2"/>
            <w:tcBorders>
              <w:top w:val="nil"/>
              <w:left w:val="nil"/>
              <w:bottom w:val="nil"/>
              <w:right w:val="nil"/>
            </w:tcBorders>
            <w:shd w:val="clear" w:color="000000" w:fill="FFFFFF"/>
            <w:noWrap/>
            <w:vAlign w:val="bottom"/>
            <w:hideMark/>
          </w:tcPr>
          <w:p w:rsidR="005448A8" w:rsidRPr="00DB21AF" w:rsidRDefault="005448A8" w:rsidP="00174391">
            <w:pPr>
              <w:rPr>
                <w:b/>
                <w:bCs/>
                <w:color w:val="000000"/>
                <w:sz w:val="18"/>
                <w:szCs w:val="18"/>
                <w:lang w:eastAsia="sk-SK"/>
              </w:rPr>
            </w:pPr>
            <w:r w:rsidRPr="00DB21AF">
              <w:rPr>
                <w:b/>
                <w:bCs/>
                <w:color w:val="000000"/>
                <w:sz w:val="18"/>
                <w:szCs w:val="18"/>
                <w:lang w:eastAsia="sk-SK"/>
              </w:rPr>
              <w:t>Stav na začiatku účtovného obdobia</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986" w:type="dxa"/>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5448A8" w:rsidRPr="00DB21AF" w:rsidRDefault="005448A8" w:rsidP="00174391">
            <w:pPr>
              <w:jc w:val="right"/>
              <w:rPr>
                <w:b/>
                <w:bCs/>
                <w:color w:val="000000"/>
                <w:sz w:val="18"/>
                <w:szCs w:val="18"/>
                <w:lang w:eastAsia="sk-SK"/>
              </w:rPr>
            </w:pPr>
            <w:r w:rsidRPr="00DB21AF">
              <w:rPr>
                <w:b/>
                <w:bCs/>
                <w:color w:val="000000"/>
                <w:sz w:val="18"/>
                <w:szCs w:val="18"/>
                <w:lang w:eastAsia="sk-SK"/>
              </w:rPr>
              <w:t>0</w:t>
            </w:r>
          </w:p>
        </w:tc>
      </w:tr>
      <w:tr w:rsidR="005448A8" w:rsidRPr="00DB21AF" w:rsidTr="008B6039">
        <w:trPr>
          <w:gridAfter w:val="3"/>
          <w:wAfter w:w="1023" w:type="dxa"/>
          <w:trHeight w:val="150"/>
        </w:trPr>
        <w:tc>
          <w:tcPr>
            <w:tcW w:w="2988" w:type="dxa"/>
            <w:gridSpan w:val="2"/>
            <w:tcBorders>
              <w:top w:val="nil"/>
              <w:left w:val="nil"/>
              <w:bottom w:val="single" w:sz="4" w:space="0" w:color="auto"/>
              <w:right w:val="nil"/>
            </w:tcBorders>
            <w:shd w:val="clear" w:color="000000" w:fill="FFFFFF"/>
            <w:noWrap/>
            <w:vAlign w:val="bottom"/>
            <w:hideMark/>
          </w:tcPr>
          <w:p w:rsidR="005448A8" w:rsidRPr="00DB21AF" w:rsidRDefault="005448A8" w:rsidP="00174391">
            <w:pPr>
              <w:rPr>
                <w:b/>
                <w:bCs/>
                <w:color w:val="000000"/>
                <w:sz w:val="18"/>
                <w:szCs w:val="18"/>
                <w:lang w:eastAsia="sk-SK"/>
              </w:rPr>
            </w:pPr>
            <w:r w:rsidRPr="00DB21AF">
              <w:rPr>
                <w:b/>
                <w:bCs/>
                <w:color w:val="000000"/>
                <w:sz w:val="18"/>
                <w:szCs w:val="18"/>
                <w:lang w:eastAsia="sk-SK"/>
              </w:rPr>
              <w:t>Stav na konci účtovného obdobia</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986" w:type="dxa"/>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b/>
                <w:bCs/>
                <w:color w:val="000000"/>
                <w:sz w:val="18"/>
                <w:szCs w:val="18"/>
                <w:lang w:eastAsia="sk-SK"/>
              </w:rPr>
            </w:pPr>
            <w:r w:rsidRPr="00DB21AF">
              <w:rPr>
                <w:b/>
                <w:bCs/>
                <w:color w:val="000000"/>
                <w:sz w:val="18"/>
                <w:szCs w:val="18"/>
                <w:lang w:eastAsia="sk-SK"/>
              </w:rPr>
              <w:t>0</w:t>
            </w:r>
          </w:p>
        </w:tc>
      </w:tr>
      <w:tr w:rsidR="005448A8" w:rsidRPr="00DB21AF" w:rsidTr="008B6039">
        <w:trPr>
          <w:gridAfter w:val="3"/>
          <w:wAfter w:w="1023" w:type="dxa"/>
          <w:trHeight w:val="150"/>
        </w:trPr>
        <w:tc>
          <w:tcPr>
            <w:tcW w:w="2988" w:type="dxa"/>
            <w:gridSpan w:val="2"/>
            <w:tcBorders>
              <w:top w:val="nil"/>
              <w:left w:val="nil"/>
              <w:bottom w:val="single" w:sz="4" w:space="0" w:color="auto"/>
              <w:right w:val="nil"/>
            </w:tcBorders>
            <w:shd w:val="clear" w:color="000000" w:fill="FFFFFF"/>
            <w:noWrap/>
            <w:vAlign w:val="bottom"/>
          </w:tcPr>
          <w:p w:rsidR="005448A8" w:rsidRPr="00DB21AF" w:rsidRDefault="005448A8" w:rsidP="00174391">
            <w:pPr>
              <w:rPr>
                <w:b/>
                <w:bCs/>
                <w:color w:val="000000"/>
                <w:sz w:val="18"/>
                <w:szCs w:val="18"/>
                <w:lang w:eastAsia="sk-SK"/>
              </w:rPr>
            </w:pPr>
          </w:p>
          <w:p w:rsidR="005448A8" w:rsidRPr="00DB21AF" w:rsidRDefault="005448A8" w:rsidP="00174391">
            <w:pPr>
              <w:rPr>
                <w:b/>
                <w:bCs/>
                <w:color w:val="000000"/>
                <w:sz w:val="18"/>
                <w:szCs w:val="18"/>
                <w:lang w:eastAsia="sk-SK"/>
              </w:rPr>
            </w:pPr>
          </w:p>
          <w:p w:rsidR="005448A8" w:rsidRPr="00DB21AF" w:rsidRDefault="005448A8" w:rsidP="00174391">
            <w:pPr>
              <w:rPr>
                <w:b/>
                <w:bCs/>
                <w:color w:val="000000"/>
                <w:sz w:val="18"/>
                <w:szCs w:val="18"/>
                <w:lang w:eastAsia="sk-SK"/>
              </w:rPr>
            </w:pPr>
          </w:p>
          <w:p w:rsidR="005448A8" w:rsidRPr="00DB21AF" w:rsidRDefault="005448A8" w:rsidP="00174391">
            <w:pPr>
              <w:rPr>
                <w:b/>
                <w:bCs/>
                <w:color w:val="000000"/>
                <w:sz w:val="18"/>
                <w:szCs w:val="18"/>
                <w:lang w:eastAsia="sk-SK"/>
              </w:rPr>
            </w:pPr>
          </w:p>
          <w:p w:rsidR="005448A8" w:rsidRPr="00DB21AF" w:rsidRDefault="005448A8" w:rsidP="00174391">
            <w:pPr>
              <w:rPr>
                <w:b/>
                <w:bCs/>
                <w:color w:val="000000"/>
                <w:sz w:val="18"/>
                <w:szCs w:val="18"/>
                <w:lang w:eastAsia="sk-SK"/>
              </w:rPr>
            </w:pPr>
          </w:p>
          <w:p w:rsidR="005448A8" w:rsidRPr="00DB21AF" w:rsidRDefault="005448A8" w:rsidP="00174391">
            <w:pPr>
              <w:rPr>
                <w:b/>
                <w:bCs/>
                <w:color w:val="000000"/>
                <w:sz w:val="18"/>
                <w:szCs w:val="18"/>
                <w:lang w:eastAsia="sk-SK"/>
              </w:rPr>
            </w:pPr>
          </w:p>
          <w:p w:rsidR="005448A8" w:rsidRPr="00DB21AF" w:rsidRDefault="005448A8" w:rsidP="00174391">
            <w:pPr>
              <w:rPr>
                <w:b/>
                <w:bCs/>
                <w:color w:val="000000"/>
                <w:sz w:val="18"/>
                <w:szCs w:val="18"/>
                <w:lang w:eastAsia="sk-SK"/>
              </w:rPr>
            </w:pPr>
          </w:p>
          <w:p w:rsidR="005448A8" w:rsidRPr="00DB21AF" w:rsidRDefault="005448A8" w:rsidP="00174391">
            <w:pPr>
              <w:rPr>
                <w:b/>
                <w:bCs/>
                <w:color w:val="000000"/>
                <w:sz w:val="18"/>
                <w:szCs w:val="18"/>
                <w:lang w:eastAsia="sk-SK"/>
              </w:rPr>
            </w:pPr>
          </w:p>
          <w:p w:rsidR="005448A8" w:rsidRPr="00DB21AF" w:rsidRDefault="005448A8" w:rsidP="00174391">
            <w:pPr>
              <w:rPr>
                <w:b/>
                <w:bCs/>
                <w:color w:val="000000"/>
                <w:sz w:val="18"/>
                <w:szCs w:val="18"/>
                <w:lang w:eastAsia="sk-SK"/>
              </w:rPr>
            </w:pPr>
          </w:p>
          <w:p w:rsidR="005448A8" w:rsidRPr="00DB21AF" w:rsidRDefault="005448A8" w:rsidP="00174391">
            <w:pPr>
              <w:rPr>
                <w:b/>
                <w:bCs/>
                <w:color w:val="000000"/>
                <w:sz w:val="18"/>
                <w:szCs w:val="18"/>
                <w:lang w:eastAsia="sk-SK"/>
              </w:rPr>
            </w:pPr>
          </w:p>
          <w:p w:rsidR="005448A8" w:rsidRPr="00DB21AF" w:rsidRDefault="005448A8" w:rsidP="00174391">
            <w:pPr>
              <w:rPr>
                <w:b/>
                <w:bCs/>
                <w:color w:val="000000"/>
                <w:sz w:val="18"/>
                <w:szCs w:val="18"/>
                <w:lang w:eastAsia="sk-SK"/>
              </w:rPr>
            </w:pPr>
          </w:p>
        </w:tc>
        <w:tc>
          <w:tcPr>
            <w:tcW w:w="1194" w:type="dxa"/>
            <w:gridSpan w:val="2"/>
            <w:tcBorders>
              <w:top w:val="nil"/>
              <w:left w:val="nil"/>
              <w:bottom w:val="single" w:sz="4" w:space="0" w:color="auto"/>
              <w:right w:val="nil"/>
            </w:tcBorders>
            <w:shd w:val="clear" w:color="000000" w:fill="FFFFFF"/>
            <w:vAlign w:val="center"/>
          </w:tcPr>
          <w:p w:rsidR="005448A8" w:rsidRPr="00DB21AF" w:rsidRDefault="005448A8" w:rsidP="00174391">
            <w:pPr>
              <w:jc w:val="right"/>
              <w:rPr>
                <w:color w:val="000000"/>
                <w:sz w:val="18"/>
                <w:szCs w:val="18"/>
                <w:lang w:eastAsia="sk-SK"/>
              </w:rPr>
            </w:pPr>
          </w:p>
        </w:tc>
        <w:tc>
          <w:tcPr>
            <w:tcW w:w="986" w:type="dxa"/>
            <w:tcBorders>
              <w:top w:val="nil"/>
              <w:left w:val="nil"/>
              <w:bottom w:val="single" w:sz="4" w:space="0" w:color="auto"/>
              <w:right w:val="nil"/>
            </w:tcBorders>
            <w:shd w:val="clear" w:color="000000" w:fill="FFFFFF"/>
            <w:vAlign w:val="center"/>
          </w:tcPr>
          <w:p w:rsidR="005448A8" w:rsidRPr="00DB21AF" w:rsidRDefault="005448A8" w:rsidP="00174391">
            <w:pPr>
              <w:jc w:val="right"/>
              <w:rPr>
                <w:color w:val="000000"/>
                <w:sz w:val="18"/>
                <w:szCs w:val="18"/>
                <w:lang w:eastAsia="sk-SK"/>
              </w:rPr>
            </w:pPr>
          </w:p>
        </w:tc>
        <w:tc>
          <w:tcPr>
            <w:tcW w:w="1194" w:type="dxa"/>
            <w:tcBorders>
              <w:top w:val="nil"/>
              <w:left w:val="nil"/>
              <w:bottom w:val="single" w:sz="4" w:space="0" w:color="auto"/>
              <w:right w:val="nil"/>
            </w:tcBorders>
            <w:shd w:val="clear" w:color="000000" w:fill="FFFFFF"/>
            <w:vAlign w:val="center"/>
          </w:tcPr>
          <w:p w:rsidR="003F0524" w:rsidRPr="00DB21AF" w:rsidRDefault="003F0524" w:rsidP="00174391">
            <w:pPr>
              <w:jc w:val="right"/>
              <w:rPr>
                <w:color w:val="000000"/>
                <w:sz w:val="18"/>
                <w:szCs w:val="18"/>
                <w:lang w:eastAsia="sk-SK"/>
              </w:rPr>
            </w:pPr>
          </w:p>
          <w:p w:rsidR="003F0524" w:rsidRPr="00DB21AF" w:rsidRDefault="003F0524" w:rsidP="003F0524">
            <w:pPr>
              <w:rPr>
                <w:sz w:val="18"/>
                <w:szCs w:val="18"/>
                <w:lang w:eastAsia="sk-SK"/>
              </w:rPr>
            </w:pPr>
          </w:p>
          <w:p w:rsidR="003F0524" w:rsidRPr="00DB21AF" w:rsidRDefault="003F0524" w:rsidP="003F0524">
            <w:pPr>
              <w:rPr>
                <w:sz w:val="18"/>
                <w:szCs w:val="18"/>
                <w:lang w:eastAsia="sk-SK"/>
              </w:rPr>
            </w:pPr>
          </w:p>
          <w:p w:rsidR="003F0524" w:rsidRPr="00DB21AF" w:rsidRDefault="003F0524" w:rsidP="003F0524">
            <w:pPr>
              <w:rPr>
                <w:sz w:val="18"/>
                <w:szCs w:val="18"/>
                <w:lang w:eastAsia="sk-SK"/>
              </w:rPr>
            </w:pPr>
          </w:p>
          <w:p w:rsidR="003F0524" w:rsidRPr="00DB21AF" w:rsidRDefault="003F0524" w:rsidP="003F0524">
            <w:pPr>
              <w:rPr>
                <w:sz w:val="18"/>
                <w:szCs w:val="18"/>
                <w:lang w:eastAsia="sk-SK"/>
              </w:rPr>
            </w:pPr>
          </w:p>
          <w:p w:rsidR="003F0524" w:rsidRPr="00DB21AF" w:rsidRDefault="003F0524" w:rsidP="003F0524">
            <w:pPr>
              <w:rPr>
                <w:sz w:val="18"/>
                <w:szCs w:val="18"/>
                <w:lang w:eastAsia="sk-SK"/>
              </w:rPr>
            </w:pPr>
          </w:p>
          <w:p w:rsidR="003F0524" w:rsidRPr="00DB21AF" w:rsidRDefault="003F0524" w:rsidP="003F0524">
            <w:pPr>
              <w:rPr>
                <w:sz w:val="18"/>
                <w:szCs w:val="18"/>
                <w:lang w:eastAsia="sk-SK"/>
              </w:rPr>
            </w:pPr>
          </w:p>
          <w:p w:rsidR="003F0524" w:rsidRPr="00DB21AF" w:rsidRDefault="003F0524" w:rsidP="003F0524">
            <w:pPr>
              <w:rPr>
                <w:sz w:val="18"/>
                <w:szCs w:val="18"/>
                <w:lang w:eastAsia="sk-SK"/>
              </w:rPr>
            </w:pPr>
          </w:p>
          <w:p w:rsidR="003F0524" w:rsidRPr="00DB21AF" w:rsidRDefault="003F0524" w:rsidP="003F0524">
            <w:pPr>
              <w:rPr>
                <w:sz w:val="18"/>
                <w:szCs w:val="18"/>
                <w:lang w:eastAsia="sk-SK"/>
              </w:rPr>
            </w:pPr>
          </w:p>
          <w:p w:rsidR="005448A8" w:rsidRPr="00DB21AF" w:rsidRDefault="005448A8" w:rsidP="003F0524">
            <w:pPr>
              <w:rPr>
                <w:sz w:val="18"/>
                <w:szCs w:val="18"/>
                <w:lang w:eastAsia="sk-SK"/>
              </w:rPr>
            </w:pPr>
          </w:p>
          <w:p w:rsidR="003F0524" w:rsidRPr="00DB21AF" w:rsidRDefault="003F0524" w:rsidP="003F0524">
            <w:pPr>
              <w:rPr>
                <w:sz w:val="18"/>
                <w:szCs w:val="18"/>
                <w:lang w:eastAsia="sk-SK"/>
              </w:rPr>
            </w:pPr>
          </w:p>
          <w:p w:rsidR="003F0524" w:rsidRPr="00DB21AF" w:rsidRDefault="003F0524" w:rsidP="003F0524">
            <w:pPr>
              <w:rPr>
                <w:sz w:val="18"/>
                <w:szCs w:val="18"/>
                <w:lang w:eastAsia="sk-SK"/>
              </w:rPr>
            </w:pPr>
          </w:p>
          <w:p w:rsidR="003F0524" w:rsidRPr="00DB21AF" w:rsidRDefault="003F0524" w:rsidP="003F0524">
            <w:pPr>
              <w:rPr>
                <w:sz w:val="18"/>
                <w:szCs w:val="18"/>
                <w:lang w:eastAsia="sk-SK"/>
              </w:rPr>
            </w:pPr>
          </w:p>
          <w:p w:rsidR="003F0524" w:rsidRPr="00DB21AF" w:rsidRDefault="003F0524" w:rsidP="003F0524">
            <w:pPr>
              <w:rPr>
                <w:sz w:val="18"/>
                <w:szCs w:val="18"/>
                <w:lang w:eastAsia="sk-SK"/>
              </w:rPr>
            </w:pPr>
          </w:p>
        </w:tc>
        <w:tc>
          <w:tcPr>
            <w:tcW w:w="1209" w:type="dxa"/>
            <w:gridSpan w:val="2"/>
            <w:tcBorders>
              <w:top w:val="nil"/>
              <w:left w:val="nil"/>
              <w:bottom w:val="single" w:sz="4" w:space="0" w:color="auto"/>
              <w:right w:val="nil"/>
            </w:tcBorders>
            <w:shd w:val="clear" w:color="000000" w:fill="FFFFFF"/>
            <w:vAlign w:val="center"/>
          </w:tcPr>
          <w:p w:rsidR="005448A8" w:rsidRPr="00DB21AF" w:rsidRDefault="005448A8" w:rsidP="00174391">
            <w:pPr>
              <w:jc w:val="right"/>
              <w:rPr>
                <w:color w:val="000000"/>
                <w:sz w:val="18"/>
                <w:szCs w:val="18"/>
                <w:lang w:eastAsia="sk-SK"/>
              </w:rPr>
            </w:pPr>
          </w:p>
        </w:tc>
        <w:tc>
          <w:tcPr>
            <w:tcW w:w="1194" w:type="dxa"/>
            <w:gridSpan w:val="2"/>
            <w:tcBorders>
              <w:top w:val="nil"/>
              <w:left w:val="nil"/>
              <w:bottom w:val="single" w:sz="4" w:space="0" w:color="auto"/>
              <w:right w:val="nil"/>
            </w:tcBorders>
            <w:shd w:val="clear" w:color="000000" w:fill="FFFFFF"/>
            <w:vAlign w:val="center"/>
          </w:tcPr>
          <w:p w:rsidR="005448A8" w:rsidRPr="00DB21AF" w:rsidRDefault="005448A8" w:rsidP="00174391">
            <w:pPr>
              <w:jc w:val="right"/>
              <w:rPr>
                <w:color w:val="000000"/>
                <w:sz w:val="18"/>
                <w:szCs w:val="18"/>
                <w:lang w:eastAsia="sk-SK"/>
              </w:rPr>
            </w:pPr>
          </w:p>
        </w:tc>
        <w:tc>
          <w:tcPr>
            <w:tcW w:w="1194" w:type="dxa"/>
            <w:gridSpan w:val="2"/>
            <w:tcBorders>
              <w:top w:val="nil"/>
              <w:left w:val="nil"/>
              <w:bottom w:val="single" w:sz="4" w:space="0" w:color="auto"/>
              <w:right w:val="nil"/>
            </w:tcBorders>
            <w:shd w:val="clear" w:color="000000" w:fill="FFFFFF"/>
            <w:vAlign w:val="center"/>
          </w:tcPr>
          <w:p w:rsidR="005448A8" w:rsidRPr="00DB21AF" w:rsidRDefault="005448A8" w:rsidP="00174391">
            <w:pPr>
              <w:jc w:val="right"/>
              <w:rPr>
                <w:color w:val="000000"/>
                <w:sz w:val="18"/>
                <w:szCs w:val="18"/>
                <w:lang w:eastAsia="sk-SK"/>
              </w:rPr>
            </w:pPr>
          </w:p>
        </w:tc>
        <w:tc>
          <w:tcPr>
            <w:tcW w:w="1194" w:type="dxa"/>
            <w:gridSpan w:val="2"/>
            <w:tcBorders>
              <w:top w:val="nil"/>
              <w:left w:val="nil"/>
              <w:bottom w:val="single" w:sz="4" w:space="0" w:color="auto"/>
              <w:right w:val="nil"/>
            </w:tcBorders>
            <w:shd w:val="clear" w:color="000000" w:fill="FFFFFF"/>
            <w:vAlign w:val="center"/>
          </w:tcPr>
          <w:p w:rsidR="005448A8" w:rsidRPr="00DB21AF" w:rsidRDefault="005448A8" w:rsidP="00174391">
            <w:pPr>
              <w:jc w:val="right"/>
              <w:rPr>
                <w:color w:val="000000"/>
                <w:sz w:val="18"/>
                <w:szCs w:val="18"/>
                <w:lang w:eastAsia="sk-SK"/>
              </w:rPr>
            </w:pPr>
          </w:p>
        </w:tc>
        <w:tc>
          <w:tcPr>
            <w:tcW w:w="1197" w:type="dxa"/>
            <w:gridSpan w:val="2"/>
            <w:tcBorders>
              <w:top w:val="nil"/>
              <w:left w:val="nil"/>
              <w:bottom w:val="single" w:sz="4" w:space="0" w:color="auto"/>
              <w:right w:val="nil"/>
            </w:tcBorders>
            <w:shd w:val="clear" w:color="000000" w:fill="FFFFFF"/>
            <w:vAlign w:val="center"/>
          </w:tcPr>
          <w:p w:rsidR="005448A8" w:rsidRPr="00DB21AF" w:rsidRDefault="005448A8" w:rsidP="00174391">
            <w:pPr>
              <w:jc w:val="right"/>
              <w:rPr>
                <w:b/>
                <w:bCs/>
                <w:color w:val="000000"/>
                <w:sz w:val="18"/>
                <w:szCs w:val="18"/>
                <w:lang w:eastAsia="sk-SK"/>
              </w:rPr>
            </w:pPr>
          </w:p>
        </w:tc>
      </w:tr>
      <w:tr w:rsidR="005448A8" w:rsidRPr="00DB21AF" w:rsidTr="008B6039">
        <w:trPr>
          <w:gridAfter w:val="1"/>
          <w:wAfter w:w="13" w:type="dxa"/>
          <w:trHeight w:val="150"/>
        </w:trPr>
        <w:tc>
          <w:tcPr>
            <w:tcW w:w="13360" w:type="dxa"/>
            <w:gridSpan w:val="18"/>
            <w:tcBorders>
              <w:top w:val="nil"/>
              <w:left w:val="nil"/>
              <w:bottom w:val="nil"/>
              <w:right w:val="nil"/>
            </w:tcBorders>
            <w:shd w:val="clear" w:color="000000" w:fill="BFBFBF"/>
            <w:vAlign w:val="bottom"/>
            <w:hideMark/>
          </w:tcPr>
          <w:p w:rsidR="005448A8" w:rsidRPr="00DB21AF" w:rsidRDefault="005448A8" w:rsidP="00174391">
            <w:pPr>
              <w:jc w:val="center"/>
              <w:rPr>
                <w:i/>
                <w:iCs/>
                <w:color w:val="000000"/>
                <w:sz w:val="22"/>
                <w:szCs w:val="22"/>
                <w:lang w:eastAsia="sk-SK"/>
              </w:rPr>
            </w:pPr>
            <w:r w:rsidRPr="00DB21AF">
              <w:rPr>
                <w:i/>
                <w:iCs/>
                <w:color w:val="000000"/>
                <w:sz w:val="22"/>
                <w:szCs w:val="22"/>
                <w:lang w:eastAsia="sk-SK"/>
              </w:rPr>
              <w:lastRenderedPageBreak/>
              <w:t>TIMM SLOVAKIA, s.r.o.</w:t>
            </w:r>
          </w:p>
        </w:tc>
      </w:tr>
      <w:tr w:rsidR="005448A8" w:rsidRPr="00DB21AF" w:rsidTr="008B6039">
        <w:trPr>
          <w:gridAfter w:val="1"/>
          <w:wAfter w:w="13" w:type="dxa"/>
          <w:trHeight w:val="150"/>
        </w:trPr>
        <w:tc>
          <w:tcPr>
            <w:tcW w:w="13360" w:type="dxa"/>
            <w:gridSpan w:val="18"/>
            <w:tcBorders>
              <w:top w:val="nil"/>
              <w:left w:val="nil"/>
              <w:bottom w:val="nil"/>
              <w:right w:val="nil"/>
            </w:tcBorders>
            <w:shd w:val="clear" w:color="auto" w:fill="auto"/>
            <w:noWrap/>
            <w:vAlign w:val="bottom"/>
            <w:hideMark/>
          </w:tcPr>
          <w:p w:rsidR="005448A8" w:rsidRPr="00DB21AF" w:rsidRDefault="005448A8" w:rsidP="00174391">
            <w:pPr>
              <w:jc w:val="center"/>
              <w:rPr>
                <w:i/>
                <w:iCs/>
                <w:color w:val="000000"/>
                <w:sz w:val="22"/>
                <w:szCs w:val="22"/>
                <w:lang w:eastAsia="sk-SK"/>
              </w:rPr>
            </w:pPr>
            <w:r w:rsidRPr="00DB21AF">
              <w:rPr>
                <w:i/>
                <w:iCs/>
                <w:color w:val="000000"/>
                <w:sz w:val="22"/>
                <w:szCs w:val="22"/>
                <w:lang w:eastAsia="sk-SK"/>
              </w:rPr>
              <w:t>Prehľad o pohybe dlhodobého hmotného majetku</w:t>
            </w:r>
          </w:p>
        </w:tc>
      </w:tr>
      <w:tr w:rsidR="005448A8" w:rsidRPr="00DB21AF" w:rsidTr="008B6039">
        <w:trPr>
          <w:gridAfter w:val="1"/>
          <w:wAfter w:w="13" w:type="dxa"/>
          <w:trHeight w:val="150"/>
        </w:trPr>
        <w:tc>
          <w:tcPr>
            <w:tcW w:w="13360" w:type="dxa"/>
            <w:gridSpan w:val="18"/>
            <w:tcBorders>
              <w:top w:val="nil"/>
              <w:left w:val="nil"/>
              <w:bottom w:val="nil"/>
              <w:right w:val="nil"/>
            </w:tcBorders>
            <w:shd w:val="clear" w:color="000000" w:fill="BFBFBF"/>
            <w:vAlign w:val="bottom"/>
            <w:hideMark/>
          </w:tcPr>
          <w:p w:rsidR="005448A8" w:rsidRPr="00DB21AF" w:rsidRDefault="00174391" w:rsidP="00174391">
            <w:pPr>
              <w:jc w:val="center"/>
              <w:rPr>
                <w:i/>
                <w:iCs/>
                <w:color w:val="000000"/>
                <w:sz w:val="22"/>
                <w:szCs w:val="22"/>
                <w:lang w:eastAsia="sk-SK"/>
              </w:rPr>
            </w:pPr>
            <w:r w:rsidRPr="00DB21AF">
              <w:rPr>
                <w:i/>
                <w:iCs/>
                <w:color w:val="000000"/>
                <w:sz w:val="22"/>
                <w:szCs w:val="22"/>
                <w:lang w:eastAsia="sk-SK"/>
              </w:rPr>
              <w:t>31.12.2013</w:t>
            </w:r>
          </w:p>
        </w:tc>
      </w:tr>
      <w:tr w:rsidR="005448A8" w:rsidRPr="00DB21AF" w:rsidTr="008B6039">
        <w:trPr>
          <w:gridAfter w:val="1"/>
          <w:wAfter w:w="13" w:type="dxa"/>
          <w:trHeight w:val="150"/>
        </w:trPr>
        <w:tc>
          <w:tcPr>
            <w:tcW w:w="2982" w:type="dxa"/>
            <w:vMerge w:val="restart"/>
            <w:tcBorders>
              <w:top w:val="nil"/>
              <w:left w:val="nil"/>
              <w:bottom w:val="nil"/>
              <w:right w:val="nil"/>
            </w:tcBorders>
            <w:shd w:val="clear" w:color="000000" w:fill="FFFFFF"/>
            <w:noWrap/>
            <w:vAlign w:val="center"/>
            <w:hideMark/>
          </w:tcPr>
          <w:p w:rsidR="005448A8" w:rsidRPr="00DB21AF" w:rsidRDefault="005448A8" w:rsidP="00174391">
            <w:pPr>
              <w:rPr>
                <w:color w:val="000000"/>
                <w:sz w:val="18"/>
                <w:szCs w:val="18"/>
                <w:lang w:eastAsia="sk-SK"/>
              </w:rPr>
            </w:pPr>
            <w:r w:rsidRPr="00DB21AF">
              <w:rPr>
                <w:color w:val="000000"/>
                <w:sz w:val="18"/>
                <w:szCs w:val="18"/>
                <w:lang w:eastAsia="sk-SK"/>
              </w:rPr>
              <w:t>Dlhodobý hmotný majetok</w:t>
            </w:r>
          </w:p>
        </w:tc>
        <w:tc>
          <w:tcPr>
            <w:tcW w:w="10378" w:type="dxa"/>
            <w:gridSpan w:val="17"/>
            <w:tcBorders>
              <w:top w:val="single" w:sz="4" w:space="0" w:color="auto"/>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Bežné účtovné obdobie</w:t>
            </w:r>
          </w:p>
        </w:tc>
      </w:tr>
      <w:tr w:rsidR="005448A8" w:rsidRPr="00DB21AF" w:rsidTr="008B6039">
        <w:trPr>
          <w:trHeight w:val="598"/>
        </w:trPr>
        <w:tc>
          <w:tcPr>
            <w:tcW w:w="2982" w:type="dxa"/>
            <w:vMerge/>
            <w:tcBorders>
              <w:top w:val="nil"/>
              <w:left w:val="nil"/>
              <w:bottom w:val="nil"/>
              <w:right w:val="nil"/>
            </w:tcBorders>
            <w:vAlign w:val="center"/>
            <w:hideMark/>
          </w:tcPr>
          <w:p w:rsidR="005448A8" w:rsidRPr="00DB21AF" w:rsidRDefault="005448A8" w:rsidP="00174391">
            <w:pPr>
              <w:rPr>
                <w:color w:val="000000"/>
                <w:sz w:val="18"/>
                <w:szCs w:val="18"/>
                <w:lang w:eastAsia="sk-SK"/>
              </w:rPr>
            </w:pPr>
          </w:p>
        </w:tc>
        <w:tc>
          <w:tcPr>
            <w:tcW w:w="1193" w:type="dxa"/>
            <w:gridSpan w:val="2"/>
            <w:tcBorders>
              <w:top w:val="nil"/>
              <w:left w:val="nil"/>
              <w:bottom w:val="nil"/>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Pozemky</w:t>
            </w:r>
          </w:p>
        </w:tc>
        <w:tc>
          <w:tcPr>
            <w:tcW w:w="993" w:type="dxa"/>
            <w:gridSpan w:val="2"/>
            <w:tcBorders>
              <w:top w:val="nil"/>
              <w:left w:val="nil"/>
              <w:bottom w:val="nil"/>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Stavby</w:t>
            </w:r>
          </w:p>
        </w:tc>
        <w:tc>
          <w:tcPr>
            <w:tcW w:w="1194" w:type="dxa"/>
            <w:tcBorders>
              <w:top w:val="nil"/>
              <w:left w:val="nil"/>
              <w:bottom w:val="nil"/>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Samostatné hnuteľné veci a súbory hnuteľných vecí</w:t>
            </w:r>
          </w:p>
        </w:tc>
        <w:tc>
          <w:tcPr>
            <w:tcW w:w="1209" w:type="dxa"/>
            <w:gridSpan w:val="2"/>
            <w:tcBorders>
              <w:top w:val="nil"/>
              <w:left w:val="nil"/>
              <w:bottom w:val="nil"/>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Pestovateľské celky trvalých porastov</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Základné stádo a ťažné zvieratá</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Ostatný dlhodobý hmotný majetok</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Obstarávaný dlhodobý hmotný majetok</w:t>
            </w:r>
          </w:p>
        </w:tc>
        <w:tc>
          <w:tcPr>
            <w:tcW w:w="1197" w:type="dxa"/>
            <w:gridSpan w:val="2"/>
            <w:tcBorders>
              <w:top w:val="nil"/>
              <w:left w:val="nil"/>
              <w:bottom w:val="nil"/>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Poskytnuté preddavky na dlhodobý hmotný majetok</w:t>
            </w:r>
          </w:p>
        </w:tc>
        <w:tc>
          <w:tcPr>
            <w:tcW w:w="1023" w:type="dxa"/>
            <w:gridSpan w:val="3"/>
            <w:tcBorders>
              <w:top w:val="nil"/>
              <w:left w:val="nil"/>
              <w:bottom w:val="nil"/>
              <w:right w:val="nil"/>
            </w:tcBorders>
            <w:shd w:val="clear" w:color="000000" w:fill="FFFFFF"/>
            <w:vAlign w:val="center"/>
            <w:hideMark/>
          </w:tcPr>
          <w:p w:rsidR="005448A8" w:rsidRPr="00DB21AF" w:rsidRDefault="005448A8" w:rsidP="00174391">
            <w:pPr>
              <w:jc w:val="center"/>
              <w:rPr>
                <w:b/>
                <w:bCs/>
                <w:color w:val="000000"/>
                <w:sz w:val="18"/>
                <w:szCs w:val="18"/>
                <w:lang w:eastAsia="sk-SK"/>
              </w:rPr>
            </w:pPr>
            <w:r w:rsidRPr="00DB21AF">
              <w:rPr>
                <w:b/>
                <w:bCs/>
                <w:color w:val="000000"/>
                <w:sz w:val="18"/>
                <w:szCs w:val="18"/>
                <w:lang w:eastAsia="sk-SK"/>
              </w:rPr>
              <w:t>Spolu</w:t>
            </w:r>
          </w:p>
        </w:tc>
      </w:tr>
      <w:tr w:rsidR="005448A8" w:rsidRPr="00DB21AF" w:rsidTr="008B6039">
        <w:trPr>
          <w:trHeight w:val="150"/>
        </w:trPr>
        <w:tc>
          <w:tcPr>
            <w:tcW w:w="2982" w:type="dxa"/>
            <w:tcBorders>
              <w:top w:val="nil"/>
              <w:left w:val="nil"/>
              <w:bottom w:val="single" w:sz="4" w:space="0" w:color="auto"/>
              <w:right w:val="nil"/>
            </w:tcBorders>
            <w:shd w:val="clear" w:color="000000" w:fill="FFFFFF"/>
            <w:noWrap/>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a</w:t>
            </w:r>
          </w:p>
        </w:tc>
        <w:tc>
          <w:tcPr>
            <w:tcW w:w="1193"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b</w:t>
            </w:r>
          </w:p>
        </w:tc>
        <w:tc>
          <w:tcPr>
            <w:tcW w:w="993"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c</w:t>
            </w:r>
          </w:p>
        </w:tc>
        <w:tc>
          <w:tcPr>
            <w:tcW w:w="1194" w:type="dxa"/>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d</w:t>
            </w:r>
          </w:p>
        </w:tc>
        <w:tc>
          <w:tcPr>
            <w:tcW w:w="1209"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e</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f</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g</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h</w:t>
            </w:r>
          </w:p>
        </w:tc>
        <w:tc>
          <w:tcPr>
            <w:tcW w:w="1197"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i</w:t>
            </w:r>
          </w:p>
        </w:tc>
        <w:tc>
          <w:tcPr>
            <w:tcW w:w="1023" w:type="dxa"/>
            <w:gridSpan w:val="3"/>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b/>
                <w:bCs/>
                <w:color w:val="000000"/>
                <w:sz w:val="18"/>
                <w:szCs w:val="18"/>
                <w:lang w:eastAsia="sk-SK"/>
              </w:rPr>
            </w:pPr>
            <w:r w:rsidRPr="00DB21AF">
              <w:rPr>
                <w:b/>
                <w:bCs/>
                <w:color w:val="000000"/>
                <w:sz w:val="18"/>
                <w:szCs w:val="18"/>
                <w:lang w:eastAsia="sk-SK"/>
              </w:rPr>
              <w:t>j</w:t>
            </w:r>
          </w:p>
        </w:tc>
      </w:tr>
      <w:tr w:rsidR="005448A8" w:rsidRPr="00DB21AF" w:rsidTr="008B6039">
        <w:trPr>
          <w:trHeight w:val="224"/>
        </w:trPr>
        <w:tc>
          <w:tcPr>
            <w:tcW w:w="2982" w:type="dxa"/>
            <w:tcBorders>
              <w:top w:val="nil"/>
              <w:left w:val="nil"/>
              <w:bottom w:val="single" w:sz="4" w:space="0" w:color="auto"/>
              <w:right w:val="nil"/>
            </w:tcBorders>
            <w:shd w:val="clear" w:color="000000" w:fill="FFFFFF"/>
            <w:noWrap/>
            <w:vAlign w:val="center"/>
            <w:hideMark/>
          </w:tcPr>
          <w:p w:rsidR="005448A8" w:rsidRPr="00DB21AF" w:rsidRDefault="005448A8" w:rsidP="00174391">
            <w:pPr>
              <w:rPr>
                <w:color w:val="000000"/>
                <w:sz w:val="18"/>
                <w:szCs w:val="18"/>
                <w:lang w:eastAsia="sk-SK"/>
              </w:rPr>
            </w:pPr>
            <w:r w:rsidRPr="00DB21AF">
              <w:rPr>
                <w:color w:val="000000"/>
                <w:sz w:val="18"/>
                <w:szCs w:val="18"/>
                <w:lang w:eastAsia="sk-SK"/>
              </w:rPr>
              <w:t>Prvotné ocenenie</w:t>
            </w:r>
          </w:p>
        </w:tc>
        <w:tc>
          <w:tcPr>
            <w:tcW w:w="1193"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993"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4" w:type="dxa"/>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209"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7"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023" w:type="dxa"/>
            <w:gridSpan w:val="3"/>
            <w:tcBorders>
              <w:top w:val="nil"/>
              <w:left w:val="nil"/>
              <w:bottom w:val="single" w:sz="4" w:space="0" w:color="auto"/>
              <w:right w:val="nil"/>
            </w:tcBorders>
            <w:shd w:val="clear" w:color="000000" w:fill="FFFFFF"/>
            <w:noWrap/>
            <w:vAlign w:val="bottom"/>
            <w:hideMark/>
          </w:tcPr>
          <w:p w:rsidR="005448A8" w:rsidRPr="00DB21AF" w:rsidRDefault="005448A8" w:rsidP="00174391">
            <w:pPr>
              <w:rPr>
                <w:rFonts w:ascii="Calibri" w:hAnsi="Calibri"/>
                <w:color w:val="000000"/>
                <w:sz w:val="22"/>
                <w:szCs w:val="22"/>
                <w:lang w:eastAsia="sk-SK"/>
              </w:rPr>
            </w:pPr>
            <w:r w:rsidRPr="00DB21AF">
              <w:rPr>
                <w:rFonts w:ascii="Calibri" w:hAnsi="Calibri"/>
                <w:color w:val="000000"/>
                <w:sz w:val="22"/>
                <w:szCs w:val="22"/>
                <w:lang w:eastAsia="sk-SK"/>
              </w:rPr>
              <w:t> </w:t>
            </w:r>
          </w:p>
        </w:tc>
      </w:tr>
      <w:tr w:rsidR="005448A8" w:rsidRPr="00DB21AF" w:rsidTr="008B6039">
        <w:trPr>
          <w:trHeight w:val="150"/>
        </w:trPr>
        <w:tc>
          <w:tcPr>
            <w:tcW w:w="2982" w:type="dxa"/>
            <w:tcBorders>
              <w:top w:val="nil"/>
              <w:left w:val="nil"/>
              <w:bottom w:val="nil"/>
              <w:right w:val="nil"/>
            </w:tcBorders>
            <w:shd w:val="clear" w:color="000000" w:fill="FFFFFF"/>
            <w:noWrap/>
            <w:vAlign w:val="bottom"/>
            <w:hideMark/>
          </w:tcPr>
          <w:p w:rsidR="005448A8" w:rsidRPr="00DB21AF" w:rsidRDefault="005448A8" w:rsidP="00174391">
            <w:pPr>
              <w:rPr>
                <w:b/>
                <w:bCs/>
                <w:color w:val="000000"/>
                <w:sz w:val="18"/>
                <w:szCs w:val="18"/>
                <w:lang w:eastAsia="sk-SK"/>
              </w:rPr>
            </w:pPr>
            <w:r w:rsidRPr="00DB21AF">
              <w:rPr>
                <w:b/>
                <w:bCs/>
                <w:color w:val="000000"/>
                <w:sz w:val="18"/>
                <w:szCs w:val="18"/>
                <w:lang w:eastAsia="sk-SK"/>
              </w:rPr>
              <w:t>Stav na začiatku účtovného obdobia</w:t>
            </w:r>
          </w:p>
        </w:tc>
        <w:tc>
          <w:tcPr>
            <w:tcW w:w="1193"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25 206</w:t>
            </w:r>
          </w:p>
        </w:tc>
        <w:tc>
          <w:tcPr>
            <w:tcW w:w="993" w:type="dxa"/>
            <w:gridSpan w:val="2"/>
            <w:tcBorders>
              <w:top w:val="nil"/>
              <w:left w:val="nil"/>
              <w:bottom w:val="nil"/>
              <w:right w:val="nil"/>
            </w:tcBorders>
            <w:shd w:val="clear" w:color="000000" w:fill="FFFFFF"/>
            <w:vAlign w:val="center"/>
            <w:hideMark/>
          </w:tcPr>
          <w:p w:rsidR="005448A8" w:rsidRPr="00DB21AF" w:rsidRDefault="004E2C4D" w:rsidP="004E2C4D">
            <w:pPr>
              <w:jc w:val="right"/>
              <w:rPr>
                <w:color w:val="000000"/>
                <w:sz w:val="18"/>
                <w:szCs w:val="18"/>
                <w:lang w:eastAsia="sk-SK"/>
              </w:rPr>
            </w:pPr>
            <w:r w:rsidRPr="00DB21AF">
              <w:rPr>
                <w:color w:val="000000"/>
                <w:sz w:val="18"/>
                <w:szCs w:val="18"/>
                <w:lang w:eastAsia="sk-SK"/>
              </w:rPr>
              <w:t>2 321 752</w:t>
            </w:r>
          </w:p>
        </w:tc>
        <w:tc>
          <w:tcPr>
            <w:tcW w:w="1194" w:type="dxa"/>
            <w:tcBorders>
              <w:top w:val="nil"/>
              <w:left w:val="nil"/>
              <w:bottom w:val="nil"/>
              <w:right w:val="nil"/>
            </w:tcBorders>
            <w:shd w:val="clear" w:color="000000" w:fill="FFFFFF"/>
            <w:vAlign w:val="center"/>
            <w:hideMark/>
          </w:tcPr>
          <w:p w:rsidR="005448A8" w:rsidRPr="00DB21AF" w:rsidRDefault="00A92B3F" w:rsidP="00174391">
            <w:pPr>
              <w:jc w:val="right"/>
              <w:rPr>
                <w:color w:val="000000"/>
                <w:sz w:val="18"/>
                <w:szCs w:val="18"/>
                <w:lang w:eastAsia="sk-SK"/>
              </w:rPr>
            </w:pPr>
            <w:r w:rsidRPr="00DB21AF">
              <w:rPr>
                <w:color w:val="000000"/>
                <w:sz w:val="18"/>
                <w:szCs w:val="18"/>
                <w:lang w:eastAsia="sk-SK"/>
              </w:rPr>
              <w:t>3 968 868</w:t>
            </w:r>
          </w:p>
        </w:tc>
        <w:tc>
          <w:tcPr>
            <w:tcW w:w="1209"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73 688</w:t>
            </w:r>
          </w:p>
        </w:tc>
        <w:tc>
          <w:tcPr>
            <w:tcW w:w="1194" w:type="dxa"/>
            <w:gridSpan w:val="2"/>
            <w:tcBorders>
              <w:top w:val="nil"/>
              <w:left w:val="nil"/>
              <w:bottom w:val="nil"/>
              <w:right w:val="nil"/>
            </w:tcBorders>
            <w:shd w:val="clear" w:color="000000" w:fill="FFFFFF"/>
            <w:vAlign w:val="center"/>
            <w:hideMark/>
          </w:tcPr>
          <w:p w:rsidR="005448A8" w:rsidRPr="00DB21AF" w:rsidRDefault="00C16306" w:rsidP="00174391">
            <w:pPr>
              <w:jc w:val="right"/>
              <w:rPr>
                <w:color w:val="000000"/>
                <w:sz w:val="18"/>
                <w:szCs w:val="18"/>
                <w:lang w:eastAsia="sk-SK"/>
              </w:rPr>
            </w:pPr>
            <w:r w:rsidRPr="00DB21AF">
              <w:rPr>
                <w:color w:val="000000"/>
                <w:sz w:val="18"/>
                <w:szCs w:val="18"/>
                <w:lang w:eastAsia="sk-SK"/>
              </w:rPr>
              <w:t>77 066</w:t>
            </w:r>
          </w:p>
        </w:tc>
        <w:tc>
          <w:tcPr>
            <w:tcW w:w="1197" w:type="dxa"/>
            <w:gridSpan w:val="2"/>
            <w:tcBorders>
              <w:top w:val="nil"/>
              <w:left w:val="nil"/>
              <w:bottom w:val="nil"/>
              <w:right w:val="nil"/>
            </w:tcBorders>
            <w:shd w:val="clear" w:color="000000" w:fill="FFFFFF"/>
            <w:vAlign w:val="center"/>
            <w:hideMark/>
          </w:tcPr>
          <w:p w:rsidR="005448A8" w:rsidRPr="00DB21AF" w:rsidRDefault="005573DA" w:rsidP="00174391">
            <w:pPr>
              <w:jc w:val="right"/>
              <w:rPr>
                <w:color w:val="000000"/>
                <w:sz w:val="18"/>
                <w:szCs w:val="18"/>
                <w:lang w:eastAsia="sk-SK"/>
              </w:rPr>
            </w:pPr>
            <w:r w:rsidRPr="00DB21AF">
              <w:rPr>
                <w:color w:val="000000"/>
                <w:sz w:val="18"/>
                <w:szCs w:val="18"/>
                <w:lang w:eastAsia="sk-SK"/>
              </w:rPr>
              <w:t>125 827</w:t>
            </w:r>
          </w:p>
        </w:tc>
        <w:tc>
          <w:tcPr>
            <w:tcW w:w="1023" w:type="dxa"/>
            <w:gridSpan w:val="3"/>
            <w:tcBorders>
              <w:top w:val="nil"/>
              <w:left w:val="nil"/>
              <w:bottom w:val="nil"/>
              <w:right w:val="nil"/>
            </w:tcBorders>
            <w:shd w:val="clear" w:color="000000" w:fill="FFFFFF"/>
            <w:vAlign w:val="center"/>
            <w:hideMark/>
          </w:tcPr>
          <w:p w:rsidR="005448A8" w:rsidRPr="00DB21AF" w:rsidRDefault="00DF3EE8" w:rsidP="00174391">
            <w:pPr>
              <w:jc w:val="right"/>
              <w:rPr>
                <w:b/>
                <w:bCs/>
                <w:color w:val="000000"/>
                <w:sz w:val="18"/>
                <w:szCs w:val="18"/>
                <w:lang w:eastAsia="sk-SK"/>
              </w:rPr>
            </w:pPr>
            <w:r w:rsidRPr="00DB21AF">
              <w:rPr>
                <w:b/>
                <w:bCs/>
                <w:color w:val="000000"/>
                <w:sz w:val="18"/>
                <w:szCs w:val="18"/>
                <w:lang w:eastAsia="sk-SK"/>
              </w:rPr>
              <w:t>6 592 407</w:t>
            </w:r>
          </w:p>
        </w:tc>
      </w:tr>
      <w:tr w:rsidR="005448A8" w:rsidRPr="00DB21AF" w:rsidTr="008B6039">
        <w:trPr>
          <w:trHeight w:val="150"/>
        </w:trPr>
        <w:tc>
          <w:tcPr>
            <w:tcW w:w="2982" w:type="dxa"/>
            <w:tcBorders>
              <w:top w:val="nil"/>
              <w:left w:val="nil"/>
              <w:bottom w:val="nil"/>
              <w:right w:val="nil"/>
            </w:tcBorders>
            <w:shd w:val="clear" w:color="000000" w:fill="FFFFFF"/>
            <w:noWrap/>
            <w:vAlign w:val="bottom"/>
            <w:hideMark/>
          </w:tcPr>
          <w:p w:rsidR="005448A8" w:rsidRPr="00DB21AF" w:rsidRDefault="005448A8" w:rsidP="00174391">
            <w:pPr>
              <w:rPr>
                <w:color w:val="000000"/>
                <w:sz w:val="18"/>
                <w:szCs w:val="18"/>
                <w:lang w:eastAsia="sk-SK"/>
              </w:rPr>
            </w:pPr>
            <w:r w:rsidRPr="00DB21AF">
              <w:rPr>
                <w:color w:val="000000"/>
                <w:sz w:val="18"/>
                <w:szCs w:val="18"/>
                <w:lang w:eastAsia="sk-SK"/>
              </w:rPr>
              <w:t>Prírastky</w:t>
            </w:r>
          </w:p>
        </w:tc>
        <w:tc>
          <w:tcPr>
            <w:tcW w:w="1193"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rsidR="005448A8" w:rsidRPr="00DB21AF" w:rsidRDefault="00913FE1"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hideMark/>
          </w:tcPr>
          <w:p w:rsidR="005448A8" w:rsidRPr="00DB21AF" w:rsidRDefault="00A92B3F"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B7785" w:rsidP="005B7785">
            <w:pPr>
              <w:jc w:val="right"/>
              <w:rPr>
                <w:color w:val="000000"/>
                <w:sz w:val="18"/>
                <w:szCs w:val="18"/>
                <w:lang w:eastAsia="sk-SK"/>
              </w:rPr>
            </w:pPr>
            <w:r w:rsidRPr="00DB21AF">
              <w:rPr>
                <w:color w:val="000000"/>
                <w:sz w:val="18"/>
                <w:szCs w:val="18"/>
                <w:lang w:eastAsia="sk-SK"/>
              </w:rPr>
              <w:t>383 128</w:t>
            </w:r>
          </w:p>
        </w:tc>
        <w:tc>
          <w:tcPr>
            <w:tcW w:w="1197" w:type="dxa"/>
            <w:gridSpan w:val="2"/>
            <w:tcBorders>
              <w:top w:val="nil"/>
              <w:left w:val="nil"/>
              <w:bottom w:val="nil"/>
              <w:right w:val="nil"/>
            </w:tcBorders>
            <w:shd w:val="clear" w:color="000000" w:fill="FFFFFF"/>
            <w:vAlign w:val="center"/>
            <w:hideMark/>
          </w:tcPr>
          <w:p w:rsidR="005448A8" w:rsidRPr="00DB21AF" w:rsidRDefault="005573DA" w:rsidP="00174391">
            <w:pPr>
              <w:jc w:val="right"/>
              <w:rPr>
                <w:color w:val="000000"/>
                <w:sz w:val="18"/>
                <w:szCs w:val="18"/>
                <w:lang w:eastAsia="sk-SK"/>
              </w:rPr>
            </w:pPr>
            <w:r w:rsidRPr="00DB21AF">
              <w:rPr>
                <w:color w:val="000000"/>
                <w:sz w:val="18"/>
                <w:szCs w:val="18"/>
                <w:lang w:eastAsia="sk-SK"/>
              </w:rPr>
              <w:t>0</w:t>
            </w:r>
          </w:p>
        </w:tc>
        <w:tc>
          <w:tcPr>
            <w:tcW w:w="1023" w:type="dxa"/>
            <w:gridSpan w:val="3"/>
            <w:tcBorders>
              <w:top w:val="nil"/>
              <w:left w:val="nil"/>
              <w:bottom w:val="nil"/>
              <w:right w:val="nil"/>
            </w:tcBorders>
            <w:shd w:val="clear" w:color="000000" w:fill="FFFFFF"/>
            <w:vAlign w:val="center"/>
            <w:hideMark/>
          </w:tcPr>
          <w:p w:rsidR="005448A8" w:rsidRPr="00DB21AF" w:rsidRDefault="00DF3EE8" w:rsidP="00174391">
            <w:pPr>
              <w:jc w:val="right"/>
              <w:rPr>
                <w:b/>
                <w:bCs/>
                <w:color w:val="000000"/>
                <w:sz w:val="18"/>
                <w:szCs w:val="18"/>
                <w:lang w:eastAsia="sk-SK"/>
              </w:rPr>
            </w:pPr>
            <w:r w:rsidRPr="00DB21AF">
              <w:rPr>
                <w:b/>
                <w:bCs/>
                <w:color w:val="000000"/>
                <w:sz w:val="18"/>
                <w:szCs w:val="18"/>
                <w:lang w:eastAsia="sk-SK"/>
              </w:rPr>
              <w:t>383 128</w:t>
            </w:r>
          </w:p>
        </w:tc>
      </w:tr>
      <w:tr w:rsidR="005448A8" w:rsidRPr="00DB21AF" w:rsidTr="008B6039">
        <w:trPr>
          <w:trHeight w:val="150"/>
        </w:trPr>
        <w:tc>
          <w:tcPr>
            <w:tcW w:w="2982" w:type="dxa"/>
            <w:tcBorders>
              <w:top w:val="nil"/>
              <w:left w:val="nil"/>
              <w:bottom w:val="nil"/>
              <w:right w:val="nil"/>
            </w:tcBorders>
            <w:shd w:val="clear" w:color="000000" w:fill="FFFFFF"/>
            <w:noWrap/>
            <w:vAlign w:val="bottom"/>
            <w:hideMark/>
          </w:tcPr>
          <w:p w:rsidR="005448A8" w:rsidRPr="00DB21AF" w:rsidRDefault="005448A8" w:rsidP="00174391">
            <w:pPr>
              <w:rPr>
                <w:color w:val="000000"/>
                <w:sz w:val="18"/>
                <w:szCs w:val="18"/>
                <w:lang w:eastAsia="sk-SK"/>
              </w:rPr>
            </w:pPr>
            <w:r w:rsidRPr="00DB21AF">
              <w:rPr>
                <w:color w:val="000000"/>
                <w:sz w:val="18"/>
                <w:szCs w:val="18"/>
                <w:lang w:eastAsia="sk-SK"/>
              </w:rPr>
              <w:t>Úbytky</w:t>
            </w:r>
          </w:p>
        </w:tc>
        <w:tc>
          <w:tcPr>
            <w:tcW w:w="1193"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rsidR="005448A8" w:rsidRPr="00DB21AF" w:rsidRDefault="00913FE1" w:rsidP="00174391">
            <w:pPr>
              <w:jc w:val="right"/>
              <w:rPr>
                <w:color w:val="000000"/>
                <w:sz w:val="18"/>
                <w:szCs w:val="18"/>
                <w:lang w:eastAsia="sk-SK"/>
              </w:rPr>
            </w:pPr>
            <w:r w:rsidRPr="00DB21AF">
              <w:rPr>
                <w:color w:val="000000"/>
                <w:sz w:val="18"/>
                <w:szCs w:val="18"/>
                <w:lang w:eastAsia="sk-SK"/>
              </w:rPr>
              <w:t>(</w:t>
            </w:r>
            <w:r w:rsidR="004E2C4D" w:rsidRPr="00DB21AF">
              <w:rPr>
                <w:color w:val="000000"/>
                <w:sz w:val="18"/>
                <w:szCs w:val="18"/>
                <w:lang w:eastAsia="sk-SK"/>
              </w:rPr>
              <w:t>6</w:t>
            </w:r>
            <w:r w:rsidRPr="00DB21AF">
              <w:rPr>
                <w:color w:val="000000"/>
                <w:sz w:val="18"/>
                <w:szCs w:val="18"/>
                <w:lang w:eastAsia="sk-SK"/>
              </w:rPr>
              <w:t> </w:t>
            </w:r>
            <w:r w:rsidR="004E2C4D" w:rsidRPr="00DB21AF">
              <w:rPr>
                <w:color w:val="000000"/>
                <w:sz w:val="18"/>
                <w:szCs w:val="18"/>
                <w:lang w:eastAsia="sk-SK"/>
              </w:rPr>
              <w:t>806</w:t>
            </w:r>
            <w:r w:rsidRPr="00DB21AF">
              <w:rPr>
                <w:color w:val="000000"/>
                <w:sz w:val="18"/>
                <w:szCs w:val="18"/>
                <w:lang w:eastAsia="sk-SK"/>
              </w:rPr>
              <w:t>)</w:t>
            </w:r>
          </w:p>
        </w:tc>
        <w:tc>
          <w:tcPr>
            <w:tcW w:w="1194" w:type="dxa"/>
            <w:tcBorders>
              <w:top w:val="nil"/>
              <w:left w:val="nil"/>
              <w:bottom w:val="nil"/>
              <w:right w:val="nil"/>
            </w:tcBorders>
            <w:shd w:val="clear" w:color="000000" w:fill="FFFFFF"/>
            <w:vAlign w:val="center"/>
            <w:hideMark/>
          </w:tcPr>
          <w:p w:rsidR="005448A8" w:rsidRPr="00DB21AF" w:rsidRDefault="00A92B3F" w:rsidP="00174391">
            <w:pPr>
              <w:jc w:val="right"/>
              <w:rPr>
                <w:color w:val="000000"/>
                <w:sz w:val="18"/>
                <w:szCs w:val="18"/>
                <w:lang w:eastAsia="sk-SK"/>
              </w:rPr>
            </w:pPr>
            <w:r w:rsidRPr="00DB21AF">
              <w:rPr>
                <w:color w:val="000000"/>
                <w:sz w:val="18"/>
                <w:szCs w:val="18"/>
                <w:lang w:eastAsia="sk-SK"/>
              </w:rPr>
              <w:t>(133 157)</w:t>
            </w:r>
          </w:p>
        </w:tc>
        <w:tc>
          <w:tcPr>
            <w:tcW w:w="1209"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B7785"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5448A8" w:rsidRPr="00DB21AF" w:rsidRDefault="005573DA" w:rsidP="00174391">
            <w:pPr>
              <w:jc w:val="right"/>
              <w:rPr>
                <w:color w:val="000000"/>
                <w:sz w:val="18"/>
                <w:szCs w:val="18"/>
                <w:lang w:eastAsia="sk-SK"/>
              </w:rPr>
            </w:pPr>
            <w:r w:rsidRPr="00DB21AF">
              <w:rPr>
                <w:color w:val="000000"/>
                <w:sz w:val="18"/>
                <w:szCs w:val="18"/>
                <w:lang w:eastAsia="sk-SK"/>
              </w:rPr>
              <w:t>(125 827)</w:t>
            </w:r>
          </w:p>
        </w:tc>
        <w:tc>
          <w:tcPr>
            <w:tcW w:w="1023" w:type="dxa"/>
            <w:gridSpan w:val="3"/>
            <w:tcBorders>
              <w:top w:val="nil"/>
              <w:left w:val="nil"/>
              <w:bottom w:val="nil"/>
              <w:right w:val="nil"/>
            </w:tcBorders>
            <w:shd w:val="clear" w:color="000000" w:fill="FFFFFF"/>
            <w:vAlign w:val="center"/>
            <w:hideMark/>
          </w:tcPr>
          <w:p w:rsidR="005448A8" w:rsidRPr="00DB21AF" w:rsidRDefault="00DF3EE8" w:rsidP="00174391">
            <w:pPr>
              <w:jc w:val="right"/>
              <w:rPr>
                <w:b/>
                <w:bCs/>
                <w:color w:val="000000"/>
                <w:sz w:val="18"/>
                <w:szCs w:val="18"/>
                <w:lang w:eastAsia="sk-SK"/>
              </w:rPr>
            </w:pPr>
            <w:r w:rsidRPr="00DB21AF">
              <w:rPr>
                <w:b/>
                <w:bCs/>
                <w:color w:val="000000"/>
                <w:sz w:val="18"/>
                <w:szCs w:val="18"/>
                <w:lang w:eastAsia="sk-SK"/>
              </w:rPr>
              <w:t>(265 790)</w:t>
            </w:r>
          </w:p>
        </w:tc>
      </w:tr>
      <w:tr w:rsidR="005448A8" w:rsidRPr="00DB21AF" w:rsidTr="008B6039">
        <w:trPr>
          <w:trHeight w:val="150"/>
        </w:trPr>
        <w:tc>
          <w:tcPr>
            <w:tcW w:w="2982" w:type="dxa"/>
            <w:tcBorders>
              <w:top w:val="nil"/>
              <w:left w:val="nil"/>
              <w:bottom w:val="nil"/>
              <w:right w:val="nil"/>
            </w:tcBorders>
            <w:shd w:val="clear" w:color="000000" w:fill="FFFFFF"/>
            <w:noWrap/>
            <w:vAlign w:val="bottom"/>
            <w:hideMark/>
          </w:tcPr>
          <w:p w:rsidR="005448A8" w:rsidRPr="00DB21AF" w:rsidRDefault="005448A8" w:rsidP="00174391">
            <w:pPr>
              <w:rPr>
                <w:color w:val="000000"/>
                <w:sz w:val="18"/>
                <w:szCs w:val="18"/>
                <w:lang w:eastAsia="sk-SK"/>
              </w:rPr>
            </w:pPr>
            <w:r w:rsidRPr="00DB21AF">
              <w:rPr>
                <w:color w:val="000000"/>
                <w:sz w:val="18"/>
                <w:szCs w:val="18"/>
                <w:lang w:eastAsia="sk-SK"/>
              </w:rPr>
              <w:t>Presuny</w:t>
            </w:r>
          </w:p>
        </w:tc>
        <w:tc>
          <w:tcPr>
            <w:tcW w:w="1193"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rsidR="005448A8" w:rsidRPr="00DB21AF" w:rsidRDefault="00913FE1" w:rsidP="00174391">
            <w:pPr>
              <w:jc w:val="right"/>
              <w:rPr>
                <w:color w:val="000000"/>
                <w:sz w:val="18"/>
                <w:szCs w:val="18"/>
                <w:lang w:eastAsia="sk-SK"/>
              </w:rPr>
            </w:pPr>
            <w:r w:rsidRPr="00DB21AF">
              <w:rPr>
                <w:color w:val="000000"/>
                <w:sz w:val="18"/>
                <w:szCs w:val="18"/>
                <w:lang w:eastAsia="sk-SK"/>
              </w:rPr>
              <w:t>4 797</w:t>
            </w:r>
          </w:p>
        </w:tc>
        <w:tc>
          <w:tcPr>
            <w:tcW w:w="1194" w:type="dxa"/>
            <w:tcBorders>
              <w:top w:val="nil"/>
              <w:left w:val="nil"/>
              <w:bottom w:val="nil"/>
              <w:right w:val="nil"/>
            </w:tcBorders>
            <w:shd w:val="clear" w:color="000000" w:fill="FFFFFF"/>
            <w:vAlign w:val="center"/>
            <w:hideMark/>
          </w:tcPr>
          <w:p w:rsidR="005448A8" w:rsidRPr="00DB21AF" w:rsidRDefault="00A92B3F" w:rsidP="00174391">
            <w:pPr>
              <w:jc w:val="right"/>
              <w:rPr>
                <w:color w:val="000000"/>
                <w:sz w:val="18"/>
                <w:szCs w:val="18"/>
                <w:lang w:eastAsia="sk-SK"/>
              </w:rPr>
            </w:pPr>
            <w:r w:rsidRPr="00DB21AF">
              <w:rPr>
                <w:color w:val="000000"/>
                <w:sz w:val="18"/>
                <w:szCs w:val="18"/>
                <w:lang w:eastAsia="sk-SK"/>
              </w:rPr>
              <w:t>149 246</w:t>
            </w:r>
          </w:p>
        </w:tc>
        <w:tc>
          <w:tcPr>
            <w:tcW w:w="1209"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C16306" w:rsidP="00174391">
            <w:pPr>
              <w:jc w:val="right"/>
              <w:rPr>
                <w:color w:val="000000"/>
                <w:sz w:val="18"/>
                <w:szCs w:val="18"/>
                <w:lang w:eastAsia="sk-SK"/>
              </w:rPr>
            </w:pPr>
            <w:r w:rsidRPr="00DB21AF">
              <w:rPr>
                <w:color w:val="000000"/>
                <w:sz w:val="18"/>
                <w:szCs w:val="18"/>
                <w:lang w:eastAsia="sk-SK"/>
              </w:rPr>
              <w:t>(154 043)</w:t>
            </w:r>
          </w:p>
        </w:tc>
        <w:tc>
          <w:tcPr>
            <w:tcW w:w="1197"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023" w:type="dxa"/>
            <w:gridSpan w:val="3"/>
            <w:tcBorders>
              <w:top w:val="nil"/>
              <w:left w:val="nil"/>
              <w:bottom w:val="nil"/>
              <w:right w:val="nil"/>
            </w:tcBorders>
            <w:shd w:val="clear" w:color="000000" w:fill="FFFFFF"/>
            <w:vAlign w:val="center"/>
            <w:hideMark/>
          </w:tcPr>
          <w:p w:rsidR="005448A8" w:rsidRPr="00DB21AF" w:rsidRDefault="005448A8" w:rsidP="00174391">
            <w:pPr>
              <w:jc w:val="right"/>
              <w:rPr>
                <w:b/>
                <w:bCs/>
                <w:color w:val="000000"/>
                <w:sz w:val="18"/>
                <w:szCs w:val="18"/>
                <w:lang w:eastAsia="sk-SK"/>
              </w:rPr>
            </w:pPr>
            <w:r w:rsidRPr="00DB21AF">
              <w:rPr>
                <w:b/>
                <w:bCs/>
                <w:color w:val="000000"/>
                <w:sz w:val="18"/>
                <w:szCs w:val="18"/>
                <w:lang w:eastAsia="sk-SK"/>
              </w:rPr>
              <w:t>0</w:t>
            </w:r>
          </w:p>
        </w:tc>
      </w:tr>
      <w:tr w:rsidR="005448A8" w:rsidRPr="00DB21AF" w:rsidTr="008B6039">
        <w:trPr>
          <w:trHeight w:val="150"/>
        </w:trPr>
        <w:tc>
          <w:tcPr>
            <w:tcW w:w="2982" w:type="dxa"/>
            <w:tcBorders>
              <w:top w:val="nil"/>
              <w:left w:val="nil"/>
              <w:bottom w:val="single" w:sz="4" w:space="0" w:color="auto"/>
              <w:right w:val="nil"/>
            </w:tcBorders>
            <w:shd w:val="clear" w:color="000000" w:fill="FFFFFF"/>
            <w:noWrap/>
            <w:vAlign w:val="bottom"/>
            <w:hideMark/>
          </w:tcPr>
          <w:p w:rsidR="005448A8" w:rsidRPr="00DB21AF" w:rsidRDefault="005448A8" w:rsidP="00174391">
            <w:pPr>
              <w:rPr>
                <w:b/>
                <w:bCs/>
                <w:color w:val="000000"/>
                <w:sz w:val="18"/>
                <w:szCs w:val="18"/>
                <w:lang w:eastAsia="sk-SK"/>
              </w:rPr>
            </w:pPr>
            <w:r w:rsidRPr="00DB21AF">
              <w:rPr>
                <w:b/>
                <w:bCs/>
                <w:color w:val="000000"/>
                <w:sz w:val="18"/>
                <w:szCs w:val="18"/>
                <w:lang w:eastAsia="sk-SK"/>
              </w:rPr>
              <w:t>Stav na konci účtovného obdobia</w:t>
            </w:r>
          </w:p>
        </w:tc>
        <w:tc>
          <w:tcPr>
            <w:tcW w:w="1193"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25 206</w:t>
            </w:r>
          </w:p>
        </w:tc>
        <w:tc>
          <w:tcPr>
            <w:tcW w:w="993" w:type="dxa"/>
            <w:gridSpan w:val="2"/>
            <w:tcBorders>
              <w:top w:val="nil"/>
              <w:left w:val="nil"/>
              <w:bottom w:val="single" w:sz="4" w:space="0" w:color="auto"/>
              <w:right w:val="nil"/>
            </w:tcBorders>
            <w:shd w:val="clear" w:color="000000" w:fill="FFFFFF"/>
            <w:vAlign w:val="center"/>
            <w:hideMark/>
          </w:tcPr>
          <w:p w:rsidR="005448A8" w:rsidRPr="00DB21AF" w:rsidRDefault="00913FE1" w:rsidP="00913FE1">
            <w:pPr>
              <w:jc w:val="right"/>
              <w:rPr>
                <w:color w:val="000000"/>
                <w:sz w:val="18"/>
                <w:szCs w:val="18"/>
                <w:lang w:eastAsia="sk-SK"/>
              </w:rPr>
            </w:pPr>
            <w:r w:rsidRPr="00DB21AF">
              <w:rPr>
                <w:color w:val="000000"/>
                <w:sz w:val="18"/>
                <w:szCs w:val="18"/>
                <w:lang w:eastAsia="sk-SK"/>
              </w:rPr>
              <w:t>2 319</w:t>
            </w:r>
            <w:r w:rsidR="005448A8" w:rsidRPr="00DB21AF">
              <w:rPr>
                <w:color w:val="000000"/>
                <w:sz w:val="18"/>
                <w:szCs w:val="18"/>
                <w:lang w:eastAsia="sk-SK"/>
              </w:rPr>
              <w:t xml:space="preserve"> </w:t>
            </w:r>
            <w:r w:rsidRPr="00DB21AF">
              <w:rPr>
                <w:color w:val="000000"/>
                <w:sz w:val="18"/>
                <w:szCs w:val="18"/>
                <w:lang w:eastAsia="sk-SK"/>
              </w:rPr>
              <w:t>743</w:t>
            </w:r>
          </w:p>
        </w:tc>
        <w:tc>
          <w:tcPr>
            <w:tcW w:w="1194" w:type="dxa"/>
            <w:tcBorders>
              <w:top w:val="nil"/>
              <w:left w:val="nil"/>
              <w:bottom w:val="single" w:sz="4" w:space="0" w:color="auto"/>
              <w:right w:val="nil"/>
            </w:tcBorders>
            <w:shd w:val="clear" w:color="000000" w:fill="FFFFFF"/>
            <w:vAlign w:val="center"/>
            <w:hideMark/>
          </w:tcPr>
          <w:p w:rsidR="005448A8" w:rsidRPr="00DB21AF" w:rsidRDefault="00242A9E" w:rsidP="00242A9E">
            <w:pPr>
              <w:jc w:val="right"/>
              <w:rPr>
                <w:color w:val="000000"/>
                <w:sz w:val="18"/>
                <w:szCs w:val="18"/>
                <w:lang w:eastAsia="sk-SK"/>
              </w:rPr>
            </w:pPr>
            <w:r w:rsidRPr="00DB21AF">
              <w:rPr>
                <w:color w:val="000000"/>
                <w:sz w:val="18"/>
                <w:szCs w:val="18"/>
                <w:lang w:eastAsia="sk-SK"/>
              </w:rPr>
              <w:t>3 984</w:t>
            </w:r>
            <w:r w:rsidR="005448A8" w:rsidRPr="00DB21AF">
              <w:rPr>
                <w:color w:val="000000"/>
                <w:sz w:val="18"/>
                <w:szCs w:val="18"/>
                <w:lang w:eastAsia="sk-SK"/>
              </w:rPr>
              <w:t xml:space="preserve"> </w:t>
            </w:r>
            <w:r w:rsidRPr="00DB21AF">
              <w:rPr>
                <w:color w:val="000000"/>
                <w:sz w:val="18"/>
                <w:szCs w:val="18"/>
                <w:lang w:eastAsia="sk-SK"/>
              </w:rPr>
              <w:t>957</w:t>
            </w:r>
          </w:p>
        </w:tc>
        <w:tc>
          <w:tcPr>
            <w:tcW w:w="1209"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73 688</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C16306" w:rsidP="00174391">
            <w:pPr>
              <w:jc w:val="right"/>
              <w:rPr>
                <w:color w:val="000000"/>
                <w:sz w:val="18"/>
                <w:szCs w:val="18"/>
                <w:lang w:eastAsia="sk-SK"/>
              </w:rPr>
            </w:pPr>
            <w:r w:rsidRPr="00DB21AF">
              <w:rPr>
                <w:color w:val="000000"/>
                <w:sz w:val="18"/>
                <w:szCs w:val="18"/>
                <w:lang w:eastAsia="sk-SK"/>
              </w:rPr>
              <w:t>306 151</w:t>
            </w:r>
          </w:p>
        </w:tc>
        <w:tc>
          <w:tcPr>
            <w:tcW w:w="1197" w:type="dxa"/>
            <w:gridSpan w:val="2"/>
            <w:tcBorders>
              <w:top w:val="nil"/>
              <w:left w:val="nil"/>
              <w:bottom w:val="single" w:sz="4" w:space="0" w:color="auto"/>
              <w:right w:val="nil"/>
            </w:tcBorders>
            <w:shd w:val="clear" w:color="000000" w:fill="FFFFFF"/>
            <w:vAlign w:val="center"/>
            <w:hideMark/>
          </w:tcPr>
          <w:p w:rsidR="005448A8" w:rsidRPr="00DB21AF" w:rsidRDefault="005573DA" w:rsidP="00174391">
            <w:pPr>
              <w:jc w:val="right"/>
              <w:rPr>
                <w:color w:val="000000"/>
                <w:sz w:val="18"/>
                <w:szCs w:val="18"/>
                <w:lang w:eastAsia="sk-SK"/>
              </w:rPr>
            </w:pPr>
            <w:r w:rsidRPr="00DB21AF">
              <w:rPr>
                <w:color w:val="000000"/>
                <w:sz w:val="18"/>
                <w:szCs w:val="18"/>
                <w:lang w:eastAsia="sk-SK"/>
              </w:rPr>
              <w:t>0</w:t>
            </w:r>
          </w:p>
        </w:tc>
        <w:tc>
          <w:tcPr>
            <w:tcW w:w="1023" w:type="dxa"/>
            <w:gridSpan w:val="3"/>
            <w:tcBorders>
              <w:top w:val="nil"/>
              <w:left w:val="nil"/>
              <w:bottom w:val="nil"/>
              <w:right w:val="nil"/>
            </w:tcBorders>
            <w:shd w:val="clear" w:color="000000" w:fill="FFFFFF"/>
            <w:vAlign w:val="center"/>
            <w:hideMark/>
          </w:tcPr>
          <w:p w:rsidR="005448A8" w:rsidRPr="00DB21AF" w:rsidRDefault="00DF3EE8" w:rsidP="00174391">
            <w:pPr>
              <w:jc w:val="right"/>
              <w:rPr>
                <w:b/>
                <w:bCs/>
                <w:color w:val="000000"/>
                <w:sz w:val="18"/>
                <w:szCs w:val="18"/>
                <w:lang w:eastAsia="sk-SK"/>
              </w:rPr>
            </w:pPr>
            <w:r w:rsidRPr="00DB21AF">
              <w:rPr>
                <w:b/>
                <w:bCs/>
                <w:color w:val="000000"/>
                <w:sz w:val="18"/>
                <w:szCs w:val="18"/>
                <w:lang w:eastAsia="sk-SK"/>
              </w:rPr>
              <w:t>6 709 745</w:t>
            </w:r>
          </w:p>
        </w:tc>
      </w:tr>
      <w:tr w:rsidR="005448A8" w:rsidRPr="00DB21AF" w:rsidTr="008B6039">
        <w:trPr>
          <w:trHeight w:val="224"/>
        </w:trPr>
        <w:tc>
          <w:tcPr>
            <w:tcW w:w="2982" w:type="dxa"/>
            <w:tcBorders>
              <w:top w:val="nil"/>
              <w:left w:val="nil"/>
              <w:bottom w:val="single" w:sz="4" w:space="0" w:color="auto"/>
              <w:right w:val="nil"/>
            </w:tcBorders>
            <w:shd w:val="clear" w:color="000000" w:fill="FFFFFF"/>
            <w:noWrap/>
            <w:vAlign w:val="center"/>
            <w:hideMark/>
          </w:tcPr>
          <w:p w:rsidR="005448A8" w:rsidRPr="00DB21AF" w:rsidRDefault="005448A8" w:rsidP="00174391">
            <w:pPr>
              <w:rPr>
                <w:color w:val="000000"/>
                <w:sz w:val="18"/>
                <w:szCs w:val="18"/>
                <w:lang w:eastAsia="sk-SK"/>
              </w:rPr>
            </w:pPr>
            <w:r w:rsidRPr="00DB21AF">
              <w:rPr>
                <w:color w:val="000000"/>
                <w:sz w:val="18"/>
                <w:szCs w:val="18"/>
                <w:lang w:eastAsia="sk-SK"/>
              </w:rPr>
              <w:t>Oprávky</w:t>
            </w:r>
          </w:p>
        </w:tc>
        <w:tc>
          <w:tcPr>
            <w:tcW w:w="1193"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993"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4" w:type="dxa"/>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209"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197" w:type="dxa"/>
            <w:gridSpan w:val="2"/>
            <w:tcBorders>
              <w:top w:val="nil"/>
              <w:left w:val="nil"/>
              <w:bottom w:val="single" w:sz="4" w:space="0" w:color="auto"/>
              <w:right w:val="nil"/>
            </w:tcBorders>
            <w:shd w:val="clear" w:color="000000" w:fill="FFFFFF"/>
            <w:vAlign w:val="center"/>
            <w:hideMark/>
          </w:tcPr>
          <w:p w:rsidR="005448A8" w:rsidRPr="00DB21AF" w:rsidRDefault="005448A8" w:rsidP="00174391">
            <w:pPr>
              <w:jc w:val="center"/>
              <w:rPr>
                <w:color w:val="000000"/>
                <w:sz w:val="18"/>
                <w:szCs w:val="18"/>
                <w:lang w:eastAsia="sk-SK"/>
              </w:rPr>
            </w:pPr>
            <w:r w:rsidRPr="00DB21AF">
              <w:rPr>
                <w:color w:val="000000"/>
                <w:sz w:val="18"/>
                <w:szCs w:val="18"/>
                <w:lang w:eastAsia="sk-SK"/>
              </w:rPr>
              <w:t> </w:t>
            </w:r>
          </w:p>
        </w:tc>
        <w:tc>
          <w:tcPr>
            <w:tcW w:w="1023" w:type="dxa"/>
            <w:gridSpan w:val="3"/>
            <w:tcBorders>
              <w:top w:val="single" w:sz="4" w:space="0" w:color="auto"/>
              <w:left w:val="nil"/>
              <w:bottom w:val="single" w:sz="4" w:space="0" w:color="auto"/>
              <w:right w:val="nil"/>
            </w:tcBorders>
            <w:shd w:val="clear" w:color="000000" w:fill="FFFFFF"/>
            <w:noWrap/>
            <w:vAlign w:val="center"/>
            <w:hideMark/>
          </w:tcPr>
          <w:p w:rsidR="005448A8" w:rsidRPr="00DB21AF" w:rsidRDefault="005448A8" w:rsidP="00174391">
            <w:pPr>
              <w:rPr>
                <w:rFonts w:ascii="Calibri" w:hAnsi="Calibri"/>
                <w:color w:val="000000"/>
                <w:sz w:val="22"/>
                <w:szCs w:val="22"/>
                <w:lang w:eastAsia="sk-SK"/>
              </w:rPr>
            </w:pPr>
            <w:r w:rsidRPr="00DB21AF">
              <w:rPr>
                <w:rFonts w:ascii="Calibri" w:hAnsi="Calibri"/>
                <w:color w:val="000000"/>
                <w:sz w:val="22"/>
                <w:szCs w:val="22"/>
                <w:lang w:eastAsia="sk-SK"/>
              </w:rPr>
              <w:t> </w:t>
            </w:r>
          </w:p>
        </w:tc>
      </w:tr>
      <w:tr w:rsidR="005448A8" w:rsidRPr="00DB21AF" w:rsidTr="008B6039">
        <w:trPr>
          <w:trHeight w:val="150"/>
        </w:trPr>
        <w:tc>
          <w:tcPr>
            <w:tcW w:w="2982" w:type="dxa"/>
            <w:tcBorders>
              <w:top w:val="nil"/>
              <w:left w:val="nil"/>
              <w:bottom w:val="nil"/>
              <w:right w:val="nil"/>
            </w:tcBorders>
            <w:shd w:val="clear" w:color="000000" w:fill="FFFFFF"/>
            <w:noWrap/>
            <w:vAlign w:val="bottom"/>
            <w:hideMark/>
          </w:tcPr>
          <w:p w:rsidR="005448A8" w:rsidRPr="00DB21AF" w:rsidRDefault="005448A8" w:rsidP="00174391">
            <w:pPr>
              <w:rPr>
                <w:b/>
                <w:bCs/>
                <w:color w:val="000000"/>
                <w:sz w:val="18"/>
                <w:szCs w:val="18"/>
                <w:lang w:eastAsia="sk-SK"/>
              </w:rPr>
            </w:pPr>
            <w:r w:rsidRPr="00DB21AF">
              <w:rPr>
                <w:b/>
                <w:bCs/>
                <w:color w:val="000000"/>
                <w:sz w:val="18"/>
                <w:szCs w:val="18"/>
                <w:lang w:eastAsia="sk-SK"/>
              </w:rPr>
              <w:t>Stav na začiatku účtovného obdobia</w:t>
            </w:r>
          </w:p>
        </w:tc>
        <w:tc>
          <w:tcPr>
            <w:tcW w:w="1193"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rsidR="005448A8" w:rsidRPr="00DB21AF" w:rsidRDefault="005448A8" w:rsidP="00913FE1">
            <w:pPr>
              <w:jc w:val="right"/>
              <w:rPr>
                <w:color w:val="000000"/>
                <w:sz w:val="18"/>
                <w:szCs w:val="18"/>
                <w:lang w:eastAsia="sk-SK"/>
              </w:rPr>
            </w:pPr>
            <w:r w:rsidRPr="00DB21AF">
              <w:rPr>
                <w:color w:val="000000"/>
                <w:sz w:val="18"/>
                <w:szCs w:val="18"/>
                <w:lang w:eastAsia="sk-SK"/>
              </w:rPr>
              <w:t>5</w:t>
            </w:r>
            <w:r w:rsidR="00913FE1" w:rsidRPr="00DB21AF">
              <w:rPr>
                <w:color w:val="000000"/>
                <w:sz w:val="18"/>
                <w:szCs w:val="18"/>
                <w:lang w:eastAsia="sk-SK"/>
              </w:rPr>
              <w:t>8</w:t>
            </w:r>
            <w:r w:rsidRPr="00DB21AF">
              <w:rPr>
                <w:color w:val="000000"/>
                <w:sz w:val="18"/>
                <w:szCs w:val="18"/>
                <w:lang w:eastAsia="sk-SK"/>
              </w:rPr>
              <w:t xml:space="preserve">9 </w:t>
            </w:r>
            <w:r w:rsidR="00913FE1" w:rsidRPr="00DB21AF">
              <w:rPr>
                <w:color w:val="000000"/>
                <w:sz w:val="18"/>
                <w:szCs w:val="18"/>
                <w:lang w:eastAsia="sk-SK"/>
              </w:rPr>
              <w:t>451</w:t>
            </w:r>
          </w:p>
        </w:tc>
        <w:tc>
          <w:tcPr>
            <w:tcW w:w="1194" w:type="dxa"/>
            <w:tcBorders>
              <w:top w:val="nil"/>
              <w:left w:val="nil"/>
              <w:bottom w:val="nil"/>
              <w:right w:val="nil"/>
            </w:tcBorders>
            <w:shd w:val="clear" w:color="000000" w:fill="FFFFFF"/>
            <w:vAlign w:val="center"/>
            <w:hideMark/>
          </w:tcPr>
          <w:p w:rsidR="005448A8" w:rsidRPr="00DB21AF" w:rsidRDefault="00C524E5" w:rsidP="00174391">
            <w:pPr>
              <w:jc w:val="right"/>
              <w:rPr>
                <w:color w:val="000000"/>
                <w:sz w:val="18"/>
                <w:szCs w:val="18"/>
                <w:lang w:eastAsia="sk-SK"/>
              </w:rPr>
            </w:pPr>
            <w:r w:rsidRPr="00DB21AF">
              <w:rPr>
                <w:color w:val="000000"/>
                <w:sz w:val="18"/>
                <w:szCs w:val="18"/>
                <w:lang w:eastAsia="sk-SK"/>
              </w:rPr>
              <w:t>1 584 20</w:t>
            </w:r>
            <w:r w:rsidR="00095B4E" w:rsidRPr="00DB21AF">
              <w:rPr>
                <w:color w:val="000000"/>
                <w:sz w:val="18"/>
                <w:szCs w:val="18"/>
                <w:lang w:eastAsia="sk-SK"/>
              </w:rPr>
              <w:t>4</w:t>
            </w:r>
          </w:p>
        </w:tc>
        <w:tc>
          <w:tcPr>
            <w:tcW w:w="1209"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CC181C" w:rsidP="00174391">
            <w:pPr>
              <w:jc w:val="right"/>
              <w:rPr>
                <w:color w:val="000000"/>
                <w:sz w:val="18"/>
                <w:szCs w:val="18"/>
                <w:lang w:eastAsia="sk-SK"/>
              </w:rPr>
            </w:pPr>
            <w:r w:rsidRPr="00DB21AF">
              <w:rPr>
                <w:color w:val="000000"/>
                <w:sz w:val="18"/>
                <w:szCs w:val="18"/>
                <w:lang w:eastAsia="sk-SK"/>
              </w:rPr>
              <w:t>24 016</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023" w:type="dxa"/>
            <w:gridSpan w:val="3"/>
            <w:tcBorders>
              <w:top w:val="nil"/>
              <w:left w:val="nil"/>
              <w:bottom w:val="nil"/>
              <w:right w:val="nil"/>
            </w:tcBorders>
            <w:shd w:val="clear" w:color="000000" w:fill="FFFFFF"/>
            <w:vAlign w:val="center"/>
            <w:hideMark/>
          </w:tcPr>
          <w:p w:rsidR="005448A8" w:rsidRPr="00DB21AF" w:rsidRDefault="005448A8" w:rsidP="00017081">
            <w:pPr>
              <w:jc w:val="right"/>
              <w:rPr>
                <w:b/>
                <w:bCs/>
                <w:color w:val="000000"/>
                <w:sz w:val="18"/>
                <w:szCs w:val="18"/>
                <w:lang w:eastAsia="sk-SK"/>
              </w:rPr>
            </w:pPr>
            <w:r w:rsidRPr="00DB21AF">
              <w:rPr>
                <w:b/>
                <w:bCs/>
                <w:color w:val="000000"/>
                <w:sz w:val="18"/>
                <w:szCs w:val="18"/>
                <w:lang w:eastAsia="sk-SK"/>
              </w:rPr>
              <w:t xml:space="preserve">2 </w:t>
            </w:r>
            <w:r w:rsidR="00017081" w:rsidRPr="00DB21AF">
              <w:rPr>
                <w:b/>
                <w:bCs/>
                <w:color w:val="000000"/>
                <w:sz w:val="18"/>
                <w:szCs w:val="18"/>
                <w:lang w:eastAsia="sk-SK"/>
              </w:rPr>
              <w:t>197</w:t>
            </w:r>
            <w:r w:rsidRPr="00DB21AF">
              <w:rPr>
                <w:b/>
                <w:bCs/>
                <w:color w:val="000000"/>
                <w:sz w:val="18"/>
                <w:szCs w:val="18"/>
                <w:lang w:eastAsia="sk-SK"/>
              </w:rPr>
              <w:t xml:space="preserve"> </w:t>
            </w:r>
            <w:r w:rsidR="00017081" w:rsidRPr="00DB21AF">
              <w:rPr>
                <w:b/>
                <w:bCs/>
                <w:color w:val="000000"/>
                <w:sz w:val="18"/>
                <w:szCs w:val="18"/>
                <w:lang w:eastAsia="sk-SK"/>
              </w:rPr>
              <w:t>67</w:t>
            </w:r>
            <w:r w:rsidR="00095B4E" w:rsidRPr="00DB21AF">
              <w:rPr>
                <w:b/>
                <w:bCs/>
                <w:color w:val="000000"/>
                <w:sz w:val="18"/>
                <w:szCs w:val="18"/>
                <w:lang w:eastAsia="sk-SK"/>
              </w:rPr>
              <w:t>1</w:t>
            </w:r>
          </w:p>
        </w:tc>
      </w:tr>
      <w:tr w:rsidR="005448A8" w:rsidRPr="00DB21AF" w:rsidTr="008B6039">
        <w:trPr>
          <w:trHeight w:val="150"/>
        </w:trPr>
        <w:tc>
          <w:tcPr>
            <w:tcW w:w="2982" w:type="dxa"/>
            <w:tcBorders>
              <w:top w:val="nil"/>
              <w:left w:val="nil"/>
              <w:bottom w:val="nil"/>
              <w:right w:val="nil"/>
            </w:tcBorders>
            <w:shd w:val="clear" w:color="000000" w:fill="FFFFFF"/>
            <w:noWrap/>
            <w:vAlign w:val="bottom"/>
            <w:hideMark/>
          </w:tcPr>
          <w:p w:rsidR="005448A8" w:rsidRPr="00DB21AF" w:rsidRDefault="005448A8" w:rsidP="00174391">
            <w:pPr>
              <w:rPr>
                <w:color w:val="000000"/>
                <w:sz w:val="18"/>
                <w:szCs w:val="18"/>
                <w:lang w:eastAsia="sk-SK"/>
              </w:rPr>
            </w:pPr>
            <w:r w:rsidRPr="00DB21AF">
              <w:rPr>
                <w:color w:val="000000"/>
                <w:sz w:val="18"/>
                <w:szCs w:val="18"/>
                <w:lang w:eastAsia="sk-SK"/>
              </w:rPr>
              <w:t>Prírastky</w:t>
            </w:r>
          </w:p>
        </w:tc>
        <w:tc>
          <w:tcPr>
            <w:tcW w:w="1193"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rsidR="005448A8" w:rsidRPr="00DB21AF" w:rsidRDefault="00913FE1" w:rsidP="00174391">
            <w:pPr>
              <w:jc w:val="right"/>
              <w:rPr>
                <w:color w:val="000000"/>
                <w:sz w:val="18"/>
                <w:szCs w:val="18"/>
                <w:lang w:eastAsia="sk-SK"/>
              </w:rPr>
            </w:pPr>
            <w:r w:rsidRPr="00DB21AF">
              <w:rPr>
                <w:color w:val="000000"/>
                <w:sz w:val="18"/>
                <w:szCs w:val="18"/>
                <w:lang w:eastAsia="sk-SK"/>
              </w:rPr>
              <w:t>61 104</w:t>
            </w:r>
          </w:p>
        </w:tc>
        <w:tc>
          <w:tcPr>
            <w:tcW w:w="1194" w:type="dxa"/>
            <w:tcBorders>
              <w:top w:val="nil"/>
              <w:left w:val="nil"/>
              <w:bottom w:val="nil"/>
              <w:right w:val="nil"/>
            </w:tcBorders>
            <w:shd w:val="clear" w:color="000000" w:fill="FFFFFF"/>
            <w:vAlign w:val="center"/>
            <w:hideMark/>
          </w:tcPr>
          <w:p w:rsidR="005448A8" w:rsidRPr="00DB21AF" w:rsidRDefault="00C524E5" w:rsidP="00174391">
            <w:pPr>
              <w:jc w:val="right"/>
              <w:rPr>
                <w:color w:val="000000"/>
                <w:sz w:val="18"/>
                <w:szCs w:val="18"/>
                <w:lang w:eastAsia="sk-SK"/>
              </w:rPr>
            </w:pPr>
            <w:r w:rsidRPr="00DB21AF">
              <w:rPr>
                <w:color w:val="000000"/>
                <w:sz w:val="18"/>
                <w:szCs w:val="18"/>
                <w:lang w:eastAsia="sk-SK"/>
              </w:rPr>
              <w:t>272 914</w:t>
            </w:r>
          </w:p>
        </w:tc>
        <w:tc>
          <w:tcPr>
            <w:tcW w:w="1209"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1 860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023" w:type="dxa"/>
            <w:gridSpan w:val="3"/>
            <w:tcBorders>
              <w:top w:val="nil"/>
              <w:left w:val="nil"/>
              <w:bottom w:val="nil"/>
              <w:right w:val="nil"/>
            </w:tcBorders>
            <w:shd w:val="clear" w:color="000000" w:fill="FFFFFF"/>
            <w:vAlign w:val="center"/>
            <w:hideMark/>
          </w:tcPr>
          <w:p w:rsidR="005448A8" w:rsidRPr="00DB21AF" w:rsidRDefault="00017081" w:rsidP="00174391">
            <w:pPr>
              <w:jc w:val="right"/>
              <w:rPr>
                <w:b/>
                <w:bCs/>
                <w:color w:val="000000"/>
                <w:sz w:val="18"/>
                <w:szCs w:val="18"/>
                <w:lang w:eastAsia="sk-SK"/>
              </w:rPr>
            </w:pPr>
            <w:r w:rsidRPr="00DB21AF">
              <w:rPr>
                <w:b/>
                <w:bCs/>
                <w:color w:val="000000"/>
                <w:sz w:val="18"/>
                <w:szCs w:val="18"/>
                <w:lang w:eastAsia="sk-SK"/>
              </w:rPr>
              <w:t>335 878</w:t>
            </w:r>
          </w:p>
        </w:tc>
      </w:tr>
      <w:tr w:rsidR="005448A8" w:rsidRPr="00DB21AF" w:rsidTr="008B6039">
        <w:trPr>
          <w:trHeight w:val="150"/>
        </w:trPr>
        <w:tc>
          <w:tcPr>
            <w:tcW w:w="2982" w:type="dxa"/>
            <w:tcBorders>
              <w:top w:val="nil"/>
              <w:left w:val="nil"/>
              <w:bottom w:val="nil"/>
              <w:right w:val="nil"/>
            </w:tcBorders>
            <w:shd w:val="clear" w:color="000000" w:fill="FFFFFF"/>
            <w:noWrap/>
            <w:vAlign w:val="bottom"/>
            <w:hideMark/>
          </w:tcPr>
          <w:p w:rsidR="005448A8" w:rsidRPr="00DB21AF" w:rsidRDefault="005448A8" w:rsidP="00174391">
            <w:pPr>
              <w:rPr>
                <w:color w:val="000000"/>
                <w:sz w:val="18"/>
                <w:szCs w:val="18"/>
                <w:lang w:eastAsia="sk-SK"/>
              </w:rPr>
            </w:pPr>
            <w:r w:rsidRPr="00DB21AF">
              <w:rPr>
                <w:color w:val="000000"/>
                <w:sz w:val="18"/>
                <w:szCs w:val="18"/>
                <w:lang w:eastAsia="sk-SK"/>
              </w:rPr>
              <w:t>Úbytky</w:t>
            </w:r>
          </w:p>
        </w:tc>
        <w:tc>
          <w:tcPr>
            <w:tcW w:w="1193"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rsidR="005448A8" w:rsidRPr="00DB21AF" w:rsidRDefault="00913FE1" w:rsidP="00174391">
            <w:pPr>
              <w:jc w:val="right"/>
              <w:rPr>
                <w:color w:val="000000"/>
                <w:sz w:val="18"/>
                <w:szCs w:val="18"/>
                <w:lang w:eastAsia="sk-SK"/>
              </w:rPr>
            </w:pPr>
            <w:r w:rsidRPr="00DB21AF">
              <w:rPr>
                <w:color w:val="000000"/>
                <w:sz w:val="18"/>
                <w:szCs w:val="18"/>
                <w:lang w:eastAsia="sk-SK"/>
              </w:rPr>
              <w:t>(6 806)</w:t>
            </w:r>
          </w:p>
        </w:tc>
        <w:tc>
          <w:tcPr>
            <w:tcW w:w="1194" w:type="dxa"/>
            <w:tcBorders>
              <w:top w:val="nil"/>
              <w:left w:val="nil"/>
              <w:bottom w:val="nil"/>
              <w:right w:val="nil"/>
            </w:tcBorders>
            <w:shd w:val="clear" w:color="000000" w:fill="FFFFFF"/>
            <w:vAlign w:val="center"/>
            <w:hideMark/>
          </w:tcPr>
          <w:p w:rsidR="005448A8" w:rsidRPr="00DB21AF" w:rsidRDefault="00C524E5" w:rsidP="00C524E5">
            <w:pPr>
              <w:jc w:val="right"/>
              <w:rPr>
                <w:color w:val="000000"/>
                <w:sz w:val="18"/>
                <w:szCs w:val="18"/>
                <w:lang w:eastAsia="sk-SK"/>
              </w:rPr>
            </w:pPr>
            <w:r w:rsidRPr="00DB21AF">
              <w:rPr>
                <w:color w:val="000000"/>
                <w:sz w:val="18"/>
                <w:szCs w:val="18"/>
                <w:lang w:eastAsia="sk-SK"/>
              </w:rPr>
              <w:t>(133 157)</w:t>
            </w:r>
          </w:p>
        </w:tc>
        <w:tc>
          <w:tcPr>
            <w:tcW w:w="1209"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5448A8" w:rsidRPr="00DB21AF" w:rsidRDefault="005448A8" w:rsidP="00174391">
            <w:pPr>
              <w:jc w:val="right"/>
              <w:rPr>
                <w:color w:val="000000"/>
                <w:sz w:val="18"/>
                <w:szCs w:val="18"/>
                <w:lang w:eastAsia="sk-SK"/>
              </w:rPr>
            </w:pPr>
            <w:r w:rsidRPr="00DB21AF">
              <w:rPr>
                <w:color w:val="000000"/>
                <w:sz w:val="18"/>
                <w:szCs w:val="18"/>
                <w:lang w:eastAsia="sk-SK"/>
              </w:rPr>
              <w:t>0</w:t>
            </w:r>
          </w:p>
        </w:tc>
        <w:tc>
          <w:tcPr>
            <w:tcW w:w="1023" w:type="dxa"/>
            <w:gridSpan w:val="3"/>
            <w:tcBorders>
              <w:top w:val="nil"/>
              <w:left w:val="nil"/>
              <w:bottom w:val="nil"/>
              <w:right w:val="nil"/>
            </w:tcBorders>
            <w:shd w:val="clear" w:color="000000" w:fill="FFFFFF"/>
            <w:vAlign w:val="center"/>
            <w:hideMark/>
          </w:tcPr>
          <w:p w:rsidR="005448A8" w:rsidRPr="00DB21AF" w:rsidRDefault="00017081" w:rsidP="00174391">
            <w:pPr>
              <w:jc w:val="right"/>
              <w:rPr>
                <w:b/>
                <w:bCs/>
                <w:color w:val="000000"/>
                <w:sz w:val="18"/>
                <w:szCs w:val="18"/>
                <w:lang w:eastAsia="sk-SK"/>
              </w:rPr>
            </w:pPr>
            <w:r w:rsidRPr="00DB21AF">
              <w:rPr>
                <w:b/>
                <w:bCs/>
                <w:color w:val="000000"/>
                <w:sz w:val="18"/>
                <w:szCs w:val="18"/>
                <w:lang w:eastAsia="sk-SK"/>
              </w:rPr>
              <w:t>(139 963)</w:t>
            </w:r>
          </w:p>
        </w:tc>
      </w:tr>
      <w:tr w:rsidR="00174391" w:rsidRPr="00DB21AF" w:rsidTr="008B6039">
        <w:trPr>
          <w:trHeight w:val="150"/>
        </w:trPr>
        <w:tc>
          <w:tcPr>
            <w:tcW w:w="2982" w:type="dxa"/>
            <w:tcBorders>
              <w:top w:val="nil"/>
              <w:left w:val="nil"/>
              <w:bottom w:val="nil"/>
              <w:right w:val="nil"/>
            </w:tcBorders>
            <w:shd w:val="clear" w:color="000000" w:fill="FFFFFF"/>
            <w:noWrap/>
            <w:vAlign w:val="bottom"/>
          </w:tcPr>
          <w:p w:rsidR="00174391" w:rsidRPr="00DB21AF" w:rsidRDefault="00174391" w:rsidP="00174391">
            <w:pPr>
              <w:rPr>
                <w:color w:val="000000"/>
                <w:sz w:val="18"/>
                <w:szCs w:val="18"/>
                <w:lang w:eastAsia="sk-SK"/>
              </w:rPr>
            </w:pPr>
            <w:r w:rsidRPr="00DB21AF">
              <w:rPr>
                <w:color w:val="000000"/>
                <w:sz w:val="18"/>
                <w:szCs w:val="18"/>
                <w:lang w:eastAsia="sk-SK"/>
              </w:rPr>
              <w:t>Presuny</w:t>
            </w:r>
          </w:p>
        </w:tc>
        <w:tc>
          <w:tcPr>
            <w:tcW w:w="1193" w:type="dxa"/>
            <w:gridSpan w:val="2"/>
            <w:tcBorders>
              <w:top w:val="nil"/>
              <w:left w:val="nil"/>
              <w:bottom w:val="nil"/>
              <w:right w:val="nil"/>
            </w:tcBorders>
            <w:shd w:val="clear" w:color="000000" w:fill="FFFFFF"/>
            <w:vAlign w:val="center"/>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nil"/>
              <w:right w:val="nil"/>
            </w:tcBorders>
            <w:shd w:val="clear" w:color="000000" w:fill="FFFFFF"/>
            <w:vAlign w:val="center"/>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023" w:type="dxa"/>
            <w:gridSpan w:val="3"/>
            <w:tcBorders>
              <w:top w:val="nil"/>
              <w:left w:val="nil"/>
              <w:bottom w:val="nil"/>
              <w:right w:val="nil"/>
            </w:tcBorders>
            <w:shd w:val="clear" w:color="000000" w:fill="FFFFFF"/>
            <w:vAlign w:val="center"/>
          </w:tcPr>
          <w:p w:rsidR="00174391" w:rsidRPr="00DB21AF" w:rsidRDefault="00174391" w:rsidP="00174391">
            <w:pPr>
              <w:jc w:val="right"/>
              <w:rPr>
                <w:b/>
                <w:bCs/>
                <w:color w:val="000000"/>
                <w:sz w:val="18"/>
                <w:szCs w:val="18"/>
                <w:lang w:eastAsia="sk-SK"/>
              </w:rPr>
            </w:pPr>
            <w:r w:rsidRPr="00DB21AF">
              <w:rPr>
                <w:b/>
                <w:bCs/>
                <w:color w:val="000000"/>
                <w:sz w:val="18"/>
                <w:szCs w:val="18"/>
                <w:lang w:eastAsia="sk-SK"/>
              </w:rPr>
              <w:t>0</w:t>
            </w:r>
          </w:p>
        </w:tc>
      </w:tr>
      <w:tr w:rsidR="00174391" w:rsidRPr="00DB21AF" w:rsidTr="008B6039">
        <w:trPr>
          <w:trHeight w:val="150"/>
        </w:trPr>
        <w:tc>
          <w:tcPr>
            <w:tcW w:w="2982" w:type="dxa"/>
            <w:tcBorders>
              <w:top w:val="nil"/>
              <w:left w:val="nil"/>
              <w:bottom w:val="single" w:sz="4" w:space="0" w:color="auto"/>
              <w:right w:val="nil"/>
            </w:tcBorders>
            <w:shd w:val="clear" w:color="000000" w:fill="FFFFFF"/>
            <w:noWrap/>
            <w:vAlign w:val="bottom"/>
            <w:hideMark/>
          </w:tcPr>
          <w:p w:rsidR="00174391" w:rsidRPr="00DB21AF" w:rsidRDefault="00174391" w:rsidP="00174391">
            <w:pPr>
              <w:rPr>
                <w:b/>
                <w:bCs/>
                <w:color w:val="000000"/>
                <w:sz w:val="18"/>
                <w:szCs w:val="18"/>
                <w:lang w:eastAsia="sk-SK"/>
              </w:rPr>
            </w:pPr>
            <w:r w:rsidRPr="00DB21AF">
              <w:rPr>
                <w:b/>
                <w:bCs/>
                <w:color w:val="000000"/>
                <w:sz w:val="18"/>
                <w:szCs w:val="18"/>
                <w:lang w:eastAsia="sk-SK"/>
              </w:rPr>
              <w:t>Stav na konci účtovného obdobia</w:t>
            </w:r>
          </w:p>
        </w:tc>
        <w:tc>
          <w:tcPr>
            <w:tcW w:w="11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single" w:sz="4" w:space="0" w:color="auto"/>
              <w:right w:val="nil"/>
            </w:tcBorders>
            <w:shd w:val="clear" w:color="000000" w:fill="FFFFFF"/>
            <w:vAlign w:val="center"/>
            <w:hideMark/>
          </w:tcPr>
          <w:p w:rsidR="00174391" w:rsidRPr="00DB21AF" w:rsidRDefault="00913FE1" w:rsidP="00174391">
            <w:pPr>
              <w:jc w:val="right"/>
              <w:rPr>
                <w:color w:val="000000"/>
                <w:sz w:val="18"/>
                <w:szCs w:val="18"/>
                <w:lang w:eastAsia="sk-SK"/>
              </w:rPr>
            </w:pPr>
            <w:r w:rsidRPr="00DB21AF">
              <w:rPr>
                <w:color w:val="000000"/>
                <w:sz w:val="18"/>
                <w:szCs w:val="18"/>
                <w:lang w:eastAsia="sk-SK"/>
              </w:rPr>
              <w:t>643 749</w:t>
            </w:r>
          </w:p>
        </w:tc>
        <w:tc>
          <w:tcPr>
            <w:tcW w:w="1194" w:type="dxa"/>
            <w:tcBorders>
              <w:top w:val="nil"/>
              <w:left w:val="nil"/>
              <w:bottom w:val="single" w:sz="4" w:space="0" w:color="auto"/>
              <w:right w:val="nil"/>
            </w:tcBorders>
            <w:shd w:val="clear" w:color="000000" w:fill="FFFFFF"/>
            <w:vAlign w:val="center"/>
            <w:hideMark/>
          </w:tcPr>
          <w:p w:rsidR="00174391" w:rsidRPr="00DB21AF" w:rsidRDefault="00C524E5" w:rsidP="00C524E5">
            <w:pPr>
              <w:jc w:val="right"/>
              <w:rPr>
                <w:color w:val="000000"/>
                <w:sz w:val="18"/>
                <w:szCs w:val="18"/>
                <w:lang w:eastAsia="sk-SK"/>
              </w:rPr>
            </w:pPr>
            <w:r w:rsidRPr="00DB21AF">
              <w:rPr>
                <w:color w:val="000000"/>
                <w:sz w:val="18"/>
                <w:szCs w:val="18"/>
                <w:lang w:eastAsia="sk-SK"/>
              </w:rPr>
              <w:t>1 723 962</w:t>
            </w:r>
          </w:p>
        </w:tc>
        <w:tc>
          <w:tcPr>
            <w:tcW w:w="1209"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center"/>
            <w:hideMark/>
          </w:tcPr>
          <w:p w:rsidR="00174391" w:rsidRPr="00DB21AF" w:rsidRDefault="00CC181C" w:rsidP="00174391">
            <w:pPr>
              <w:jc w:val="right"/>
              <w:rPr>
                <w:color w:val="000000"/>
                <w:sz w:val="18"/>
                <w:szCs w:val="18"/>
                <w:lang w:eastAsia="sk-SK"/>
              </w:rPr>
            </w:pPr>
            <w:r w:rsidRPr="00DB21AF">
              <w:rPr>
                <w:color w:val="000000"/>
                <w:sz w:val="18"/>
                <w:szCs w:val="18"/>
                <w:lang w:eastAsia="sk-SK"/>
              </w:rPr>
              <w:t>25 876</w:t>
            </w:r>
          </w:p>
        </w:tc>
        <w:tc>
          <w:tcPr>
            <w:tcW w:w="1194"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023" w:type="dxa"/>
            <w:gridSpan w:val="3"/>
            <w:tcBorders>
              <w:top w:val="nil"/>
              <w:left w:val="nil"/>
              <w:bottom w:val="nil"/>
              <w:right w:val="nil"/>
            </w:tcBorders>
            <w:shd w:val="clear" w:color="000000" w:fill="FFFFFF"/>
            <w:vAlign w:val="center"/>
            <w:hideMark/>
          </w:tcPr>
          <w:p w:rsidR="00174391" w:rsidRPr="00DB21AF" w:rsidRDefault="00174391" w:rsidP="00017081">
            <w:pPr>
              <w:jc w:val="right"/>
              <w:rPr>
                <w:b/>
                <w:bCs/>
                <w:color w:val="000000"/>
                <w:sz w:val="18"/>
                <w:szCs w:val="18"/>
                <w:lang w:eastAsia="sk-SK"/>
              </w:rPr>
            </w:pPr>
            <w:r w:rsidRPr="00DB21AF">
              <w:rPr>
                <w:b/>
                <w:bCs/>
                <w:color w:val="000000"/>
                <w:sz w:val="18"/>
                <w:szCs w:val="18"/>
                <w:lang w:eastAsia="sk-SK"/>
              </w:rPr>
              <w:t xml:space="preserve">2 </w:t>
            </w:r>
            <w:r w:rsidR="00017081" w:rsidRPr="00DB21AF">
              <w:rPr>
                <w:b/>
                <w:bCs/>
                <w:color w:val="000000"/>
                <w:sz w:val="18"/>
                <w:szCs w:val="18"/>
                <w:lang w:eastAsia="sk-SK"/>
              </w:rPr>
              <w:t>393</w:t>
            </w:r>
            <w:r w:rsidRPr="00DB21AF">
              <w:rPr>
                <w:b/>
                <w:bCs/>
                <w:color w:val="000000"/>
                <w:sz w:val="18"/>
                <w:szCs w:val="18"/>
                <w:lang w:eastAsia="sk-SK"/>
              </w:rPr>
              <w:t xml:space="preserve"> </w:t>
            </w:r>
            <w:r w:rsidR="00017081" w:rsidRPr="00DB21AF">
              <w:rPr>
                <w:b/>
                <w:bCs/>
                <w:color w:val="000000"/>
                <w:sz w:val="18"/>
                <w:szCs w:val="18"/>
                <w:lang w:eastAsia="sk-SK"/>
              </w:rPr>
              <w:t>587</w:t>
            </w:r>
          </w:p>
        </w:tc>
      </w:tr>
      <w:tr w:rsidR="00174391" w:rsidRPr="00DB21AF" w:rsidTr="008B6039">
        <w:trPr>
          <w:trHeight w:val="224"/>
        </w:trPr>
        <w:tc>
          <w:tcPr>
            <w:tcW w:w="2982" w:type="dxa"/>
            <w:tcBorders>
              <w:top w:val="nil"/>
              <w:left w:val="nil"/>
              <w:bottom w:val="single" w:sz="4" w:space="0" w:color="auto"/>
              <w:right w:val="nil"/>
            </w:tcBorders>
            <w:shd w:val="clear" w:color="000000" w:fill="FFFFFF"/>
            <w:noWrap/>
            <w:vAlign w:val="center"/>
            <w:hideMark/>
          </w:tcPr>
          <w:p w:rsidR="00174391" w:rsidRPr="00DB21AF" w:rsidRDefault="00174391" w:rsidP="00174391">
            <w:pPr>
              <w:rPr>
                <w:color w:val="000000"/>
                <w:sz w:val="18"/>
                <w:szCs w:val="18"/>
                <w:lang w:eastAsia="sk-SK"/>
              </w:rPr>
            </w:pPr>
            <w:r w:rsidRPr="00DB21AF">
              <w:rPr>
                <w:color w:val="000000"/>
                <w:sz w:val="18"/>
                <w:szCs w:val="18"/>
                <w:lang w:eastAsia="sk-SK"/>
              </w:rPr>
              <w:t>Opravné položky</w:t>
            </w:r>
          </w:p>
        </w:tc>
        <w:tc>
          <w:tcPr>
            <w:tcW w:w="11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9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194" w:type="dxa"/>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209"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197"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023" w:type="dxa"/>
            <w:gridSpan w:val="3"/>
            <w:tcBorders>
              <w:top w:val="single" w:sz="4" w:space="0" w:color="auto"/>
              <w:left w:val="nil"/>
              <w:bottom w:val="single" w:sz="4" w:space="0" w:color="auto"/>
              <w:right w:val="nil"/>
            </w:tcBorders>
            <w:shd w:val="clear" w:color="000000" w:fill="FFFFFF"/>
            <w:noWrap/>
            <w:vAlign w:val="center"/>
            <w:hideMark/>
          </w:tcPr>
          <w:p w:rsidR="00174391" w:rsidRPr="00DB21AF" w:rsidRDefault="00174391" w:rsidP="00174391">
            <w:pPr>
              <w:rPr>
                <w:rFonts w:ascii="Calibri" w:hAnsi="Calibri"/>
                <w:color w:val="000000"/>
                <w:sz w:val="22"/>
                <w:szCs w:val="22"/>
                <w:lang w:eastAsia="sk-SK"/>
              </w:rPr>
            </w:pPr>
            <w:r w:rsidRPr="00DB21AF">
              <w:rPr>
                <w:rFonts w:ascii="Calibri" w:hAnsi="Calibri"/>
                <w:color w:val="000000"/>
                <w:sz w:val="22"/>
                <w:szCs w:val="22"/>
                <w:lang w:eastAsia="sk-SK"/>
              </w:rPr>
              <w:t> </w:t>
            </w:r>
          </w:p>
        </w:tc>
      </w:tr>
      <w:tr w:rsidR="00174391" w:rsidRPr="00DB21AF" w:rsidTr="008B6039">
        <w:trPr>
          <w:trHeight w:val="150"/>
        </w:trPr>
        <w:tc>
          <w:tcPr>
            <w:tcW w:w="2982" w:type="dxa"/>
            <w:tcBorders>
              <w:top w:val="nil"/>
              <w:left w:val="nil"/>
              <w:bottom w:val="nil"/>
              <w:right w:val="nil"/>
            </w:tcBorders>
            <w:shd w:val="clear" w:color="000000" w:fill="FFFFFF"/>
            <w:noWrap/>
            <w:vAlign w:val="bottom"/>
            <w:hideMark/>
          </w:tcPr>
          <w:p w:rsidR="00174391" w:rsidRPr="00DB21AF" w:rsidRDefault="00174391" w:rsidP="00174391">
            <w:pPr>
              <w:rPr>
                <w:b/>
                <w:bCs/>
                <w:color w:val="000000"/>
                <w:sz w:val="18"/>
                <w:szCs w:val="18"/>
                <w:lang w:eastAsia="sk-SK"/>
              </w:rPr>
            </w:pPr>
            <w:r w:rsidRPr="00DB21AF">
              <w:rPr>
                <w:b/>
                <w:bCs/>
                <w:color w:val="000000"/>
                <w:sz w:val="18"/>
                <w:szCs w:val="18"/>
                <w:lang w:eastAsia="sk-SK"/>
              </w:rPr>
              <w:t>Stav na začiatku účtovného obdobia</w:t>
            </w:r>
          </w:p>
        </w:tc>
        <w:tc>
          <w:tcPr>
            <w:tcW w:w="1193"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hideMark/>
          </w:tcPr>
          <w:p w:rsidR="00174391" w:rsidRPr="00DB21AF" w:rsidRDefault="00C524E5" w:rsidP="00174391">
            <w:pPr>
              <w:jc w:val="right"/>
              <w:rPr>
                <w:color w:val="000000"/>
                <w:sz w:val="18"/>
                <w:szCs w:val="18"/>
                <w:lang w:eastAsia="sk-SK"/>
              </w:rPr>
            </w:pPr>
            <w:r w:rsidRPr="00DB21AF">
              <w:rPr>
                <w:color w:val="000000"/>
                <w:sz w:val="18"/>
                <w:szCs w:val="18"/>
                <w:lang w:eastAsia="sk-SK"/>
              </w:rPr>
              <w:t>14 824</w:t>
            </w:r>
          </w:p>
        </w:tc>
        <w:tc>
          <w:tcPr>
            <w:tcW w:w="1209"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023" w:type="dxa"/>
            <w:gridSpan w:val="3"/>
            <w:tcBorders>
              <w:top w:val="nil"/>
              <w:left w:val="nil"/>
              <w:bottom w:val="nil"/>
              <w:right w:val="nil"/>
            </w:tcBorders>
            <w:shd w:val="clear" w:color="000000" w:fill="FFFFFF"/>
            <w:vAlign w:val="center"/>
            <w:hideMark/>
          </w:tcPr>
          <w:p w:rsidR="00174391" w:rsidRPr="00DB21AF" w:rsidRDefault="00017081" w:rsidP="00174391">
            <w:pPr>
              <w:jc w:val="right"/>
              <w:rPr>
                <w:b/>
                <w:bCs/>
                <w:color w:val="000000"/>
                <w:sz w:val="18"/>
                <w:szCs w:val="18"/>
                <w:lang w:eastAsia="sk-SK"/>
              </w:rPr>
            </w:pPr>
            <w:r w:rsidRPr="00DB21AF">
              <w:rPr>
                <w:b/>
                <w:bCs/>
                <w:color w:val="000000"/>
                <w:sz w:val="18"/>
                <w:szCs w:val="18"/>
                <w:lang w:eastAsia="sk-SK"/>
              </w:rPr>
              <w:t>14 824</w:t>
            </w:r>
          </w:p>
        </w:tc>
      </w:tr>
      <w:tr w:rsidR="00174391" w:rsidRPr="00DB21AF" w:rsidTr="008B6039">
        <w:trPr>
          <w:trHeight w:val="150"/>
        </w:trPr>
        <w:tc>
          <w:tcPr>
            <w:tcW w:w="2982" w:type="dxa"/>
            <w:tcBorders>
              <w:top w:val="nil"/>
              <w:left w:val="nil"/>
              <w:bottom w:val="nil"/>
              <w:right w:val="nil"/>
            </w:tcBorders>
            <w:shd w:val="clear" w:color="000000" w:fill="FFFFFF"/>
            <w:noWrap/>
            <w:vAlign w:val="bottom"/>
            <w:hideMark/>
          </w:tcPr>
          <w:p w:rsidR="00174391" w:rsidRPr="00DB21AF" w:rsidRDefault="00174391" w:rsidP="00174391">
            <w:pPr>
              <w:rPr>
                <w:color w:val="000000"/>
                <w:sz w:val="18"/>
                <w:szCs w:val="18"/>
                <w:lang w:eastAsia="sk-SK"/>
              </w:rPr>
            </w:pPr>
            <w:r w:rsidRPr="00DB21AF">
              <w:rPr>
                <w:color w:val="000000"/>
                <w:sz w:val="18"/>
                <w:szCs w:val="18"/>
                <w:lang w:eastAsia="sk-SK"/>
              </w:rPr>
              <w:t>Prírastky</w:t>
            </w:r>
          </w:p>
        </w:tc>
        <w:tc>
          <w:tcPr>
            <w:tcW w:w="1193"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hideMark/>
          </w:tcPr>
          <w:p w:rsidR="00174391" w:rsidRPr="00DB21AF" w:rsidRDefault="00C524E5"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023" w:type="dxa"/>
            <w:gridSpan w:val="3"/>
            <w:tcBorders>
              <w:top w:val="nil"/>
              <w:left w:val="nil"/>
              <w:bottom w:val="nil"/>
              <w:right w:val="nil"/>
            </w:tcBorders>
            <w:shd w:val="clear" w:color="000000" w:fill="FFFFFF"/>
            <w:vAlign w:val="center"/>
            <w:hideMark/>
          </w:tcPr>
          <w:p w:rsidR="00174391" w:rsidRPr="00DB21AF" w:rsidRDefault="00017081" w:rsidP="00174391">
            <w:pPr>
              <w:jc w:val="right"/>
              <w:rPr>
                <w:b/>
                <w:bCs/>
                <w:color w:val="000000"/>
                <w:sz w:val="18"/>
                <w:szCs w:val="18"/>
                <w:lang w:eastAsia="sk-SK"/>
              </w:rPr>
            </w:pPr>
            <w:r w:rsidRPr="00DB21AF">
              <w:rPr>
                <w:b/>
                <w:bCs/>
                <w:color w:val="000000"/>
                <w:sz w:val="18"/>
                <w:szCs w:val="18"/>
                <w:lang w:eastAsia="sk-SK"/>
              </w:rPr>
              <w:t>0</w:t>
            </w:r>
          </w:p>
        </w:tc>
      </w:tr>
      <w:tr w:rsidR="00174391" w:rsidRPr="00DB21AF" w:rsidTr="008B6039">
        <w:trPr>
          <w:trHeight w:val="150"/>
        </w:trPr>
        <w:tc>
          <w:tcPr>
            <w:tcW w:w="2982" w:type="dxa"/>
            <w:tcBorders>
              <w:top w:val="nil"/>
              <w:left w:val="nil"/>
              <w:bottom w:val="nil"/>
              <w:right w:val="nil"/>
            </w:tcBorders>
            <w:shd w:val="clear" w:color="000000" w:fill="FFFFFF"/>
            <w:noWrap/>
            <w:vAlign w:val="bottom"/>
            <w:hideMark/>
          </w:tcPr>
          <w:p w:rsidR="00174391" w:rsidRPr="00DB21AF" w:rsidRDefault="00174391" w:rsidP="00174391">
            <w:pPr>
              <w:rPr>
                <w:color w:val="000000"/>
                <w:sz w:val="18"/>
                <w:szCs w:val="18"/>
                <w:lang w:eastAsia="sk-SK"/>
              </w:rPr>
            </w:pPr>
            <w:r w:rsidRPr="00DB21AF">
              <w:rPr>
                <w:color w:val="000000"/>
                <w:sz w:val="18"/>
                <w:szCs w:val="18"/>
                <w:lang w:eastAsia="sk-SK"/>
              </w:rPr>
              <w:t>Úbytky</w:t>
            </w:r>
          </w:p>
        </w:tc>
        <w:tc>
          <w:tcPr>
            <w:tcW w:w="1193"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hideMark/>
          </w:tcPr>
          <w:p w:rsidR="00174391" w:rsidRPr="00DB21AF" w:rsidRDefault="00C524E5" w:rsidP="00174391">
            <w:pPr>
              <w:jc w:val="right"/>
              <w:rPr>
                <w:color w:val="000000"/>
                <w:sz w:val="18"/>
                <w:szCs w:val="18"/>
                <w:lang w:eastAsia="sk-SK"/>
              </w:rPr>
            </w:pPr>
            <w:r w:rsidRPr="00DB21AF">
              <w:rPr>
                <w:color w:val="000000"/>
                <w:sz w:val="18"/>
                <w:szCs w:val="18"/>
                <w:lang w:eastAsia="sk-SK"/>
              </w:rPr>
              <w:t>(5 086)</w:t>
            </w:r>
          </w:p>
        </w:tc>
        <w:tc>
          <w:tcPr>
            <w:tcW w:w="1209"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023" w:type="dxa"/>
            <w:gridSpan w:val="3"/>
            <w:tcBorders>
              <w:top w:val="nil"/>
              <w:left w:val="nil"/>
              <w:bottom w:val="nil"/>
              <w:right w:val="nil"/>
            </w:tcBorders>
            <w:shd w:val="clear" w:color="000000" w:fill="FFFFFF"/>
            <w:vAlign w:val="center"/>
            <w:hideMark/>
          </w:tcPr>
          <w:p w:rsidR="00174391" w:rsidRPr="00DB21AF" w:rsidRDefault="00017081" w:rsidP="00174391">
            <w:pPr>
              <w:jc w:val="right"/>
              <w:rPr>
                <w:b/>
                <w:bCs/>
                <w:color w:val="000000"/>
                <w:sz w:val="18"/>
                <w:szCs w:val="18"/>
                <w:lang w:eastAsia="sk-SK"/>
              </w:rPr>
            </w:pPr>
            <w:r w:rsidRPr="00DB21AF">
              <w:rPr>
                <w:b/>
                <w:bCs/>
                <w:color w:val="000000"/>
                <w:sz w:val="18"/>
                <w:szCs w:val="18"/>
                <w:lang w:eastAsia="sk-SK"/>
              </w:rPr>
              <w:t>(5 086)</w:t>
            </w:r>
          </w:p>
        </w:tc>
      </w:tr>
      <w:tr w:rsidR="00174391" w:rsidRPr="00DB21AF" w:rsidTr="008B6039">
        <w:trPr>
          <w:trHeight w:val="150"/>
        </w:trPr>
        <w:tc>
          <w:tcPr>
            <w:tcW w:w="2982" w:type="dxa"/>
            <w:tcBorders>
              <w:top w:val="nil"/>
              <w:left w:val="nil"/>
              <w:bottom w:val="nil"/>
              <w:right w:val="nil"/>
            </w:tcBorders>
            <w:shd w:val="clear" w:color="000000" w:fill="FFFFFF"/>
            <w:noWrap/>
            <w:vAlign w:val="bottom"/>
          </w:tcPr>
          <w:p w:rsidR="00174391" w:rsidRPr="00DB21AF" w:rsidRDefault="00174391" w:rsidP="00174391">
            <w:pPr>
              <w:rPr>
                <w:color w:val="000000"/>
                <w:sz w:val="18"/>
                <w:szCs w:val="18"/>
                <w:lang w:eastAsia="sk-SK"/>
              </w:rPr>
            </w:pPr>
            <w:r w:rsidRPr="00DB21AF">
              <w:rPr>
                <w:color w:val="000000"/>
                <w:sz w:val="18"/>
                <w:szCs w:val="18"/>
                <w:lang w:eastAsia="sk-SK"/>
              </w:rPr>
              <w:t>Presuny</w:t>
            </w:r>
          </w:p>
        </w:tc>
        <w:tc>
          <w:tcPr>
            <w:tcW w:w="1193" w:type="dxa"/>
            <w:gridSpan w:val="2"/>
            <w:tcBorders>
              <w:top w:val="nil"/>
              <w:left w:val="nil"/>
              <w:bottom w:val="nil"/>
              <w:right w:val="nil"/>
            </w:tcBorders>
            <w:shd w:val="clear" w:color="000000" w:fill="FFFFFF"/>
            <w:vAlign w:val="center"/>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209" w:type="dxa"/>
            <w:gridSpan w:val="2"/>
            <w:tcBorders>
              <w:top w:val="nil"/>
              <w:left w:val="nil"/>
              <w:bottom w:val="nil"/>
              <w:right w:val="nil"/>
            </w:tcBorders>
            <w:shd w:val="clear" w:color="000000" w:fill="FFFFFF"/>
            <w:vAlign w:val="center"/>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nil"/>
              <w:right w:val="nil"/>
            </w:tcBorders>
            <w:shd w:val="clear" w:color="000000" w:fill="FFFFFF"/>
            <w:vAlign w:val="center"/>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023" w:type="dxa"/>
            <w:gridSpan w:val="3"/>
            <w:tcBorders>
              <w:top w:val="nil"/>
              <w:left w:val="nil"/>
              <w:bottom w:val="nil"/>
              <w:right w:val="nil"/>
            </w:tcBorders>
            <w:shd w:val="clear" w:color="000000" w:fill="FFFFFF"/>
            <w:vAlign w:val="center"/>
          </w:tcPr>
          <w:p w:rsidR="00174391" w:rsidRPr="00DB21AF" w:rsidRDefault="00174391" w:rsidP="00174391">
            <w:pPr>
              <w:jc w:val="right"/>
              <w:rPr>
                <w:b/>
                <w:bCs/>
                <w:color w:val="000000"/>
                <w:sz w:val="18"/>
                <w:szCs w:val="18"/>
                <w:lang w:eastAsia="sk-SK"/>
              </w:rPr>
            </w:pPr>
            <w:r w:rsidRPr="00DB21AF">
              <w:rPr>
                <w:b/>
                <w:bCs/>
                <w:color w:val="000000"/>
                <w:sz w:val="18"/>
                <w:szCs w:val="18"/>
                <w:lang w:eastAsia="sk-SK"/>
              </w:rPr>
              <w:t>0</w:t>
            </w:r>
          </w:p>
        </w:tc>
      </w:tr>
      <w:tr w:rsidR="00174391" w:rsidRPr="00DB21AF" w:rsidTr="008B6039">
        <w:trPr>
          <w:trHeight w:val="150"/>
        </w:trPr>
        <w:tc>
          <w:tcPr>
            <w:tcW w:w="2982" w:type="dxa"/>
            <w:tcBorders>
              <w:top w:val="nil"/>
              <w:left w:val="nil"/>
              <w:bottom w:val="single" w:sz="4" w:space="0" w:color="auto"/>
              <w:right w:val="nil"/>
            </w:tcBorders>
            <w:shd w:val="clear" w:color="000000" w:fill="FFFFFF"/>
            <w:noWrap/>
            <w:vAlign w:val="bottom"/>
            <w:hideMark/>
          </w:tcPr>
          <w:p w:rsidR="00174391" w:rsidRPr="00DB21AF" w:rsidRDefault="00174391" w:rsidP="00174391">
            <w:pPr>
              <w:rPr>
                <w:b/>
                <w:bCs/>
                <w:color w:val="000000"/>
                <w:sz w:val="18"/>
                <w:szCs w:val="18"/>
                <w:lang w:eastAsia="sk-SK"/>
              </w:rPr>
            </w:pPr>
            <w:r w:rsidRPr="00DB21AF">
              <w:rPr>
                <w:b/>
                <w:bCs/>
                <w:color w:val="000000"/>
                <w:sz w:val="18"/>
                <w:szCs w:val="18"/>
                <w:lang w:eastAsia="sk-SK"/>
              </w:rPr>
              <w:t>Stav na konci účtovného obdobia</w:t>
            </w:r>
          </w:p>
        </w:tc>
        <w:tc>
          <w:tcPr>
            <w:tcW w:w="11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single" w:sz="4" w:space="0" w:color="auto"/>
              <w:right w:val="nil"/>
            </w:tcBorders>
            <w:shd w:val="clear" w:color="000000" w:fill="FFFFFF"/>
            <w:vAlign w:val="center"/>
            <w:hideMark/>
          </w:tcPr>
          <w:p w:rsidR="00174391" w:rsidRPr="00DB21AF" w:rsidRDefault="00C524E5" w:rsidP="00C524E5">
            <w:pPr>
              <w:jc w:val="right"/>
              <w:rPr>
                <w:color w:val="000000"/>
                <w:sz w:val="18"/>
                <w:szCs w:val="18"/>
                <w:lang w:eastAsia="sk-SK"/>
              </w:rPr>
            </w:pPr>
            <w:r w:rsidRPr="00DB21AF">
              <w:rPr>
                <w:color w:val="000000"/>
                <w:sz w:val="18"/>
                <w:szCs w:val="18"/>
                <w:lang w:eastAsia="sk-SK"/>
              </w:rPr>
              <w:t>9 736</w:t>
            </w:r>
          </w:p>
        </w:tc>
        <w:tc>
          <w:tcPr>
            <w:tcW w:w="1209"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7"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023" w:type="dxa"/>
            <w:gridSpan w:val="3"/>
            <w:tcBorders>
              <w:top w:val="nil"/>
              <w:left w:val="nil"/>
              <w:bottom w:val="nil"/>
              <w:right w:val="nil"/>
            </w:tcBorders>
            <w:shd w:val="clear" w:color="000000" w:fill="FFFFFF"/>
            <w:vAlign w:val="center"/>
            <w:hideMark/>
          </w:tcPr>
          <w:p w:rsidR="00174391" w:rsidRPr="00DB21AF" w:rsidRDefault="00017081" w:rsidP="00174391">
            <w:pPr>
              <w:jc w:val="right"/>
              <w:rPr>
                <w:b/>
                <w:bCs/>
                <w:color w:val="000000"/>
                <w:sz w:val="18"/>
                <w:szCs w:val="18"/>
                <w:lang w:eastAsia="sk-SK"/>
              </w:rPr>
            </w:pPr>
            <w:r w:rsidRPr="00DB21AF">
              <w:rPr>
                <w:b/>
                <w:bCs/>
                <w:color w:val="000000"/>
                <w:sz w:val="18"/>
                <w:szCs w:val="18"/>
                <w:lang w:eastAsia="sk-SK"/>
              </w:rPr>
              <w:t>9 736</w:t>
            </w:r>
          </w:p>
        </w:tc>
      </w:tr>
      <w:tr w:rsidR="00174391" w:rsidRPr="00DB21AF" w:rsidTr="008B6039">
        <w:trPr>
          <w:trHeight w:val="224"/>
        </w:trPr>
        <w:tc>
          <w:tcPr>
            <w:tcW w:w="2982" w:type="dxa"/>
            <w:tcBorders>
              <w:top w:val="nil"/>
              <w:left w:val="nil"/>
              <w:bottom w:val="single" w:sz="4" w:space="0" w:color="auto"/>
              <w:right w:val="nil"/>
            </w:tcBorders>
            <w:shd w:val="clear" w:color="000000" w:fill="FFFFFF"/>
            <w:noWrap/>
            <w:vAlign w:val="center"/>
            <w:hideMark/>
          </w:tcPr>
          <w:p w:rsidR="00174391" w:rsidRPr="00DB21AF" w:rsidRDefault="00174391" w:rsidP="00174391">
            <w:pPr>
              <w:rPr>
                <w:color w:val="000000"/>
                <w:sz w:val="18"/>
                <w:szCs w:val="18"/>
                <w:lang w:eastAsia="sk-SK"/>
              </w:rPr>
            </w:pPr>
            <w:r w:rsidRPr="00DB21AF">
              <w:rPr>
                <w:color w:val="000000"/>
                <w:sz w:val="18"/>
                <w:szCs w:val="18"/>
                <w:lang w:eastAsia="sk-SK"/>
              </w:rPr>
              <w:t>Zostatková hodnota</w:t>
            </w:r>
          </w:p>
        </w:tc>
        <w:tc>
          <w:tcPr>
            <w:tcW w:w="11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9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194" w:type="dxa"/>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209"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194"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197"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023" w:type="dxa"/>
            <w:gridSpan w:val="3"/>
            <w:tcBorders>
              <w:top w:val="single" w:sz="4" w:space="0" w:color="auto"/>
              <w:left w:val="nil"/>
              <w:bottom w:val="single" w:sz="4" w:space="0" w:color="auto"/>
              <w:right w:val="nil"/>
            </w:tcBorders>
            <w:shd w:val="clear" w:color="000000" w:fill="FFFFFF"/>
            <w:noWrap/>
            <w:vAlign w:val="center"/>
            <w:hideMark/>
          </w:tcPr>
          <w:p w:rsidR="00174391" w:rsidRPr="00DB21AF" w:rsidRDefault="00174391" w:rsidP="00174391">
            <w:pPr>
              <w:rPr>
                <w:rFonts w:ascii="Calibri" w:hAnsi="Calibri"/>
                <w:color w:val="000000"/>
                <w:sz w:val="22"/>
                <w:szCs w:val="22"/>
                <w:lang w:eastAsia="sk-SK"/>
              </w:rPr>
            </w:pPr>
            <w:r w:rsidRPr="00DB21AF">
              <w:rPr>
                <w:rFonts w:ascii="Calibri" w:hAnsi="Calibri"/>
                <w:color w:val="000000"/>
                <w:sz w:val="22"/>
                <w:szCs w:val="22"/>
                <w:lang w:eastAsia="sk-SK"/>
              </w:rPr>
              <w:t> </w:t>
            </w:r>
          </w:p>
        </w:tc>
      </w:tr>
      <w:tr w:rsidR="00174391" w:rsidRPr="00DB21AF" w:rsidTr="008B6039">
        <w:trPr>
          <w:trHeight w:val="150"/>
        </w:trPr>
        <w:tc>
          <w:tcPr>
            <w:tcW w:w="2982" w:type="dxa"/>
            <w:tcBorders>
              <w:top w:val="nil"/>
              <w:left w:val="nil"/>
              <w:bottom w:val="nil"/>
              <w:right w:val="nil"/>
            </w:tcBorders>
            <w:shd w:val="clear" w:color="000000" w:fill="FFFFFF"/>
            <w:noWrap/>
            <w:vAlign w:val="bottom"/>
            <w:hideMark/>
          </w:tcPr>
          <w:p w:rsidR="00174391" w:rsidRPr="00DB21AF" w:rsidRDefault="00174391" w:rsidP="00174391">
            <w:pPr>
              <w:rPr>
                <w:b/>
                <w:bCs/>
                <w:color w:val="000000"/>
                <w:sz w:val="18"/>
                <w:szCs w:val="18"/>
                <w:lang w:eastAsia="sk-SK"/>
              </w:rPr>
            </w:pPr>
            <w:r w:rsidRPr="00DB21AF">
              <w:rPr>
                <w:b/>
                <w:bCs/>
                <w:color w:val="000000"/>
                <w:sz w:val="18"/>
                <w:szCs w:val="18"/>
                <w:lang w:eastAsia="sk-SK"/>
              </w:rPr>
              <w:t>Stav na začiatku účtovného obdobia</w:t>
            </w:r>
          </w:p>
        </w:tc>
        <w:tc>
          <w:tcPr>
            <w:tcW w:w="1193"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25 206</w:t>
            </w:r>
          </w:p>
        </w:tc>
        <w:tc>
          <w:tcPr>
            <w:tcW w:w="993" w:type="dxa"/>
            <w:gridSpan w:val="2"/>
            <w:tcBorders>
              <w:top w:val="nil"/>
              <w:left w:val="nil"/>
              <w:bottom w:val="nil"/>
              <w:right w:val="nil"/>
            </w:tcBorders>
            <w:shd w:val="clear" w:color="000000" w:fill="FFFFFF"/>
            <w:vAlign w:val="center"/>
            <w:hideMark/>
          </w:tcPr>
          <w:p w:rsidR="00174391" w:rsidRPr="00DB21AF" w:rsidRDefault="00913FE1" w:rsidP="00174391">
            <w:pPr>
              <w:jc w:val="right"/>
              <w:rPr>
                <w:color w:val="000000"/>
                <w:sz w:val="18"/>
                <w:szCs w:val="18"/>
                <w:lang w:eastAsia="sk-SK"/>
              </w:rPr>
            </w:pPr>
            <w:r w:rsidRPr="00DB21AF">
              <w:rPr>
                <w:color w:val="000000"/>
                <w:sz w:val="18"/>
                <w:szCs w:val="18"/>
                <w:lang w:eastAsia="sk-SK"/>
              </w:rPr>
              <w:t>1 732 301</w:t>
            </w:r>
          </w:p>
        </w:tc>
        <w:tc>
          <w:tcPr>
            <w:tcW w:w="1194" w:type="dxa"/>
            <w:tcBorders>
              <w:top w:val="nil"/>
              <w:left w:val="nil"/>
              <w:bottom w:val="nil"/>
              <w:right w:val="nil"/>
            </w:tcBorders>
            <w:shd w:val="clear" w:color="000000" w:fill="FFFFFF"/>
            <w:vAlign w:val="center"/>
            <w:hideMark/>
          </w:tcPr>
          <w:p w:rsidR="00174391" w:rsidRPr="00DB21AF" w:rsidRDefault="00602E62" w:rsidP="00174391">
            <w:pPr>
              <w:jc w:val="right"/>
              <w:rPr>
                <w:color w:val="000000"/>
                <w:sz w:val="18"/>
                <w:szCs w:val="18"/>
                <w:lang w:eastAsia="sk-SK"/>
              </w:rPr>
            </w:pPr>
            <w:r w:rsidRPr="00DB21AF">
              <w:rPr>
                <w:color w:val="000000"/>
                <w:sz w:val="18"/>
                <w:szCs w:val="18"/>
                <w:lang w:eastAsia="sk-SK"/>
              </w:rPr>
              <w:t>2 369 840</w:t>
            </w:r>
          </w:p>
        </w:tc>
        <w:tc>
          <w:tcPr>
            <w:tcW w:w="1209"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174391" w:rsidRPr="00DB21AF" w:rsidRDefault="008006D5" w:rsidP="00174391">
            <w:pPr>
              <w:jc w:val="right"/>
              <w:rPr>
                <w:color w:val="000000"/>
                <w:sz w:val="18"/>
                <w:szCs w:val="18"/>
                <w:lang w:eastAsia="sk-SK"/>
              </w:rPr>
            </w:pPr>
            <w:r w:rsidRPr="00DB21AF">
              <w:rPr>
                <w:color w:val="000000"/>
                <w:sz w:val="18"/>
                <w:szCs w:val="18"/>
                <w:lang w:eastAsia="sk-SK"/>
              </w:rPr>
              <w:t>49 672</w:t>
            </w:r>
          </w:p>
        </w:tc>
        <w:tc>
          <w:tcPr>
            <w:tcW w:w="1194" w:type="dxa"/>
            <w:gridSpan w:val="2"/>
            <w:tcBorders>
              <w:top w:val="nil"/>
              <w:left w:val="nil"/>
              <w:bottom w:val="nil"/>
              <w:right w:val="nil"/>
            </w:tcBorders>
            <w:shd w:val="clear" w:color="000000" w:fill="FFFFFF"/>
            <w:vAlign w:val="center"/>
            <w:hideMark/>
          </w:tcPr>
          <w:p w:rsidR="00174391" w:rsidRPr="00DB21AF" w:rsidRDefault="00986AC8" w:rsidP="00174391">
            <w:pPr>
              <w:jc w:val="right"/>
              <w:rPr>
                <w:color w:val="000000"/>
                <w:sz w:val="18"/>
                <w:szCs w:val="18"/>
                <w:lang w:eastAsia="sk-SK"/>
              </w:rPr>
            </w:pPr>
            <w:r w:rsidRPr="00DB21AF">
              <w:rPr>
                <w:color w:val="000000"/>
                <w:sz w:val="18"/>
                <w:szCs w:val="18"/>
                <w:lang w:eastAsia="sk-SK"/>
              </w:rPr>
              <w:t>77 066</w:t>
            </w:r>
          </w:p>
        </w:tc>
        <w:tc>
          <w:tcPr>
            <w:tcW w:w="1197" w:type="dxa"/>
            <w:gridSpan w:val="2"/>
            <w:tcBorders>
              <w:top w:val="nil"/>
              <w:left w:val="nil"/>
              <w:bottom w:val="nil"/>
              <w:right w:val="nil"/>
            </w:tcBorders>
            <w:shd w:val="clear" w:color="000000" w:fill="FFFFFF"/>
            <w:vAlign w:val="center"/>
            <w:hideMark/>
          </w:tcPr>
          <w:p w:rsidR="00174391" w:rsidRPr="00DB21AF" w:rsidRDefault="005573DA" w:rsidP="00174391">
            <w:pPr>
              <w:jc w:val="right"/>
              <w:rPr>
                <w:color w:val="000000"/>
                <w:sz w:val="18"/>
                <w:szCs w:val="18"/>
                <w:lang w:eastAsia="sk-SK"/>
              </w:rPr>
            </w:pPr>
            <w:r w:rsidRPr="00DB21AF">
              <w:rPr>
                <w:color w:val="000000"/>
                <w:sz w:val="18"/>
                <w:szCs w:val="18"/>
                <w:lang w:eastAsia="sk-SK"/>
              </w:rPr>
              <w:t>125 827</w:t>
            </w:r>
          </w:p>
        </w:tc>
        <w:tc>
          <w:tcPr>
            <w:tcW w:w="1023" w:type="dxa"/>
            <w:gridSpan w:val="3"/>
            <w:tcBorders>
              <w:top w:val="nil"/>
              <w:left w:val="nil"/>
              <w:bottom w:val="nil"/>
              <w:right w:val="nil"/>
            </w:tcBorders>
            <w:shd w:val="clear" w:color="000000" w:fill="FFFFFF"/>
            <w:vAlign w:val="center"/>
            <w:hideMark/>
          </w:tcPr>
          <w:p w:rsidR="00174391" w:rsidRPr="00DB21AF" w:rsidRDefault="00B703B9" w:rsidP="00174391">
            <w:pPr>
              <w:jc w:val="right"/>
              <w:rPr>
                <w:b/>
                <w:bCs/>
                <w:color w:val="000000"/>
                <w:sz w:val="18"/>
                <w:szCs w:val="18"/>
                <w:lang w:eastAsia="sk-SK"/>
              </w:rPr>
            </w:pPr>
            <w:r w:rsidRPr="00DB21AF">
              <w:rPr>
                <w:b/>
                <w:bCs/>
                <w:color w:val="000000"/>
                <w:sz w:val="18"/>
                <w:szCs w:val="18"/>
                <w:lang w:eastAsia="sk-SK"/>
              </w:rPr>
              <w:t>4 379 912</w:t>
            </w:r>
          </w:p>
        </w:tc>
      </w:tr>
      <w:tr w:rsidR="00174391" w:rsidRPr="00DB21AF" w:rsidTr="008B6039">
        <w:trPr>
          <w:trHeight w:val="150"/>
        </w:trPr>
        <w:tc>
          <w:tcPr>
            <w:tcW w:w="2982" w:type="dxa"/>
            <w:tcBorders>
              <w:top w:val="nil"/>
              <w:left w:val="nil"/>
              <w:bottom w:val="single" w:sz="4" w:space="0" w:color="auto"/>
              <w:right w:val="nil"/>
            </w:tcBorders>
            <w:shd w:val="clear" w:color="000000" w:fill="FFFFFF"/>
            <w:noWrap/>
            <w:vAlign w:val="bottom"/>
            <w:hideMark/>
          </w:tcPr>
          <w:p w:rsidR="00174391" w:rsidRPr="00DB21AF" w:rsidRDefault="00174391" w:rsidP="00174391">
            <w:pPr>
              <w:rPr>
                <w:b/>
                <w:bCs/>
                <w:color w:val="000000"/>
                <w:sz w:val="18"/>
                <w:szCs w:val="18"/>
                <w:lang w:eastAsia="sk-SK"/>
              </w:rPr>
            </w:pPr>
            <w:r w:rsidRPr="00DB21AF">
              <w:rPr>
                <w:b/>
                <w:bCs/>
                <w:color w:val="000000"/>
                <w:sz w:val="18"/>
                <w:szCs w:val="18"/>
                <w:lang w:eastAsia="sk-SK"/>
              </w:rPr>
              <w:t>Stav na konci účtovného obdobia</w:t>
            </w:r>
          </w:p>
        </w:tc>
        <w:tc>
          <w:tcPr>
            <w:tcW w:w="11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25 206</w:t>
            </w:r>
          </w:p>
        </w:tc>
        <w:tc>
          <w:tcPr>
            <w:tcW w:w="993" w:type="dxa"/>
            <w:gridSpan w:val="2"/>
            <w:tcBorders>
              <w:top w:val="nil"/>
              <w:left w:val="nil"/>
              <w:bottom w:val="single" w:sz="4" w:space="0" w:color="auto"/>
              <w:right w:val="nil"/>
            </w:tcBorders>
            <w:shd w:val="clear" w:color="000000" w:fill="FFFFFF"/>
            <w:vAlign w:val="center"/>
            <w:hideMark/>
          </w:tcPr>
          <w:p w:rsidR="00174391" w:rsidRPr="00DB21AF" w:rsidRDefault="00913FE1" w:rsidP="00174391">
            <w:pPr>
              <w:jc w:val="right"/>
              <w:rPr>
                <w:color w:val="000000"/>
                <w:sz w:val="18"/>
                <w:szCs w:val="18"/>
                <w:lang w:eastAsia="sk-SK"/>
              </w:rPr>
            </w:pPr>
            <w:r w:rsidRPr="00DB21AF">
              <w:rPr>
                <w:color w:val="000000"/>
                <w:sz w:val="18"/>
                <w:szCs w:val="18"/>
                <w:lang w:eastAsia="sk-SK"/>
              </w:rPr>
              <w:t>1 675 994</w:t>
            </w:r>
          </w:p>
        </w:tc>
        <w:tc>
          <w:tcPr>
            <w:tcW w:w="1194" w:type="dxa"/>
            <w:tcBorders>
              <w:top w:val="nil"/>
              <w:left w:val="nil"/>
              <w:bottom w:val="single" w:sz="4" w:space="0" w:color="auto"/>
              <w:right w:val="nil"/>
            </w:tcBorders>
            <w:shd w:val="clear" w:color="000000" w:fill="FFFFFF"/>
            <w:vAlign w:val="center"/>
            <w:hideMark/>
          </w:tcPr>
          <w:p w:rsidR="00174391" w:rsidRPr="00DB21AF" w:rsidRDefault="00602E62" w:rsidP="00174391">
            <w:pPr>
              <w:jc w:val="right"/>
              <w:rPr>
                <w:color w:val="000000"/>
                <w:sz w:val="18"/>
                <w:szCs w:val="18"/>
                <w:lang w:eastAsia="sk-SK"/>
              </w:rPr>
            </w:pPr>
            <w:r w:rsidRPr="00DB21AF">
              <w:rPr>
                <w:color w:val="000000"/>
                <w:sz w:val="18"/>
                <w:szCs w:val="18"/>
                <w:lang w:eastAsia="sk-SK"/>
              </w:rPr>
              <w:t>2 251 259</w:t>
            </w:r>
          </w:p>
        </w:tc>
        <w:tc>
          <w:tcPr>
            <w:tcW w:w="1209"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center"/>
            <w:hideMark/>
          </w:tcPr>
          <w:p w:rsidR="00174391" w:rsidRPr="00DB21AF" w:rsidRDefault="008006D5" w:rsidP="008006D5">
            <w:pPr>
              <w:jc w:val="right"/>
              <w:rPr>
                <w:color w:val="000000"/>
                <w:sz w:val="18"/>
                <w:szCs w:val="18"/>
                <w:lang w:eastAsia="sk-SK"/>
              </w:rPr>
            </w:pPr>
            <w:r w:rsidRPr="00DB21AF">
              <w:rPr>
                <w:color w:val="000000"/>
                <w:sz w:val="18"/>
                <w:szCs w:val="18"/>
                <w:lang w:eastAsia="sk-SK"/>
              </w:rPr>
              <w:t>47</w:t>
            </w:r>
            <w:r w:rsidR="00174391" w:rsidRPr="00DB21AF">
              <w:rPr>
                <w:color w:val="000000"/>
                <w:sz w:val="18"/>
                <w:szCs w:val="18"/>
                <w:lang w:eastAsia="sk-SK"/>
              </w:rPr>
              <w:t xml:space="preserve"> </w:t>
            </w:r>
            <w:r w:rsidRPr="00DB21AF">
              <w:rPr>
                <w:color w:val="000000"/>
                <w:sz w:val="18"/>
                <w:szCs w:val="18"/>
                <w:lang w:eastAsia="sk-SK"/>
              </w:rPr>
              <w:t>812</w:t>
            </w:r>
          </w:p>
        </w:tc>
        <w:tc>
          <w:tcPr>
            <w:tcW w:w="1194" w:type="dxa"/>
            <w:gridSpan w:val="2"/>
            <w:tcBorders>
              <w:top w:val="nil"/>
              <w:left w:val="nil"/>
              <w:bottom w:val="single" w:sz="4" w:space="0" w:color="auto"/>
              <w:right w:val="nil"/>
            </w:tcBorders>
            <w:shd w:val="clear" w:color="000000" w:fill="FFFFFF"/>
            <w:vAlign w:val="center"/>
            <w:hideMark/>
          </w:tcPr>
          <w:p w:rsidR="00174391" w:rsidRPr="00DB21AF" w:rsidRDefault="00986AC8" w:rsidP="00174391">
            <w:pPr>
              <w:jc w:val="right"/>
              <w:rPr>
                <w:color w:val="000000"/>
                <w:sz w:val="18"/>
                <w:szCs w:val="18"/>
                <w:lang w:eastAsia="sk-SK"/>
              </w:rPr>
            </w:pPr>
            <w:r w:rsidRPr="00DB21AF">
              <w:rPr>
                <w:color w:val="000000"/>
                <w:sz w:val="18"/>
                <w:szCs w:val="18"/>
                <w:lang w:eastAsia="sk-SK"/>
              </w:rPr>
              <w:t>306 151</w:t>
            </w:r>
          </w:p>
        </w:tc>
        <w:tc>
          <w:tcPr>
            <w:tcW w:w="1197" w:type="dxa"/>
            <w:gridSpan w:val="2"/>
            <w:tcBorders>
              <w:top w:val="nil"/>
              <w:left w:val="nil"/>
              <w:bottom w:val="single" w:sz="4" w:space="0" w:color="auto"/>
              <w:right w:val="nil"/>
            </w:tcBorders>
            <w:shd w:val="clear" w:color="000000" w:fill="FFFFFF"/>
            <w:vAlign w:val="center"/>
            <w:hideMark/>
          </w:tcPr>
          <w:p w:rsidR="00174391" w:rsidRPr="00DB21AF" w:rsidRDefault="005573DA" w:rsidP="00174391">
            <w:pPr>
              <w:jc w:val="right"/>
              <w:rPr>
                <w:color w:val="000000"/>
                <w:sz w:val="18"/>
                <w:szCs w:val="18"/>
                <w:lang w:eastAsia="sk-SK"/>
              </w:rPr>
            </w:pPr>
            <w:r w:rsidRPr="00DB21AF">
              <w:rPr>
                <w:color w:val="000000"/>
                <w:sz w:val="18"/>
                <w:szCs w:val="18"/>
                <w:lang w:eastAsia="sk-SK"/>
              </w:rPr>
              <w:t>0</w:t>
            </w:r>
          </w:p>
        </w:tc>
        <w:tc>
          <w:tcPr>
            <w:tcW w:w="1023" w:type="dxa"/>
            <w:gridSpan w:val="3"/>
            <w:tcBorders>
              <w:top w:val="nil"/>
              <w:left w:val="nil"/>
              <w:bottom w:val="single" w:sz="4" w:space="0" w:color="auto"/>
              <w:right w:val="nil"/>
            </w:tcBorders>
            <w:shd w:val="clear" w:color="000000" w:fill="FFFFFF"/>
            <w:vAlign w:val="center"/>
            <w:hideMark/>
          </w:tcPr>
          <w:p w:rsidR="00174391" w:rsidRPr="00DB21AF" w:rsidRDefault="00174391" w:rsidP="00B703B9">
            <w:pPr>
              <w:jc w:val="right"/>
              <w:rPr>
                <w:b/>
                <w:bCs/>
                <w:color w:val="000000"/>
                <w:sz w:val="18"/>
                <w:szCs w:val="18"/>
                <w:lang w:eastAsia="sk-SK"/>
              </w:rPr>
            </w:pPr>
            <w:r w:rsidRPr="00DB21AF">
              <w:rPr>
                <w:b/>
                <w:bCs/>
                <w:color w:val="000000"/>
                <w:sz w:val="18"/>
                <w:szCs w:val="18"/>
                <w:lang w:eastAsia="sk-SK"/>
              </w:rPr>
              <w:t>4 3</w:t>
            </w:r>
            <w:r w:rsidR="00B703B9" w:rsidRPr="00DB21AF">
              <w:rPr>
                <w:b/>
                <w:bCs/>
                <w:color w:val="000000"/>
                <w:sz w:val="18"/>
                <w:szCs w:val="18"/>
                <w:lang w:eastAsia="sk-SK"/>
              </w:rPr>
              <w:t>06</w:t>
            </w:r>
            <w:r w:rsidRPr="00DB21AF">
              <w:rPr>
                <w:b/>
                <w:bCs/>
                <w:color w:val="000000"/>
                <w:sz w:val="18"/>
                <w:szCs w:val="18"/>
                <w:lang w:eastAsia="sk-SK"/>
              </w:rPr>
              <w:t xml:space="preserve"> </w:t>
            </w:r>
            <w:r w:rsidR="00B703B9" w:rsidRPr="00DB21AF">
              <w:rPr>
                <w:b/>
                <w:bCs/>
                <w:color w:val="000000"/>
                <w:sz w:val="18"/>
                <w:szCs w:val="18"/>
                <w:lang w:eastAsia="sk-SK"/>
              </w:rPr>
              <w:t>422</w:t>
            </w:r>
          </w:p>
        </w:tc>
      </w:tr>
      <w:tr w:rsidR="00174391" w:rsidRPr="00DB21AF" w:rsidTr="008B6039">
        <w:trPr>
          <w:trHeight w:val="150"/>
        </w:trPr>
        <w:tc>
          <w:tcPr>
            <w:tcW w:w="2982" w:type="dxa"/>
            <w:tcBorders>
              <w:top w:val="nil"/>
              <w:left w:val="nil"/>
              <w:bottom w:val="single" w:sz="4" w:space="0" w:color="auto"/>
              <w:right w:val="nil"/>
            </w:tcBorders>
            <w:shd w:val="clear" w:color="000000" w:fill="FFFFFF"/>
            <w:noWrap/>
            <w:vAlign w:val="bottom"/>
          </w:tcPr>
          <w:p w:rsidR="00174391" w:rsidRPr="00DB21AF" w:rsidRDefault="00174391" w:rsidP="00174391">
            <w:pPr>
              <w:rPr>
                <w:b/>
                <w:bCs/>
                <w:color w:val="000000"/>
                <w:sz w:val="18"/>
                <w:szCs w:val="18"/>
                <w:lang w:eastAsia="sk-SK"/>
              </w:rPr>
            </w:pPr>
          </w:p>
          <w:p w:rsidR="00174391" w:rsidRPr="00DB21AF" w:rsidRDefault="00174391" w:rsidP="00174391">
            <w:pPr>
              <w:rPr>
                <w:b/>
                <w:bCs/>
                <w:color w:val="000000"/>
                <w:sz w:val="18"/>
                <w:szCs w:val="18"/>
                <w:lang w:eastAsia="sk-SK"/>
              </w:rPr>
            </w:pPr>
          </w:p>
          <w:p w:rsidR="00174391" w:rsidRPr="00DB21AF" w:rsidRDefault="00174391" w:rsidP="00174391">
            <w:pPr>
              <w:rPr>
                <w:b/>
                <w:bCs/>
                <w:color w:val="000000"/>
                <w:sz w:val="18"/>
                <w:szCs w:val="18"/>
                <w:lang w:eastAsia="sk-SK"/>
              </w:rPr>
            </w:pPr>
          </w:p>
          <w:p w:rsidR="00174391" w:rsidRPr="00DB21AF" w:rsidRDefault="00174391" w:rsidP="00174391">
            <w:pPr>
              <w:rPr>
                <w:b/>
                <w:bCs/>
                <w:color w:val="000000"/>
                <w:sz w:val="18"/>
                <w:szCs w:val="18"/>
                <w:lang w:eastAsia="sk-SK"/>
              </w:rPr>
            </w:pPr>
          </w:p>
          <w:p w:rsidR="00174391" w:rsidRPr="00DB21AF" w:rsidRDefault="00174391" w:rsidP="00174391">
            <w:pPr>
              <w:rPr>
                <w:b/>
                <w:bCs/>
                <w:color w:val="000000"/>
                <w:sz w:val="18"/>
                <w:szCs w:val="18"/>
                <w:lang w:eastAsia="sk-SK"/>
              </w:rPr>
            </w:pPr>
          </w:p>
          <w:p w:rsidR="00174391" w:rsidRPr="00DB21AF" w:rsidRDefault="00174391" w:rsidP="00174391">
            <w:pPr>
              <w:rPr>
                <w:b/>
                <w:bCs/>
                <w:color w:val="000000"/>
                <w:sz w:val="18"/>
                <w:szCs w:val="18"/>
                <w:lang w:eastAsia="sk-SK"/>
              </w:rPr>
            </w:pPr>
          </w:p>
          <w:p w:rsidR="00174391" w:rsidRPr="00DB21AF" w:rsidRDefault="00174391" w:rsidP="00174391">
            <w:pPr>
              <w:rPr>
                <w:b/>
                <w:bCs/>
                <w:color w:val="000000"/>
                <w:sz w:val="18"/>
                <w:szCs w:val="18"/>
                <w:lang w:eastAsia="sk-SK"/>
              </w:rPr>
            </w:pPr>
          </w:p>
          <w:p w:rsidR="00174391" w:rsidRPr="00DB21AF" w:rsidRDefault="00174391" w:rsidP="00174391">
            <w:pPr>
              <w:rPr>
                <w:b/>
                <w:bCs/>
                <w:color w:val="000000"/>
                <w:sz w:val="18"/>
                <w:szCs w:val="18"/>
                <w:lang w:eastAsia="sk-SK"/>
              </w:rPr>
            </w:pPr>
          </w:p>
          <w:p w:rsidR="00174391" w:rsidRPr="00DB21AF" w:rsidRDefault="00174391" w:rsidP="00174391">
            <w:pPr>
              <w:rPr>
                <w:b/>
                <w:bCs/>
                <w:color w:val="000000"/>
                <w:sz w:val="18"/>
                <w:szCs w:val="18"/>
                <w:lang w:eastAsia="sk-SK"/>
              </w:rPr>
            </w:pPr>
          </w:p>
          <w:p w:rsidR="00174391" w:rsidRPr="00DB21AF" w:rsidRDefault="00174391" w:rsidP="00174391">
            <w:pPr>
              <w:rPr>
                <w:b/>
                <w:bCs/>
                <w:color w:val="000000"/>
                <w:sz w:val="18"/>
                <w:szCs w:val="18"/>
                <w:lang w:eastAsia="sk-SK"/>
              </w:rPr>
            </w:pPr>
          </w:p>
        </w:tc>
        <w:tc>
          <w:tcPr>
            <w:tcW w:w="1193" w:type="dxa"/>
            <w:gridSpan w:val="2"/>
            <w:tcBorders>
              <w:top w:val="nil"/>
              <w:left w:val="nil"/>
              <w:bottom w:val="single" w:sz="4" w:space="0" w:color="auto"/>
              <w:right w:val="nil"/>
            </w:tcBorders>
            <w:shd w:val="clear" w:color="000000" w:fill="FFFFFF"/>
            <w:vAlign w:val="center"/>
          </w:tcPr>
          <w:p w:rsidR="00174391" w:rsidRPr="00DB21AF" w:rsidRDefault="00174391" w:rsidP="00174391">
            <w:pPr>
              <w:jc w:val="right"/>
              <w:rPr>
                <w:color w:val="000000"/>
                <w:sz w:val="18"/>
                <w:szCs w:val="18"/>
                <w:lang w:eastAsia="sk-SK"/>
              </w:rPr>
            </w:pPr>
          </w:p>
        </w:tc>
        <w:tc>
          <w:tcPr>
            <w:tcW w:w="993" w:type="dxa"/>
            <w:gridSpan w:val="2"/>
            <w:tcBorders>
              <w:top w:val="nil"/>
              <w:left w:val="nil"/>
              <w:bottom w:val="single" w:sz="4" w:space="0" w:color="auto"/>
              <w:right w:val="nil"/>
            </w:tcBorders>
            <w:shd w:val="clear" w:color="000000" w:fill="FFFFFF"/>
            <w:vAlign w:val="center"/>
          </w:tcPr>
          <w:p w:rsidR="00174391" w:rsidRPr="00DB21AF" w:rsidRDefault="00174391" w:rsidP="00174391">
            <w:pPr>
              <w:jc w:val="right"/>
              <w:rPr>
                <w:color w:val="000000"/>
                <w:sz w:val="18"/>
                <w:szCs w:val="18"/>
                <w:lang w:eastAsia="sk-SK"/>
              </w:rPr>
            </w:pPr>
          </w:p>
        </w:tc>
        <w:tc>
          <w:tcPr>
            <w:tcW w:w="1194" w:type="dxa"/>
            <w:tcBorders>
              <w:top w:val="nil"/>
              <w:left w:val="nil"/>
              <w:bottom w:val="single" w:sz="4" w:space="0" w:color="auto"/>
              <w:right w:val="nil"/>
            </w:tcBorders>
            <w:shd w:val="clear" w:color="000000" w:fill="FFFFFF"/>
            <w:vAlign w:val="center"/>
          </w:tcPr>
          <w:p w:rsidR="00174391" w:rsidRPr="00DB21AF" w:rsidRDefault="00174391" w:rsidP="00174391">
            <w:pPr>
              <w:jc w:val="right"/>
              <w:rPr>
                <w:color w:val="000000"/>
                <w:sz w:val="18"/>
                <w:szCs w:val="18"/>
                <w:lang w:eastAsia="sk-SK"/>
              </w:rPr>
            </w:pPr>
          </w:p>
        </w:tc>
        <w:tc>
          <w:tcPr>
            <w:tcW w:w="1209" w:type="dxa"/>
            <w:gridSpan w:val="2"/>
            <w:tcBorders>
              <w:top w:val="nil"/>
              <w:left w:val="nil"/>
              <w:bottom w:val="single" w:sz="4" w:space="0" w:color="auto"/>
              <w:right w:val="nil"/>
            </w:tcBorders>
            <w:shd w:val="clear" w:color="000000" w:fill="FFFFFF"/>
            <w:vAlign w:val="center"/>
          </w:tcPr>
          <w:p w:rsidR="00174391" w:rsidRPr="00DB21AF" w:rsidRDefault="00174391"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p w:rsidR="003F0524" w:rsidRPr="00DB21AF" w:rsidRDefault="003F0524" w:rsidP="00174391">
            <w:pPr>
              <w:jc w:val="right"/>
              <w:rPr>
                <w:color w:val="000000"/>
                <w:sz w:val="18"/>
                <w:szCs w:val="18"/>
                <w:lang w:eastAsia="sk-SK"/>
              </w:rPr>
            </w:pPr>
          </w:p>
        </w:tc>
        <w:tc>
          <w:tcPr>
            <w:tcW w:w="1194" w:type="dxa"/>
            <w:gridSpan w:val="2"/>
            <w:tcBorders>
              <w:top w:val="nil"/>
              <w:left w:val="nil"/>
              <w:bottom w:val="single" w:sz="4" w:space="0" w:color="auto"/>
              <w:right w:val="nil"/>
            </w:tcBorders>
            <w:shd w:val="clear" w:color="000000" w:fill="FFFFFF"/>
            <w:vAlign w:val="center"/>
          </w:tcPr>
          <w:p w:rsidR="00174391" w:rsidRPr="00DB21AF" w:rsidRDefault="00174391" w:rsidP="00174391">
            <w:pPr>
              <w:jc w:val="right"/>
              <w:rPr>
                <w:color w:val="000000"/>
                <w:sz w:val="18"/>
                <w:szCs w:val="18"/>
                <w:lang w:eastAsia="sk-SK"/>
              </w:rPr>
            </w:pPr>
          </w:p>
        </w:tc>
        <w:tc>
          <w:tcPr>
            <w:tcW w:w="1194" w:type="dxa"/>
            <w:gridSpan w:val="2"/>
            <w:tcBorders>
              <w:top w:val="nil"/>
              <w:left w:val="nil"/>
              <w:bottom w:val="single" w:sz="4" w:space="0" w:color="auto"/>
              <w:right w:val="nil"/>
            </w:tcBorders>
            <w:shd w:val="clear" w:color="000000" w:fill="FFFFFF"/>
            <w:vAlign w:val="center"/>
          </w:tcPr>
          <w:p w:rsidR="00174391" w:rsidRPr="00DB21AF" w:rsidRDefault="00174391" w:rsidP="00174391">
            <w:pPr>
              <w:jc w:val="right"/>
              <w:rPr>
                <w:color w:val="000000"/>
                <w:sz w:val="18"/>
                <w:szCs w:val="18"/>
                <w:lang w:eastAsia="sk-SK"/>
              </w:rPr>
            </w:pPr>
          </w:p>
        </w:tc>
        <w:tc>
          <w:tcPr>
            <w:tcW w:w="1194" w:type="dxa"/>
            <w:gridSpan w:val="2"/>
            <w:tcBorders>
              <w:top w:val="nil"/>
              <w:left w:val="nil"/>
              <w:bottom w:val="single" w:sz="4" w:space="0" w:color="auto"/>
              <w:right w:val="nil"/>
            </w:tcBorders>
            <w:shd w:val="clear" w:color="000000" w:fill="FFFFFF"/>
            <w:vAlign w:val="center"/>
          </w:tcPr>
          <w:p w:rsidR="00174391" w:rsidRPr="00DB21AF" w:rsidRDefault="00174391" w:rsidP="00174391">
            <w:pPr>
              <w:jc w:val="right"/>
              <w:rPr>
                <w:color w:val="000000"/>
                <w:sz w:val="18"/>
                <w:szCs w:val="18"/>
                <w:lang w:eastAsia="sk-SK"/>
              </w:rPr>
            </w:pPr>
          </w:p>
        </w:tc>
        <w:tc>
          <w:tcPr>
            <w:tcW w:w="1197" w:type="dxa"/>
            <w:gridSpan w:val="2"/>
            <w:tcBorders>
              <w:top w:val="nil"/>
              <w:left w:val="nil"/>
              <w:bottom w:val="single" w:sz="4" w:space="0" w:color="auto"/>
              <w:right w:val="nil"/>
            </w:tcBorders>
            <w:shd w:val="clear" w:color="000000" w:fill="FFFFFF"/>
            <w:vAlign w:val="center"/>
          </w:tcPr>
          <w:p w:rsidR="00174391" w:rsidRPr="00DB21AF" w:rsidRDefault="00174391" w:rsidP="00174391">
            <w:pPr>
              <w:jc w:val="right"/>
              <w:rPr>
                <w:color w:val="000000"/>
                <w:sz w:val="18"/>
                <w:szCs w:val="18"/>
                <w:lang w:eastAsia="sk-SK"/>
              </w:rPr>
            </w:pPr>
          </w:p>
        </w:tc>
        <w:tc>
          <w:tcPr>
            <w:tcW w:w="1023" w:type="dxa"/>
            <w:gridSpan w:val="3"/>
            <w:tcBorders>
              <w:top w:val="nil"/>
              <w:left w:val="nil"/>
              <w:bottom w:val="single" w:sz="4" w:space="0" w:color="auto"/>
              <w:right w:val="nil"/>
            </w:tcBorders>
            <w:shd w:val="clear" w:color="000000" w:fill="FFFFFF"/>
            <w:vAlign w:val="center"/>
          </w:tcPr>
          <w:p w:rsidR="00174391" w:rsidRPr="00DB21AF" w:rsidRDefault="00174391" w:rsidP="00174391">
            <w:pPr>
              <w:jc w:val="right"/>
              <w:rPr>
                <w:b/>
                <w:bCs/>
                <w:color w:val="000000"/>
                <w:sz w:val="18"/>
                <w:szCs w:val="18"/>
                <w:lang w:eastAsia="sk-SK"/>
              </w:rPr>
            </w:pPr>
          </w:p>
        </w:tc>
      </w:tr>
      <w:tr w:rsidR="00174391" w:rsidRPr="00DB21AF" w:rsidTr="008B6039">
        <w:trPr>
          <w:gridAfter w:val="2"/>
          <w:wAfter w:w="22" w:type="dxa"/>
          <w:trHeight w:val="150"/>
        </w:trPr>
        <w:tc>
          <w:tcPr>
            <w:tcW w:w="13351" w:type="dxa"/>
            <w:gridSpan w:val="17"/>
            <w:tcBorders>
              <w:top w:val="nil"/>
              <w:left w:val="nil"/>
              <w:bottom w:val="nil"/>
              <w:right w:val="nil"/>
            </w:tcBorders>
            <w:shd w:val="clear" w:color="000000" w:fill="BFBFBF"/>
            <w:vAlign w:val="bottom"/>
            <w:hideMark/>
          </w:tcPr>
          <w:p w:rsidR="00174391" w:rsidRPr="00DB21AF" w:rsidRDefault="00174391" w:rsidP="00174391">
            <w:pPr>
              <w:jc w:val="center"/>
              <w:rPr>
                <w:i/>
                <w:iCs/>
                <w:color w:val="000000"/>
                <w:sz w:val="22"/>
                <w:szCs w:val="22"/>
                <w:lang w:eastAsia="sk-SK"/>
              </w:rPr>
            </w:pPr>
            <w:r w:rsidRPr="00DB21AF">
              <w:rPr>
                <w:i/>
                <w:iCs/>
                <w:color w:val="000000"/>
                <w:sz w:val="22"/>
                <w:szCs w:val="22"/>
                <w:lang w:eastAsia="sk-SK"/>
              </w:rPr>
              <w:lastRenderedPageBreak/>
              <w:t>TIMM SLOVAKIA, s.r.o.</w:t>
            </w:r>
          </w:p>
        </w:tc>
      </w:tr>
      <w:tr w:rsidR="00174391" w:rsidRPr="00DB21AF" w:rsidTr="008B6039">
        <w:trPr>
          <w:gridAfter w:val="2"/>
          <w:wAfter w:w="22" w:type="dxa"/>
          <w:trHeight w:val="150"/>
        </w:trPr>
        <w:tc>
          <w:tcPr>
            <w:tcW w:w="13351" w:type="dxa"/>
            <w:gridSpan w:val="17"/>
            <w:tcBorders>
              <w:top w:val="nil"/>
              <w:left w:val="nil"/>
              <w:bottom w:val="nil"/>
              <w:right w:val="nil"/>
            </w:tcBorders>
            <w:shd w:val="clear" w:color="auto" w:fill="auto"/>
            <w:noWrap/>
            <w:vAlign w:val="bottom"/>
            <w:hideMark/>
          </w:tcPr>
          <w:p w:rsidR="00174391" w:rsidRPr="00DB21AF" w:rsidRDefault="00174391" w:rsidP="00174391">
            <w:pPr>
              <w:jc w:val="center"/>
              <w:rPr>
                <w:i/>
                <w:iCs/>
                <w:color w:val="000000"/>
                <w:sz w:val="22"/>
                <w:szCs w:val="22"/>
                <w:lang w:eastAsia="sk-SK"/>
              </w:rPr>
            </w:pPr>
            <w:r w:rsidRPr="00DB21AF">
              <w:rPr>
                <w:i/>
                <w:iCs/>
                <w:color w:val="000000"/>
                <w:sz w:val="22"/>
                <w:szCs w:val="22"/>
                <w:lang w:eastAsia="sk-SK"/>
              </w:rPr>
              <w:t>Prehľad o pohybe dlhodobého hmotného majetku</w:t>
            </w:r>
          </w:p>
        </w:tc>
      </w:tr>
      <w:tr w:rsidR="00174391" w:rsidRPr="00DB21AF" w:rsidTr="008B6039">
        <w:trPr>
          <w:gridAfter w:val="2"/>
          <w:wAfter w:w="22" w:type="dxa"/>
          <w:trHeight w:val="150"/>
        </w:trPr>
        <w:tc>
          <w:tcPr>
            <w:tcW w:w="13351" w:type="dxa"/>
            <w:gridSpan w:val="17"/>
            <w:tcBorders>
              <w:top w:val="nil"/>
              <w:left w:val="nil"/>
              <w:bottom w:val="nil"/>
              <w:right w:val="nil"/>
            </w:tcBorders>
            <w:shd w:val="clear" w:color="000000" w:fill="BFBFBF"/>
            <w:vAlign w:val="bottom"/>
            <w:hideMark/>
          </w:tcPr>
          <w:p w:rsidR="00174391" w:rsidRPr="00DB21AF" w:rsidRDefault="00174391" w:rsidP="00174391">
            <w:pPr>
              <w:jc w:val="center"/>
              <w:rPr>
                <w:i/>
                <w:iCs/>
                <w:color w:val="000000"/>
                <w:sz w:val="22"/>
                <w:szCs w:val="22"/>
                <w:lang w:eastAsia="sk-SK"/>
              </w:rPr>
            </w:pPr>
            <w:r w:rsidRPr="00DB21AF">
              <w:rPr>
                <w:i/>
                <w:iCs/>
                <w:color w:val="000000"/>
                <w:sz w:val="22"/>
                <w:szCs w:val="22"/>
                <w:lang w:eastAsia="sk-SK"/>
              </w:rPr>
              <w:t>31.12.2012</w:t>
            </w:r>
          </w:p>
        </w:tc>
      </w:tr>
      <w:tr w:rsidR="00174391" w:rsidRPr="00DB21AF" w:rsidTr="008B6039">
        <w:trPr>
          <w:gridAfter w:val="2"/>
          <w:wAfter w:w="22" w:type="dxa"/>
          <w:trHeight w:val="150"/>
        </w:trPr>
        <w:tc>
          <w:tcPr>
            <w:tcW w:w="2982" w:type="dxa"/>
            <w:vMerge w:val="restart"/>
            <w:tcBorders>
              <w:top w:val="nil"/>
              <w:left w:val="nil"/>
              <w:bottom w:val="nil"/>
              <w:right w:val="nil"/>
            </w:tcBorders>
            <w:shd w:val="clear" w:color="000000" w:fill="FFFFFF"/>
            <w:noWrap/>
            <w:vAlign w:val="center"/>
            <w:hideMark/>
          </w:tcPr>
          <w:p w:rsidR="00174391" w:rsidRPr="00DB21AF" w:rsidRDefault="00174391" w:rsidP="00174391">
            <w:pPr>
              <w:rPr>
                <w:color w:val="000000"/>
                <w:sz w:val="18"/>
                <w:szCs w:val="18"/>
                <w:lang w:eastAsia="sk-SK"/>
              </w:rPr>
            </w:pPr>
            <w:r w:rsidRPr="00DB21AF">
              <w:rPr>
                <w:color w:val="000000"/>
                <w:sz w:val="18"/>
                <w:szCs w:val="18"/>
                <w:lang w:eastAsia="sk-SK"/>
              </w:rPr>
              <w:t>Dlhodobý hmotný majetok</w:t>
            </w:r>
          </w:p>
        </w:tc>
        <w:tc>
          <w:tcPr>
            <w:tcW w:w="10369" w:type="dxa"/>
            <w:gridSpan w:val="16"/>
            <w:tcBorders>
              <w:top w:val="single" w:sz="4" w:space="0" w:color="auto"/>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Bezprostredne predchádzajúce účtovné obdobie</w:t>
            </w:r>
          </w:p>
        </w:tc>
      </w:tr>
      <w:tr w:rsidR="00174391" w:rsidRPr="00DB21AF" w:rsidTr="008B6039">
        <w:trPr>
          <w:gridAfter w:val="1"/>
          <w:wAfter w:w="13" w:type="dxa"/>
          <w:trHeight w:val="598"/>
        </w:trPr>
        <w:tc>
          <w:tcPr>
            <w:tcW w:w="2982" w:type="dxa"/>
            <w:vMerge/>
            <w:tcBorders>
              <w:top w:val="nil"/>
              <w:left w:val="nil"/>
              <w:bottom w:val="nil"/>
              <w:right w:val="nil"/>
            </w:tcBorders>
            <w:vAlign w:val="center"/>
            <w:hideMark/>
          </w:tcPr>
          <w:p w:rsidR="00174391" w:rsidRPr="00DB21AF" w:rsidRDefault="00174391" w:rsidP="00174391">
            <w:pPr>
              <w:rPr>
                <w:color w:val="000000"/>
                <w:sz w:val="18"/>
                <w:szCs w:val="18"/>
                <w:lang w:eastAsia="sk-SK"/>
              </w:rPr>
            </w:pPr>
          </w:p>
        </w:tc>
        <w:tc>
          <w:tcPr>
            <w:tcW w:w="1193" w:type="dxa"/>
            <w:gridSpan w:val="2"/>
            <w:tcBorders>
              <w:top w:val="nil"/>
              <w:left w:val="nil"/>
              <w:bottom w:val="nil"/>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Pozemky</w:t>
            </w:r>
          </w:p>
        </w:tc>
        <w:tc>
          <w:tcPr>
            <w:tcW w:w="993" w:type="dxa"/>
            <w:gridSpan w:val="2"/>
            <w:tcBorders>
              <w:top w:val="nil"/>
              <w:left w:val="nil"/>
              <w:bottom w:val="nil"/>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Stavby</w:t>
            </w:r>
          </w:p>
        </w:tc>
        <w:tc>
          <w:tcPr>
            <w:tcW w:w="1194" w:type="dxa"/>
            <w:tcBorders>
              <w:top w:val="nil"/>
              <w:left w:val="nil"/>
              <w:bottom w:val="nil"/>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Samostatné hnuteľné veci a súbory hnuteľných vecí</w:t>
            </w:r>
          </w:p>
        </w:tc>
        <w:tc>
          <w:tcPr>
            <w:tcW w:w="1201" w:type="dxa"/>
            <w:tcBorders>
              <w:top w:val="nil"/>
              <w:left w:val="nil"/>
              <w:bottom w:val="nil"/>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Pestovateľské celky trvalých porastov</w:t>
            </w:r>
          </w:p>
        </w:tc>
        <w:tc>
          <w:tcPr>
            <w:tcW w:w="1193" w:type="dxa"/>
            <w:gridSpan w:val="2"/>
            <w:tcBorders>
              <w:top w:val="nil"/>
              <w:left w:val="nil"/>
              <w:bottom w:val="nil"/>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Základné stádo a ťažné zvieratá</w:t>
            </w:r>
          </w:p>
        </w:tc>
        <w:tc>
          <w:tcPr>
            <w:tcW w:w="1193" w:type="dxa"/>
            <w:gridSpan w:val="2"/>
            <w:tcBorders>
              <w:top w:val="nil"/>
              <w:left w:val="nil"/>
              <w:bottom w:val="nil"/>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Ostatný dlhodobý hmotný majetok</w:t>
            </w:r>
          </w:p>
        </w:tc>
        <w:tc>
          <w:tcPr>
            <w:tcW w:w="1193" w:type="dxa"/>
            <w:gridSpan w:val="2"/>
            <w:tcBorders>
              <w:top w:val="nil"/>
              <w:left w:val="nil"/>
              <w:bottom w:val="nil"/>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Obstarávaný dlhodobý hmotný majetok</w:t>
            </w:r>
          </w:p>
        </w:tc>
        <w:tc>
          <w:tcPr>
            <w:tcW w:w="1193" w:type="dxa"/>
            <w:gridSpan w:val="2"/>
            <w:tcBorders>
              <w:top w:val="nil"/>
              <w:left w:val="nil"/>
              <w:bottom w:val="nil"/>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Poskytnuté preddavky na dlhodobý hmotný majetok</w:t>
            </w:r>
          </w:p>
        </w:tc>
        <w:tc>
          <w:tcPr>
            <w:tcW w:w="1025" w:type="dxa"/>
            <w:gridSpan w:val="3"/>
            <w:tcBorders>
              <w:top w:val="nil"/>
              <w:left w:val="nil"/>
              <w:bottom w:val="nil"/>
              <w:right w:val="nil"/>
            </w:tcBorders>
            <w:shd w:val="clear" w:color="000000" w:fill="FFFFFF"/>
            <w:vAlign w:val="center"/>
            <w:hideMark/>
          </w:tcPr>
          <w:p w:rsidR="00174391" w:rsidRPr="00DB21AF" w:rsidRDefault="00174391" w:rsidP="00174391">
            <w:pPr>
              <w:jc w:val="center"/>
              <w:rPr>
                <w:b/>
                <w:bCs/>
                <w:color w:val="000000"/>
                <w:sz w:val="18"/>
                <w:szCs w:val="18"/>
                <w:lang w:eastAsia="sk-SK"/>
              </w:rPr>
            </w:pPr>
            <w:r w:rsidRPr="00DB21AF">
              <w:rPr>
                <w:b/>
                <w:bCs/>
                <w:color w:val="000000"/>
                <w:sz w:val="18"/>
                <w:szCs w:val="18"/>
                <w:lang w:eastAsia="sk-SK"/>
              </w:rPr>
              <w:t>Spolu</w:t>
            </w:r>
          </w:p>
        </w:tc>
      </w:tr>
      <w:tr w:rsidR="00174391" w:rsidRPr="00DB21AF" w:rsidTr="008B6039">
        <w:trPr>
          <w:gridAfter w:val="1"/>
          <w:wAfter w:w="13" w:type="dxa"/>
          <w:trHeight w:val="150"/>
        </w:trPr>
        <w:tc>
          <w:tcPr>
            <w:tcW w:w="2982" w:type="dxa"/>
            <w:tcBorders>
              <w:top w:val="nil"/>
              <w:left w:val="nil"/>
              <w:bottom w:val="single" w:sz="4" w:space="0" w:color="auto"/>
              <w:right w:val="nil"/>
            </w:tcBorders>
            <w:shd w:val="clear" w:color="000000" w:fill="FFFFFF"/>
            <w:noWrap/>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a</w:t>
            </w:r>
          </w:p>
        </w:tc>
        <w:tc>
          <w:tcPr>
            <w:tcW w:w="11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b</w:t>
            </w:r>
          </w:p>
        </w:tc>
        <w:tc>
          <w:tcPr>
            <w:tcW w:w="9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c</w:t>
            </w:r>
          </w:p>
        </w:tc>
        <w:tc>
          <w:tcPr>
            <w:tcW w:w="1194" w:type="dxa"/>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d</w:t>
            </w:r>
          </w:p>
        </w:tc>
        <w:tc>
          <w:tcPr>
            <w:tcW w:w="1201" w:type="dxa"/>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e</w:t>
            </w:r>
          </w:p>
        </w:tc>
        <w:tc>
          <w:tcPr>
            <w:tcW w:w="11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f</w:t>
            </w:r>
          </w:p>
        </w:tc>
        <w:tc>
          <w:tcPr>
            <w:tcW w:w="11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g</w:t>
            </w:r>
          </w:p>
        </w:tc>
        <w:tc>
          <w:tcPr>
            <w:tcW w:w="11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h</w:t>
            </w:r>
          </w:p>
        </w:tc>
        <w:tc>
          <w:tcPr>
            <w:tcW w:w="11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i</w:t>
            </w:r>
          </w:p>
        </w:tc>
        <w:tc>
          <w:tcPr>
            <w:tcW w:w="1025" w:type="dxa"/>
            <w:gridSpan w:val="3"/>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b/>
                <w:bCs/>
                <w:color w:val="000000"/>
                <w:sz w:val="18"/>
                <w:szCs w:val="18"/>
                <w:lang w:eastAsia="sk-SK"/>
              </w:rPr>
            </w:pPr>
            <w:r w:rsidRPr="00DB21AF">
              <w:rPr>
                <w:b/>
                <w:bCs/>
                <w:color w:val="000000"/>
                <w:sz w:val="18"/>
                <w:szCs w:val="18"/>
                <w:lang w:eastAsia="sk-SK"/>
              </w:rPr>
              <w:t>j</w:t>
            </w:r>
          </w:p>
        </w:tc>
      </w:tr>
      <w:tr w:rsidR="00174391" w:rsidRPr="00DB21AF" w:rsidTr="008B6039">
        <w:trPr>
          <w:gridAfter w:val="1"/>
          <w:wAfter w:w="13" w:type="dxa"/>
          <w:trHeight w:val="224"/>
        </w:trPr>
        <w:tc>
          <w:tcPr>
            <w:tcW w:w="2982" w:type="dxa"/>
            <w:tcBorders>
              <w:top w:val="nil"/>
              <w:left w:val="nil"/>
              <w:bottom w:val="single" w:sz="4" w:space="0" w:color="auto"/>
              <w:right w:val="nil"/>
            </w:tcBorders>
            <w:shd w:val="clear" w:color="000000" w:fill="FFFFFF"/>
            <w:noWrap/>
            <w:vAlign w:val="center"/>
            <w:hideMark/>
          </w:tcPr>
          <w:p w:rsidR="00174391" w:rsidRPr="00DB21AF" w:rsidRDefault="00174391" w:rsidP="00174391">
            <w:pPr>
              <w:rPr>
                <w:color w:val="000000"/>
                <w:sz w:val="18"/>
                <w:szCs w:val="18"/>
                <w:lang w:eastAsia="sk-SK"/>
              </w:rPr>
            </w:pPr>
            <w:r w:rsidRPr="00DB21AF">
              <w:rPr>
                <w:color w:val="000000"/>
                <w:sz w:val="18"/>
                <w:szCs w:val="18"/>
                <w:lang w:eastAsia="sk-SK"/>
              </w:rPr>
              <w:t>Prvotné ocenenie</w:t>
            </w:r>
          </w:p>
        </w:tc>
        <w:tc>
          <w:tcPr>
            <w:tcW w:w="11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9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194" w:type="dxa"/>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201" w:type="dxa"/>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1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1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1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193" w:type="dxa"/>
            <w:gridSpan w:val="2"/>
            <w:tcBorders>
              <w:top w:val="nil"/>
              <w:left w:val="nil"/>
              <w:bottom w:val="single" w:sz="4" w:space="0" w:color="auto"/>
              <w:right w:val="nil"/>
            </w:tcBorders>
            <w:shd w:val="clear" w:color="000000" w:fill="FFFFFF"/>
            <w:vAlign w:val="center"/>
            <w:hideMark/>
          </w:tcPr>
          <w:p w:rsidR="00174391" w:rsidRPr="00DB21AF" w:rsidRDefault="00174391" w:rsidP="00174391">
            <w:pPr>
              <w:jc w:val="center"/>
              <w:rPr>
                <w:color w:val="000000"/>
                <w:sz w:val="18"/>
                <w:szCs w:val="18"/>
                <w:lang w:eastAsia="sk-SK"/>
              </w:rPr>
            </w:pPr>
            <w:r w:rsidRPr="00DB21AF">
              <w:rPr>
                <w:color w:val="000000"/>
                <w:sz w:val="18"/>
                <w:szCs w:val="18"/>
                <w:lang w:eastAsia="sk-SK"/>
              </w:rPr>
              <w:t> </w:t>
            </w:r>
          </w:p>
        </w:tc>
        <w:tc>
          <w:tcPr>
            <w:tcW w:w="1025" w:type="dxa"/>
            <w:gridSpan w:val="3"/>
            <w:tcBorders>
              <w:top w:val="nil"/>
              <w:left w:val="nil"/>
              <w:bottom w:val="single" w:sz="4" w:space="0" w:color="auto"/>
              <w:right w:val="nil"/>
            </w:tcBorders>
            <w:shd w:val="clear" w:color="000000" w:fill="FFFFFF"/>
            <w:noWrap/>
            <w:vAlign w:val="bottom"/>
            <w:hideMark/>
          </w:tcPr>
          <w:p w:rsidR="00174391" w:rsidRPr="00DB21AF" w:rsidRDefault="00174391" w:rsidP="00174391">
            <w:pPr>
              <w:rPr>
                <w:rFonts w:ascii="Calibri" w:hAnsi="Calibri"/>
                <w:color w:val="000000"/>
                <w:sz w:val="22"/>
                <w:szCs w:val="22"/>
                <w:lang w:eastAsia="sk-SK"/>
              </w:rPr>
            </w:pPr>
            <w:r w:rsidRPr="00DB21AF">
              <w:rPr>
                <w:rFonts w:ascii="Calibri" w:hAnsi="Calibri"/>
                <w:color w:val="000000"/>
                <w:sz w:val="22"/>
                <w:szCs w:val="22"/>
                <w:lang w:eastAsia="sk-SK"/>
              </w:rPr>
              <w:t> </w:t>
            </w:r>
          </w:p>
        </w:tc>
      </w:tr>
      <w:tr w:rsidR="004E2C4D" w:rsidRPr="00DB21AF" w:rsidTr="008B6039">
        <w:trPr>
          <w:gridAfter w:val="1"/>
          <w:wAfter w:w="13" w:type="dxa"/>
          <w:trHeight w:val="150"/>
        </w:trPr>
        <w:tc>
          <w:tcPr>
            <w:tcW w:w="2982" w:type="dxa"/>
            <w:tcBorders>
              <w:top w:val="nil"/>
              <w:left w:val="nil"/>
              <w:bottom w:val="nil"/>
              <w:right w:val="nil"/>
            </w:tcBorders>
            <w:shd w:val="clear" w:color="000000" w:fill="FFFFFF"/>
            <w:noWrap/>
            <w:vAlign w:val="bottom"/>
            <w:hideMark/>
          </w:tcPr>
          <w:p w:rsidR="004E2C4D" w:rsidRPr="00DB21AF" w:rsidRDefault="004E2C4D" w:rsidP="004E2C4D">
            <w:pPr>
              <w:rPr>
                <w:b/>
                <w:bCs/>
                <w:color w:val="000000"/>
                <w:sz w:val="18"/>
                <w:szCs w:val="18"/>
                <w:lang w:eastAsia="sk-SK"/>
              </w:rPr>
            </w:pPr>
            <w:r w:rsidRPr="00DB21AF">
              <w:rPr>
                <w:b/>
                <w:bCs/>
                <w:color w:val="000000"/>
                <w:sz w:val="18"/>
                <w:szCs w:val="18"/>
                <w:lang w:eastAsia="sk-SK"/>
              </w:rPr>
              <w:t>Stav na začiatku účtovného obdobia</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25 206</w:t>
            </w:r>
          </w:p>
        </w:tc>
        <w:tc>
          <w:tcPr>
            <w:tcW w:w="9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2 285 212</w:t>
            </w:r>
          </w:p>
        </w:tc>
        <w:tc>
          <w:tcPr>
            <w:tcW w:w="1194" w:type="dxa"/>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4 888 360</w:t>
            </w:r>
          </w:p>
        </w:tc>
        <w:tc>
          <w:tcPr>
            <w:tcW w:w="1201" w:type="dxa"/>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73 688</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62 336</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196 254</w:t>
            </w:r>
          </w:p>
        </w:tc>
        <w:tc>
          <w:tcPr>
            <w:tcW w:w="1025" w:type="dxa"/>
            <w:gridSpan w:val="3"/>
            <w:tcBorders>
              <w:top w:val="nil"/>
              <w:left w:val="nil"/>
              <w:bottom w:val="nil"/>
              <w:right w:val="nil"/>
            </w:tcBorders>
            <w:shd w:val="clear" w:color="000000" w:fill="FFFFFF"/>
            <w:vAlign w:val="center"/>
            <w:hideMark/>
          </w:tcPr>
          <w:p w:rsidR="004E2C4D" w:rsidRPr="00DB21AF" w:rsidRDefault="004E2C4D" w:rsidP="004E2C4D">
            <w:pPr>
              <w:jc w:val="right"/>
              <w:rPr>
                <w:b/>
                <w:bCs/>
                <w:color w:val="000000"/>
                <w:sz w:val="18"/>
                <w:szCs w:val="18"/>
                <w:lang w:eastAsia="sk-SK"/>
              </w:rPr>
            </w:pPr>
            <w:r w:rsidRPr="00DB21AF">
              <w:rPr>
                <w:b/>
                <w:bCs/>
                <w:color w:val="000000"/>
                <w:sz w:val="18"/>
                <w:szCs w:val="18"/>
                <w:lang w:eastAsia="sk-SK"/>
              </w:rPr>
              <w:t>7 531 056</w:t>
            </w:r>
          </w:p>
        </w:tc>
      </w:tr>
      <w:tr w:rsidR="004E2C4D" w:rsidRPr="00DB21AF" w:rsidTr="008B6039">
        <w:trPr>
          <w:gridAfter w:val="1"/>
          <w:wAfter w:w="13" w:type="dxa"/>
          <w:trHeight w:val="150"/>
        </w:trPr>
        <w:tc>
          <w:tcPr>
            <w:tcW w:w="2982" w:type="dxa"/>
            <w:tcBorders>
              <w:top w:val="nil"/>
              <w:left w:val="nil"/>
              <w:bottom w:val="nil"/>
              <w:right w:val="nil"/>
            </w:tcBorders>
            <w:shd w:val="clear" w:color="000000" w:fill="FFFFFF"/>
            <w:noWrap/>
            <w:vAlign w:val="bottom"/>
            <w:hideMark/>
          </w:tcPr>
          <w:p w:rsidR="004E2C4D" w:rsidRPr="00DB21AF" w:rsidRDefault="004E2C4D" w:rsidP="004E2C4D">
            <w:pPr>
              <w:rPr>
                <w:color w:val="000000"/>
                <w:sz w:val="18"/>
                <w:szCs w:val="18"/>
                <w:lang w:eastAsia="sk-SK"/>
              </w:rPr>
            </w:pPr>
            <w:r w:rsidRPr="00DB21AF">
              <w:rPr>
                <w:color w:val="000000"/>
                <w:sz w:val="18"/>
                <w:szCs w:val="18"/>
                <w:lang w:eastAsia="sk-SK"/>
              </w:rPr>
              <w:t>Prírastky</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36 540</w:t>
            </w:r>
          </w:p>
        </w:tc>
        <w:tc>
          <w:tcPr>
            <w:tcW w:w="1194" w:type="dxa"/>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473 593</w:t>
            </w:r>
          </w:p>
        </w:tc>
        <w:tc>
          <w:tcPr>
            <w:tcW w:w="1201" w:type="dxa"/>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544 463</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125 827</w:t>
            </w:r>
          </w:p>
        </w:tc>
        <w:tc>
          <w:tcPr>
            <w:tcW w:w="1025" w:type="dxa"/>
            <w:gridSpan w:val="3"/>
            <w:tcBorders>
              <w:top w:val="nil"/>
              <w:left w:val="nil"/>
              <w:bottom w:val="nil"/>
              <w:right w:val="nil"/>
            </w:tcBorders>
            <w:shd w:val="clear" w:color="000000" w:fill="FFFFFF"/>
            <w:vAlign w:val="center"/>
            <w:hideMark/>
          </w:tcPr>
          <w:p w:rsidR="004E2C4D" w:rsidRPr="00DB21AF" w:rsidRDefault="004E2C4D" w:rsidP="004E2C4D">
            <w:pPr>
              <w:jc w:val="right"/>
              <w:rPr>
                <w:b/>
                <w:bCs/>
                <w:color w:val="000000"/>
                <w:sz w:val="18"/>
                <w:szCs w:val="18"/>
                <w:lang w:eastAsia="sk-SK"/>
              </w:rPr>
            </w:pPr>
            <w:r w:rsidRPr="00DB21AF">
              <w:rPr>
                <w:b/>
                <w:bCs/>
                <w:color w:val="000000"/>
                <w:sz w:val="18"/>
                <w:szCs w:val="18"/>
                <w:lang w:eastAsia="sk-SK"/>
              </w:rPr>
              <w:t>1 180 423</w:t>
            </w:r>
          </w:p>
        </w:tc>
      </w:tr>
      <w:tr w:rsidR="004E2C4D" w:rsidRPr="00DB21AF" w:rsidTr="008B6039">
        <w:trPr>
          <w:gridAfter w:val="1"/>
          <w:wAfter w:w="13" w:type="dxa"/>
          <w:trHeight w:val="150"/>
        </w:trPr>
        <w:tc>
          <w:tcPr>
            <w:tcW w:w="2982" w:type="dxa"/>
            <w:tcBorders>
              <w:top w:val="nil"/>
              <w:left w:val="nil"/>
              <w:bottom w:val="nil"/>
              <w:right w:val="nil"/>
            </w:tcBorders>
            <w:shd w:val="clear" w:color="000000" w:fill="FFFFFF"/>
            <w:noWrap/>
            <w:vAlign w:val="bottom"/>
            <w:hideMark/>
          </w:tcPr>
          <w:p w:rsidR="004E2C4D" w:rsidRPr="00DB21AF" w:rsidRDefault="004E2C4D" w:rsidP="004E2C4D">
            <w:pPr>
              <w:rPr>
                <w:color w:val="000000"/>
                <w:sz w:val="18"/>
                <w:szCs w:val="18"/>
                <w:lang w:eastAsia="sk-SK"/>
              </w:rPr>
            </w:pPr>
            <w:r w:rsidRPr="00DB21AF">
              <w:rPr>
                <w:color w:val="000000"/>
                <w:sz w:val="18"/>
                <w:szCs w:val="18"/>
                <w:lang w:eastAsia="sk-SK"/>
              </w:rPr>
              <w:t>Úbytky</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hideMark/>
          </w:tcPr>
          <w:p w:rsidR="004E2C4D" w:rsidRPr="00DB21AF" w:rsidRDefault="00D97A3B" w:rsidP="004E2C4D">
            <w:pPr>
              <w:jc w:val="right"/>
              <w:rPr>
                <w:color w:val="000000"/>
                <w:sz w:val="18"/>
                <w:szCs w:val="18"/>
                <w:lang w:eastAsia="sk-SK"/>
              </w:rPr>
            </w:pPr>
            <w:r w:rsidRPr="00DB21AF">
              <w:rPr>
                <w:color w:val="000000"/>
                <w:sz w:val="18"/>
                <w:szCs w:val="18"/>
                <w:lang w:eastAsia="sk-SK"/>
              </w:rPr>
              <w:t>(</w:t>
            </w:r>
            <w:r w:rsidR="004E2C4D" w:rsidRPr="00DB21AF">
              <w:rPr>
                <w:color w:val="000000"/>
                <w:sz w:val="18"/>
                <w:szCs w:val="18"/>
                <w:lang w:eastAsia="sk-SK"/>
              </w:rPr>
              <w:t>1 393</w:t>
            </w:r>
            <w:r w:rsidRPr="00DB21AF">
              <w:rPr>
                <w:color w:val="000000"/>
                <w:sz w:val="18"/>
                <w:szCs w:val="18"/>
                <w:lang w:eastAsia="sk-SK"/>
              </w:rPr>
              <w:t> </w:t>
            </w:r>
            <w:r w:rsidR="004E2C4D" w:rsidRPr="00DB21AF">
              <w:rPr>
                <w:color w:val="000000"/>
                <w:sz w:val="18"/>
                <w:szCs w:val="18"/>
                <w:lang w:eastAsia="sk-SK"/>
              </w:rPr>
              <w:t>085</w:t>
            </w:r>
            <w:r w:rsidRPr="00DB21AF">
              <w:rPr>
                <w:color w:val="000000"/>
                <w:sz w:val="18"/>
                <w:szCs w:val="18"/>
                <w:lang w:eastAsia="sk-SK"/>
              </w:rPr>
              <w:t>)</w:t>
            </w:r>
          </w:p>
        </w:tc>
        <w:tc>
          <w:tcPr>
            <w:tcW w:w="1201" w:type="dxa"/>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529 733</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196 254</w:t>
            </w:r>
          </w:p>
        </w:tc>
        <w:tc>
          <w:tcPr>
            <w:tcW w:w="1025" w:type="dxa"/>
            <w:gridSpan w:val="3"/>
            <w:tcBorders>
              <w:top w:val="nil"/>
              <w:left w:val="nil"/>
              <w:bottom w:val="nil"/>
              <w:right w:val="nil"/>
            </w:tcBorders>
            <w:shd w:val="clear" w:color="000000" w:fill="FFFFFF"/>
            <w:vAlign w:val="center"/>
            <w:hideMark/>
          </w:tcPr>
          <w:p w:rsidR="004E2C4D" w:rsidRPr="00DB21AF" w:rsidRDefault="00327CA6" w:rsidP="004E2C4D">
            <w:pPr>
              <w:jc w:val="right"/>
              <w:rPr>
                <w:b/>
                <w:bCs/>
                <w:color w:val="000000"/>
                <w:sz w:val="18"/>
                <w:szCs w:val="18"/>
                <w:lang w:eastAsia="sk-SK"/>
              </w:rPr>
            </w:pPr>
            <w:r w:rsidRPr="00DB21AF">
              <w:rPr>
                <w:b/>
                <w:bCs/>
                <w:color w:val="000000"/>
                <w:sz w:val="18"/>
                <w:szCs w:val="18"/>
                <w:lang w:eastAsia="sk-SK"/>
              </w:rPr>
              <w:t>(</w:t>
            </w:r>
            <w:r w:rsidR="004E2C4D" w:rsidRPr="00DB21AF">
              <w:rPr>
                <w:b/>
                <w:bCs/>
                <w:color w:val="000000"/>
                <w:sz w:val="18"/>
                <w:szCs w:val="18"/>
                <w:lang w:eastAsia="sk-SK"/>
              </w:rPr>
              <w:t>2 119</w:t>
            </w:r>
            <w:r w:rsidRPr="00DB21AF">
              <w:rPr>
                <w:b/>
                <w:bCs/>
                <w:color w:val="000000"/>
                <w:sz w:val="18"/>
                <w:szCs w:val="18"/>
                <w:lang w:eastAsia="sk-SK"/>
              </w:rPr>
              <w:t> </w:t>
            </w:r>
            <w:r w:rsidR="004E2C4D" w:rsidRPr="00DB21AF">
              <w:rPr>
                <w:b/>
                <w:bCs/>
                <w:color w:val="000000"/>
                <w:sz w:val="18"/>
                <w:szCs w:val="18"/>
                <w:lang w:eastAsia="sk-SK"/>
              </w:rPr>
              <w:t>072</w:t>
            </w:r>
            <w:r w:rsidRPr="00DB21AF">
              <w:rPr>
                <w:b/>
                <w:bCs/>
                <w:color w:val="000000"/>
                <w:sz w:val="18"/>
                <w:szCs w:val="18"/>
                <w:lang w:eastAsia="sk-SK"/>
              </w:rPr>
              <w:t>)</w:t>
            </w:r>
          </w:p>
        </w:tc>
      </w:tr>
      <w:tr w:rsidR="004E2C4D" w:rsidRPr="00DB21AF" w:rsidTr="008B6039">
        <w:trPr>
          <w:gridAfter w:val="1"/>
          <w:wAfter w:w="13" w:type="dxa"/>
          <w:trHeight w:val="150"/>
        </w:trPr>
        <w:tc>
          <w:tcPr>
            <w:tcW w:w="2982" w:type="dxa"/>
            <w:tcBorders>
              <w:top w:val="nil"/>
              <w:left w:val="nil"/>
              <w:bottom w:val="nil"/>
              <w:right w:val="nil"/>
            </w:tcBorders>
            <w:shd w:val="clear" w:color="000000" w:fill="FFFFFF"/>
            <w:noWrap/>
            <w:vAlign w:val="bottom"/>
            <w:hideMark/>
          </w:tcPr>
          <w:p w:rsidR="004E2C4D" w:rsidRPr="00DB21AF" w:rsidRDefault="004E2C4D" w:rsidP="004E2C4D">
            <w:pPr>
              <w:rPr>
                <w:color w:val="000000"/>
                <w:sz w:val="18"/>
                <w:szCs w:val="18"/>
                <w:lang w:eastAsia="sk-SK"/>
              </w:rPr>
            </w:pPr>
            <w:r w:rsidRPr="00DB21AF">
              <w:rPr>
                <w:color w:val="000000"/>
                <w:sz w:val="18"/>
                <w:szCs w:val="18"/>
                <w:lang w:eastAsia="sk-SK"/>
              </w:rPr>
              <w:t>Presuny</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201" w:type="dxa"/>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025" w:type="dxa"/>
            <w:gridSpan w:val="3"/>
            <w:tcBorders>
              <w:top w:val="nil"/>
              <w:left w:val="nil"/>
              <w:bottom w:val="nil"/>
              <w:right w:val="nil"/>
            </w:tcBorders>
            <w:shd w:val="clear" w:color="000000" w:fill="FFFFFF"/>
            <w:vAlign w:val="center"/>
            <w:hideMark/>
          </w:tcPr>
          <w:p w:rsidR="004E2C4D" w:rsidRPr="00DB21AF" w:rsidRDefault="004E2C4D" w:rsidP="004E2C4D">
            <w:pPr>
              <w:jc w:val="right"/>
              <w:rPr>
                <w:b/>
                <w:bCs/>
                <w:color w:val="000000"/>
                <w:sz w:val="18"/>
                <w:szCs w:val="18"/>
                <w:lang w:eastAsia="sk-SK"/>
              </w:rPr>
            </w:pPr>
            <w:r w:rsidRPr="00DB21AF">
              <w:rPr>
                <w:b/>
                <w:bCs/>
                <w:color w:val="000000"/>
                <w:sz w:val="18"/>
                <w:szCs w:val="18"/>
                <w:lang w:eastAsia="sk-SK"/>
              </w:rPr>
              <w:t>0</w:t>
            </w:r>
          </w:p>
        </w:tc>
      </w:tr>
      <w:tr w:rsidR="004E2C4D" w:rsidRPr="00DB21AF" w:rsidTr="008B6039">
        <w:trPr>
          <w:gridAfter w:val="1"/>
          <w:wAfter w:w="13" w:type="dxa"/>
          <w:trHeight w:val="150"/>
        </w:trPr>
        <w:tc>
          <w:tcPr>
            <w:tcW w:w="2982" w:type="dxa"/>
            <w:tcBorders>
              <w:top w:val="nil"/>
              <w:left w:val="nil"/>
              <w:bottom w:val="single" w:sz="4" w:space="0" w:color="auto"/>
              <w:right w:val="nil"/>
            </w:tcBorders>
            <w:shd w:val="clear" w:color="000000" w:fill="FFFFFF"/>
            <w:noWrap/>
            <w:vAlign w:val="bottom"/>
            <w:hideMark/>
          </w:tcPr>
          <w:p w:rsidR="004E2C4D" w:rsidRPr="00DB21AF" w:rsidRDefault="004E2C4D" w:rsidP="004E2C4D">
            <w:pPr>
              <w:rPr>
                <w:b/>
                <w:bCs/>
                <w:color w:val="000000"/>
                <w:sz w:val="18"/>
                <w:szCs w:val="18"/>
                <w:lang w:eastAsia="sk-SK"/>
              </w:rPr>
            </w:pPr>
            <w:r w:rsidRPr="00DB21AF">
              <w:rPr>
                <w:b/>
                <w:bCs/>
                <w:color w:val="000000"/>
                <w:sz w:val="18"/>
                <w:szCs w:val="18"/>
                <w:lang w:eastAsia="sk-SK"/>
              </w:rPr>
              <w:t>Stav na konci účtovného obdobia</w:t>
            </w:r>
          </w:p>
        </w:tc>
        <w:tc>
          <w:tcPr>
            <w:tcW w:w="1193" w:type="dxa"/>
            <w:gridSpan w:val="2"/>
            <w:tcBorders>
              <w:top w:val="nil"/>
              <w:left w:val="nil"/>
              <w:bottom w:val="single" w:sz="4" w:space="0" w:color="auto"/>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25 206</w:t>
            </w:r>
          </w:p>
        </w:tc>
        <w:tc>
          <w:tcPr>
            <w:tcW w:w="993" w:type="dxa"/>
            <w:gridSpan w:val="2"/>
            <w:tcBorders>
              <w:top w:val="nil"/>
              <w:left w:val="nil"/>
              <w:bottom w:val="single" w:sz="4" w:space="0" w:color="auto"/>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2 321 752</w:t>
            </w:r>
          </w:p>
        </w:tc>
        <w:tc>
          <w:tcPr>
            <w:tcW w:w="1194" w:type="dxa"/>
            <w:tcBorders>
              <w:top w:val="nil"/>
              <w:left w:val="nil"/>
              <w:bottom w:val="single" w:sz="4" w:space="0" w:color="auto"/>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3 968 868</w:t>
            </w:r>
          </w:p>
        </w:tc>
        <w:tc>
          <w:tcPr>
            <w:tcW w:w="1201" w:type="dxa"/>
            <w:tcBorders>
              <w:top w:val="nil"/>
              <w:left w:val="nil"/>
              <w:bottom w:val="single" w:sz="4" w:space="0" w:color="auto"/>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single" w:sz="4" w:space="0" w:color="auto"/>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single" w:sz="4" w:space="0" w:color="auto"/>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73 688</w:t>
            </w:r>
          </w:p>
        </w:tc>
        <w:tc>
          <w:tcPr>
            <w:tcW w:w="1193" w:type="dxa"/>
            <w:gridSpan w:val="2"/>
            <w:tcBorders>
              <w:top w:val="nil"/>
              <w:left w:val="nil"/>
              <w:bottom w:val="single" w:sz="4" w:space="0" w:color="auto"/>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77 066</w:t>
            </w:r>
          </w:p>
        </w:tc>
        <w:tc>
          <w:tcPr>
            <w:tcW w:w="1193" w:type="dxa"/>
            <w:gridSpan w:val="2"/>
            <w:tcBorders>
              <w:top w:val="nil"/>
              <w:left w:val="nil"/>
              <w:bottom w:val="single" w:sz="4" w:space="0" w:color="auto"/>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125 827</w:t>
            </w:r>
          </w:p>
        </w:tc>
        <w:tc>
          <w:tcPr>
            <w:tcW w:w="1025" w:type="dxa"/>
            <w:gridSpan w:val="3"/>
            <w:tcBorders>
              <w:top w:val="nil"/>
              <w:left w:val="nil"/>
              <w:bottom w:val="nil"/>
              <w:right w:val="nil"/>
            </w:tcBorders>
            <w:shd w:val="clear" w:color="000000" w:fill="FFFFFF"/>
            <w:vAlign w:val="center"/>
            <w:hideMark/>
          </w:tcPr>
          <w:p w:rsidR="004E2C4D" w:rsidRPr="00DB21AF" w:rsidRDefault="004E2C4D" w:rsidP="004E2C4D">
            <w:pPr>
              <w:jc w:val="right"/>
              <w:rPr>
                <w:b/>
                <w:bCs/>
                <w:color w:val="000000"/>
                <w:sz w:val="18"/>
                <w:szCs w:val="18"/>
                <w:lang w:eastAsia="sk-SK"/>
              </w:rPr>
            </w:pPr>
            <w:r w:rsidRPr="00DB21AF">
              <w:rPr>
                <w:b/>
                <w:bCs/>
                <w:color w:val="000000"/>
                <w:sz w:val="18"/>
                <w:szCs w:val="18"/>
                <w:lang w:eastAsia="sk-SK"/>
              </w:rPr>
              <w:t>6 592 407</w:t>
            </w:r>
          </w:p>
        </w:tc>
      </w:tr>
      <w:tr w:rsidR="004E2C4D" w:rsidRPr="00DB21AF" w:rsidTr="008B6039">
        <w:trPr>
          <w:gridAfter w:val="1"/>
          <w:wAfter w:w="13" w:type="dxa"/>
          <w:trHeight w:val="224"/>
        </w:trPr>
        <w:tc>
          <w:tcPr>
            <w:tcW w:w="2982" w:type="dxa"/>
            <w:tcBorders>
              <w:top w:val="nil"/>
              <w:left w:val="nil"/>
              <w:bottom w:val="single" w:sz="4" w:space="0" w:color="auto"/>
              <w:right w:val="nil"/>
            </w:tcBorders>
            <w:shd w:val="clear" w:color="000000" w:fill="FFFFFF"/>
            <w:noWrap/>
            <w:vAlign w:val="center"/>
            <w:hideMark/>
          </w:tcPr>
          <w:p w:rsidR="004E2C4D" w:rsidRPr="00DB21AF" w:rsidRDefault="004E2C4D" w:rsidP="004E2C4D">
            <w:pPr>
              <w:rPr>
                <w:color w:val="000000"/>
                <w:sz w:val="18"/>
                <w:szCs w:val="18"/>
                <w:lang w:eastAsia="sk-SK"/>
              </w:rPr>
            </w:pPr>
            <w:r w:rsidRPr="00DB21AF">
              <w:rPr>
                <w:color w:val="000000"/>
                <w:sz w:val="18"/>
                <w:szCs w:val="18"/>
                <w:lang w:eastAsia="sk-SK"/>
              </w:rPr>
              <w:t>Oprávky</w:t>
            </w:r>
          </w:p>
        </w:tc>
        <w:tc>
          <w:tcPr>
            <w:tcW w:w="1193" w:type="dxa"/>
            <w:gridSpan w:val="2"/>
            <w:tcBorders>
              <w:top w:val="nil"/>
              <w:left w:val="nil"/>
              <w:bottom w:val="single" w:sz="4" w:space="0" w:color="auto"/>
              <w:right w:val="nil"/>
            </w:tcBorders>
            <w:shd w:val="clear" w:color="000000" w:fill="FFFFFF"/>
            <w:vAlign w:val="center"/>
            <w:hideMark/>
          </w:tcPr>
          <w:p w:rsidR="004E2C4D" w:rsidRPr="00DB21AF" w:rsidRDefault="004E2C4D" w:rsidP="004E2C4D">
            <w:pPr>
              <w:jc w:val="center"/>
              <w:rPr>
                <w:color w:val="000000"/>
                <w:sz w:val="18"/>
                <w:szCs w:val="18"/>
                <w:lang w:eastAsia="sk-SK"/>
              </w:rPr>
            </w:pPr>
            <w:r w:rsidRPr="00DB21AF">
              <w:rPr>
                <w:color w:val="000000"/>
                <w:sz w:val="18"/>
                <w:szCs w:val="18"/>
                <w:lang w:eastAsia="sk-SK"/>
              </w:rPr>
              <w:t> </w:t>
            </w:r>
          </w:p>
        </w:tc>
        <w:tc>
          <w:tcPr>
            <w:tcW w:w="993" w:type="dxa"/>
            <w:gridSpan w:val="2"/>
            <w:tcBorders>
              <w:top w:val="nil"/>
              <w:left w:val="nil"/>
              <w:bottom w:val="single" w:sz="4" w:space="0" w:color="auto"/>
              <w:right w:val="nil"/>
            </w:tcBorders>
            <w:shd w:val="clear" w:color="000000" w:fill="FFFFFF"/>
            <w:vAlign w:val="center"/>
            <w:hideMark/>
          </w:tcPr>
          <w:p w:rsidR="004E2C4D" w:rsidRPr="00DB21AF" w:rsidRDefault="004E2C4D" w:rsidP="004E2C4D">
            <w:pPr>
              <w:jc w:val="center"/>
              <w:rPr>
                <w:color w:val="000000"/>
                <w:sz w:val="18"/>
                <w:szCs w:val="18"/>
                <w:lang w:eastAsia="sk-SK"/>
              </w:rPr>
            </w:pPr>
            <w:r w:rsidRPr="00DB21AF">
              <w:rPr>
                <w:color w:val="000000"/>
                <w:sz w:val="18"/>
                <w:szCs w:val="18"/>
                <w:lang w:eastAsia="sk-SK"/>
              </w:rPr>
              <w:t> </w:t>
            </w:r>
          </w:p>
        </w:tc>
        <w:tc>
          <w:tcPr>
            <w:tcW w:w="1194" w:type="dxa"/>
            <w:tcBorders>
              <w:top w:val="nil"/>
              <w:left w:val="nil"/>
              <w:bottom w:val="single" w:sz="4" w:space="0" w:color="auto"/>
              <w:right w:val="nil"/>
            </w:tcBorders>
            <w:shd w:val="clear" w:color="000000" w:fill="FFFFFF"/>
            <w:vAlign w:val="center"/>
            <w:hideMark/>
          </w:tcPr>
          <w:p w:rsidR="004E2C4D" w:rsidRPr="00DB21AF" w:rsidRDefault="004E2C4D" w:rsidP="004E2C4D">
            <w:pPr>
              <w:jc w:val="center"/>
              <w:rPr>
                <w:color w:val="000000"/>
                <w:sz w:val="18"/>
                <w:szCs w:val="18"/>
                <w:lang w:eastAsia="sk-SK"/>
              </w:rPr>
            </w:pPr>
            <w:r w:rsidRPr="00DB21AF">
              <w:rPr>
                <w:color w:val="000000"/>
                <w:sz w:val="18"/>
                <w:szCs w:val="18"/>
                <w:lang w:eastAsia="sk-SK"/>
              </w:rPr>
              <w:t> </w:t>
            </w:r>
          </w:p>
        </w:tc>
        <w:tc>
          <w:tcPr>
            <w:tcW w:w="1201" w:type="dxa"/>
            <w:tcBorders>
              <w:top w:val="nil"/>
              <w:left w:val="nil"/>
              <w:bottom w:val="single" w:sz="4" w:space="0" w:color="auto"/>
              <w:right w:val="nil"/>
            </w:tcBorders>
            <w:shd w:val="clear" w:color="000000" w:fill="FFFFFF"/>
            <w:vAlign w:val="center"/>
            <w:hideMark/>
          </w:tcPr>
          <w:p w:rsidR="004E2C4D" w:rsidRPr="00DB21AF" w:rsidRDefault="004E2C4D" w:rsidP="004E2C4D">
            <w:pPr>
              <w:jc w:val="center"/>
              <w:rPr>
                <w:color w:val="000000"/>
                <w:sz w:val="18"/>
                <w:szCs w:val="18"/>
                <w:lang w:eastAsia="sk-SK"/>
              </w:rPr>
            </w:pPr>
            <w:r w:rsidRPr="00DB21AF">
              <w:rPr>
                <w:color w:val="000000"/>
                <w:sz w:val="18"/>
                <w:szCs w:val="18"/>
                <w:lang w:eastAsia="sk-SK"/>
              </w:rPr>
              <w:t> </w:t>
            </w:r>
          </w:p>
        </w:tc>
        <w:tc>
          <w:tcPr>
            <w:tcW w:w="1193" w:type="dxa"/>
            <w:gridSpan w:val="2"/>
            <w:tcBorders>
              <w:top w:val="nil"/>
              <w:left w:val="nil"/>
              <w:bottom w:val="single" w:sz="4" w:space="0" w:color="auto"/>
              <w:right w:val="nil"/>
            </w:tcBorders>
            <w:shd w:val="clear" w:color="000000" w:fill="FFFFFF"/>
            <w:vAlign w:val="center"/>
            <w:hideMark/>
          </w:tcPr>
          <w:p w:rsidR="004E2C4D" w:rsidRPr="00DB21AF" w:rsidRDefault="004E2C4D" w:rsidP="004E2C4D">
            <w:pPr>
              <w:jc w:val="center"/>
              <w:rPr>
                <w:color w:val="000000"/>
                <w:sz w:val="18"/>
                <w:szCs w:val="18"/>
                <w:lang w:eastAsia="sk-SK"/>
              </w:rPr>
            </w:pPr>
            <w:r w:rsidRPr="00DB21AF">
              <w:rPr>
                <w:color w:val="000000"/>
                <w:sz w:val="18"/>
                <w:szCs w:val="18"/>
                <w:lang w:eastAsia="sk-SK"/>
              </w:rPr>
              <w:t> </w:t>
            </w:r>
          </w:p>
        </w:tc>
        <w:tc>
          <w:tcPr>
            <w:tcW w:w="1193" w:type="dxa"/>
            <w:gridSpan w:val="2"/>
            <w:tcBorders>
              <w:top w:val="nil"/>
              <w:left w:val="nil"/>
              <w:bottom w:val="single" w:sz="4" w:space="0" w:color="auto"/>
              <w:right w:val="nil"/>
            </w:tcBorders>
            <w:shd w:val="clear" w:color="000000" w:fill="FFFFFF"/>
            <w:vAlign w:val="center"/>
            <w:hideMark/>
          </w:tcPr>
          <w:p w:rsidR="004E2C4D" w:rsidRPr="00DB21AF" w:rsidRDefault="004E2C4D" w:rsidP="004E2C4D">
            <w:pPr>
              <w:jc w:val="center"/>
              <w:rPr>
                <w:color w:val="000000"/>
                <w:sz w:val="18"/>
                <w:szCs w:val="18"/>
                <w:lang w:eastAsia="sk-SK"/>
              </w:rPr>
            </w:pPr>
            <w:r w:rsidRPr="00DB21AF">
              <w:rPr>
                <w:color w:val="000000"/>
                <w:sz w:val="18"/>
                <w:szCs w:val="18"/>
                <w:lang w:eastAsia="sk-SK"/>
              </w:rPr>
              <w:t> </w:t>
            </w:r>
          </w:p>
        </w:tc>
        <w:tc>
          <w:tcPr>
            <w:tcW w:w="1193" w:type="dxa"/>
            <w:gridSpan w:val="2"/>
            <w:tcBorders>
              <w:top w:val="nil"/>
              <w:left w:val="nil"/>
              <w:bottom w:val="single" w:sz="4" w:space="0" w:color="auto"/>
              <w:right w:val="nil"/>
            </w:tcBorders>
            <w:shd w:val="clear" w:color="000000" w:fill="FFFFFF"/>
            <w:vAlign w:val="center"/>
            <w:hideMark/>
          </w:tcPr>
          <w:p w:rsidR="004E2C4D" w:rsidRPr="00DB21AF" w:rsidRDefault="004E2C4D" w:rsidP="004E2C4D">
            <w:pPr>
              <w:jc w:val="center"/>
              <w:rPr>
                <w:color w:val="000000"/>
                <w:sz w:val="18"/>
                <w:szCs w:val="18"/>
                <w:lang w:eastAsia="sk-SK"/>
              </w:rPr>
            </w:pPr>
            <w:r w:rsidRPr="00DB21AF">
              <w:rPr>
                <w:color w:val="000000"/>
                <w:sz w:val="18"/>
                <w:szCs w:val="18"/>
                <w:lang w:eastAsia="sk-SK"/>
              </w:rPr>
              <w:t> </w:t>
            </w:r>
          </w:p>
        </w:tc>
        <w:tc>
          <w:tcPr>
            <w:tcW w:w="1193" w:type="dxa"/>
            <w:gridSpan w:val="2"/>
            <w:tcBorders>
              <w:top w:val="nil"/>
              <w:left w:val="nil"/>
              <w:bottom w:val="single" w:sz="4" w:space="0" w:color="auto"/>
              <w:right w:val="nil"/>
            </w:tcBorders>
            <w:shd w:val="clear" w:color="000000" w:fill="FFFFFF"/>
            <w:vAlign w:val="center"/>
            <w:hideMark/>
          </w:tcPr>
          <w:p w:rsidR="004E2C4D" w:rsidRPr="00DB21AF" w:rsidRDefault="004E2C4D" w:rsidP="004E2C4D">
            <w:pPr>
              <w:jc w:val="center"/>
              <w:rPr>
                <w:color w:val="000000"/>
                <w:sz w:val="18"/>
                <w:szCs w:val="18"/>
                <w:lang w:eastAsia="sk-SK"/>
              </w:rPr>
            </w:pPr>
            <w:r w:rsidRPr="00DB21AF">
              <w:rPr>
                <w:color w:val="000000"/>
                <w:sz w:val="18"/>
                <w:szCs w:val="18"/>
                <w:lang w:eastAsia="sk-SK"/>
              </w:rPr>
              <w:t> </w:t>
            </w:r>
          </w:p>
        </w:tc>
        <w:tc>
          <w:tcPr>
            <w:tcW w:w="1025" w:type="dxa"/>
            <w:gridSpan w:val="3"/>
            <w:tcBorders>
              <w:top w:val="single" w:sz="4" w:space="0" w:color="auto"/>
              <w:left w:val="nil"/>
              <w:bottom w:val="single" w:sz="4" w:space="0" w:color="auto"/>
              <w:right w:val="nil"/>
            </w:tcBorders>
            <w:shd w:val="clear" w:color="000000" w:fill="FFFFFF"/>
            <w:noWrap/>
            <w:vAlign w:val="center"/>
            <w:hideMark/>
          </w:tcPr>
          <w:p w:rsidR="004E2C4D" w:rsidRPr="00DB21AF" w:rsidRDefault="004E2C4D" w:rsidP="004E2C4D">
            <w:pPr>
              <w:rPr>
                <w:rFonts w:ascii="Calibri" w:hAnsi="Calibri"/>
                <w:color w:val="000000"/>
                <w:sz w:val="22"/>
                <w:szCs w:val="22"/>
                <w:lang w:eastAsia="sk-SK"/>
              </w:rPr>
            </w:pPr>
            <w:r w:rsidRPr="00DB21AF">
              <w:rPr>
                <w:rFonts w:ascii="Calibri" w:hAnsi="Calibri"/>
                <w:color w:val="000000"/>
                <w:sz w:val="22"/>
                <w:szCs w:val="22"/>
                <w:lang w:eastAsia="sk-SK"/>
              </w:rPr>
              <w:t> </w:t>
            </w:r>
          </w:p>
        </w:tc>
      </w:tr>
      <w:tr w:rsidR="004E2C4D" w:rsidRPr="00DB21AF" w:rsidTr="008B6039">
        <w:trPr>
          <w:gridAfter w:val="1"/>
          <w:wAfter w:w="13" w:type="dxa"/>
          <w:trHeight w:val="150"/>
        </w:trPr>
        <w:tc>
          <w:tcPr>
            <w:tcW w:w="2982" w:type="dxa"/>
            <w:tcBorders>
              <w:top w:val="nil"/>
              <w:left w:val="nil"/>
              <w:bottom w:val="nil"/>
              <w:right w:val="nil"/>
            </w:tcBorders>
            <w:shd w:val="clear" w:color="000000" w:fill="FFFFFF"/>
            <w:noWrap/>
            <w:vAlign w:val="bottom"/>
            <w:hideMark/>
          </w:tcPr>
          <w:p w:rsidR="004E2C4D" w:rsidRPr="00DB21AF" w:rsidRDefault="004E2C4D" w:rsidP="004E2C4D">
            <w:pPr>
              <w:rPr>
                <w:b/>
                <w:bCs/>
                <w:color w:val="000000"/>
                <w:sz w:val="18"/>
                <w:szCs w:val="18"/>
                <w:lang w:eastAsia="sk-SK"/>
              </w:rPr>
            </w:pPr>
            <w:r w:rsidRPr="00DB21AF">
              <w:rPr>
                <w:b/>
                <w:bCs/>
                <w:color w:val="000000"/>
                <w:sz w:val="18"/>
                <w:szCs w:val="18"/>
                <w:lang w:eastAsia="sk-SK"/>
              </w:rPr>
              <w:t>Stav na začiatku účtovného obdobia</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529 958</w:t>
            </w:r>
          </w:p>
        </w:tc>
        <w:tc>
          <w:tcPr>
            <w:tcW w:w="1194" w:type="dxa"/>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1 831 260</w:t>
            </w:r>
          </w:p>
        </w:tc>
        <w:tc>
          <w:tcPr>
            <w:tcW w:w="1201" w:type="dxa"/>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22 156</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025" w:type="dxa"/>
            <w:gridSpan w:val="3"/>
            <w:tcBorders>
              <w:top w:val="nil"/>
              <w:left w:val="nil"/>
              <w:bottom w:val="nil"/>
              <w:right w:val="nil"/>
            </w:tcBorders>
            <w:shd w:val="clear" w:color="000000" w:fill="FFFFFF"/>
            <w:vAlign w:val="center"/>
            <w:hideMark/>
          </w:tcPr>
          <w:p w:rsidR="004E2C4D" w:rsidRPr="00DB21AF" w:rsidRDefault="004E2C4D" w:rsidP="004E2C4D">
            <w:pPr>
              <w:jc w:val="right"/>
              <w:rPr>
                <w:b/>
                <w:bCs/>
                <w:color w:val="000000"/>
                <w:sz w:val="18"/>
                <w:szCs w:val="18"/>
                <w:lang w:eastAsia="sk-SK"/>
              </w:rPr>
            </w:pPr>
            <w:r w:rsidRPr="00DB21AF">
              <w:rPr>
                <w:b/>
                <w:bCs/>
                <w:color w:val="000000"/>
                <w:sz w:val="18"/>
                <w:szCs w:val="18"/>
                <w:lang w:eastAsia="sk-SK"/>
              </w:rPr>
              <w:t>2 383 374</w:t>
            </w:r>
          </w:p>
        </w:tc>
      </w:tr>
      <w:tr w:rsidR="004E2C4D" w:rsidRPr="00DB21AF" w:rsidTr="008B6039">
        <w:trPr>
          <w:gridAfter w:val="1"/>
          <w:wAfter w:w="13" w:type="dxa"/>
          <w:trHeight w:val="150"/>
        </w:trPr>
        <w:tc>
          <w:tcPr>
            <w:tcW w:w="2982" w:type="dxa"/>
            <w:tcBorders>
              <w:top w:val="nil"/>
              <w:left w:val="nil"/>
              <w:bottom w:val="nil"/>
              <w:right w:val="nil"/>
            </w:tcBorders>
            <w:shd w:val="clear" w:color="000000" w:fill="FFFFFF"/>
            <w:noWrap/>
            <w:vAlign w:val="bottom"/>
            <w:hideMark/>
          </w:tcPr>
          <w:p w:rsidR="004E2C4D" w:rsidRPr="00DB21AF" w:rsidRDefault="004E2C4D" w:rsidP="004E2C4D">
            <w:pPr>
              <w:rPr>
                <w:color w:val="000000"/>
                <w:sz w:val="18"/>
                <w:szCs w:val="18"/>
                <w:lang w:eastAsia="sk-SK"/>
              </w:rPr>
            </w:pPr>
            <w:r w:rsidRPr="00DB21AF">
              <w:rPr>
                <w:color w:val="000000"/>
                <w:sz w:val="18"/>
                <w:szCs w:val="18"/>
                <w:lang w:eastAsia="sk-SK"/>
              </w:rPr>
              <w:t>Prírastky</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59 493</w:t>
            </w:r>
          </w:p>
        </w:tc>
        <w:tc>
          <w:tcPr>
            <w:tcW w:w="1194" w:type="dxa"/>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1 146 029</w:t>
            </w:r>
          </w:p>
        </w:tc>
        <w:tc>
          <w:tcPr>
            <w:tcW w:w="1201" w:type="dxa"/>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1 860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025" w:type="dxa"/>
            <w:gridSpan w:val="3"/>
            <w:tcBorders>
              <w:top w:val="nil"/>
              <w:left w:val="nil"/>
              <w:bottom w:val="nil"/>
              <w:right w:val="nil"/>
            </w:tcBorders>
            <w:shd w:val="clear" w:color="000000" w:fill="FFFFFF"/>
            <w:vAlign w:val="center"/>
            <w:hideMark/>
          </w:tcPr>
          <w:p w:rsidR="004E2C4D" w:rsidRPr="00DB21AF" w:rsidRDefault="004E2C4D" w:rsidP="004E2C4D">
            <w:pPr>
              <w:jc w:val="right"/>
              <w:rPr>
                <w:b/>
                <w:bCs/>
                <w:color w:val="000000"/>
                <w:sz w:val="18"/>
                <w:szCs w:val="18"/>
                <w:lang w:eastAsia="sk-SK"/>
              </w:rPr>
            </w:pPr>
            <w:r w:rsidRPr="00DB21AF">
              <w:rPr>
                <w:b/>
                <w:bCs/>
                <w:color w:val="000000"/>
                <w:sz w:val="18"/>
                <w:szCs w:val="18"/>
                <w:lang w:eastAsia="sk-SK"/>
              </w:rPr>
              <w:t>1 207 382</w:t>
            </w:r>
          </w:p>
        </w:tc>
      </w:tr>
      <w:tr w:rsidR="004E2C4D" w:rsidRPr="00DB21AF" w:rsidTr="008B6039">
        <w:trPr>
          <w:gridAfter w:val="1"/>
          <w:wAfter w:w="13" w:type="dxa"/>
          <w:trHeight w:val="150"/>
        </w:trPr>
        <w:tc>
          <w:tcPr>
            <w:tcW w:w="2982" w:type="dxa"/>
            <w:tcBorders>
              <w:top w:val="nil"/>
              <w:left w:val="nil"/>
              <w:bottom w:val="nil"/>
              <w:right w:val="nil"/>
            </w:tcBorders>
            <w:shd w:val="clear" w:color="000000" w:fill="FFFFFF"/>
            <w:noWrap/>
            <w:vAlign w:val="bottom"/>
            <w:hideMark/>
          </w:tcPr>
          <w:p w:rsidR="004E2C4D" w:rsidRPr="00DB21AF" w:rsidRDefault="004E2C4D" w:rsidP="004E2C4D">
            <w:pPr>
              <w:rPr>
                <w:color w:val="000000"/>
                <w:sz w:val="18"/>
                <w:szCs w:val="18"/>
                <w:lang w:eastAsia="sk-SK"/>
              </w:rPr>
            </w:pPr>
            <w:r w:rsidRPr="00DB21AF">
              <w:rPr>
                <w:color w:val="000000"/>
                <w:sz w:val="18"/>
                <w:szCs w:val="18"/>
                <w:lang w:eastAsia="sk-SK"/>
              </w:rPr>
              <w:t>Úbytky</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hideMark/>
          </w:tcPr>
          <w:p w:rsidR="004E2C4D" w:rsidRPr="00DB21AF" w:rsidRDefault="00D97A3B" w:rsidP="004E2C4D">
            <w:pPr>
              <w:jc w:val="right"/>
              <w:rPr>
                <w:color w:val="000000"/>
                <w:sz w:val="18"/>
                <w:szCs w:val="18"/>
                <w:lang w:eastAsia="sk-SK"/>
              </w:rPr>
            </w:pPr>
            <w:r w:rsidRPr="00DB21AF">
              <w:rPr>
                <w:color w:val="000000"/>
                <w:sz w:val="18"/>
                <w:szCs w:val="18"/>
                <w:lang w:eastAsia="sk-SK"/>
              </w:rPr>
              <w:t>(</w:t>
            </w:r>
            <w:r w:rsidR="004E2C4D" w:rsidRPr="00DB21AF">
              <w:rPr>
                <w:color w:val="000000"/>
                <w:sz w:val="18"/>
                <w:szCs w:val="18"/>
                <w:lang w:eastAsia="sk-SK"/>
              </w:rPr>
              <w:t>1 393</w:t>
            </w:r>
            <w:r w:rsidRPr="00DB21AF">
              <w:rPr>
                <w:color w:val="000000"/>
                <w:sz w:val="18"/>
                <w:szCs w:val="18"/>
                <w:lang w:eastAsia="sk-SK"/>
              </w:rPr>
              <w:t> </w:t>
            </w:r>
            <w:r w:rsidR="004E2C4D" w:rsidRPr="00DB21AF">
              <w:rPr>
                <w:color w:val="000000"/>
                <w:sz w:val="18"/>
                <w:szCs w:val="18"/>
                <w:lang w:eastAsia="sk-SK"/>
              </w:rPr>
              <w:t>085</w:t>
            </w:r>
            <w:r w:rsidRPr="00DB21AF">
              <w:rPr>
                <w:color w:val="000000"/>
                <w:sz w:val="18"/>
                <w:szCs w:val="18"/>
                <w:lang w:eastAsia="sk-SK"/>
              </w:rPr>
              <w:t>)</w:t>
            </w:r>
          </w:p>
        </w:tc>
        <w:tc>
          <w:tcPr>
            <w:tcW w:w="1201" w:type="dxa"/>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4E2C4D" w:rsidRPr="00DB21AF" w:rsidRDefault="004E2C4D" w:rsidP="004E2C4D">
            <w:pPr>
              <w:jc w:val="right"/>
              <w:rPr>
                <w:color w:val="000000"/>
                <w:sz w:val="18"/>
                <w:szCs w:val="18"/>
                <w:lang w:eastAsia="sk-SK"/>
              </w:rPr>
            </w:pPr>
            <w:r w:rsidRPr="00DB21AF">
              <w:rPr>
                <w:color w:val="000000"/>
                <w:sz w:val="18"/>
                <w:szCs w:val="18"/>
                <w:lang w:eastAsia="sk-SK"/>
              </w:rPr>
              <w:t>0</w:t>
            </w:r>
          </w:p>
        </w:tc>
        <w:tc>
          <w:tcPr>
            <w:tcW w:w="1025" w:type="dxa"/>
            <w:gridSpan w:val="3"/>
            <w:tcBorders>
              <w:top w:val="nil"/>
              <w:left w:val="nil"/>
              <w:bottom w:val="nil"/>
              <w:right w:val="nil"/>
            </w:tcBorders>
            <w:shd w:val="clear" w:color="000000" w:fill="FFFFFF"/>
            <w:vAlign w:val="center"/>
            <w:hideMark/>
          </w:tcPr>
          <w:p w:rsidR="004E2C4D" w:rsidRPr="00DB21AF" w:rsidRDefault="00327CA6" w:rsidP="004E2C4D">
            <w:pPr>
              <w:jc w:val="right"/>
              <w:rPr>
                <w:b/>
                <w:bCs/>
                <w:color w:val="000000"/>
                <w:sz w:val="18"/>
                <w:szCs w:val="18"/>
                <w:lang w:eastAsia="sk-SK"/>
              </w:rPr>
            </w:pPr>
            <w:r w:rsidRPr="00DB21AF">
              <w:rPr>
                <w:b/>
                <w:bCs/>
                <w:color w:val="000000"/>
                <w:sz w:val="18"/>
                <w:szCs w:val="18"/>
                <w:lang w:eastAsia="sk-SK"/>
              </w:rPr>
              <w:t>(</w:t>
            </w:r>
            <w:r w:rsidR="004E2C4D" w:rsidRPr="00DB21AF">
              <w:rPr>
                <w:b/>
                <w:bCs/>
                <w:color w:val="000000"/>
                <w:sz w:val="18"/>
                <w:szCs w:val="18"/>
                <w:lang w:eastAsia="sk-SK"/>
              </w:rPr>
              <w:t>1 393</w:t>
            </w:r>
            <w:r w:rsidRPr="00DB21AF">
              <w:rPr>
                <w:b/>
                <w:bCs/>
                <w:color w:val="000000"/>
                <w:sz w:val="18"/>
                <w:szCs w:val="18"/>
                <w:lang w:eastAsia="sk-SK"/>
              </w:rPr>
              <w:t> </w:t>
            </w:r>
            <w:r w:rsidR="004E2C4D" w:rsidRPr="00DB21AF">
              <w:rPr>
                <w:b/>
                <w:bCs/>
                <w:color w:val="000000"/>
                <w:sz w:val="18"/>
                <w:szCs w:val="18"/>
                <w:lang w:eastAsia="sk-SK"/>
              </w:rPr>
              <w:t>085</w:t>
            </w:r>
            <w:r w:rsidRPr="00DB21AF">
              <w:rPr>
                <w:b/>
                <w:bCs/>
                <w:color w:val="000000"/>
                <w:sz w:val="18"/>
                <w:szCs w:val="18"/>
                <w:lang w:eastAsia="sk-SK"/>
              </w:rPr>
              <w:t>)</w:t>
            </w:r>
          </w:p>
        </w:tc>
      </w:tr>
      <w:tr w:rsidR="008B6039" w:rsidRPr="00DB21AF" w:rsidTr="008B6039">
        <w:trPr>
          <w:gridAfter w:val="1"/>
          <w:wAfter w:w="13" w:type="dxa"/>
          <w:trHeight w:val="150"/>
        </w:trPr>
        <w:tc>
          <w:tcPr>
            <w:tcW w:w="2982" w:type="dxa"/>
            <w:tcBorders>
              <w:top w:val="nil"/>
              <w:left w:val="nil"/>
              <w:bottom w:val="nil"/>
              <w:right w:val="nil"/>
            </w:tcBorders>
            <w:shd w:val="clear" w:color="000000" w:fill="FFFFFF"/>
            <w:noWrap/>
            <w:vAlign w:val="bottom"/>
          </w:tcPr>
          <w:p w:rsidR="008B6039" w:rsidRPr="00DB21AF" w:rsidRDefault="008B6039" w:rsidP="004E2C4D">
            <w:pPr>
              <w:rPr>
                <w:color w:val="000000"/>
                <w:sz w:val="18"/>
                <w:szCs w:val="18"/>
                <w:lang w:eastAsia="sk-SK"/>
              </w:rPr>
            </w:pPr>
            <w:r w:rsidRPr="00DB21AF">
              <w:rPr>
                <w:color w:val="000000"/>
                <w:sz w:val="18"/>
                <w:szCs w:val="18"/>
                <w:lang w:eastAsia="sk-SK"/>
              </w:rPr>
              <w:t>Presuny</w:t>
            </w:r>
          </w:p>
        </w:tc>
        <w:tc>
          <w:tcPr>
            <w:tcW w:w="1193" w:type="dxa"/>
            <w:gridSpan w:val="2"/>
            <w:tcBorders>
              <w:top w:val="nil"/>
              <w:left w:val="nil"/>
              <w:bottom w:val="nil"/>
              <w:right w:val="nil"/>
            </w:tcBorders>
            <w:shd w:val="clear" w:color="000000" w:fill="FFFFFF"/>
            <w:vAlign w:val="center"/>
          </w:tcPr>
          <w:p w:rsidR="008B6039" w:rsidRPr="00DB21AF" w:rsidRDefault="00D97A3B" w:rsidP="004E2C4D">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tcPr>
          <w:p w:rsidR="008B6039" w:rsidRPr="00DB21AF" w:rsidRDefault="00D97A3B" w:rsidP="004E2C4D">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tcPr>
          <w:p w:rsidR="008B6039" w:rsidRPr="00DB21AF" w:rsidRDefault="00D97A3B" w:rsidP="004E2C4D">
            <w:pPr>
              <w:jc w:val="right"/>
              <w:rPr>
                <w:color w:val="000000"/>
                <w:sz w:val="18"/>
                <w:szCs w:val="18"/>
                <w:lang w:eastAsia="sk-SK"/>
              </w:rPr>
            </w:pPr>
            <w:r w:rsidRPr="00DB21AF">
              <w:rPr>
                <w:color w:val="000000"/>
                <w:sz w:val="18"/>
                <w:szCs w:val="18"/>
                <w:lang w:eastAsia="sk-SK"/>
              </w:rPr>
              <w:t>0</w:t>
            </w:r>
          </w:p>
        </w:tc>
        <w:tc>
          <w:tcPr>
            <w:tcW w:w="1201" w:type="dxa"/>
            <w:tcBorders>
              <w:top w:val="nil"/>
              <w:left w:val="nil"/>
              <w:bottom w:val="nil"/>
              <w:right w:val="nil"/>
            </w:tcBorders>
            <w:shd w:val="clear" w:color="000000" w:fill="FFFFFF"/>
            <w:vAlign w:val="center"/>
          </w:tcPr>
          <w:p w:rsidR="008B6039" w:rsidRPr="00DB21AF" w:rsidRDefault="00D97A3B"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tcPr>
          <w:p w:rsidR="008B6039" w:rsidRPr="00DB21AF" w:rsidRDefault="00D97A3B"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tcPr>
          <w:p w:rsidR="008B6039" w:rsidRPr="00DB21AF" w:rsidRDefault="00D97A3B"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tcPr>
          <w:p w:rsidR="008B6039" w:rsidRPr="00DB21AF" w:rsidRDefault="00D97A3B" w:rsidP="004E2C4D">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tcPr>
          <w:p w:rsidR="008B6039" w:rsidRPr="00DB21AF" w:rsidRDefault="00D97A3B" w:rsidP="004E2C4D">
            <w:pPr>
              <w:jc w:val="right"/>
              <w:rPr>
                <w:color w:val="000000"/>
                <w:sz w:val="18"/>
                <w:szCs w:val="18"/>
                <w:lang w:eastAsia="sk-SK"/>
              </w:rPr>
            </w:pPr>
            <w:r w:rsidRPr="00DB21AF">
              <w:rPr>
                <w:color w:val="000000"/>
                <w:sz w:val="18"/>
                <w:szCs w:val="18"/>
                <w:lang w:eastAsia="sk-SK"/>
              </w:rPr>
              <w:t>0</w:t>
            </w:r>
          </w:p>
        </w:tc>
        <w:tc>
          <w:tcPr>
            <w:tcW w:w="1025" w:type="dxa"/>
            <w:gridSpan w:val="3"/>
            <w:tcBorders>
              <w:top w:val="nil"/>
              <w:left w:val="nil"/>
              <w:bottom w:val="nil"/>
              <w:right w:val="nil"/>
            </w:tcBorders>
            <w:shd w:val="clear" w:color="000000" w:fill="FFFFFF"/>
            <w:vAlign w:val="center"/>
          </w:tcPr>
          <w:p w:rsidR="008B6039" w:rsidRPr="00DB21AF" w:rsidRDefault="00D97A3B" w:rsidP="004E2C4D">
            <w:pPr>
              <w:jc w:val="right"/>
              <w:rPr>
                <w:b/>
                <w:bCs/>
                <w:color w:val="000000"/>
                <w:sz w:val="18"/>
                <w:szCs w:val="18"/>
                <w:lang w:eastAsia="sk-SK"/>
              </w:rPr>
            </w:pPr>
            <w:r w:rsidRPr="00DB21AF">
              <w:rPr>
                <w:b/>
                <w:bCs/>
                <w:color w:val="000000"/>
                <w:sz w:val="18"/>
                <w:szCs w:val="18"/>
                <w:lang w:eastAsia="sk-SK"/>
              </w:rPr>
              <w:t>0</w:t>
            </w:r>
          </w:p>
        </w:tc>
      </w:tr>
      <w:tr w:rsidR="008B6039" w:rsidRPr="00DB21AF" w:rsidTr="008B6039">
        <w:trPr>
          <w:gridAfter w:val="1"/>
          <w:wAfter w:w="13" w:type="dxa"/>
          <w:trHeight w:val="150"/>
        </w:trPr>
        <w:tc>
          <w:tcPr>
            <w:tcW w:w="2982" w:type="dxa"/>
            <w:tcBorders>
              <w:top w:val="nil"/>
              <w:left w:val="nil"/>
              <w:bottom w:val="single" w:sz="4" w:space="0" w:color="auto"/>
              <w:right w:val="nil"/>
            </w:tcBorders>
            <w:shd w:val="clear" w:color="000000" w:fill="FFFFFF"/>
            <w:noWrap/>
            <w:vAlign w:val="bottom"/>
            <w:hideMark/>
          </w:tcPr>
          <w:p w:rsidR="008B6039" w:rsidRPr="00DB21AF" w:rsidRDefault="008B6039" w:rsidP="008B6039">
            <w:pPr>
              <w:rPr>
                <w:b/>
                <w:bCs/>
                <w:color w:val="000000"/>
                <w:sz w:val="18"/>
                <w:szCs w:val="18"/>
                <w:lang w:eastAsia="sk-SK"/>
              </w:rPr>
            </w:pPr>
            <w:r w:rsidRPr="00DB21AF">
              <w:rPr>
                <w:b/>
                <w:bCs/>
                <w:color w:val="000000"/>
                <w:sz w:val="18"/>
                <w:szCs w:val="18"/>
                <w:lang w:eastAsia="sk-SK"/>
              </w:rPr>
              <w:t>Stav na konci účtovného obdobia</w:t>
            </w:r>
          </w:p>
        </w:tc>
        <w:tc>
          <w:tcPr>
            <w:tcW w:w="1193" w:type="dxa"/>
            <w:gridSpan w:val="2"/>
            <w:tcBorders>
              <w:top w:val="nil"/>
              <w:left w:val="nil"/>
              <w:bottom w:val="single" w:sz="4" w:space="0" w:color="auto"/>
              <w:right w:val="nil"/>
            </w:tcBorders>
            <w:shd w:val="clear" w:color="000000" w:fill="FFFFFF"/>
            <w:vAlign w:val="center"/>
            <w:hideMark/>
          </w:tcPr>
          <w:p w:rsidR="008B6039" w:rsidRPr="00DB21AF" w:rsidRDefault="006B3E7D" w:rsidP="008B6039">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single" w:sz="4" w:space="0" w:color="auto"/>
              <w:right w:val="nil"/>
            </w:tcBorders>
            <w:shd w:val="clear" w:color="000000" w:fill="FFFFFF"/>
            <w:vAlign w:val="center"/>
            <w:hideMark/>
          </w:tcPr>
          <w:p w:rsidR="008B6039" w:rsidRPr="00DB21AF" w:rsidRDefault="00D97A3B" w:rsidP="008B6039">
            <w:pPr>
              <w:jc w:val="right"/>
              <w:rPr>
                <w:color w:val="000000"/>
                <w:sz w:val="18"/>
                <w:szCs w:val="18"/>
                <w:lang w:eastAsia="sk-SK"/>
              </w:rPr>
            </w:pPr>
            <w:r w:rsidRPr="00DB21AF">
              <w:rPr>
                <w:color w:val="000000"/>
                <w:sz w:val="18"/>
                <w:szCs w:val="18"/>
                <w:lang w:eastAsia="sk-SK"/>
              </w:rPr>
              <w:t>589 451</w:t>
            </w:r>
          </w:p>
        </w:tc>
        <w:tc>
          <w:tcPr>
            <w:tcW w:w="1194" w:type="dxa"/>
            <w:tcBorders>
              <w:top w:val="nil"/>
              <w:left w:val="nil"/>
              <w:bottom w:val="single" w:sz="4" w:space="0" w:color="auto"/>
              <w:right w:val="nil"/>
            </w:tcBorders>
            <w:shd w:val="clear" w:color="000000" w:fill="FFFFFF"/>
            <w:vAlign w:val="center"/>
            <w:hideMark/>
          </w:tcPr>
          <w:p w:rsidR="008B6039" w:rsidRPr="00DB21AF" w:rsidRDefault="00D97A3B" w:rsidP="008B6039">
            <w:pPr>
              <w:jc w:val="right"/>
              <w:rPr>
                <w:color w:val="000000"/>
                <w:sz w:val="18"/>
                <w:szCs w:val="18"/>
                <w:lang w:eastAsia="sk-SK"/>
              </w:rPr>
            </w:pPr>
            <w:r w:rsidRPr="00DB21AF">
              <w:rPr>
                <w:color w:val="000000"/>
                <w:sz w:val="18"/>
                <w:szCs w:val="18"/>
                <w:lang w:eastAsia="sk-SK"/>
              </w:rPr>
              <w:t>1 584 204</w:t>
            </w:r>
          </w:p>
        </w:tc>
        <w:tc>
          <w:tcPr>
            <w:tcW w:w="1201" w:type="dxa"/>
            <w:tcBorders>
              <w:top w:val="nil"/>
              <w:left w:val="nil"/>
              <w:bottom w:val="single" w:sz="4" w:space="0" w:color="auto"/>
              <w:right w:val="nil"/>
            </w:tcBorders>
            <w:shd w:val="clear" w:color="000000" w:fill="FFFFFF"/>
            <w:vAlign w:val="center"/>
            <w:hideMark/>
          </w:tcPr>
          <w:p w:rsidR="008B6039" w:rsidRPr="00DB21AF" w:rsidRDefault="008B6039" w:rsidP="008B6039">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single" w:sz="4" w:space="0" w:color="auto"/>
              <w:right w:val="nil"/>
            </w:tcBorders>
            <w:shd w:val="clear" w:color="000000" w:fill="FFFFFF"/>
            <w:vAlign w:val="center"/>
            <w:hideMark/>
          </w:tcPr>
          <w:p w:rsidR="008B6039" w:rsidRPr="00DB21AF" w:rsidRDefault="008B6039" w:rsidP="008B6039">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single" w:sz="4" w:space="0" w:color="auto"/>
              <w:right w:val="nil"/>
            </w:tcBorders>
            <w:shd w:val="clear" w:color="000000" w:fill="FFFFFF"/>
            <w:vAlign w:val="center"/>
            <w:hideMark/>
          </w:tcPr>
          <w:p w:rsidR="008B6039" w:rsidRPr="00DB21AF" w:rsidRDefault="00327CA6" w:rsidP="008B6039">
            <w:pPr>
              <w:jc w:val="right"/>
              <w:rPr>
                <w:color w:val="000000"/>
                <w:sz w:val="18"/>
                <w:szCs w:val="18"/>
                <w:lang w:eastAsia="sk-SK"/>
              </w:rPr>
            </w:pPr>
            <w:r w:rsidRPr="00DB21AF">
              <w:rPr>
                <w:color w:val="000000"/>
                <w:sz w:val="18"/>
                <w:szCs w:val="18"/>
                <w:lang w:eastAsia="sk-SK"/>
              </w:rPr>
              <w:t>24 016</w:t>
            </w:r>
          </w:p>
        </w:tc>
        <w:tc>
          <w:tcPr>
            <w:tcW w:w="1193" w:type="dxa"/>
            <w:gridSpan w:val="2"/>
            <w:tcBorders>
              <w:top w:val="nil"/>
              <w:left w:val="nil"/>
              <w:bottom w:val="single" w:sz="4" w:space="0" w:color="auto"/>
              <w:right w:val="nil"/>
            </w:tcBorders>
            <w:shd w:val="clear" w:color="000000" w:fill="FFFFFF"/>
            <w:vAlign w:val="center"/>
            <w:hideMark/>
          </w:tcPr>
          <w:p w:rsidR="008B6039" w:rsidRPr="00DB21AF" w:rsidRDefault="00327CA6" w:rsidP="008B6039">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single" w:sz="4" w:space="0" w:color="auto"/>
              <w:right w:val="nil"/>
            </w:tcBorders>
            <w:shd w:val="clear" w:color="000000" w:fill="FFFFFF"/>
            <w:vAlign w:val="center"/>
            <w:hideMark/>
          </w:tcPr>
          <w:p w:rsidR="008B6039" w:rsidRPr="00DB21AF" w:rsidRDefault="00327CA6" w:rsidP="008B6039">
            <w:pPr>
              <w:jc w:val="right"/>
              <w:rPr>
                <w:color w:val="000000"/>
                <w:sz w:val="18"/>
                <w:szCs w:val="18"/>
                <w:lang w:eastAsia="sk-SK"/>
              </w:rPr>
            </w:pPr>
            <w:r w:rsidRPr="00DB21AF">
              <w:rPr>
                <w:color w:val="000000"/>
                <w:sz w:val="18"/>
                <w:szCs w:val="18"/>
                <w:lang w:eastAsia="sk-SK"/>
              </w:rPr>
              <w:t>0</w:t>
            </w:r>
          </w:p>
        </w:tc>
        <w:tc>
          <w:tcPr>
            <w:tcW w:w="1025" w:type="dxa"/>
            <w:gridSpan w:val="3"/>
            <w:tcBorders>
              <w:top w:val="nil"/>
              <w:left w:val="nil"/>
              <w:bottom w:val="nil"/>
              <w:right w:val="nil"/>
            </w:tcBorders>
            <w:shd w:val="clear" w:color="000000" w:fill="FFFFFF"/>
            <w:vAlign w:val="center"/>
            <w:hideMark/>
          </w:tcPr>
          <w:p w:rsidR="008B6039" w:rsidRPr="00DB21AF" w:rsidRDefault="00327CA6" w:rsidP="008B6039">
            <w:pPr>
              <w:jc w:val="right"/>
              <w:rPr>
                <w:b/>
                <w:bCs/>
                <w:color w:val="000000"/>
                <w:sz w:val="18"/>
                <w:szCs w:val="18"/>
                <w:lang w:eastAsia="sk-SK"/>
              </w:rPr>
            </w:pPr>
            <w:r w:rsidRPr="00DB21AF">
              <w:rPr>
                <w:b/>
                <w:bCs/>
                <w:color w:val="000000"/>
                <w:sz w:val="18"/>
                <w:szCs w:val="18"/>
                <w:lang w:eastAsia="sk-SK"/>
              </w:rPr>
              <w:t>2 197 671</w:t>
            </w:r>
          </w:p>
        </w:tc>
      </w:tr>
      <w:tr w:rsidR="008B6039" w:rsidRPr="00DB21AF" w:rsidTr="008B6039">
        <w:trPr>
          <w:gridAfter w:val="1"/>
          <w:wAfter w:w="13" w:type="dxa"/>
          <w:trHeight w:val="224"/>
        </w:trPr>
        <w:tc>
          <w:tcPr>
            <w:tcW w:w="2982" w:type="dxa"/>
            <w:tcBorders>
              <w:top w:val="nil"/>
              <w:left w:val="nil"/>
              <w:bottom w:val="single" w:sz="4" w:space="0" w:color="auto"/>
              <w:right w:val="nil"/>
            </w:tcBorders>
            <w:shd w:val="clear" w:color="000000" w:fill="FFFFFF"/>
            <w:noWrap/>
            <w:vAlign w:val="center"/>
            <w:hideMark/>
          </w:tcPr>
          <w:p w:rsidR="008B6039" w:rsidRPr="00DB21AF" w:rsidRDefault="008B6039" w:rsidP="008B6039">
            <w:pPr>
              <w:rPr>
                <w:color w:val="000000"/>
                <w:sz w:val="18"/>
                <w:szCs w:val="18"/>
                <w:lang w:eastAsia="sk-SK"/>
              </w:rPr>
            </w:pPr>
            <w:r w:rsidRPr="00DB21AF">
              <w:rPr>
                <w:color w:val="000000"/>
                <w:sz w:val="18"/>
                <w:szCs w:val="18"/>
                <w:lang w:eastAsia="sk-SK"/>
              </w:rPr>
              <w:t>Opravné položky</w:t>
            </w:r>
          </w:p>
        </w:tc>
        <w:tc>
          <w:tcPr>
            <w:tcW w:w="1193" w:type="dxa"/>
            <w:gridSpan w:val="2"/>
            <w:tcBorders>
              <w:top w:val="nil"/>
              <w:left w:val="nil"/>
              <w:bottom w:val="single" w:sz="4" w:space="0" w:color="auto"/>
              <w:right w:val="nil"/>
            </w:tcBorders>
            <w:shd w:val="clear" w:color="000000" w:fill="FFFFFF"/>
            <w:vAlign w:val="center"/>
            <w:hideMark/>
          </w:tcPr>
          <w:p w:rsidR="008B6039" w:rsidRPr="00DB21AF" w:rsidRDefault="008B6039" w:rsidP="008B6039">
            <w:pPr>
              <w:jc w:val="center"/>
              <w:rPr>
                <w:color w:val="000000"/>
                <w:sz w:val="18"/>
                <w:szCs w:val="18"/>
                <w:lang w:eastAsia="sk-SK"/>
              </w:rPr>
            </w:pPr>
            <w:r w:rsidRPr="00DB21AF">
              <w:rPr>
                <w:color w:val="000000"/>
                <w:sz w:val="18"/>
                <w:szCs w:val="18"/>
                <w:lang w:eastAsia="sk-SK"/>
              </w:rPr>
              <w:t> </w:t>
            </w:r>
          </w:p>
        </w:tc>
        <w:tc>
          <w:tcPr>
            <w:tcW w:w="993" w:type="dxa"/>
            <w:gridSpan w:val="2"/>
            <w:tcBorders>
              <w:top w:val="nil"/>
              <w:left w:val="nil"/>
              <w:bottom w:val="single" w:sz="4" w:space="0" w:color="auto"/>
              <w:right w:val="nil"/>
            </w:tcBorders>
            <w:shd w:val="clear" w:color="000000" w:fill="FFFFFF"/>
            <w:vAlign w:val="center"/>
            <w:hideMark/>
          </w:tcPr>
          <w:p w:rsidR="008B6039" w:rsidRPr="00DB21AF" w:rsidRDefault="008B6039" w:rsidP="008B6039">
            <w:pPr>
              <w:jc w:val="center"/>
              <w:rPr>
                <w:color w:val="000000"/>
                <w:sz w:val="18"/>
                <w:szCs w:val="18"/>
                <w:lang w:eastAsia="sk-SK"/>
              </w:rPr>
            </w:pPr>
            <w:r w:rsidRPr="00DB21AF">
              <w:rPr>
                <w:color w:val="000000"/>
                <w:sz w:val="18"/>
                <w:szCs w:val="18"/>
                <w:lang w:eastAsia="sk-SK"/>
              </w:rPr>
              <w:t> </w:t>
            </w:r>
          </w:p>
        </w:tc>
        <w:tc>
          <w:tcPr>
            <w:tcW w:w="1194" w:type="dxa"/>
            <w:tcBorders>
              <w:top w:val="nil"/>
              <w:left w:val="nil"/>
              <w:bottom w:val="single" w:sz="4" w:space="0" w:color="auto"/>
              <w:right w:val="nil"/>
            </w:tcBorders>
            <w:shd w:val="clear" w:color="000000" w:fill="FFFFFF"/>
            <w:vAlign w:val="center"/>
            <w:hideMark/>
          </w:tcPr>
          <w:p w:rsidR="008B6039" w:rsidRPr="00DB21AF" w:rsidRDefault="008B6039" w:rsidP="008B6039">
            <w:pPr>
              <w:jc w:val="center"/>
              <w:rPr>
                <w:color w:val="000000"/>
                <w:sz w:val="18"/>
                <w:szCs w:val="18"/>
                <w:lang w:eastAsia="sk-SK"/>
              </w:rPr>
            </w:pPr>
            <w:r w:rsidRPr="00DB21AF">
              <w:rPr>
                <w:color w:val="000000"/>
                <w:sz w:val="18"/>
                <w:szCs w:val="18"/>
                <w:lang w:eastAsia="sk-SK"/>
              </w:rPr>
              <w:t> </w:t>
            </w:r>
          </w:p>
        </w:tc>
        <w:tc>
          <w:tcPr>
            <w:tcW w:w="1201" w:type="dxa"/>
            <w:tcBorders>
              <w:top w:val="nil"/>
              <w:left w:val="nil"/>
              <w:bottom w:val="single" w:sz="4" w:space="0" w:color="auto"/>
              <w:right w:val="nil"/>
            </w:tcBorders>
            <w:shd w:val="clear" w:color="000000" w:fill="FFFFFF"/>
            <w:vAlign w:val="center"/>
            <w:hideMark/>
          </w:tcPr>
          <w:p w:rsidR="008B6039" w:rsidRPr="00DB21AF" w:rsidRDefault="008B6039" w:rsidP="008B6039">
            <w:pPr>
              <w:jc w:val="center"/>
              <w:rPr>
                <w:color w:val="000000"/>
                <w:sz w:val="18"/>
                <w:szCs w:val="18"/>
                <w:lang w:eastAsia="sk-SK"/>
              </w:rPr>
            </w:pPr>
            <w:r w:rsidRPr="00DB21AF">
              <w:rPr>
                <w:color w:val="000000"/>
                <w:sz w:val="18"/>
                <w:szCs w:val="18"/>
                <w:lang w:eastAsia="sk-SK"/>
              </w:rPr>
              <w:t> </w:t>
            </w:r>
          </w:p>
        </w:tc>
        <w:tc>
          <w:tcPr>
            <w:tcW w:w="1193" w:type="dxa"/>
            <w:gridSpan w:val="2"/>
            <w:tcBorders>
              <w:top w:val="nil"/>
              <w:left w:val="nil"/>
              <w:bottom w:val="single" w:sz="4" w:space="0" w:color="auto"/>
              <w:right w:val="nil"/>
            </w:tcBorders>
            <w:shd w:val="clear" w:color="000000" w:fill="FFFFFF"/>
            <w:vAlign w:val="center"/>
            <w:hideMark/>
          </w:tcPr>
          <w:p w:rsidR="008B6039" w:rsidRPr="00DB21AF" w:rsidRDefault="008B6039" w:rsidP="008B6039">
            <w:pPr>
              <w:jc w:val="center"/>
              <w:rPr>
                <w:color w:val="000000"/>
                <w:sz w:val="18"/>
                <w:szCs w:val="18"/>
                <w:lang w:eastAsia="sk-SK"/>
              </w:rPr>
            </w:pPr>
            <w:r w:rsidRPr="00DB21AF">
              <w:rPr>
                <w:color w:val="000000"/>
                <w:sz w:val="18"/>
                <w:szCs w:val="18"/>
                <w:lang w:eastAsia="sk-SK"/>
              </w:rPr>
              <w:t> </w:t>
            </w:r>
          </w:p>
        </w:tc>
        <w:tc>
          <w:tcPr>
            <w:tcW w:w="1193" w:type="dxa"/>
            <w:gridSpan w:val="2"/>
            <w:tcBorders>
              <w:top w:val="nil"/>
              <w:left w:val="nil"/>
              <w:bottom w:val="single" w:sz="4" w:space="0" w:color="auto"/>
              <w:right w:val="nil"/>
            </w:tcBorders>
            <w:shd w:val="clear" w:color="000000" w:fill="FFFFFF"/>
            <w:vAlign w:val="center"/>
            <w:hideMark/>
          </w:tcPr>
          <w:p w:rsidR="008B6039" w:rsidRPr="00DB21AF" w:rsidRDefault="008B6039" w:rsidP="008B6039">
            <w:pPr>
              <w:jc w:val="center"/>
              <w:rPr>
                <w:color w:val="000000"/>
                <w:sz w:val="18"/>
                <w:szCs w:val="18"/>
                <w:lang w:eastAsia="sk-SK"/>
              </w:rPr>
            </w:pPr>
            <w:r w:rsidRPr="00DB21AF">
              <w:rPr>
                <w:color w:val="000000"/>
                <w:sz w:val="18"/>
                <w:szCs w:val="18"/>
                <w:lang w:eastAsia="sk-SK"/>
              </w:rPr>
              <w:t> </w:t>
            </w:r>
          </w:p>
        </w:tc>
        <w:tc>
          <w:tcPr>
            <w:tcW w:w="1193" w:type="dxa"/>
            <w:gridSpan w:val="2"/>
            <w:tcBorders>
              <w:top w:val="nil"/>
              <w:left w:val="nil"/>
              <w:bottom w:val="single" w:sz="4" w:space="0" w:color="auto"/>
              <w:right w:val="nil"/>
            </w:tcBorders>
            <w:shd w:val="clear" w:color="000000" w:fill="FFFFFF"/>
            <w:vAlign w:val="center"/>
            <w:hideMark/>
          </w:tcPr>
          <w:p w:rsidR="008B6039" w:rsidRPr="00DB21AF" w:rsidRDefault="008B6039" w:rsidP="008B6039">
            <w:pPr>
              <w:jc w:val="center"/>
              <w:rPr>
                <w:color w:val="000000"/>
                <w:sz w:val="18"/>
                <w:szCs w:val="18"/>
                <w:lang w:eastAsia="sk-SK"/>
              </w:rPr>
            </w:pPr>
            <w:r w:rsidRPr="00DB21AF">
              <w:rPr>
                <w:color w:val="000000"/>
                <w:sz w:val="18"/>
                <w:szCs w:val="18"/>
                <w:lang w:eastAsia="sk-SK"/>
              </w:rPr>
              <w:t> </w:t>
            </w:r>
          </w:p>
        </w:tc>
        <w:tc>
          <w:tcPr>
            <w:tcW w:w="1193" w:type="dxa"/>
            <w:gridSpan w:val="2"/>
            <w:tcBorders>
              <w:top w:val="nil"/>
              <w:left w:val="nil"/>
              <w:bottom w:val="single" w:sz="4" w:space="0" w:color="auto"/>
              <w:right w:val="nil"/>
            </w:tcBorders>
            <w:shd w:val="clear" w:color="000000" w:fill="FFFFFF"/>
            <w:vAlign w:val="center"/>
            <w:hideMark/>
          </w:tcPr>
          <w:p w:rsidR="008B6039" w:rsidRPr="00DB21AF" w:rsidRDefault="008B6039" w:rsidP="008B6039">
            <w:pPr>
              <w:jc w:val="center"/>
              <w:rPr>
                <w:color w:val="000000"/>
                <w:sz w:val="18"/>
                <w:szCs w:val="18"/>
                <w:lang w:eastAsia="sk-SK"/>
              </w:rPr>
            </w:pPr>
            <w:r w:rsidRPr="00DB21AF">
              <w:rPr>
                <w:color w:val="000000"/>
                <w:sz w:val="18"/>
                <w:szCs w:val="18"/>
                <w:lang w:eastAsia="sk-SK"/>
              </w:rPr>
              <w:t> </w:t>
            </w:r>
          </w:p>
        </w:tc>
        <w:tc>
          <w:tcPr>
            <w:tcW w:w="1025" w:type="dxa"/>
            <w:gridSpan w:val="3"/>
            <w:tcBorders>
              <w:top w:val="single" w:sz="4" w:space="0" w:color="auto"/>
              <w:left w:val="nil"/>
              <w:bottom w:val="single" w:sz="4" w:space="0" w:color="auto"/>
              <w:right w:val="nil"/>
            </w:tcBorders>
            <w:shd w:val="clear" w:color="000000" w:fill="FFFFFF"/>
            <w:noWrap/>
            <w:vAlign w:val="center"/>
            <w:hideMark/>
          </w:tcPr>
          <w:p w:rsidR="008B6039" w:rsidRPr="00DB21AF" w:rsidRDefault="008B6039" w:rsidP="008B6039">
            <w:pPr>
              <w:rPr>
                <w:rFonts w:ascii="Calibri" w:hAnsi="Calibri"/>
                <w:color w:val="000000"/>
                <w:sz w:val="22"/>
                <w:szCs w:val="22"/>
                <w:lang w:eastAsia="sk-SK"/>
              </w:rPr>
            </w:pPr>
            <w:r w:rsidRPr="00DB21AF">
              <w:rPr>
                <w:rFonts w:ascii="Calibri" w:hAnsi="Calibri"/>
                <w:color w:val="000000"/>
                <w:sz w:val="22"/>
                <w:szCs w:val="22"/>
                <w:lang w:eastAsia="sk-SK"/>
              </w:rPr>
              <w:t> </w:t>
            </w:r>
          </w:p>
        </w:tc>
      </w:tr>
      <w:tr w:rsidR="00D97A3B" w:rsidRPr="00DB21AF" w:rsidTr="008B6039">
        <w:trPr>
          <w:gridAfter w:val="1"/>
          <w:wAfter w:w="13" w:type="dxa"/>
          <w:trHeight w:val="150"/>
        </w:trPr>
        <w:tc>
          <w:tcPr>
            <w:tcW w:w="2982" w:type="dxa"/>
            <w:tcBorders>
              <w:top w:val="nil"/>
              <w:left w:val="nil"/>
              <w:right w:val="nil"/>
            </w:tcBorders>
            <w:shd w:val="clear" w:color="000000" w:fill="FFFFFF"/>
            <w:noWrap/>
            <w:vAlign w:val="center"/>
            <w:hideMark/>
          </w:tcPr>
          <w:p w:rsidR="00D97A3B" w:rsidRPr="00DB21AF" w:rsidRDefault="00D97A3B" w:rsidP="00D97A3B">
            <w:pPr>
              <w:rPr>
                <w:color w:val="000000"/>
                <w:sz w:val="18"/>
                <w:szCs w:val="18"/>
                <w:lang w:eastAsia="sk-SK"/>
              </w:rPr>
            </w:pPr>
            <w:r w:rsidRPr="00DB21AF">
              <w:rPr>
                <w:b/>
                <w:bCs/>
                <w:color w:val="000000"/>
                <w:sz w:val="18"/>
                <w:szCs w:val="18"/>
                <w:lang w:eastAsia="sk-SK"/>
              </w:rPr>
              <w:t>Stav na začiatku účtovného obdobia</w:t>
            </w:r>
          </w:p>
        </w:tc>
        <w:tc>
          <w:tcPr>
            <w:tcW w:w="1193" w:type="dxa"/>
            <w:gridSpan w:val="2"/>
            <w:tcBorders>
              <w:top w:val="nil"/>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4" w:type="dxa"/>
            <w:tcBorders>
              <w:top w:val="nil"/>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9 282</w:t>
            </w:r>
          </w:p>
        </w:tc>
        <w:tc>
          <w:tcPr>
            <w:tcW w:w="1201" w:type="dxa"/>
            <w:tcBorders>
              <w:top w:val="nil"/>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025" w:type="dxa"/>
            <w:gridSpan w:val="3"/>
            <w:tcBorders>
              <w:top w:val="nil"/>
              <w:left w:val="nil"/>
              <w:right w:val="nil"/>
            </w:tcBorders>
            <w:shd w:val="clear" w:color="000000" w:fill="FFFFFF"/>
            <w:vAlign w:val="center"/>
            <w:hideMark/>
          </w:tcPr>
          <w:p w:rsidR="00D97A3B" w:rsidRPr="00DB21AF" w:rsidRDefault="00327CA6" w:rsidP="00D97A3B">
            <w:pPr>
              <w:jc w:val="right"/>
              <w:rPr>
                <w:color w:val="000000"/>
                <w:sz w:val="18"/>
                <w:szCs w:val="18"/>
                <w:lang w:eastAsia="sk-SK"/>
              </w:rPr>
            </w:pPr>
            <w:r w:rsidRPr="00DB21AF">
              <w:rPr>
                <w:color w:val="000000"/>
                <w:sz w:val="18"/>
                <w:szCs w:val="18"/>
                <w:lang w:eastAsia="sk-SK"/>
              </w:rPr>
              <w:t>9 282</w:t>
            </w:r>
          </w:p>
        </w:tc>
      </w:tr>
      <w:tr w:rsidR="00D97A3B" w:rsidRPr="00DB21AF" w:rsidTr="008B6039">
        <w:trPr>
          <w:gridAfter w:val="1"/>
          <w:wAfter w:w="13" w:type="dxa"/>
          <w:trHeight w:val="150"/>
        </w:trPr>
        <w:tc>
          <w:tcPr>
            <w:tcW w:w="2982" w:type="dxa"/>
            <w:tcBorders>
              <w:top w:val="nil"/>
              <w:left w:val="nil"/>
              <w:bottom w:val="nil"/>
              <w:right w:val="nil"/>
            </w:tcBorders>
            <w:shd w:val="clear" w:color="000000" w:fill="FFFFFF"/>
            <w:noWrap/>
            <w:vAlign w:val="bottom"/>
            <w:hideMark/>
          </w:tcPr>
          <w:p w:rsidR="00D97A3B" w:rsidRPr="00DB21AF" w:rsidRDefault="00D97A3B" w:rsidP="00D97A3B">
            <w:pPr>
              <w:rPr>
                <w:color w:val="000000"/>
                <w:sz w:val="18"/>
                <w:szCs w:val="18"/>
                <w:lang w:eastAsia="sk-SK"/>
              </w:rPr>
            </w:pPr>
            <w:r w:rsidRPr="00DB21AF">
              <w:rPr>
                <w:color w:val="000000"/>
                <w:sz w:val="18"/>
                <w:szCs w:val="18"/>
                <w:lang w:eastAsia="sk-SK"/>
              </w:rPr>
              <w:t>Prírastky</w:t>
            </w:r>
          </w:p>
        </w:tc>
        <w:tc>
          <w:tcPr>
            <w:tcW w:w="1193" w:type="dxa"/>
            <w:gridSpan w:val="2"/>
            <w:tcBorders>
              <w:top w:val="nil"/>
              <w:left w:val="nil"/>
              <w:bottom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4" w:type="dxa"/>
            <w:tcBorders>
              <w:top w:val="nil"/>
              <w:left w:val="nil"/>
              <w:bottom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7 319</w:t>
            </w:r>
          </w:p>
        </w:tc>
        <w:tc>
          <w:tcPr>
            <w:tcW w:w="1201" w:type="dxa"/>
            <w:tcBorders>
              <w:top w:val="nil"/>
              <w:left w:val="nil"/>
              <w:bottom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bottom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025" w:type="dxa"/>
            <w:gridSpan w:val="3"/>
            <w:tcBorders>
              <w:top w:val="nil"/>
              <w:left w:val="nil"/>
              <w:bottom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7 319</w:t>
            </w:r>
          </w:p>
        </w:tc>
      </w:tr>
      <w:tr w:rsidR="00D97A3B" w:rsidRPr="00DB21AF" w:rsidTr="008B6039">
        <w:trPr>
          <w:gridAfter w:val="1"/>
          <w:wAfter w:w="13" w:type="dxa"/>
          <w:trHeight w:val="150"/>
        </w:trPr>
        <w:tc>
          <w:tcPr>
            <w:tcW w:w="2982" w:type="dxa"/>
            <w:tcBorders>
              <w:top w:val="nil"/>
              <w:left w:val="nil"/>
              <w:right w:val="nil"/>
            </w:tcBorders>
            <w:shd w:val="clear" w:color="000000" w:fill="FFFFFF"/>
            <w:noWrap/>
            <w:vAlign w:val="bottom"/>
            <w:hideMark/>
          </w:tcPr>
          <w:p w:rsidR="00D97A3B" w:rsidRPr="00DB21AF" w:rsidRDefault="00D97A3B" w:rsidP="00D97A3B">
            <w:pPr>
              <w:rPr>
                <w:color w:val="000000"/>
                <w:sz w:val="18"/>
                <w:szCs w:val="18"/>
                <w:lang w:eastAsia="sk-SK"/>
              </w:rPr>
            </w:pPr>
            <w:r w:rsidRPr="00DB21AF">
              <w:rPr>
                <w:color w:val="000000"/>
                <w:sz w:val="18"/>
                <w:szCs w:val="18"/>
                <w:lang w:eastAsia="sk-SK"/>
              </w:rPr>
              <w:t>Úbytky</w:t>
            </w:r>
          </w:p>
        </w:tc>
        <w:tc>
          <w:tcPr>
            <w:tcW w:w="1193" w:type="dxa"/>
            <w:gridSpan w:val="2"/>
            <w:tcBorders>
              <w:top w:val="nil"/>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993" w:type="dxa"/>
            <w:gridSpan w:val="2"/>
            <w:tcBorders>
              <w:top w:val="nil"/>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4" w:type="dxa"/>
            <w:tcBorders>
              <w:top w:val="nil"/>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(1 777)</w:t>
            </w:r>
          </w:p>
        </w:tc>
        <w:tc>
          <w:tcPr>
            <w:tcW w:w="1201" w:type="dxa"/>
            <w:tcBorders>
              <w:top w:val="nil"/>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top w:val="nil"/>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025" w:type="dxa"/>
            <w:gridSpan w:val="3"/>
            <w:tcBorders>
              <w:top w:val="nil"/>
              <w:left w:val="nil"/>
              <w:right w:val="nil"/>
            </w:tcBorders>
            <w:shd w:val="clear" w:color="000000" w:fill="FFFFFF"/>
            <w:vAlign w:val="center"/>
            <w:hideMark/>
          </w:tcPr>
          <w:p w:rsidR="00D97A3B" w:rsidRPr="00DB21AF" w:rsidRDefault="00327CA6" w:rsidP="00D97A3B">
            <w:pPr>
              <w:jc w:val="right"/>
              <w:rPr>
                <w:color w:val="000000"/>
                <w:sz w:val="18"/>
                <w:szCs w:val="18"/>
                <w:lang w:eastAsia="sk-SK"/>
              </w:rPr>
            </w:pPr>
            <w:r w:rsidRPr="00DB21AF">
              <w:rPr>
                <w:color w:val="000000"/>
                <w:sz w:val="18"/>
                <w:szCs w:val="18"/>
                <w:lang w:eastAsia="sk-SK"/>
              </w:rPr>
              <w:t>(</w:t>
            </w:r>
            <w:r w:rsidR="00D97A3B" w:rsidRPr="00DB21AF">
              <w:rPr>
                <w:color w:val="000000"/>
                <w:sz w:val="18"/>
                <w:szCs w:val="18"/>
                <w:lang w:eastAsia="sk-SK"/>
              </w:rPr>
              <w:t>1</w:t>
            </w:r>
            <w:r w:rsidRPr="00DB21AF">
              <w:rPr>
                <w:color w:val="000000"/>
                <w:sz w:val="18"/>
                <w:szCs w:val="18"/>
                <w:lang w:eastAsia="sk-SK"/>
              </w:rPr>
              <w:t> </w:t>
            </w:r>
            <w:r w:rsidR="00D97A3B" w:rsidRPr="00DB21AF">
              <w:rPr>
                <w:color w:val="000000"/>
                <w:sz w:val="18"/>
                <w:szCs w:val="18"/>
                <w:lang w:eastAsia="sk-SK"/>
              </w:rPr>
              <w:t>777</w:t>
            </w:r>
            <w:r w:rsidRPr="00DB21AF">
              <w:rPr>
                <w:color w:val="000000"/>
                <w:sz w:val="18"/>
                <w:szCs w:val="18"/>
                <w:lang w:eastAsia="sk-SK"/>
              </w:rPr>
              <w:t>)</w:t>
            </w:r>
          </w:p>
        </w:tc>
      </w:tr>
      <w:tr w:rsidR="00D97A3B" w:rsidRPr="00DB21AF" w:rsidTr="008B6039">
        <w:trPr>
          <w:gridAfter w:val="1"/>
          <w:wAfter w:w="13" w:type="dxa"/>
          <w:trHeight w:val="224"/>
        </w:trPr>
        <w:tc>
          <w:tcPr>
            <w:tcW w:w="2982" w:type="dxa"/>
            <w:tcBorders>
              <w:left w:val="nil"/>
              <w:right w:val="nil"/>
            </w:tcBorders>
            <w:shd w:val="clear" w:color="000000" w:fill="FFFFFF"/>
            <w:noWrap/>
            <w:vAlign w:val="bottom"/>
            <w:hideMark/>
          </w:tcPr>
          <w:p w:rsidR="00D97A3B" w:rsidRPr="00DB21AF" w:rsidRDefault="00D97A3B" w:rsidP="00D97A3B">
            <w:pPr>
              <w:rPr>
                <w:color w:val="000000"/>
                <w:sz w:val="18"/>
                <w:szCs w:val="18"/>
                <w:lang w:eastAsia="sk-SK"/>
              </w:rPr>
            </w:pPr>
            <w:r w:rsidRPr="00DB21AF">
              <w:rPr>
                <w:color w:val="000000"/>
                <w:sz w:val="18"/>
                <w:szCs w:val="18"/>
                <w:lang w:eastAsia="sk-SK"/>
              </w:rPr>
              <w:t>Presuny</w:t>
            </w:r>
          </w:p>
        </w:tc>
        <w:tc>
          <w:tcPr>
            <w:tcW w:w="1193" w:type="dxa"/>
            <w:gridSpan w:val="2"/>
            <w:tcBorders>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993" w:type="dxa"/>
            <w:gridSpan w:val="2"/>
            <w:tcBorders>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4" w:type="dxa"/>
            <w:tcBorders>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201" w:type="dxa"/>
            <w:tcBorders>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left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025" w:type="dxa"/>
            <w:gridSpan w:val="3"/>
            <w:tcBorders>
              <w:left w:val="nil"/>
              <w:right w:val="nil"/>
            </w:tcBorders>
            <w:shd w:val="clear" w:color="000000" w:fill="FFFFFF"/>
            <w:noWrap/>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r>
      <w:tr w:rsidR="00D97A3B" w:rsidRPr="00DB21AF" w:rsidTr="008B6039">
        <w:trPr>
          <w:gridAfter w:val="1"/>
          <w:wAfter w:w="13" w:type="dxa"/>
          <w:trHeight w:val="150"/>
        </w:trPr>
        <w:tc>
          <w:tcPr>
            <w:tcW w:w="2982" w:type="dxa"/>
            <w:tcBorders>
              <w:left w:val="nil"/>
              <w:bottom w:val="single" w:sz="4" w:space="0" w:color="auto"/>
              <w:right w:val="nil"/>
            </w:tcBorders>
            <w:shd w:val="clear" w:color="000000" w:fill="FFFFFF"/>
            <w:noWrap/>
            <w:vAlign w:val="bottom"/>
            <w:hideMark/>
          </w:tcPr>
          <w:p w:rsidR="00D97A3B" w:rsidRPr="00DB21AF" w:rsidRDefault="00D97A3B" w:rsidP="00D97A3B">
            <w:pPr>
              <w:rPr>
                <w:b/>
                <w:bCs/>
                <w:color w:val="000000"/>
                <w:sz w:val="18"/>
                <w:szCs w:val="18"/>
                <w:lang w:eastAsia="sk-SK"/>
              </w:rPr>
            </w:pPr>
            <w:r w:rsidRPr="00DB21AF">
              <w:rPr>
                <w:b/>
                <w:bCs/>
                <w:color w:val="000000"/>
                <w:sz w:val="18"/>
                <w:szCs w:val="18"/>
                <w:lang w:eastAsia="sk-SK"/>
              </w:rPr>
              <w:t>Stav na konci účtovného obdobia</w:t>
            </w:r>
          </w:p>
        </w:tc>
        <w:tc>
          <w:tcPr>
            <w:tcW w:w="1193" w:type="dxa"/>
            <w:gridSpan w:val="2"/>
            <w:tcBorders>
              <w:left w:val="nil"/>
              <w:bottom w:val="single" w:sz="4" w:space="0" w:color="auto"/>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993" w:type="dxa"/>
            <w:gridSpan w:val="2"/>
            <w:tcBorders>
              <w:left w:val="nil"/>
              <w:bottom w:val="single" w:sz="4" w:space="0" w:color="auto"/>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4" w:type="dxa"/>
            <w:tcBorders>
              <w:left w:val="nil"/>
              <w:bottom w:val="single" w:sz="4" w:space="0" w:color="auto"/>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14 824</w:t>
            </w:r>
          </w:p>
        </w:tc>
        <w:tc>
          <w:tcPr>
            <w:tcW w:w="1201" w:type="dxa"/>
            <w:tcBorders>
              <w:left w:val="nil"/>
              <w:bottom w:val="single" w:sz="4" w:space="0" w:color="auto"/>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left w:val="nil"/>
              <w:bottom w:val="single" w:sz="4" w:space="0" w:color="auto"/>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left w:val="nil"/>
              <w:bottom w:val="single" w:sz="4" w:space="0" w:color="auto"/>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left w:val="nil"/>
              <w:bottom w:val="single" w:sz="4" w:space="0" w:color="auto"/>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3" w:type="dxa"/>
            <w:gridSpan w:val="2"/>
            <w:tcBorders>
              <w:left w:val="nil"/>
              <w:bottom w:val="single" w:sz="4" w:space="0" w:color="auto"/>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025" w:type="dxa"/>
            <w:gridSpan w:val="3"/>
            <w:tcBorders>
              <w:left w:val="nil"/>
              <w:bottom w:val="single" w:sz="4" w:space="0" w:color="auto"/>
              <w:right w:val="nil"/>
            </w:tcBorders>
            <w:shd w:val="clear" w:color="000000" w:fill="FFFFFF"/>
            <w:vAlign w:val="center"/>
            <w:hideMark/>
          </w:tcPr>
          <w:p w:rsidR="00D97A3B" w:rsidRPr="00DB21AF" w:rsidRDefault="00D97A3B" w:rsidP="00D97A3B">
            <w:pPr>
              <w:jc w:val="right"/>
              <w:rPr>
                <w:b/>
                <w:bCs/>
                <w:color w:val="000000"/>
                <w:sz w:val="18"/>
                <w:szCs w:val="18"/>
                <w:lang w:eastAsia="sk-SK"/>
              </w:rPr>
            </w:pPr>
            <w:r w:rsidRPr="00DB21AF">
              <w:rPr>
                <w:b/>
                <w:bCs/>
                <w:color w:val="000000"/>
                <w:sz w:val="18"/>
                <w:szCs w:val="18"/>
                <w:lang w:eastAsia="sk-SK"/>
              </w:rPr>
              <w:t>14 824</w:t>
            </w:r>
          </w:p>
        </w:tc>
      </w:tr>
      <w:tr w:rsidR="00D97A3B" w:rsidRPr="00DB21AF" w:rsidTr="008B6039">
        <w:trPr>
          <w:gridAfter w:val="1"/>
          <w:wAfter w:w="13" w:type="dxa"/>
          <w:trHeight w:val="150"/>
        </w:trPr>
        <w:tc>
          <w:tcPr>
            <w:tcW w:w="2982" w:type="dxa"/>
            <w:tcBorders>
              <w:top w:val="single" w:sz="4" w:space="0" w:color="auto"/>
              <w:left w:val="nil"/>
              <w:bottom w:val="single" w:sz="4" w:space="0" w:color="auto"/>
              <w:right w:val="nil"/>
            </w:tcBorders>
            <w:shd w:val="clear" w:color="000000" w:fill="FFFFFF"/>
            <w:noWrap/>
            <w:vAlign w:val="center"/>
            <w:hideMark/>
          </w:tcPr>
          <w:p w:rsidR="00D97A3B" w:rsidRPr="00DB21AF" w:rsidRDefault="00D97A3B" w:rsidP="00D97A3B">
            <w:pPr>
              <w:rPr>
                <w:color w:val="000000"/>
                <w:sz w:val="18"/>
                <w:szCs w:val="18"/>
                <w:lang w:eastAsia="sk-SK"/>
              </w:rPr>
            </w:pPr>
            <w:r w:rsidRPr="00DB21AF">
              <w:rPr>
                <w:color w:val="000000"/>
                <w:sz w:val="18"/>
                <w:szCs w:val="18"/>
                <w:lang w:eastAsia="sk-SK"/>
              </w:rPr>
              <w:t>Zostatková hodnota</w:t>
            </w:r>
          </w:p>
        </w:tc>
        <w:tc>
          <w:tcPr>
            <w:tcW w:w="1193" w:type="dxa"/>
            <w:gridSpan w:val="2"/>
            <w:tcBorders>
              <w:top w:val="single" w:sz="4" w:space="0" w:color="auto"/>
              <w:left w:val="nil"/>
              <w:bottom w:val="single" w:sz="4" w:space="0" w:color="auto"/>
              <w:right w:val="nil"/>
            </w:tcBorders>
            <w:shd w:val="clear" w:color="000000" w:fill="FFFFFF"/>
            <w:vAlign w:val="center"/>
            <w:hideMark/>
          </w:tcPr>
          <w:p w:rsidR="00D97A3B" w:rsidRPr="00DB21AF" w:rsidRDefault="00D97A3B" w:rsidP="00D97A3B">
            <w:pPr>
              <w:jc w:val="center"/>
              <w:rPr>
                <w:color w:val="000000"/>
                <w:sz w:val="18"/>
                <w:szCs w:val="18"/>
                <w:lang w:eastAsia="sk-SK"/>
              </w:rPr>
            </w:pPr>
            <w:r w:rsidRPr="00DB21AF">
              <w:rPr>
                <w:color w:val="000000"/>
                <w:sz w:val="18"/>
                <w:szCs w:val="18"/>
                <w:lang w:eastAsia="sk-SK"/>
              </w:rPr>
              <w:t> </w:t>
            </w:r>
          </w:p>
        </w:tc>
        <w:tc>
          <w:tcPr>
            <w:tcW w:w="993" w:type="dxa"/>
            <w:gridSpan w:val="2"/>
            <w:tcBorders>
              <w:top w:val="single" w:sz="4" w:space="0" w:color="auto"/>
              <w:left w:val="nil"/>
              <w:bottom w:val="single" w:sz="4" w:space="0" w:color="auto"/>
              <w:right w:val="nil"/>
            </w:tcBorders>
            <w:shd w:val="clear" w:color="000000" w:fill="FFFFFF"/>
            <w:vAlign w:val="center"/>
            <w:hideMark/>
          </w:tcPr>
          <w:p w:rsidR="00D97A3B" w:rsidRPr="00DB21AF" w:rsidRDefault="00D97A3B" w:rsidP="00D97A3B">
            <w:pPr>
              <w:jc w:val="center"/>
              <w:rPr>
                <w:color w:val="000000"/>
                <w:sz w:val="18"/>
                <w:szCs w:val="18"/>
                <w:lang w:eastAsia="sk-SK"/>
              </w:rPr>
            </w:pPr>
            <w:r w:rsidRPr="00DB21AF">
              <w:rPr>
                <w:color w:val="000000"/>
                <w:sz w:val="18"/>
                <w:szCs w:val="18"/>
                <w:lang w:eastAsia="sk-SK"/>
              </w:rPr>
              <w:t> </w:t>
            </w:r>
          </w:p>
        </w:tc>
        <w:tc>
          <w:tcPr>
            <w:tcW w:w="1194" w:type="dxa"/>
            <w:tcBorders>
              <w:top w:val="single" w:sz="4" w:space="0" w:color="auto"/>
              <w:left w:val="nil"/>
              <w:bottom w:val="single" w:sz="4" w:space="0" w:color="auto"/>
              <w:right w:val="nil"/>
            </w:tcBorders>
            <w:shd w:val="clear" w:color="000000" w:fill="FFFFFF"/>
            <w:vAlign w:val="center"/>
            <w:hideMark/>
          </w:tcPr>
          <w:p w:rsidR="00D97A3B" w:rsidRPr="00DB21AF" w:rsidRDefault="00D97A3B" w:rsidP="00D97A3B">
            <w:pPr>
              <w:jc w:val="center"/>
              <w:rPr>
                <w:color w:val="000000"/>
                <w:sz w:val="18"/>
                <w:szCs w:val="18"/>
                <w:lang w:eastAsia="sk-SK"/>
              </w:rPr>
            </w:pPr>
            <w:r w:rsidRPr="00DB21AF">
              <w:rPr>
                <w:color w:val="000000"/>
                <w:sz w:val="18"/>
                <w:szCs w:val="18"/>
                <w:lang w:eastAsia="sk-SK"/>
              </w:rPr>
              <w:t> </w:t>
            </w:r>
          </w:p>
        </w:tc>
        <w:tc>
          <w:tcPr>
            <w:tcW w:w="1201" w:type="dxa"/>
            <w:tcBorders>
              <w:top w:val="single" w:sz="4" w:space="0" w:color="auto"/>
              <w:left w:val="nil"/>
              <w:bottom w:val="single" w:sz="4" w:space="0" w:color="auto"/>
              <w:right w:val="nil"/>
            </w:tcBorders>
            <w:shd w:val="clear" w:color="000000" w:fill="FFFFFF"/>
            <w:vAlign w:val="center"/>
            <w:hideMark/>
          </w:tcPr>
          <w:p w:rsidR="00D97A3B" w:rsidRPr="00DB21AF" w:rsidRDefault="00D97A3B" w:rsidP="00D97A3B">
            <w:pPr>
              <w:jc w:val="center"/>
              <w:rPr>
                <w:color w:val="000000"/>
                <w:sz w:val="18"/>
                <w:szCs w:val="18"/>
                <w:lang w:eastAsia="sk-SK"/>
              </w:rPr>
            </w:pPr>
            <w:r w:rsidRPr="00DB21AF">
              <w:rPr>
                <w:color w:val="000000"/>
                <w:sz w:val="18"/>
                <w:szCs w:val="18"/>
                <w:lang w:eastAsia="sk-SK"/>
              </w:rPr>
              <w:t> </w:t>
            </w:r>
          </w:p>
        </w:tc>
        <w:tc>
          <w:tcPr>
            <w:tcW w:w="1193" w:type="dxa"/>
            <w:gridSpan w:val="2"/>
            <w:tcBorders>
              <w:top w:val="single" w:sz="4" w:space="0" w:color="auto"/>
              <w:left w:val="nil"/>
              <w:bottom w:val="single" w:sz="4" w:space="0" w:color="auto"/>
              <w:right w:val="nil"/>
            </w:tcBorders>
            <w:shd w:val="clear" w:color="000000" w:fill="FFFFFF"/>
            <w:vAlign w:val="center"/>
            <w:hideMark/>
          </w:tcPr>
          <w:p w:rsidR="00D97A3B" w:rsidRPr="00DB21AF" w:rsidRDefault="00D97A3B" w:rsidP="00D97A3B">
            <w:pPr>
              <w:jc w:val="center"/>
              <w:rPr>
                <w:color w:val="000000"/>
                <w:sz w:val="18"/>
                <w:szCs w:val="18"/>
                <w:lang w:eastAsia="sk-SK"/>
              </w:rPr>
            </w:pPr>
            <w:r w:rsidRPr="00DB21AF">
              <w:rPr>
                <w:color w:val="000000"/>
                <w:sz w:val="18"/>
                <w:szCs w:val="18"/>
                <w:lang w:eastAsia="sk-SK"/>
              </w:rPr>
              <w:t> </w:t>
            </w:r>
          </w:p>
        </w:tc>
        <w:tc>
          <w:tcPr>
            <w:tcW w:w="1193" w:type="dxa"/>
            <w:gridSpan w:val="2"/>
            <w:tcBorders>
              <w:top w:val="single" w:sz="4" w:space="0" w:color="auto"/>
              <w:left w:val="nil"/>
              <w:bottom w:val="single" w:sz="4" w:space="0" w:color="auto"/>
              <w:right w:val="nil"/>
            </w:tcBorders>
            <w:shd w:val="clear" w:color="000000" w:fill="FFFFFF"/>
            <w:vAlign w:val="center"/>
            <w:hideMark/>
          </w:tcPr>
          <w:p w:rsidR="00D97A3B" w:rsidRPr="00DB21AF" w:rsidRDefault="00D97A3B" w:rsidP="00D97A3B">
            <w:pPr>
              <w:jc w:val="center"/>
              <w:rPr>
                <w:color w:val="000000"/>
                <w:sz w:val="18"/>
                <w:szCs w:val="18"/>
                <w:lang w:eastAsia="sk-SK"/>
              </w:rPr>
            </w:pPr>
            <w:r w:rsidRPr="00DB21AF">
              <w:rPr>
                <w:color w:val="000000"/>
                <w:sz w:val="18"/>
                <w:szCs w:val="18"/>
                <w:lang w:eastAsia="sk-SK"/>
              </w:rPr>
              <w:t> </w:t>
            </w:r>
          </w:p>
        </w:tc>
        <w:tc>
          <w:tcPr>
            <w:tcW w:w="1193" w:type="dxa"/>
            <w:gridSpan w:val="2"/>
            <w:tcBorders>
              <w:top w:val="single" w:sz="4" w:space="0" w:color="auto"/>
              <w:left w:val="nil"/>
              <w:bottom w:val="single" w:sz="4" w:space="0" w:color="auto"/>
              <w:right w:val="nil"/>
            </w:tcBorders>
            <w:shd w:val="clear" w:color="000000" w:fill="FFFFFF"/>
            <w:vAlign w:val="center"/>
            <w:hideMark/>
          </w:tcPr>
          <w:p w:rsidR="00D97A3B" w:rsidRPr="00DB21AF" w:rsidRDefault="00D97A3B" w:rsidP="00D97A3B">
            <w:pPr>
              <w:jc w:val="center"/>
              <w:rPr>
                <w:color w:val="000000"/>
                <w:sz w:val="18"/>
                <w:szCs w:val="18"/>
                <w:lang w:eastAsia="sk-SK"/>
              </w:rPr>
            </w:pPr>
            <w:r w:rsidRPr="00DB21AF">
              <w:rPr>
                <w:color w:val="000000"/>
                <w:sz w:val="18"/>
                <w:szCs w:val="18"/>
                <w:lang w:eastAsia="sk-SK"/>
              </w:rPr>
              <w:t> </w:t>
            </w:r>
          </w:p>
        </w:tc>
        <w:tc>
          <w:tcPr>
            <w:tcW w:w="1193" w:type="dxa"/>
            <w:gridSpan w:val="2"/>
            <w:tcBorders>
              <w:top w:val="single" w:sz="4" w:space="0" w:color="auto"/>
              <w:left w:val="nil"/>
              <w:bottom w:val="single" w:sz="4" w:space="0" w:color="auto"/>
              <w:right w:val="nil"/>
            </w:tcBorders>
            <w:shd w:val="clear" w:color="000000" w:fill="FFFFFF"/>
            <w:vAlign w:val="center"/>
            <w:hideMark/>
          </w:tcPr>
          <w:p w:rsidR="00D97A3B" w:rsidRPr="00DB21AF" w:rsidRDefault="00D97A3B" w:rsidP="00D97A3B">
            <w:pPr>
              <w:jc w:val="center"/>
              <w:rPr>
                <w:color w:val="000000"/>
                <w:sz w:val="18"/>
                <w:szCs w:val="18"/>
                <w:lang w:eastAsia="sk-SK"/>
              </w:rPr>
            </w:pPr>
            <w:r w:rsidRPr="00DB21AF">
              <w:rPr>
                <w:color w:val="000000"/>
                <w:sz w:val="18"/>
                <w:szCs w:val="18"/>
                <w:lang w:eastAsia="sk-SK"/>
              </w:rPr>
              <w:t> </w:t>
            </w:r>
          </w:p>
        </w:tc>
        <w:tc>
          <w:tcPr>
            <w:tcW w:w="1025" w:type="dxa"/>
            <w:gridSpan w:val="3"/>
            <w:tcBorders>
              <w:top w:val="single" w:sz="4" w:space="0" w:color="auto"/>
              <w:left w:val="nil"/>
              <w:bottom w:val="single" w:sz="4" w:space="0" w:color="auto"/>
              <w:right w:val="nil"/>
            </w:tcBorders>
            <w:shd w:val="clear" w:color="000000" w:fill="FFFFFF"/>
            <w:vAlign w:val="center"/>
            <w:hideMark/>
          </w:tcPr>
          <w:p w:rsidR="00D97A3B" w:rsidRPr="00DB21AF" w:rsidRDefault="00D97A3B" w:rsidP="00D97A3B">
            <w:pPr>
              <w:rPr>
                <w:rFonts w:ascii="Calibri" w:hAnsi="Calibri"/>
                <w:color w:val="000000"/>
                <w:sz w:val="22"/>
                <w:szCs w:val="22"/>
                <w:lang w:eastAsia="sk-SK"/>
              </w:rPr>
            </w:pPr>
            <w:r w:rsidRPr="00DB21AF">
              <w:rPr>
                <w:rFonts w:ascii="Calibri" w:hAnsi="Calibri"/>
                <w:color w:val="000000"/>
                <w:sz w:val="22"/>
                <w:szCs w:val="22"/>
                <w:lang w:eastAsia="sk-SK"/>
              </w:rPr>
              <w:t> </w:t>
            </w:r>
          </w:p>
        </w:tc>
      </w:tr>
      <w:tr w:rsidR="00D97A3B" w:rsidRPr="00DB21AF" w:rsidTr="00CE6E67">
        <w:trPr>
          <w:trHeight w:val="150"/>
        </w:trPr>
        <w:tc>
          <w:tcPr>
            <w:tcW w:w="2982" w:type="dxa"/>
            <w:tcBorders>
              <w:top w:val="nil"/>
              <w:left w:val="nil"/>
              <w:bottom w:val="nil"/>
              <w:right w:val="nil"/>
            </w:tcBorders>
            <w:shd w:val="clear" w:color="000000" w:fill="FFFFFF"/>
            <w:noWrap/>
            <w:vAlign w:val="bottom"/>
            <w:hideMark/>
          </w:tcPr>
          <w:p w:rsidR="00D97A3B" w:rsidRPr="00DB21AF" w:rsidRDefault="00D97A3B" w:rsidP="00D97A3B">
            <w:pPr>
              <w:rPr>
                <w:b/>
                <w:bCs/>
                <w:color w:val="000000"/>
                <w:sz w:val="18"/>
                <w:szCs w:val="18"/>
                <w:lang w:eastAsia="sk-SK"/>
              </w:rPr>
            </w:pPr>
            <w:r w:rsidRPr="00DB21AF">
              <w:rPr>
                <w:b/>
                <w:bCs/>
                <w:color w:val="000000"/>
                <w:sz w:val="18"/>
                <w:szCs w:val="18"/>
                <w:lang w:eastAsia="sk-SK"/>
              </w:rPr>
              <w:t>Stav na začiatku účtovného obdobia</w:t>
            </w:r>
          </w:p>
        </w:tc>
        <w:tc>
          <w:tcPr>
            <w:tcW w:w="1193" w:type="dxa"/>
            <w:gridSpan w:val="2"/>
            <w:tcBorders>
              <w:top w:val="nil"/>
              <w:left w:val="nil"/>
              <w:bottom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25 206</w:t>
            </w:r>
          </w:p>
        </w:tc>
        <w:tc>
          <w:tcPr>
            <w:tcW w:w="993" w:type="dxa"/>
            <w:gridSpan w:val="2"/>
            <w:tcBorders>
              <w:top w:val="nil"/>
              <w:left w:val="nil"/>
              <w:bottom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1 755 254</w:t>
            </w:r>
          </w:p>
        </w:tc>
        <w:tc>
          <w:tcPr>
            <w:tcW w:w="1194" w:type="dxa"/>
            <w:tcBorders>
              <w:top w:val="nil"/>
              <w:left w:val="nil"/>
              <w:bottom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3 047 818</w:t>
            </w:r>
          </w:p>
        </w:tc>
        <w:tc>
          <w:tcPr>
            <w:tcW w:w="1209" w:type="dxa"/>
            <w:gridSpan w:val="2"/>
            <w:tcBorders>
              <w:top w:val="nil"/>
              <w:left w:val="nil"/>
              <w:bottom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nil"/>
              <w:right w:val="nil"/>
            </w:tcBorders>
            <w:shd w:val="clear" w:color="000000" w:fill="FFFFFF"/>
            <w:vAlign w:val="center"/>
            <w:hideMark/>
          </w:tcPr>
          <w:p w:rsidR="00D97A3B" w:rsidRPr="00DB21AF" w:rsidRDefault="00327CA6" w:rsidP="00D97A3B">
            <w:pPr>
              <w:jc w:val="right"/>
              <w:rPr>
                <w:color w:val="000000"/>
                <w:sz w:val="18"/>
                <w:szCs w:val="18"/>
                <w:lang w:eastAsia="sk-SK"/>
              </w:rPr>
            </w:pPr>
            <w:r w:rsidRPr="00DB21AF">
              <w:rPr>
                <w:color w:val="000000"/>
                <w:sz w:val="18"/>
                <w:szCs w:val="18"/>
                <w:lang w:eastAsia="sk-SK"/>
              </w:rPr>
              <w:t>51 532</w:t>
            </w:r>
          </w:p>
        </w:tc>
        <w:tc>
          <w:tcPr>
            <w:tcW w:w="1194" w:type="dxa"/>
            <w:gridSpan w:val="2"/>
            <w:tcBorders>
              <w:top w:val="nil"/>
              <w:left w:val="nil"/>
              <w:bottom w:val="nil"/>
              <w:right w:val="nil"/>
            </w:tcBorders>
            <w:shd w:val="clear" w:color="000000" w:fill="FFFFFF"/>
            <w:vAlign w:val="center"/>
            <w:hideMark/>
          </w:tcPr>
          <w:p w:rsidR="00D97A3B" w:rsidRPr="00DB21AF" w:rsidRDefault="00327CA6" w:rsidP="00D97A3B">
            <w:pPr>
              <w:jc w:val="right"/>
              <w:rPr>
                <w:color w:val="000000"/>
                <w:sz w:val="18"/>
                <w:szCs w:val="18"/>
                <w:lang w:eastAsia="sk-SK"/>
              </w:rPr>
            </w:pPr>
            <w:r w:rsidRPr="00DB21AF">
              <w:rPr>
                <w:color w:val="000000"/>
                <w:sz w:val="18"/>
                <w:szCs w:val="18"/>
                <w:lang w:eastAsia="sk-SK"/>
              </w:rPr>
              <w:t>62 336</w:t>
            </w:r>
          </w:p>
        </w:tc>
        <w:tc>
          <w:tcPr>
            <w:tcW w:w="1197" w:type="dxa"/>
            <w:gridSpan w:val="2"/>
            <w:tcBorders>
              <w:top w:val="nil"/>
              <w:left w:val="nil"/>
              <w:bottom w:val="nil"/>
              <w:right w:val="nil"/>
            </w:tcBorders>
            <w:shd w:val="clear" w:color="000000" w:fill="FFFFFF"/>
            <w:vAlign w:val="center"/>
            <w:hideMark/>
          </w:tcPr>
          <w:p w:rsidR="00D97A3B" w:rsidRPr="00DB21AF" w:rsidRDefault="00327CA6" w:rsidP="00D97A3B">
            <w:pPr>
              <w:jc w:val="right"/>
              <w:rPr>
                <w:color w:val="000000"/>
                <w:sz w:val="18"/>
                <w:szCs w:val="18"/>
                <w:lang w:eastAsia="sk-SK"/>
              </w:rPr>
            </w:pPr>
            <w:r w:rsidRPr="00DB21AF">
              <w:rPr>
                <w:color w:val="000000"/>
                <w:sz w:val="18"/>
                <w:szCs w:val="18"/>
                <w:lang w:eastAsia="sk-SK"/>
              </w:rPr>
              <w:t>196 254</w:t>
            </w:r>
          </w:p>
        </w:tc>
        <w:tc>
          <w:tcPr>
            <w:tcW w:w="1023" w:type="dxa"/>
            <w:gridSpan w:val="3"/>
            <w:tcBorders>
              <w:top w:val="nil"/>
              <w:left w:val="nil"/>
              <w:bottom w:val="nil"/>
              <w:right w:val="nil"/>
            </w:tcBorders>
            <w:shd w:val="clear" w:color="000000" w:fill="FFFFFF"/>
            <w:vAlign w:val="center"/>
            <w:hideMark/>
          </w:tcPr>
          <w:p w:rsidR="00D97A3B" w:rsidRPr="00DB21AF" w:rsidRDefault="00327CA6" w:rsidP="00D97A3B">
            <w:pPr>
              <w:jc w:val="right"/>
              <w:rPr>
                <w:b/>
                <w:bCs/>
                <w:color w:val="000000"/>
                <w:sz w:val="18"/>
                <w:szCs w:val="18"/>
                <w:lang w:eastAsia="sk-SK"/>
              </w:rPr>
            </w:pPr>
            <w:r w:rsidRPr="00DB21AF">
              <w:rPr>
                <w:b/>
                <w:bCs/>
                <w:color w:val="000000"/>
                <w:sz w:val="18"/>
                <w:szCs w:val="18"/>
                <w:lang w:eastAsia="sk-SK"/>
              </w:rPr>
              <w:t>5 138 400</w:t>
            </w:r>
          </w:p>
        </w:tc>
      </w:tr>
      <w:tr w:rsidR="00D97A3B" w:rsidRPr="00DB21AF" w:rsidTr="00CE6E67">
        <w:trPr>
          <w:trHeight w:val="150"/>
        </w:trPr>
        <w:tc>
          <w:tcPr>
            <w:tcW w:w="2982" w:type="dxa"/>
            <w:tcBorders>
              <w:top w:val="nil"/>
              <w:left w:val="nil"/>
              <w:bottom w:val="single" w:sz="4" w:space="0" w:color="auto"/>
              <w:right w:val="nil"/>
            </w:tcBorders>
            <w:shd w:val="clear" w:color="000000" w:fill="FFFFFF"/>
            <w:noWrap/>
            <w:vAlign w:val="bottom"/>
            <w:hideMark/>
          </w:tcPr>
          <w:p w:rsidR="00D97A3B" w:rsidRPr="00DB21AF" w:rsidRDefault="00D97A3B" w:rsidP="00D97A3B">
            <w:pPr>
              <w:rPr>
                <w:b/>
                <w:bCs/>
                <w:color w:val="000000"/>
                <w:sz w:val="18"/>
                <w:szCs w:val="18"/>
                <w:lang w:eastAsia="sk-SK"/>
              </w:rPr>
            </w:pPr>
            <w:r w:rsidRPr="00DB21AF">
              <w:rPr>
                <w:b/>
                <w:bCs/>
                <w:color w:val="000000"/>
                <w:sz w:val="18"/>
                <w:szCs w:val="18"/>
                <w:lang w:eastAsia="sk-SK"/>
              </w:rPr>
              <w:t>Stav na konci účtovného obdobia</w:t>
            </w:r>
          </w:p>
        </w:tc>
        <w:tc>
          <w:tcPr>
            <w:tcW w:w="1193" w:type="dxa"/>
            <w:gridSpan w:val="2"/>
            <w:tcBorders>
              <w:top w:val="nil"/>
              <w:left w:val="nil"/>
              <w:bottom w:val="single" w:sz="4" w:space="0" w:color="auto"/>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25 206</w:t>
            </w:r>
          </w:p>
        </w:tc>
        <w:tc>
          <w:tcPr>
            <w:tcW w:w="993" w:type="dxa"/>
            <w:gridSpan w:val="2"/>
            <w:tcBorders>
              <w:top w:val="nil"/>
              <w:left w:val="nil"/>
              <w:bottom w:val="single" w:sz="4" w:space="0" w:color="auto"/>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1 732 301</w:t>
            </w:r>
          </w:p>
        </w:tc>
        <w:tc>
          <w:tcPr>
            <w:tcW w:w="1194" w:type="dxa"/>
            <w:tcBorders>
              <w:top w:val="nil"/>
              <w:left w:val="nil"/>
              <w:bottom w:val="single" w:sz="4" w:space="0" w:color="auto"/>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2 369 840</w:t>
            </w:r>
          </w:p>
        </w:tc>
        <w:tc>
          <w:tcPr>
            <w:tcW w:w="1209" w:type="dxa"/>
            <w:gridSpan w:val="2"/>
            <w:tcBorders>
              <w:top w:val="nil"/>
              <w:left w:val="nil"/>
              <w:bottom w:val="single" w:sz="4" w:space="0" w:color="auto"/>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center"/>
            <w:hideMark/>
          </w:tcPr>
          <w:p w:rsidR="00D97A3B" w:rsidRPr="00DB21AF" w:rsidRDefault="00D97A3B" w:rsidP="00D97A3B">
            <w:pPr>
              <w:jc w:val="right"/>
              <w:rPr>
                <w:color w:val="000000"/>
                <w:sz w:val="18"/>
                <w:szCs w:val="18"/>
                <w:lang w:eastAsia="sk-SK"/>
              </w:rPr>
            </w:pPr>
            <w:r w:rsidRPr="00DB21AF">
              <w:rPr>
                <w:color w:val="000000"/>
                <w:sz w:val="18"/>
                <w:szCs w:val="18"/>
                <w:lang w:eastAsia="sk-SK"/>
              </w:rPr>
              <w:t>0</w:t>
            </w:r>
          </w:p>
        </w:tc>
        <w:tc>
          <w:tcPr>
            <w:tcW w:w="1194" w:type="dxa"/>
            <w:gridSpan w:val="2"/>
            <w:tcBorders>
              <w:top w:val="nil"/>
              <w:left w:val="nil"/>
              <w:bottom w:val="single" w:sz="4" w:space="0" w:color="auto"/>
              <w:right w:val="nil"/>
            </w:tcBorders>
            <w:shd w:val="clear" w:color="000000" w:fill="FFFFFF"/>
            <w:vAlign w:val="center"/>
            <w:hideMark/>
          </w:tcPr>
          <w:p w:rsidR="00D97A3B" w:rsidRPr="00DB21AF" w:rsidRDefault="00327CA6" w:rsidP="00D97A3B">
            <w:pPr>
              <w:jc w:val="right"/>
              <w:rPr>
                <w:color w:val="000000"/>
                <w:sz w:val="18"/>
                <w:szCs w:val="18"/>
                <w:lang w:eastAsia="sk-SK"/>
              </w:rPr>
            </w:pPr>
            <w:r w:rsidRPr="00DB21AF">
              <w:rPr>
                <w:color w:val="000000"/>
                <w:sz w:val="18"/>
                <w:szCs w:val="18"/>
                <w:lang w:eastAsia="sk-SK"/>
              </w:rPr>
              <w:t>49 672</w:t>
            </w:r>
          </w:p>
        </w:tc>
        <w:tc>
          <w:tcPr>
            <w:tcW w:w="1194" w:type="dxa"/>
            <w:gridSpan w:val="2"/>
            <w:tcBorders>
              <w:top w:val="nil"/>
              <w:left w:val="nil"/>
              <w:bottom w:val="single" w:sz="4" w:space="0" w:color="auto"/>
              <w:right w:val="nil"/>
            </w:tcBorders>
            <w:shd w:val="clear" w:color="000000" w:fill="FFFFFF"/>
            <w:vAlign w:val="center"/>
            <w:hideMark/>
          </w:tcPr>
          <w:p w:rsidR="00D97A3B" w:rsidRPr="00DB21AF" w:rsidRDefault="00327CA6" w:rsidP="00D97A3B">
            <w:pPr>
              <w:jc w:val="right"/>
              <w:rPr>
                <w:color w:val="000000"/>
                <w:sz w:val="18"/>
                <w:szCs w:val="18"/>
                <w:lang w:eastAsia="sk-SK"/>
              </w:rPr>
            </w:pPr>
            <w:r w:rsidRPr="00DB21AF">
              <w:rPr>
                <w:color w:val="000000"/>
                <w:sz w:val="18"/>
                <w:szCs w:val="18"/>
                <w:lang w:eastAsia="sk-SK"/>
              </w:rPr>
              <w:t>77 066</w:t>
            </w:r>
          </w:p>
        </w:tc>
        <w:tc>
          <w:tcPr>
            <w:tcW w:w="1197" w:type="dxa"/>
            <w:gridSpan w:val="2"/>
            <w:tcBorders>
              <w:top w:val="nil"/>
              <w:left w:val="nil"/>
              <w:bottom w:val="single" w:sz="4" w:space="0" w:color="auto"/>
              <w:right w:val="nil"/>
            </w:tcBorders>
            <w:shd w:val="clear" w:color="000000" w:fill="FFFFFF"/>
            <w:vAlign w:val="center"/>
            <w:hideMark/>
          </w:tcPr>
          <w:p w:rsidR="00D97A3B" w:rsidRPr="00DB21AF" w:rsidRDefault="00327CA6" w:rsidP="00D97A3B">
            <w:pPr>
              <w:jc w:val="right"/>
              <w:rPr>
                <w:color w:val="000000"/>
                <w:sz w:val="18"/>
                <w:szCs w:val="18"/>
                <w:lang w:eastAsia="sk-SK"/>
              </w:rPr>
            </w:pPr>
            <w:r w:rsidRPr="00DB21AF">
              <w:rPr>
                <w:color w:val="000000"/>
                <w:sz w:val="18"/>
                <w:szCs w:val="18"/>
                <w:lang w:eastAsia="sk-SK"/>
              </w:rPr>
              <w:t>125 827</w:t>
            </w:r>
          </w:p>
        </w:tc>
        <w:tc>
          <w:tcPr>
            <w:tcW w:w="1023" w:type="dxa"/>
            <w:gridSpan w:val="3"/>
            <w:tcBorders>
              <w:top w:val="nil"/>
              <w:left w:val="nil"/>
              <w:bottom w:val="single" w:sz="4" w:space="0" w:color="auto"/>
              <w:right w:val="nil"/>
            </w:tcBorders>
            <w:shd w:val="clear" w:color="000000" w:fill="FFFFFF"/>
            <w:vAlign w:val="center"/>
            <w:hideMark/>
          </w:tcPr>
          <w:p w:rsidR="00D97A3B" w:rsidRPr="00DB21AF" w:rsidRDefault="00327CA6" w:rsidP="00D97A3B">
            <w:pPr>
              <w:jc w:val="right"/>
              <w:rPr>
                <w:b/>
                <w:bCs/>
                <w:color w:val="000000"/>
                <w:sz w:val="18"/>
                <w:szCs w:val="18"/>
                <w:lang w:eastAsia="sk-SK"/>
              </w:rPr>
            </w:pPr>
            <w:r w:rsidRPr="00DB21AF">
              <w:rPr>
                <w:b/>
                <w:bCs/>
                <w:color w:val="000000"/>
                <w:sz w:val="18"/>
                <w:szCs w:val="18"/>
                <w:lang w:eastAsia="sk-SK"/>
              </w:rPr>
              <w:t>4 379 912</w:t>
            </w:r>
          </w:p>
        </w:tc>
      </w:tr>
    </w:tbl>
    <w:p w:rsidR="00EF0B8B" w:rsidRPr="00DB21AF" w:rsidRDefault="00174391">
      <w:pPr>
        <w:spacing w:after="200" w:line="276" w:lineRule="auto"/>
        <w:sectPr w:rsidR="00EF0B8B" w:rsidRPr="00DB21AF" w:rsidSect="00E75CC7">
          <w:pgSz w:w="16838" w:h="11906" w:orient="landscape" w:code="9"/>
          <w:pgMar w:top="1134" w:right="1979" w:bottom="1021" w:left="1758" w:header="675" w:footer="408" w:gutter="0"/>
          <w:cols w:space="708"/>
          <w:titlePg/>
          <w:docGrid w:linePitch="360"/>
        </w:sectPr>
      </w:pPr>
      <w:r w:rsidRPr="00DB21AF">
        <w:br w:type="textWrapping" w:clear="all"/>
      </w:r>
    </w:p>
    <w:p w:rsidR="004D3B4A" w:rsidRPr="00DB21AF" w:rsidRDefault="004D3B4A" w:rsidP="004F623C">
      <w:pPr>
        <w:pStyle w:val="Nadpis2"/>
      </w:pPr>
      <w:r w:rsidRPr="00DB21AF">
        <w:lastRenderedPageBreak/>
        <w:t>Zásoby</w:t>
      </w:r>
      <w:bookmarkEnd w:id="22"/>
    </w:p>
    <w:p w:rsidR="004D3B4A" w:rsidRPr="00DB21AF" w:rsidRDefault="004D3B4A" w:rsidP="004D3B4A">
      <w:pPr>
        <w:pStyle w:val="Zkladntext"/>
      </w:pPr>
    </w:p>
    <w:p w:rsidR="004D3B4A" w:rsidRPr="00DB21AF" w:rsidRDefault="004D3B4A" w:rsidP="004D3B4A">
      <w:pPr>
        <w:pStyle w:val="Zkladntext"/>
      </w:pPr>
      <w:r w:rsidRPr="00DB21AF">
        <w:t>Vývoj opravnej položky v priebehu účtovného obdobia je uvedený v nasledujúcom prehľade:</w:t>
      </w:r>
    </w:p>
    <w:bookmarkStart w:id="23" w:name="_MON_1390208642"/>
    <w:bookmarkEnd w:id="23"/>
    <w:bookmarkStart w:id="24" w:name="_MON_1390923873"/>
    <w:bookmarkEnd w:id="24"/>
    <w:p w:rsidR="00E34DCA" w:rsidRPr="00DB21AF" w:rsidRDefault="00585808">
      <w:pPr>
        <w:ind w:left="425"/>
      </w:pPr>
      <w:r w:rsidRPr="00DB21AF">
        <w:object w:dxaOrig="9098" w:dyaOrig="4649">
          <v:shape id="_x0000_i1029" type="#_x0000_t75" style="width:438pt;height:250.5pt" o:ole="" o:preferrelative="f">
            <v:imagedata r:id="rId20" o:title=""/>
            <o:lock v:ext="edit" aspectratio="f"/>
          </v:shape>
          <o:OLEObject Type="Embed" ProgID="Excel.Sheet.12" ShapeID="_x0000_i1029" DrawAspect="Content" ObjectID="_1456721120" r:id="rId21"/>
        </w:object>
      </w:r>
    </w:p>
    <w:p w:rsidR="00086A82" w:rsidRPr="00DB21AF" w:rsidRDefault="00086A82" w:rsidP="004D3B4A">
      <w:pPr>
        <w:pStyle w:val="Zkladntext"/>
      </w:pPr>
    </w:p>
    <w:p w:rsidR="004D3B4A" w:rsidRPr="00DB21AF" w:rsidRDefault="004D3B4A" w:rsidP="004D3B4A">
      <w:pPr>
        <w:pStyle w:val="Zkladntext"/>
      </w:pPr>
      <w:r w:rsidRPr="00DB21AF">
        <w:t xml:space="preserve">Zníženie úžitkovej hodnoty zásob bolo zohľadnené vytvorením opravnej položky. </w:t>
      </w:r>
      <w:r w:rsidR="008C5EB3" w:rsidRPr="00DB21AF">
        <w:t xml:space="preserve">Opravná položka sa tvorila na zásoby, u ktorých nebol zaznamenaný pohyb za posledných 12 mesiacov </w:t>
      </w:r>
      <w:r w:rsidR="00706719" w:rsidRPr="00DB21AF">
        <w:t xml:space="preserve">vo výške </w:t>
      </w:r>
      <w:r w:rsidR="008C5EB3" w:rsidRPr="00DB21AF">
        <w:t>50% skladovej ceny. Ďalej sa opravná položka tvorila na výrobky vo výške rozdielu medzi ich ocenením v</w:t>
      </w:r>
      <w:r w:rsidR="00706719" w:rsidRPr="00DB21AF">
        <w:t> </w:t>
      </w:r>
      <w:r w:rsidR="008C5EB3" w:rsidRPr="00DB21AF">
        <w:t>účtovníctve</w:t>
      </w:r>
      <w:r w:rsidR="00706719" w:rsidRPr="00DB21AF">
        <w:t xml:space="preserve"> (v skladových cenách)</w:t>
      </w:r>
      <w:r w:rsidR="008C5EB3" w:rsidRPr="00DB21AF">
        <w:t xml:space="preserve"> a čistou realizačnou hodnotou</w:t>
      </w:r>
      <w:r w:rsidR="00706719" w:rsidRPr="00DB21AF">
        <w:t xml:space="preserve"> (v predajných cenách)</w:t>
      </w:r>
      <w:r w:rsidR="008C5EB3" w:rsidRPr="00DB21AF">
        <w:t>.</w:t>
      </w:r>
    </w:p>
    <w:p w:rsidR="00926F3B" w:rsidRPr="00DB21AF" w:rsidRDefault="00926F3B" w:rsidP="004D3B4A">
      <w:pPr>
        <w:pStyle w:val="Zkladntext"/>
      </w:pPr>
    </w:p>
    <w:bookmarkStart w:id="25" w:name="_MON_1390209252"/>
    <w:bookmarkEnd w:id="25"/>
    <w:bookmarkStart w:id="26" w:name="_MON_1391445021"/>
    <w:bookmarkEnd w:id="26"/>
    <w:p w:rsidR="004A4D80" w:rsidRPr="00DB21AF" w:rsidRDefault="00E75CC7" w:rsidP="004D3B4A">
      <w:pPr>
        <w:pStyle w:val="Zkladntext"/>
      </w:pPr>
      <w:r w:rsidRPr="00DB21AF">
        <w:object w:dxaOrig="8889" w:dyaOrig="481">
          <v:shape id="_x0000_i1030" type="#_x0000_t75" style="width:439.5pt;height:26.25pt" o:ole="" o:preferrelative="f">
            <v:imagedata r:id="rId22" o:title=""/>
            <o:lock v:ext="edit" aspectratio="f"/>
          </v:shape>
          <o:OLEObject Type="Embed" ProgID="Excel.Sheet.12" ShapeID="_x0000_i1030" DrawAspect="Content" ObjectID="_1456721121" r:id="rId23"/>
        </w:object>
      </w:r>
    </w:p>
    <w:p w:rsidR="005D2A89" w:rsidRPr="00DB21AF" w:rsidRDefault="00CA441D">
      <w:pPr>
        <w:pStyle w:val="Nadpis2"/>
        <w:numPr>
          <w:ilvl w:val="0"/>
          <w:numId w:val="2"/>
        </w:numPr>
      </w:pPr>
      <w:bookmarkStart w:id="27" w:name="_Toc530739904"/>
      <w:r w:rsidRPr="00DB21AF">
        <w:t>Pohľadávky</w:t>
      </w:r>
      <w:bookmarkEnd w:id="27"/>
    </w:p>
    <w:p w:rsidR="00CA441D" w:rsidRPr="00DB21AF" w:rsidRDefault="00CA441D" w:rsidP="00CA441D">
      <w:pPr>
        <w:pStyle w:val="Zkladntext"/>
      </w:pPr>
    </w:p>
    <w:p w:rsidR="00CA441D" w:rsidRPr="00DB21AF" w:rsidRDefault="00176345" w:rsidP="00CA441D">
      <w:pPr>
        <w:pStyle w:val="Zkladntext"/>
      </w:pPr>
      <w:r w:rsidRPr="00DB21AF">
        <w:t xml:space="preserve">Opravná položka nebola </w:t>
      </w:r>
      <w:r w:rsidR="00CA441D" w:rsidRPr="00DB21AF">
        <w:t xml:space="preserve"> v priebehu účtovného obdobia </w:t>
      </w:r>
      <w:r w:rsidRPr="00DB21AF">
        <w:t>účtovaná.</w:t>
      </w:r>
    </w:p>
    <w:p w:rsidR="009D0700" w:rsidRPr="00DB21AF" w:rsidRDefault="009D0700" w:rsidP="009D0700">
      <w:pPr>
        <w:pStyle w:val="Zkladntext"/>
      </w:pPr>
    </w:p>
    <w:p w:rsidR="00926F3B" w:rsidRPr="00DB21AF" w:rsidRDefault="00926F3B" w:rsidP="00926F3B">
      <w:pPr>
        <w:pStyle w:val="Zkladntext"/>
      </w:pPr>
      <w:r w:rsidRPr="00DB21AF">
        <w:t>Vývoj opravnej položky za bezprostredne predchádzajúce účtovné obdobie je zobrazený v nasledujúcom prehľade:</w:t>
      </w:r>
    </w:p>
    <w:p w:rsidR="000E6061" w:rsidRPr="00DB21AF" w:rsidRDefault="000E6061" w:rsidP="009D0700">
      <w:pPr>
        <w:pStyle w:val="Zkladntext"/>
      </w:pPr>
    </w:p>
    <w:bookmarkStart w:id="28" w:name="_MON_1391439552"/>
    <w:bookmarkStart w:id="29" w:name="_MON_1391439571"/>
    <w:bookmarkEnd w:id="28"/>
    <w:bookmarkEnd w:id="29"/>
    <w:bookmarkStart w:id="30" w:name="_MON_1391509259"/>
    <w:bookmarkEnd w:id="30"/>
    <w:p w:rsidR="00086A82" w:rsidRPr="00DB21AF" w:rsidRDefault="00E75CC7" w:rsidP="000E6061">
      <w:pPr>
        <w:spacing w:after="200" w:line="276" w:lineRule="auto"/>
        <w:ind w:left="426"/>
        <w:rPr>
          <w:sz w:val="18"/>
        </w:rPr>
      </w:pPr>
      <w:r w:rsidRPr="00DB21AF">
        <w:object w:dxaOrig="9000" w:dyaOrig="3817">
          <v:shape id="_x0000_i1031" type="#_x0000_t75" style="width:444.75pt;height:207.75pt" o:ole="" o:preferrelative="f">
            <v:imagedata r:id="rId24" o:title=""/>
            <o:lock v:ext="edit" aspectratio="f"/>
          </v:shape>
          <o:OLEObject Type="Embed" ProgID="Excel.Sheet.12" ShapeID="_x0000_i1031" DrawAspect="Content" ObjectID="_1456721122" r:id="rId25"/>
        </w:object>
      </w:r>
      <w:r w:rsidR="00086A82" w:rsidRPr="00DB21AF">
        <w:br w:type="page"/>
      </w:r>
    </w:p>
    <w:p w:rsidR="00CA441D" w:rsidRPr="00DB21AF" w:rsidRDefault="00CA441D" w:rsidP="00CA441D">
      <w:pPr>
        <w:pStyle w:val="Zkladntext"/>
      </w:pPr>
      <w:r w:rsidRPr="00DB21AF">
        <w:lastRenderedPageBreak/>
        <w:t xml:space="preserve">Veková štruktúra pohľadávok </w:t>
      </w:r>
      <w:r w:rsidR="00515879" w:rsidRPr="00DB21AF">
        <w:t xml:space="preserve">za bežné účtovné obdobie </w:t>
      </w:r>
      <w:r w:rsidRPr="00DB21AF">
        <w:t>je uvedená v nasledujúcom prehľade:</w:t>
      </w:r>
    </w:p>
    <w:p w:rsidR="006E357D" w:rsidRPr="00DB21AF" w:rsidRDefault="006E357D" w:rsidP="00CA441D">
      <w:pPr>
        <w:pStyle w:val="Zkladntext"/>
      </w:pPr>
    </w:p>
    <w:bookmarkStart w:id="31" w:name="_MON_1390217826"/>
    <w:bookmarkStart w:id="32" w:name="_MON_1390217903"/>
    <w:bookmarkStart w:id="33" w:name="_MON_1390218047"/>
    <w:bookmarkStart w:id="34" w:name="_MON_1391439735"/>
    <w:bookmarkEnd w:id="31"/>
    <w:bookmarkEnd w:id="32"/>
    <w:bookmarkEnd w:id="33"/>
    <w:bookmarkEnd w:id="34"/>
    <w:bookmarkStart w:id="35" w:name="_MON_1391509275"/>
    <w:bookmarkEnd w:id="35"/>
    <w:p w:rsidR="00342E08" w:rsidRPr="00DB21AF" w:rsidRDefault="006E357D" w:rsidP="00342E08">
      <w:pPr>
        <w:pStyle w:val="Zkladntext"/>
      </w:pPr>
      <w:r w:rsidRPr="00DB21AF">
        <w:object w:dxaOrig="9050" w:dyaOrig="5712">
          <v:shape id="_x0000_i1032" type="#_x0000_t75" style="width:441pt;height:311.25pt" o:ole="" o:preferrelative="f">
            <v:imagedata r:id="rId26" o:title=""/>
            <o:lock v:ext="edit" aspectratio="f"/>
          </v:shape>
          <o:OLEObject Type="Embed" ProgID="Excel.Sheet.12" ShapeID="_x0000_i1032" DrawAspect="Content" ObjectID="_1456721123" r:id="rId27"/>
        </w:object>
      </w:r>
      <w:r w:rsidR="00342E08" w:rsidRPr="00DB21AF">
        <w:t>Veková štruktúra pohľadávok za predchádzajúce účtovné obdobie je uvedená v nasledujúcom prehľade:</w:t>
      </w:r>
    </w:p>
    <w:p w:rsidR="006E357D" w:rsidRPr="00DB21AF" w:rsidRDefault="006E357D" w:rsidP="00342E08">
      <w:pPr>
        <w:pStyle w:val="Zkladntext"/>
      </w:pPr>
    </w:p>
    <w:bookmarkStart w:id="36" w:name="_MON_1390210632"/>
    <w:bookmarkStart w:id="37" w:name="_MON_1390210665"/>
    <w:bookmarkStart w:id="38" w:name="_MON_1391439826"/>
    <w:bookmarkStart w:id="39" w:name="_MON_1391446351"/>
    <w:bookmarkEnd w:id="36"/>
    <w:bookmarkEnd w:id="37"/>
    <w:bookmarkEnd w:id="38"/>
    <w:bookmarkEnd w:id="39"/>
    <w:bookmarkStart w:id="40" w:name="_MON_1391509286"/>
    <w:bookmarkEnd w:id="40"/>
    <w:p w:rsidR="00342E08" w:rsidRPr="00DB21AF" w:rsidRDefault="006E357D" w:rsidP="00CA441D">
      <w:pPr>
        <w:pStyle w:val="Zkladntext"/>
      </w:pPr>
      <w:r w:rsidRPr="00DB21AF">
        <w:object w:dxaOrig="9050" w:dyaOrig="5697">
          <v:shape id="_x0000_i1033" type="#_x0000_t75" style="width:441.75pt;height:310.5pt" o:ole="" o:preferrelative="f">
            <v:imagedata r:id="rId28" o:title=""/>
            <o:lock v:ext="edit" aspectratio="f"/>
          </v:shape>
          <o:OLEObject Type="Embed" ProgID="Excel.Sheet.12" ShapeID="_x0000_i1033" DrawAspect="Content" ObjectID="_1456721124" r:id="rId29"/>
        </w:object>
      </w:r>
    </w:p>
    <w:p w:rsidR="00142DDE" w:rsidRPr="00DB21AF" w:rsidRDefault="00367A6E" w:rsidP="00142DDE">
      <w:pPr>
        <w:pStyle w:val="Zkladntext"/>
      </w:pPr>
      <w:r w:rsidRPr="00DB21AF">
        <w:lastRenderedPageBreak/>
        <w:t>Informácie o pohľadávkach zabezpečených záložným právom alebo inou formou zabezpečenia sú uvedené v nasledujúc</w:t>
      </w:r>
      <w:r w:rsidR="00D75116" w:rsidRPr="00DB21AF">
        <w:t>om</w:t>
      </w:r>
      <w:r w:rsidRPr="00DB21AF">
        <w:t xml:space="preserve"> </w:t>
      </w:r>
      <w:r w:rsidR="00D75116" w:rsidRPr="00DB21AF">
        <w:t>prehľade</w:t>
      </w:r>
      <w:r w:rsidRPr="00DB21AF">
        <w:t>:</w:t>
      </w:r>
    </w:p>
    <w:bookmarkStart w:id="41" w:name="_MON_1390211105"/>
    <w:bookmarkEnd w:id="41"/>
    <w:bookmarkStart w:id="42" w:name="_MON_1390211154"/>
    <w:bookmarkEnd w:id="42"/>
    <w:p w:rsidR="003733E4" w:rsidRPr="00DB21AF" w:rsidRDefault="006E357D" w:rsidP="006E357D">
      <w:pPr>
        <w:pStyle w:val="Zkladntext"/>
        <w:rPr>
          <w:b/>
        </w:rPr>
      </w:pPr>
      <w:r w:rsidRPr="00DB21AF">
        <w:object w:dxaOrig="9005" w:dyaOrig="1405">
          <v:shape id="_x0000_i1034" type="#_x0000_t75" style="width:441pt;height:76.5pt" o:ole="" o:preferrelative="f">
            <v:imagedata r:id="rId30" o:title=""/>
            <o:lock v:ext="edit" aspectratio="f"/>
          </v:shape>
          <o:OLEObject Type="Embed" ProgID="Excel.Sheet.12" ShapeID="_x0000_i1034" DrawAspect="Content" ObjectID="_1456721125" r:id="rId31"/>
        </w:object>
      </w:r>
      <w:r w:rsidR="003733E4" w:rsidRPr="00DB21AF">
        <w:rPr>
          <w:b/>
        </w:rPr>
        <w:t>Odložená daňová pohľadávka</w:t>
      </w:r>
      <w:r w:rsidR="00027CA9" w:rsidRPr="00DB21AF">
        <w:rPr>
          <w:b/>
        </w:rPr>
        <w:t xml:space="preserve">   </w:t>
      </w:r>
    </w:p>
    <w:p w:rsidR="003733E4" w:rsidRPr="00DB21AF" w:rsidRDefault="003733E4" w:rsidP="003733E4"/>
    <w:p w:rsidR="003733E4" w:rsidRPr="00DB21AF" w:rsidRDefault="003733E4" w:rsidP="003733E4">
      <w:pPr>
        <w:pStyle w:val="Zkladntext"/>
      </w:pPr>
      <w:r w:rsidRPr="00DB21AF">
        <w:t>Výpočet odloženej daňovej pohľadávky je uvedený v nasledujúcom prehľade:</w:t>
      </w:r>
    </w:p>
    <w:p w:rsidR="003733E4" w:rsidRPr="00DB21AF" w:rsidRDefault="003733E4" w:rsidP="00CA441D">
      <w:pPr>
        <w:pStyle w:val="Zkladntext"/>
      </w:pPr>
    </w:p>
    <w:bookmarkStart w:id="43" w:name="_MON_1391442120"/>
    <w:bookmarkStart w:id="44" w:name="_MON_1455968052"/>
    <w:bookmarkStart w:id="45" w:name="_MON_1455968121"/>
    <w:bookmarkStart w:id="46" w:name="_MON_1455968134"/>
    <w:bookmarkStart w:id="47" w:name="_MON_1391442522"/>
    <w:bookmarkStart w:id="48" w:name="_MON_1391442639"/>
    <w:bookmarkStart w:id="49" w:name="_MON_1391442668"/>
    <w:bookmarkStart w:id="50" w:name="_MON_1391865740"/>
    <w:bookmarkEnd w:id="43"/>
    <w:bookmarkEnd w:id="44"/>
    <w:bookmarkEnd w:id="45"/>
    <w:bookmarkEnd w:id="46"/>
    <w:bookmarkEnd w:id="47"/>
    <w:bookmarkEnd w:id="48"/>
    <w:bookmarkEnd w:id="49"/>
    <w:bookmarkEnd w:id="50"/>
    <w:bookmarkStart w:id="51" w:name="_MON_1391865747"/>
    <w:bookmarkEnd w:id="51"/>
    <w:p w:rsidR="003733E4" w:rsidRPr="00DB21AF" w:rsidRDefault="0036755B" w:rsidP="00CA441D">
      <w:pPr>
        <w:pStyle w:val="Zkladntext"/>
      </w:pPr>
      <w:r w:rsidRPr="00DB21AF">
        <w:object w:dxaOrig="8971" w:dyaOrig="6077">
          <v:shape id="_x0000_i1035" type="#_x0000_t75" style="width:441pt;height:333pt" o:ole="" o:preferrelative="f">
            <v:imagedata r:id="rId32" o:title=""/>
            <o:lock v:ext="edit" aspectratio="f"/>
          </v:shape>
          <o:OLEObject Type="Embed" ProgID="Excel.Sheet.12" ShapeID="_x0000_i1035" DrawAspect="Content" ObjectID="_1456721126" r:id="rId33"/>
        </w:object>
      </w:r>
    </w:p>
    <w:p w:rsidR="003733E4" w:rsidRPr="00DB21AF" w:rsidRDefault="003733E4" w:rsidP="003733E4">
      <w:pPr>
        <w:pStyle w:val="Zkladntext"/>
      </w:pPr>
      <w:r w:rsidRPr="00DB21AF">
        <w:t xml:space="preserve">Spoločnosť sa z dôvodu opatrnosti rozhodla neúčtovať o odloženej daňovej </w:t>
      </w:r>
      <w:r w:rsidR="00FE3D0F" w:rsidRPr="00DB21AF">
        <w:t>pohľadávke.</w:t>
      </w:r>
    </w:p>
    <w:p w:rsidR="003733E4" w:rsidRPr="00DB21AF" w:rsidRDefault="003733E4" w:rsidP="00CA441D">
      <w:pPr>
        <w:pStyle w:val="Zkladntext"/>
      </w:pPr>
    </w:p>
    <w:p w:rsidR="00CA441D" w:rsidRPr="00DB21AF" w:rsidRDefault="00CA441D" w:rsidP="00CA441D">
      <w:pPr>
        <w:pStyle w:val="Nadpis2"/>
        <w:numPr>
          <w:ilvl w:val="0"/>
          <w:numId w:val="2"/>
        </w:numPr>
      </w:pPr>
      <w:bookmarkStart w:id="52" w:name="_Toc530739905"/>
      <w:r w:rsidRPr="00DB21AF">
        <w:t>Finančné účty</w:t>
      </w:r>
      <w:bookmarkEnd w:id="52"/>
    </w:p>
    <w:p w:rsidR="00CA441D" w:rsidRPr="00DB21AF" w:rsidRDefault="00CA441D" w:rsidP="00CA441D">
      <w:pPr>
        <w:pStyle w:val="Zkladntext"/>
      </w:pPr>
    </w:p>
    <w:p w:rsidR="00CA441D" w:rsidRPr="00DB21AF" w:rsidRDefault="00CA441D" w:rsidP="00CA441D">
      <w:pPr>
        <w:pStyle w:val="Zkladntext"/>
      </w:pPr>
      <w:r w:rsidRPr="00DB21AF">
        <w:t xml:space="preserve">Ako finančné účty sú vykázané peniaze v pokladnici, účty v bankách a cenné papiere. Účtami v bankách môže Spoločnosť voľne disponovať. </w:t>
      </w:r>
    </w:p>
    <w:p w:rsidR="00442157" w:rsidRPr="00DB21AF" w:rsidRDefault="00442157" w:rsidP="00CA441D">
      <w:pPr>
        <w:pStyle w:val="Zkladntext"/>
      </w:pPr>
    </w:p>
    <w:p w:rsidR="00442157" w:rsidRPr="00DB21AF" w:rsidRDefault="00442157" w:rsidP="00CA441D">
      <w:pPr>
        <w:pStyle w:val="Zkladntext"/>
      </w:pPr>
      <w:r w:rsidRPr="00DB21AF">
        <w:t>Prehľad jednotlivých položiek finančných účtov:</w:t>
      </w:r>
    </w:p>
    <w:bookmarkStart w:id="53" w:name="_MON_1390211238"/>
    <w:bookmarkEnd w:id="53"/>
    <w:p w:rsidR="006E357D" w:rsidRPr="00DB21AF" w:rsidRDefault="006E357D" w:rsidP="00086A82">
      <w:pPr>
        <w:pStyle w:val="Zkladntext"/>
      </w:pPr>
      <w:r w:rsidRPr="00DB21AF">
        <w:object w:dxaOrig="9038" w:dyaOrig="1417">
          <v:shape id="_x0000_i1036" type="#_x0000_t75" style="width:441.75pt;height:77.25pt" o:ole="" o:preferrelative="f">
            <v:imagedata r:id="rId34" o:title=""/>
            <o:lock v:ext="edit" aspectratio="f"/>
          </v:shape>
          <o:OLEObject Type="Embed" ProgID="Excel.Sheet.12" ShapeID="_x0000_i1036" DrawAspect="Content" ObjectID="_1456721127" r:id="rId35"/>
        </w:object>
      </w:r>
    </w:p>
    <w:p w:rsidR="006E357D" w:rsidRPr="00DB21AF" w:rsidRDefault="006E357D">
      <w:pPr>
        <w:rPr>
          <w:sz w:val="18"/>
        </w:rPr>
      </w:pPr>
      <w:r w:rsidRPr="00DB21AF">
        <w:br w:type="page"/>
      </w:r>
    </w:p>
    <w:p w:rsidR="004262D7" w:rsidRPr="00DB21AF" w:rsidRDefault="004262D7" w:rsidP="00086A82">
      <w:pPr>
        <w:pStyle w:val="Zkladntext"/>
        <w:rPr>
          <w:b/>
        </w:rPr>
      </w:pPr>
    </w:p>
    <w:p w:rsidR="00491AF0" w:rsidRPr="00DB21AF" w:rsidRDefault="00491AF0" w:rsidP="00491AF0">
      <w:pPr>
        <w:pStyle w:val="Nadpis1"/>
        <w:tabs>
          <w:tab w:val="clear" w:pos="450"/>
          <w:tab w:val="num" w:pos="360"/>
        </w:tabs>
        <w:spacing w:before="120" w:after="60"/>
        <w:ind w:left="360"/>
      </w:pPr>
      <w:bookmarkStart w:id="54" w:name="_MON_1390212660"/>
      <w:bookmarkStart w:id="55" w:name="_MON_1391439908"/>
      <w:bookmarkStart w:id="56" w:name="_MON_1391509309"/>
      <w:bookmarkStart w:id="57" w:name="_MON_1390211409"/>
      <w:bookmarkStart w:id="58" w:name="_MON_1390211824"/>
      <w:bookmarkStart w:id="59" w:name="_MON_1390212000"/>
      <w:bookmarkEnd w:id="54"/>
      <w:bookmarkEnd w:id="55"/>
      <w:bookmarkEnd w:id="56"/>
      <w:bookmarkEnd w:id="57"/>
      <w:bookmarkEnd w:id="58"/>
      <w:bookmarkEnd w:id="59"/>
      <w:r w:rsidRPr="00DB21AF">
        <w:t>Informácie o údajoch na strane pasív súvahy</w:t>
      </w:r>
    </w:p>
    <w:p w:rsidR="00491AF0" w:rsidRPr="00DB21AF" w:rsidRDefault="00491AF0" w:rsidP="00491AF0">
      <w:pPr>
        <w:pStyle w:val="Zkladntext"/>
      </w:pPr>
    </w:p>
    <w:p w:rsidR="00491AF0" w:rsidRPr="00DB21AF" w:rsidRDefault="00491AF0" w:rsidP="00491AF0">
      <w:pPr>
        <w:pStyle w:val="Nadpis2"/>
        <w:numPr>
          <w:ilvl w:val="0"/>
          <w:numId w:val="20"/>
        </w:numPr>
      </w:pPr>
      <w:bookmarkStart w:id="60" w:name="_Toc530739908"/>
      <w:r w:rsidRPr="00DB21AF">
        <w:t>Vlastné imanie</w:t>
      </w:r>
    </w:p>
    <w:p w:rsidR="00491AF0" w:rsidRPr="00DB21AF" w:rsidRDefault="00491AF0" w:rsidP="00491AF0"/>
    <w:p w:rsidR="004A4D80" w:rsidRPr="00DB21AF" w:rsidRDefault="00491AF0" w:rsidP="00491AF0">
      <w:pPr>
        <w:pStyle w:val="Zkladntext"/>
      </w:pPr>
      <w:r w:rsidRPr="00DB21AF">
        <w:t>Informácie o vlastnom imaní sú uvedené v časti C a P.</w:t>
      </w:r>
    </w:p>
    <w:p w:rsidR="004262D7" w:rsidRPr="00DB21AF" w:rsidRDefault="004262D7" w:rsidP="00491AF0">
      <w:pPr>
        <w:pStyle w:val="Zkladntext"/>
      </w:pPr>
    </w:p>
    <w:p w:rsidR="004A4D80" w:rsidRPr="00DB21AF" w:rsidRDefault="004A4D80" w:rsidP="004A4D80">
      <w:pPr>
        <w:pStyle w:val="Nadpis2"/>
        <w:numPr>
          <w:ilvl w:val="0"/>
          <w:numId w:val="20"/>
        </w:numPr>
      </w:pPr>
      <w:r w:rsidRPr="00DB21AF">
        <w:t>Rezervy</w:t>
      </w:r>
    </w:p>
    <w:bookmarkEnd w:id="60"/>
    <w:p w:rsidR="00703BEC" w:rsidRPr="00DB21AF" w:rsidRDefault="00703BEC" w:rsidP="0082717C">
      <w:pPr>
        <w:rPr>
          <w:sz w:val="18"/>
        </w:rPr>
      </w:pPr>
    </w:p>
    <w:p w:rsidR="00491AF0" w:rsidRPr="00DB21AF" w:rsidRDefault="00491AF0" w:rsidP="00491AF0">
      <w:pPr>
        <w:pStyle w:val="Zkladntext"/>
      </w:pPr>
      <w:r w:rsidRPr="00DB21AF">
        <w:t>Prehľad o rezervách za bežné účtovné obdobie je uvedený v nasledujúc</w:t>
      </w:r>
      <w:r w:rsidR="00D75116" w:rsidRPr="00DB21AF">
        <w:t>om</w:t>
      </w:r>
      <w:r w:rsidRPr="00DB21AF">
        <w:t xml:space="preserve"> </w:t>
      </w:r>
      <w:r w:rsidR="00D75116" w:rsidRPr="00DB21AF">
        <w:t>prehľade</w:t>
      </w:r>
      <w:r w:rsidRPr="00DB21AF">
        <w:t>:</w:t>
      </w:r>
    </w:p>
    <w:p w:rsidR="00491AF0" w:rsidRPr="00DB21AF" w:rsidRDefault="00491AF0" w:rsidP="00491AF0">
      <w:pPr>
        <w:pStyle w:val="Zkladntext"/>
        <w:jc w:val="left"/>
      </w:pPr>
    </w:p>
    <w:bookmarkStart w:id="61" w:name="_MON_1391439967"/>
    <w:bookmarkStart w:id="62" w:name="_MON_1391440063"/>
    <w:bookmarkStart w:id="63" w:name="_MON_1391509319"/>
    <w:bookmarkStart w:id="64" w:name="_MON_1391509327"/>
    <w:bookmarkStart w:id="65" w:name="_MON_1390218548"/>
    <w:bookmarkStart w:id="66" w:name="_MON_1390384509"/>
    <w:bookmarkStart w:id="67" w:name="_MON_1392189790"/>
    <w:bookmarkStart w:id="68" w:name="_MON_1455968572"/>
    <w:bookmarkStart w:id="69" w:name="_MON_1392189865"/>
    <w:bookmarkStart w:id="70" w:name="_MON_1390384844"/>
    <w:bookmarkStart w:id="71" w:name="_MON_1390385119"/>
    <w:bookmarkStart w:id="72" w:name="_MON_1390385247"/>
    <w:bookmarkEnd w:id="61"/>
    <w:bookmarkEnd w:id="62"/>
    <w:bookmarkEnd w:id="63"/>
    <w:bookmarkEnd w:id="64"/>
    <w:bookmarkEnd w:id="65"/>
    <w:bookmarkEnd w:id="66"/>
    <w:bookmarkEnd w:id="67"/>
    <w:bookmarkEnd w:id="68"/>
    <w:bookmarkEnd w:id="69"/>
    <w:bookmarkEnd w:id="70"/>
    <w:bookmarkEnd w:id="71"/>
    <w:bookmarkEnd w:id="72"/>
    <w:bookmarkStart w:id="73" w:name="_MON_1390385360"/>
    <w:bookmarkEnd w:id="73"/>
    <w:p w:rsidR="00491AF0" w:rsidRPr="00DB21AF" w:rsidRDefault="00765F23" w:rsidP="00554814">
      <w:pPr>
        <w:ind w:left="142"/>
      </w:pPr>
      <w:r w:rsidRPr="00DB21AF">
        <w:object w:dxaOrig="8697" w:dyaOrig="8277">
          <v:shape id="_x0000_i1050" type="#_x0000_t75" style="width:434.25pt;height:462.75pt" o:ole="" o:preferrelative="f">
            <v:imagedata r:id="rId36" o:title=""/>
            <o:lock v:ext="edit" aspectratio="f"/>
          </v:shape>
          <o:OLEObject Type="Embed" ProgID="Excel.Sheet.12" ShapeID="_x0000_i1050" DrawAspect="Content" ObjectID="_1456721128" r:id="rId37"/>
        </w:object>
      </w:r>
      <w:bookmarkStart w:id="74" w:name="OLE_LINK17"/>
      <w:bookmarkStart w:id="75" w:name="OLE_LINK18"/>
    </w:p>
    <w:p w:rsidR="00D969B7" w:rsidRPr="00DB21AF" w:rsidRDefault="00D969B7" w:rsidP="00703BEC">
      <w:pPr>
        <w:pStyle w:val="Zkladntext"/>
      </w:pPr>
    </w:p>
    <w:p w:rsidR="00703BEC" w:rsidRPr="00DB21AF" w:rsidRDefault="00594BA5" w:rsidP="00703BEC">
      <w:pPr>
        <w:pStyle w:val="Zkladntext"/>
      </w:pPr>
      <w:r w:rsidRPr="00DB21AF">
        <w:t>Rezerva vo výške 27</w:t>
      </w:r>
      <w:r w:rsidR="00703BEC" w:rsidRPr="00DB21AF">
        <w:t> </w:t>
      </w:r>
      <w:r w:rsidRPr="00DB21AF">
        <w:t>037</w:t>
      </w:r>
      <w:r w:rsidR="00703BEC" w:rsidRPr="00DB21AF">
        <w:t xml:space="preserve"> EUR k </w:t>
      </w:r>
      <w:r w:rsidRPr="00DB21AF">
        <w:t>31.12.2013</w:t>
      </w:r>
      <w:r w:rsidR="00703BEC" w:rsidRPr="00DB21AF">
        <w:t xml:space="preserve"> bola vytvorená na nevyčerpané dovolenky a sociálne poistenia súvisiace s týmito dovolenkami. Predpokladá sa, že celá táto rezerva bude použitá v nasledujúcom účtovnom období. Rezerva na overenie účtovnej závierky a zostavenie daňového priznania </w:t>
      </w:r>
      <w:r w:rsidR="0082717C" w:rsidRPr="00DB21AF">
        <w:t>k 31.12.201</w:t>
      </w:r>
      <w:r w:rsidRPr="00DB21AF">
        <w:t>3</w:t>
      </w:r>
      <w:r w:rsidR="0082717C" w:rsidRPr="00DB21AF">
        <w:t xml:space="preserve"> vo výške </w:t>
      </w:r>
      <w:r w:rsidRPr="00DB21AF">
        <w:t>8 809</w:t>
      </w:r>
      <w:r w:rsidR="00703BEC" w:rsidRPr="00DB21AF">
        <w:t xml:space="preserve"> EUR sa skladá: audit vo výške 7 700 EUR, d</w:t>
      </w:r>
      <w:r w:rsidR="0082717C" w:rsidRPr="00DB21AF">
        <w:t xml:space="preserve">aňové poradenstvo vo výške </w:t>
      </w:r>
      <w:r w:rsidRPr="00DB21AF">
        <w:t xml:space="preserve">1 109 EUR. </w:t>
      </w:r>
    </w:p>
    <w:p w:rsidR="00703BEC" w:rsidRDefault="00703BEC" w:rsidP="00703BEC">
      <w:pPr>
        <w:pStyle w:val="Zkladntext"/>
        <w:ind w:left="0"/>
      </w:pPr>
    </w:p>
    <w:p w:rsidR="00765F23" w:rsidRDefault="00765F23" w:rsidP="00765F23">
      <w:pPr>
        <w:pStyle w:val="Zkladntext"/>
        <w:jc w:val="left"/>
      </w:pPr>
      <w:r w:rsidRPr="007F62DA">
        <w:t>Rezerva na odchodné do dôchodku bola vytvorená s použitím poistnej matematiky.</w:t>
      </w:r>
    </w:p>
    <w:p w:rsidR="00765F23" w:rsidRPr="00DB21AF" w:rsidRDefault="00765F23" w:rsidP="00703BEC">
      <w:pPr>
        <w:pStyle w:val="Zkladntext"/>
        <w:ind w:left="0"/>
      </w:pPr>
    </w:p>
    <w:p w:rsidR="00703BEC" w:rsidRPr="00DB21AF" w:rsidRDefault="00703BEC">
      <w:pPr>
        <w:rPr>
          <w:sz w:val="18"/>
        </w:rPr>
      </w:pPr>
      <w:r w:rsidRPr="00DB21AF">
        <w:rPr>
          <w:sz w:val="18"/>
        </w:rPr>
        <w:br w:type="page"/>
      </w:r>
    </w:p>
    <w:p w:rsidR="00491AF0" w:rsidRPr="00DB21AF" w:rsidRDefault="00491AF0" w:rsidP="00703BEC">
      <w:pPr>
        <w:pStyle w:val="Zkladntext"/>
      </w:pPr>
      <w:r w:rsidRPr="00DB21AF">
        <w:lastRenderedPageBreak/>
        <w:t>Prehľad o rezervách za predchádzajúce účtovné obdobie je uvedený v nasledujúc</w:t>
      </w:r>
      <w:r w:rsidR="00076486" w:rsidRPr="00DB21AF">
        <w:t>om</w:t>
      </w:r>
      <w:r w:rsidRPr="00DB21AF">
        <w:t xml:space="preserve"> </w:t>
      </w:r>
      <w:r w:rsidR="00076486" w:rsidRPr="00DB21AF">
        <w:t>prehľade</w:t>
      </w:r>
      <w:r w:rsidRPr="00DB21AF">
        <w:t>:</w:t>
      </w:r>
    </w:p>
    <w:p w:rsidR="00703BEC" w:rsidRPr="00DB21AF" w:rsidRDefault="00703BEC" w:rsidP="00703BEC">
      <w:pPr>
        <w:pStyle w:val="Zkladntext"/>
      </w:pPr>
    </w:p>
    <w:bookmarkStart w:id="76" w:name="_MON_1392189856"/>
    <w:bookmarkStart w:id="77" w:name="_MON_1392189875"/>
    <w:bookmarkStart w:id="78" w:name="_MON_1392189954"/>
    <w:bookmarkStart w:id="79" w:name="_MON_1392190000"/>
    <w:bookmarkStart w:id="80" w:name="_MON_1390385268"/>
    <w:bookmarkStart w:id="81" w:name="_MON_1390385437"/>
    <w:bookmarkStart w:id="82" w:name="_MON_1392189805"/>
    <w:bookmarkEnd w:id="76"/>
    <w:bookmarkEnd w:id="77"/>
    <w:bookmarkEnd w:id="78"/>
    <w:bookmarkEnd w:id="79"/>
    <w:bookmarkEnd w:id="80"/>
    <w:bookmarkEnd w:id="81"/>
    <w:bookmarkEnd w:id="82"/>
    <w:bookmarkStart w:id="83" w:name="_MON_1392189849"/>
    <w:bookmarkEnd w:id="83"/>
    <w:p w:rsidR="00491AF0" w:rsidRPr="00DB21AF" w:rsidRDefault="00765F23" w:rsidP="00EB220E">
      <w:pPr>
        <w:pStyle w:val="Zkladntext"/>
        <w:jc w:val="left"/>
      </w:pPr>
      <w:r w:rsidRPr="00DB21AF">
        <w:object w:dxaOrig="8853" w:dyaOrig="7638">
          <v:shape id="_x0000_i1049" type="#_x0000_t75" style="width:440.25pt;height:425.25pt" o:ole="" o:preferrelative="f">
            <v:imagedata r:id="rId38" o:title=""/>
            <o:lock v:ext="edit" aspectratio="f"/>
          </v:shape>
          <o:OLEObject Type="Embed" ProgID="Excel.Sheet.12" ShapeID="_x0000_i1049" DrawAspect="Content" ObjectID="_1456721129" r:id="rId39"/>
        </w:object>
      </w:r>
      <w:bookmarkEnd w:id="74"/>
      <w:bookmarkEnd w:id="75"/>
    </w:p>
    <w:p w:rsidR="00491AF0" w:rsidRPr="00DB21AF" w:rsidRDefault="00491AF0" w:rsidP="00491AF0">
      <w:pPr>
        <w:pStyle w:val="Nadpis2"/>
        <w:numPr>
          <w:ilvl w:val="0"/>
          <w:numId w:val="2"/>
        </w:numPr>
      </w:pPr>
      <w:bookmarkStart w:id="84" w:name="_Toc530739909"/>
      <w:r w:rsidRPr="00DB21AF">
        <w:t>Záväzky</w:t>
      </w:r>
      <w:bookmarkEnd w:id="84"/>
    </w:p>
    <w:p w:rsidR="00491AF0" w:rsidRPr="00DB21AF" w:rsidRDefault="00491AF0" w:rsidP="00491AF0">
      <w:pPr>
        <w:pStyle w:val="Zkladntext"/>
      </w:pPr>
    </w:p>
    <w:p w:rsidR="00491AF0" w:rsidRPr="00DB21AF" w:rsidRDefault="00491AF0" w:rsidP="00491AF0">
      <w:pPr>
        <w:pStyle w:val="Zkladntext"/>
      </w:pPr>
      <w:r w:rsidRPr="00DB21AF">
        <w:t>Štruktúra záväzkov (okrem bankových úverov) podľa zostatkovej doby splatnosti je uvedená v nasledujúcom prehľade:</w:t>
      </w:r>
    </w:p>
    <w:bookmarkStart w:id="85" w:name="_MON_1455968845"/>
    <w:bookmarkStart w:id="86" w:name="_MON_1455968904"/>
    <w:bookmarkStart w:id="87" w:name="_MON_1390385745"/>
    <w:bookmarkStart w:id="88" w:name="_MON_1390386213"/>
    <w:bookmarkStart w:id="89" w:name="_MON_1390386409"/>
    <w:bookmarkStart w:id="90" w:name="_MON_1391445086"/>
    <w:bookmarkEnd w:id="85"/>
    <w:bookmarkEnd w:id="86"/>
    <w:bookmarkEnd w:id="87"/>
    <w:bookmarkEnd w:id="88"/>
    <w:bookmarkEnd w:id="89"/>
    <w:bookmarkEnd w:id="90"/>
    <w:bookmarkStart w:id="91" w:name="_MON_1391509408"/>
    <w:bookmarkEnd w:id="91"/>
    <w:p w:rsidR="00A47244" w:rsidRPr="00DB21AF" w:rsidRDefault="00545C60" w:rsidP="006E357D">
      <w:pPr>
        <w:ind w:left="426"/>
        <w:jc w:val="both"/>
        <w:rPr>
          <w:sz w:val="18"/>
        </w:rPr>
      </w:pPr>
      <w:r w:rsidRPr="00DB21AF">
        <w:object w:dxaOrig="8959" w:dyaOrig="2849">
          <v:shape id="_x0000_i1037" type="#_x0000_t75" style="width:440.25pt;height:156.75pt" o:ole="" o:preferrelative="f">
            <v:imagedata r:id="rId40" o:title=""/>
            <o:lock v:ext="edit" aspectratio="f"/>
          </v:shape>
          <o:OLEObject Type="Embed" ProgID="Excel.Sheet.12" ShapeID="_x0000_i1037" DrawAspect="Content" ObjectID="_1456721130" r:id="rId41"/>
        </w:object>
      </w:r>
      <w:r w:rsidR="00A47244" w:rsidRPr="00DB21AF">
        <w:rPr>
          <w:sz w:val="18"/>
        </w:rPr>
        <w:t>Značnú časť záväzkov po lehote splatnosti  tvoria záväzky voči materskej spoločnosti a sesterským spoločnosti</w:t>
      </w:r>
      <w:r w:rsidR="00EB790D" w:rsidRPr="00DB21AF">
        <w:rPr>
          <w:sz w:val="18"/>
        </w:rPr>
        <w:t xml:space="preserve">am. </w:t>
      </w:r>
    </w:p>
    <w:p w:rsidR="00E231BA" w:rsidRPr="00DB21AF" w:rsidRDefault="00E231BA" w:rsidP="00D04D91">
      <w:pPr>
        <w:pStyle w:val="Zkladntext"/>
      </w:pPr>
    </w:p>
    <w:p w:rsidR="00703BEC" w:rsidRPr="00DB21AF" w:rsidRDefault="00703BEC" w:rsidP="00D04D91">
      <w:pPr>
        <w:pStyle w:val="Zkladntext"/>
      </w:pPr>
    </w:p>
    <w:p w:rsidR="00E231BA" w:rsidRPr="00DB21AF" w:rsidRDefault="00E231BA" w:rsidP="00E231BA">
      <w:pPr>
        <w:pStyle w:val="Nadpis2"/>
        <w:numPr>
          <w:ilvl w:val="0"/>
          <w:numId w:val="2"/>
        </w:numPr>
      </w:pPr>
      <w:bookmarkStart w:id="92" w:name="_Toc530739911"/>
      <w:r w:rsidRPr="00DB21AF">
        <w:lastRenderedPageBreak/>
        <w:t>Sociálny fond</w:t>
      </w:r>
      <w:bookmarkEnd w:id="92"/>
    </w:p>
    <w:p w:rsidR="00E231BA" w:rsidRPr="00DB21AF" w:rsidRDefault="00E231BA" w:rsidP="00E231BA">
      <w:pPr>
        <w:pStyle w:val="Zkladntext"/>
      </w:pPr>
    </w:p>
    <w:p w:rsidR="00E231BA" w:rsidRPr="00DB21AF" w:rsidRDefault="00E231BA" w:rsidP="00E231BA">
      <w:pPr>
        <w:pStyle w:val="Zkladntext"/>
      </w:pPr>
      <w:r w:rsidRPr="00DB21AF">
        <w:t>Tvorba a čerpanie sociálneho fondu v priebehu účtovného obdobia sú znázornené v nasledujúcom prehľade:</w:t>
      </w:r>
    </w:p>
    <w:p w:rsidR="00E231BA" w:rsidRPr="00DB21AF" w:rsidRDefault="00E231BA" w:rsidP="00E231BA">
      <w:pPr>
        <w:pStyle w:val="Zkladntext"/>
      </w:pPr>
    </w:p>
    <w:bookmarkStart w:id="93" w:name="_MON_1390387007"/>
    <w:bookmarkEnd w:id="93"/>
    <w:p w:rsidR="00A25722" w:rsidRPr="00DB21AF" w:rsidRDefault="00C23BBC" w:rsidP="00A25722">
      <w:pPr>
        <w:pStyle w:val="Zkladntext"/>
        <w:rPr>
          <w:lang w:val="de-DE"/>
        </w:rPr>
      </w:pPr>
      <w:r w:rsidRPr="00DB21AF">
        <w:object w:dxaOrig="8928" w:dyaOrig="2814">
          <v:shape id="_x0000_i1038" type="#_x0000_t75" style="width:438.75pt;height:154.5pt" o:ole="" o:preferrelative="f">
            <v:imagedata r:id="rId42" o:title=""/>
            <o:lock v:ext="edit" aspectratio="f"/>
          </v:shape>
          <o:OLEObject Type="Embed" ProgID="Excel.Sheet.12" ShapeID="_x0000_i1038" DrawAspect="Content" ObjectID="_1456721131" r:id="rId43"/>
        </w:object>
      </w:r>
    </w:p>
    <w:p w:rsidR="00E231BA" w:rsidRPr="00DB21AF" w:rsidRDefault="00EB790D" w:rsidP="00E231BA">
      <w:pPr>
        <w:pStyle w:val="Zkladntext"/>
      </w:pPr>
      <w:r w:rsidRPr="00DB21AF">
        <w:t>Sociálny fond sa v roku 201</w:t>
      </w:r>
      <w:r w:rsidR="00FB5E3D" w:rsidRPr="00DB21AF">
        <w:t>3</w:t>
      </w:r>
      <w:r w:rsidR="00002411" w:rsidRPr="00DB21AF">
        <w:t xml:space="preserve"> čerpal na príspevky na stravovanie pre zamestnancov, na permanentky a lístky do relaxačných</w:t>
      </w:r>
      <w:r w:rsidRPr="00DB21AF">
        <w:t>, kultúrnych</w:t>
      </w:r>
      <w:r w:rsidR="00002411" w:rsidRPr="00DB21AF">
        <w:t xml:space="preserve"> a športových zariadení.</w:t>
      </w:r>
    </w:p>
    <w:p w:rsidR="00703BEC" w:rsidRPr="00DB21AF" w:rsidRDefault="00703BEC" w:rsidP="00E231BA">
      <w:pPr>
        <w:pStyle w:val="Zkladntext"/>
      </w:pPr>
    </w:p>
    <w:p w:rsidR="00703BEC" w:rsidRPr="00DB21AF" w:rsidRDefault="00703BEC" w:rsidP="00E231BA">
      <w:pPr>
        <w:pStyle w:val="Zkladntext"/>
      </w:pPr>
    </w:p>
    <w:p w:rsidR="00E231BA" w:rsidRPr="00DB21AF" w:rsidRDefault="00E231BA" w:rsidP="00E231BA">
      <w:pPr>
        <w:pStyle w:val="Nadpis2"/>
        <w:numPr>
          <w:ilvl w:val="0"/>
          <w:numId w:val="2"/>
        </w:numPr>
      </w:pPr>
      <w:bookmarkStart w:id="94" w:name="_Toc530739912"/>
      <w:r w:rsidRPr="00DB21AF">
        <w:t>Bankové úvery</w:t>
      </w:r>
      <w:bookmarkEnd w:id="94"/>
    </w:p>
    <w:p w:rsidR="00E231BA" w:rsidRPr="00DB21AF" w:rsidRDefault="00E231BA" w:rsidP="00E231BA">
      <w:pPr>
        <w:pStyle w:val="Zkladntext"/>
      </w:pPr>
    </w:p>
    <w:p w:rsidR="00E231BA" w:rsidRPr="00DB21AF" w:rsidRDefault="00AC55CB" w:rsidP="00E231BA">
      <w:pPr>
        <w:pStyle w:val="Zkladntext"/>
      </w:pPr>
      <w:r w:rsidRPr="00DB21AF">
        <w:t>Š</w:t>
      </w:r>
      <w:r w:rsidR="00E231BA" w:rsidRPr="00DB21AF">
        <w:t>truktúra bankových úverov je uvedená v nasledujúcom prehľade:</w:t>
      </w:r>
    </w:p>
    <w:p w:rsidR="00E231BA" w:rsidRPr="00DB21AF" w:rsidRDefault="00E231BA" w:rsidP="00E231BA">
      <w:pPr>
        <w:pStyle w:val="Zkladntext"/>
      </w:pPr>
    </w:p>
    <w:bookmarkStart w:id="95" w:name="_MON_1390387425"/>
    <w:bookmarkStart w:id="96" w:name="_MON_1390807212"/>
    <w:bookmarkStart w:id="97" w:name="_MON_1390807506"/>
    <w:bookmarkStart w:id="98" w:name="_MON_1390808079"/>
    <w:bookmarkEnd w:id="95"/>
    <w:bookmarkEnd w:id="96"/>
    <w:bookmarkEnd w:id="97"/>
    <w:bookmarkEnd w:id="98"/>
    <w:bookmarkStart w:id="99" w:name="_MON_1391445190"/>
    <w:bookmarkEnd w:id="99"/>
    <w:p w:rsidR="00086A82" w:rsidRPr="00DB21AF" w:rsidRDefault="00B07CC3" w:rsidP="00E231BA">
      <w:pPr>
        <w:pStyle w:val="Zkladntext"/>
      </w:pPr>
      <w:r w:rsidRPr="00DB21AF">
        <w:object w:dxaOrig="8983" w:dyaOrig="4912">
          <v:shape id="_x0000_i1039" type="#_x0000_t75" style="width:440.25pt;height:269.25pt" o:ole="" o:preferrelative="f">
            <v:imagedata r:id="rId44" o:title=""/>
            <o:lock v:ext="edit" aspectratio="f"/>
          </v:shape>
          <o:OLEObject Type="Embed" ProgID="Excel.Sheet.12" ShapeID="_x0000_i1039" DrawAspect="Content" ObjectID="_1456721132" r:id="rId45"/>
        </w:object>
      </w:r>
    </w:p>
    <w:p w:rsidR="00E231BA" w:rsidRPr="00DB21AF" w:rsidRDefault="00AC55CB" w:rsidP="00E231BA">
      <w:pPr>
        <w:pStyle w:val="Zkladntext"/>
      </w:pPr>
      <w:r w:rsidRPr="00DB21AF">
        <w:t>Investičný úver 014</w:t>
      </w:r>
      <w:r w:rsidR="00E249EF" w:rsidRPr="00DB21AF">
        <w:t xml:space="preserve">4/06/80262 (celkové čerpanie </w:t>
      </w:r>
      <w:r w:rsidRPr="00DB21AF">
        <w:t>622 250 EUR)</w:t>
      </w:r>
      <w:r w:rsidR="00E249EF" w:rsidRPr="00DB21AF">
        <w:t xml:space="preserve"> bol poskytnutý na reštrukturalizáciu úverov vo VÚB, a.s., splácať sa začal od februára 2007. J</w:t>
      </w:r>
      <w:r w:rsidRPr="00DB21AF">
        <w:t xml:space="preserve">e zabezpečený záložným právom k nehnuteľnosti, záložným právom k strojovému vybaveniu a </w:t>
      </w:r>
      <w:proofErr w:type="spellStart"/>
      <w:r w:rsidRPr="00DB21AF">
        <w:t>blankozmenkou</w:t>
      </w:r>
      <w:proofErr w:type="spellEnd"/>
      <w:r w:rsidRPr="00DB21AF">
        <w:t xml:space="preserve"> </w:t>
      </w:r>
      <w:proofErr w:type="spellStart"/>
      <w:r w:rsidRPr="00DB21AF">
        <w:t>avalovanou</w:t>
      </w:r>
      <w:proofErr w:type="spellEnd"/>
      <w:r w:rsidRPr="00DB21AF">
        <w:t xml:space="preserve"> materskou spoločnosťou. Úver sa spláca mesačne vo výške 7 496 EUR.</w:t>
      </w:r>
      <w:r w:rsidR="00A50EFA" w:rsidRPr="00DB21AF">
        <w:t xml:space="preserve"> </w:t>
      </w:r>
      <w:bookmarkStart w:id="100" w:name="OLE_LINK7"/>
      <w:bookmarkStart w:id="101" w:name="OLE_LINK8"/>
      <w:r w:rsidR="00A50EFA" w:rsidRPr="00DB21AF">
        <w:t xml:space="preserve">Úroková sadzba je stanovená 3M </w:t>
      </w:r>
      <w:proofErr w:type="spellStart"/>
      <w:r w:rsidR="00A50EFA" w:rsidRPr="00DB21AF">
        <w:t>Euribor</w:t>
      </w:r>
      <w:proofErr w:type="spellEnd"/>
      <w:r w:rsidR="00A50EFA" w:rsidRPr="00DB21AF">
        <w:t xml:space="preserve"> + marža banky 1,80 % </w:t>
      </w:r>
      <w:proofErr w:type="spellStart"/>
      <w:r w:rsidR="00A50EFA" w:rsidRPr="00DB21AF">
        <w:t>p.a</w:t>
      </w:r>
      <w:proofErr w:type="spellEnd"/>
      <w:r w:rsidR="00A50EFA" w:rsidRPr="00DB21AF">
        <w:t>.</w:t>
      </w:r>
    </w:p>
    <w:bookmarkEnd w:id="100"/>
    <w:bookmarkEnd w:id="101"/>
    <w:p w:rsidR="00E231BA" w:rsidRPr="00DB21AF" w:rsidRDefault="00E231BA" w:rsidP="00E231BA">
      <w:pPr>
        <w:pStyle w:val="Zkladntext"/>
      </w:pPr>
    </w:p>
    <w:p w:rsidR="00A50EFA" w:rsidRPr="00DB21AF" w:rsidRDefault="00AC55CB" w:rsidP="00A50EFA">
      <w:pPr>
        <w:pStyle w:val="Zkladntext"/>
      </w:pPr>
      <w:r w:rsidRPr="00DB21AF">
        <w:t>Investičný úver 0146/06/80262 (</w:t>
      </w:r>
      <w:r w:rsidR="00E249EF" w:rsidRPr="00DB21AF">
        <w:t>celkové čerpanie</w:t>
      </w:r>
      <w:r w:rsidRPr="00DB21AF">
        <w:t xml:space="preserve"> 550 000 EUR)</w:t>
      </w:r>
      <w:r w:rsidR="00E249EF" w:rsidRPr="00DB21AF">
        <w:t xml:space="preserve"> bol poskytnutý na financovanie novej technológie – </w:t>
      </w:r>
      <w:proofErr w:type="spellStart"/>
      <w:r w:rsidR="00E249EF" w:rsidRPr="00DB21AF">
        <w:t>extrúznej</w:t>
      </w:r>
      <w:proofErr w:type="spellEnd"/>
      <w:r w:rsidR="00E249EF" w:rsidRPr="00DB21AF">
        <w:t xml:space="preserve"> linky a lanárskych strojov. Je zabezpečený záložným právom k nehnuteľnosti, záložným právom k strojovému vybaveniu a </w:t>
      </w:r>
      <w:proofErr w:type="spellStart"/>
      <w:r w:rsidR="00E249EF" w:rsidRPr="00DB21AF">
        <w:t>blankozmenkou</w:t>
      </w:r>
      <w:proofErr w:type="spellEnd"/>
      <w:r w:rsidR="00E249EF" w:rsidRPr="00DB21AF">
        <w:t xml:space="preserve"> </w:t>
      </w:r>
      <w:proofErr w:type="spellStart"/>
      <w:r w:rsidR="00E249EF" w:rsidRPr="00DB21AF">
        <w:t>avalovanou</w:t>
      </w:r>
      <w:proofErr w:type="spellEnd"/>
      <w:r w:rsidR="00E249EF" w:rsidRPr="00DB21AF">
        <w:t xml:space="preserve"> materskou spoločnosťou. Úver sa spláca mesačne vo výške 6 626 EUR.</w:t>
      </w:r>
      <w:r w:rsidR="00A50EFA" w:rsidRPr="00DB21AF">
        <w:t xml:space="preserve"> Úroková sadzba je stanovená 3M </w:t>
      </w:r>
      <w:proofErr w:type="spellStart"/>
      <w:r w:rsidR="00A50EFA" w:rsidRPr="00DB21AF">
        <w:t>Euribor</w:t>
      </w:r>
      <w:proofErr w:type="spellEnd"/>
      <w:r w:rsidR="00A50EFA" w:rsidRPr="00DB21AF">
        <w:t xml:space="preserve"> + marža banky 1,80 % </w:t>
      </w:r>
      <w:proofErr w:type="spellStart"/>
      <w:r w:rsidR="00A50EFA" w:rsidRPr="00DB21AF">
        <w:t>p.a</w:t>
      </w:r>
      <w:proofErr w:type="spellEnd"/>
      <w:r w:rsidR="00A50EFA" w:rsidRPr="00DB21AF">
        <w:t>.</w:t>
      </w:r>
    </w:p>
    <w:p w:rsidR="00E231BA" w:rsidRPr="00DB21AF" w:rsidRDefault="00E231BA" w:rsidP="00E231BA">
      <w:pPr>
        <w:pStyle w:val="Zkladntext"/>
      </w:pPr>
    </w:p>
    <w:p w:rsidR="00A50EFA" w:rsidRPr="00DB21AF" w:rsidRDefault="00E249EF" w:rsidP="00A50EFA">
      <w:pPr>
        <w:pStyle w:val="Zkladntext"/>
      </w:pPr>
      <w:r w:rsidRPr="00DB21AF">
        <w:t xml:space="preserve">Investičný úver 4584/11/80262 bol </w:t>
      </w:r>
      <w:proofErr w:type="spellStart"/>
      <w:r w:rsidRPr="00DB21AF">
        <w:t>poskynutý</w:t>
      </w:r>
      <w:proofErr w:type="spellEnd"/>
      <w:r w:rsidRPr="00DB21AF">
        <w:t xml:space="preserve"> na kúpu strojového vybavenia v januári 2011 vo výške 500 000 EUR. Do konca roka 2011 bol v celej</w:t>
      </w:r>
      <w:r w:rsidR="00257ABD" w:rsidRPr="00DB21AF">
        <w:t xml:space="preserve"> výške čerpaný, splácať sa začal</w:t>
      </w:r>
      <w:r w:rsidRPr="00DB21AF">
        <w:t xml:space="preserve"> v januári 2012 mesačnou splátkou vo výške 6 944 EUR. </w:t>
      </w:r>
      <w:r w:rsidRPr="00DB21AF">
        <w:lastRenderedPageBreak/>
        <w:t>Zabezpečený je záložným právom k nehnuteľnosti a </w:t>
      </w:r>
      <w:proofErr w:type="spellStart"/>
      <w:r w:rsidRPr="00DB21AF">
        <w:t>blankozmenkou</w:t>
      </w:r>
      <w:proofErr w:type="spellEnd"/>
      <w:r w:rsidRPr="00DB21AF">
        <w:t xml:space="preserve"> </w:t>
      </w:r>
      <w:proofErr w:type="spellStart"/>
      <w:r w:rsidRPr="00DB21AF">
        <w:t>avalovanou</w:t>
      </w:r>
      <w:proofErr w:type="spellEnd"/>
      <w:r w:rsidRPr="00DB21AF">
        <w:t xml:space="preserve"> materskou spoločnosťou.</w:t>
      </w:r>
      <w:r w:rsidR="00A50EFA" w:rsidRPr="00DB21AF">
        <w:t xml:space="preserve"> Úroková sadzba je stanovená 3M </w:t>
      </w:r>
      <w:proofErr w:type="spellStart"/>
      <w:r w:rsidR="00A50EFA" w:rsidRPr="00DB21AF">
        <w:t>Euribor</w:t>
      </w:r>
      <w:proofErr w:type="spellEnd"/>
      <w:r w:rsidR="00A50EFA" w:rsidRPr="00DB21AF">
        <w:t xml:space="preserve"> + marža banky 1,80 % </w:t>
      </w:r>
      <w:proofErr w:type="spellStart"/>
      <w:r w:rsidR="00A50EFA" w:rsidRPr="00DB21AF">
        <w:t>p.a</w:t>
      </w:r>
      <w:proofErr w:type="spellEnd"/>
      <w:r w:rsidR="00A50EFA" w:rsidRPr="00DB21AF">
        <w:t>.</w:t>
      </w:r>
    </w:p>
    <w:p w:rsidR="005940C3" w:rsidRPr="00DB21AF" w:rsidRDefault="005940C3" w:rsidP="00EE77EF">
      <w:pPr>
        <w:pStyle w:val="Zkladntext"/>
      </w:pPr>
    </w:p>
    <w:p w:rsidR="00EE77EF" w:rsidRPr="00DB21AF" w:rsidRDefault="00EE77EF" w:rsidP="00EE77EF">
      <w:pPr>
        <w:pStyle w:val="Zkladntext"/>
      </w:pPr>
      <w:r w:rsidRPr="00DB21AF">
        <w:t xml:space="preserve">Kontokorentný úver na sumu 750 000 EUR Je zabezpečený záložným právom k pohľadávkam, zásobám, k nehnuteľnosti a </w:t>
      </w:r>
      <w:proofErr w:type="spellStart"/>
      <w:r w:rsidRPr="00DB21AF">
        <w:t>blankozmenkou</w:t>
      </w:r>
      <w:proofErr w:type="spellEnd"/>
      <w:r w:rsidRPr="00DB21AF">
        <w:t xml:space="preserve"> </w:t>
      </w:r>
      <w:proofErr w:type="spellStart"/>
      <w:r w:rsidRPr="00DB21AF">
        <w:t>avalovanou</w:t>
      </w:r>
      <w:proofErr w:type="spellEnd"/>
      <w:r w:rsidRPr="00DB21AF">
        <w:t xml:space="preserve"> materskou spoločnosťou.</w:t>
      </w:r>
    </w:p>
    <w:p w:rsidR="00A50EFA" w:rsidRPr="00DB21AF" w:rsidRDefault="00A50EFA" w:rsidP="00E231BA">
      <w:pPr>
        <w:pStyle w:val="Zkladntext"/>
      </w:pPr>
      <w:r w:rsidRPr="00DB21AF">
        <w:t xml:space="preserve">Úroková sadzba je O/N </w:t>
      </w:r>
      <w:proofErr w:type="spellStart"/>
      <w:r w:rsidRPr="00DB21AF">
        <w:t>Eonia</w:t>
      </w:r>
      <w:proofErr w:type="spellEnd"/>
      <w:r w:rsidRPr="00DB21AF">
        <w:t xml:space="preserve"> + marža banky 1,5% </w:t>
      </w:r>
      <w:proofErr w:type="spellStart"/>
      <w:r w:rsidRPr="00DB21AF">
        <w:t>p.a</w:t>
      </w:r>
      <w:proofErr w:type="spellEnd"/>
      <w:r w:rsidRPr="00DB21AF">
        <w:t xml:space="preserve">. Banka si účtuje aj záväzkovú províziu vo výške 0,5% </w:t>
      </w:r>
      <w:proofErr w:type="spellStart"/>
      <w:r w:rsidRPr="00DB21AF">
        <w:t>p.a</w:t>
      </w:r>
      <w:proofErr w:type="spellEnd"/>
      <w:r w:rsidRPr="00DB21AF">
        <w:t>. z nečerpanej časti úverového limitu.</w:t>
      </w:r>
    </w:p>
    <w:p w:rsidR="000603AA" w:rsidRPr="00DB21AF" w:rsidRDefault="000603AA" w:rsidP="00E231BA">
      <w:pPr>
        <w:pStyle w:val="Zkladntext"/>
      </w:pPr>
    </w:p>
    <w:p w:rsidR="005940C3" w:rsidRPr="00DB21AF" w:rsidRDefault="005940C3" w:rsidP="00E231BA">
      <w:pPr>
        <w:pStyle w:val="Zkladntext"/>
      </w:pPr>
    </w:p>
    <w:p w:rsidR="00BC631F" w:rsidRPr="00DB21AF" w:rsidRDefault="000B6195" w:rsidP="00BC631F">
      <w:pPr>
        <w:pStyle w:val="Nadpis2"/>
        <w:numPr>
          <w:ilvl w:val="0"/>
          <w:numId w:val="2"/>
        </w:numPr>
      </w:pPr>
      <w:r w:rsidRPr="00DB21AF">
        <w:t>Deriváty</w:t>
      </w:r>
    </w:p>
    <w:p w:rsidR="00BC631F" w:rsidRPr="00DB21AF" w:rsidRDefault="00BC631F" w:rsidP="00BC631F">
      <w:pPr>
        <w:pStyle w:val="Zkladntext"/>
      </w:pPr>
    </w:p>
    <w:p w:rsidR="006750FE" w:rsidRPr="00DB21AF" w:rsidRDefault="006750FE" w:rsidP="006750FE">
      <w:pPr>
        <w:pStyle w:val="Nadpis2"/>
        <w:numPr>
          <w:ilvl w:val="0"/>
          <w:numId w:val="0"/>
        </w:numPr>
        <w:ind w:left="426"/>
        <w:jc w:val="both"/>
        <w:rPr>
          <w:b w:val="0"/>
        </w:rPr>
      </w:pPr>
      <w:r w:rsidRPr="00DB21AF">
        <w:rPr>
          <w:b w:val="0"/>
        </w:rPr>
        <w:t xml:space="preserve">Spoločnosť </w:t>
      </w:r>
      <w:r w:rsidR="00502E29" w:rsidRPr="00DB21AF">
        <w:rPr>
          <w:b w:val="0"/>
        </w:rPr>
        <w:t>ne</w:t>
      </w:r>
      <w:r w:rsidRPr="00DB21AF">
        <w:rPr>
          <w:b w:val="0"/>
        </w:rPr>
        <w:t xml:space="preserve">má </w:t>
      </w:r>
      <w:r w:rsidR="00502E29" w:rsidRPr="00DB21AF">
        <w:rPr>
          <w:b w:val="0"/>
        </w:rPr>
        <w:t>v rok</w:t>
      </w:r>
      <w:r w:rsidR="005F3E84" w:rsidRPr="00DB21AF">
        <w:rPr>
          <w:b w:val="0"/>
        </w:rPr>
        <w:t>u 20</w:t>
      </w:r>
      <w:r w:rsidR="00502E29" w:rsidRPr="00DB21AF">
        <w:rPr>
          <w:b w:val="0"/>
        </w:rPr>
        <w:t>1</w:t>
      </w:r>
      <w:r w:rsidR="002633ED" w:rsidRPr="00DB21AF">
        <w:rPr>
          <w:b w:val="0"/>
        </w:rPr>
        <w:t>3</w:t>
      </w:r>
      <w:r w:rsidRPr="00DB21AF">
        <w:rPr>
          <w:b w:val="0"/>
        </w:rPr>
        <w:t xml:space="preserve"> uzatvo</w:t>
      </w:r>
      <w:r w:rsidR="00502E29" w:rsidRPr="00DB21AF">
        <w:rPr>
          <w:b w:val="0"/>
        </w:rPr>
        <w:t xml:space="preserve">rený menový </w:t>
      </w:r>
      <w:proofErr w:type="spellStart"/>
      <w:r w:rsidR="00502E29" w:rsidRPr="00DB21AF">
        <w:rPr>
          <w:b w:val="0"/>
        </w:rPr>
        <w:t>forward</w:t>
      </w:r>
      <w:proofErr w:type="spellEnd"/>
      <w:r w:rsidRPr="00DB21AF">
        <w:rPr>
          <w:b w:val="0"/>
        </w:rPr>
        <w:t xml:space="preserve">. </w:t>
      </w:r>
    </w:p>
    <w:p w:rsidR="00C235CB" w:rsidRPr="00DB21AF" w:rsidRDefault="00C235CB" w:rsidP="00BC631F">
      <w:pPr>
        <w:pStyle w:val="Zkladntext"/>
      </w:pPr>
      <w:bookmarkStart w:id="102" w:name="_MON_1390813201"/>
      <w:bookmarkStart w:id="103" w:name="_MON_1390813901"/>
      <w:bookmarkEnd w:id="102"/>
      <w:bookmarkEnd w:id="103"/>
    </w:p>
    <w:p w:rsidR="006E357D" w:rsidRPr="00DB21AF" w:rsidRDefault="006E357D" w:rsidP="00BC631F">
      <w:pPr>
        <w:pStyle w:val="Zkladntext"/>
      </w:pPr>
    </w:p>
    <w:p w:rsidR="006E357D" w:rsidRPr="00DB21AF" w:rsidRDefault="006E357D" w:rsidP="00BC631F">
      <w:pPr>
        <w:pStyle w:val="Zkladntext"/>
      </w:pPr>
    </w:p>
    <w:p w:rsidR="006E357D" w:rsidRPr="00DB21AF" w:rsidRDefault="006E357D" w:rsidP="00BC631F">
      <w:pPr>
        <w:pStyle w:val="Zkladntext"/>
      </w:pPr>
    </w:p>
    <w:p w:rsidR="00E231BA" w:rsidRPr="00DB21AF" w:rsidRDefault="00E231BA" w:rsidP="00E231BA">
      <w:pPr>
        <w:pStyle w:val="Nadpis1"/>
        <w:tabs>
          <w:tab w:val="clear" w:pos="450"/>
          <w:tab w:val="num" w:pos="360"/>
        </w:tabs>
        <w:spacing w:before="120" w:after="60"/>
        <w:ind w:left="360"/>
      </w:pPr>
      <w:r w:rsidRPr="00DB21AF">
        <w:t>informácie o výnosoch</w:t>
      </w:r>
    </w:p>
    <w:p w:rsidR="00E231BA" w:rsidRPr="00DB21AF" w:rsidRDefault="00E231BA" w:rsidP="00E231BA">
      <w:pPr>
        <w:pStyle w:val="Nadpis2"/>
        <w:numPr>
          <w:ilvl w:val="0"/>
          <w:numId w:val="0"/>
        </w:numPr>
      </w:pPr>
      <w:bookmarkStart w:id="104" w:name="_Toc530739914"/>
    </w:p>
    <w:p w:rsidR="006E357D" w:rsidRPr="00DB21AF" w:rsidRDefault="006E357D" w:rsidP="006E357D"/>
    <w:p w:rsidR="00E231BA" w:rsidRPr="00DB21AF" w:rsidRDefault="00E231BA" w:rsidP="00294BAE">
      <w:pPr>
        <w:pStyle w:val="Nadpis2"/>
        <w:numPr>
          <w:ilvl w:val="0"/>
          <w:numId w:val="27"/>
        </w:numPr>
      </w:pPr>
      <w:r w:rsidRPr="00DB21AF">
        <w:t>Tržby za vlastné výkony a tovar</w:t>
      </w:r>
      <w:bookmarkEnd w:id="104"/>
    </w:p>
    <w:p w:rsidR="00E231BA" w:rsidRPr="00DB21AF" w:rsidRDefault="00E231BA" w:rsidP="00E231BA">
      <w:pPr>
        <w:pStyle w:val="Zkladntext"/>
      </w:pPr>
    </w:p>
    <w:p w:rsidR="006E357D" w:rsidRPr="00DB21AF" w:rsidRDefault="006E357D" w:rsidP="006E357D">
      <w:pPr>
        <w:pStyle w:val="Zkladntext"/>
      </w:pPr>
      <w:r w:rsidRPr="00DB21AF">
        <w:t>Tržby za vlastné výkony a tovar podľa jednotlivých segmentov, t. j. podľa typov výrobkov a služieb, a podľa hlavných teritórií sú uvedené v nasledujúcom prehľade:</w:t>
      </w:r>
    </w:p>
    <w:p w:rsidR="006E357D" w:rsidRPr="00DB21AF" w:rsidRDefault="006E357D" w:rsidP="006E357D">
      <w:pPr>
        <w:pStyle w:val="Zkladntext"/>
      </w:pPr>
    </w:p>
    <w:p w:rsidR="00E231BA" w:rsidRPr="00DB21AF" w:rsidRDefault="00E231BA" w:rsidP="00DC0547">
      <w:pPr>
        <w:pStyle w:val="Zkladntext"/>
        <w:ind w:left="0"/>
      </w:pPr>
    </w:p>
    <w:bookmarkStart w:id="105" w:name="_MON_1390816686"/>
    <w:bookmarkStart w:id="106" w:name="_MON_1390816803"/>
    <w:bookmarkStart w:id="107" w:name="_MON_1390815820"/>
    <w:bookmarkEnd w:id="105"/>
    <w:bookmarkEnd w:id="106"/>
    <w:bookmarkEnd w:id="107"/>
    <w:bookmarkStart w:id="108" w:name="_MON_1390816358"/>
    <w:bookmarkEnd w:id="108"/>
    <w:p w:rsidR="00DC0547" w:rsidRPr="00DB21AF" w:rsidRDefault="00281BBB" w:rsidP="00FB5E3D">
      <w:pPr>
        <w:pStyle w:val="Zkladntext"/>
      </w:pPr>
      <w:r w:rsidRPr="00DB21AF">
        <w:object w:dxaOrig="9612" w:dyaOrig="1984">
          <v:shape id="_x0000_i1040" type="#_x0000_t75" style="width:454.5pt;height:105pt" o:ole="" o:preferrelative="f">
            <v:imagedata r:id="rId46" o:title=""/>
            <o:lock v:ext="edit" aspectratio="f"/>
          </v:shape>
          <o:OLEObject Type="Embed" ProgID="Excel.Sheet.12" ShapeID="_x0000_i1040" DrawAspect="Content" ObjectID="_1456721133" r:id="rId47"/>
        </w:object>
      </w:r>
      <w:r w:rsidR="004157C5" w:rsidRPr="00DB21AF">
        <w:t xml:space="preserve"> </w:t>
      </w:r>
    </w:p>
    <w:p w:rsidR="00E231BA" w:rsidRPr="00DB21AF" w:rsidRDefault="00E231BA" w:rsidP="00E231BA">
      <w:pPr>
        <w:pStyle w:val="Nadpis2"/>
        <w:numPr>
          <w:ilvl w:val="0"/>
          <w:numId w:val="2"/>
        </w:numPr>
      </w:pPr>
      <w:bookmarkStart w:id="109" w:name="_Toc530739915"/>
      <w:r w:rsidRPr="00DB21AF">
        <w:t>Zmena stavu zásob vlastnej výroby</w:t>
      </w:r>
      <w:bookmarkEnd w:id="109"/>
    </w:p>
    <w:p w:rsidR="00E231BA" w:rsidRPr="00DB21AF" w:rsidRDefault="00E231BA" w:rsidP="00E231BA">
      <w:pPr>
        <w:pStyle w:val="Zkladntext"/>
      </w:pPr>
    </w:p>
    <w:p w:rsidR="00E231BA" w:rsidRPr="00DB21AF" w:rsidRDefault="00E231BA" w:rsidP="00E231BA">
      <w:pPr>
        <w:pStyle w:val="Zkladntext"/>
        <w:rPr>
          <w:szCs w:val="18"/>
        </w:rPr>
      </w:pPr>
      <w:r w:rsidRPr="00DB21AF">
        <w:rPr>
          <w:szCs w:val="18"/>
        </w:rPr>
        <w:t xml:space="preserve">Zmena stavu zásob vlastnej výroby vykázaná vo výkaze ziskov a strát je </w:t>
      </w:r>
      <w:r w:rsidR="00206C92" w:rsidRPr="00DB21AF">
        <w:rPr>
          <w:szCs w:val="18"/>
        </w:rPr>
        <w:t>vo výške</w:t>
      </w:r>
      <w:r w:rsidRPr="00DB21AF">
        <w:rPr>
          <w:szCs w:val="18"/>
        </w:rPr>
        <w:t xml:space="preserve"> </w:t>
      </w:r>
      <w:r w:rsidR="002B7106" w:rsidRPr="00DB21AF">
        <w:rPr>
          <w:szCs w:val="18"/>
        </w:rPr>
        <w:t>22 606</w:t>
      </w:r>
      <w:r w:rsidR="00933CDF" w:rsidRPr="00DB21AF">
        <w:rPr>
          <w:szCs w:val="18"/>
        </w:rPr>
        <w:t xml:space="preserve"> EUR</w:t>
      </w:r>
      <w:r w:rsidRPr="00DB21AF">
        <w:rPr>
          <w:szCs w:val="18"/>
        </w:rPr>
        <w:t xml:space="preserve">. </w:t>
      </w:r>
    </w:p>
    <w:p w:rsidR="00E231BA" w:rsidRPr="00DB21AF" w:rsidRDefault="00E231BA" w:rsidP="00E231BA">
      <w:pPr>
        <w:pStyle w:val="Zkladntext"/>
      </w:pPr>
    </w:p>
    <w:bookmarkStart w:id="110" w:name="_MON_1390893253"/>
    <w:bookmarkStart w:id="111" w:name="_MON_1390893384"/>
    <w:bookmarkStart w:id="112" w:name="_MON_1390902915"/>
    <w:bookmarkStart w:id="113" w:name="_MON_1390903651"/>
    <w:bookmarkStart w:id="114" w:name="_MON_1390903661"/>
    <w:bookmarkStart w:id="115" w:name="_MON_1390903727"/>
    <w:bookmarkStart w:id="116" w:name="_MON_1391440934"/>
    <w:bookmarkStart w:id="117" w:name="_MON_1391441218"/>
    <w:bookmarkStart w:id="118" w:name="_MON_1455969080"/>
    <w:bookmarkStart w:id="119" w:name="_MON_1455969090"/>
    <w:bookmarkStart w:id="120" w:name="_MON_1455969099"/>
    <w:bookmarkStart w:id="121" w:name="_MON_1455975470"/>
    <w:bookmarkStart w:id="122" w:name="_MON_1455975487"/>
    <w:bookmarkStart w:id="123" w:name="_MON_1455975492"/>
    <w:bookmarkStart w:id="124" w:name="_MON_1455975513"/>
    <w:bookmarkStart w:id="125" w:name="_MON_1455975697"/>
    <w:bookmarkStart w:id="126" w:name="_MON_1455975742"/>
    <w:bookmarkStart w:id="127" w:name="_MON_1455975761"/>
    <w:bookmarkStart w:id="128" w:name="_MON_1455975777"/>
    <w:bookmarkStart w:id="129" w:name="_MON_1455975788"/>
    <w:bookmarkStart w:id="130" w:name="_MON_1455975795"/>
    <w:bookmarkStart w:id="131" w:name="_MON_1455975808"/>
    <w:bookmarkStart w:id="132" w:name="_MON_1455975813"/>
    <w:bookmarkStart w:id="133" w:name="_MON_1391509455"/>
    <w:bookmarkStart w:id="134" w:name="_MON_1390817155"/>
    <w:bookmarkStart w:id="135" w:name="_MON_1390817401"/>
    <w:bookmarkStart w:id="136" w:name="_MON_1390889156"/>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Start w:id="137" w:name="_MON_1390889182"/>
    <w:bookmarkEnd w:id="137"/>
    <w:p w:rsidR="00BE5DFD" w:rsidRPr="00DB21AF" w:rsidRDefault="00281BBB" w:rsidP="00E231BA">
      <w:pPr>
        <w:pStyle w:val="Zkladntext"/>
      </w:pPr>
      <w:r w:rsidRPr="00DB21AF">
        <w:object w:dxaOrig="8861" w:dyaOrig="3056">
          <v:shape id="_x0000_i1041" type="#_x0000_t75" style="width:443.25pt;height:129.75pt" o:ole="" o:preferrelative="f">
            <v:imagedata r:id="rId48" o:title=""/>
            <o:lock v:ext="edit" aspectratio="f"/>
          </v:shape>
          <o:OLEObject Type="Embed" ProgID="Excel.Sheet.12" ShapeID="_x0000_i1041" DrawAspect="Content" ObjectID="_1456721134" r:id="rId49"/>
        </w:object>
      </w:r>
    </w:p>
    <w:p w:rsidR="006E357D" w:rsidRPr="00DB21AF" w:rsidRDefault="006E357D">
      <w:pPr>
        <w:rPr>
          <w:sz w:val="18"/>
        </w:rPr>
      </w:pPr>
      <w:r w:rsidRPr="00DB21AF">
        <w:br w:type="page"/>
      </w:r>
    </w:p>
    <w:p w:rsidR="00BE5DFD" w:rsidRPr="00DB21AF" w:rsidRDefault="00BE5DFD" w:rsidP="00E231BA">
      <w:pPr>
        <w:pStyle w:val="Zkladntext"/>
      </w:pPr>
    </w:p>
    <w:p w:rsidR="00E231BA" w:rsidRPr="00DB21AF" w:rsidRDefault="00E231BA" w:rsidP="00E231BA">
      <w:pPr>
        <w:pStyle w:val="Nadpis2"/>
        <w:numPr>
          <w:ilvl w:val="0"/>
          <w:numId w:val="2"/>
        </w:numPr>
      </w:pPr>
      <w:bookmarkStart w:id="138" w:name="_Toc530739916"/>
      <w:r w:rsidRPr="00DB21AF">
        <w:t>Aktivácia</w:t>
      </w:r>
      <w:bookmarkEnd w:id="138"/>
      <w:r w:rsidR="00BA3FB7" w:rsidRPr="00DB21AF">
        <w:t xml:space="preserve"> nákladov, výnosy z hospodárskej činnosti, finančnej činnosti a mimoriadnej činnosti</w:t>
      </w:r>
    </w:p>
    <w:p w:rsidR="00E231BA" w:rsidRPr="00DB21AF" w:rsidRDefault="00E231BA" w:rsidP="00E231BA">
      <w:pPr>
        <w:pStyle w:val="Zkladntext"/>
      </w:pPr>
    </w:p>
    <w:p w:rsidR="00E231BA" w:rsidRPr="00DB21AF" w:rsidRDefault="00E231BA" w:rsidP="00E231BA">
      <w:pPr>
        <w:pStyle w:val="Zkladntext"/>
      </w:pPr>
      <w:r w:rsidRPr="00DB21AF">
        <w:t>Prehľad o</w:t>
      </w:r>
      <w:r w:rsidR="00BA3FB7" w:rsidRPr="00DB21AF">
        <w:t> výnosoch pri </w:t>
      </w:r>
      <w:r w:rsidRPr="00DB21AF">
        <w:t>aktiváci</w:t>
      </w:r>
      <w:r w:rsidR="00BA3FB7" w:rsidRPr="00DB21AF">
        <w:t>i nákladov, výnosoch z hospodárskej činnosti, finančnej činnosti a mimoriadnej činnosti je uvedený v nasledujúc</w:t>
      </w:r>
      <w:r w:rsidR="00B825EB" w:rsidRPr="00DB21AF">
        <w:t>om</w:t>
      </w:r>
      <w:r w:rsidR="00BA3FB7" w:rsidRPr="00DB21AF">
        <w:t xml:space="preserve"> </w:t>
      </w:r>
      <w:r w:rsidR="00B825EB" w:rsidRPr="00DB21AF">
        <w:t>prehľade</w:t>
      </w:r>
      <w:r w:rsidR="00BA3FB7" w:rsidRPr="00DB21AF">
        <w:t xml:space="preserve">: </w:t>
      </w:r>
    </w:p>
    <w:p w:rsidR="00E231BA" w:rsidRPr="00DB21AF" w:rsidRDefault="00E231BA" w:rsidP="00E231BA">
      <w:pPr>
        <w:pStyle w:val="Zkladntext"/>
      </w:pPr>
    </w:p>
    <w:bookmarkStart w:id="139" w:name="_MON_1391443335"/>
    <w:bookmarkStart w:id="140" w:name="_MON_1391446544"/>
    <w:bookmarkStart w:id="141" w:name="_MON_1390889904"/>
    <w:bookmarkStart w:id="142" w:name="_MON_1390890033"/>
    <w:bookmarkStart w:id="143" w:name="_MON_1390890230"/>
    <w:bookmarkStart w:id="144" w:name="_MON_1390890371"/>
    <w:bookmarkStart w:id="145" w:name="_MON_1390890436"/>
    <w:bookmarkEnd w:id="139"/>
    <w:bookmarkEnd w:id="140"/>
    <w:bookmarkEnd w:id="141"/>
    <w:bookmarkEnd w:id="142"/>
    <w:bookmarkEnd w:id="143"/>
    <w:bookmarkEnd w:id="144"/>
    <w:bookmarkEnd w:id="145"/>
    <w:bookmarkStart w:id="146" w:name="_MON_1390890559"/>
    <w:bookmarkEnd w:id="146"/>
    <w:p w:rsidR="00CD5F28" w:rsidRPr="00DB21AF" w:rsidRDefault="00CA0884" w:rsidP="00BD6B76">
      <w:pPr>
        <w:pStyle w:val="Zkladntext"/>
        <w:rPr>
          <w:lang w:val="de-DE"/>
        </w:rPr>
      </w:pPr>
      <w:r w:rsidRPr="00DB21AF">
        <w:object w:dxaOrig="9022" w:dyaOrig="5628">
          <v:shape id="_x0000_i1042" type="#_x0000_t75" style="width:438.75pt;height:306pt" o:ole="" o:preferrelative="f">
            <v:imagedata r:id="rId50" o:title=""/>
            <o:lock v:ext="edit" aspectratio="f"/>
          </v:shape>
          <o:OLEObject Type="Embed" ProgID="Excel.Sheet.12" ShapeID="_x0000_i1042" DrawAspect="Content" ObjectID="_1456721135" r:id="rId51"/>
        </w:object>
      </w:r>
    </w:p>
    <w:p w:rsidR="005C50FC" w:rsidRPr="00DB21AF" w:rsidRDefault="005C50FC" w:rsidP="005C50FC">
      <w:pPr>
        <w:pStyle w:val="Nadpis2"/>
        <w:numPr>
          <w:ilvl w:val="0"/>
          <w:numId w:val="2"/>
        </w:numPr>
      </w:pPr>
      <w:r w:rsidRPr="00DB21AF">
        <w:t xml:space="preserve">Čistý obrat </w:t>
      </w:r>
    </w:p>
    <w:p w:rsidR="005C50FC" w:rsidRPr="00DB21AF" w:rsidRDefault="005C50FC" w:rsidP="005C50FC">
      <w:pPr>
        <w:pStyle w:val="Zkladntext"/>
      </w:pPr>
    </w:p>
    <w:p w:rsidR="00CD5F28" w:rsidRPr="00DB21AF" w:rsidRDefault="005C50FC" w:rsidP="00BD6B76">
      <w:pPr>
        <w:pStyle w:val="Zkladntext"/>
      </w:pPr>
      <w:r w:rsidRPr="00DB21AF">
        <w:t xml:space="preserve">Čistý obrat Spoločnosti </w:t>
      </w:r>
      <w:r w:rsidR="00B825EB" w:rsidRPr="00DB21AF">
        <w:t xml:space="preserve">na </w:t>
      </w:r>
      <w:r w:rsidRPr="00DB21AF">
        <w:t>účely</w:t>
      </w:r>
      <w:r w:rsidR="00BF5CA9" w:rsidRPr="00DB21AF">
        <w:t xml:space="preserve"> zistenia povinnosti overenia individuálnej účtovnej závierky audítorom</w:t>
      </w:r>
      <w:r w:rsidRPr="00DB21AF">
        <w:t xml:space="preserve"> </w:t>
      </w:r>
      <w:r w:rsidR="000F40C4" w:rsidRPr="00DB21AF">
        <w:t>[</w:t>
      </w:r>
      <w:r w:rsidRPr="00DB21AF">
        <w:t>§ 19 ods. 1 písm. a) zákona o</w:t>
      </w:r>
      <w:r w:rsidR="000F40C4" w:rsidRPr="00DB21AF">
        <w:t> </w:t>
      </w:r>
      <w:r w:rsidRPr="00DB21AF">
        <w:t>účtovníctve</w:t>
      </w:r>
      <w:r w:rsidR="000F40C4" w:rsidRPr="00DB21AF">
        <w:t>]</w:t>
      </w:r>
      <w:r w:rsidRPr="00DB21AF">
        <w:t xml:space="preserve"> je uvedený v nas</w:t>
      </w:r>
      <w:r w:rsidR="00BD6B76" w:rsidRPr="00DB21AF">
        <w:t>ledujúcom prehľade:</w:t>
      </w:r>
    </w:p>
    <w:bookmarkStart w:id="147" w:name="_MON_1390892707"/>
    <w:bookmarkStart w:id="148" w:name="_MON_1390892840"/>
    <w:bookmarkStart w:id="149" w:name="_MON_1390893057"/>
    <w:bookmarkStart w:id="150" w:name="_MON_1391443351"/>
    <w:bookmarkStart w:id="151" w:name="_MON_1391443399"/>
    <w:bookmarkStart w:id="152" w:name="_MON_1391443425"/>
    <w:bookmarkStart w:id="153" w:name="_MON_1390890601"/>
    <w:bookmarkStart w:id="154" w:name="_MON_1390890718"/>
    <w:bookmarkEnd w:id="147"/>
    <w:bookmarkEnd w:id="148"/>
    <w:bookmarkEnd w:id="149"/>
    <w:bookmarkEnd w:id="150"/>
    <w:bookmarkEnd w:id="151"/>
    <w:bookmarkEnd w:id="152"/>
    <w:bookmarkEnd w:id="153"/>
    <w:bookmarkEnd w:id="154"/>
    <w:bookmarkStart w:id="155" w:name="_MON_1390890899"/>
    <w:bookmarkEnd w:id="155"/>
    <w:p w:rsidR="00EB220E" w:rsidRPr="00DB21AF" w:rsidRDefault="006E357D" w:rsidP="00DC0547">
      <w:pPr>
        <w:pStyle w:val="Zkladntext"/>
      </w:pPr>
      <w:r w:rsidRPr="00DB21AF">
        <w:object w:dxaOrig="8711" w:dyaOrig="2371">
          <v:shape id="_x0000_i1043" type="#_x0000_t75" style="width:440.25pt;height:133.5pt" o:ole="" o:preferrelative="f">
            <v:imagedata r:id="rId52" o:title=""/>
            <o:lock v:ext="edit" aspectratio="f"/>
          </v:shape>
          <o:OLEObject Type="Embed" ProgID="Excel.Sheet.12" ShapeID="_x0000_i1043" DrawAspect="Content" ObjectID="_1456721136" r:id="rId53"/>
        </w:object>
      </w:r>
      <w:r w:rsidR="0000290B" w:rsidRPr="00DB21AF">
        <w:br w:type="page"/>
      </w:r>
    </w:p>
    <w:p w:rsidR="0000290B" w:rsidRPr="00DB21AF" w:rsidRDefault="0000290B" w:rsidP="0000290B">
      <w:pPr>
        <w:pStyle w:val="Nadpis1"/>
        <w:tabs>
          <w:tab w:val="clear" w:pos="450"/>
          <w:tab w:val="num" w:pos="360"/>
        </w:tabs>
        <w:spacing w:before="120" w:after="60"/>
        <w:ind w:left="360"/>
      </w:pPr>
      <w:r w:rsidRPr="00DB21AF">
        <w:lastRenderedPageBreak/>
        <w:t>Informácie o nákladoch</w:t>
      </w:r>
    </w:p>
    <w:p w:rsidR="0000290B" w:rsidRPr="00DB21AF" w:rsidRDefault="0000290B" w:rsidP="0000290B">
      <w:pPr>
        <w:pStyle w:val="Zkladntext"/>
      </w:pPr>
    </w:p>
    <w:p w:rsidR="0000290B" w:rsidRPr="00DB21AF" w:rsidRDefault="0000290B" w:rsidP="00294BAE">
      <w:pPr>
        <w:pStyle w:val="Nadpis2"/>
        <w:numPr>
          <w:ilvl w:val="0"/>
          <w:numId w:val="26"/>
        </w:numPr>
      </w:pPr>
      <w:r w:rsidRPr="00DB21AF">
        <w:t>Náklady na poskytnuté služby</w:t>
      </w:r>
      <w:r w:rsidR="009458E0" w:rsidRPr="00DB21AF">
        <w:t xml:space="preserve">, ostatné náklady na hospodársku činnosť, finančné a mimoriadne náklady </w:t>
      </w:r>
    </w:p>
    <w:p w:rsidR="0000290B" w:rsidRPr="00DB21AF" w:rsidRDefault="0000290B" w:rsidP="0000290B"/>
    <w:p w:rsidR="0000290B" w:rsidRPr="00DB21AF" w:rsidRDefault="0000290B" w:rsidP="0000290B">
      <w:pPr>
        <w:pStyle w:val="Zkladntext"/>
      </w:pPr>
      <w:r w:rsidRPr="00DB21AF">
        <w:t>Prehľad o nákladoch na poskytnuté služby</w:t>
      </w:r>
      <w:r w:rsidR="009458E0" w:rsidRPr="00DB21AF">
        <w:t>, ostatných nákladoch na hospodársku činnosť, finančných a mimoriadnych nákladoch</w:t>
      </w:r>
      <w:r w:rsidRPr="00DB21AF">
        <w:t>:</w:t>
      </w:r>
    </w:p>
    <w:p w:rsidR="0000290B" w:rsidRPr="00DB21AF" w:rsidRDefault="0000290B" w:rsidP="0000290B">
      <w:pPr>
        <w:pStyle w:val="Nadpis2"/>
        <w:numPr>
          <w:ilvl w:val="0"/>
          <w:numId w:val="0"/>
        </w:numPr>
        <w:ind w:left="426"/>
      </w:pPr>
    </w:p>
    <w:bookmarkStart w:id="156" w:name="_MON_1390901095"/>
    <w:bookmarkStart w:id="157" w:name="_MON_1391443446"/>
    <w:bookmarkStart w:id="158" w:name="_MON_1391445467"/>
    <w:bookmarkStart w:id="159" w:name="_MON_1391509465"/>
    <w:bookmarkStart w:id="160" w:name="_MON_1391509480"/>
    <w:bookmarkStart w:id="161" w:name="_MON_1391866115"/>
    <w:bookmarkStart w:id="162" w:name="_MON_1390893883"/>
    <w:bookmarkStart w:id="163" w:name="_MON_1455970094"/>
    <w:bookmarkStart w:id="164" w:name="_MON_1455970156"/>
    <w:bookmarkStart w:id="165" w:name="_MON_1455970170"/>
    <w:bookmarkStart w:id="166" w:name="_MON_1455970235"/>
    <w:bookmarkStart w:id="167" w:name="_MON_1455970280"/>
    <w:bookmarkStart w:id="168" w:name="_MON_1455970393"/>
    <w:bookmarkStart w:id="169" w:name="_MON_1390899861"/>
    <w:bookmarkStart w:id="170" w:name="_MON_1390900347"/>
    <w:bookmarkStart w:id="171" w:name="_MON_1390900365"/>
    <w:bookmarkStart w:id="172" w:name="_MON_1390900483"/>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Start w:id="173" w:name="_MON_1390901013"/>
    <w:bookmarkEnd w:id="173"/>
    <w:p w:rsidR="00697F7C" w:rsidRPr="00DB21AF" w:rsidRDefault="00CA0884" w:rsidP="00CD5F28">
      <w:pPr>
        <w:pStyle w:val="Zkladntext"/>
      </w:pPr>
      <w:r w:rsidRPr="00DB21AF">
        <w:object w:dxaOrig="8782" w:dyaOrig="9225">
          <v:shape id="_x0000_i1044" type="#_x0000_t75" style="width:440.25pt;height:516pt" o:ole="" o:preferrelative="f">
            <v:imagedata r:id="rId54" o:title=""/>
            <o:lock v:ext="edit" aspectratio="f"/>
          </v:shape>
          <o:OLEObject Type="Embed" ProgID="Excel.Sheet.12" ShapeID="_x0000_i1044" DrawAspect="Content" ObjectID="_1456721137" r:id="rId55"/>
        </w:object>
      </w:r>
    </w:p>
    <w:p w:rsidR="0000290B" w:rsidRPr="00DB21AF" w:rsidRDefault="0000290B" w:rsidP="0000290B">
      <w:pPr>
        <w:pStyle w:val="Zkladntext"/>
      </w:pPr>
    </w:p>
    <w:p w:rsidR="00CD5F28" w:rsidRPr="00DB21AF" w:rsidRDefault="00CD5F28">
      <w:pPr>
        <w:rPr>
          <w:sz w:val="18"/>
          <w:lang w:val="de-DE"/>
        </w:rPr>
      </w:pPr>
      <w:r w:rsidRPr="00DB21AF">
        <w:rPr>
          <w:lang w:val="de-DE"/>
        </w:rPr>
        <w:br w:type="page"/>
      </w:r>
    </w:p>
    <w:p w:rsidR="0000290B" w:rsidRPr="00DB21AF" w:rsidRDefault="0000290B" w:rsidP="0000290B">
      <w:pPr>
        <w:pStyle w:val="Zkladntext"/>
      </w:pPr>
    </w:p>
    <w:p w:rsidR="0000290B" w:rsidRPr="00DB21AF" w:rsidRDefault="0000290B" w:rsidP="0000290B">
      <w:pPr>
        <w:pStyle w:val="Nadpis1"/>
        <w:tabs>
          <w:tab w:val="clear" w:pos="450"/>
          <w:tab w:val="num" w:pos="360"/>
        </w:tabs>
        <w:spacing w:before="120" w:after="60"/>
        <w:ind w:left="360"/>
      </w:pPr>
      <w:r w:rsidRPr="00DB21AF">
        <w:t>Informácie o daniach z príjmov</w:t>
      </w:r>
    </w:p>
    <w:p w:rsidR="0000290B" w:rsidRPr="00DB21AF" w:rsidRDefault="0000290B" w:rsidP="0000290B">
      <w:pPr>
        <w:pStyle w:val="Zkladntext"/>
      </w:pPr>
    </w:p>
    <w:p w:rsidR="0000290B" w:rsidRPr="00DB21AF" w:rsidRDefault="0000290B" w:rsidP="0000290B">
      <w:pPr>
        <w:pStyle w:val="Zkladntext"/>
      </w:pPr>
      <w:r w:rsidRPr="00DB21AF">
        <w:t>Prevod od teoretickej dane z príjmov k vykázanej dani z príjmov je uvedený v nasledujúcom prehľade:</w:t>
      </w:r>
    </w:p>
    <w:p w:rsidR="0000290B" w:rsidRPr="00DB21AF" w:rsidRDefault="0000290B" w:rsidP="0000290B">
      <w:pPr>
        <w:pStyle w:val="Zkladntext"/>
      </w:pPr>
    </w:p>
    <w:bookmarkStart w:id="174" w:name="_MON_1391446002"/>
    <w:bookmarkStart w:id="175" w:name="_MON_1391866191"/>
    <w:bookmarkStart w:id="176" w:name="_MON_1390901519"/>
    <w:bookmarkStart w:id="177" w:name="_MON_1455970479"/>
    <w:bookmarkStart w:id="178" w:name="_MON_1455975347"/>
    <w:bookmarkStart w:id="179" w:name="_MON_1390902076"/>
    <w:bookmarkStart w:id="180" w:name="_MON_1390902445"/>
    <w:bookmarkStart w:id="181" w:name="_MON_1391441799"/>
    <w:bookmarkStart w:id="182" w:name="_MON_1391443706"/>
    <w:bookmarkEnd w:id="174"/>
    <w:bookmarkEnd w:id="175"/>
    <w:bookmarkEnd w:id="176"/>
    <w:bookmarkEnd w:id="177"/>
    <w:bookmarkEnd w:id="178"/>
    <w:bookmarkEnd w:id="179"/>
    <w:bookmarkEnd w:id="180"/>
    <w:bookmarkEnd w:id="181"/>
    <w:bookmarkEnd w:id="182"/>
    <w:bookmarkStart w:id="183" w:name="_MON_1391445960"/>
    <w:bookmarkEnd w:id="183"/>
    <w:p w:rsidR="009226CD" w:rsidRPr="00DB21AF" w:rsidRDefault="002863B7" w:rsidP="0000290B">
      <w:pPr>
        <w:pStyle w:val="Zkladntext"/>
      </w:pPr>
      <w:r w:rsidRPr="00DB21AF">
        <w:object w:dxaOrig="10206" w:dyaOrig="4002">
          <v:shape id="_x0000_i1045" type="#_x0000_t75" style="width:7in;height:3in" o:ole="" o:preferrelative="f">
            <v:imagedata r:id="rId56" o:title=""/>
            <o:lock v:ext="edit" aspectratio="f"/>
          </v:shape>
          <o:OLEObject Type="Embed" ProgID="Excel.Sheet.12" ShapeID="_x0000_i1045" DrawAspect="Content" ObjectID="_1456721138" r:id="rId57"/>
        </w:object>
      </w:r>
    </w:p>
    <w:p w:rsidR="0000290B" w:rsidRPr="00DB21AF" w:rsidRDefault="0000290B" w:rsidP="0000290B">
      <w:pPr>
        <w:pStyle w:val="Nadpis1"/>
        <w:tabs>
          <w:tab w:val="clear" w:pos="450"/>
          <w:tab w:val="num" w:pos="360"/>
        </w:tabs>
        <w:spacing w:before="120" w:after="60"/>
        <w:ind w:left="360"/>
      </w:pPr>
      <w:r w:rsidRPr="00DB21AF">
        <w:t>Informácie o údajoch na podsúvahových  účtoch</w:t>
      </w:r>
    </w:p>
    <w:p w:rsidR="0000290B" w:rsidRPr="00DB21AF" w:rsidRDefault="0000290B" w:rsidP="0000290B">
      <w:pPr>
        <w:pStyle w:val="Zkladntext"/>
      </w:pPr>
    </w:p>
    <w:p w:rsidR="0000290B" w:rsidRPr="00DB21AF" w:rsidRDefault="0000290B" w:rsidP="002F770F">
      <w:pPr>
        <w:pStyle w:val="Nadpis2"/>
        <w:numPr>
          <w:ilvl w:val="0"/>
          <w:numId w:val="28"/>
        </w:numPr>
      </w:pPr>
      <w:bookmarkStart w:id="184" w:name="_Toc530739920"/>
      <w:r w:rsidRPr="00DB21AF">
        <w:t>Najatý majetok</w:t>
      </w:r>
      <w:bookmarkEnd w:id="184"/>
    </w:p>
    <w:p w:rsidR="0000290B" w:rsidRPr="00DB21AF" w:rsidRDefault="0000290B" w:rsidP="0000290B">
      <w:pPr>
        <w:pStyle w:val="Zkladntext"/>
      </w:pPr>
    </w:p>
    <w:p w:rsidR="0000290B" w:rsidRPr="00DB21AF" w:rsidRDefault="00243707" w:rsidP="0000290B">
      <w:pPr>
        <w:pStyle w:val="Zkladntext"/>
      </w:pPr>
      <w:bookmarkStart w:id="185" w:name="OLE_LINK1"/>
      <w:bookmarkStart w:id="186" w:name="OLE_LINK2"/>
      <w:r w:rsidRPr="00DB21AF">
        <w:t>Spoločnosť</w:t>
      </w:r>
      <w:r w:rsidR="0069218D" w:rsidRPr="00DB21AF">
        <w:t xml:space="preserve"> si príležitostne prenajíma</w:t>
      </w:r>
      <w:r w:rsidRPr="00DB21AF">
        <w:t xml:space="preserve"> vysokozdvižn</w:t>
      </w:r>
      <w:r w:rsidR="0069218D" w:rsidRPr="00DB21AF">
        <w:t>é</w:t>
      </w:r>
      <w:r w:rsidRPr="00DB21AF">
        <w:t xml:space="preserve"> vozík</w:t>
      </w:r>
      <w:r w:rsidR="0069218D" w:rsidRPr="00DB21AF">
        <w:t>y</w:t>
      </w:r>
      <w:r w:rsidRPr="00DB21AF">
        <w:t xml:space="preserve"> od spoločnosti Linde </w:t>
      </w:r>
      <w:proofErr w:type="spellStart"/>
      <w:r w:rsidRPr="00DB21AF">
        <w:t>Material</w:t>
      </w:r>
      <w:proofErr w:type="spellEnd"/>
      <w:r w:rsidRPr="00DB21AF">
        <w:t xml:space="preserve"> </w:t>
      </w:r>
      <w:proofErr w:type="spellStart"/>
      <w:r w:rsidRPr="00DB21AF">
        <w:t>Handling</w:t>
      </w:r>
      <w:proofErr w:type="spellEnd"/>
      <w:r w:rsidR="0000290B" w:rsidRPr="00DB21AF">
        <w:t>.</w:t>
      </w:r>
      <w:bookmarkEnd w:id="185"/>
      <w:bookmarkEnd w:id="186"/>
    </w:p>
    <w:p w:rsidR="0000290B" w:rsidRPr="00DB21AF" w:rsidRDefault="0000290B" w:rsidP="0000290B">
      <w:pPr>
        <w:pStyle w:val="Zkladntext"/>
      </w:pPr>
    </w:p>
    <w:p w:rsidR="0000290B" w:rsidRPr="00DB21AF" w:rsidRDefault="0000290B" w:rsidP="0000290B">
      <w:pPr>
        <w:pStyle w:val="Zkladntext"/>
      </w:pPr>
      <w:r w:rsidRPr="00DB21AF">
        <w:t xml:space="preserve">Spoločnosť má časť </w:t>
      </w:r>
      <w:r w:rsidR="00243707" w:rsidRPr="00DB21AF">
        <w:t xml:space="preserve">výrobných a skladových priestorov v nájme od spoločnosti </w:t>
      </w:r>
      <w:proofErr w:type="spellStart"/>
      <w:r w:rsidR="00243707" w:rsidRPr="00DB21AF">
        <w:t>Intersnack</w:t>
      </w:r>
      <w:proofErr w:type="spellEnd"/>
      <w:r w:rsidR="00243707" w:rsidRPr="00DB21AF">
        <w:t xml:space="preserve"> Slovensko, a.s.</w:t>
      </w:r>
      <w:r w:rsidRPr="00DB21AF">
        <w:t xml:space="preserve"> Nájomná zmluva je uzatvorená </w:t>
      </w:r>
      <w:r w:rsidR="002633ED" w:rsidRPr="00DB21AF">
        <w:t>na dobu neurčitú.</w:t>
      </w:r>
    </w:p>
    <w:p w:rsidR="00243707" w:rsidRPr="00DB21AF" w:rsidRDefault="00243707" w:rsidP="0000290B">
      <w:pPr>
        <w:pStyle w:val="Zkladntext"/>
      </w:pPr>
    </w:p>
    <w:p w:rsidR="0000290B" w:rsidRPr="00DB21AF" w:rsidRDefault="0000290B" w:rsidP="0000290B">
      <w:pPr>
        <w:pStyle w:val="Nadpis2"/>
      </w:pPr>
      <w:r w:rsidRPr="00DB21AF">
        <w:t>Prenajatý majetok</w:t>
      </w:r>
    </w:p>
    <w:p w:rsidR="0000290B" w:rsidRPr="00DB21AF" w:rsidRDefault="0000290B" w:rsidP="0000290B">
      <w:pPr>
        <w:pStyle w:val="Zkladntext"/>
      </w:pPr>
    </w:p>
    <w:p w:rsidR="0000290B" w:rsidRPr="00DB21AF" w:rsidRDefault="00243707" w:rsidP="0000290B">
      <w:pPr>
        <w:pStyle w:val="Zkladntext"/>
      </w:pPr>
      <w:r w:rsidRPr="00DB21AF">
        <w:t>Spoločnosť neprenajíma majetok.</w:t>
      </w:r>
    </w:p>
    <w:p w:rsidR="00243707" w:rsidRPr="00DB21AF" w:rsidRDefault="00243707" w:rsidP="0000290B">
      <w:pPr>
        <w:pStyle w:val="Zkladntext"/>
      </w:pPr>
    </w:p>
    <w:p w:rsidR="0000290B" w:rsidRPr="00DB21AF" w:rsidRDefault="0000290B" w:rsidP="0000290B">
      <w:pPr>
        <w:pStyle w:val="Nadpis1"/>
        <w:tabs>
          <w:tab w:val="clear" w:pos="450"/>
          <w:tab w:val="num" w:pos="360"/>
        </w:tabs>
        <w:spacing w:before="120" w:after="60"/>
        <w:ind w:left="360"/>
      </w:pPr>
      <w:bookmarkStart w:id="187" w:name="_MON_1390925310"/>
      <w:bookmarkEnd w:id="187"/>
      <w:r w:rsidRPr="00DB21AF">
        <w:t>Informácie o iných aktívach a iných pasívach</w:t>
      </w:r>
    </w:p>
    <w:p w:rsidR="0000290B" w:rsidRPr="00DB21AF" w:rsidRDefault="0000290B" w:rsidP="0000290B">
      <w:pPr>
        <w:pStyle w:val="Zkladntext"/>
        <w:ind w:left="0"/>
      </w:pPr>
    </w:p>
    <w:p w:rsidR="0000290B" w:rsidRPr="00DB21AF" w:rsidRDefault="0000290B" w:rsidP="002F770F">
      <w:pPr>
        <w:pStyle w:val="Nadpis2"/>
        <w:numPr>
          <w:ilvl w:val="0"/>
          <w:numId w:val="29"/>
        </w:numPr>
      </w:pPr>
      <w:bookmarkStart w:id="188" w:name="_Toc530739921"/>
      <w:r w:rsidRPr="00DB21AF">
        <w:t>Podmienené záväzky</w:t>
      </w:r>
      <w:bookmarkEnd w:id="188"/>
    </w:p>
    <w:p w:rsidR="0000290B" w:rsidRPr="00DB21AF" w:rsidRDefault="0000290B" w:rsidP="0000290B">
      <w:pPr>
        <w:pStyle w:val="Zkladntext"/>
      </w:pPr>
    </w:p>
    <w:p w:rsidR="0000290B" w:rsidRPr="00DB21AF" w:rsidRDefault="0000290B" w:rsidP="0000290B">
      <w:pPr>
        <w:pStyle w:val="Zkladntext"/>
      </w:pPr>
      <w:r w:rsidRPr="00DB21AF">
        <w:t xml:space="preserve">Spoločnosť </w:t>
      </w:r>
      <w:r w:rsidR="00243707" w:rsidRPr="00DB21AF">
        <w:t>ne</w:t>
      </w:r>
      <w:r w:rsidRPr="00DB21AF">
        <w:t>má  podmienené záväzky</w:t>
      </w:r>
      <w:r w:rsidR="00243707" w:rsidRPr="00DB21AF">
        <w:t>.</w:t>
      </w:r>
    </w:p>
    <w:p w:rsidR="0017267A" w:rsidRPr="00DB21AF" w:rsidRDefault="0017267A" w:rsidP="0000290B">
      <w:pPr>
        <w:pStyle w:val="Zkladntext"/>
      </w:pPr>
    </w:p>
    <w:p w:rsidR="0000290B" w:rsidRPr="00DB21AF" w:rsidRDefault="0000290B" w:rsidP="0000290B">
      <w:pPr>
        <w:pStyle w:val="Nadpis2"/>
        <w:numPr>
          <w:ilvl w:val="0"/>
          <w:numId w:val="2"/>
        </w:numPr>
      </w:pPr>
      <w:bookmarkStart w:id="189" w:name="_Toc530739922"/>
      <w:r w:rsidRPr="00DB21AF">
        <w:t>Ostatné finančné povinnosti</w:t>
      </w:r>
      <w:bookmarkEnd w:id="189"/>
    </w:p>
    <w:p w:rsidR="0000290B" w:rsidRPr="00DB21AF" w:rsidRDefault="0000290B" w:rsidP="0000290B">
      <w:pPr>
        <w:pStyle w:val="Zkladntext"/>
      </w:pPr>
    </w:p>
    <w:p w:rsidR="0000290B" w:rsidRPr="00DB21AF" w:rsidRDefault="0000290B" w:rsidP="0000290B">
      <w:pPr>
        <w:pStyle w:val="Zkladntext"/>
      </w:pPr>
      <w:r w:rsidRPr="00DB21AF">
        <w:t>Ostatné finančné povinnosti, ktoré sa nesledujú v bežnom účtovníctve a neuvádzajú v súvahe, sú tieto:</w:t>
      </w:r>
    </w:p>
    <w:p w:rsidR="0000290B" w:rsidRPr="00DB21AF" w:rsidRDefault="0000290B" w:rsidP="0000290B">
      <w:pPr>
        <w:pStyle w:val="Zkladntext"/>
      </w:pPr>
    </w:p>
    <w:p w:rsidR="00DB762F" w:rsidRPr="00DB21AF" w:rsidRDefault="0000290B" w:rsidP="00CD5F28">
      <w:pPr>
        <w:pStyle w:val="Zkladntext"/>
        <w:numPr>
          <w:ilvl w:val="0"/>
          <w:numId w:val="22"/>
        </w:numPr>
        <w:tabs>
          <w:tab w:val="clear" w:pos="766"/>
          <w:tab w:val="num" w:pos="709"/>
        </w:tabs>
      </w:pPr>
      <w:r w:rsidRPr="00DB21AF">
        <w:t xml:space="preserve">Spoločnosť má časť </w:t>
      </w:r>
      <w:r w:rsidR="0069218D" w:rsidRPr="00DB21AF">
        <w:t>výrobných a skladových</w:t>
      </w:r>
      <w:r w:rsidRPr="00DB21AF">
        <w:t xml:space="preserve"> pri</w:t>
      </w:r>
      <w:r w:rsidR="0069218D" w:rsidRPr="00DB21AF">
        <w:t xml:space="preserve">estorov </w:t>
      </w:r>
      <w:r w:rsidRPr="00DB21AF">
        <w:t xml:space="preserve">v nájme od tretej osoby. Ročné nájomné predstavuje </w:t>
      </w:r>
      <w:r w:rsidR="002633ED" w:rsidRPr="00DB21AF">
        <w:t xml:space="preserve"> </w:t>
      </w:r>
      <w:r w:rsidR="001128E7" w:rsidRPr="00DB21AF">
        <w:t>39 884</w:t>
      </w:r>
    </w:p>
    <w:p w:rsidR="0000290B" w:rsidRPr="00DB21AF" w:rsidRDefault="0000290B" w:rsidP="00CD5F28">
      <w:pPr>
        <w:pStyle w:val="Zkladntext"/>
        <w:tabs>
          <w:tab w:val="num" w:pos="709"/>
        </w:tabs>
        <w:ind w:left="766"/>
      </w:pPr>
      <w:r w:rsidRPr="00DB21AF">
        <w:t xml:space="preserve">EUR. </w:t>
      </w:r>
    </w:p>
    <w:p w:rsidR="0000290B" w:rsidRPr="00DB21AF" w:rsidRDefault="0069218D" w:rsidP="0000290B">
      <w:pPr>
        <w:pStyle w:val="Zkladntext"/>
        <w:numPr>
          <w:ilvl w:val="0"/>
          <w:numId w:val="22"/>
        </w:numPr>
        <w:tabs>
          <w:tab w:val="clear" w:pos="766"/>
          <w:tab w:val="num" w:pos="709"/>
        </w:tabs>
      </w:pPr>
      <w:r w:rsidRPr="00DB21AF">
        <w:t>Spoločnosť plánuje v roku</w:t>
      </w:r>
      <w:r w:rsidR="0000290B" w:rsidRPr="00DB21AF">
        <w:t xml:space="preserve"> zmeniť časť výrobného sortimentu a prispôsobiť tejto zmene aj výrobné zaria</w:t>
      </w:r>
      <w:r w:rsidR="005F3E84" w:rsidRPr="00DB21AF">
        <w:t xml:space="preserve">denie. </w:t>
      </w:r>
    </w:p>
    <w:p w:rsidR="002633ED" w:rsidRPr="00DB21AF" w:rsidRDefault="002633ED" w:rsidP="00C45EEE">
      <w:pPr>
        <w:pStyle w:val="Zkladntext"/>
        <w:ind w:left="766"/>
      </w:pPr>
    </w:p>
    <w:p w:rsidR="0000290B" w:rsidRPr="00DB21AF" w:rsidRDefault="0000290B" w:rsidP="0000290B">
      <w:pPr>
        <w:pStyle w:val="Nadpis2"/>
        <w:numPr>
          <w:ilvl w:val="0"/>
          <w:numId w:val="2"/>
        </w:numPr>
      </w:pPr>
      <w:r w:rsidRPr="00DB21AF">
        <w:t>Podmienený majetok</w:t>
      </w:r>
    </w:p>
    <w:p w:rsidR="0000290B" w:rsidRPr="00DB21AF" w:rsidRDefault="0000290B" w:rsidP="0000290B"/>
    <w:p w:rsidR="00FA6C5D" w:rsidRPr="00DB21AF" w:rsidRDefault="0000290B" w:rsidP="0000290B">
      <w:pPr>
        <w:pStyle w:val="Zkladntext"/>
      </w:pPr>
      <w:r w:rsidRPr="00DB21AF">
        <w:t xml:space="preserve">Spoločnosť </w:t>
      </w:r>
      <w:r w:rsidR="0069218D" w:rsidRPr="00DB21AF">
        <w:t>nemá podmienený majetok.</w:t>
      </w:r>
    </w:p>
    <w:p w:rsidR="00627B6C" w:rsidRPr="00DB21AF" w:rsidRDefault="00627B6C" w:rsidP="0000290B">
      <w:pPr>
        <w:pStyle w:val="Zkladntext"/>
      </w:pPr>
    </w:p>
    <w:p w:rsidR="0000290B" w:rsidRPr="00DB21AF" w:rsidRDefault="0000290B" w:rsidP="002B016D">
      <w:pPr>
        <w:pStyle w:val="Nadpis1"/>
        <w:tabs>
          <w:tab w:val="clear" w:pos="450"/>
          <w:tab w:val="num" w:pos="360"/>
        </w:tabs>
        <w:spacing w:before="120" w:after="60"/>
        <w:ind w:left="360"/>
        <w:jc w:val="both"/>
      </w:pPr>
      <w:bookmarkStart w:id="190" w:name="_Toc530739923"/>
      <w:r w:rsidRPr="00DB21AF">
        <w:t>Informácie o príjmoch a výhodách členov štatutárnych orgánov, dozorných orgánov</w:t>
      </w:r>
      <w:bookmarkEnd w:id="190"/>
      <w:r w:rsidRPr="00DB21AF">
        <w:t xml:space="preserve"> a iných orgánov účtovnej jednotky</w:t>
      </w:r>
    </w:p>
    <w:p w:rsidR="0000290B" w:rsidRPr="00DB21AF" w:rsidRDefault="0000290B" w:rsidP="0000290B">
      <w:pPr>
        <w:pStyle w:val="Zkladntext"/>
      </w:pPr>
    </w:p>
    <w:p w:rsidR="0000290B" w:rsidRPr="00DB21AF" w:rsidRDefault="00C73EC6" w:rsidP="0000290B">
      <w:pPr>
        <w:pStyle w:val="Zkladntext"/>
      </w:pPr>
      <w:r w:rsidRPr="00DB21AF">
        <w:t>Č</w:t>
      </w:r>
      <w:r w:rsidR="00A92A1F" w:rsidRPr="00DB21AF">
        <w:t>lenovia štatutá</w:t>
      </w:r>
      <w:r w:rsidR="00BD3CAC" w:rsidRPr="00DB21AF">
        <w:t>rnych orgánov nemali v roku 201</w:t>
      </w:r>
      <w:r w:rsidR="001128E7" w:rsidRPr="00DB21AF">
        <w:t>3</w:t>
      </w:r>
      <w:r w:rsidR="00A92A1F" w:rsidRPr="00DB21AF">
        <w:t xml:space="preserve"> za ich činnosť pre Spoločnosť vyplatené žiadne príjmy</w:t>
      </w:r>
      <w:r w:rsidR="001128E7" w:rsidRPr="00DB21AF">
        <w:t xml:space="preserve"> </w:t>
      </w:r>
      <w:r w:rsidR="001828F5" w:rsidRPr="00DB21AF">
        <w:t xml:space="preserve">a </w:t>
      </w:r>
      <w:r w:rsidR="001128E7" w:rsidRPr="00DB21AF">
        <w:t>ani v roku 2012</w:t>
      </w:r>
      <w:r w:rsidR="00BD3CAC" w:rsidRPr="00DB21AF">
        <w:t xml:space="preserve"> neboli vyplatené žiadne príjmy.</w:t>
      </w:r>
    </w:p>
    <w:p w:rsidR="0000290B" w:rsidRPr="00DB21AF" w:rsidRDefault="0000290B" w:rsidP="006E357D">
      <w:pPr>
        <w:pStyle w:val="Nadpis1"/>
        <w:tabs>
          <w:tab w:val="clear" w:pos="450"/>
          <w:tab w:val="num" w:pos="360"/>
        </w:tabs>
        <w:spacing w:before="120" w:after="60"/>
        <w:ind w:left="360"/>
        <w:jc w:val="both"/>
      </w:pPr>
      <w:bookmarkStart w:id="191" w:name="_Toc530739924"/>
      <w:r w:rsidRPr="00DB21AF">
        <w:lastRenderedPageBreak/>
        <w:t>Informácie o ekonomických vzťahoch účtovnej jednotky a spriaznených osôb</w:t>
      </w:r>
      <w:bookmarkEnd w:id="191"/>
    </w:p>
    <w:p w:rsidR="001B280A" w:rsidRPr="00DB21AF" w:rsidRDefault="001B280A" w:rsidP="001B280A"/>
    <w:p w:rsidR="00C73EC6" w:rsidRPr="00DB21AF" w:rsidRDefault="00C73EC6" w:rsidP="00C73EC6">
      <w:pPr>
        <w:pStyle w:val="Zkladntext"/>
        <w:rPr>
          <w:szCs w:val="18"/>
        </w:rPr>
      </w:pPr>
      <w:r w:rsidRPr="00DB21AF">
        <w:rPr>
          <w:szCs w:val="18"/>
        </w:rPr>
        <w:t>Spoločnosť neuskutočnila také transakcie so spriaznenými osobami, ktoré sa neuzavreli na základe obvyklých obchodných podmienok.</w:t>
      </w:r>
    </w:p>
    <w:p w:rsidR="00FA2A9D" w:rsidRPr="00DB21AF" w:rsidRDefault="00FA2A9D" w:rsidP="003E0FA2">
      <w:pPr>
        <w:pStyle w:val="Zkladntext"/>
        <w:ind w:left="0" w:firstLine="426"/>
      </w:pPr>
    </w:p>
    <w:p w:rsidR="002F770F" w:rsidRPr="00DB21AF" w:rsidRDefault="002F770F" w:rsidP="002F770F">
      <w:pPr>
        <w:pStyle w:val="Zkladntext"/>
      </w:pPr>
      <w:bookmarkStart w:id="192" w:name="_MON_1390928734"/>
      <w:bookmarkStart w:id="193" w:name="_MON_1390928798"/>
      <w:bookmarkStart w:id="194" w:name="_MON_1390928993"/>
      <w:bookmarkStart w:id="195" w:name="_MON_1391443788"/>
      <w:bookmarkStart w:id="196" w:name="_MON_1391509505"/>
      <w:bookmarkEnd w:id="192"/>
      <w:bookmarkEnd w:id="193"/>
      <w:bookmarkEnd w:id="194"/>
      <w:bookmarkEnd w:id="195"/>
      <w:bookmarkEnd w:id="196"/>
    </w:p>
    <w:p w:rsidR="003E0FA2" w:rsidRPr="00DB21AF" w:rsidRDefault="003E0FA2" w:rsidP="00084ABA">
      <w:pPr>
        <w:pStyle w:val="Nadpis1"/>
        <w:tabs>
          <w:tab w:val="clear" w:pos="450"/>
          <w:tab w:val="num" w:pos="360"/>
        </w:tabs>
        <w:spacing w:before="120" w:after="60"/>
        <w:ind w:left="360"/>
        <w:jc w:val="both"/>
      </w:pPr>
      <w:bookmarkStart w:id="197" w:name="_Toc530739925"/>
      <w:r w:rsidRPr="00DB21AF">
        <w:t>Informácie o skutočnostiach, ktoré nastali po dni, ku ktorému sa zostavuje účtovná závierka, do dňa zostavenia účtovnej závierky</w:t>
      </w:r>
      <w:bookmarkEnd w:id="197"/>
    </w:p>
    <w:p w:rsidR="003A0122" w:rsidRPr="00DB21AF" w:rsidRDefault="003A0122" w:rsidP="003E0FA2">
      <w:pPr>
        <w:pStyle w:val="Zkladntext"/>
      </w:pPr>
    </w:p>
    <w:p w:rsidR="003E0FA2" w:rsidRPr="00DB21AF" w:rsidRDefault="003D15E7" w:rsidP="003E0FA2">
      <w:pPr>
        <w:pStyle w:val="Zkladntext"/>
      </w:pPr>
      <w:r w:rsidRPr="00DB21AF">
        <w:t>Po 31. decembri 2013</w:t>
      </w:r>
      <w:r w:rsidR="003E0FA2" w:rsidRPr="00DB21AF">
        <w:t xml:space="preserve"> </w:t>
      </w:r>
      <w:r w:rsidR="00727059" w:rsidRPr="00DB21AF">
        <w:t>ne</w:t>
      </w:r>
      <w:r w:rsidR="003E0FA2" w:rsidRPr="00DB21AF">
        <w:t xml:space="preserve">nastali </w:t>
      </w:r>
      <w:r w:rsidR="003A0122" w:rsidRPr="00DB21AF">
        <w:t xml:space="preserve">iné </w:t>
      </w:r>
      <w:r w:rsidR="003E0FA2" w:rsidRPr="00DB21AF">
        <w:t>udalosti majúce významný vplyv na verné zobrazenie skutočností,</w:t>
      </w:r>
      <w:r w:rsidR="00727059" w:rsidRPr="00DB21AF">
        <w:t xml:space="preserve"> ktoré sú predmetom účtovníctva.</w:t>
      </w:r>
    </w:p>
    <w:p w:rsidR="00C73EC6" w:rsidRPr="00DB21AF" w:rsidRDefault="00C73EC6" w:rsidP="003E0FA2">
      <w:pPr>
        <w:pStyle w:val="Zkladntext"/>
      </w:pPr>
    </w:p>
    <w:p w:rsidR="00C73EC6" w:rsidRPr="00DB21AF" w:rsidRDefault="00C73EC6" w:rsidP="003E0FA2">
      <w:pPr>
        <w:pStyle w:val="Zkladntext"/>
      </w:pPr>
    </w:p>
    <w:p w:rsidR="003E0FA2" w:rsidRPr="00DB21AF" w:rsidRDefault="003E0FA2" w:rsidP="00C73EC6">
      <w:pPr>
        <w:pStyle w:val="Nadpis1"/>
        <w:tabs>
          <w:tab w:val="clear" w:pos="450"/>
          <w:tab w:val="num" w:pos="360"/>
        </w:tabs>
        <w:spacing w:before="120" w:after="60"/>
        <w:ind w:left="360"/>
      </w:pPr>
      <w:bookmarkStart w:id="198" w:name="_Toc530739907"/>
      <w:r w:rsidRPr="00DB21AF">
        <w:t>Informácie o</w:t>
      </w:r>
      <w:r w:rsidR="00331777" w:rsidRPr="00DB21AF">
        <w:t> </w:t>
      </w:r>
      <w:r w:rsidRPr="00DB21AF">
        <w:t>Vlastnom</w:t>
      </w:r>
      <w:r w:rsidR="00331777" w:rsidRPr="00DB21AF">
        <w:t xml:space="preserve">  </w:t>
      </w:r>
      <w:r w:rsidRPr="00DB21AF">
        <w:t>imaní</w:t>
      </w:r>
      <w:bookmarkEnd w:id="198"/>
    </w:p>
    <w:p w:rsidR="003E0FA2" w:rsidRPr="00DB21AF" w:rsidRDefault="003E0FA2" w:rsidP="003E0FA2">
      <w:pPr>
        <w:pStyle w:val="Zkladntext"/>
      </w:pPr>
    </w:p>
    <w:p w:rsidR="003E0FA2" w:rsidRPr="00DB21AF" w:rsidRDefault="003E0FA2" w:rsidP="003E0FA2">
      <w:pPr>
        <w:pStyle w:val="Zkladntext"/>
      </w:pPr>
      <w:r w:rsidRPr="00DB21AF">
        <w:t>Prehľad o pohybe vlastného imania v priebehu účtovného obdobia je uvedený v nasledujúcom prehľade:</w:t>
      </w:r>
    </w:p>
    <w:p w:rsidR="003E0FA2" w:rsidRPr="00DB21AF" w:rsidRDefault="003E0FA2" w:rsidP="003E0FA2">
      <w:pPr>
        <w:pStyle w:val="Zkladntext"/>
        <w:ind w:left="0"/>
      </w:pPr>
    </w:p>
    <w:bookmarkStart w:id="199" w:name="_MON_1390929277"/>
    <w:bookmarkStart w:id="200" w:name="_MON_1455970932"/>
    <w:bookmarkStart w:id="201" w:name="_MON_1455970967"/>
    <w:bookmarkStart w:id="202" w:name="_MON_1390929887"/>
    <w:bookmarkStart w:id="203" w:name="_MON_1391443813"/>
    <w:bookmarkStart w:id="204" w:name="_MON_1391443874"/>
    <w:bookmarkStart w:id="205" w:name="_MON_1391509549"/>
    <w:bookmarkEnd w:id="199"/>
    <w:bookmarkEnd w:id="200"/>
    <w:bookmarkEnd w:id="201"/>
    <w:bookmarkEnd w:id="202"/>
    <w:bookmarkEnd w:id="203"/>
    <w:bookmarkEnd w:id="204"/>
    <w:bookmarkEnd w:id="205"/>
    <w:bookmarkStart w:id="206" w:name="_MON_1391866382"/>
    <w:bookmarkEnd w:id="206"/>
    <w:p w:rsidR="00262CD4" w:rsidRPr="00DB21AF" w:rsidRDefault="00BF5D4B" w:rsidP="003E0FA2">
      <w:pPr>
        <w:pStyle w:val="Zkladntext"/>
      </w:pPr>
      <w:r w:rsidRPr="00DB21AF">
        <w:object w:dxaOrig="9276" w:dyaOrig="7011">
          <v:shape id="_x0000_i1046" type="#_x0000_t75" style="width:440.25pt;height:371.25pt" o:ole="" o:preferrelative="f">
            <v:imagedata r:id="rId58" o:title=""/>
            <o:lock v:ext="edit" aspectratio="f"/>
          </v:shape>
          <o:OLEObject Type="Embed" ProgID="Excel.Sheet.12" ShapeID="_x0000_i1046" DrawAspect="Content" ObjectID="_1456721139" r:id="rId59"/>
        </w:object>
      </w:r>
    </w:p>
    <w:p w:rsidR="001E4937" w:rsidRPr="00DB21AF" w:rsidRDefault="00C45EEE" w:rsidP="001E4937">
      <w:pPr>
        <w:pStyle w:val="Zkladntext"/>
      </w:pPr>
      <w:r w:rsidRPr="00DB21AF">
        <w:t>Účtovný výsledok  za rok 2013</w:t>
      </w:r>
      <w:r w:rsidR="001E4937" w:rsidRPr="00DB21AF">
        <w:t>:</w:t>
      </w:r>
    </w:p>
    <w:bookmarkStart w:id="207" w:name="_MON_1455909354"/>
    <w:bookmarkEnd w:id="207"/>
    <w:p w:rsidR="001E4937" w:rsidRPr="00DB21AF" w:rsidRDefault="00C45EEE" w:rsidP="001E4937">
      <w:pPr>
        <w:pStyle w:val="Zkladntext"/>
      </w:pPr>
      <w:r w:rsidRPr="00DB21AF">
        <w:object w:dxaOrig="8876" w:dyaOrig="711">
          <v:shape id="_x0000_i1047" type="#_x0000_t75" style="width:433.5pt;height:36.75pt" o:ole="" o:preferrelative="f">
            <v:imagedata r:id="rId60" o:title=""/>
          </v:shape>
          <o:OLEObject Type="Embed" ProgID="Excel.Sheet.12" ShapeID="_x0000_i1047" DrawAspect="Content" ObjectID="_1456721140" r:id="rId61"/>
        </w:object>
      </w:r>
    </w:p>
    <w:p w:rsidR="00BD6B76" w:rsidRPr="00DB21AF" w:rsidRDefault="00BD6B76" w:rsidP="001E4937">
      <w:pPr>
        <w:pStyle w:val="Zkladntext"/>
      </w:pPr>
    </w:p>
    <w:p w:rsidR="001E4937" w:rsidRPr="00DB21AF" w:rsidRDefault="001E4937" w:rsidP="001E4937">
      <w:pPr>
        <w:pStyle w:val="Zkladntext"/>
      </w:pPr>
      <w:r w:rsidRPr="00DB21AF">
        <w:t>O rozdelení výsledku hosp</w:t>
      </w:r>
      <w:r w:rsidR="00C45EEE" w:rsidRPr="00DB21AF">
        <w:t>odárenia za účtovné obdobie 2013 vo výške -490 329</w:t>
      </w:r>
      <w:r w:rsidRPr="00DB21AF">
        <w:t xml:space="preserve"> EUR rozhodne valné zhromaždenie. Návrh štatutárneho orgánu valnému zhromaždeniu je takýto:</w:t>
      </w:r>
    </w:p>
    <w:p w:rsidR="000D2C23" w:rsidRPr="00DB21AF" w:rsidRDefault="000D2C23" w:rsidP="001E4937">
      <w:pPr>
        <w:pStyle w:val="Zkladntext"/>
      </w:pPr>
    </w:p>
    <w:p w:rsidR="0075139D" w:rsidRPr="00DB21AF" w:rsidRDefault="001E4937" w:rsidP="001E4937">
      <w:pPr>
        <w:pStyle w:val="Odsekzoznamu"/>
        <w:numPr>
          <w:ilvl w:val="0"/>
          <w:numId w:val="43"/>
        </w:numPr>
        <w:autoSpaceDE w:val="0"/>
        <w:autoSpaceDN w:val="0"/>
        <w:adjustRightInd w:val="0"/>
        <w:jc w:val="both"/>
        <w:rPr>
          <w:sz w:val="18"/>
        </w:rPr>
      </w:pPr>
      <w:r w:rsidRPr="00DB21AF">
        <w:rPr>
          <w:sz w:val="18"/>
        </w:rPr>
        <w:t xml:space="preserve">preúčtovanie na účet strát minulých období </w:t>
      </w:r>
      <w:r w:rsidR="00C45EEE" w:rsidRPr="00DB21AF">
        <w:rPr>
          <w:sz w:val="18"/>
        </w:rPr>
        <w:t>-</w:t>
      </w:r>
      <w:r w:rsidRPr="00DB21AF">
        <w:rPr>
          <w:sz w:val="18"/>
        </w:rPr>
        <w:t>4</w:t>
      </w:r>
      <w:r w:rsidR="00C45EEE" w:rsidRPr="00DB21AF">
        <w:rPr>
          <w:sz w:val="18"/>
        </w:rPr>
        <w:t>90</w:t>
      </w:r>
      <w:r w:rsidR="003D15E7" w:rsidRPr="00DB21AF">
        <w:rPr>
          <w:sz w:val="18"/>
        </w:rPr>
        <w:t> </w:t>
      </w:r>
      <w:r w:rsidR="00C45EEE" w:rsidRPr="00DB21AF">
        <w:rPr>
          <w:sz w:val="18"/>
        </w:rPr>
        <w:t>329</w:t>
      </w:r>
      <w:r w:rsidR="003D15E7" w:rsidRPr="00DB21AF">
        <w:rPr>
          <w:sz w:val="18"/>
        </w:rPr>
        <w:t xml:space="preserve"> </w:t>
      </w:r>
      <w:r w:rsidR="00C45EEE" w:rsidRPr="00DB21AF">
        <w:rPr>
          <w:sz w:val="18"/>
        </w:rPr>
        <w:t>EUR</w:t>
      </w:r>
    </w:p>
    <w:p w:rsidR="006E357D" w:rsidRPr="00DB21AF" w:rsidRDefault="006E357D">
      <w:pPr>
        <w:rPr>
          <w:sz w:val="18"/>
        </w:rPr>
      </w:pPr>
      <w:r w:rsidRPr="00DB21AF">
        <w:br w:type="page"/>
      </w:r>
    </w:p>
    <w:p w:rsidR="0075139D" w:rsidRPr="00DB21AF" w:rsidRDefault="0075139D" w:rsidP="0075139D">
      <w:pPr>
        <w:pStyle w:val="Zkladntext"/>
      </w:pPr>
    </w:p>
    <w:p w:rsidR="003E0FA2" w:rsidRPr="00DB21AF" w:rsidRDefault="003E0FA2" w:rsidP="003F0D36">
      <w:pPr>
        <w:spacing w:after="200" w:line="276" w:lineRule="auto"/>
        <w:ind w:left="426"/>
      </w:pPr>
      <w:r w:rsidRPr="00DB21AF">
        <w:rPr>
          <w:sz w:val="18"/>
        </w:rPr>
        <w:t>Prehľad o pohybe vlastného imania za predchádzajúce účtovné obdobie je uvedený v nasledujúc</w:t>
      </w:r>
      <w:r w:rsidR="00017791" w:rsidRPr="00DB21AF">
        <w:rPr>
          <w:sz w:val="18"/>
        </w:rPr>
        <w:t>om</w:t>
      </w:r>
      <w:r w:rsidRPr="00DB21AF">
        <w:rPr>
          <w:sz w:val="18"/>
        </w:rPr>
        <w:t xml:space="preserve"> </w:t>
      </w:r>
      <w:r w:rsidR="00017791" w:rsidRPr="00DB21AF">
        <w:rPr>
          <w:sz w:val="18"/>
        </w:rPr>
        <w:t>prehľad</w:t>
      </w:r>
      <w:r w:rsidRPr="00DB21AF">
        <w:rPr>
          <w:sz w:val="18"/>
        </w:rPr>
        <w:t>e:</w:t>
      </w:r>
    </w:p>
    <w:p w:rsidR="003E0FA2" w:rsidRPr="00DB21AF" w:rsidRDefault="003E0FA2" w:rsidP="003E0FA2">
      <w:pPr>
        <w:pStyle w:val="Zkladntext"/>
        <w:ind w:left="0"/>
      </w:pPr>
    </w:p>
    <w:bookmarkStart w:id="208" w:name="_MON_1390930422"/>
    <w:bookmarkStart w:id="209" w:name="_MON_1390930472"/>
    <w:bookmarkStart w:id="210" w:name="_MON_1455971003"/>
    <w:bookmarkStart w:id="211" w:name="_MON_1455971049"/>
    <w:bookmarkStart w:id="212" w:name="_MON_1455971061"/>
    <w:bookmarkStart w:id="213" w:name="_MON_1391443996"/>
    <w:bookmarkStart w:id="214" w:name="_MON_1391509563"/>
    <w:bookmarkStart w:id="215" w:name="_MON_1391866333"/>
    <w:bookmarkStart w:id="216" w:name="_MON_1390930027"/>
    <w:bookmarkEnd w:id="208"/>
    <w:bookmarkEnd w:id="209"/>
    <w:bookmarkEnd w:id="210"/>
    <w:bookmarkEnd w:id="211"/>
    <w:bookmarkEnd w:id="212"/>
    <w:bookmarkEnd w:id="213"/>
    <w:bookmarkEnd w:id="214"/>
    <w:bookmarkEnd w:id="215"/>
    <w:bookmarkEnd w:id="216"/>
    <w:bookmarkStart w:id="217" w:name="_MON_1390930054"/>
    <w:bookmarkEnd w:id="217"/>
    <w:p w:rsidR="00627B6C" w:rsidRPr="00DB21AF" w:rsidRDefault="00BF5D4B" w:rsidP="003E0FA2">
      <w:pPr>
        <w:pStyle w:val="Zkladntext"/>
      </w:pPr>
      <w:r w:rsidRPr="00DB21AF">
        <w:object w:dxaOrig="9137" w:dyaOrig="7040">
          <v:shape id="_x0000_i1048" type="#_x0000_t75" style="width:440.25pt;height:378.75pt" o:ole="" o:preferrelative="f">
            <v:imagedata r:id="rId62" o:title=""/>
            <o:lock v:ext="edit" aspectratio="f"/>
          </v:shape>
          <o:OLEObject Type="Embed" ProgID="Excel.Sheet.12" ShapeID="_x0000_i1048" DrawAspect="Content" ObjectID="_1456721141" r:id="rId63"/>
        </w:object>
      </w:r>
    </w:p>
    <w:p w:rsidR="003E0FA2" w:rsidRPr="00DB21AF" w:rsidRDefault="003E0FA2" w:rsidP="003E0FA2">
      <w:pPr>
        <w:pStyle w:val="Nadpis1"/>
        <w:tabs>
          <w:tab w:val="clear" w:pos="450"/>
          <w:tab w:val="num" w:pos="360"/>
        </w:tabs>
        <w:spacing w:before="120" w:after="60"/>
        <w:ind w:left="360"/>
      </w:pPr>
      <w:bookmarkStart w:id="218" w:name="_Toc530739926"/>
      <w:r w:rsidRPr="00DB21AF">
        <w:br w:type="page"/>
      </w:r>
      <w:r w:rsidRPr="00DB21AF">
        <w:lastRenderedPageBreak/>
        <w:t>Prehľad peňažných tokov k 31. decembru</w:t>
      </w:r>
      <w:bookmarkEnd w:id="218"/>
      <w:r w:rsidR="003D15E7" w:rsidRPr="00DB21AF">
        <w:t xml:space="preserve"> 2013</w:t>
      </w:r>
    </w:p>
    <w:p w:rsidR="004A1DE6" w:rsidRPr="00DB21AF" w:rsidRDefault="004A1DE6" w:rsidP="004A1DE6"/>
    <w:tbl>
      <w:tblPr>
        <w:tblW w:w="9003" w:type="dxa"/>
        <w:tblInd w:w="55" w:type="dxa"/>
        <w:tblCellMar>
          <w:left w:w="70" w:type="dxa"/>
          <w:right w:w="70" w:type="dxa"/>
        </w:tblCellMar>
        <w:tblLook w:val="04A0"/>
      </w:tblPr>
      <w:tblGrid>
        <w:gridCol w:w="980"/>
        <w:gridCol w:w="5131"/>
        <w:gridCol w:w="1559"/>
        <w:gridCol w:w="1333"/>
      </w:tblGrid>
      <w:tr w:rsidR="004A1DE6" w:rsidRPr="00DB21AF" w:rsidTr="00665265">
        <w:trPr>
          <w:trHeight w:val="255"/>
        </w:trPr>
        <w:tc>
          <w:tcPr>
            <w:tcW w:w="98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4A1DE6" w:rsidRPr="00DB21AF" w:rsidRDefault="004A1DE6" w:rsidP="00665265">
            <w:pPr>
              <w:jc w:val="center"/>
              <w:rPr>
                <w:b/>
                <w:bCs/>
                <w:sz w:val="18"/>
                <w:szCs w:val="18"/>
                <w:lang w:eastAsia="sk-SK"/>
              </w:rPr>
            </w:pPr>
            <w:r w:rsidRPr="00DB21AF">
              <w:rPr>
                <w:b/>
                <w:bCs/>
                <w:sz w:val="18"/>
                <w:szCs w:val="18"/>
                <w:lang w:eastAsia="sk-SK"/>
              </w:rPr>
              <w:t>Označenie</w:t>
            </w:r>
          </w:p>
        </w:tc>
        <w:tc>
          <w:tcPr>
            <w:tcW w:w="5131"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4A1DE6" w:rsidRPr="00DB21AF" w:rsidRDefault="004A1DE6" w:rsidP="00665265">
            <w:pPr>
              <w:jc w:val="center"/>
              <w:rPr>
                <w:b/>
                <w:bCs/>
                <w:sz w:val="18"/>
                <w:szCs w:val="18"/>
                <w:lang w:eastAsia="sk-SK"/>
              </w:rPr>
            </w:pPr>
            <w:r w:rsidRPr="00DB21AF">
              <w:rPr>
                <w:b/>
                <w:bCs/>
                <w:sz w:val="18"/>
                <w:szCs w:val="18"/>
                <w:lang w:eastAsia="sk-SK"/>
              </w:rPr>
              <w:t>Obsah položky</w:t>
            </w:r>
          </w:p>
        </w:tc>
        <w:tc>
          <w:tcPr>
            <w:tcW w:w="1559"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4A1DE6" w:rsidRPr="00DB21AF" w:rsidRDefault="004A1DE6" w:rsidP="00665265">
            <w:pPr>
              <w:jc w:val="center"/>
              <w:rPr>
                <w:i/>
                <w:iCs/>
                <w:sz w:val="18"/>
                <w:szCs w:val="18"/>
                <w:lang w:eastAsia="sk-SK"/>
              </w:rPr>
            </w:pPr>
            <w:r w:rsidRPr="00DB21AF">
              <w:rPr>
                <w:i/>
                <w:iCs/>
                <w:sz w:val="18"/>
                <w:szCs w:val="18"/>
                <w:lang w:eastAsia="sk-SK"/>
              </w:rPr>
              <w:t>Bežné účtovné obdobie</w:t>
            </w:r>
          </w:p>
        </w:tc>
        <w:tc>
          <w:tcPr>
            <w:tcW w:w="1333"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4A1DE6" w:rsidRPr="00DB21AF" w:rsidRDefault="004A1DE6" w:rsidP="00665265">
            <w:pPr>
              <w:jc w:val="center"/>
              <w:rPr>
                <w:i/>
                <w:iCs/>
                <w:sz w:val="18"/>
                <w:szCs w:val="18"/>
                <w:lang w:eastAsia="sk-SK"/>
              </w:rPr>
            </w:pPr>
            <w:r w:rsidRPr="00DB21AF">
              <w:rPr>
                <w:i/>
                <w:iCs/>
                <w:sz w:val="18"/>
                <w:szCs w:val="18"/>
                <w:lang w:eastAsia="sk-SK"/>
              </w:rPr>
              <w:t>Minulé účtovné obdobie</w:t>
            </w:r>
          </w:p>
        </w:tc>
      </w:tr>
      <w:tr w:rsidR="004A1DE6" w:rsidRPr="00DB21AF" w:rsidTr="00665265">
        <w:trPr>
          <w:trHeight w:val="270"/>
        </w:trPr>
        <w:tc>
          <w:tcPr>
            <w:tcW w:w="980" w:type="dxa"/>
            <w:vMerge/>
            <w:tcBorders>
              <w:top w:val="single" w:sz="8" w:space="0" w:color="auto"/>
              <w:left w:val="single" w:sz="8" w:space="0" w:color="auto"/>
              <w:bottom w:val="single" w:sz="8" w:space="0" w:color="000000"/>
              <w:right w:val="single" w:sz="8" w:space="0" w:color="auto"/>
            </w:tcBorders>
            <w:vAlign w:val="center"/>
            <w:hideMark/>
          </w:tcPr>
          <w:p w:rsidR="004A1DE6" w:rsidRPr="00DB21AF" w:rsidRDefault="004A1DE6" w:rsidP="00665265">
            <w:pPr>
              <w:rPr>
                <w:b/>
                <w:bCs/>
                <w:sz w:val="18"/>
                <w:szCs w:val="18"/>
                <w:lang w:eastAsia="sk-SK"/>
              </w:rPr>
            </w:pPr>
          </w:p>
        </w:tc>
        <w:tc>
          <w:tcPr>
            <w:tcW w:w="5131" w:type="dxa"/>
            <w:vMerge/>
            <w:tcBorders>
              <w:top w:val="single" w:sz="8" w:space="0" w:color="auto"/>
              <w:left w:val="single" w:sz="8" w:space="0" w:color="auto"/>
              <w:bottom w:val="single" w:sz="8" w:space="0" w:color="000000"/>
              <w:right w:val="single" w:sz="8" w:space="0" w:color="auto"/>
            </w:tcBorders>
            <w:vAlign w:val="center"/>
            <w:hideMark/>
          </w:tcPr>
          <w:p w:rsidR="004A1DE6" w:rsidRPr="00DB21AF" w:rsidRDefault="004A1DE6" w:rsidP="00665265">
            <w:pPr>
              <w:rPr>
                <w:b/>
                <w:bCs/>
                <w:sz w:val="18"/>
                <w:szCs w:val="18"/>
                <w:lang w:eastAsia="sk-SK"/>
              </w:rPr>
            </w:pPr>
          </w:p>
        </w:tc>
        <w:tc>
          <w:tcPr>
            <w:tcW w:w="1559" w:type="dxa"/>
            <w:vMerge/>
            <w:tcBorders>
              <w:top w:val="single" w:sz="8" w:space="0" w:color="auto"/>
              <w:left w:val="single" w:sz="8" w:space="0" w:color="auto"/>
              <w:bottom w:val="single" w:sz="8" w:space="0" w:color="000000"/>
              <w:right w:val="single" w:sz="8" w:space="0" w:color="auto"/>
            </w:tcBorders>
            <w:vAlign w:val="center"/>
            <w:hideMark/>
          </w:tcPr>
          <w:p w:rsidR="004A1DE6" w:rsidRPr="00DB21AF" w:rsidRDefault="004A1DE6" w:rsidP="00665265">
            <w:pPr>
              <w:rPr>
                <w:i/>
                <w:iCs/>
                <w:sz w:val="18"/>
                <w:szCs w:val="18"/>
                <w:lang w:eastAsia="sk-SK"/>
              </w:rPr>
            </w:pPr>
          </w:p>
        </w:tc>
        <w:tc>
          <w:tcPr>
            <w:tcW w:w="1333" w:type="dxa"/>
            <w:vMerge/>
            <w:tcBorders>
              <w:top w:val="single" w:sz="8" w:space="0" w:color="auto"/>
              <w:left w:val="single" w:sz="8" w:space="0" w:color="auto"/>
              <w:bottom w:val="single" w:sz="8" w:space="0" w:color="000000"/>
              <w:right w:val="single" w:sz="8" w:space="0" w:color="auto"/>
            </w:tcBorders>
            <w:vAlign w:val="center"/>
            <w:hideMark/>
          </w:tcPr>
          <w:p w:rsidR="004A1DE6" w:rsidRPr="00DB21AF" w:rsidRDefault="004A1DE6" w:rsidP="00665265">
            <w:pPr>
              <w:rPr>
                <w:i/>
                <w:iCs/>
                <w:sz w:val="18"/>
                <w:szCs w:val="18"/>
                <w:lang w:eastAsia="sk-SK"/>
              </w:rPr>
            </w:pPr>
          </w:p>
        </w:tc>
      </w:tr>
      <w:tr w:rsidR="002B7106" w:rsidRPr="00DB21AF" w:rsidTr="00C0120B">
        <w:trPr>
          <w:trHeight w:val="495"/>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Výsledok hospodárenia </w:t>
            </w:r>
            <w:r w:rsidRPr="00DB21AF">
              <w:rPr>
                <w:b/>
                <w:bCs/>
                <w:sz w:val="18"/>
                <w:szCs w:val="18"/>
                <w:lang w:eastAsia="sk-SK"/>
              </w:rPr>
              <w:t xml:space="preserve"> z bežnej činnosti</w:t>
            </w:r>
            <w:r w:rsidRPr="00DB21AF">
              <w:rPr>
                <w:sz w:val="18"/>
                <w:szCs w:val="18"/>
                <w:lang w:eastAsia="sk-SK"/>
              </w:rPr>
              <w:t xml:space="preserve"> pred zdanením daňou z príjmov z bežnej činnosti</w:t>
            </w:r>
          </w:p>
        </w:tc>
        <w:tc>
          <w:tcPr>
            <w:tcW w:w="1559" w:type="dxa"/>
            <w:tcBorders>
              <w:top w:val="nil"/>
              <w:left w:val="nil"/>
              <w:bottom w:val="single" w:sz="8" w:space="0" w:color="auto"/>
              <w:right w:val="single" w:sz="8" w:space="0" w:color="auto"/>
            </w:tcBorders>
            <w:shd w:val="clear" w:color="auto" w:fill="auto"/>
            <w:vAlign w:val="bottom"/>
            <w:hideMark/>
          </w:tcPr>
          <w:p w:rsidR="002B7106" w:rsidRPr="00DB21AF" w:rsidRDefault="002B7106" w:rsidP="00665265">
            <w:pPr>
              <w:jc w:val="right"/>
              <w:rPr>
                <w:sz w:val="18"/>
                <w:szCs w:val="18"/>
                <w:lang w:eastAsia="sk-SK"/>
              </w:rPr>
            </w:pPr>
            <w:r w:rsidRPr="00DB21AF">
              <w:rPr>
                <w:sz w:val="18"/>
                <w:szCs w:val="18"/>
                <w:lang w:eastAsia="sk-SK"/>
              </w:rPr>
              <w:t> </w:t>
            </w: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sz w:val="18"/>
                <w:szCs w:val="18"/>
                <w:lang w:eastAsia="sk-SK"/>
              </w:rPr>
            </w:pPr>
            <w:r w:rsidRPr="00DB21AF">
              <w:rPr>
                <w:sz w:val="18"/>
                <w:szCs w:val="18"/>
                <w:lang w:eastAsia="sk-SK"/>
              </w:rPr>
              <w:t> </w:t>
            </w:r>
          </w:p>
        </w:tc>
      </w:tr>
      <w:tr w:rsidR="002B7106" w:rsidRPr="00DB21AF" w:rsidTr="00C0120B">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rPr>
                <w:b/>
                <w:bCs/>
                <w:sz w:val="18"/>
                <w:szCs w:val="18"/>
                <w:lang w:eastAsia="sk-SK"/>
              </w:rPr>
            </w:pPr>
            <w:r w:rsidRPr="00DB21AF">
              <w:rPr>
                <w:b/>
                <w:bCs/>
                <w:sz w:val="18"/>
                <w:szCs w:val="18"/>
                <w:lang w:eastAsia="sk-SK"/>
              </w:rPr>
              <w:t xml:space="preserve"> Z.</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Zisk</w:t>
            </w:r>
          </w:p>
        </w:tc>
        <w:tc>
          <w:tcPr>
            <w:tcW w:w="1559" w:type="dxa"/>
            <w:tcBorders>
              <w:top w:val="nil"/>
              <w:left w:val="nil"/>
              <w:bottom w:val="single" w:sz="8" w:space="0" w:color="auto"/>
              <w:right w:val="single" w:sz="8" w:space="0" w:color="auto"/>
            </w:tcBorders>
            <w:shd w:val="clear" w:color="auto" w:fill="auto"/>
            <w:vAlign w:val="bottom"/>
            <w:hideMark/>
          </w:tcPr>
          <w:p w:rsidR="002B7106" w:rsidRPr="00DB21AF" w:rsidRDefault="002B7106" w:rsidP="00665265">
            <w:pPr>
              <w:jc w:val="right"/>
              <w:rPr>
                <w:sz w:val="18"/>
                <w:szCs w:val="18"/>
                <w:lang w:eastAsia="sk-SK"/>
              </w:rPr>
            </w:pP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sz w:val="18"/>
                <w:szCs w:val="18"/>
                <w:lang w:eastAsia="sk-SK"/>
              </w:rPr>
            </w:pPr>
          </w:p>
        </w:tc>
      </w:tr>
      <w:tr w:rsidR="002B7106" w:rsidRPr="00DB21AF" w:rsidTr="00C0120B">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w:t>
            </w:r>
            <w:r w:rsidRPr="00DB21AF">
              <w:rPr>
                <w:b/>
                <w:bCs/>
                <w:sz w:val="18"/>
                <w:szCs w:val="18"/>
                <w:lang w:eastAsia="sk-SK"/>
              </w:rPr>
              <w:t>S.</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Strata</w:t>
            </w:r>
          </w:p>
        </w:tc>
        <w:tc>
          <w:tcPr>
            <w:tcW w:w="1559" w:type="dxa"/>
            <w:tcBorders>
              <w:top w:val="nil"/>
              <w:left w:val="nil"/>
              <w:bottom w:val="single" w:sz="8" w:space="0" w:color="auto"/>
              <w:right w:val="single" w:sz="8" w:space="0" w:color="auto"/>
            </w:tcBorders>
            <w:shd w:val="clear" w:color="auto" w:fill="auto"/>
            <w:vAlign w:val="bottom"/>
            <w:hideMark/>
          </w:tcPr>
          <w:p w:rsidR="002B7106" w:rsidRPr="00DB21AF" w:rsidRDefault="002B7106" w:rsidP="00665265">
            <w:pPr>
              <w:jc w:val="right"/>
              <w:rPr>
                <w:sz w:val="18"/>
                <w:szCs w:val="18"/>
                <w:lang w:eastAsia="sk-SK"/>
              </w:rPr>
            </w:pPr>
            <w:r w:rsidRPr="00DB21AF">
              <w:rPr>
                <w:sz w:val="18"/>
                <w:szCs w:val="18"/>
                <w:lang w:eastAsia="sk-SK"/>
              </w:rPr>
              <w:t>-490 329</w:t>
            </w: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sz w:val="18"/>
                <w:szCs w:val="18"/>
                <w:lang w:eastAsia="sk-SK"/>
              </w:rPr>
            </w:pPr>
            <w:r w:rsidRPr="00DB21AF">
              <w:rPr>
                <w:sz w:val="18"/>
                <w:szCs w:val="18"/>
                <w:lang w:eastAsia="sk-SK"/>
              </w:rPr>
              <w:t>-423 813</w:t>
            </w:r>
          </w:p>
        </w:tc>
      </w:tr>
      <w:tr w:rsidR="002B7106" w:rsidRPr="00DB21AF" w:rsidTr="00C0120B">
        <w:trPr>
          <w:trHeight w:val="570"/>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w:t>
            </w:r>
            <w:r w:rsidRPr="00DB21AF">
              <w:rPr>
                <w:b/>
                <w:bCs/>
                <w:sz w:val="18"/>
                <w:szCs w:val="18"/>
                <w:lang w:eastAsia="sk-SK"/>
              </w:rPr>
              <w:t>A.1.</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w:t>
            </w:r>
            <w:r w:rsidRPr="00DB21AF">
              <w:rPr>
                <w:b/>
                <w:bCs/>
                <w:sz w:val="18"/>
                <w:szCs w:val="18"/>
                <w:lang w:eastAsia="sk-SK"/>
              </w:rPr>
              <w:t>Nepeňažné operácie ovplyvňujúce výsledok hospodárenia z bežnej činnosti pred zdanením daňou z príjmov</w:t>
            </w:r>
          </w:p>
        </w:tc>
        <w:tc>
          <w:tcPr>
            <w:tcW w:w="1559" w:type="dxa"/>
            <w:tcBorders>
              <w:top w:val="nil"/>
              <w:left w:val="nil"/>
              <w:bottom w:val="single" w:sz="8" w:space="0" w:color="auto"/>
              <w:right w:val="single" w:sz="8" w:space="0" w:color="auto"/>
            </w:tcBorders>
            <w:shd w:val="clear" w:color="auto" w:fill="auto"/>
            <w:vAlign w:val="bottom"/>
            <w:hideMark/>
          </w:tcPr>
          <w:p w:rsidR="002B7106" w:rsidRPr="00DB21AF" w:rsidRDefault="002B7106" w:rsidP="00665265">
            <w:pPr>
              <w:jc w:val="right"/>
              <w:rPr>
                <w:b/>
                <w:bCs/>
                <w:sz w:val="18"/>
                <w:szCs w:val="18"/>
                <w:lang w:eastAsia="sk-SK"/>
              </w:rPr>
            </w:pPr>
            <w:r w:rsidRPr="00DB21AF">
              <w:rPr>
                <w:b/>
                <w:bCs/>
                <w:sz w:val="18"/>
                <w:szCs w:val="18"/>
                <w:lang w:eastAsia="sk-SK"/>
              </w:rPr>
              <w:t>431 993</w:t>
            </w:r>
          </w:p>
        </w:tc>
        <w:tc>
          <w:tcPr>
            <w:tcW w:w="1333" w:type="dxa"/>
            <w:tcBorders>
              <w:top w:val="nil"/>
              <w:left w:val="nil"/>
              <w:bottom w:val="single" w:sz="8" w:space="0" w:color="auto"/>
              <w:right w:val="single" w:sz="8" w:space="0" w:color="auto"/>
            </w:tcBorders>
            <w:shd w:val="clear" w:color="000000" w:fill="FFFFFF"/>
            <w:vAlign w:val="bottom"/>
          </w:tcPr>
          <w:p w:rsidR="002B7106" w:rsidRPr="00DB21AF" w:rsidRDefault="002B7106" w:rsidP="00CE6E67">
            <w:pPr>
              <w:jc w:val="right"/>
              <w:rPr>
                <w:b/>
                <w:bCs/>
                <w:sz w:val="18"/>
                <w:szCs w:val="18"/>
                <w:lang w:eastAsia="sk-SK"/>
              </w:rPr>
            </w:pPr>
            <w:r w:rsidRPr="00DB21AF">
              <w:rPr>
                <w:b/>
                <w:bCs/>
                <w:sz w:val="18"/>
                <w:szCs w:val="18"/>
                <w:lang w:eastAsia="sk-SK"/>
              </w:rPr>
              <w:t>341 481</w:t>
            </w:r>
          </w:p>
        </w:tc>
      </w:tr>
      <w:tr w:rsidR="002B7106" w:rsidRPr="00DB21AF" w:rsidTr="00C0120B">
        <w:trPr>
          <w:trHeight w:val="368"/>
        </w:trPr>
        <w:tc>
          <w:tcPr>
            <w:tcW w:w="980" w:type="dxa"/>
            <w:tcBorders>
              <w:top w:val="nil"/>
              <w:left w:val="single" w:sz="8" w:space="0" w:color="auto"/>
              <w:bottom w:val="single" w:sz="8" w:space="0" w:color="auto"/>
              <w:right w:val="single" w:sz="8" w:space="0" w:color="auto"/>
            </w:tcBorders>
            <w:shd w:val="clear" w:color="000000" w:fill="FFFFFF"/>
            <w:hideMark/>
          </w:tcPr>
          <w:p w:rsidR="002B7106" w:rsidRPr="00DB21AF" w:rsidRDefault="002B7106" w:rsidP="00665265">
            <w:pPr>
              <w:rPr>
                <w:sz w:val="18"/>
                <w:szCs w:val="18"/>
                <w:lang w:eastAsia="sk-SK"/>
              </w:rPr>
            </w:pPr>
            <w:r w:rsidRPr="00DB21AF">
              <w:rPr>
                <w:sz w:val="18"/>
                <w:szCs w:val="18"/>
                <w:lang w:eastAsia="sk-SK"/>
              </w:rPr>
              <w:t xml:space="preserve"> A.1.1.</w:t>
            </w:r>
          </w:p>
        </w:tc>
        <w:tc>
          <w:tcPr>
            <w:tcW w:w="5131" w:type="dxa"/>
            <w:tcBorders>
              <w:top w:val="nil"/>
              <w:left w:val="nil"/>
              <w:bottom w:val="single" w:sz="8" w:space="0" w:color="auto"/>
              <w:right w:val="single" w:sz="8" w:space="0" w:color="auto"/>
            </w:tcBorders>
            <w:shd w:val="clear" w:color="000000" w:fill="FFFFFF"/>
            <w:hideMark/>
          </w:tcPr>
          <w:p w:rsidR="002B7106" w:rsidRPr="00DB21AF" w:rsidRDefault="002B7106" w:rsidP="00665265">
            <w:pPr>
              <w:rPr>
                <w:sz w:val="18"/>
                <w:szCs w:val="18"/>
                <w:lang w:eastAsia="sk-SK"/>
              </w:rPr>
            </w:pPr>
            <w:r w:rsidRPr="00DB21AF">
              <w:rPr>
                <w:sz w:val="18"/>
                <w:szCs w:val="18"/>
                <w:lang w:eastAsia="sk-SK"/>
              </w:rPr>
              <w:t xml:space="preserve"> Odpisy dlhodobého nehmotného a dlhodobého hmotného majetku</w:t>
            </w:r>
          </w:p>
        </w:tc>
        <w:tc>
          <w:tcPr>
            <w:tcW w:w="1559" w:type="dxa"/>
            <w:tcBorders>
              <w:top w:val="nil"/>
              <w:left w:val="nil"/>
              <w:bottom w:val="single" w:sz="8" w:space="0" w:color="auto"/>
              <w:right w:val="single" w:sz="8" w:space="0" w:color="auto"/>
            </w:tcBorders>
            <w:shd w:val="clear" w:color="000000" w:fill="FFFFFF"/>
            <w:vAlign w:val="bottom"/>
            <w:hideMark/>
          </w:tcPr>
          <w:p w:rsidR="002B7106" w:rsidRPr="00DB21AF" w:rsidRDefault="002B7106" w:rsidP="00665265">
            <w:pPr>
              <w:jc w:val="right"/>
              <w:rPr>
                <w:sz w:val="18"/>
                <w:szCs w:val="18"/>
                <w:lang w:eastAsia="sk-SK"/>
              </w:rPr>
            </w:pPr>
            <w:r w:rsidRPr="00DB21AF">
              <w:rPr>
                <w:sz w:val="18"/>
                <w:szCs w:val="18"/>
                <w:lang w:eastAsia="sk-SK"/>
              </w:rPr>
              <w:t>276 291</w:t>
            </w:r>
          </w:p>
        </w:tc>
        <w:tc>
          <w:tcPr>
            <w:tcW w:w="1333" w:type="dxa"/>
            <w:tcBorders>
              <w:top w:val="nil"/>
              <w:left w:val="nil"/>
              <w:bottom w:val="single" w:sz="8" w:space="0" w:color="auto"/>
              <w:right w:val="single" w:sz="8" w:space="0" w:color="auto"/>
            </w:tcBorders>
            <w:shd w:val="clear" w:color="000000" w:fill="FFFFFF"/>
            <w:vAlign w:val="bottom"/>
          </w:tcPr>
          <w:p w:rsidR="002B7106" w:rsidRPr="00DB21AF" w:rsidRDefault="002B7106" w:rsidP="00CE6E67">
            <w:pPr>
              <w:jc w:val="right"/>
              <w:rPr>
                <w:sz w:val="18"/>
                <w:szCs w:val="18"/>
                <w:lang w:eastAsia="sk-SK"/>
              </w:rPr>
            </w:pPr>
            <w:r w:rsidRPr="00DB21AF">
              <w:rPr>
                <w:sz w:val="18"/>
                <w:szCs w:val="18"/>
                <w:lang w:eastAsia="sk-SK"/>
              </w:rPr>
              <w:t>310 521</w:t>
            </w:r>
          </w:p>
        </w:tc>
      </w:tr>
      <w:tr w:rsidR="002B7106" w:rsidRPr="00DB21AF" w:rsidTr="00C0120B">
        <w:trPr>
          <w:trHeight w:val="270"/>
        </w:trPr>
        <w:tc>
          <w:tcPr>
            <w:tcW w:w="980" w:type="dxa"/>
            <w:tcBorders>
              <w:top w:val="nil"/>
              <w:left w:val="single" w:sz="8" w:space="0" w:color="auto"/>
              <w:bottom w:val="single" w:sz="8" w:space="0" w:color="auto"/>
              <w:right w:val="single" w:sz="8" w:space="0" w:color="auto"/>
            </w:tcBorders>
            <w:shd w:val="clear" w:color="000000" w:fill="FFFFFF"/>
            <w:hideMark/>
          </w:tcPr>
          <w:p w:rsidR="002B7106" w:rsidRPr="00DB21AF" w:rsidRDefault="002B7106" w:rsidP="00665265">
            <w:pPr>
              <w:rPr>
                <w:sz w:val="18"/>
                <w:szCs w:val="18"/>
                <w:lang w:eastAsia="sk-SK"/>
              </w:rPr>
            </w:pPr>
            <w:r w:rsidRPr="00DB21AF">
              <w:rPr>
                <w:sz w:val="18"/>
                <w:szCs w:val="18"/>
                <w:lang w:eastAsia="sk-SK"/>
              </w:rPr>
              <w:t xml:space="preserve"> A.1.4.</w:t>
            </w:r>
          </w:p>
        </w:tc>
        <w:tc>
          <w:tcPr>
            <w:tcW w:w="5131" w:type="dxa"/>
            <w:tcBorders>
              <w:top w:val="nil"/>
              <w:left w:val="nil"/>
              <w:bottom w:val="single" w:sz="8" w:space="0" w:color="auto"/>
              <w:right w:val="single" w:sz="8" w:space="0" w:color="auto"/>
            </w:tcBorders>
            <w:shd w:val="clear" w:color="000000" w:fill="FFFFFF"/>
            <w:hideMark/>
          </w:tcPr>
          <w:p w:rsidR="002B7106" w:rsidRPr="00DB21AF" w:rsidRDefault="002B7106" w:rsidP="00665265">
            <w:pPr>
              <w:rPr>
                <w:sz w:val="18"/>
                <w:szCs w:val="18"/>
                <w:lang w:eastAsia="sk-SK"/>
              </w:rPr>
            </w:pPr>
            <w:r w:rsidRPr="00DB21AF">
              <w:rPr>
                <w:sz w:val="18"/>
                <w:szCs w:val="18"/>
                <w:lang w:eastAsia="sk-SK"/>
              </w:rPr>
              <w:t xml:space="preserve"> Zmena stavu rezerv</w:t>
            </w:r>
          </w:p>
        </w:tc>
        <w:tc>
          <w:tcPr>
            <w:tcW w:w="1559" w:type="dxa"/>
            <w:tcBorders>
              <w:top w:val="nil"/>
              <w:left w:val="nil"/>
              <w:bottom w:val="single" w:sz="8" w:space="0" w:color="auto"/>
              <w:right w:val="single" w:sz="8" w:space="0" w:color="auto"/>
            </w:tcBorders>
            <w:shd w:val="clear" w:color="000000" w:fill="FFFFFF"/>
            <w:vAlign w:val="bottom"/>
            <w:hideMark/>
          </w:tcPr>
          <w:p w:rsidR="002B7106" w:rsidRPr="00DB21AF" w:rsidRDefault="002B7106" w:rsidP="00665265">
            <w:pPr>
              <w:jc w:val="right"/>
              <w:rPr>
                <w:sz w:val="18"/>
                <w:szCs w:val="18"/>
                <w:lang w:eastAsia="sk-SK"/>
              </w:rPr>
            </w:pPr>
            <w:r w:rsidRPr="00DB21AF">
              <w:rPr>
                <w:sz w:val="18"/>
                <w:szCs w:val="18"/>
                <w:lang w:eastAsia="sk-SK"/>
              </w:rPr>
              <w:t>76 516</w:t>
            </w:r>
          </w:p>
        </w:tc>
        <w:tc>
          <w:tcPr>
            <w:tcW w:w="1333" w:type="dxa"/>
            <w:tcBorders>
              <w:top w:val="nil"/>
              <w:left w:val="nil"/>
              <w:bottom w:val="single" w:sz="8" w:space="0" w:color="auto"/>
              <w:right w:val="single" w:sz="8" w:space="0" w:color="auto"/>
            </w:tcBorders>
            <w:shd w:val="clear" w:color="000000" w:fill="FFFFFF"/>
            <w:vAlign w:val="bottom"/>
          </w:tcPr>
          <w:p w:rsidR="002B7106" w:rsidRPr="00DB21AF" w:rsidRDefault="002B7106" w:rsidP="00CE6E67">
            <w:pPr>
              <w:jc w:val="right"/>
              <w:rPr>
                <w:sz w:val="18"/>
                <w:szCs w:val="18"/>
                <w:lang w:eastAsia="sk-SK"/>
              </w:rPr>
            </w:pPr>
            <w:r w:rsidRPr="00DB21AF">
              <w:rPr>
                <w:sz w:val="18"/>
                <w:szCs w:val="18"/>
                <w:lang w:eastAsia="sk-SK"/>
              </w:rPr>
              <w:t>9 769</w:t>
            </w:r>
          </w:p>
        </w:tc>
      </w:tr>
      <w:tr w:rsidR="002B7106" w:rsidRPr="00DB21AF" w:rsidTr="00C0120B">
        <w:trPr>
          <w:trHeight w:val="270"/>
        </w:trPr>
        <w:tc>
          <w:tcPr>
            <w:tcW w:w="980" w:type="dxa"/>
            <w:tcBorders>
              <w:top w:val="nil"/>
              <w:left w:val="single" w:sz="8" w:space="0" w:color="auto"/>
              <w:bottom w:val="single" w:sz="8" w:space="0" w:color="auto"/>
              <w:right w:val="single" w:sz="8" w:space="0" w:color="auto"/>
            </w:tcBorders>
            <w:shd w:val="clear" w:color="000000" w:fill="FFFFFF"/>
            <w:hideMark/>
          </w:tcPr>
          <w:p w:rsidR="002B7106" w:rsidRPr="00DB21AF" w:rsidRDefault="002B7106" w:rsidP="00665265">
            <w:pPr>
              <w:rPr>
                <w:sz w:val="18"/>
                <w:szCs w:val="18"/>
                <w:lang w:eastAsia="sk-SK"/>
              </w:rPr>
            </w:pPr>
            <w:r w:rsidRPr="00DB21AF">
              <w:rPr>
                <w:sz w:val="18"/>
                <w:szCs w:val="18"/>
                <w:lang w:eastAsia="sk-SK"/>
              </w:rPr>
              <w:t xml:space="preserve"> A.1.5.</w:t>
            </w:r>
          </w:p>
        </w:tc>
        <w:tc>
          <w:tcPr>
            <w:tcW w:w="5131" w:type="dxa"/>
            <w:tcBorders>
              <w:top w:val="nil"/>
              <w:left w:val="nil"/>
              <w:bottom w:val="single" w:sz="8" w:space="0" w:color="auto"/>
              <w:right w:val="single" w:sz="8" w:space="0" w:color="auto"/>
            </w:tcBorders>
            <w:shd w:val="clear" w:color="000000" w:fill="FFFFFF"/>
            <w:hideMark/>
          </w:tcPr>
          <w:p w:rsidR="002B7106" w:rsidRPr="00DB21AF" w:rsidRDefault="002B7106" w:rsidP="00665265">
            <w:pPr>
              <w:rPr>
                <w:sz w:val="18"/>
                <w:szCs w:val="18"/>
                <w:lang w:eastAsia="sk-SK"/>
              </w:rPr>
            </w:pPr>
            <w:r w:rsidRPr="00DB21AF">
              <w:rPr>
                <w:sz w:val="18"/>
                <w:szCs w:val="18"/>
                <w:lang w:eastAsia="sk-SK"/>
              </w:rPr>
              <w:t xml:space="preserve"> Zmena stavu opravných položiek</w:t>
            </w:r>
          </w:p>
        </w:tc>
        <w:tc>
          <w:tcPr>
            <w:tcW w:w="1559" w:type="dxa"/>
            <w:tcBorders>
              <w:top w:val="nil"/>
              <w:left w:val="nil"/>
              <w:bottom w:val="single" w:sz="8" w:space="0" w:color="auto"/>
              <w:right w:val="single" w:sz="8" w:space="0" w:color="auto"/>
            </w:tcBorders>
            <w:shd w:val="clear" w:color="000000" w:fill="FFFFFF"/>
            <w:vAlign w:val="bottom"/>
            <w:hideMark/>
          </w:tcPr>
          <w:p w:rsidR="002B7106" w:rsidRPr="00DB21AF" w:rsidRDefault="002B7106" w:rsidP="00665265">
            <w:pPr>
              <w:jc w:val="right"/>
              <w:rPr>
                <w:sz w:val="18"/>
                <w:szCs w:val="18"/>
                <w:lang w:eastAsia="sk-SK"/>
              </w:rPr>
            </w:pPr>
            <w:r w:rsidRPr="00DB21AF">
              <w:rPr>
                <w:sz w:val="18"/>
                <w:szCs w:val="18"/>
                <w:lang w:eastAsia="sk-SK"/>
              </w:rPr>
              <w:t>31 201</w:t>
            </w:r>
          </w:p>
        </w:tc>
        <w:tc>
          <w:tcPr>
            <w:tcW w:w="1333" w:type="dxa"/>
            <w:tcBorders>
              <w:top w:val="nil"/>
              <w:left w:val="nil"/>
              <w:bottom w:val="single" w:sz="8" w:space="0" w:color="auto"/>
              <w:right w:val="single" w:sz="8" w:space="0" w:color="auto"/>
            </w:tcBorders>
            <w:shd w:val="clear" w:color="000000" w:fill="FFFFFF"/>
            <w:vAlign w:val="bottom"/>
          </w:tcPr>
          <w:p w:rsidR="002B7106" w:rsidRPr="00DB21AF" w:rsidRDefault="002B7106" w:rsidP="00CE6E67">
            <w:pPr>
              <w:jc w:val="right"/>
              <w:rPr>
                <w:sz w:val="18"/>
                <w:szCs w:val="18"/>
                <w:lang w:eastAsia="sk-SK"/>
              </w:rPr>
            </w:pPr>
            <w:r w:rsidRPr="00DB21AF">
              <w:rPr>
                <w:sz w:val="18"/>
                <w:szCs w:val="18"/>
                <w:lang w:eastAsia="sk-SK"/>
              </w:rPr>
              <w:t>-592</w:t>
            </w:r>
          </w:p>
        </w:tc>
      </w:tr>
      <w:tr w:rsidR="002B7106" w:rsidRPr="00DB21AF" w:rsidTr="00C0120B">
        <w:trPr>
          <w:trHeight w:val="423"/>
        </w:trPr>
        <w:tc>
          <w:tcPr>
            <w:tcW w:w="980" w:type="dxa"/>
            <w:tcBorders>
              <w:top w:val="nil"/>
              <w:left w:val="single" w:sz="8" w:space="0" w:color="auto"/>
              <w:bottom w:val="single" w:sz="8" w:space="0" w:color="auto"/>
              <w:right w:val="single" w:sz="8" w:space="0" w:color="auto"/>
            </w:tcBorders>
            <w:shd w:val="clear" w:color="000000" w:fill="FFFFFF"/>
            <w:hideMark/>
          </w:tcPr>
          <w:p w:rsidR="002B7106" w:rsidRPr="00DB21AF" w:rsidRDefault="002B7106" w:rsidP="00665265">
            <w:pPr>
              <w:rPr>
                <w:sz w:val="18"/>
                <w:szCs w:val="18"/>
                <w:lang w:eastAsia="sk-SK"/>
              </w:rPr>
            </w:pPr>
            <w:r w:rsidRPr="00DB21AF">
              <w:rPr>
                <w:sz w:val="18"/>
                <w:szCs w:val="18"/>
                <w:lang w:eastAsia="sk-SK"/>
              </w:rPr>
              <w:t xml:space="preserve"> A.1.6.</w:t>
            </w:r>
          </w:p>
        </w:tc>
        <w:tc>
          <w:tcPr>
            <w:tcW w:w="5131" w:type="dxa"/>
            <w:tcBorders>
              <w:top w:val="nil"/>
              <w:left w:val="nil"/>
              <w:bottom w:val="single" w:sz="8" w:space="0" w:color="auto"/>
              <w:right w:val="single" w:sz="8" w:space="0" w:color="auto"/>
            </w:tcBorders>
            <w:shd w:val="clear" w:color="000000" w:fill="FFFFFF"/>
            <w:hideMark/>
          </w:tcPr>
          <w:p w:rsidR="002B7106" w:rsidRPr="00DB21AF" w:rsidRDefault="002B7106" w:rsidP="00665265">
            <w:pPr>
              <w:rPr>
                <w:sz w:val="18"/>
                <w:szCs w:val="18"/>
                <w:lang w:eastAsia="sk-SK"/>
              </w:rPr>
            </w:pPr>
            <w:r w:rsidRPr="00DB21AF">
              <w:rPr>
                <w:sz w:val="18"/>
                <w:szCs w:val="18"/>
                <w:lang w:eastAsia="sk-SK"/>
              </w:rPr>
              <w:t xml:space="preserve"> Zmena stavu položiek časového rozlíšenia nákladov a výnosov</w:t>
            </w:r>
          </w:p>
        </w:tc>
        <w:tc>
          <w:tcPr>
            <w:tcW w:w="1559" w:type="dxa"/>
            <w:tcBorders>
              <w:top w:val="nil"/>
              <w:left w:val="nil"/>
              <w:bottom w:val="single" w:sz="8" w:space="0" w:color="auto"/>
              <w:right w:val="single" w:sz="8" w:space="0" w:color="auto"/>
            </w:tcBorders>
            <w:shd w:val="clear" w:color="000000" w:fill="FFFFFF"/>
            <w:vAlign w:val="bottom"/>
            <w:hideMark/>
          </w:tcPr>
          <w:p w:rsidR="002B7106" w:rsidRPr="00DB21AF" w:rsidRDefault="002B7106" w:rsidP="00665265">
            <w:pPr>
              <w:jc w:val="right"/>
              <w:rPr>
                <w:sz w:val="18"/>
                <w:szCs w:val="18"/>
                <w:lang w:eastAsia="sk-SK"/>
              </w:rPr>
            </w:pPr>
            <w:r w:rsidRPr="00DB21AF">
              <w:rPr>
                <w:sz w:val="18"/>
                <w:szCs w:val="18"/>
                <w:lang w:eastAsia="sk-SK"/>
              </w:rPr>
              <w:t>-8 960</w:t>
            </w:r>
          </w:p>
        </w:tc>
        <w:tc>
          <w:tcPr>
            <w:tcW w:w="1333" w:type="dxa"/>
            <w:tcBorders>
              <w:top w:val="nil"/>
              <w:left w:val="nil"/>
              <w:bottom w:val="single" w:sz="8" w:space="0" w:color="auto"/>
              <w:right w:val="single" w:sz="8" w:space="0" w:color="auto"/>
            </w:tcBorders>
            <w:shd w:val="clear" w:color="000000" w:fill="FFFFFF"/>
            <w:vAlign w:val="bottom"/>
          </w:tcPr>
          <w:p w:rsidR="002B7106" w:rsidRPr="00DB21AF" w:rsidRDefault="002B7106" w:rsidP="00CE6E67">
            <w:pPr>
              <w:jc w:val="right"/>
              <w:rPr>
                <w:sz w:val="18"/>
                <w:szCs w:val="18"/>
                <w:lang w:eastAsia="sk-SK"/>
              </w:rPr>
            </w:pPr>
            <w:r w:rsidRPr="00DB21AF">
              <w:rPr>
                <w:sz w:val="18"/>
                <w:szCs w:val="18"/>
                <w:lang w:eastAsia="sk-SK"/>
              </w:rPr>
              <w:t>-5 108</w:t>
            </w:r>
          </w:p>
        </w:tc>
      </w:tr>
      <w:tr w:rsidR="002B7106" w:rsidRPr="00DB21AF" w:rsidTr="00C0120B">
        <w:trPr>
          <w:trHeight w:val="270"/>
        </w:trPr>
        <w:tc>
          <w:tcPr>
            <w:tcW w:w="980" w:type="dxa"/>
            <w:tcBorders>
              <w:top w:val="nil"/>
              <w:left w:val="single" w:sz="8" w:space="0" w:color="auto"/>
              <w:bottom w:val="single" w:sz="8" w:space="0" w:color="auto"/>
              <w:right w:val="single" w:sz="8" w:space="0" w:color="auto"/>
            </w:tcBorders>
            <w:shd w:val="clear" w:color="000000" w:fill="FFFFFF"/>
            <w:hideMark/>
          </w:tcPr>
          <w:p w:rsidR="002B7106" w:rsidRPr="00DB21AF" w:rsidRDefault="002B7106" w:rsidP="00665265">
            <w:pPr>
              <w:rPr>
                <w:sz w:val="18"/>
                <w:szCs w:val="18"/>
                <w:lang w:eastAsia="sk-SK"/>
              </w:rPr>
            </w:pPr>
            <w:r w:rsidRPr="00DB21AF">
              <w:rPr>
                <w:sz w:val="18"/>
                <w:szCs w:val="18"/>
                <w:lang w:eastAsia="sk-SK"/>
              </w:rPr>
              <w:t xml:space="preserve"> A.1.8.</w:t>
            </w:r>
          </w:p>
        </w:tc>
        <w:tc>
          <w:tcPr>
            <w:tcW w:w="5131" w:type="dxa"/>
            <w:tcBorders>
              <w:top w:val="nil"/>
              <w:left w:val="nil"/>
              <w:bottom w:val="single" w:sz="8" w:space="0" w:color="auto"/>
              <w:right w:val="single" w:sz="8" w:space="0" w:color="auto"/>
            </w:tcBorders>
            <w:shd w:val="clear" w:color="000000" w:fill="FFFFFF"/>
            <w:hideMark/>
          </w:tcPr>
          <w:p w:rsidR="002B7106" w:rsidRPr="00DB21AF" w:rsidRDefault="002B7106" w:rsidP="00665265">
            <w:pPr>
              <w:rPr>
                <w:sz w:val="18"/>
                <w:szCs w:val="18"/>
                <w:lang w:eastAsia="sk-SK"/>
              </w:rPr>
            </w:pPr>
            <w:r w:rsidRPr="00DB21AF">
              <w:rPr>
                <w:sz w:val="18"/>
                <w:szCs w:val="18"/>
                <w:lang w:eastAsia="sk-SK"/>
              </w:rPr>
              <w:t xml:space="preserve"> Úroky účtované do nákladov</w:t>
            </w:r>
          </w:p>
        </w:tc>
        <w:tc>
          <w:tcPr>
            <w:tcW w:w="1559" w:type="dxa"/>
            <w:tcBorders>
              <w:top w:val="nil"/>
              <w:left w:val="nil"/>
              <w:bottom w:val="single" w:sz="8" w:space="0" w:color="auto"/>
              <w:right w:val="single" w:sz="8" w:space="0" w:color="auto"/>
            </w:tcBorders>
            <w:shd w:val="clear" w:color="000000" w:fill="FFFFFF"/>
            <w:vAlign w:val="bottom"/>
            <w:hideMark/>
          </w:tcPr>
          <w:p w:rsidR="002B7106" w:rsidRPr="00DB21AF" w:rsidRDefault="002B7106" w:rsidP="00665265">
            <w:pPr>
              <w:jc w:val="right"/>
              <w:rPr>
                <w:sz w:val="18"/>
                <w:szCs w:val="18"/>
                <w:lang w:eastAsia="sk-SK"/>
              </w:rPr>
            </w:pPr>
            <w:r w:rsidRPr="00DB21AF">
              <w:rPr>
                <w:sz w:val="18"/>
                <w:szCs w:val="18"/>
                <w:lang w:eastAsia="sk-SK"/>
              </w:rPr>
              <w:t>37 100</w:t>
            </w:r>
          </w:p>
        </w:tc>
        <w:tc>
          <w:tcPr>
            <w:tcW w:w="1333" w:type="dxa"/>
            <w:tcBorders>
              <w:top w:val="nil"/>
              <w:left w:val="nil"/>
              <w:bottom w:val="single" w:sz="8" w:space="0" w:color="auto"/>
              <w:right w:val="single" w:sz="8" w:space="0" w:color="auto"/>
            </w:tcBorders>
            <w:shd w:val="clear" w:color="000000" w:fill="FFFFFF"/>
            <w:vAlign w:val="bottom"/>
          </w:tcPr>
          <w:p w:rsidR="002B7106" w:rsidRPr="00DB21AF" w:rsidRDefault="002B7106" w:rsidP="00CE6E67">
            <w:pPr>
              <w:jc w:val="right"/>
              <w:rPr>
                <w:sz w:val="18"/>
                <w:szCs w:val="18"/>
                <w:lang w:eastAsia="sk-SK"/>
              </w:rPr>
            </w:pPr>
            <w:r w:rsidRPr="00DB21AF">
              <w:rPr>
                <w:sz w:val="18"/>
                <w:szCs w:val="18"/>
                <w:lang w:eastAsia="sk-SK"/>
              </w:rPr>
              <w:t>41 922</w:t>
            </w:r>
          </w:p>
        </w:tc>
      </w:tr>
      <w:tr w:rsidR="002B7106" w:rsidRPr="00DB21AF" w:rsidTr="00C0120B">
        <w:trPr>
          <w:trHeight w:val="270"/>
        </w:trPr>
        <w:tc>
          <w:tcPr>
            <w:tcW w:w="980" w:type="dxa"/>
            <w:tcBorders>
              <w:top w:val="nil"/>
              <w:left w:val="single" w:sz="8" w:space="0" w:color="auto"/>
              <w:bottom w:val="single" w:sz="8" w:space="0" w:color="auto"/>
              <w:right w:val="single" w:sz="8" w:space="0" w:color="auto"/>
            </w:tcBorders>
            <w:shd w:val="clear" w:color="000000" w:fill="FFFFFF"/>
            <w:hideMark/>
          </w:tcPr>
          <w:p w:rsidR="002B7106" w:rsidRPr="00DB21AF" w:rsidRDefault="002B7106" w:rsidP="00665265">
            <w:pPr>
              <w:rPr>
                <w:sz w:val="18"/>
                <w:szCs w:val="18"/>
                <w:lang w:eastAsia="sk-SK"/>
              </w:rPr>
            </w:pPr>
            <w:r w:rsidRPr="00DB21AF">
              <w:rPr>
                <w:sz w:val="18"/>
                <w:szCs w:val="18"/>
                <w:lang w:eastAsia="sk-SK"/>
              </w:rPr>
              <w:t xml:space="preserve"> A.1.9.</w:t>
            </w:r>
          </w:p>
        </w:tc>
        <w:tc>
          <w:tcPr>
            <w:tcW w:w="5131" w:type="dxa"/>
            <w:tcBorders>
              <w:top w:val="nil"/>
              <w:left w:val="nil"/>
              <w:bottom w:val="single" w:sz="8" w:space="0" w:color="auto"/>
              <w:right w:val="single" w:sz="8" w:space="0" w:color="auto"/>
            </w:tcBorders>
            <w:shd w:val="clear" w:color="000000" w:fill="FFFFFF"/>
            <w:hideMark/>
          </w:tcPr>
          <w:p w:rsidR="002B7106" w:rsidRPr="00DB21AF" w:rsidRDefault="002B7106" w:rsidP="00665265">
            <w:pPr>
              <w:rPr>
                <w:sz w:val="18"/>
                <w:szCs w:val="18"/>
                <w:lang w:eastAsia="sk-SK"/>
              </w:rPr>
            </w:pPr>
            <w:r w:rsidRPr="00DB21AF">
              <w:rPr>
                <w:sz w:val="18"/>
                <w:szCs w:val="18"/>
                <w:lang w:eastAsia="sk-SK"/>
              </w:rPr>
              <w:t xml:space="preserve"> Úroky účtované do výnosov</w:t>
            </w:r>
          </w:p>
        </w:tc>
        <w:tc>
          <w:tcPr>
            <w:tcW w:w="1559" w:type="dxa"/>
            <w:tcBorders>
              <w:top w:val="nil"/>
              <w:left w:val="nil"/>
              <w:bottom w:val="single" w:sz="8" w:space="0" w:color="auto"/>
              <w:right w:val="single" w:sz="8" w:space="0" w:color="auto"/>
            </w:tcBorders>
            <w:shd w:val="clear" w:color="000000" w:fill="FFFFFF"/>
            <w:vAlign w:val="bottom"/>
            <w:hideMark/>
          </w:tcPr>
          <w:p w:rsidR="002B7106" w:rsidRPr="00DB21AF" w:rsidRDefault="002B7106" w:rsidP="00665265">
            <w:pPr>
              <w:jc w:val="right"/>
              <w:rPr>
                <w:sz w:val="18"/>
                <w:szCs w:val="18"/>
                <w:lang w:eastAsia="sk-SK"/>
              </w:rPr>
            </w:pPr>
            <w:r w:rsidRPr="00DB21AF">
              <w:rPr>
                <w:sz w:val="18"/>
                <w:szCs w:val="18"/>
                <w:lang w:eastAsia="sk-SK"/>
              </w:rPr>
              <w:t>0</w:t>
            </w:r>
          </w:p>
        </w:tc>
        <w:tc>
          <w:tcPr>
            <w:tcW w:w="1333" w:type="dxa"/>
            <w:tcBorders>
              <w:top w:val="nil"/>
              <w:left w:val="nil"/>
              <w:bottom w:val="single" w:sz="8" w:space="0" w:color="auto"/>
              <w:right w:val="single" w:sz="8" w:space="0" w:color="auto"/>
            </w:tcBorders>
            <w:shd w:val="clear" w:color="000000" w:fill="FFFFFF"/>
            <w:vAlign w:val="bottom"/>
          </w:tcPr>
          <w:p w:rsidR="002B7106" w:rsidRPr="00DB21AF" w:rsidRDefault="002B7106" w:rsidP="00CE6E67">
            <w:pPr>
              <w:jc w:val="right"/>
              <w:rPr>
                <w:sz w:val="18"/>
                <w:szCs w:val="18"/>
                <w:lang w:eastAsia="sk-SK"/>
              </w:rPr>
            </w:pPr>
            <w:r w:rsidRPr="00DB21AF">
              <w:rPr>
                <w:sz w:val="18"/>
                <w:szCs w:val="18"/>
                <w:lang w:eastAsia="sk-SK"/>
              </w:rPr>
              <w:t>0</w:t>
            </w:r>
          </w:p>
        </w:tc>
      </w:tr>
      <w:tr w:rsidR="002B7106" w:rsidRPr="00DB21AF" w:rsidTr="00C0120B">
        <w:trPr>
          <w:trHeight w:val="584"/>
        </w:trPr>
        <w:tc>
          <w:tcPr>
            <w:tcW w:w="980" w:type="dxa"/>
            <w:tcBorders>
              <w:top w:val="nil"/>
              <w:left w:val="single" w:sz="8" w:space="0" w:color="auto"/>
              <w:bottom w:val="single" w:sz="8" w:space="0" w:color="auto"/>
              <w:right w:val="single" w:sz="8" w:space="0" w:color="auto"/>
            </w:tcBorders>
            <w:shd w:val="clear" w:color="000000" w:fill="FFFFFF"/>
            <w:hideMark/>
          </w:tcPr>
          <w:p w:rsidR="002B7106" w:rsidRPr="00DB21AF" w:rsidRDefault="002B7106" w:rsidP="00665265">
            <w:pPr>
              <w:rPr>
                <w:sz w:val="18"/>
                <w:szCs w:val="18"/>
                <w:lang w:eastAsia="sk-SK"/>
              </w:rPr>
            </w:pPr>
            <w:r w:rsidRPr="00DB21AF">
              <w:rPr>
                <w:sz w:val="18"/>
                <w:szCs w:val="18"/>
                <w:lang w:eastAsia="sk-SK"/>
              </w:rPr>
              <w:t xml:space="preserve"> A.1.10.</w:t>
            </w:r>
          </w:p>
        </w:tc>
        <w:tc>
          <w:tcPr>
            <w:tcW w:w="5131" w:type="dxa"/>
            <w:tcBorders>
              <w:top w:val="nil"/>
              <w:left w:val="nil"/>
              <w:bottom w:val="single" w:sz="8" w:space="0" w:color="auto"/>
              <w:right w:val="single" w:sz="8" w:space="0" w:color="auto"/>
            </w:tcBorders>
            <w:shd w:val="clear" w:color="000000" w:fill="FFFFFF"/>
            <w:hideMark/>
          </w:tcPr>
          <w:p w:rsidR="002B7106" w:rsidRPr="00DB21AF" w:rsidRDefault="002B7106" w:rsidP="00665265">
            <w:pPr>
              <w:jc w:val="both"/>
              <w:rPr>
                <w:sz w:val="18"/>
                <w:szCs w:val="18"/>
                <w:lang w:eastAsia="sk-SK"/>
              </w:rPr>
            </w:pPr>
            <w:r w:rsidRPr="00DB21AF">
              <w:rPr>
                <w:sz w:val="18"/>
                <w:szCs w:val="18"/>
                <w:lang w:eastAsia="sk-SK"/>
              </w:rPr>
              <w:t>Kurzový zisk vyčíslený k peňažným prostriedkom a peňažným ekvivalentom ku dňu, ku ktorému sa zostavuje účtovná závierka</w:t>
            </w:r>
          </w:p>
        </w:tc>
        <w:tc>
          <w:tcPr>
            <w:tcW w:w="1559" w:type="dxa"/>
            <w:tcBorders>
              <w:top w:val="nil"/>
              <w:left w:val="nil"/>
              <w:bottom w:val="single" w:sz="8" w:space="0" w:color="auto"/>
              <w:right w:val="single" w:sz="8" w:space="0" w:color="auto"/>
            </w:tcBorders>
            <w:shd w:val="clear" w:color="000000" w:fill="FFFFFF"/>
            <w:vAlign w:val="bottom"/>
            <w:hideMark/>
          </w:tcPr>
          <w:p w:rsidR="002B7106" w:rsidRPr="00DB21AF" w:rsidRDefault="002B7106" w:rsidP="00665265">
            <w:pPr>
              <w:jc w:val="right"/>
              <w:rPr>
                <w:sz w:val="18"/>
                <w:szCs w:val="18"/>
                <w:lang w:eastAsia="sk-SK"/>
              </w:rPr>
            </w:pPr>
            <w:r w:rsidRPr="00DB21AF">
              <w:rPr>
                <w:sz w:val="18"/>
                <w:szCs w:val="18"/>
                <w:lang w:eastAsia="sk-SK"/>
              </w:rPr>
              <w:t>0</w:t>
            </w:r>
          </w:p>
        </w:tc>
        <w:tc>
          <w:tcPr>
            <w:tcW w:w="1333" w:type="dxa"/>
            <w:tcBorders>
              <w:top w:val="nil"/>
              <w:left w:val="nil"/>
              <w:bottom w:val="single" w:sz="8" w:space="0" w:color="auto"/>
              <w:right w:val="single" w:sz="8" w:space="0" w:color="auto"/>
            </w:tcBorders>
            <w:shd w:val="clear" w:color="000000" w:fill="FFFFFF"/>
            <w:vAlign w:val="bottom"/>
          </w:tcPr>
          <w:p w:rsidR="002B7106" w:rsidRPr="00DB21AF" w:rsidRDefault="002B7106" w:rsidP="00CE6E67">
            <w:pPr>
              <w:jc w:val="right"/>
              <w:rPr>
                <w:sz w:val="18"/>
                <w:szCs w:val="18"/>
                <w:lang w:eastAsia="sk-SK"/>
              </w:rPr>
            </w:pPr>
            <w:r w:rsidRPr="00DB21AF">
              <w:rPr>
                <w:sz w:val="18"/>
                <w:szCs w:val="18"/>
                <w:lang w:eastAsia="sk-SK"/>
              </w:rPr>
              <w:t>0</w:t>
            </w:r>
          </w:p>
        </w:tc>
      </w:tr>
      <w:tr w:rsidR="002B7106" w:rsidRPr="00DB21AF" w:rsidTr="00C0120B">
        <w:trPr>
          <w:trHeight w:val="550"/>
        </w:trPr>
        <w:tc>
          <w:tcPr>
            <w:tcW w:w="980" w:type="dxa"/>
            <w:tcBorders>
              <w:top w:val="nil"/>
              <w:left w:val="single" w:sz="8" w:space="0" w:color="auto"/>
              <w:bottom w:val="single" w:sz="8" w:space="0" w:color="auto"/>
              <w:right w:val="single" w:sz="8" w:space="0" w:color="auto"/>
            </w:tcBorders>
            <w:shd w:val="clear" w:color="000000" w:fill="FFFFFF"/>
            <w:hideMark/>
          </w:tcPr>
          <w:p w:rsidR="002B7106" w:rsidRPr="00DB21AF" w:rsidRDefault="002B7106" w:rsidP="00665265">
            <w:pPr>
              <w:jc w:val="both"/>
              <w:rPr>
                <w:sz w:val="18"/>
                <w:szCs w:val="18"/>
                <w:lang w:eastAsia="sk-SK"/>
              </w:rPr>
            </w:pPr>
            <w:r w:rsidRPr="00DB21AF">
              <w:rPr>
                <w:sz w:val="18"/>
                <w:szCs w:val="18"/>
                <w:lang w:eastAsia="sk-SK"/>
              </w:rPr>
              <w:t xml:space="preserve"> A.1.11.</w:t>
            </w:r>
          </w:p>
        </w:tc>
        <w:tc>
          <w:tcPr>
            <w:tcW w:w="5131" w:type="dxa"/>
            <w:tcBorders>
              <w:top w:val="nil"/>
              <w:left w:val="nil"/>
              <w:bottom w:val="single" w:sz="8" w:space="0" w:color="auto"/>
              <w:right w:val="single" w:sz="8" w:space="0" w:color="auto"/>
            </w:tcBorders>
            <w:shd w:val="clear" w:color="000000" w:fill="FFFFFF"/>
            <w:hideMark/>
          </w:tcPr>
          <w:p w:rsidR="002B7106" w:rsidRPr="00DB21AF" w:rsidRDefault="002B7106" w:rsidP="00665265">
            <w:pPr>
              <w:jc w:val="both"/>
              <w:rPr>
                <w:sz w:val="18"/>
                <w:szCs w:val="18"/>
                <w:lang w:eastAsia="sk-SK"/>
              </w:rPr>
            </w:pPr>
            <w:r w:rsidRPr="00DB21AF">
              <w:rPr>
                <w:sz w:val="18"/>
                <w:szCs w:val="18"/>
                <w:lang w:eastAsia="sk-SK"/>
              </w:rPr>
              <w:t>Kurzová strata vyčíslená k peňažným prostriedkom a peňažným ekvivalentom ku dňu, ku ktorému sa zostavuje účtovná závierka</w:t>
            </w:r>
          </w:p>
        </w:tc>
        <w:tc>
          <w:tcPr>
            <w:tcW w:w="1559" w:type="dxa"/>
            <w:tcBorders>
              <w:top w:val="nil"/>
              <w:left w:val="nil"/>
              <w:bottom w:val="single" w:sz="8" w:space="0" w:color="auto"/>
              <w:right w:val="single" w:sz="8" w:space="0" w:color="auto"/>
            </w:tcBorders>
            <w:shd w:val="clear" w:color="000000" w:fill="FFFFFF"/>
            <w:vAlign w:val="bottom"/>
            <w:hideMark/>
          </w:tcPr>
          <w:p w:rsidR="002B7106" w:rsidRPr="00DB21AF" w:rsidRDefault="002B7106" w:rsidP="00665265">
            <w:pPr>
              <w:jc w:val="right"/>
              <w:rPr>
                <w:sz w:val="18"/>
                <w:szCs w:val="18"/>
                <w:lang w:eastAsia="sk-SK"/>
              </w:rPr>
            </w:pPr>
            <w:r w:rsidRPr="00DB21AF">
              <w:rPr>
                <w:sz w:val="18"/>
                <w:szCs w:val="18"/>
                <w:lang w:eastAsia="sk-SK"/>
              </w:rPr>
              <w:t>0</w:t>
            </w:r>
          </w:p>
        </w:tc>
        <w:tc>
          <w:tcPr>
            <w:tcW w:w="1333" w:type="dxa"/>
            <w:tcBorders>
              <w:top w:val="nil"/>
              <w:left w:val="nil"/>
              <w:bottom w:val="single" w:sz="8" w:space="0" w:color="auto"/>
              <w:right w:val="single" w:sz="8" w:space="0" w:color="auto"/>
            </w:tcBorders>
            <w:shd w:val="clear" w:color="000000" w:fill="FFFFFF"/>
            <w:vAlign w:val="bottom"/>
          </w:tcPr>
          <w:p w:rsidR="002B7106" w:rsidRPr="00DB21AF" w:rsidRDefault="002B7106" w:rsidP="00CE6E67">
            <w:pPr>
              <w:jc w:val="right"/>
              <w:rPr>
                <w:sz w:val="18"/>
                <w:szCs w:val="18"/>
                <w:lang w:eastAsia="sk-SK"/>
              </w:rPr>
            </w:pPr>
            <w:r w:rsidRPr="00DB21AF">
              <w:rPr>
                <w:sz w:val="18"/>
                <w:szCs w:val="18"/>
                <w:lang w:eastAsia="sk-SK"/>
              </w:rPr>
              <w:t>0</w:t>
            </w:r>
          </w:p>
        </w:tc>
      </w:tr>
      <w:tr w:rsidR="002B7106" w:rsidRPr="00DB21AF" w:rsidTr="00C0120B">
        <w:trPr>
          <w:trHeight w:val="505"/>
        </w:trPr>
        <w:tc>
          <w:tcPr>
            <w:tcW w:w="980" w:type="dxa"/>
            <w:tcBorders>
              <w:top w:val="nil"/>
              <w:left w:val="single" w:sz="8" w:space="0" w:color="auto"/>
              <w:bottom w:val="single" w:sz="8" w:space="0" w:color="auto"/>
              <w:right w:val="single" w:sz="8" w:space="0" w:color="auto"/>
            </w:tcBorders>
            <w:shd w:val="clear" w:color="000000" w:fill="FFFFFF"/>
            <w:hideMark/>
          </w:tcPr>
          <w:p w:rsidR="002B7106" w:rsidRPr="00DB21AF" w:rsidRDefault="002B7106" w:rsidP="00665265">
            <w:pPr>
              <w:jc w:val="both"/>
              <w:rPr>
                <w:sz w:val="18"/>
                <w:szCs w:val="18"/>
                <w:lang w:eastAsia="sk-SK"/>
              </w:rPr>
            </w:pPr>
            <w:r w:rsidRPr="00DB21AF">
              <w:rPr>
                <w:sz w:val="18"/>
                <w:szCs w:val="18"/>
                <w:lang w:eastAsia="sk-SK"/>
              </w:rPr>
              <w:t xml:space="preserve"> A.1.12.</w:t>
            </w:r>
          </w:p>
        </w:tc>
        <w:tc>
          <w:tcPr>
            <w:tcW w:w="5131" w:type="dxa"/>
            <w:tcBorders>
              <w:top w:val="nil"/>
              <w:left w:val="nil"/>
              <w:bottom w:val="single" w:sz="8" w:space="0" w:color="auto"/>
              <w:right w:val="single" w:sz="8" w:space="0" w:color="auto"/>
            </w:tcBorders>
            <w:shd w:val="clear" w:color="000000" w:fill="FFFFFF"/>
            <w:hideMark/>
          </w:tcPr>
          <w:p w:rsidR="002B7106" w:rsidRPr="00DB21AF" w:rsidRDefault="002B7106" w:rsidP="00665265">
            <w:pPr>
              <w:jc w:val="both"/>
              <w:rPr>
                <w:sz w:val="18"/>
                <w:szCs w:val="18"/>
                <w:lang w:eastAsia="sk-SK"/>
              </w:rPr>
            </w:pPr>
            <w:r w:rsidRPr="00DB21AF">
              <w:rPr>
                <w:sz w:val="18"/>
                <w:szCs w:val="18"/>
                <w:lang w:eastAsia="sk-SK"/>
              </w:rPr>
              <w:t xml:space="preserve"> Výsledok z predaja dlhodobého majetku, s výnimkou majetku, ktorý sa považuje za peňažný ekvivalent</w:t>
            </w:r>
          </w:p>
        </w:tc>
        <w:tc>
          <w:tcPr>
            <w:tcW w:w="1559" w:type="dxa"/>
            <w:tcBorders>
              <w:top w:val="nil"/>
              <w:left w:val="nil"/>
              <w:bottom w:val="single" w:sz="8" w:space="0" w:color="auto"/>
              <w:right w:val="single" w:sz="8" w:space="0" w:color="auto"/>
            </w:tcBorders>
            <w:shd w:val="clear" w:color="000000" w:fill="FFFFFF"/>
            <w:vAlign w:val="bottom"/>
            <w:hideMark/>
          </w:tcPr>
          <w:p w:rsidR="002B7106" w:rsidRPr="00DB21AF" w:rsidRDefault="002B7106" w:rsidP="00665265">
            <w:pPr>
              <w:jc w:val="right"/>
              <w:rPr>
                <w:sz w:val="18"/>
                <w:szCs w:val="18"/>
                <w:lang w:eastAsia="sk-SK"/>
              </w:rPr>
            </w:pPr>
            <w:r w:rsidRPr="00DB21AF">
              <w:rPr>
                <w:sz w:val="18"/>
                <w:szCs w:val="18"/>
                <w:lang w:eastAsia="sk-SK"/>
              </w:rPr>
              <w:t>21 621</w:t>
            </w:r>
          </w:p>
        </w:tc>
        <w:tc>
          <w:tcPr>
            <w:tcW w:w="1333" w:type="dxa"/>
            <w:tcBorders>
              <w:top w:val="nil"/>
              <w:left w:val="nil"/>
              <w:bottom w:val="single" w:sz="8" w:space="0" w:color="auto"/>
              <w:right w:val="single" w:sz="8" w:space="0" w:color="auto"/>
            </w:tcBorders>
            <w:shd w:val="clear" w:color="000000" w:fill="FFFFFF"/>
            <w:vAlign w:val="bottom"/>
          </w:tcPr>
          <w:p w:rsidR="002B7106" w:rsidRPr="00DB21AF" w:rsidRDefault="002B7106" w:rsidP="00CE6E67">
            <w:pPr>
              <w:jc w:val="right"/>
              <w:rPr>
                <w:sz w:val="18"/>
                <w:szCs w:val="18"/>
                <w:lang w:eastAsia="sk-SK"/>
              </w:rPr>
            </w:pPr>
            <w:r w:rsidRPr="00DB21AF">
              <w:rPr>
                <w:sz w:val="18"/>
                <w:szCs w:val="18"/>
                <w:lang w:eastAsia="sk-SK"/>
              </w:rPr>
              <w:t>-15 011</w:t>
            </w:r>
          </w:p>
        </w:tc>
      </w:tr>
      <w:tr w:rsidR="002B7106" w:rsidRPr="00DB21AF" w:rsidTr="00C0120B">
        <w:trPr>
          <w:trHeight w:val="756"/>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A.1.13.</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Ostatné položky nepeňažného charakteru, ktoré ovplyvňujú výsledok hospodárenia z bežnej činnosti, s výnimkou tých, ktoré sa uvádzajú osobitne v iných častiach prehľadu peňažných tokov</w:t>
            </w:r>
          </w:p>
        </w:tc>
        <w:tc>
          <w:tcPr>
            <w:tcW w:w="1559" w:type="dxa"/>
            <w:tcBorders>
              <w:top w:val="nil"/>
              <w:left w:val="nil"/>
              <w:bottom w:val="single" w:sz="8" w:space="0" w:color="auto"/>
              <w:right w:val="single" w:sz="8" w:space="0" w:color="auto"/>
            </w:tcBorders>
            <w:shd w:val="clear" w:color="auto" w:fill="auto"/>
            <w:vAlign w:val="bottom"/>
            <w:hideMark/>
          </w:tcPr>
          <w:p w:rsidR="002B7106" w:rsidRPr="00DB21AF" w:rsidRDefault="002B7106" w:rsidP="00665265">
            <w:pPr>
              <w:jc w:val="right"/>
              <w:rPr>
                <w:sz w:val="18"/>
                <w:szCs w:val="18"/>
                <w:lang w:eastAsia="sk-SK"/>
              </w:rPr>
            </w:pPr>
            <w:r w:rsidRPr="00DB21AF">
              <w:rPr>
                <w:sz w:val="18"/>
                <w:szCs w:val="18"/>
                <w:lang w:eastAsia="sk-SK"/>
              </w:rPr>
              <w:t>-1 777</w:t>
            </w:r>
          </w:p>
        </w:tc>
        <w:tc>
          <w:tcPr>
            <w:tcW w:w="1333" w:type="dxa"/>
            <w:tcBorders>
              <w:top w:val="nil"/>
              <w:left w:val="nil"/>
              <w:bottom w:val="single" w:sz="8" w:space="0" w:color="auto"/>
              <w:right w:val="single" w:sz="8" w:space="0" w:color="auto"/>
            </w:tcBorders>
            <w:shd w:val="clear" w:color="000000" w:fill="FFFFFF"/>
            <w:vAlign w:val="bottom"/>
          </w:tcPr>
          <w:p w:rsidR="002B7106" w:rsidRPr="00DB21AF" w:rsidRDefault="002B7106" w:rsidP="00CE6E67">
            <w:pPr>
              <w:jc w:val="right"/>
              <w:rPr>
                <w:sz w:val="18"/>
                <w:szCs w:val="18"/>
                <w:lang w:eastAsia="sk-SK"/>
              </w:rPr>
            </w:pPr>
            <w:r w:rsidRPr="00DB21AF">
              <w:rPr>
                <w:sz w:val="18"/>
                <w:szCs w:val="18"/>
                <w:lang w:eastAsia="sk-SK"/>
              </w:rPr>
              <w:t>-20</w:t>
            </w:r>
          </w:p>
        </w:tc>
      </w:tr>
      <w:tr w:rsidR="002B7106" w:rsidRPr="00DB21AF" w:rsidTr="00C0120B">
        <w:trPr>
          <w:trHeight w:val="1088"/>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w:t>
            </w:r>
            <w:r w:rsidRPr="00DB21AF">
              <w:rPr>
                <w:b/>
                <w:bCs/>
                <w:sz w:val="18"/>
                <w:szCs w:val="18"/>
                <w:lang w:eastAsia="sk-SK"/>
              </w:rPr>
              <w:t>A.2.</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w:t>
            </w:r>
            <w:r w:rsidRPr="00DB21AF">
              <w:rPr>
                <w:b/>
                <w:bCs/>
                <w:sz w:val="18"/>
                <w:szCs w:val="18"/>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w:t>
            </w:r>
          </w:p>
        </w:tc>
        <w:tc>
          <w:tcPr>
            <w:tcW w:w="1559" w:type="dxa"/>
            <w:tcBorders>
              <w:top w:val="nil"/>
              <w:left w:val="nil"/>
              <w:bottom w:val="single" w:sz="8" w:space="0" w:color="auto"/>
              <w:right w:val="single" w:sz="8" w:space="0" w:color="auto"/>
            </w:tcBorders>
            <w:shd w:val="clear" w:color="000000" w:fill="FFFFFF"/>
            <w:vAlign w:val="bottom"/>
            <w:hideMark/>
          </w:tcPr>
          <w:p w:rsidR="002B7106" w:rsidRPr="00DB21AF" w:rsidRDefault="002B7106" w:rsidP="00665265">
            <w:pPr>
              <w:jc w:val="right"/>
              <w:rPr>
                <w:b/>
                <w:bCs/>
                <w:sz w:val="18"/>
                <w:szCs w:val="18"/>
                <w:lang w:eastAsia="sk-SK"/>
              </w:rPr>
            </w:pPr>
            <w:r w:rsidRPr="00DB21AF">
              <w:rPr>
                <w:b/>
                <w:bCs/>
                <w:sz w:val="18"/>
                <w:szCs w:val="18"/>
                <w:lang w:eastAsia="sk-SK"/>
              </w:rPr>
              <w:t>564 999</w:t>
            </w: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b/>
                <w:bCs/>
                <w:sz w:val="18"/>
                <w:szCs w:val="18"/>
                <w:lang w:eastAsia="sk-SK"/>
              </w:rPr>
            </w:pPr>
            <w:r w:rsidRPr="00DB21AF">
              <w:rPr>
                <w:b/>
                <w:bCs/>
                <w:sz w:val="18"/>
                <w:szCs w:val="18"/>
                <w:lang w:eastAsia="sk-SK"/>
              </w:rPr>
              <w:t>172 821</w:t>
            </w:r>
          </w:p>
        </w:tc>
      </w:tr>
      <w:tr w:rsidR="002B7106" w:rsidRPr="00DB21AF" w:rsidTr="00C0120B">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A.2.1.</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Zmena stavu pohľadávok z prevádzkovej činnosti </w:t>
            </w:r>
          </w:p>
        </w:tc>
        <w:tc>
          <w:tcPr>
            <w:tcW w:w="1559" w:type="dxa"/>
            <w:tcBorders>
              <w:top w:val="nil"/>
              <w:left w:val="nil"/>
              <w:bottom w:val="nil"/>
              <w:right w:val="single" w:sz="8" w:space="0" w:color="auto"/>
            </w:tcBorders>
            <w:shd w:val="clear" w:color="000000" w:fill="FFFFFF"/>
            <w:noWrap/>
            <w:vAlign w:val="bottom"/>
            <w:hideMark/>
          </w:tcPr>
          <w:p w:rsidR="002B7106" w:rsidRPr="00DB21AF" w:rsidRDefault="002B7106" w:rsidP="00665265">
            <w:pPr>
              <w:jc w:val="right"/>
              <w:rPr>
                <w:sz w:val="18"/>
                <w:szCs w:val="18"/>
                <w:lang w:eastAsia="sk-SK"/>
              </w:rPr>
            </w:pPr>
            <w:r w:rsidRPr="00DB21AF">
              <w:rPr>
                <w:sz w:val="18"/>
                <w:szCs w:val="18"/>
                <w:lang w:eastAsia="sk-SK"/>
              </w:rPr>
              <w:t>189 232</w:t>
            </w:r>
          </w:p>
        </w:tc>
        <w:tc>
          <w:tcPr>
            <w:tcW w:w="1333" w:type="dxa"/>
            <w:tcBorders>
              <w:top w:val="nil"/>
              <w:left w:val="nil"/>
              <w:bottom w:val="nil"/>
              <w:right w:val="single" w:sz="8" w:space="0" w:color="auto"/>
            </w:tcBorders>
            <w:shd w:val="clear" w:color="000000" w:fill="FFFFFF"/>
            <w:noWrap/>
            <w:vAlign w:val="bottom"/>
          </w:tcPr>
          <w:p w:rsidR="002B7106" w:rsidRPr="00DB21AF" w:rsidRDefault="002B7106" w:rsidP="00CE6E67">
            <w:pPr>
              <w:jc w:val="right"/>
              <w:rPr>
                <w:sz w:val="18"/>
                <w:szCs w:val="18"/>
                <w:lang w:eastAsia="sk-SK"/>
              </w:rPr>
            </w:pPr>
            <w:r w:rsidRPr="00DB21AF">
              <w:rPr>
                <w:sz w:val="18"/>
                <w:szCs w:val="18"/>
                <w:lang w:eastAsia="sk-SK"/>
              </w:rPr>
              <w:t>-66 775</w:t>
            </w:r>
          </w:p>
        </w:tc>
      </w:tr>
      <w:tr w:rsidR="002B7106" w:rsidRPr="00DB21AF" w:rsidTr="00C0120B">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A.2.2.</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Zmena stavu záväzkov z prevádzkovej činnosti</w:t>
            </w:r>
          </w:p>
        </w:tc>
        <w:tc>
          <w:tcPr>
            <w:tcW w:w="1559" w:type="dxa"/>
            <w:tcBorders>
              <w:top w:val="single" w:sz="8" w:space="0" w:color="auto"/>
              <w:left w:val="nil"/>
              <w:bottom w:val="nil"/>
              <w:right w:val="single" w:sz="8" w:space="0" w:color="auto"/>
            </w:tcBorders>
            <w:shd w:val="clear" w:color="000000" w:fill="FFFFFF"/>
            <w:noWrap/>
            <w:vAlign w:val="bottom"/>
            <w:hideMark/>
          </w:tcPr>
          <w:p w:rsidR="002B7106" w:rsidRPr="00DB21AF" w:rsidRDefault="002B7106" w:rsidP="00C0120B">
            <w:pPr>
              <w:jc w:val="right"/>
              <w:rPr>
                <w:sz w:val="18"/>
                <w:szCs w:val="18"/>
              </w:rPr>
            </w:pPr>
            <w:r w:rsidRPr="00DB21AF">
              <w:rPr>
                <w:sz w:val="18"/>
                <w:szCs w:val="18"/>
              </w:rPr>
              <w:t>642 216</w:t>
            </w:r>
          </w:p>
        </w:tc>
        <w:tc>
          <w:tcPr>
            <w:tcW w:w="1333" w:type="dxa"/>
            <w:tcBorders>
              <w:top w:val="single" w:sz="8" w:space="0" w:color="auto"/>
              <w:left w:val="nil"/>
              <w:bottom w:val="nil"/>
              <w:right w:val="single" w:sz="8" w:space="0" w:color="auto"/>
            </w:tcBorders>
            <w:shd w:val="clear" w:color="000000" w:fill="FFFFFF"/>
            <w:noWrap/>
            <w:vAlign w:val="bottom"/>
          </w:tcPr>
          <w:p w:rsidR="002B7106" w:rsidRPr="00DB21AF" w:rsidRDefault="002B7106" w:rsidP="00CE6E67">
            <w:pPr>
              <w:jc w:val="right"/>
              <w:rPr>
                <w:sz w:val="18"/>
                <w:szCs w:val="18"/>
                <w:lang w:eastAsia="sk-SK"/>
              </w:rPr>
            </w:pPr>
            <w:r w:rsidRPr="00DB21AF">
              <w:rPr>
                <w:sz w:val="18"/>
                <w:szCs w:val="18"/>
                <w:lang w:eastAsia="sk-SK"/>
              </w:rPr>
              <w:t>-715 830</w:t>
            </w:r>
          </w:p>
        </w:tc>
      </w:tr>
      <w:tr w:rsidR="002B7106" w:rsidRPr="00DB21AF" w:rsidTr="00C0120B">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A.2.3.</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Zmena stavu zásob</w:t>
            </w:r>
          </w:p>
        </w:tc>
        <w:tc>
          <w:tcPr>
            <w:tcW w:w="1559" w:type="dxa"/>
            <w:tcBorders>
              <w:top w:val="single" w:sz="8" w:space="0" w:color="auto"/>
              <w:left w:val="nil"/>
              <w:bottom w:val="single" w:sz="8" w:space="0" w:color="auto"/>
              <w:right w:val="single" w:sz="8" w:space="0" w:color="auto"/>
            </w:tcBorders>
            <w:shd w:val="clear" w:color="000000" w:fill="FFFFFF"/>
            <w:vAlign w:val="bottom"/>
            <w:hideMark/>
          </w:tcPr>
          <w:p w:rsidR="002B7106" w:rsidRPr="00DB21AF" w:rsidRDefault="002B7106" w:rsidP="00C0120B">
            <w:pPr>
              <w:jc w:val="right"/>
              <w:rPr>
                <w:sz w:val="18"/>
                <w:szCs w:val="18"/>
              </w:rPr>
            </w:pPr>
            <w:r w:rsidRPr="00DB21AF">
              <w:rPr>
                <w:sz w:val="18"/>
                <w:szCs w:val="18"/>
              </w:rPr>
              <w:t>-266 449</w:t>
            </w:r>
          </w:p>
        </w:tc>
        <w:tc>
          <w:tcPr>
            <w:tcW w:w="1333" w:type="dxa"/>
            <w:tcBorders>
              <w:top w:val="single" w:sz="8" w:space="0" w:color="auto"/>
              <w:left w:val="nil"/>
              <w:bottom w:val="single" w:sz="8" w:space="0" w:color="auto"/>
              <w:right w:val="single" w:sz="8" w:space="0" w:color="auto"/>
            </w:tcBorders>
            <w:shd w:val="clear" w:color="000000" w:fill="FFFFFF"/>
            <w:vAlign w:val="bottom"/>
          </w:tcPr>
          <w:p w:rsidR="002B7106" w:rsidRPr="00DB21AF" w:rsidRDefault="002B7106" w:rsidP="00CE6E67">
            <w:pPr>
              <w:jc w:val="right"/>
              <w:rPr>
                <w:sz w:val="18"/>
                <w:szCs w:val="18"/>
                <w:lang w:eastAsia="sk-SK"/>
              </w:rPr>
            </w:pPr>
            <w:r w:rsidRPr="00DB21AF">
              <w:rPr>
                <w:sz w:val="18"/>
                <w:szCs w:val="18"/>
                <w:lang w:eastAsia="sk-SK"/>
              </w:rPr>
              <w:t>955 426</w:t>
            </w:r>
          </w:p>
        </w:tc>
      </w:tr>
      <w:tr w:rsidR="002B7106" w:rsidRPr="00DB21AF" w:rsidTr="00C0120B">
        <w:trPr>
          <w:trHeight w:val="735"/>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A.2.4.</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Zmena stavu krátkodobého finančného majetku, s výnimkou majetku, ktorý je súčasťou peňažných prostriedkov a peňažných ekvivalentov</w:t>
            </w:r>
          </w:p>
        </w:tc>
        <w:tc>
          <w:tcPr>
            <w:tcW w:w="1559" w:type="dxa"/>
            <w:tcBorders>
              <w:top w:val="nil"/>
              <w:left w:val="nil"/>
              <w:bottom w:val="single" w:sz="8" w:space="0" w:color="auto"/>
              <w:right w:val="single" w:sz="8" w:space="0" w:color="auto"/>
            </w:tcBorders>
            <w:shd w:val="clear" w:color="auto" w:fill="auto"/>
            <w:noWrap/>
            <w:vAlign w:val="bottom"/>
            <w:hideMark/>
          </w:tcPr>
          <w:p w:rsidR="002B7106" w:rsidRPr="00DB21AF" w:rsidRDefault="002B7106" w:rsidP="00665265">
            <w:pPr>
              <w:jc w:val="right"/>
              <w:rPr>
                <w:sz w:val="18"/>
                <w:szCs w:val="18"/>
                <w:lang w:eastAsia="sk-SK"/>
              </w:rPr>
            </w:pPr>
            <w:r w:rsidRPr="00DB21AF">
              <w:rPr>
                <w:sz w:val="18"/>
                <w:szCs w:val="18"/>
                <w:lang w:eastAsia="sk-SK"/>
              </w:rPr>
              <w:t>0</w:t>
            </w: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2B7106">
            <w:pPr>
              <w:jc w:val="right"/>
              <w:rPr>
                <w:sz w:val="18"/>
                <w:szCs w:val="18"/>
                <w:lang w:eastAsia="sk-SK"/>
              </w:rPr>
            </w:pPr>
            <w:r w:rsidRPr="00DB21AF">
              <w:rPr>
                <w:sz w:val="18"/>
                <w:szCs w:val="18"/>
                <w:lang w:eastAsia="sk-SK"/>
              </w:rPr>
              <w:t>0</w:t>
            </w:r>
          </w:p>
        </w:tc>
      </w:tr>
      <w:tr w:rsidR="002B7106" w:rsidRPr="00DB21AF" w:rsidTr="00C0120B">
        <w:trPr>
          <w:trHeight w:val="569"/>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w:t>
            </w:r>
            <w:r w:rsidRPr="00DB21AF">
              <w:rPr>
                <w:b/>
                <w:bCs/>
                <w:sz w:val="18"/>
                <w:szCs w:val="18"/>
                <w:lang w:eastAsia="sk-SK"/>
              </w:rPr>
              <w:t>Peňažné toky z prevádzkovej činnosti s výnimkou príjmov a výdavkov, ktoré sa uvádzajú osobitne v iných častiach prehľadu peňažných tokov (súčet Z/S+A1+A2)</w:t>
            </w:r>
          </w:p>
        </w:tc>
        <w:tc>
          <w:tcPr>
            <w:tcW w:w="1559" w:type="dxa"/>
            <w:tcBorders>
              <w:top w:val="nil"/>
              <w:left w:val="nil"/>
              <w:bottom w:val="single" w:sz="8" w:space="0" w:color="auto"/>
              <w:right w:val="single" w:sz="8" w:space="0" w:color="auto"/>
            </w:tcBorders>
            <w:shd w:val="clear" w:color="000000" w:fill="FFFFFF"/>
            <w:vAlign w:val="bottom"/>
            <w:hideMark/>
          </w:tcPr>
          <w:p w:rsidR="002B7106" w:rsidRPr="00DB21AF" w:rsidRDefault="002B7106" w:rsidP="00665265">
            <w:pPr>
              <w:jc w:val="right"/>
              <w:rPr>
                <w:b/>
                <w:bCs/>
                <w:sz w:val="18"/>
                <w:szCs w:val="18"/>
                <w:lang w:eastAsia="sk-SK"/>
              </w:rPr>
            </w:pPr>
            <w:r w:rsidRPr="00DB21AF">
              <w:rPr>
                <w:b/>
                <w:bCs/>
                <w:sz w:val="18"/>
                <w:szCs w:val="18"/>
                <w:lang w:eastAsia="sk-SK"/>
              </w:rPr>
              <w:t>90 489</w:t>
            </w: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b/>
                <w:bCs/>
                <w:sz w:val="18"/>
                <w:szCs w:val="18"/>
                <w:lang w:eastAsia="sk-SK"/>
              </w:rPr>
            </w:pPr>
            <w:r w:rsidRPr="00DB21AF">
              <w:rPr>
                <w:b/>
                <w:bCs/>
                <w:sz w:val="18"/>
                <w:szCs w:val="18"/>
                <w:lang w:eastAsia="sk-SK"/>
              </w:rPr>
              <w:t>90 489</w:t>
            </w:r>
          </w:p>
        </w:tc>
      </w:tr>
      <w:tr w:rsidR="002B7106" w:rsidRPr="00DB21AF" w:rsidTr="00C0120B">
        <w:trPr>
          <w:trHeight w:val="495"/>
        </w:trPr>
        <w:tc>
          <w:tcPr>
            <w:tcW w:w="980" w:type="dxa"/>
            <w:tcBorders>
              <w:top w:val="nil"/>
              <w:left w:val="single" w:sz="8" w:space="0" w:color="auto"/>
              <w:bottom w:val="single" w:sz="4"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A.3.</w:t>
            </w:r>
          </w:p>
        </w:tc>
        <w:tc>
          <w:tcPr>
            <w:tcW w:w="5131" w:type="dxa"/>
            <w:tcBorders>
              <w:top w:val="nil"/>
              <w:left w:val="nil"/>
              <w:bottom w:val="single" w:sz="4" w:space="0" w:color="auto"/>
              <w:right w:val="single" w:sz="8" w:space="0" w:color="auto"/>
            </w:tcBorders>
            <w:shd w:val="clear" w:color="auto" w:fill="auto"/>
            <w:hideMark/>
          </w:tcPr>
          <w:p w:rsidR="002B7106" w:rsidRPr="00DB21AF" w:rsidRDefault="002B7106" w:rsidP="00665265">
            <w:pPr>
              <w:rPr>
                <w:sz w:val="18"/>
                <w:szCs w:val="18"/>
                <w:lang w:eastAsia="sk-SK"/>
              </w:rPr>
            </w:pPr>
            <w:r w:rsidRPr="00DB21AF">
              <w:rPr>
                <w:sz w:val="18"/>
                <w:szCs w:val="18"/>
                <w:lang w:eastAsia="sk-SK"/>
              </w:rPr>
              <w:t xml:space="preserve"> Prijaté úroky, s výnimkou tých, ktoré sa začleňujú do investičných činností </w:t>
            </w:r>
          </w:p>
        </w:tc>
        <w:tc>
          <w:tcPr>
            <w:tcW w:w="1559" w:type="dxa"/>
            <w:tcBorders>
              <w:top w:val="nil"/>
              <w:left w:val="nil"/>
              <w:bottom w:val="single" w:sz="4" w:space="0" w:color="auto"/>
              <w:right w:val="single" w:sz="8" w:space="0" w:color="auto"/>
            </w:tcBorders>
            <w:shd w:val="clear" w:color="auto" w:fill="auto"/>
            <w:vAlign w:val="bottom"/>
            <w:hideMark/>
          </w:tcPr>
          <w:p w:rsidR="002B7106" w:rsidRPr="00DB21AF" w:rsidRDefault="002B7106" w:rsidP="00665265">
            <w:pPr>
              <w:jc w:val="right"/>
              <w:rPr>
                <w:sz w:val="18"/>
                <w:szCs w:val="18"/>
                <w:lang w:eastAsia="sk-SK"/>
              </w:rPr>
            </w:pPr>
            <w:r w:rsidRPr="00DB21AF">
              <w:rPr>
                <w:sz w:val="18"/>
                <w:szCs w:val="18"/>
                <w:lang w:eastAsia="sk-SK"/>
              </w:rPr>
              <w:t>0</w:t>
            </w:r>
          </w:p>
        </w:tc>
        <w:tc>
          <w:tcPr>
            <w:tcW w:w="1333" w:type="dxa"/>
            <w:tcBorders>
              <w:top w:val="nil"/>
              <w:left w:val="nil"/>
              <w:bottom w:val="single" w:sz="4" w:space="0" w:color="auto"/>
              <w:right w:val="single" w:sz="8" w:space="0" w:color="auto"/>
            </w:tcBorders>
            <w:shd w:val="clear" w:color="auto" w:fill="auto"/>
            <w:vAlign w:val="bottom"/>
          </w:tcPr>
          <w:p w:rsidR="002B7106" w:rsidRPr="00DB21AF" w:rsidRDefault="002B7106" w:rsidP="00CE6E67">
            <w:pPr>
              <w:jc w:val="right"/>
              <w:rPr>
                <w:sz w:val="18"/>
                <w:szCs w:val="18"/>
                <w:lang w:eastAsia="sk-SK"/>
              </w:rPr>
            </w:pPr>
            <w:r w:rsidRPr="00DB21AF">
              <w:rPr>
                <w:sz w:val="18"/>
                <w:szCs w:val="18"/>
                <w:lang w:eastAsia="sk-SK"/>
              </w:rPr>
              <w:t>0</w:t>
            </w:r>
          </w:p>
        </w:tc>
      </w:tr>
      <w:tr w:rsidR="002B7106" w:rsidRPr="00DB21AF" w:rsidTr="00C0120B">
        <w:trPr>
          <w:trHeight w:val="495"/>
        </w:trPr>
        <w:tc>
          <w:tcPr>
            <w:tcW w:w="980" w:type="dxa"/>
            <w:tcBorders>
              <w:top w:val="single" w:sz="4" w:space="0" w:color="auto"/>
              <w:left w:val="single" w:sz="8" w:space="0" w:color="auto"/>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A.4.</w:t>
            </w:r>
          </w:p>
        </w:tc>
        <w:tc>
          <w:tcPr>
            <w:tcW w:w="5131" w:type="dxa"/>
            <w:tcBorders>
              <w:top w:val="single" w:sz="4" w:space="0" w:color="auto"/>
              <w:left w:val="nil"/>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Výdavky na zaplatené úroky, s výnimkou tých, ktoré sa začleňujú do investičných činností</w:t>
            </w:r>
          </w:p>
        </w:tc>
        <w:tc>
          <w:tcPr>
            <w:tcW w:w="1559" w:type="dxa"/>
            <w:tcBorders>
              <w:top w:val="single" w:sz="4" w:space="0" w:color="auto"/>
              <w:left w:val="nil"/>
              <w:bottom w:val="single" w:sz="8" w:space="0" w:color="auto"/>
              <w:right w:val="single" w:sz="8" w:space="0" w:color="auto"/>
            </w:tcBorders>
            <w:shd w:val="clear" w:color="auto" w:fill="auto"/>
            <w:vAlign w:val="bottom"/>
            <w:hideMark/>
          </w:tcPr>
          <w:p w:rsidR="002B7106" w:rsidRPr="00DB21AF" w:rsidRDefault="002B7106" w:rsidP="00665265">
            <w:pPr>
              <w:jc w:val="right"/>
              <w:rPr>
                <w:sz w:val="18"/>
                <w:szCs w:val="18"/>
                <w:lang w:eastAsia="sk-SK"/>
              </w:rPr>
            </w:pPr>
            <w:r w:rsidRPr="00DB21AF">
              <w:rPr>
                <w:sz w:val="18"/>
                <w:szCs w:val="18"/>
                <w:lang w:eastAsia="sk-SK"/>
              </w:rPr>
              <w:t>-37 100</w:t>
            </w:r>
          </w:p>
        </w:tc>
        <w:tc>
          <w:tcPr>
            <w:tcW w:w="1333" w:type="dxa"/>
            <w:tcBorders>
              <w:top w:val="single" w:sz="4" w:space="0" w:color="auto"/>
              <w:left w:val="nil"/>
              <w:bottom w:val="single" w:sz="8" w:space="0" w:color="auto"/>
              <w:right w:val="single" w:sz="8" w:space="0" w:color="auto"/>
            </w:tcBorders>
            <w:shd w:val="clear" w:color="auto" w:fill="auto"/>
            <w:vAlign w:val="bottom"/>
          </w:tcPr>
          <w:p w:rsidR="002B7106" w:rsidRPr="00DB21AF" w:rsidRDefault="002B7106" w:rsidP="00CE6E67">
            <w:pPr>
              <w:jc w:val="right"/>
              <w:rPr>
                <w:sz w:val="18"/>
                <w:szCs w:val="18"/>
                <w:lang w:eastAsia="sk-SK"/>
              </w:rPr>
            </w:pPr>
            <w:r w:rsidRPr="00DB21AF">
              <w:rPr>
                <w:sz w:val="18"/>
                <w:szCs w:val="18"/>
                <w:lang w:eastAsia="sk-SK"/>
              </w:rPr>
              <w:t>-41 922</w:t>
            </w:r>
          </w:p>
        </w:tc>
      </w:tr>
      <w:tr w:rsidR="002B7106" w:rsidRPr="00DB21AF" w:rsidTr="00C0120B">
        <w:trPr>
          <w:trHeight w:val="373"/>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rPr>
                <w:b/>
                <w:bCs/>
                <w:sz w:val="18"/>
                <w:szCs w:val="18"/>
                <w:lang w:eastAsia="sk-SK"/>
              </w:rPr>
            </w:pPr>
            <w:r w:rsidRPr="00DB21AF">
              <w:rPr>
                <w:b/>
                <w:bCs/>
                <w:sz w:val="18"/>
                <w:szCs w:val="18"/>
                <w:lang w:eastAsia="sk-SK"/>
              </w:rPr>
              <w:t> </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rPr>
                <w:b/>
                <w:bCs/>
                <w:sz w:val="18"/>
                <w:szCs w:val="18"/>
                <w:lang w:eastAsia="sk-SK"/>
              </w:rPr>
            </w:pPr>
            <w:r w:rsidRPr="00DB21AF">
              <w:rPr>
                <w:b/>
                <w:bCs/>
                <w:sz w:val="18"/>
                <w:szCs w:val="18"/>
                <w:lang w:eastAsia="sk-SK"/>
              </w:rPr>
              <w:t xml:space="preserve"> Peňažné toky z prevádzkovej činnosti (súčet Z/S+A 1 až A 6)</w:t>
            </w:r>
          </w:p>
        </w:tc>
        <w:tc>
          <w:tcPr>
            <w:tcW w:w="1559" w:type="dxa"/>
            <w:tcBorders>
              <w:top w:val="nil"/>
              <w:left w:val="nil"/>
              <w:bottom w:val="single" w:sz="8" w:space="0" w:color="auto"/>
              <w:right w:val="single" w:sz="8" w:space="0" w:color="auto"/>
            </w:tcBorders>
            <w:shd w:val="clear" w:color="000000" w:fill="FFFFFF"/>
            <w:vAlign w:val="bottom"/>
            <w:hideMark/>
          </w:tcPr>
          <w:p w:rsidR="002B7106" w:rsidRPr="00DB21AF" w:rsidRDefault="002B7106" w:rsidP="00665265">
            <w:pPr>
              <w:jc w:val="right"/>
              <w:rPr>
                <w:b/>
                <w:bCs/>
                <w:sz w:val="18"/>
                <w:szCs w:val="18"/>
                <w:lang w:eastAsia="sk-SK"/>
              </w:rPr>
            </w:pPr>
            <w:r w:rsidRPr="00DB21AF">
              <w:rPr>
                <w:b/>
                <w:bCs/>
                <w:sz w:val="18"/>
                <w:szCs w:val="18"/>
                <w:lang w:eastAsia="sk-SK"/>
              </w:rPr>
              <w:t>469 563</w:t>
            </w: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b/>
                <w:bCs/>
                <w:sz w:val="18"/>
                <w:szCs w:val="18"/>
                <w:lang w:eastAsia="sk-SK"/>
              </w:rPr>
            </w:pPr>
            <w:r w:rsidRPr="00DB21AF">
              <w:rPr>
                <w:b/>
                <w:bCs/>
                <w:sz w:val="18"/>
                <w:szCs w:val="18"/>
                <w:lang w:eastAsia="sk-SK"/>
              </w:rPr>
              <w:t>48 567</w:t>
            </w:r>
          </w:p>
        </w:tc>
      </w:tr>
      <w:tr w:rsidR="002B7106" w:rsidRPr="00DB21AF" w:rsidTr="00C0120B">
        <w:trPr>
          <w:trHeight w:val="495"/>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jc w:val="both"/>
              <w:rPr>
                <w:b/>
                <w:bCs/>
                <w:sz w:val="18"/>
                <w:szCs w:val="18"/>
                <w:lang w:eastAsia="sk-SK"/>
              </w:rPr>
            </w:pPr>
            <w:r w:rsidRPr="00DB21AF">
              <w:rPr>
                <w:b/>
                <w:bCs/>
                <w:sz w:val="18"/>
                <w:szCs w:val="18"/>
                <w:lang w:eastAsia="sk-SK"/>
              </w:rPr>
              <w:t xml:space="preserve"> </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jc w:val="both"/>
              <w:rPr>
                <w:b/>
                <w:bCs/>
                <w:sz w:val="18"/>
                <w:szCs w:val="18"/>
                <w:lang w:eastAsia="sk-SK"/>
              </w:rPr>
            </w:pPr>
            <w:r w:rsidRPr="00DB21AF">
              <w:rPr>
                <w:b/>
                <w:bCs/>
                <w:sz w:val="18"/>
                <w:szCs w:val="18"/>
                <w:lang w:eastAsia="sk-SK"/>
              </w:rPr>
              <w:t xml:space="preserve"> Čistý peňažné toky z prevádzkovej činnosti (súčet Z/S+A 1 až A 9)</w:t>
            </w:r>
          </w:p>
        </w:tc>
        <w:tc>
          <w:tcPr>
            <w:tcW w:w="1559" w:type="dxa"/>
            <w:tcBorders>
              <w:top w:val="nil"/>
              <w:left w:val="nil"/>
              <w:bottom w:val="single" w:sz="8" w:space="0" w:color="auto"/>
              <w:right w:val="single" w:sz="8" w:space="0" w:color="auto"/>
            </w:tcBorders>
            <w:shd w:val="clear" w:color="000000" w:fill="FFFFFF"/>
            <w:vAlign w:val="bottom"/>
            <w:hideMark/>
          </w:tcPr>
          <w:p w:rsidR="002B7106" w:rsidRPr="00DB21AF" w:rsidRDefault="002B7106" w:rsidP="00665265">
            <w:pPr>
              <w:jc w:val="right"/>
              <w:rPr>
                <w:b/>
                <w:bCs/>
                <w:sz w:val="18"/>
                <w:szCs w:val="18"/>
                <w:lang w:eastAsia="sk-SK"/>
              </w:rPr>
            </w:pPr>
            <w:r w:rsidRPr="00DB21AF">
              <w:rPr>
                <w:b/>
                <w:bCs/>
                <w:sz w:val="18"/>
                <w:szCs w:val="18"/>
                <w:lang w:eastAsia="sk-SK"/>
              </w:rPr>
              <w:t>469 563</w:t>
            </w:r>
          </w:p>
        </w:tc>
        <w:tc>
          <w:tcPr>
            <w:tcW w:w="1333" w:type="dxa"/>
            <w:tcBorders>
              <w:top w:val="nil"/>
              <w:left w:val="nil"/>
              <w:bottom w:val="single" w:sz="8" w:space="0" w:color="auto"/>
              <w:right w:val="single" w:sz="8" w:space="0" w:color="auto"/>
            </w:tcBorders>
            <w:shd w:val="clear" w:color="000000" w:fill="FFFFFF"/>
            <w:vAlign w:val="bottom"/>
          </w:tcPr>
          <w:p w:rsidR="002B7106" w:rsidRPr="00DB21AF" w:rsidRDefault="002B7106" w:rsidP="00CE6E67">
            <w:pPr>
              <w:jc w:val="right"/>
              <w:rPr>
                <w:b/>
                <w:bCs/>
                <w:sz w:val="18"/>
                <w:szCs w:val="18"/>
                <w:lang w:eastAsia="sk-SK"/>
              </w:rPr>
            </w:pPr>
            <w:r w:rsidRPr="00DB21AF">
              <w:rPr>
                <w:b/>
                <w:bCs/>
                <w:sz w:val="18"/>
                <w:szCs w:val="18"/>
                <w:lang w:eastAsia="sk-SK"/>
              </w:rPr>
              <w:t>48 567</w:t>
            </w:r>
          </w:p>
        </w:tc>
      </w:tr>
      <w:tr w:rsidR="002B7106" w:rsidRPr="00DB21AF" w:rsidTr="00C0120B">
        <w:trPr>
          <w:trHeight w:val="270"/>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jc w:val="both"/>
              <w:rPr>
                <w:b/>
                <w:bCs/>
                <w:sz w:val="18"/>
                <w:szCs w:val="18"/>
                <w:lang w:eastAsia="sk-SK"/>
              </w:rPr>
            </w:pPr>
            <w:r w:rsidRPr="00DB21AF">
              <w:rPr>
                <w:b/>
                <w:bCs/>
                <w:sz w:val="18"/>
                <w:szCs w:val="18"/>
                <w:lang w:eastAsia="sk-SK"/>
              </w:rPr>
              <w:t> </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jc w:val="both"/>
              <w:rPr>
                <w:b/>
                <w:bCs/>
                <w:sz w:val="18"/>
                <w:szCs w:val="18"/>
                <w:lang w:eastAsia="sk-SK"/>
              </w:rPr>
            </w:pPr>
            <w:r w:rsidRPr="00DB21AF">
              <w:rPr>
                <w:b/>
                <w:bCs/>
                <w:sz w:val="18"/>
                <w:szCs w:val="18"/>
                <w:lang w:eastAsia="sk-SK"/>
              </w:rPr>
              <w:t xml:space="preserve"> Peňažné toky z investičnej činnosti </w:t>
            </w:r>
          </w:p>
        </w:tc>
        <w:tc>
          <w:tcPr>
            <w:tcW w:w="1559" w:type="dxa"/>
            <w:tcBorders>
              <w:top w:val="nil"/>
              <w:left w:val="nil"/>
              <w:bottom w:val="single" w:sz="8" w:space="0" w:color="auto"/>
              <w:right w:val="single" w:sz="8" w:space="0" w:color="auto"/>
            </w:tcBorders>
            <w:shd w:val="clear" w:color="auto" w:fill="auto"/>
            <w:vAlign w:val="bottom"/>
            <w:hideMark/>
          </w:tcPr>
          <w:p w:rsidR="002B7106" w:rsidRPr="00DB21AF" w:rsidRDefault="002B7106" w:rsidP="00665265">
            <w:pPr>
              <w:jc w:val="right"/>
              <w:rPr>
                <w:b/>
                <w:bCs/>
                <w:sz w:val="18"/>
                <w:szCs w:val="18"/>
                <w:lang w:eastAsia="sk-SK"/>
              </w:rPr>
            </w:pP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b/>
                <w:bCs/>
                <w:sz w:val="18"/>
                <w:szCs w:val="18"/>
                <w:lang w:eastAsia="sk-SK"/>
              </w:rPr>
            </w:pPr>
          </w:p>
        </w:tc>
      </w:tr>
      <w:tr w:rsidR="002B7106" w:rsidRPr="00DB21AF" w:rsidTr="00084ABA">
        <w:trPr>
          <w:trHeight w:val="238"/>
        </w:trPr>
        <w:tc>
          <w:tcPr>
            <w:tcW w:w="980" w:type="dxa"/>
            <w:tcBorders>
              <w:top w:val="nil"/>
              <w:left w:val="single" w:sz="8" w:space="0" w:color="auto"/>
              <w:bottom w:val="single" w:sz="4"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B.1.</w:t>
            </w:r>
          </w:p>
        </w:tc>
        <w:tc>
          <w:tcPr>
            <w:tcW w:w="5131" w:type="dxa"/>
            <w:tcBorders>
              <w:top w:val="nil"/>
              <w:left w:val="nil"/>
              <w:bottom w:val="single" w:sz="4"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Výdavky na obstaranie dlhodobého nehmotného  majetku</w:t>
            </w:r>
          </w:p>
        </w:tc>
        <w:tc>
          <w:tcPr>
            <w:tcW w:w="1559" w:type="dxa"/>
            <w:tcBorders>
              <w:top w:val="nil"/>
              <w:left w:val="nil"/>
              <w:bottom w:val="single" w:sz="4" w:space="0" w:color="auto"/>
              <w:right w:val="single" w:sz="8" w:space="0" w:color="auto"/>
            </w:tcBorders>
            <w:shd w:val="clear" w:color="auto" w:fill="auto"/>
            <w:vAlign w:val="bottom"/>
            <w:hideMark/>
          </w:tcPr>
          <w:p w:rsidR="002B7106" w:rsidRPr="00DB21AF" w:rsidRDefault="002B7106" w:rsidP="00665265">
            <w:pPr>
              <w:jc w:val="right"/>
              <w:rPr>
                <w:sz w:val="18"/>
                <w:szCs w:val="18"/>
                <w:lang w:eastAsia="sk-SK"/>
              </w:rPr>
            </w:pPr>
            <w:r w:rsidRPr="00DB21AF">
              <w:rPr>
                <w:sz w:val="18"/>
                <w:szCs w:val="18"/>
                <w:lang w:eastAsia="sk-SK"/>
              </w:rPr>
              <w:t>-4 797</w:t>
            </w:r>
          </w:p>
        </w:tc>
        <w:tc>
          <w:tcPr>
            <w:tcW w:w="1333" w:type="dxa"/>
            <w:tcBorders>
              <w:top w:val="nil"/>
              <w:left w:val="nil"/>
              <w:bottom w:val="single" w:sz="4" w:space="0" w:color="auto"/>
              <w:right w:val="single" w:sz="8" w:space="0" w:color="auto"/>
            </w:tcBorders>
            <w:shd w:val="clear" w:color="auto" w:fill="auto"/>
            <w:vAlign w:val="bottom"/>
          </w:tcPr>
          <w:p w:rsidR="002B7106" w:rsidRPr="00DB21AF" w:rsidRDefault="002B7106" w:rsidP="0018257A">
            <w:pPr>
              <w:jc w:val="right"/>
              <w:rPr>
                <w:sz w:val="18"/>
                <w:szCs w:val="18"/>
                <w:lang w:eastAsia="sk-SK"/>
              </w:rPr>
            </w:pPr>
            <w:r w:rsidRPr="00DB21AF">
              <w:rPr>
                <w:sz w:val="18"/>
                <w:szCs w:val="18"/>
                <w:lang w:eastAsia="sk-SK"/>
              </w:rPr>
              <w:t>0</w:t>
            </w:r>
          </w:p>
        </w:tc>
      </w:tr>
      <w:tr w:rsidR="002B7106" w:rsidRPr="00DB21AF" w:rsidTr="00C0120B">
        <w:trPr>
          <w:trHeight w:val="412"/>
        </w:trPr>
        <w:tc>
          <w:tcPr>
            <w:tcW w:w="980" w:type="dxa"/>
            <w:tcBorders>
              <w:top w:val="nil"/>
              <w:left w:val="single" w:sz="8" w:space="0" w:color="auto"/>
              <w:bottom w:val="single" w:sz="4" w:space="0" w:color="auto"/>
              <w:right w:val="single" w:sz="8" w:space="0" w:color="auto"/>
            </w:tcBorders>
            <w:shd w:val="clear" w:color="auto" w:fill="auto"/>
          </w:tcPr>
          <w:p w:rsidR="002B7106" w:rsidRPr="00DB21AF" w:rsidRDefault="002B7106" w:rsidP="00CE6E67">
            <w:pPr>
              <w:jc w:val="both"/>
              <w:rPr>
                <w:sz w:val="18"/>
                <w:szCs w:val="18"/>
                <w:lang w:eastAsia="sk-SK"/>
              </w:rPr>
            </w:pPr>
            <w:r w:rsidRPr="00DB21AF">
              <w:rPr>
                <w:sz w:val="18"/>
                <w:szCs w:val="18"/>
                <w:lang w:eastAsia="sk-SK"/>
              </w:rPr>
              <w:t xml:space="preserve"> B.2.</w:t>
            </w:r>
          </w:p>
        </w:tc>
        <w:tc>
          <w:tcPr>
            <w:tcW w:w="5131" w:type="dxa"/>
            <w:tcBorders>
              <w:top w:val="nil"/>
              <w:left w:val="nil"/>
              <w:bottom w:val="single" w:sz="4" w:space="0" w:color="auto"/>
              <w:right w:val="single" w:sz="8" w:space="0" w:color="auto"/>
            </w:tcBorders>
            <w:shd w:val="clear" w:color="auto" w:fill="auto"/>
          </w:tcPr>
          <w:p w:rsidR="002B7106" w:rsidRPr="00DB21AF" w:rsidRDefault="002B7106" w:rsidP="00CE6E67">
            <w:pPr>
              <w:jc w:val="both"/>
              <w:rPr>
                <w:sz w:val="18"/>
                <w:szCs w:val="18"/>
                <w:lang w:eastAsia="sk-SK"/>
              </w:rPr>
            </w:pPr>
            <w:r w:rsidRPr="00DB21AF">
              <w:rPr>
                <w:sz w:val="18"/>
                <w:szCs w:val="18"/>
                <w:lang w:eastAsia="sk-SK"/>
              </w:rPr>
              <w:t xml:space="preserve"> Výdavky na obstaranie dlhodobého hmotného  majetku</w:t>
            </w:r>
          </w:p>
        </w:tc>
        <w:tc>
          <w:tcPr>
            <w:tcW w:w="1559" w:type="dxa"/>
            <w:tcBorders>
              <w:top w:val="nil"/>
              <w:left w:val="nil"/>
              <w:bottom w:val="single" w:sz="4" w:space="0" w:color="auto"/>
              <w:right w:val="single" w:sz="8" w:space="0" w:color="auto"/>
            </w:tcBorders>
            <w:shd w:val="clear" w:color="auto" w:fill="auto"/>
            <w:vAlign w:val="bottom"/>
          </w:tcPr>
          <w:p w:rsidR="002B7106" w:rsidRPr="00DB21AF" w:rsidRDefault="002B7106" w:rsidP="00CE6E67">
            <w:pPr>
              <w:jc w:val="right"/>
              <w:rPr>
                <w:sz w:val="18"/>
                <w:szCs w:val="18"/>
                <w:lang w:eastAsia="sk-SK"/>
              </w:rPr>
            </w:pPr>
            <w:r w:rsidRPr="00DB21AF">
              <w:rPr>
                <w:sz w:val="18"/>
                <w:szCs w:val="18"/>
                <w:lang w:eastAsia="sk-SK"/>
              </w:rPr>
              <w:t>-149 246</w:t>
            </w:r>
          </w:p>
        </w:tc>
        <w:tc>
          <w:tcPr>
            <w:tcW w:w="1333" w:type="dxa"/>
            <w:tcBorders>
              <w:top w:val="nil"/>
              <w:left w:val="nil"/>
              <w:bottom w:val="single" w:sz="4" w:space="0" w:color="auto"/>
              <w:right w:val="single" w:sz="8" w:space="0" w:color="auto"/>
            </w:tcBorders>
            <w:shd w:val="clear" w:color="auto" w:fill="auto"/>
            <w:vAlign w:val="bottom"/>
          </w:tcPr>
          <w:p w:rsidR="002B7106" w:rsidRPr="00DB21AF" w:rsidRDefault="002B7106" w:rsidP="00CE6E67">
            <w:pPr>
              <w:jc w:val="right"/>
              <w:rPr>
                <w:sz w:val="18"/>
                <w:szCs w:val="18"/>
                <w:lang w:eastAsia="sk-SK"/>
              </w:rPr>
            </w:pPr>
            <w:r w:rsidRPr="00DB21AF">
              <w:rPr>
                <w:sz w:val="18"/>
                <w:szCs w:val="18"/>
                <w:lang w:eastAsia="sk-SK"/>
              </w:rPr>
              <w:t>0</w:t>
            </w:r>
          </w:p>
        </w:tc>
      </w:tr>
      <w:tr w:rsidR="002B7106" w:rsidRPr="00DB21AF" w:rsidTr="00C0120B">
        <w:trPr>
          <w:trHeight w:val="280"/>
        </w:trPr>
        <w:tc>
          <w:tcPr>
            <w:tcW w:w="980" w:type="dxa"/>
            <w:tcBorders>
              <w:top w:val="single" w:sz="4" w:space="0" w:color="auto"/>
              <w:left w:val="single" w:sz="8" w:space="0" w:color="auto"/>
              <w:bottom w:val="single" w:sz="4" w:space="0" w:color="auto"/>
              <w:right w:val="single" w:sz="8" w:space="0" w:color="auto"/>
            </w:tcBorders>
            <w:shd w:val="clear" w:color="auto" w:fill="auto"/>
            <w:hideMark/>
          </w:tcPr>
          <w:p w:rsidR="002B7106" w:rsidRPr="00DB21AF" w:rsidRDefault="002B7106" w:rsidP="00665265">
            <w:pPr>
              <w:jc w:val="both"/>
              <w:rPr>
                <w:b/>
                <w:bCs/>
                <w:sz w:val="18"/>
                <w:szCs w:val="18"/>
                <w:lang w:eastAsia="sk-SK"/>
              </w:rPr>
            </w:pPr>
            <w:r w:rsidRPr="00DB21AF">
              <w:rPr>
                <w:b/>
                <w:bCs/>
                <w:sz w:val="18"/>
                <w:szCs w:val="18"/>
                <w:lang w:eastAsia="sk-SK"/>
              </w:rPr>
              <w:lastRenderedPageBreak/>
              <w:t xml:space="preserve"> B.</w:t>
            </w:r>
          </w:p>
        </w:tc>
        <w:tc>
          <w:tcPr>
            <w:tcW w:w="5131" w:type="dxa"/>
            <w:tcBorders>
              <w:top w:val="single" w:sz="4" w:space="0" w:color="auto"/>
              <w:left w:val="nil"/>
              <w:bottom w:val="single" w:sz="4" w:space="0" w:color="auto"/>
              <w:right w:val="single" w:sz="8" w:space="0" w:color="auto"/>
            </w:tcBorders>
            <w:shd w:val="clear" w:color="auto" w:fill="auto"/>
            <w:hideMark/>
          </w:tcPr>
          <w:p w:rsidR="002B7106" w:rsidRPr="00DB21AF" w:rsidRDefault="002B7106" w:rsidP="00665265">
            <w:pPr>
              <w:jc w:val="both"/>
              <w:rPr>
                <w:b/>
                <w:bCs/>
                <w:sz w:val="18"/>
                <w:szCs w:val="18"/>
                <w:lang w:eastAsia="sk-SK"/>
              </w:rPr>
            </w:pPr>
            <w:r w:rsidRPr="00DB21AF">
              <w:rPr>
                <w:b/>
                <w:bCs/>
                <w:sz w:val="18"/>
                <w:szCs w:val="18"/>
                <w:lang w:eastAsia="sk-SK"/>
              </w:rPr>
              <w:t>Čisté peňažné toky z investičnej činnosti (súčet B1 a B 20)</w:t>
            </w:r>
          </w:p>
        </w:tc>
        <w:tc>
          <w:tcPr>
            <w:tcW w:w="1559" w:type="dxa"/>
            <w:tcBorders>
              <w:top w:val="single" w:sz="4" w:space="0" w:color="auto"/>
              <w:left w:val="nil"/>
              <w:bottom w:val="single" w:sz="4" w:space="0" w:color="auto"/>
              <w:right w:val="single" w:sz="8" w:space="0" w:color="auto"/>
            </w:tcBorders>
            <w:shd w:val="clear" w:color="auto" w:fill="auto"/>
            <w:vAlign w:val="bottom"/>
            <w:hideMark/>
          </w:tcPr>
          <w:p w:rsidR="002B7106" w:rsidRPr="00DB21AF" w:rsidRDefault="002B7106" w:rsidP="00665265">
            <w:pPr>
              <w:jc w:val="right"/>
              <w:rPr>
                <w:b/>
                <w:bCs/>
                <w:sz w:val="18"/>
                <w:szCs w:val="18"/>
                <w:lang w:eastAsia="sk-SK"/>
              </w:rPr>
            </w:pPr>
            <w:r w:rsidRPr="00DB21AF">
              <w:rPr>
                <w:b/>
                <w:bCs/>
                <w:sz w:val="18"/>
                <w:szCs w:val="18"/>
                <w:lang w:eastAsia="sk-SK"/>
              </w:rPr>
              <w:t>-154 043</w:t>
            </w:r>
          </w:p>
        </w:tc>
        <w:tc>
          <w:tcPr>
            <w:tcW w:w="1333" w:type="dxa"/>
            <w:tcBorders>
              <w:top w:val="single" w:sz="4" w:space="0" w:color="auto"/>
              <w:left w:val="nil"/>
              <w:bottom w:val="single" w:sz="4" w:space="0" w:color="auto"/>
              <w:right w:val="single" w:sz="8" w:space="0" w:color="auto"/>
            </w:tcBorders>
            <w:shd w:val="clear" w:color="auto" w:fill="auto"/>
            <w:vAlign w:val="bottom"/>
          </w:tcPr>
          <w:p w:rsidR="002B7106" w:rsidRPr="00DB21AF" w:rsidRDefault="002B7106" w:rsidP="0018257A">
            <w:pPr>
              <w:jc w:val="right"/>
              <w:rPr>
                <w:b/>
                <w:bCs/>
                <w:sz w:val="18"/>
                <w:szCs w:val="18"/>
                <w:lang w:eastAsia="sk-SK"/>
              </w:rPr>
            </w:pPr>
            <w:r w:rsidRPr="00DB21AF">
              <w:rPr>
                <w:b/>
                <w:bCs/>
                <w:sz w:val="18"/>
                <w:szCs w:val="18"/>
                <w:lang w:eastAsia="sk-SK"/>
              </w:rPr>
              <w:t>0</w:t>
            </w:r>
          </w:p>
        </w:tc>
      </w:tr>
      <w:tr w:rsidR="002B7106" w:rsidRPr="00DB21AF" w:rsidTr="00C0120B">
        <w:trPr>
          <w:trHeight w:val="270"/>
        </w:trPr>
        <w:tc>
          <w:tcPr>
            <w:tcW w:w="980" w:type="dxa"/>
            <w:tcBorders>
              <w:top w:val="single" w:sz="4" w:space="0" w:color="auto"/>
              <w:left w:val="single" w:sz="8" w:space="0" w:color="auto"/>
              <w:bottom w:val="nil"/>
              <w:right w:val="single" w:sz="8" w:space="0" w:color="auto"/>
            </w:tcBorders>
            <w:shd w:val="clear" w:color="auto" w:fill="auto"/>
            <w:hideMark/>
          </w:tcPr>
          <w:p w:rsidR="002B7106" w:rsidRPr="00DB21AF" w:rsidRDefault="002B7106" w:rsidP="00665265">
            <w:pPr>
              <w:jc w:val="both"/>
              <w:rPr>
                <w:b/>
                <w:bCs/>
                <w:sz w:val="18"/>
                <w:szCs w:val="18"/>
                <w:lang w:eastAsia="sk-SK"/>
              </w:rPr>
            </w:pPr>
            <w:r w:rsidRPr="00DB21AF">
              <w:rPr>
                <w:b/>
                <w:bCs/>
                <w:sz w:val="18"/>
                <w:szCs w:val="18"/>
                <w:lang w:eastAsia="sk-SK"/>
              </w:rPr>
              <w:t xml:space="preserve"> </w:t>
            </w:r>
          </w:p>
        </w:tc>
        <w:tc>
          <w:tcPr>
            <w:tcW w:w="5131" w:type="dxa"/>
            <w:tcBorders>
              <w:top w:val="single" w:sz="4" w:space="0" w:color="auto"/>
              <w:left w:val="nil"/>
              <w:bottom w:val="single" w:sz="4" w:space="0" w:color="auto"/>
              <w:right w:val="single" w:sz="8" w:space="0" w:color="auto"/>
            </w:tcBorders>
            <w:shd w:val="clear" w:color="auto" w:fill="auto"/>
            <w:hideMark/>
          </w:tcPr>
          <w:p w:rsidR="002B7106" w:rsidRPr="00DB21AF" w:rsidRDefault="002B7106" w:rsidP="00665265">
            <w:pPr>
              <w:jc w:val="both"/>
              <w:rPr>
                <w:b/>
                <w:bCs/>
                <w:sz w:val="18"/>
                <w:szCs w:val="18"/>
                <w:lang w:eastAsia="sk-SK"/>
              </w:rPr>
            </w:pPr>
            <w:r w:rsidRPr="00DB21AF">
              <w:rPr>
                <w:b/>
                <w:bCs/>
                <w:sz w:val="18"/>
                <w:szCs w:val="18"/>
                <w:lang w:eastAsia="sk-SK"/>
              </w:rPr>
              <w:t xml:space="preserve"> Peňažné toky z finančnej činnosti </w:t>
            </w:r>
          </w:p>
        </w:tc>
        <w:tc>
          <w:tcPr>
            <w:tcW w:w="1559" w:type="dxa"/>
            <w:tcBorders>
              <w:top w:val="single" w:sz="4" w:space="0" w:color="auto"/>
              <w:left w:val="nil"/>
              <w:bottom w:val="single" w:sz="4" w:space="0" w:color="auto"/>
              <w:right w:val="single" w:sz="8" w:space="0" w:color="auto"/>
            </w:tcBorders>
            <w:shd w:val="clear" w:color="auto" w:fill="auto"/>
            <w:vAlign w:val="bottom"/>
            <w:hideMark/>
          </w:tcPr>
          <w:p w:rsidR="002B7106" w:rsidRPr="00DB21AF" w:rsidRDefault="002B7106" w:rsidP="00665265">
            <w:pPr>
              <w:jc w:val="right"/>
              <w:rPr>
                <w:b/>
                <w:bCs/>
                <w:sz w:val="18"/>
                <w:szCs w:val="18"/>
                <w:lang w:eastAsia="sk-SK"/>
              </w:rPr>
            </w:pPr>
          </w:p>
        </w:tc>
        <w:tc>
          <w:tcPr>
            <w:tcW w:w="1333" w:type="dxa"/>
            <w:tcBorders>
              <w:top w:val="single" w:sz="4" w:space="0" w:color="auto"/>
              <w:left w:val="nil"/>
              <w:bottom w:val="single" w:sz="4" w:space="0" w:color="auto"/>
              <w:right w:val="single" w:sz="8" w:space="0" w:color="auto"/>
            </w:tcBorders>
            <w:shd w:val="clear" w:color="auto" w:fill="auto"/>
            <w:vAlign w:val="bottom"/>
          </w:tcPr>
          <w:p w:rsidR="002B7106" w:rsidRPr="00DB21AF" w:rsidRDefault="002B7106" w:rsidP="0018257A">
            <w:pPr>
              <w:jc w:val="right"/>
              <w:rPr>
                <w:b/>
                <w:bCs/>
                <w:sz w:val="18"/>
                <w:szCs w:val="18"/>
                <w:lang w:eastAsia="sk-SK"/>
              </w:rPr>
            </w:pPr>
          </w:p>
        </w:tc>
      </w:tr>
      <w:tr w:rsidR="002B7106" w:rsidRPr="00DB21AF" w:rsidTr="00C0120B">
        <w:trPr>
          <w:trHeight w:val="196"/>
        </w:trPr>
        <w:tc>
          <w:tcPr>
            <w:tcW w:w="980" w:type="dxa"/>
            <w:tcBorders>
              <w:top w:val="single" w:sz="8" w:space="0" w:color="auto"/>
              <w:left w:val="single" w:sz="8" w:space="0" w:color="auto"/>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C.1</w:t>
            </w:r>
            <w:r w:rsidRPr="00DB21AF">
              <w:rPr>
                <w:b/>
                <w:bCs/>
                <w:sz w:val="18"/>
                <w:szCs w:val="18"/>
                <w:lang w:eastAsia="sk-SK"/>
              </w:rPr>
              <w:t>.</w:t>
            </w:r>
          </w:p>
        </w:tc>
        <w:tc>
          <w:tcPr>
            <w:tcW w:w="5131" w:type="dxa"/>
            <w:tcBorders>
              <w:top w:val="single" w:sz="4" w:space="0" w:color="auto"/>
              <w:left w:val="nil"/>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Peňažné toky vo vlastnom imaní (súčet C 1.1 až C 1.8)</w:t>
            </w:r>
          </w:p>
        </w:tc>
        <w:tc>
          <w:tcPr>
            <w:tcW w:w="1559" w:type="dxa"/>
            <w:tcBorders>
              <w:top w:val="single" w:sz="4" w:space="0" w:color="auto"/>
              <w:left w:val="nil"/>
              <w:bottom w:val="single" w:sz="8" w:space="0" w:color="auto"/>
              <w:right w:val="single" w:sz="8" w:space="0" w:color="auto"/>
            </w:tcBorders>
            <w:shd w:val="clear" w:color="auto" w:fill="auto"/>
            <w:vAlign w:val="bottom"/>
            <w:hideMark/>
          </w:tcPr>
          <w:p w:rsidR="002B7106" w:rsidRPr="00DB21AF" w:rsidRDefault="002B7106" w:rsidP="00665265">
            <w:pPr>
              <w:jc w:val="right"/>
              <w:rPr>
                <w:sz w:val="18"/>
                <w:szCs w:val="18"/>
                <w:lang w:eastAsia="sk-SK"/>
              </w:rPr>
            </w:pPr>
            <w:r w:rsidRPr="00DB21AF">
              <w:rPr>
                <w:sz w:val="18"/>
                <w:szCs w:val="18"/>
                <w:lang w:eastAsia="sk-SK"/>
              </w:rPr>
              <w:t>0</w:t>
            </w:r>
          </w:p>
        </w:tc>
        <w:tc>
          <w:tcPr>
            <w:tcW w:w="1333" w:type="dxa"/>
            <w:tcBorders>
              <w:top w:val="single" w:sz="4" w:space="0" w:color="auto"/>
              <w:left w:val="nil"/>
              <w:bottom w:val="single" w:sz="8" w:space="0" w:color="auto"/>
              <w:right w:val="single" w:sz="8" w:space="0" w:color="auto"/>
            </w:tcBorders>
            <w:shd w:val="clear" w:color="auto" w:fill="auto"/>
            <w:vAlign w:val="bottom"/>
          </w:tcPr>
          <w:p w:rsidR="002B7106" w:rsidRPr="00DB21AF" w:rsidRDefault="002B7106" w:rsidP="00CE6E67">
            <w:pPr>
              <w:jc w:val="right"/>
              <w:rPr>
                <w:sz w:val="18"/>
                <w:szCs w:val="18"/>
                <w:lang w:eastAsia="sk-SK"/>
              </w:rPr>
            </w:pPr>
            <w:r w:rsidRPr="00DB21AF">
              <w:rPr>
                <w:sz w:val="18"/>
                <w:szCs w:val="18"/>
                <w:lang w:eastAsia="sk-SK"/>
              </w:rPr>
              <w:t>0</w:t>
            </w:r>
          </w:p>
        </w:tc>
      </w:tr>
      <w:tr w:rsidR="002B7106" w:rsidRPr="00DB21AF" w:rsidTr="00C0120B">
        <w:trPr>
          <w:trHeight w:val="468"/>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C.1.2.</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Príjmy z ďalších vkladov do vlastného imania spoločníkmi alebo fyzickou osobou, ktorá je účtovnou jednotkou</w:t>
            </w:r>
          </w:p>
        </w:tc>
        <w:tc>
          <w:tcPr>
            <w:tcW w:w="1559" w:type="dxa"/>
            <w:tcBorders>
              <w:top w:val="nil"/>
              <w:left w:val="nil"/>
              <w:bottom w:val="single" w:sz="8" w:space="0" w:color="auto"/>
              <w:right w:val="single" w:sz="8" w:space="0" w:color="auto"/>
            </w:tcBorders>
            <w:shd w:val="clear" w:color="auto" w:fill="auto"/>
            <w:vAlign w:val="bottom"/>
            <w:hideMark/>
          </w:tcPr>
          <w:p w:rsidR="002B7106" w:rsidRPr="00DB21AF" w:rsidRDefault="002B7106" w:rsidP="00665265">
            <w:pPr>
              <w:jc w:val="right"/>
              <w:rPr>
                <w:sz w:val="18"/>
                <w:szCs w:val="18"/>
                <w:lang w:eastAsia="sk-SK"/>
              </w:rPr>
            </w:pPr>
            <w:r w:rsidRPr="00DB21AF">
              <w:rPr>
                <w:sz w:val="18"/>
                <w:szCs w:val="18"/>
                <w:lang w:eastAsia="sk-SK"/>
              </w:rPr>
              <w:t>0</w:t>
            </w: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sz w:val="18"/>
                <w:szCs w:val="18"/>
                <w:lang w:eastAsia="sk-SK"/>
              </w:rPr>
            </w:pPr>
            <w:r w:rsidRPr="00DB21AF">
              <w:rPr>
                <w:sz w:val="18"/>
                <w:szCs w:val="18"/>
                <w:lang w:eastAsia="sk-SK"/>
              </w:rPr>
              <w:t>0</w:t>
            </w:r>
          </w:p>
        </w:tc>
      </w:tr>
      <w:tr w:rsidR="002B7106" w:rsidRPr="00DB21AF" w:rsidTr="00C0120B">
        <w:trPr>
          <w:trHeight w:val="546"/>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C.2</w:t>
            </w:r>
            <w:r w:rsidRPr="00DB21AF">
              <w:rPr>
                <w:b/>
                <w:bCs/>
                <w:sz w:val="18"/>
                <w:szCs w:val="18"/>
                <w:lang w:eastAsia="sk-SK"/>
              </w:rPr>
              <w:t>.</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Peňažné toky vznikajúce z dlhodobých záväzkov a krátkodobých záväzkov z finančnej činnosti (súčet C 2. 1 až C 2.10)</w:t>
            </w:r>
          </w:p>
        </w:tc>
        <w:tc>
          <w:tcPr>
            <w:tcW w:w="1559" w:type="dxa"/>
            <w:tcBorders>
              <w:top w:val="nil"/>
              <w:left w:val="nil"/>
              <w:bottom w:val="single" w:sz="8" w:space="0" w:color="auto"/>
              <w:right w:val="single" w:sz="8" w:space="0" w:color="auto"/>
            </w:tcBorders>
            <w:shd w:val="clear" w:color="000000" w:fill="FFFFFF"/>
            <w:vAlign w:val="bottom"/>
            <w:hideMark/>
          </w:tcPr>
          <w:p w:rsidR="002B7106" w:rsidRPr="00DB21AF" w:rsidRDefault="002B7106" w:rsidP="00C0120B">
            <w:pPr>
              <w:jc w:val="right"/>
              <w:rPr>
                <w:sz w:val="18"/>
                <w:szCs w:val="18"/>
                <w:lang w:eastAsia="sk-SK"/>
              </w:rPr>
            </w:pPr>
            <w:r w:rsidRPr="00DB21AF">
              <w:rPr>
                <w:sz w:val="18"/>
                <w:szCs w:val="18"/>
                <w:lang w:eastAsia="sk-SK"/>
              </w:rPr>
              <w:t>-314 383</w:t>
            </w: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sz w:val="18"/>
                <w:szCs w:val="18"/>
                <w:lang w:eastAsia="sk-SK"/>
              </w:rPr>
            </w:pPr>
            <w:r w:rsidRPr="00DB21AF">
              <w:rPr>
                <w:sz w:val="18"/>
                <w:szCs w:val="18"/>
                <w:lang w:eastAsia="sk-SK"/>
              </w:rPr>
              <w:t>-47 430</w:t>
            </w:r>
          </w:p>
        </w:tc>
      </w:tr>
      <w:tr w:rsidR="002B7106" w:rsidRPr="00DB21AF" w:rsidTr="00C0120B">
        <w:trPr>
          <w:trHeight w:val="782"/>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C.2.3.</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Príjmy z úverov, ktoré účtovnej jednotke poskytla banka alebo pobočka zahraničnej banky, s výnimkou úverov, ktoré boli poskytnuté na zabezpečenie hlavného predmetu činnosti</w:t>
            </w:r>
          </w:p>
        </w:tc>
        <w:tc>
          <w:tcPr>
            <w:tcW w:w="1559" w:type="dxa"/>
            <w:tcBorders>
              <w:top w:val="nil"/>
              <w:left w:val="nil"/>
              <w:bottom w:val="single" w:sz="8" w:space="0" w:color="auto"/>
              <w:right w:val="single" w:sz="8" w:space="0" w:color="auto"/>
            </w:tcBorders>
            <w:shd w:val="clear" w:color="auto" w:fill="auto"/>
            <w:vAlign w:val="bottom"/>
            <w:hideMark/>
          </w:tcPr>
          <w:p w:rsidR="002B7106" w:rsidRPr="00DB21AF" w:rsidRDefault="002B7106" w:rsidP="00665265">
            <w:pPr>
              <w:jc w:val="right"/>
              <w:rPr>
                <w:sz w:val="18"/>
                <w:szCs w:val="18"/>
                <w:lang w:eastAsia="sk-SK"/>
              </w:rPr>
            </w:pPr>
            <w:r w:rsidRPr="00DB21AF">
              <w:rPr>
                <w:sz w:val="18"/>
                <w:szCs w:val="18"/>
                <w:lang w:eastAsia="sk-SK"/>
              </w:rPr>
              <w:t>0</w:t>
            </w: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sz w:val="18"/>
                <w:szCs w:val="18"/>
                <w:lang w:eastAsia="sk-SK"/>
              </w:rPr>
            </w:pPr>
            <w:r w:rsidRPr="00DB21AF">
              <w:rPr>
                <w:sz w:val="18"/>
                <w:szCs w:val="18"/>
                <w:lang w:eastAsia="sk-SK"/>
              </w:rPr>
              <w:t>309 924</w:t>
            </w:r>
          </w:p>
        </w:tc>
      </w:tr>
      <w:tr w:rsidR="002B7106" w:rsidRPr="00DB21AF" w:rsidTr="00C0120B">
        <w:trPr>
          <w:trHeight w:val="769"/>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C.2.4.</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Výdavky na splácanie úverov, ktoré účtovnej jednotke poskytla banka alebo pobočka zahraničnej banky, s výnimkou úverov, ktoré boli poskytnuté n a zabezpečenie hlavného predmetu činnosti</w:t>
            </w:r>
          </w:p>
        </w:tc>
        <w:tc>
          <w:tcPr>
            <w:tcW w:w="1559" w:type="dxa"/>
            <w:tcBorders>
              <w:top w:val="nil"/>
              <w:left w:val="nil"/>
              <w:bottom w:val="single" w:sz="8" w:space="0" w:color="auto"/>
              <w:right w:val="single" w:sz="8" w:space="0" w:color="auto"/>
            </w:tcBorders>
            <w:shd w:val="clear" w:color="auto" w:fill="auto"/>
            <w:vAlign w:val="bottom"/>
            <w:hideMark/>
          </w:tcPr>
          <w:p w:rsidR="002B7106" w:rsidRPr="00DB21AF" w:rsidRDefault="002B7106" w:rsidP="00665265">
            <w:pPr>
              <w:jc w:val="right"/>
              <w:rPr>
                <w:sz w:val="18"/>
                <w:szCs w:val="18"/>
                <w:lang w:eastAsia="sk-SK"/>
              </w:rPr>
            </w:pPr>
            <w:r w:rsidRPr="00DB21AF">
              <w:rPr>
                <w:sz w:val="18"/>
                <w:szCs w:val="18"/>
                <w:lang w:eastAsia="sk-SK"/>
              </w:rPr>
              <w:t>-314 383</w:t>
            </w:r>
          </w:p>
        </w:tc>
        <w:tc>
          <w:tcPr>
            <w:tcW w:w="1333" w:type="dxa"/>
            <w:tcBorders>
              <w:top w:val="nil"/>
              <w:left w:val="nil"/>
              <w:bottom w:val="single" w:sz="8" w:space="0" w:color="auto"/>
              <w:right w:val="single" w:sz="8" w:space="0" w:color="auto"/>
            </w:tcBorders>
            <w:shd w:val="clear" w:color="000000" w:fill="FFFFFF"/>
            <w:vAlign w:val="bottom"/>
          </w:tcPr>
          <w:p w:rsidR="002B7106" w:rsidRPr="00DB21AF" w:rsidRDefault="002B7106" w:rsidP="00CE6E67">
            <w:pPr>
              <w:jc w:val="right"/>
              <w:rPr>
                <w:sz w:val="18"/>
                <w:szCs w:val="18"/>
                <w:lang w:eastAsia="sk-SK"/>
              </w:rPr>
            </w:pPr>
            <w:r w:rsidRPr="00DB21AF">
              <w:rPr>
                <w:sz w:val="18"/>
                <w:szCs w:val="18"/>
                <w:lang w:eastAsia="sk-SK"/>
              </w:rPr>
              <w:t>-357 354</w:t>
            </w:r>
          </w:p>
        </w:tc>
      </w:tr>
      <w:tr w:rsidR="002B7106" w:rsidRPr="00DB21AF" w:rsidTr="00C0120B">
        <w:trPr>
          <w:trHeight w:val="411"/>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rPr>
                <w:b/>
                <w:bCs/>
                <w:sz w:val="18"/>
                <w:szCs w:val="18"/>
                <w:lang w:eastAsia="sk-SK"/>
              </w:rPr>
            </w:pPr>
            <w:r w:rsidRPr="00DB21AF">
              <w:rPr>
                <w:b/>
                <w:bCs/>
                <w:sz w:val="18"/>
                <w:szCs w:val="18"/>
                <w:lang w:eastAsia="sk-SK"/>
              </w:rPr>
              <w:t xml:space="preserve"> C.</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rPr>
                <w:b/>
                <w:bCs/>
                <w:sz w:val="18"/>
                <w:szCs w:val="18"/>
                <w:lang w:eastAsia="sk-SK"/>
              </w:rPr>
            </w:pPr>
            <w:r w:rsidRPr="00DB21AF">
              <w:rPr>
                <w:b/>
                <w:bCs/>
                <w:sz w:val="18"/>
                <w:szCs w:val="18"/>
                <w:lang w:eastAsia="sk-SK"/>
              </w:rPr>
              <w:t xml:space="preserve"> Čisté peňažné toky z finančnej činnosti (súčet C 1 až C 9)</w:t>
            </w:r>
          </w:p>
        </w:tc>
        <w:tc>
          <w:tcPr>
            <w:tcW w:w="1559" w:type="dxa"/>
            <w:tcBorders>
              <w:top w:val="nil"/>
              <w:left w:val="nil"/>
              <w:bottom w:val="single" w:sz="8" w:space="0" w:color="auto"/>
              <w:right w:val="single" w:sz="8" w:space="0" w:color="auto"/>
            </w:tcBorders>
            <w:shd w:val="clear" w:color="auto" w:fill="auto"/>
            <w:vAlign w:val="bottom"/>
            <w:hideMark/>
          </w:tcPr>
          <w:p w:rsidR="002B7106" w:rsidRPr="00DB21AF" w:rsidRDefault="002B7106" w:rsidP="00665265">
            <w:pPr>
              <w:jc w:val="right"/>
              <w:rPr>
                <w:b/>
                <w:bCs/>
                <w:sz w:val="18"/>
                <w:szCs w:val="18"/>
                <w:lang w:eastAsia="sk-SK"/>
              </w:rPr>
            </w:pPr>
            <w:r w:rsidRPr="00DB21AF">
              <w:rPr>
                <w:b/>
                <w:bCs/>
                <w:sz w:val="18"/>
                <w:szCs w:val="18"/>
                <w:lang w:eastAsia="sk-SK"/>
              </w:rPr>
              <w:t>-314 383</w:t>
            </w: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b/>
                <w:bCs/>
                <w:sz w:val="18"/>
                <w:szCs w:val="18"/>
                <w:lang w:eastAsia="sk-SK"/>
              </w:rPr>
            </w:pPr>
            <w:r w:rsidRPr="00DB21AF">
              <w:rPr>
                <w:b/>
                <w:bCs/>
                <w:sz w:val="18"/>
                <w:szCs w:val="18"/>
                <w:lang w:eastAsia="sk-SK"/>
              </w:rPr>
              <w:t>-47 430</w:t>
            </w:r>
          </w:p>
        </w:tc>
      </w:tr>
      <w:tr w:rsidR="002B7106" w:rsidRPr="00DB21AF" w:rsidTr="00C0120B">
        <w:trPr>
          <w:trHeight w:val="495"/>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rPr>
                <w:b/>
                <w:bCs/>
                <w:sz w:val="18"/>
                <w:szCs w:val="18"/>
                <w:lang w:eastAsia="sk-SK"/>
              </w:rPr>
            </w:pPr>
            <w:r w:rsidRPr="00DB21AF">
              <w:rPr>
                <w:b/>
                <w:bCs/>
                <w:sz w:val="18"/>
                <w:szCs w:val="18"/>
                <w:lang w:eastAsia="sk-SK"/>
              </w:rPr>
              <w:t xml:space="preserve"> D.</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rPr>
                <w:b/>
                <w:bCs/>
                <w:sz w:val="18"/>
                <w:szCs w:val="18"/>
                <w:lang w:eastAsia="sk-SK"/>
              </w:rPr>
            </w:pPr>
            <w:r w:rsidRPr="00DB21AF">
              <w:rPr>
                <w:b/>
                <w:bCs/>
                <w:sz w:val="18"/>
                <w:szCs w:val="18"/>
                <w:lang w:eastAsia="sk-SK"/>
              </w:rPr>
              <w:t xml:space="preserve"> Čisté zvýšenie alebo čisté zníženie peňažných prostriedkov (súčet A + B +C)</w:t>
            </w:r>
          </w:p>
        </w:tc>
        <w:tc>
          <w:tcPr>
            <w:tcW w:w="1559" w:type="dxa"/>
            <w:tcBorders>
              <w:top w:val="nil"/>
              <w:left w:val="nil"/>
              <w:bottom w:val="single" w:sz="8" w:space="0" w:color="auto"/>
              <w:right w:val="single" w:sz="8" w:space="0" w:color="auto"/>
            </w:tcBorders>
            <w:shd w:val="clear" w:color="auto" w:fill="auto"/>
            <w:vAlign w:val="bottom"/>
            <w:hideMark/>
          </w:tcPr>
          <w:p w:rsidR="002B7106" w:rsidRPr="00DB21AF" w:rsidRDefault="002B7106" w:rsidP="00665265">
            <w:pPr>
              <w:jc w:val="right"/>
              <w:rPr>
                <w:b/>
                <w:bCs/>
                <w:sz w:val="18"/>
                <w:szCs w:val="18"/>
                <w:lang w:eastAsia="sk-SK"/>
              </w:rPr>
            </w:pPr>
            <w:r w:rsidRPr="00DB21AF">
              <w:rPr>
                <w:b/>
                <w:bCs/>
                <w:sz w:val="18"/>
                <w:szCs w:val="18"/>
                <w:lang w:eastAsia="sk-SK"/>
              </w:rPr>
              <w:t>1 137</w:t>
            </w: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b/>
                <w:bCs/>
                <w:sz w:val="18"/>
                <w:szCs w:val="18"/>
                <w:lang w:eastAsia="sk-SK"/>
              </w:rPr>
            </w:pPr>
            <w:r w:rsidRPr="00DB21AF">
              <w:rPr>
                <w:b/>
                <w:bCs/>
                <w:sz w:val="18"/>
                <w:szCs w:val="18"/>
                <w:lang w:eastAsia="sk-SK"/>
              </w:rPr>
              <w:t>1 137</w:t>
            </w:r>
          </w:p>
        </w:tc>
      </w:tr>
      <w:tr w:rsidR="002B7106" w:rsidRPr="00DB21AF" w:rsidTr="00C0120B">
        <w:trPr>
          <w:trHeight w:val="495"/>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jc w:val="both"/>
              <w:rPr>
                <w:b/>
                <w:bCs/>
                <w:sz w:val="18"/>
                <w:szCs w:val="18"/>
                <w:lang w:eastAsia="sk-SK"/>
              </w:rPr>
            </w:pPr>
            <w:r w:rsidRPr="00DB21AF">
              <w:rPr>
                <w:b/>
                <w:bCs/>
                <w:sz w:val="18"/>
                <w:szCs w:val="18"/>
                <w:lang w:eastAsia="sk-SK"/>
              </w:rPr>
              <w:t xml:space="preserve"> E.</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Stav peňažných prostriedkov a peňažných ekvivalentov na začiatku účtovného obdobia</w:t>
            </w:r>
          </w:p>
        </w:tc>
        <w:tc>
          <w:tcPr>
            <w:tcW w:w="1559" w:type="dxa"/>
            <w:tcBorders>
              <w:top w:val="nil"/>
              <w:left w:val="nil"/>
              <w:bottom w:val="single" w:sz="8" w:space="0" w:color="auto"/>
              <w:right w:val="single" w:sz="8" w:space="0" w:color="auto"/>
            </w:tcBorders>
            <w:shd w:val="clear" w:color="auto" w:fill="auto"/>
            <w:vAlign w:val="bottom"/>
            <w:hideMark/>
          </w:tcPr>
          <w:p w:rsidR="002B7106" w:rsidRPr="00DB21AF" w:rsidRDefault="002B7106" w:rsidP="00665265">
            <w:pPr>
              <w:jc w:val="right"/>
              <w:rPr>
                <w:sz w:val="18"/>
                <w:szCs w:val="18"/>
                <w:lang w:eastAsia="sk-SK"/>
              </w:rPr>
            </w:pPr>
            <w:r w:rsidRPr="00DB21AF">
              <w:rPr>
                <w:sz w:val="18"/>
                <w:szCs w:val="18"/>
                <w:lang w:eastAsia="sk-SK"/>
              </w:rPr>
              <w:t>5 865</w:t>
            </w: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sz w:val="18"/>
                <w:szCs w:val="18"/>
                <w:lang w:eastAsia="sk-SK"/>
              </w:rPr>
            </w:pPr>
            <w:r w:rsidRPr="00DB21AF">
              <w:rPr>
                <w:sz w:val="18"/>
                <w:szCs w:val="18"/>
                <w:lang w:eastAsia="sk-SK"/>
              </w:rPr>
              <w:t>4 728</w:t>
            </w:r>
          </w:p>
        </w:tc>
      </w:tr>
      <w:tr w:rsidR="002B7106" w:rsidRPr="00DB21AF" w:rsidTr="00C0120B">
        <w:trPr>
          <w:trHeight w:val="645"/>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w:t>
            </w:r>
            <w:r w:rsidRPr="00DB21AF">
              <w:rPr>
                <w:b/>
                <w:bCs/>
                <w:sz w:val="18"/>
                <w:szCs w:val="18"/>
                <w:lang w:eastAsia="sk-SK"/>
              </w:rPr>
              <w:t>F.</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Stav peňažných prostriedkov a peňažných ekvivalentov na konci účtovného obdobia pred zohľadnením kurzových rozdielov vyčíslených ku dňu, ku ktorému sa zostavuje účtovná závierka</w:t>
            </w:r>
          </w:p>
        </w:tc>
        <w:tc>
          <w:tcPr>
            <w:tcW w:w="1559" w:type="dxa"/>
            <w:tcBorders>
              <w:top w:val="nil"/>
              <w:left w:val="nil"/>
              <w:bottom w:val="single" w:sz="8" w:space="0" w:color="auto"/>
              <w:right w:val="single" w:sz="8" w:space="0" w:color="auto"/>
            </w:tcBorders>
            <w:shd w:val="clear" w:color="auto" w:fill="auto"/>
            <w:vAlign w:val="bottom"/>
            <w:hideMark/>
          </w:tcPr>
          <w:p w:rsidR="002B7106" w:rsidRPr="00DB21AF" w:rsidRDefault="002B7106" w:rsidP="00665265">
            <w:pPr>
              <w:jc w:val="right"/>
              <w:rPr>
                <w:sz w:val="18"/>
                <w:szCs w:val="18"/>
                <w:lang w:eastAsia="sk-SK"/>
              </w:rPr>
            </w:pPr>
            <w:r w:rsidRPr="00DB21AF">
              <w:rPr>
                <w:sz w:val="18"/>
                <w:szCs w:val="18"/>
                <w:lang w:eastAsia="sk-SK"/>
              </w:rPr>
              <w:t>7 002</w:t>
            </w: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sz w:val="18"/>
                <w:szCs w:val="18"/>
                <w:lang w:eastAsia="sk-SK"/>
              </w:rPr>
            </w:pPr>
            <w:r w:rsidRPr="00DB21AF">
              <w:rPr>
                <w:sz w:val="18"/>
                <w:szCs w:val="18"/>
                <w:lang w:eastAsia="sk-SK"/>
              </w:rPr>
              <w:t>5 865</w:t>
            </w:r>
          </w:p>
        </w:tc>
      </w:tr>
      <w:tr w:rsidR="002B7106" w:rsidRPr="00DB21AF" w:rsidTr="00C0120B">
        <w:trPr>
          <w:trHeight w:val="555"/>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jc w:val="both"/>
              <w:rPr>
                <w:b/>
                <w:bCs/>
                <w:sz w:val="18"/>
                <w:szCs w:val="18"/>
                <w:lang w:eastAsia="sk-SK"/>
              </w:rPr>
            </w:pPr>
            <w:r w:rsidRPr="00DB21AF">
              <w:rPr>
                <w:b/>
                <w:bCs/>
                <w:sz w:val="18"/>
                <w:szCs w:val="18"/>
                <w:lang w:eastAsia="sk-SK"/>
              </w:rPr>
              <w:t xml:space="preserve"> G.</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Kurzové rozdiely vyčíslené k peňažným prostriedkom a peňažným ekvivalentom ku dňu, ku ktorému sa zostavuje účtovná závierka</w:t>
            </w:r>
          </w:p>
        </w:tc>
        <w:tc>
          <w:tcPr>
            <w:tcW w:w="1559" w:type="dxa"/>
            <w:tcBorders>
              <w:top w:val="nil"/>
              <w:left w:val="nil"/>
              <w:bottom w:val="single" w:sz="8" w:space="0" w:color="auto"/>
              <w:right w:val="single" w:sz="8" w:space="0" w:color="auto"/>
            </w:tcBorders>
            <w:shd w:val="clear" w:color="auto" w:fill="auto"/>
            <w:vAlign w:val="bottom"/>
            <w:hideMark/>
          </w:tcPr>
          <w:p w:rsidR="002B7106" w:rsidRPr="00DB21AF" w:rsidRDefault="002B7106" w:rsidP="00665265">
            <w:pPr>
              <w:jc w:val="right"/>
              <w:rPr>
                <w:sz w:val="18"/>
                <w:szCs w:val="18"/>
                <w:lang w:eastAsia="sk-SK"/>
              </w:rPr>
            </w:pPr>
            <w:r w:rsidRPr="00DB21AF">
              <w:rPr>
                <w:sz w:val="18"/>
                <w:szCs w:val="18"/>
                <w:lang w:eastAsia="sk-SK"/>
              </w:rPr>
              <w:t>0</w:t>
            </w: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sz w:val="18"/>
                <w:szCs w:val="18"/>
                <w:lang w:eastAsia="sk-SK"/>
              </w:rPr>
            </w:pPr>
            <w:r w:rsidRPr="00DB21AF">
              <w:rPr>
                <w:sz w:val="18"/>
                <w:szCs w:val="18"/>
                <w:lang w:eastAsia="sk-SK"/>
              </w:rPr>
              <w:t>0</w:t>
            </w:r>
          </w:p>
        </w:tc>
      </w:tr>
      <w:tr w:rsidR="002B7106" w:rsidRPr="00DB21AF" w:rsidTr="00C0120B">
        <w:trPr>
          <w:trHeight w:val="791"/>
        </w:trPr>
        <w:tc>
          <w:tcPr>
            <w:tcW w:w="980" w:type="dxa"/>
            <w:tcBorders>
              <w:top w:val="nil"/>
              <w:left w:val="single" w:sz="8" w:space="0" w:color="auto"/>
              <w:bottom w:val="single" w:sz="8" w:space="0" w:color="auto"/>
              <w:right w:val="single" w:sz="8" w:space="0" w:color="auto"/>
            </w:tcBorders>
            <w:shd w:val="clear" w:color="auto" w:fill="auto"/>
            <w:hideMark/>
          </w:tcPr>
          <w:p w:rsidR="002B7106" w:rsidRPr="00DB21AF" w:rsidRDefault="002B7106" w:rsidP="00665265">
            <w:pPr>
              <w:jc w:val="both"/>
              <w:rPr>
                <w:b/>
                <w:bCs/>
                <w:sz w:val="18"/>
                <w:szCs w:val="18"/>
                <w:lang w:eastAsia="sk-SK"/>
              </w:rPr>
            </w:pPr>
            <w:r w:rsidRPr="00DB21AF">
              <w:rPr>
                <w:b/>
                <w:bCs/>
                <w:sz w:val="18"/>
                <w:szCs w:val="18"/>
                <w:lang w:eastAsia="sk-SK"/>
              </w:rPr>
              <w:t xml:space="preserve"> H.</w:t>
            </w:r>
          </w:p>
        </w:tc>
        <w:tc>
          <w:tcPr>
            <w:tcW w:w="5131" w:type="dxa"/>
            <w:tcBorders>
              <w:top w:val="nil"/>
              <w:left w:val="nil"/>
              <w:bottom w:val="single" w:sz="8" w:space="0" w:color="auto"/>
              <w:right w:val="single" w:sz="8" w:space="0" w:color="auto"/>
            </w:tcBorders>
            <w:shd w:val="clear" w:color="auto" w:fill="auto"/>
            <w:hideMark/>
          </w:tcPr>
          <w:p w:rsidR="002B7106" w:rsidRPr="00DB21AF" w:rsidRDefault="002B7106" w:rsidP="00665265">
            <w:pPr>
              <w:jc w:val="both"/>
              <w:rPr>
                <w:sz w:val="18"/>
                <w:szCs w:val="18"/>
                <w:lang w:eastAsia="sk-SK"/>
              </w:rPr>
            </w:pPr>
            <w:r w:rsidRPr="00DB21AF">
              <w:rPr>
                <w:sz w:val="18"/>
                <w:szCs w:val="18"/>
                <w:lang w:eastAsia="sk-SK"/>
              </w:rPr>
              <w:t xml:space="preserve"> Zostatok peňažných prostriedkov a peňažných ekvivalentov na konci účtovného obdobia, upravený o kurzové rozdiely vyčíslené ku dňu, ku ktorému sa zostavuje účtovná závierka </w:t>
            </w:r>
          </w:p>
        </w:tc>
        <w:tc>
          <w:tcPr>
            <w:tcW w:w="1559" w:type="dxa"/>
            <w:tcBorders>
              <w:top w:val="nil"/>
              <w:left w:val="nil"/>
              <w:bottom w:val="single" w:sz="8" w:space="0" w:color="auto"/>
              <w:right w:val="single" w:sz="8" w:space="0" w:color="auto"/>
            </w:tcBorders>
            <w:shd w:val="clear" w:color="auto" w:fill="auto"/>
            <w:vAlign w:val="bottom"/>
            <w:hideMark/>
          </w:tcPr>
          <w:p w:rsidR="002B7106" w:rsidRPr="00DB21AF" w:rsidRDefault="002B7106" w:rsidP="00665265">
            <w:pPr>
              <w:jc w:val="right"/>
              <w:rPr>
                <w:sz w:val="18"/>
                <w:szCs w:val="18"/>
                <w:lang w:eastAsia="sk-SK"/>
              </w:rPr>
            </w:pPr>
            <w:r w:rsidRPr="00DB21AF">
              <w:rPr>
                <w:sz w:val="18"/>
                <w:szCs w:val="18"/>
                <w:lang w:eastAsia="sk-SK"/>
              </w:rPr>
              <w:t>7 002</w:t>
            </w:r>
          </w:p>
        </w:tc>
        <w:tc>
          <w:tcPr>
            <w:tcW w:w="1333" w:type="dxa"/>
            <w:tcBorders>
              <w:top w:val="nil"/>
              <w:left w:val="nil"/>
              <w:bottom w:val="single" w:sz="8" w:space="0" w:color="auto"/>
              <w:right w:val="single" w:sz="8" w:space="0" w:color="auto"/>
            </w:tcBorders>
            <w:shd w:val="clear" w:color="auto" w:fill="auto"/>
            <w:vAlign w:val="bottom"/>
          </w:tcPr>
          <w:p w:rsidR="002B7106" w:rsidRPr="00DB21AF" w:rsidRDefault="002B7106" w:rsidP="00CE6E67">
            <w:pPr>
              <w:jc w:val="right"/>
              <w:rPr>
                <w:sz w:val="18"/>
                <w:szCs w:val="18"/>
                <w:lang w:eastAsia="sk-SK"/>
              </w:rPr>
            </w:pPr>
            <w:r w:rsidRPr="00DB21AF">
              <w:rPr>
                <w:sz w:val="18"/>
                <w:szCs w:val="18"/>
                <w:lang w:eastAsia="sk-SK"/>
              </w:rPr>
              <w:t>5 865</w:t>
            </w:r>
          </w:p>
        </w:tc>
      </w:tr>
    </w:tbl>
    <w:p w:rsidR="004A1DE6" w:rsidRPr="00DB21AF" w:rsidRDefault="004A1DE6" w:rsidP="004A1DE6">
      <w:pPr>
        <w:pStyle w:val="Zkladntext"/>
        <w:rPr>
          <w:b/>
        </w:rPr>
      </w:pPr>
    </w:p>
    <w:p w:rsidR="00301C73" w:rsidRPr="00DB21AF" w:rsidRDefault="00301C73" w:rsidP="003E0FA2">
      <w:pPr>
        <w:pStyle w:val="Zkladntext"/>
        <w:rPr>
          <w:lang w:val="de-DE"/>
        </w:rPr>
      </w:pPr>
    </w:p>
    <w:p w:rsidR="0058479C" w:rsidRPr="00DB21AF" w:rsidRDefault="0058479C" w:rsidP="0058479C">
      <w:pPr>
        <w:pStyle w:val="Zkladntext"/>
        <w:rPr>
          <w:b/>
        </w:rPr>
      </w:pPr>
      <w:r w:rsidRPr="00DB21AF">
        <w:rPr>
          <w:b/>
        </w:rPr>
        <w:t>Peňažné prostriedky</w:t>
      </w:r>
    </w:p>
    <w:p w:rsidR="0058479C" w:rsidRPr="00DB21AF" w:rsidRDefault="0058479C" w:rsidP="0058479C">
      <w:pPr>
        <w:pStyle w:val="Zkladntext"/>
        <w:rPr>
          <w:b/>
        </w:rPr>
      </w:pPr>
    </w:p>
    <w:p w:rsidR="0058479C" w:rsidRPr="00DB21AF" w:rsidRDefault="0058479C" w:rsidP="0058479C">
      <w:pPr>
        <w:pStyle w:val="Zkladntext"/>
      </w:pPr>
      <w:r w:rsidRPr="00DB21AF">
        <w:t xml:space="preserve">Peňažnými prostriedkami (angl. </w:t>
      </w:r>
      <w:proofErr w:type="spellStart"/>
      <w:r w:rsidRPr="00DB21AF">
        <w:t>cash</w:t>
      </w:r>
      <w:proofErr w:type="spellEnd"/>
      <w:r w:rsidRPr="00DB21AF">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DB21AF" w:rsidRDefault="0058479C" w:rsidP="0058479C">
      <w:pPr>
        <w:pStyle w:val="Zkladntext"/>
      </w:pPr>
    </w:p>
    <w:p w:rsidR="0058479C" w:rsidRPr="00DB21AF" w:rsidRDefault="00BF5CA9" w:rsidP="0058479C">
      <w:pPr>
        <w:pStyle w:val="Zkladntext"/>
        <w:rPr>
          <w:b/>
        </w:rPr>
      </w:pPr>
      <w:r w:rsidRPr="00DB21AF">
        <w:rPr>
          <w:b/>
        </w:rPr>
        <w:t>E</w:t>
      </w:r>
      <w:r w:rsidR="0058479C" w:rsidRPr="00DB21AF">
        <w:rPr>
          <w:b/>
        </w:rPr>
        <w:t>kvivalenty</w:t>
      </w:r>
      <w:r w:rsidRPr="00DB21AF">
        <w:rPr>
          <w:b/>
        </w:rPr>
        <w:t xml:space="preserve"> peňažných prostriedkov</w:t>
      </w:r>
    </w:p>
    <w:p w:rsidR="0058479C" w:rsidRPr="00DB21AF" w:rsidRDefault="0058479C" w:rsidP="0058479C">
      <w:pPr>
        <w:pStyle w:val="Zkladntext"/>
      </w:pPr>
    </w:p>
    <w:p w:rsidR="0058479C" w:rsidRDefault="00BF5CA9" w:rsidP="0058479C">
      <w:pPr>
        <w:pStyle w:val="Zkladntext"/>
      </w:pPr>
      <w:r w:rsidRPr="00DB21AF">
        <w:t>E</w:t>
      </w:r>
      <w:r w:rsidR="0058479C" w:rsidRPr="00DB21AF">
        <w:t>kvivalentmi</w:t>
      </w:r>
      <w:r w:rsidRPr="00DB21AF">
        <w:t xml:space="preserve"> peňažných prostriedkov</w:t>
      </w:r>
      <w:r w:rsidR="0058479C" w:rsidRPr="00DB21AF">
        <w:t xml:space="preserve"> (angl. </w:t>
      </w:r>
      <w:proofErr w:type="spellStart"/>
      <w:r w:rsidR="0058479C" w:rsidRPr="00DB21AF">
        <w:t>cash</w:t>
      </w:r>
      <w:proofErr w:type="spellEnd"/>
      <w:r w:rsidR="0058479C" w:rsidRPr="00DB21AF">
        <w:t xml:space="preserve"> </w:t>
      </w:r>
      <w:proofErr w:type="spellStart"/>
      <w:r w:rsidR="0058479C" w:rsidRPr="00DB21AF">
        <w:t>equivalents</w:t>
      </w:r>
      <w:proofErr w:type="spellEnd"/>
      <w:r w:rsidR="0058479C" w:rsidRPr="00DB21AF">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6E5C90">
      <w:pgSz w:w="11906" w:h="16838" w:code="9"/>
      <w:pgMar w:top="1758" w:right="1021" w:bottom="1247"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60C9" w:rsidRDefault="00C660C9" w:rsidP="00E95128">
      <w:r>
        <w:separator/>
      </w:r>
    </w:p>
  </w:endnote>
  <w:endnote w:type="continuationSeparator" w:id="0">
    <w:p w:rsidR="00C660C9" w:rsidRDefault="00C660C9"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7363" w:rsidRDefault="00783D4C">
    <w:pPr>
      <w:pStyle w:val="Pta"/>
      <w:jc w:val="right"/>
    </w:pPr>
    <w:fldSimple w:instr=" PAGE   \* MERGEFORMAT ">
      <w:r w:rsidR="00765F23">
        <w:rPr>
          <w:noProof/>
        </w:rPr>
        <w:t>14</w:t>
      </w:r>
    </w:fldSimple>
  </w:p>
  <w:p w:rsidR="00197363" w:rsidRDefault="00197363">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7363" w:rsidRDefault="00783D4C">
    <w:pPr>
      <w:pStyle w:val="Pta"/>
      <w:jc w:val="right"/>
    </w:pPr>
    <w:fldSimple w:instr="PAGE   \* MERGEFORMAT">
      <w:r w:rsidR="00765F23">
        <w:rPr>
          <w:noProof/>
        </w:rPr>
        <w:t>10</w:t>
      </w:r>
    </w:fldSimple>
  </w:p>
  <w:p w:rsidR="00197363" w:rsidRPr="00F70C00" w:rsidRDefault="00197363" w:rsidP="00F70C00">
    <w:pPr>
      <w:pStyle w:val="Pta"/>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60C9" w:rsidRDefault="00C660C9" w:rsidP="00E95128">
      <w:r>
        <w:separator/>
      </w:r>
    </w:p>
  </w:footnote>
  <w:footnote w:type="continuationSeparator" w:id="0">
    <w:p w:rsidR="00C660C9" w:rsidRDefault="00C660C9"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325" w:type="dxa"/>
      <w:tblInd w:w="55" w:type="dxa"/>
      <w:tblCellMar>
        <w:left w:w="70" w:type="dxa"/>
        <w:right w:w="70" w:type="dxa"/>
      </w:tblCellMar>
      <w:tblLook w:val="04A0"/>
    </w:tblPr>
    <w:tblGrid>
      <w:gridCol w:w="2780"/>
      <w:gridCol w:w="2260"/>
      <w:gridCol w:w="485"/>
      <w:gridCol w:w="280"/>
      <w:gridCol w:w="280"/>
      <w:gridCol w:w="280"/>
      <w:gridCol w:w="280"/>
      <w:gridCol w:w="280"/>
      <w:gridCol w:w="280"/>
      <w:gridCol w:w="280"/>
      <w:gridCol w:w="280"/>
      <w:gridCol w:w="280"/>
      <w:gridCol w:w="280"/>
    </w:tblGrid>
    <w:tr w:rsidR="00197363" w:rsidRPr="00F444B8" w:rsidTr="00A01D6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197363" w:rsidRPr="003F477D" w:rsidRDefault="00197363" w:rsidP="00A01D67">
          <w:pPr>
            <w:rPr>
              <w:rFonts w:ascii="Calibri" w:eastAsia="Calibri" w:hAnsi="Calibri"/>
              <w:color w:val="000000"/>
              <w:lang w:eastAsia="sk-SK"/>
            </w:rPr>
          </w:pPr>
          <w:r w:rsidRPr="003F477D">
            <w:rPr>
              <w:rFonts w:ascii="Calibri" w:eastAsia="Calibri" w:hAnsi="Calibri"/>
              <w:color w:val="000000"/>
              <w:lang w:eastAsia="sk-SK"/>
            </w:rPr>
            <w:t xml:space="preserve">Poznámky </w:t>
          </w:r>
          <w:proofErr w:type="spellStart"/>
          <w:r w:rsidRPr="003F477D">
            <w:rPr>
              <w:rFonts w:ascii="Calibri" w:eastAsia="Calibri" w:hAnsi="Calibri"/>
              <w:color w:val="000000"/>
              <w:lang w:eastAsia="sk-SK"/>
            </w:rPr>
            <w:t>Úč</w:t>
          </w:r>
          <w:proofErr w:type="spellEnd"/>
          <w:r w:rsidRPr="003F477D">
            <w:rPr>
              <w:rFonts w:ascii="Calibri" w:eastAsia="Calibri" w:hAnsi="Calibri"/>
              <w:color w:val="000000"/>
              <w:lang w:eastAsia="sk-SK"/>
            </w:rPr>
            <w:t xml:space="preserve"> POD 3 - 04</w:t>
          </w:r>
        </w:p>
      </w:tc>
      <w:tc>
        <w:tcPr>
          <w:tcW w:w="2260" w:type="dxa"/>
          <w:tcBorders>
            <w:top w:val="nil"/>
            <w:left w:val="nil"/>
            <w:bottom w:val="nil"/>
            <w:right w:val="nil"/>
          </w:tcBorders>
          <w:noWrap/>
          <w:vAlign w:val="bottom"/>
          <w:hideMark/>
        </w:tcPr>
        <w:p w:rsidR="00197363" w:rsidRPr="003F477D" w:rsidRDefault="00197363" w:rsidP="00A01D67">
          <w:pPr>
            <w:jc w:val="center"/>
            <w:rPr>
              <w:rFonts w:ascii="Calibri" w:eastAsia="Calibri" w:hAnsi="Calibri"/>
              <w:color w:val="000000"/>
              <w:lang w:eastAsia="sk-SK"/>
            </w:rPr>
          </w:pPr>
        </w:p>
      </w:tc>
      <w:tc>
        <w:tcPr>
          <w:tcW w:w="485" w:type="dxa"/>
          <w:tcBorders>
            <w:top w:val="nil"/>
            <w:left w:val="nil"/>
            <w:bottom w:val="nil"/>
            <w:right w:val="nil"/>
          </w:tcBorders>
          <w:noWrap/>
          <w:vAlign w:val="bottom"/>
          <w:hideMark/>
        </w:tcPr>
        <w:p w:rsidR="00197363" w:rsidRPr="003F477D" w:rsidRDefault="00197363" w:rsidP="00A01D67">
          <w:pPr>
            <w:rPr>
              <w:rFonts w:ascii="Calibri" w:eastAsia="Calibri" w:hAnsi="Calibri"/>
              <w:color w:val="000000"/>
              <w:lang w:eastAsia="sk-SK"/>
            </w:rPr>
          </w:pPr>
          <w:r w:rsidRPr="003F477D">
            <w:rPr>
              <w:rFonts w:ascii="Calibri" w:eastAsia="Calibri" w:hAnsi="Calibri"/>
              <w:color w:val="000000"/>
              <w:lang w:eastAsia="sk-SK"/>
            </w:rPr>
            <w:t>DIČ</w:t>
          </w:r>
        </w:p>
      </w:tc>
      <w:tc>
        <w:tcPr>
          <w:tcW w:w="280" w:type="dxa"/>
          <w:tcBorders>
            <w:top w:val="single" w:sz="4" w:space="0" w:color="auto"/>
            <w:left w:val="single" w:sz="4" w:space="0" w:color="auto"/>
            <w:bottom w:val="single" w:sz="4" w:space="0" w:color="auto"/>
            <w:right w:val="single" w:sz="4" w:space="0" w:color="auto"/>
          </w:tcBorders>
          <w:noWrap/>
          <w:hideMark/>
        </w:tcPr>
        <w:p w:rsidR="00197363" w:rsidRPr="00D72087" w:rsidRDefault="00197363" w:rsidP="00A01D67">
          <w:pPr>
            <w:rPr>
              <w:rFonts w:cs="Arial"/>
              <w:sz w:val="18"/>
              <w:szCs w:val="18"/>
              <w:lang w:eastAsia="sk-SK"/>
            </w:rPr>
          </w:pPr>
          <w:r>
            <w:rPr>
              <w:rFonts w:cs="Arial"/>
              <w:sz w:val="18"/>
              <w:szCs w:val="18"/>
              <w:lang w:eastAsia="sk-SK"/>
            </w:rPr>
            <w:t>2</w:t>
          </w:r>
        </w:p>
      </w:tc>
      <w:tc>
        <w:tcPr>
          <w:tcW w:w="280" w:type="dxa"/>
          <w:tcBorders>
            <w:top w:val="single" w:sz="4" w:space="0" w:color="auto"/>
            <w:left w:val="nil"/>
            <w:bottom w:val="single" w:sz="4" w:space="0" w:color="auto"/>
            <w:right w:val="single" w:sz="4" w:space="0" w:color="auto"/>
          </w:tcBorders>
          <w:noWrap/>
          <w:hideMark/>
        </w:tcPr>
        <w:p w:rsidR="00197363" w:rsidRPr="00D72087" w:rsidRDefault="00197363" w:rsidP="00A01D67">
          <w:pPr>
            <w:rPr>
              <w:rFonts w:cs="Arial"/>
              <w:sz w:val="18"/>
              <w:szCs w:val="18"/>
              <w:lang w:eastAsia="sk-SK"/>
            </w:rPr>
          </w:pPr>
          <w:r>
            <w:rPr>
              <w:rFonts w:cs="Arial"/>
              <w:sz w:val="18"/>
              <w:szCs w:val="18"/>
              <w:lang w:eastAsia="sk-SK"/>
            </w:rPr>
            <w:t>0</w:t>
          </w:r>
        </w:p>
      </w:tc>
      <w:tc>
        <w:tcPr>
          <w:tcW w:w="280" w:type="dxa"/>
          <w:tcBorders>
            <w:top w:val="single" w:sz="4" w:space="0" w:color="auto"/>
            <w:left w:val="nil"/>
            <w:bottom w:val="single" w:sz="4" w:space="0" w:color="auto"/>
            <w:right w:val="single" w:sz="4" w:space="0" w:color="auto"/>
          </w:tcBorders>
          <w:noWrap/>
          <w:hideMark/>
        </w:tcPr>
        <w:p w:rsidR="00197363" w:rsidRPr="00D72087" w:rsidRDefault="00197363" w:rsidP="00A01D67">
          <w:pPr>
            <w:rPr>
              <w:rFonts w:cs="Arial"/>
              <w:sz w:val="18"/>
              <w:szCs w:val="18"/>
              <w:lang w:eastAsia="sk-SK"/>
            </w:rPr>
          </w:pPr>
          <w:r>
            <w:rPr>
              <w:rFonts w:cs="Arial"/>
              <w:sz w:val="18"/>
              <w:szCs w:val="18"/>
              <w:lang w:eastAsia="sk-SK"/>
            </w:rPr>
            <w:t>2</w:t>
          </w:r>
        </w:p>
      </w:tc>
      <w:tc>
        <w:tcPr>
          <w:tcW w:w="280" w:type="dxa"/>
          <w:tcBorders>
            <w:top w:val="single" w:sz="4" w:space="0" w:color="auto"/>
            <w:left w:val="nil"/>
            <w:bottom w:val="single" w:sz="4" w:space="0" w:color="auto"/>
            <w:right w:val="single" w:sz="4" w:space="0" w:color="auto"/>
          </w:tcBorders>
          <w:noWrap/>
          <w:hideMark/>
        </w:tcPr>
        <w:p w:rsidR="00197363" w:rsidRPr="00D72087" w:rsidRDefault="00197363" w:rsidP="00A01D67">
          <w:pPr>
            <w:rPr>
              <w:rFonts w:cs="Arial"/>
              <w:sz w:val="18"/>
              <w:szCs w:val="18"/>
              <w:lang w:eastAsia="sk-SK"/>
            </w:rPr>
          </w:pPr>
          <w:r>
            <w:rPr>
              <w:rFonts w:cs="Arial"/>
              <w:sz w:val="18"/>
              <w:szCs w:val="18"/>
              <w:lang w:eastAsia="sk-SK"/>
            </w:rPr>
            <w:t>0</w:t>
          </w:r>
        </w:p>
      </w:tc>
      <w:tc>
        <w:tcPr>
          <w:tcW w:w="280" w:type="dxa"/>
          <w:tcBorders>
            <w:top w:val="single" w:sz="4" w:space="0" w:color="auto"/>
            <w:left w:val="nil"/>
            <w:bottom w:val="single" w:sz="4" w:space="0" w:color="auto"/>
            <w:right w:val="single" w:sz="4" w:space="0" w:color="auto"/>
          </w:tcBorders>
          <w:noWrap/>
          <w:hideMark/>
        </w:tcPr>
        <w:p w:rsidR="00197363" w:rsidRDefault="00197363" w:rsidP="00A01D67">
          <w:pPr>
            <w:rPr>
              <w:rFonts w:cs="Arial"/>
              <w:sz w:val="18"/>
              <w:szCs w:val="18"/>
              <w:lang w:eastAsia="sk-SK"/>
            </w:rPr>
          </w:pPr>
          <w:r>
            <w:rPr>
              <w:rFonts w:cs="Arial"/>
              <w:sz w:val="18"/>
              <w:szCs w:val="18"/>
              <w:lang w:eastAsia="sk-SK"/>
            </w:rPr>
            <w:t>1</w:t>
          </w:r>
        </w:p>
      </w:tc>
      <w:tc>
        <w:tcPr>
          <w:tcW w:w="280" w:type="dxa"/>
          <w:tcBorders>
            <w:top w:val="single" w:sz="4" w:space="0" w:color="auto"/>
            <w:left w:val="nil"/>
            <w:bottom w:val="single" w:sz="4" w:space="0" w:color="auto"/>
            <w:right w:val="single" w:sz="4" w:space="0" w:color="auto"/>
          </w:tcBorders>
          <w:noWrap/>
          <w:hideMark/>
        </w:tcPr>
        <w:p w:rsidR="00197363" w:rsidRDefault="00197363" w:rsidP="00A01D67">
          <w:pPr>
            <w:rPr>
              <w:rFonts w:cs="Arial"/>
              <w:sz w:val="18"/>
              <w:szCs w:val="18"/>
              <w:lang w:eastAsia="sk-SK"/>
            </w:rPr>
          </w:pPr>
          <w:r>
            <w:rPr>
              <w:rFonts w:cs="Arial"/>
              <w:sz w:val="18"/>
              <w:szCs w:val="18"/>
              <w:lang w:eastAsia="sk-SK"/>
            </w:rPr>
            <w:t>7</w:t>
          </w:r>
        </w:p>
      </w:tc>
      <w:tc>
        <w:tcPr>
          <w:tcW w:w="280" w:type="dxa"/>
          <w:tcBorders>
            <w:top w:val="single" w:sz="4" w:space="0" w:color="auto"/>
            <w:left w:val="nil"/>
            <w:bottom w:val="single" w:sz="4" w:space="0" w:color="auto"/>
            <w:right w:val="single" w:sz="4" w:space="0" w:color="auto"/>
          </w:tcBorders>
          <w:noWrap/>
          <w:hideMark/>
        </w:tcPr>
        <w:p w:rsidR="00197363" w:rsidRDefault="00197363" w:rsidP="00A01D67">
          <w:pPr>
            <w:rPr>
              <w:rFonts w:cs="Arial"/>
              <w:sz w:val="18"/>
              <w:szCs w:val="18"/>
              <w:lang w:eastAsia="sk-SK"/>
            </w:rPr>
          </w:pPr>
          <w:r>
            <w:rPr>
              <w:rFonts w:cs="Arial"/>
              <w:sz w:val="18"/>
              <w:szCs w:val="18"/>
              <w:lang w:eastAsia="sk-SK"/>
            </w:rPr>
            <w:t>8</w:t>
          </w:r>
        </w:p>
      </w:tc>
      <w:tc>
        <w:tcPr>
          <w:tcW w:w="280" w:type="dxa"/>
          <w:tcBorders>
            <w:top w:val="single" w:sz="4" w:space="0" w:color="auto"/>
            <w:left w:val="nil"/>
            <w:bottom w:val="single" w:sz="4" w:space="0" w:color="auto"/>
            <w:right w:val="single" w:sz="4" w:space="0" w:color="auto"/>
          </w:tcBorders>
          <w:noWrap/>
          <w:hideMark/>
        </w:tcPr>
        <w:p w:rsidR="00197363" w:rsidRDefault="00197363" w:rsidP="00A01D67">
          <w:pPr>
            <w:rPr>
              <w:rFonts w:cs="Arial"/>
              <w:sz w:val="18"/>
              <w:szCs w:val="18"/>
              <w:lang w:eastAsia="sk-SK"/>
            </w:rPr>
          </w:pPr>
          <w:r>
            <w:rPr>
              <w:rFonts w:cs="Arial"/>
              <w:sz w:val="18"/>
              <w:szCs w:val="18"/>
              <w:lang w:eastAsia="sk-SK"/>
            </w:rPr>
            <w:t>0</w:t>
          </w:r>
        </w:p>
      </w:tc>
      <w:tc>
        <w:tcPr>
          <w:tcW w:w="280" w:type="dxa"/>
          <w:tcBorders>
            <w:top w:val="single" w:sz="4" w:space="0" w:color="auto"/>
            <w:left w:val="nil"/>
            <w:bottom w:val="single" w:sz="4" w:space="0" w:color="auto"/>
            <w:right w:val="single" w:sz="4" w:space="0" w:color="auto"/>
          </w:tcBorders>
          <w:noWrap/>
          <w:hideMark/>
        </w:tcPr>
        <w:p w:rsidR="00197363" w:rsidRDefault="00197363" w:rsidP="00A01D67">
          <w:pPr>
            <w:rPr>
              <w:rFonts w:cs="Arial"/>
              <w:sz w:val="18"/>
              <w:szCs w:val="18"/>
              <w:lang w:eastAsia="sk-SK"/>
            </w:rPr>
          </w:pPr>
          <w:r>
            <w:rPr>
              <w:rFonts w:cs="Arial"/>
              <w:sz w:val="18"/>
              <w:szCs w:val="18"/>
              <w:lang w:eastAsia="sk-SK"/>
            </w:rPr>
            <w:t>6</w:t>
          </w:r>
        </w:p>
      </w:tc>
      <w:tc>
        <w:tcPr>
          <w:tcW w:w="280" w:type="dxa"/>
          <w:tcBorders>
            <w:top w:val="single" w:sz="4" w:space="0" w:color="auto"/>
            <w:left w:val="nil"/>
            <w:bottom w:val="single" w:sz="4" w:space="0" w:color="auto"/>
            <w:right w:val="single" w:sz="4" w:space="0" w:color="auto"/>
          </w:tcBorders>
          <w:noWrap/>
          <w:hideMark/>
        </w:tcPr>
        <w:p w:rsidR="00197363" w:rsidRDefault="00197363" w:rsidP="00A01D67">
          <w:pPr>
            <w:rPr>
              <w:rFonts w:cs="Arial"/>
              <w:sz w:val="18"/>
              <w:szCs w:val="18"/>
              <w:lang w:eastAsia="sk-SK"/>
            </w:rPr>
          </w:pPr>
          <w:r>
            <w:rPr>
              <w:rFonts w:cs="Arial"/>
              <w:sz w:val="18"/>
              <w:szCs w:val="18"/>
              <w:lang w:eastAsia="sk-SK"/>
            </w:rPr>
            <w:t>9</w:t>
          </w:r>
        </w:p>
      </w:tc>
    </w:tr>
  </w:tbl>
  <w:p w:rsidR="00197363" w:rsidRDefault="0019736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325" w:type="dxa"/>
      <w:tblInd w:w="55" w:type="dxa"/>
      <w:tblCellMar>
        <w:left w:w="70" w:type="dxa"/>
        <w:right w:w="70" w:type="dxa"/>
      </w:tblCellMar>
      <w:tblLook w:val="04A0"/>
    </w:tblPr>
    <w:tblGrid>
      <w:gridCol w:w="2780"/>
      <w:gridCol w:w="2260"/>
      <w:gridCol w:w="485"/>
      <w:gridCol w:w="280"/>
      <w:gridCol w:w="280"/>
      <w:gridCol w:w="280"/>
      <w:gridCol w:w="280"/>
      <w:gridCol w:w="280"/>
      <w:gridCol w:w="280"/>
      <w:gridCol w:w="280"/>
      <w:gridCol w:w="280"/>
      <w:gridCol w:w="280"/>
      <w:gridCol w:w="280"/>
    </w:tblGrid>
    <w:tr w:rsidR="00197363" w:rsidRPr="00F444B8" w:rsidTr="00A01D6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197363" w:rsidRPr="003F477D" w:rsidRDefault="00197363" w:rsidP="00A01D67">
          <w:pPr>
            <w:rPr>
              <w:rFonts w:ascii="Calibri" w:eastAsia="Calibri" w:hAnsi="Calibri"/>
              <w:color w:val="000000"/>
              <w:lang w:eastAsia="sk-SK"/>
            </w:rPr>
          </w:pPr>
          <w:r w:rsidRPr="003F477D">
            <w:rPr>
              <w:rFonts w:ascii="Calibri" w:eastAsia="Calibri" w:hAnsi="Calibri"/>
              <w:color w:val="000000"/>
              <w:lang w:eastAsia="sk-SK"/>
            </w:rPr>
            <w:t xml:space="preserve">Poznámky </w:t>
          </w:r>
          <w:proofErr w:type="spellStart"/>
          <w:r w:rsidRPr="003F477D">
            <w:rPr>
              <w:rFonts w:ascii="Calibri" w:eastAsia="Calibri" w:hAnsi="Calibri"/>
              <w:color w:val="000000"/>
              <w:lang w:eastAsia="sk-SK"/>
            </w:rPr>
            <w:t>Úč</w:t>
          </w:r>
          <w:proofErr w:type="spellEnd"/>
          <w:r w:rsidRPr="003F477D">
            <w:rPr>
              <w:rFonts w:ascii="Calibri" w:eastAsia="Calibri" w:hAnsi="Calibri"/>
              <w:color w:val="000000"/>
              <w:lang w:eastAsia="sk-SK"/>
            </w:rPr>
            <w:t xml:space="preserve"> POD 3 - 04</w:t>
          </w:r>
        </w:p>
      </w:tc>
      <w:tc>
        <w:tcPr>
          <w:tcW w:w="2260" w:type="dxa"/>
          <w:tcBorders>
            <w:top w:val="nil"/>
            <w:left w:val="nil"/>
            <w:bottom w:val="nil"/>
            <w:right w:val="nil"/>
          </w:tcBorders>
          <w:noWrap/>
          <w:vAlign w:val="bottom"/>
          <w:hideMark/>
        </w:tcPr>
        <w:p w:rsidR="00197363" w:rsidRPr="003F477D" w:rsidRDefault="00197363" w:rsidP="00A01D67">
          <w:pPr>
            <w:jc w:val="center"/>
            <w:rPr>
              <w:rFonts w:ascii="Calibri" w:eastAsia="Calibri" w:hAnsi="Calibri"/>
              <w:color w:val="000000"/>
              <w:lang w:eastAsia="sk-SK"/>
            </w:rPr>
          </w:pPr>
        </w:p>
      </w:tc>
      <w:tc>
        <w:tcPr>
          <w:tcW w:w="485" w:type="dxa"/>
          <w:tcBorders>
            <w:top w:val="nil"/>
            <w:left w:val="nil"/>
            <w:bottom w:val="nil"/>
            <w:right w:val="nil"/>
          </w:tcBorders>
          <w:noWrap/>
          <w:vAlign w:val="bottom"/>
          <w:hideMark/>
        </w:tcPr>
        <w:p w:rsidR="00197363" w:rsidRPr="003F477D" w:rsidRDefault="00197363" w:rsidP="00A01D67">
          <w:pPr>
            <w:rPr>
              <w:rFonts w:ascii="Calibri" w:eastAsia="Calibri" w:hAnsi="Calibri"/>
              <w:color w:val="000000"/>
              <w:lang w:eastAsia="sk-SK"/>
            </w:rPr>
          </w:pPr>
          <w:r w:rsidRPr="003F477D">
            <w:rPr>
              <w:rFonts w:ascii="Calibri" w:eastAsia="Calibri" w:hAnsi="Calibri"/>
              <w:color w:val="000000"/>
              <w:lang w:eastAsia="sk-SK"/>
            </w:rPr>
            <w:t>DIČ</w:t>
          </w:r>
        </w:p>
      </w:tc>
      <w:tc>
        <w:tcPr>
          <w:tcW w:w="280" w:type="dxa"/>
          <w:tcBorders>
            <w:top w:val="single" w:sz="4" w:space="0" w:color="auto"/>
            <w:left w:val="single" w:sz="4" w:space="0" w:color="auto"/>
            <w:bottom w:val="single" w:sz="4" w:space="0" w:color="auto"/>
            <w:right w:val="single" w:sz="4" w:space="0" w:color="auto"/>
          </w:tcBorders>
          <w:noWrap/>
          <w:hideMark/>
        </w:tcPr>
        <w:p w:rsidR="00197363" w:rsidRPr="00D72087" w:rsidRDefault="00197363" w:rsidP="00A01D67">
          <w:pPr>
            <w:rPr>
              <w:rFonts w:cs="Arial"/>
              <w:sz w:val="18"/>
              <w:szCs w:val="18"/>
              <w:lang w:eastAsia="sk-SK"/>
            </w:rPr>
          </w:pPr>
          <w:r>
            <w:rPr>
              <w:rFonts w:cs="Arial"/>
              <w:sz w:val="18"/>
              <w:szCs w:val="18"/>
              <w:lang w:eastAsia="sk-SK"/>
            </w:rPr>
            <w:t>2</w:t>
          </w:r>
        </w:p>
      </w:tc>
      <w:tc>
        <w:tcPr>
          <w:tcW w:w="280" w:type="dxa"/>
          <w:tcBorders>
            <w:top w:val="single" w:sz="4" w:space="0" w:color="auto"/>
            <w:left w:val="nil"/>
            <w:bottom w:val="single" w:sz="4" w:space="0" w:color="auto"/>
            <w:right w:val="single" w:sz="4" w:space="0" w:color="auto"/>
          </w:tcBorders>
          <w:noWrap/>
          <w:hideMark/>
        </w:tcPr>
        <w:p w:rsidR="00197363" w:rsidRPr="00D72087" w:rsidRDefault="00197363" w:rsidP="00A01D67">
          <w:pPr>
            <w:rPr>
              <w:rFonts w:cs="Arial"/>
              <w:sz w:val="18"/>
              <w:szCs w:val="18"/>
              <w:lang w:eastAsia="sk-SK"/>
            </w:rPr>
          </w:pPr>
          <w:r>
            <w:rPr>
              <w:rFonts w:cs="Arial"/>
              <w:sz w:val="18"/>
              <w:szCs w:val="18"/>
              <w:lang w:eastAsia="sk-SK"/>
            </w:rPr>
            <w:t>0</w:t>
          </w:r>
        </w:p>
      </w:tc>
      <w:tc>
        <w:tcPr>
          <w:tcW w:w="280" w:type="dxa"/>
          <w:tcBorders>
            <w:top w:val="single" w:sz="4" w:space="0" w:color="auto"/>
            <w:left w:val="nil"/>
            <w:bottom w:val="single" w:sz="4" w:space="0" w:color="auto"/>
            <w:right w:val="single" w:sz="4" w:space="0" w:color="auto"/>
          </w:tcBorders>
          <w:noWrap/>
          <w:hideMark/>
        </w:tcPr>
        <w:p w:rsidR="00197363" w:rsidRPr="00D72087" w:rsidRDefault="00197363" w:rsidP="00A01D67">
          <w:pPr>
            <w:rPr>
              <w:rFonts w:cs="Arial"/>
              <w:sz w:val="18"/>
              <w:szCs w:val="18"/>
              <w:lang w:eastAsia="sk-SK"/>
            </w:rPr>
          </w:pPr>
          <w:r>
            <w:rPr>
              <w:rFonts w:cs="Arial"/>
              <w:sz w:val="18"/>
              <w:szCs w:val="18"/>
              <w:lang w:eastAsia="sk-SK"/>
            </w:rPr>
            <w:t>2</w:t>
          </w:r>
        </w:p>
      </w:tc>
      <w:tc>
        <w:tcPr>
          <w:tcW w:w="280" w:type="dxa"/>
          <w:tcBorders>
            <w:top w:val="single" w:sz="4" w:space="0" w:color="auto"/>
            <w:left w:val="nil"/>
            <w:bottom w:val="single" w:sz="4" w:space="0" w:color="auto"/>
            <w:right w:val="single" w:sz="4" w:space="0" w:color="auto"/>
          </w:tcBorders>
          <w:noWrap/>
          <w:hideMark/>
        </w:tcPr>
        <w:p w:rsidR="00197363" w:rsidRPr="00D72087" w:rsidRDefault="00197363" w:rsidP="00A01D67">
          <w:pPr>
            <w:rPr>
              <w:rFonts w:cs="Arial"/>
              <w:sz w:val="18"/>
              <w:szCs w:val="18"/>
              <w:lang w:eastAsia="sk-SK"/>
            </w:rPr>
          </w:pPr>
          <w:r>
            <w:rPr>
              <w:rFonts w:cs="Arial"/>
              <w:sz w:val="18"/>
              <w:szCs w:val="18"/>
              <w:lang w:eastAsia="sk-SK"/>
            </w:rPr>
            <w:t>0</w:t>
          </w:r>
        </w:p>
      </w:tc>
      <w:tc>
        <w:tcPr>
          <w:tcW w:w="280" w:type="dxa"/>
          <w:tcBorders>
            <w:top w:val="single" w:sz="4" w:space="0" w:color="auto"/>
            <w:left w:val="nil"/>
            <w:bottom w:val="single" w:sz="4" w:space="0" w:color="auto"/>
            <w:right w:val="single" w:sz="4" w:space="0" w:color="auto"/>
          </w:tcBorders>
          <w:noWrap/>
          <w:hideMark/>
        </w:tcPr>
        <w:p w:rsidR="00197363" w:rsidRDefault="00197363" w:rsidP="00A01D67">
          <w:pPr>
            <w:rPr>
              <w:rFonts w:cs="Arial"/>
              <w:sz w:val="18"/>
              <w:szCs w:val="18"/>
              <w:lang w:eastAsia="sk-SK"/>
            </w:rPr>
          </w:pPr>
          <w:r>
            <w:rPr>
              <w:rFonts w:cs="Arial"/>
              <w:sz w:val="18"/>
              <w:szCs w:val="18"/>
              <w:lang w:eastAsia="sk-SK"/>
            </w:rPr>
            <w:t>1</w:t>
          </w:r>
        </w:p>
      </w:tc>
      <w:tc>
        <w:tcPr>
          <w:tcW w:w="280" w:type="dxa"/>
          <w:tcBorders>
            <w:top w:val="single" w:sz="4" w:space="0" w:color="auto"/>
            <w:left w:val="nil"/>
            <w:bottom w:val="single" w:sz="4" w:space="0" w:color="auto"/>
            <w:right w:val="single" w:sz="4" w:space="0" w:color="auto"/>
          </w:tcBorders>
          <w:noWrap/>
          <w:hideMark/>
        </w:tcPr>
        <w:p w:rsidR="00197363" w:rsidRDefault="00197363" w:rsidP="00A01D67">
          <w:pPr>
            <w:rPr>
              <w:rFonts w:cs="Arial"/>
              <w:sz w:val="18"/>
              <w:szCs w:val="18"/>
              <w:lang w:eastAsia="sk-SK"/>
            </w:rPr>
          </w:pPr>
          <w:r>
            <w:rPr>
              <w:rFonts w:cs="Arial"/>
              <w:sz w:val="18"/>
              <w:szCs w:val="18"/>
              <w:lang w:eastAsia="sk-SK"/>
            </w:rPr>
            <w:t>7</w:t>
          </w:r>
        </w:p>
      </w:tc>
      <w:tc>
        <w:tcPr>
          <w:tcW w:w="280" w:type="dxa"/>
          <w:tcBorders>
            <w:top w:val="single" w:sz="4" w:space="0" w:color="auto"/>
            <w:left w:val="nil"/>
            <w:bottom w:val="single" w:sz="4" w:space="0" w:color="auto"/>
            <w:right w:val="single" w:sz="4" w:space="0" w:color="auto"/>
          </w:tcBorders>
          <w:noWrap/>
          <w:hideMark/>
        </w:tcPr>
        <w:p w:rsidR="00197363" w:rsidRDefault="00197363" w:rsidP="00A01D67">
          <w:pPr>
            <w:rPr>
              <w:rFonts w:cs="Arial"/>
              <w:sz w:val="18"/>
              <w:szCs w:val="18"/>
              <w:lang w:eastAsia="sk-SK"/>
            </w:rPr>
          </w:pPr>
          <w:r>
            <w:rPr>
              <w:rFonts w:cs="Arial"/>
              <w:sz w:val="18"/>
              <w:szCs w:val="18"/>
              <w:lang w:eastAsia="sk-SK"/>
            </w:rPr>
            <w:t>8</w:t>
          </w:r>
        </w:p>
      </w:tc>
      <w:tc>
        <w:tcPr>
          <w:tcW w:w="280" w:type="dxa"/>
          <w:tcBorders>
            <w:top w:val="single" w:sz="4" w:space="0" w:color="auto"/>
            <w:left w:val="nil"/>
            <w:bottom w:val="single" w:sz="4" w:space="0" w:color="auto"/>
            <w:right w:val="single" w:sz="4" w:space="0" w:color="auto"/>
          </w:tcBorders>
          <w:noWrap/>
          <w:hideMark/>
        </w:tcPr>
        <w:p w:rsidR="00197363" w:rsidRDefault="00197363" w:rsidP="00A01D67">
          <w:pPr>
            <w:rPr>
              <w:rFonts w:cs="Arial"/>
              <w:sz w:val="18"/>
              <w:szCs w:val="18"/>
              <w:lang w:eastAsia="sk-SK"/>
            </w:rPr>
          </w:pPr>
          <w:r>
            <w:rPr>
              <w:rFonts w:cs="Arial"/>
              <w:sz w:val="18"/>
              <w:szCs w:val="18"/>
              <w:lang w:eastAsia="sk-SK"/>
            </w:rPr>
            <w:t>0</w:t>
          </w:r>
        </w:p>
      </w:tc>
      <w:tc>
        <w:tcPr>
          <w:tcW w:w="280" w:type="dxa"/>
          <w:tcBorders>
            <w:top w:val="single" w:sz="4" w:space="0" w:color="auto"/>
            <w:left w:val="nil"/>
            <w:bottom w:val="single" w:sz="4" w:space="0" w:color="auto"/>
            <w:right w:val="single" w:sz="4" w:space="0" w:color="auto"/>
          </w:tcBorders>
          <w:noWrap/>
          <w:hideMark/>
        </w:tcPr>
        <w:p w:rsidR="00197363" w:rsidRDefault="00197363" w:rsidP="00A01D67">
          <w:pPr>
            <w:rPr>
              <w:rFonts w:cs="Arial"/>
              <w:sz w:val="18"/>
              <w:szCs w:val="18"/>
              <w:lang w:eastAsia="sk-SK"/>
            </w:rPr>
          </w:pPr>
          <w:r>
            <w:rPr>
              <w:rFonts w:cs="Arial"/>
              <w:sz w:val="18"/>
              <w:szCs w:val="18"/>
              <w:lang w:eastAsia="sk-SK"/>
            </w:rPr>
            <w:t>6</w:t>
          </w:r>
        </w:p>
      </w:tc>
      <w:tc>
        <w:tcPr>
          <w:tcW w:w="280" w:type="dxa"/>
          <w:tcBorders>
            <w:top w:val="single" w:sz="4" w:space="0" w:color="auto"/>
            <w:left w:val="nil"/>
            <w:bottom w:val="single" w:sz="4" w:space="0" w:color="auto"/>
            <w:right w:val="single" w:sz="4" w:space="0" w:color="auto"/>
          </w:tcBorders>
          <w:noWrap/>
          <w:hideMark/>
        </w:tcPr>
        <w:p w:rsidR="00197363" w:rsidRDefault="00197363" w:rsidP="00A01D67">
          <w:pPr>
            <w:rPr>
              <w:rFonts w:cs="Arial"/>
              <w:sz w:val="18"/>
              <w:szCs w:val="18"/>
              <w:lang w:eastAsia="sk-SK"/>
            </w:rPr>
          </w:pPr>
          <w:r>
            <w:rPr>
              <w:rFonts w:cs="Arial"/>
              <w:sz w:val="18"/>
              <w:szCs w:val="18"/>
              <w:lang w:eastAsia="sk-SK"/>
            </w:rPr>
            <w:t>9</w:t>
          </w:r>
        </w:p>
      </w:tc>
    </w:tr>
  </w:tbl>
  <w:p w:rsidR="00197363" w:rsidRPr="00E95128" w:rsidRDefault="00197363"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7AF3706"/>
    <w:multiLevelType w:val="hybridMultilevel"/>
    <w:tmpl w:val="2196DB74"/>
    <w:lvl w:ilvl="0" w:tplc="DC1CADA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29124E60"/>
    <w:multiLevelType w:val="hybridMultilevel"/>
    <w:tmpl w:val="022234BC"/>
    <w:lvl w:ilvl="0" w:tplc="74A67F72">
      <w:start w:val="5"/>
      <w:numFmt w:val="bullet"/>
      <w:lvlText w:val="-"/>
      <w:lvlJc w:val="left"/>
      <w:pPr>
        <w:ind w:left="1212"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nsid w:val="48BA4F83"/>
    <w:multiLevelType w:val="hybridMultilevel"/>
    <w:tmpl w:val="E9784140"/>
    <w:lvl w:ilvl="0" w:tplc="47B2DF7A">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nsid w:val="56000FB7"/>
    <w:multiLevelType w:val="hybridMultilevel"/>
    <w:tmpl w:val="49B6573E"/>
    <w:lvl w:ilvl="0" w:tplc="99225CB6">
      <w:start w:val="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nsid w:val="58323031"/>
    <w:multiLevelType w:val="hybridMultilevel"/>
    <w:tmpl w:val="AE9665FE"/>
    <w:lvl w:ilvl="0" w:tplc="14DC9A0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nsid w:val="61B05EBE"/>
    <w:multiLevelType w:val="hybridMultilevel"/>
    <w:tmpl w:val="F7B8F8F4"/>
    <w:lvl w:ilvl="0" w:tplc="EDA6A0D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nsid w:val="63446885"/>
    <w:multiLevelType w:val="hybridMultilevel"/>
    <w:tmpl w:val="B0844E86"/>
    <w:lvl w:ilvl="0" w:tplc="74A67F72">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7">
    <w:nsid w:val="67C250F6"/>
    <w:multiLevelType w:val="hybridMultilevel"/>
    <w:tmpl w:val="742AFF6C"/>
    <w:lvl w:ilvl="0" w:tplc="74A67F72">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9">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8"/>
  </w:num>
  <w:num w:numId="2">
    <w:abstractNumId w:val="10"/>
  </w:num>
  <w:num w:numId="3">
    <w:abstractNumId w:val="8"/>
  </w:num>
  <w:num w:numId="4">
    <w:abstractNumId w:val="19"/>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20"/>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7"/>
  </w:num>
  <w:num w:numId="23">
    <w:abstractNumId w:val="6"/>
  </w:num>
  <w:num w:numId="24">
    <w:abstractNumId w:val="21"/>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8"/>
    <w:lvlOverride w:ilvl="0">
      <w:startOverride w:val="1"/>
    </w:lvlOverride>
  </w:num>
  <w:num w:numId="35">
    <w:abstractNumId w:val="10"/>
  </w:num>
  <w:num w:numId="36">
    <w:abstractNumId w:val="13"/>
  </w:num>
  <w:num w:numId="37">
    <w:abstractNumId w:val="12"/>
  </w:num>
  <w:num w:numId="38">
    <w:abstractNumId w:val="15"/>
  </w:num>
  <w:num w:numId="39">
    <w:abstractNumId w:val="5"/>
  </w:num>
  <w:num w:numId="40">
    <w:abstractNumId w:val="14"/>
  </w:num>
  <w:num w:numId="41">
    <w:abstractNumId w:val="16"/>
  </w:num>
  <w:num w:numId="42">
    <w:abstractNumId w:val="17"/>
  </w:num>
  <w:num w:numId="43">
    <w:abstractNumId w:val="9"/>
  </w:num>
  <w:num w:numId="44">
    <w:abstractNumId w:val="18"/>
  </w:num>
  <w:num w:numId="45">
    <w:abstractNumId w:val="18"/>
    <w:lvlOverride w:ilvl="0">
      <w:startOverride w:val="3"/>
    </w:lvlOverride>
  </w:num>
  <w:num w:numId="46">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46082"/>
  </w:hdrShapeDefaults>
  <w:footnotePr>
    <w:footnote w:id="-1"/>
    <w:footnote w:id="0"/>
  </w:footnotePr>
  <w:endnotePr>
    <w:endnote w:id="-1"/>
    <w:endnote w:id="0"/>
  </w:endnotePr>
  <w:compat/>
  <w:rsids>
    <w:rsidRoot w:val="00E95128"/>
    <w:rsid w:val="00002411"/>
    <w:rsid w:val="0000290B"/>
    <w:rsid w:val="00002921"/>
    <w:rsid w:val="00003121"/>
    <w:rsid w:val="00003C63"/>
    <w:rsid w:val="000040F5"/>
    <w:rsid w:val="00004AE8"/>
    <w:rsid w:val="00006F02"/>
    <w:rsid w:val="00010822"/>
    <w:rsid w:val="00010C2A"/>
    <w:rsid w:val="000117BF"/>
    <w:rsid w:val="00011AC8"/>
    <w:rsid w:val="00017081"/>
    <w:rsid w:val="00017791"/>
    <w:rsid w:val="0002387C"/>
    <w:rsid w:val="00027CA9"/>
    <w:rsid w:val="00032DE5"/>
    <w:rsid w:val="000331E6"/>
    <w:rsid w:val="00034DA1"/>
    <w:rsid w:val="000422E9"/>
    <w:rsid w:val="000457C9"/>
    <w:rsid w:val="00045A17"/>
    <w:rsid w:val="000470EC"/>
    <w:rsid w:val="00052495"/>
    <w:rsid w:val="000531E3"/>
    <w:rsid w:val="000603AA"/>
    <w:rsid w:val="00062334"/>
    <w:rsid w:val="000650D1"/>
    <w:rsid w:val="000658BA"/>
    <w:rsid w:val="00073853"/>
    <w:rsid w:val="000738DF"/>
    <w:rsid w:val="0007513B"/>
    <w:rsid w:val="00075B41"/>
    <w:rsid w:val="00076232"/>
    <w:rsid w:val="00076486"/>
    <w:rsid w:val="00082DB2"/>
    <w:rsid w:val="000833E5"/>
    <w:rsid w:val="0008425B"/>
    <w:rsid w:val="00084ABA"/>
    <w:rsid w:val="00085A3A"/>
    <w:rsid w:val="00086A82"/>
    <w:rsid w:val="0009197C"/>
    <w:rsid w:val="00092C39"/>
    <w:rsid w:val="00093CC4"/>
    <w:rsid w:val="00095B4E"/>
    <w:rsid w:val="000965D0"/>
    <w:rsid w:val="000A0ED2"/>
    <w:rsid w:val="000A1BBA"/>
    <w:rsid w:val="000A2BE8"/>
    <w:rsid w:val="000A3144"/>
    <w:rsid w:val="000A6FBA"/>
    <w:rsid w:val="000B4629"/>
    <w:rsid w:val="000B6195"/>
    <w:rsid w:val="000C0ECD"/>
    <w:rsid w:val="000C2309"/>
    <w:rsid w:val="000C2D66"/>
    <w:rsid w:val="000C68B3"/>
    <w:rsid w:val="000D022A"/>
    <w:rsid w:val="000D037F"/>
    <w:rsid w:val="000D08B1"/>
    <w:rsid w:val="000D22FF"/>
    <w:rsid w:val="000D2C23"/>
    <w:rsid w:val="000E0654"/>
    <w:rsid w:val="000E1F6A"/>
    <w:rsid w:val="000E2F8A"/>
    <w:rsid w:val="000E4261"/>
    <w:rsid w:val="000E5315"/>
    <w:rsid w:val="000E5442"/>
    <w:rsid w:val="000E6061"/>
    <w:rsid w:val="000E6FA7"/>
    <w:rsid w:val="000F1306"/>
    <w:rsid w:val="000F27A2"/>
    <w:rsid w:val="000F3247"/>
    <w:rsid w:val="000F40C4"/>
    <w:rsid w:val="000F5666"/>
    <w:rsid w:val="000F7979"/>
    <w:rsid w:val="001028E5"/>
    <w:rsid w:val="00102C1A"/>
    <w:rsid w:val="00103B71"/>
    <w:rsid w:val="001128E7"/>
    <w:rsid w:val="00120F3A"/>
    <w:rsid w:val="0012117D"/>
    <w:rsid w:val="00127D9C"/>
    <w:rsid w:val="00130021"/>
    <w:rsid w:val="001354D5"/>
    <w:rsid w:val="0013607D"/>
    <w:rsid w:val="00136273"/>
    <w:rsid w:val="00136A4A"/>
    <w:rsid w:val="00140882"/>
    <w:rsid w:val="00141691"/>
    <w:rsid w:val="00141832"/>
    <w:rsid w:val="00142021"/>
    <w:rsid w:val="00142DDE"/>
    <w:rsid w:val="001438AC"/>
    <w:rsid w:val="0014403E"/>
    <w:rsid w:val="0014486E"/>
    <w:rsid w:val="00146363"/>
    <w:rsid w:val="00146904"/>
    <w:rsid w:val="00147FB3"/>
    <w:rsid w:val="0015039D"/>
    <w:rsid w:val="001503C2"/>
    <w:rsid w:val="001539C6"/>
    <w:rsid w:val="00156231"/>
    <w:rsid w:val="0015674B"/>
    <w:rsid w:val="001579D8"/>
    <w:rsid w:val="00160AAA"/>
    <w:rsid w:val="001703A7"/>
    <w:rsid w:val="001712A8"/>
    <w:rsid w:val="0017267A"/>
    <w:rsid w:val="001733C5"/>
    <w:rsid w:val="00174391"/>
    <w:rsid w:val="00175FE8"/>
    <w:rsid w:val="00176345"/>
    <w:rsid w:val="00177051"/>
    <w:rsid w:val="00177A0D"/>
    <w:rsid w:val="00177C59"/>
    <w:rsid w:val="0018257A"/>
    <w:rsid w:val="001828F5"/>
    <w:rsid w:val="00190899"/>
    <w:rsid w:val="00193573"/>
    <w:rsid w:val="00193EE6"/>
    <w:rsid w:val="00197363"/>
    <w:rsid w:val="001A1C1E"/>
    <w:rsid w:val="001A1C39"/>
    <w:rsid w:val="001A566C"/>
    <w:rsid w:val="001A6D1D"/>
    <w:rsid w:val="001A7CD7"/>
    <w:rsid w:val="001B155F"/>
    <w:rsid w:val="001B280A"/>
    <w:rsid w:val="001B5156"/>
    <w:rsid w:val="001B5855"/>
    <w:rsid w:val="001B5C89"/>
    <w:rsid w:val="001C0A6A"/>
    <w:rsid w:val="001C1C45"/>
    <w:rsid w:val="001C63F6"/>
    <w:rsid w:val="001C6724"/>
    <w:rsid w:val="001C7D39"/>
    <w:rsid w:val="001D06F0"/>
    <w:rsid w:val="001D181E"/>
    <w:rsid w:val="001D3DCB"/>
    <w:rsid w:val="001D3E03"/>
    <w:rsid w:val="001D4E8A"/>
    <w:rsid w:val="001D4F85"/>
    <w:rsid w:val="001D507C"/>
    <w:rsid w:val="001D50BA"/>
    <w:rsid w:val="001E03E6"/>
    <w:rsid w:val="001E3EC9"/>
    <w:rsid w:val="001E4937"/>
    <w:rsid w:val="001E7DAF"/>
    <w:rsid w:val="001F338B"/>
    <w:rsid w:val="001F43EB"/>
    <w:rsid w:val="00206C92"/>
    <w:rsid w:val="00211455"/>
    <w:rsid w:val="002130D8"/>
    <w:rsid w:val="0021533B"/>
    <w:rsid w:val="00216E9E"/>
    <w:rsid w:val="0021757D"/>
    <w:rsid w:val="00221ED4"/>
    <w:rsid w:val="00225398"/>
    <w:rsid w:val="002304B6"/>
    <w:rsid w:val="002418D5"/>
    <w:rsid w:val="00242003"/>
    <w:rsid w:val="00242A9E"/>
    <w:rsid w:val="00243707"/>
    <w:rsid w:val="00245BB0"/>
    <w:rsid w:val="00251BF2"/>
    <w:rsid w:val="00254418"/>
    <w:rsid w:val="0025662A"/>
    <w:rsid w:val="00257ABD"/>
    <w:rsid w:val="00260C4C"/>
    <w:rsid w:val="00262CD4"/>
    <w:rsid w:val="002633ED"/>
    <w:rsid w:val="002663E4"/>
    <w:rsid w:val="002724AA"/>
    <w:rsid w:val="0027298D"/>
    <w:rsid w:val="00274FA6"/>
    <w:rsid w:val="00280D5B"/>
    <w:rsid w:val="00281BBB"/>
    <w:rsid w:val="00283139"/>
    <w:rsid w:val="00283CCB"/>
    <w:rsid w:val="002863B7"/>
    <w:rsid w:val="00286A3D"/>
    <w:rsid w:val="00290A84"/>
    <w:rsid w:val="00293806"/>
    <w:rsid w:val="002945F6"/>
    <w:rsid w:val="00294BAE"/>
    <w:rsid w:val="002977CC"/>
    <w:rsid w:val="00297A8A"/>
    <w:rsid w:val="002A264B"/>
    <w:rsid w:val="002A7CDF"/>
    <w:rsid w:val="002B016D"/>
    <w:rsid w:val="002B2E36"/>
    <w:rsid w:val="002B5FF3"/>
    <w:rsid w:val="002B7106"/>
    <w:rsid w:val="002C6E08"/>
    <w:rsid w:val="002D4AEE"/>
    <w:rsid w:val="002D69FB"/>
    <w:rsid w:val="002D6D0D"/>
    <w:rsid w:val="002E0E7B"/>
    <w:rsid w:val="002E35FC"/>
    <w:rsid w:val="002E524A"/>
    <w:rsid w:val="002F05C7"/>
    <w:rsid w:val="002F2A39"/>
    <w:rsid w:val="002F3C09"/>
    <w:rsid w:val="002F5513"/>
    <w:rsid w:val="002F626C"/>
    <w:rsid w:val="002F770F"/>
    <w:rsid w:val="00301031"/>
    <w:rsid w:val="00301650"/>
    <w:rsid w:val="00301C73"/>
    <w:rsid w:val="00307540"/>
    <w:rsid w:val="00307A17"/>
    <w:rsid w:val="00313DCD"/>
    <w:rsid w:val="003147AA"/>
    <w:rsid w:val="00321B2D"/>
    <w:rsid w:val="00323753"/>
    <w:rsid w:val="003262F7"/>
    <w:rsid w:val="00327CA6"/>
    <w:rsid w:val="00331777"/>
    <w:rsid w:val="00331FD6"/>
    <w:rsid w:val="00335C04"/>
    <w:rsid w:val="0034119B"/>
    <w:rsid w:val="00342E08"/>
    <w:rsid w:val="003434C5"/>
    <w:rsid w:val="00346A33"/>
    <w:rsid w:val="00351DFD"/>
    <w:rsid w:val="00354010"/>
    <w:rsid w:val="00361A67"/>
    <w:rsid w:val="0036502B"/>
    <w:rsid w:val="0036755B"/>
    <w:rsid w:val="00367A6E"/>
    <w:rsid w:val="003733E4"/>
    <w:rsid w:val="003735E4"/>
    <w:rsid w:val="00373D17"/>
    <w:rsid w:val="0039139C"/>
    <w:rsid w:val="00392E22"/>
    <w:rsid w:val="003A0122"/>
    <w:rsid w:val="003A0C4F"/>
    <w:rsid w:val="003A6DF4"/>
    <w:rsid w:val="003B2587"/>
    <w:rsid w:val="003B591C"/>
    <w:rsid w:val="003B6C70"/>
    <w:rsid w:val="003C24A1"/>
    <w:rsid w:val="003C3FDF"/>
    <w:rsid w:val="003C6B7B"/>
    <w:rsid w:val="003C72D0"/>
    <w:rsid w:val="003D140B"/>
    <w:rsid w:val="003D15E7"/>
    <w:rsid w:val="003D3A66"/>
    <w:rsid w:val="003D400D"/>
    <w:rsid w:val="003D5127"/>
    <w:rsid w:val="003E0FA2"/>
    <w:rsid w:val="003E390D"/>
    <w:rsid w:val="003F0524"/>
    <w:rsid w:val="003F0D36"/>
    <w:rsid w:val="003F28D5"/>
    <w:rsid w:val="003F560F"/>
    <w:rsid w:val="003F58C5"/>
    <w:rsid w:val="004007CA"/>
    <w:rsid w:val="00401F9E"/>
    <w:rsid w:val="004027CF"/>
    <w:rsid w:val="004059F4"/>
    <w:rsid w:val="0040639E"/>
    <w:rsid w:val="004157C5"/>
    <w:rsid w:val="00420D87"/>
    <w:rsid w:val="00423AFA"/>
    <w:rsid w:val="00424ECE"/>
    <w:rsid w:val="00425530"/>
    <w:rsid w:val="004262D7"/>
    <w:rsid w:val="00430148"/>
    <w:rsid w:val="00430E41"/>
    <w:rsid w:val="004313A2"/>
    <w:rsid w:val="004330B3"/>
    <w:rsid w:val="00434AB2"/>
    <w:rsid w:val="004409F5"/>
    <w:rsid w:val="00441060"/>
    <w:rsid w:val="00442157"/>
    <w:rsid w:val="00444033"/>
    <w:rsid w:val="004451D6"/>
    <w:rsid w:val="00446423"/>
    <w:rsid w:val="00446E0C"/>
    <w:rsid w:val="0044737A"/>
    <w:rsid w:val="004508CD"/>
    <w:rsid w:val="00452C96"/>
    <w:rsid w:val="0045465E"/>
    <w:rsid w:val="00460337"/>
    <w:rsid w:val="00460A08"/>
    <w:rsid w:val="0046138C"/>
    <w:rsid w:val="00461D2D"/>
    <w:rsid w:val="00470D40"/>
    <w:rsid w:val="00483A16"/>
    <w:rsid w:val="00491AF0"/>
    <w:rsid w:val="00491C69"/>
    <w:rsid w:val="00492F38"/>
    <w:rsid w:val="00496A4E"/>
    <w:rsid w:val="004A045E"/>
    <w:rsid w:val="004A085B"/>
    <w:rsid w:val="004A1DE6"/>
    <w:rsid w:val="004A22DB"/>
    <w:rsid w:val="004A2E0F"/>
    <w:rsid w:val="004A416A"/>
    <w:rsid w:val="004A4657"/>
    <w:rsid w:val="004A4D80"/>
    <w:rsid w:val="004A6C40"/>
    <w:rsid w:val="004B2651"/>
    <w:rsid w:val="004B4BC5"/>
    <w:rsid w:val="004B52CA"/>
    <w:rsid w:val="004B599A"/>
    <w:rsid w:val="004B69E1"/>
    <w:rsid w:val="004C01A0"/>
    <w:rsid w:val="004C1C27"/>
    <w:rsid w:val="004C4A73"/>
    <w:rsid w:val="004C540D"/>
    <w:rsid w:val="004C7AFD"/>
    <w:rsid w:val="004D25F3"/>
    <w:rsid w:val="004D3B14"/>
    <w:rsid w:val="004D3B4A"/>
    <w:rsid w:val="004D3BA9"/>
    <w:rsid w:val="004D5808"/>
    <w:rsid w:val="004E0BAA"/>
    <w:rsid w:val="004E2C4D"/>
    <w:rsid w:val="004F22F0"/>
    <w:rsid w:val="004F623C"/>
    <w:rsid w:val="00502E29"/>
    <w:rsid w:val="00506E0F"/>
    <w:rsid w:val="00507B8B"/>
    <w:rsid w:val="005131C0"/>
    <w:rsid w:val="005138B1"/>
    <w:rsid w:val="00515879"/>
    <w:rsid w:val="00516218"/>
    <w:rsid w:val="00522C67"/>
    <w:rsid w:val="00527542"/>
    <w:rsid w:val="00541789"/>
    <w:rsid w:val="00542006"/>
    <w:rsid w:val="0054259E"/>
    <w:rsid w:val="005448A8"/>
    <w:rsid w:val="005448F8"/>
    <w:rsid w:val="00545B77"/>
    <w:rsid w:val="00545C60"/>
    <w:rsid w:val="00546BD3"/>
    <w:rsid w:val="0054786F"/>
    <w:rsid w:val="00547CC2"/>
    <w:rsid w:val="00553AFB"/>
    <w:rsid w:val="00554814"/>
    <w:rsid w:val="005573DA"/>
    <w:rsid w:val="00564B72"/>
    <w:rsid w:val="0057347B"/>
    <w:rsid w:val="0057480F"/>
    <w:rsid w:val="0058479C"/>
    <w:rsid w:val="00585808"/>
    <w:rsid w:val="00592B74"/>
    <w:rsid w:val="0059381D"/>
    <w:rsid w:val="00593A3C"/>
    <w:rsid w:val="005940C3"/>
    <w:rsid w:val="00594BA5"/>
    <w:rsid w:val="005A38F9"/>
    <w:rsid w:val="005A76F0"/>
    <w:rsid w:val="005A7FDD"/>
    <w:rsid w:val="005B316E"/>
    <w:rsid w:val="005B4970"/>
    <w:rsid w:val="005B508D"/>
    <w:rsid w:val="005B7785"/>
    <w:rsid w:val="005C50FC"/>
    <w:rsid w:val="005C6657"/>
    <w:rsid w:val="005D25E4"/>
    <w:rsid w:val="005D2A89"/>
    <w:rsid w:val="005D4842"/>
    <w:rsid w:val="005D5CB6"/>
    <w:rsid w:val="005D614C"/>
    <w:rsid w:val="005E09B4"/>
    <w:rsid w:val="005E6D37"/>
    <w:rsid w:val="005F1473"/>
    <w:rsid w:val="005F2BC8"/>
    <w:rsid w:val="005F3E84"/>
    <w:rsid w:val="005F5D4F"/>
    <w:rsid w:val="005F6E8B"/>
    <w:rsid w:val="005F7ED1"/>
    <w:rsid w:val="005F7FDE"/>
    <w:rsid w:val="0060236A"/>
    <w:rsid w:val="00602E62"/>
    <w:rsid w:val="00603EFB"/>
    <w:rsid w:val="00604D21"/>
    <w:rsid w:val="006069D3"/>
    <w:rsid w:val="00614C69"/>
    <w:rsid w:val="00620D40"/>
    <w:rsid w:val="0062101C"/>
    <w:rsid w:val="006223F4"/>
    <w:rsid w:val="00627B6C"/>
    <w:rsid w:val="00630386"/>
    <w:rsid w:val="006334BA"/>
    <w:rsid w:val="006339DC"/>
    <w:rsid w:val="0063642B"/>
    <w:rsid w:val="00641554"/>
    <w:rsid w:val="006417A5"/>
    <w:rsid w:val="00643B5B"/>
    <w:rsid w:val="0064520D"/>
    <w:rsid w:val="006462A3"/>
    <w:rsid w:val="006510AA"/>
    <w:rsid w:val="00651689"/>
    <w:rsid w:val="00653833"/>
    <w:rsid w:val="0065401B"/>
    <w:rsid w:val="006573D4"/>
    <w:rsid w:val="006575EA"/>
    <w:rsid w:val="00657B84"/>
    <w:rsid w:val="00662C25"/>
    <w:rsid w:val="00664D2E"/>
    <w:rsid w:val="00665265"/>
    <w:rsid w:val="0066618F"/>
    <w:rsid w:val="00671BB4"/>
    <w:rsid w:val="006750FE"/>
    <w:rsid w:val="0068537D"/>
    <w:rsid w:val="0069218D"/>
    <w:rsid w:val="00694931"/>
    <w:rsid w:val="00697F7C"/>
    <w:rsid w:val="006A3C75"/>
    <w:rsid w:val="006A70E8"/>
    <w:rsid w:val="006A737C"/>
    <w:rsid w:val="006B3E7D"/>
    <w:rsid w:val="006B7574"/>
    <w:rsid w:val="006C27AA"/>
    <w:rsid w:val="006C3451"/>
    <w:rsid w:val="006D36EA"/>
    <w:rsid w:val="006D3D0B"/>
    <w:rsid w:val="006D7585"/>
    <w:rsid w:val="006D75DC"/>
    <w:rsid w:val="006E357D"/>
    <w:rsid w:val="006E554A"/>
    <w:rsid w:val="006E5C90"/>
    <w:rsid w:val="006F28DA"/>
    <w:rsid w:val="006F3E70"/>
    <w:rsid w:val="006F507F"/>
    <w:rsid w:val="00701F03"/>
    <w:rsid w:val="00703344"/>
    <w:rsid w:val="00703BEC"/>
    <w:rsid w:val="00706719"/>
    <w:rsid w:val="007070D0"/>
    <w:rsid w:val="00714597"/>
    <w:rsid w:val="00715DDD"/>
    <w:rsid w:val="00717379"/>
    <w:rsid w:val="00717579"/>
    <w:rsid w:val="0072695D"/>
    <w:rsid w:val="00726991"/>
    <w:rsid w:val="00727059"/>
    <w:rsid w:val="00727699"/>
    <w:rsid w:val="00734649"/>
    <w:rsid w:val="00741092"/>
    <w:rsid w:val="00742680"/>
    <w:rsid w:val="00746C9E"/>
    <w:rsid w:val="007471A1"/>
    <w:rsid w:val="00750259"/>
    <w:rsid w:val="007508D8"/>
    <w:rsid w:val="0075139D"/>
    <w:rsid w:val="00754808"/>
    <w:rsid w:val="00755575"/>
    <w:rsid w:val="00762895"/>
    <w:rsid w:val="0076304C"/>
    <w:rsid w:val="007658EA"/>
    <w:rsid w:val="00765F23"/>
    <w:rsid w:val="0077061A"/>
    <w:rsid w:val="0077399F"/>
    <w:rsid w:val="007739A5"/>
    <w:rsid w:val="00777324"/>
    <w:rsid w:val="00783D4C"/>
    <w:rsid w:val="00784404"/>
    <w:rsid w:val="0078754C"/>
    <w:rsid w:val="007902B7"/>
    <w:rsid w:val="0079191F"/>
    <w:rsid w:val="007A005F"/>
    <w:rsid w:val="007A1781"/>
    <w:rsid w:val="007A491D"/>
    <w:rsid w:val="007B2031"/>
    <w:rsid w:val="007B2E7A"/>
    <w:rsid w:val="007B314C"/>
    <w:rsid w:val="007B3A69"/>
    <w:rsid w:val="007C3B50"/>
    <w:rsid w:val="007C48EF"/>
    <w:rsid w:val="007D3E38"/>
    <w:rsid w:val="007D6502"/>
    <w:rsid w:val="007E47FA"/>
    <w:rsid w:val="007E4E9F"/>
    <w:rsid w:val="007F4606"/>
    <w:rsid w:val="008006D5"/>
    <w:rsid w:val="00801321"/>
    <w:rsid w:val="0080548E"/>
    <w:rsid w:val="008067B4"/>
    <w:rsid w:val="00806EE2"/>
    <w:rsid w:val="00811D8E"/>
    <w:rsid w:val="00815894"/>
    <w:rsid w:val="00815A32"/>
    <w:rsid w:val="00815D8A"/>
    <w:rsid w:val="0082717C"/>
    <w:rsid w:val="008323FB"/>
    <w:rsid w:val="0083467A"/>
    <w:rsid w:val="00852D7D"/>
    <w:rsid w:val="008543BA"/>
    <w:rsid w:val="00857559"/>
    <w:rsid w:val="00861749"/>
    <w:rsid w:val="00861C46"/>
    <w:rsid w:val="008626D6"/>
    <w:rsid w:val="008648B4"/>
    <w:rsid w:val="00864CBA"/>
    <w:rsid w:val="008669C1"/>
    <w:rsid w:val="0087323B"/>
    <w:rsid w:val="00874443"/>
    <w:rsid w:val="00874EA3"/>
    <w:rsid w:val="008840B7"/>
    <w:rsid w:val="00884B61"/>
    <w:rsid w:val="00886019"/>
    <w:rsid w:val="00887683"/>
    <w:rsid w:val="00887C84"/>
    <w:rsid w:val="0089652C"/>
    <w:rsid w:val="008A2D79"/>
    <w:rsid w:val="008A6D28"/>
    <w:rsid w:val="008B084F"/>
    <w:rsid w:val="008B1B50"/>
    <w:rsid w:val="008B206F"/>
    <w:rsid w:val="008B2AD8"/>
    <w:rsid w:val="008B5841"/>
    <w:rsid w:val="008B6039"/>
    <w:rsid w:val="008B6694"/>
    <w:rsid w:val="008C1FD6"/>
    <w:rsid w:val="008C5EB3"/>
    <w:rsid w:val="008D0944"/>
    <w:rsid w:val="008D2F11"/>
    <w:rsid w:val="008D7145"/>
    <w:rsid w:val="008E04AE"/>
    <w:rsid w:val="008E68A4"/>
    <w:rsid w:val="008F0030"/>
    <w:rsid w:val="008F2A7C"/>
    <w:rsid w:val="008F7C6B"/>
    <w:rsid w:val="009004FB"/>
    <w:rsid w:val="00900696"/>
    <w:rsid w:val="0090078A"/>
    <w:rsid w:val="0090101B"/>
    <w:rsid w:val="00911719"/>
    <w:rsid w:val="00913FE1"/>
    <w:rsid w:val="00914899"/>
    <w:rsid w:val="009226CD"/>
    <w:rsid w:val="0092646C"/>
    <w:rsid w:val="00926F3B"/>
    <w:rsid w:val="00933CDF"/>
    <w:rsid w:val="009425E4"/>
    <w:rsid w:val="00943B71"/>
    <w:rsid w:val="009441EB"/>
    <w:rsid w:val="009458E0"/>
    <w:rsid w:val="0095003F"/>
    <w:rsid w:val="0095244F"/>
    <w:rsid w:val="00954399"/>
    <w:rsid w:val="00954EED"/>
    <w:rsid w:val="00970452"/>
    <w:rsid w:val="009738C3"/>
    <w:rsid w:val="009743BF"/>
    <w:rsid w:val="0098136C"/>
    <w:rsid w:val="0098537D"/>
    <w:rsid w:val="00985D23"/>
    <w:rsid w:val="0098647C"/>
    <w:rsid w:val="00986AC8"/>
    <w:rsid w:val="00991C72"/>
    <w:rsid w:val="009A0B55"/>
    <w:rsid w:val="009B60B7"/>
    <w:rsid w:val="009B7785"/>
    <w:rsid w:val="009C084B"/>
    <w:rsid w:val="009C3A18"/>
    <w:rsid w:val="009D02E9"/>
    <w:rsid w:val="009D0700"/>
    <w:rsid w:val="009D1989"/>
    <w:rsid w:val="009D1B41"/>
    <w:rsid w:val="009D2ECF"/>
    <w:rsid w:val="009D7B48"/>
    <w:rsid w:val="009E16EA"/>
    <w:rsid w:val="009F4607"/>
    <w:rsid w:val="009F6109"/>
    <w:rsid w:val="009F614A"/>
    <w:rsid w:val="009F6927"/>
    <w:rsid w:val="00A01D67"/>
    <w:rsid w:val="00A02942"/>
    <w:rsid w:val="00A05CB2"/>
    <w:rsid w:val="00A05FBA"/>
    <w:rsid w:val="00A07873"/>
    <w:rsid w:val="00A13917"/>
    <w:rsid w:val="00A13E99"/>
    <w:rsid w:val="00A2012A"/>
    <w:rsid w:val="00A21E1E"/>
    <w:rsid w:val="00A25722"/>
    <w:rsid w:val="00A26359"/>
    <w:rsid w:val="00A31DFF"/>
    <w:rsid w:val="00A32253"/>
    <w:rsid w:val="00A32CDF"/>
    <w:rsid w:val="00A47244"/>
    <w:rsid w:val="00A476F1"/>
    <w:rsid w:val="00A4788F"/>
    <w:rsid w:val="00A50EFA"/>
    <w:rsid w:val="00A5618F"/>
    <w:rsid w:val="00A62F5F"/>
    <w:rsid w:val="00A639F4"/>
    <w:rsid w:val="00A66673"/>
    <w:rsid w:val="00A70B8E"/>
    <w:rsid w:val="00A7144F"/>
    <w:rsid w:val="00A72805"/>
    <w:rsid w:val="00A73577"/>
    <w:rsid w:val="00A8108C"/>
    <w:rsid w:val="00A81FC1"/>
    <w:rsid w:val="00A9048F"/>
    <w:rsid w:val="00A92A1F"/>
    <w:rsid w:val="00A92B3F"/>
    <w:rsid w:val="00A93EA8"/>
    <w:rsid w:val="00A947C7"/>
    <w:rsid w:val="00A95312"/>
    <w:rsid w:val="00AA35A9"/>
    <w:rsid w:val="00AB3FDB"/>
    <w:rsid w:val="00AB572C"/>
    <w:rsid w:val="00AB6B04"/>
    <w:rsid w:val="00AC12B2"/>
    <w:rsid w:val="00AC3BA2"/>
    <w:rsid w:val="00AC55CB"/>
    <w:rsid w:val="00AC710A"/>
    <w:rsid w:val="00AD4FCA"/>
    <w:rsid w:val="00AD6758"/>
    <w:rsid w:val="00AE09C8"/>
    <w:rsid w:val="00B00D14"/>
    <w:rsid w:val="00B03577"/>
    <w:rsid w:val="00B0368E"/>
    <w:rsid w:val="00B07CC3"/>
    <w:rsid w:val="00B12204"/>
    <w:rsid w:val="00B12629"/>
    <w:rsid w:val="00B146E6"/>
    <w:rsid w:val="00B14E10"/>
    <w:rsid w:val="00B1501C"/>
    <w:rsid w:val="00B2247B"/>
    <w:rsid w:val="00B23EE6"/>
    <w:rsid w:val="00B345EE"/>
    <w:rsid w:val="00B460B9"/>
    <w:rsid w:val="00B53E40"/>
    <w:rsid w:val="00B55A09"/>
    <w:rsid w:val="00B564FF"/>
    <w:rsid w:val="00B56A7D"/>
    <w:rsid w:val="00B6076C"/>
    <w:rsid w:val="00B60F74"/>
    <w:rsid w:val="00B63C31"/>
    <w:rsid w:val="00B67573"/>
    <w:rsid w:val="00B703B9"/>
    <w:rsid w:val="00B71C86"/>
    <w:rsid w:val="00B72C1D"/>
    <w:rsid w:val="00B765D9"/>
    <w:rsid w:val="00B76E92"/>
    <w:rsid w:val="00B77494"/>
    <w:rsid w:val="00B80383"/>
    <w:rsid w:val="00B80F54"/>
    <w:rsid w:val="00B825EB"/>
    <w:rsid w:val="00B82EF1"/>
    <w:rsid w:val="00B8409E"/>
    <w:rsid w:val="00B84860"/>
    <w:rsid w:val="00B901DD"/>
    <w:rsid w:val="00B96BFB"/>
    <w:rsid w:val="00BA101C"/>
    <w:rsid w:val="00BA11AF"/>
    <w:rsid w:val="00BA19D8"/>
    <w:rsid w:val="00BA3FB7"/>
    <w:rsid w:val="00BB1467"/>
    <w:rsid w:val="00BB218F"/>
    <w:rsid w:val="00BB2336"/>
    <w:rsid w:val="00BB2CB1"/>
    <w:rsid w:val="00BB663A"/>
    <w:rsid w:val="00BC09C5"/>
    <w:rsid w:val="00BC0BA3"/>
    <w:rsid w:val="00BC525A"/>
    <w:rsid w:val="00BC631F"/>
    <w:rsid w:val="00BD17DF"/>
    <w:rsid w:val="00BD3CAC"/>
    <w:rsid w:val="00BD6B76"/>
    <w:rsid w:val="00BE075E"/>
    <w:rsid w:val="00BE5DFD"/>
    <w:rsid w:val="00BF3300"/>
    <w:rsid w:val="00BF3715"/>
    <w:rsid w:val="00BF520C"/>
    <w:rsid w:val="00BF591E"/>
    <w:rsid w:val="00BF5CA9"/>
    <w:rsid w:val="00BF5D4B"/>
    <w:rsid w:val="00BF6F4E"/>
    <w:rsid w:val="00C0120B"/>
    <w:rsid w:val="00C0257D"/>
    <w:rsid w:val="00C02C96"/>
    <w:rsid w:val="00C03840"/>
    <w:rsid w:val="00C03B46"/>
    <w:rsid w:val="00C045FA"/>
    <w:rsid w:val="00C06D52"/>
    <w:rsid w:val="00C12F2A"/>
    <w:rsid w:val="00C13216"/>
    <w:rsid w:val="00C15B1B"/>
    <w:rsid w:val="00C16236"/>
    <w:rsid w:val="00C16306"/>
    <w:rsid w:val="00C202C9"/>
    <w:rsid w:val="00C22B63"/>
    <w:rsid w:val="00C22C68"/>
    <w:rsid w:val="00C235CB"/>
    <w:rsid w:val="00C23BBC"/>
    <w:rsid w:val="00C24B6B"/>
    <w:rsid w:val="00C27A8D"/>
    <w:rsid w:val="00C35EB7"/>
    <w:rsid w:val="00C44120"/>
    <w:rsid w:val="00C44296"/>
    <w:rsid w:val="00C459DC"/>
    <w:rsid w:val="00C45EEE"/>
    <w:rsid w:val="00C460D7"/>
    <w:rsid w:val="00C520AC"/>
    <w:rsid w:val="00C524E5"/>
    <w:rsid w:val="00C54E6E"/>
    <w:rsid w:val="00C575CA"/>
    <w:rsid w:val="00C660C9"/>
    <w:rsid w:val="00C667F6"/>
    <w:rsid w:val="00C672BA"/>
    <w:rsid w:val="00C712A3"/>
    <w:rsid w:val="00C730D3"/>
    <w:rsid w:val="00C73EC6"/>
    <w:rsid w:val="00C76D6A"/>
    <w:rsid w:val="00C83FF3"/>
    <w:rsid w:val="00C85A00"/>
    <w:rsid w:val="00C94FB8"/>
    <w:rsid w:val="00CA0147"/>
    <w:rsid w:val="00CA064D"/>
    <w:rsid w:val="00CA0884"/>
    <w:rsid w:val="00CA0CD7"/>
    <w:rsid w:val="00CA1CFF"/>
    <w:rsid w:val="00CA441D"/>
    <w:rsid w:val="00CA7055"/>
    <w:rsid w:val="00CA75E8"/>
    <w:rsid w:val="00CB0CD3"/>
    <w:rsid w:val="00CB3140"/>
    <w:rsid w:val="00CB592E"/>
    <w:rsid w:val="00CC153E"/>
    <w:rsid w:val="00CC181C"/>
    <w:rsid w:val="00CC228E"/>
    <w:rsid w:val="00CC3798"/>
    <w:rsid w:val="00CC3D55"/>
    <w:rsid w:val="00CD3A8A"/>
    <w:rsid w:val="00CD3C4C"/>
    <w:rsid w:val="00CD4F6B"/>
    <w:rsid w:val="00CD5F28"/>
    <w:rsid w:val="00CE612B"/>
    <w:rsid w:val="00CE6E67"/>
    <w:rsid w:val="00CF2329"/>
    <w:rsid w:val="00CF2FC7"/>
    <w:rsid w:val="00CF7C4C"/>
    <w:rsid w:val="00D00F09"/>
    <w:rsid w:val="00D02B99"/>
    <w:rsid w:val="00D04670"/>
    <w:rsid w:val="00D04D91"/>
    <w:rsid w:val="00D053A0"/>
    <w:rsid w:val="00D0650D"/>
    <w:rsid w:val="00D21626"/>
    <w:rsid w:val="00D24870"/>
    <w:rsid w:val="00D34932"/>
    <w:rsid w:val="00D422DB"/>
    <w:rsid w:val="00D4302D"/>
    <w:rsid w:val="00D4583E"/>
    <w:rsid w:val="00D4614E"/>
    <w:rsid w:val="00D52734"/>
    <w:rsid w:val="00D529F9"/>
    <w:rsid w:val="00D54563"/>
    <w:rsid w:val="00D551EB"/>
    <w:rsid w:val="00D568E4"/>
    <w:rsid w:val="00D61B56"/>
    <w:rsid w:val="00D61FD9"/>
    <w:rsid w:val="00D631F1"/>
    <w:rsid w:val="00D71832"/>
    <w:rsid w:val="00D72087"/>
    <w:rsid w:val="00D75116"/>
    <w:rsid w:val="00D75C9B"/>
    <w:rsid w:val="00D76250"/>
    <w:rsid w:val="00D770A1"/>
    <w:rsid w:val="00D8160F"/>
    <w:rsid w:val="00D90AF1"/>
    <w:rsid w:val="00D91BEC"/>
    <w:rsid w:val="00D933FB"/>
    <w:rsid w:val="00D969B7"/>
    <w:rsid w:val="00D977B9"/>
    <w:rsid w:val="00D97A3B"/>
    <w:rsid w:val="00DA2806"/>
    <w:rsid w:val="00DB1FDB"/>
    <w:rsid w:val="00DB21AF"/>
    <w:rsid w:val="00DB35FF"/>
    <w:rsid w:val="00DB4BB7"/>
    <w:rsid w:val="00DB762F"/>
    <w:rsid w:val="00DC0547"/>
    <w:rsid w:val="00DC2A64"/>
    <w:rsid w:val="00DC4630"/>
    <w:rsid w:val="00DC68C3"/>
    <w:rsid w:val="00DD23C0"/>
    <w:rsid w:val="00DD3B78"/>
    <w:rsid w:val="00DE16DE"/>
    <w:rsid w:val="00DE1D1A"/>
    <w:rsid w:val="00DE358C"/>
    <w:rsid w:val="00DE5898"/>
    <w:rsid w:val="00DF3EE8"/>
    <w:rsid w:val="00DF7FF1"/>
    <w:rsid w:val="00E05C53"/>
    <w:rsid w:val="00E1390D"/>
    <w:rsid w:val="00E1728C"/>
    <w:rsid w:val="00E231BA"/>
    <w:rsid w:val="00E249EF"/>
    <w:rsid w:val="00E2794A"/>
    <w:rsid w:val="00E34DCA"/>
    <w:rsid w:val="00E34E5E"/>
    <w:rsid w:val="00E3652A"/>
    <w:rsid w:val="00E4593F"/>
    <w:rsid w:val="00E5305B"/>
    <w:rsid w:val="00E56466"/>
    <w:rsid w:val="00E5726F"/>
    <w:rsid w:val="00E61A45"/>
    <w:rsid w:val="00E626B1"/>
    <w:rsid w:val="00E627BF"/>
    <w:rsid w:val="00E63DFC"/>
    <w:rsid w:val="00E72ABE"/>
    <w:rsid w:val="00E72C65"/>
    <w:rsid w:val="00E75CC7"/>
    <w:rsid w:val="00E77BCF"/>
    <w:rsid w:val="00E80605"/>
    <w:rsid w:val="00E95128"/>
    <w:rsid w:val="00E97420"/>
    <w:rsid w:val="00EA29AA"/>
    <w:rsid w:val="00EA3541"/>
    <w:rsid w:val="00EA7B8D"/>
    <w:rsid w:val="00EB0931"/>
    <w:rsid w:val="00EB220E"/>
    <w:rsid w:val="00EB4015"/>
    <w:rsid w:val="00EB5406"/>
    <w:rsid w:val="00EB790D"/>
    <w:rsid w:val="00EC0820"/>
    <w:rsid w:val="00ED1E98"/>
    <w:rsid w:val="00ED2A9A"/>
    <w:rsid w:val="00ED5F95"/>
    <w:rsid w:val="00ED67D4"/>
    <w:rsid w:val="00EE0E21"/>
    <w:rsid w:val="00EE77EF"/>
    <w:rsid w:val="00EF0B01"/>
    <w:rsid w:val="00EF0B8B"/>
    <w:rsid w:val="00EF2888"/>
    <w:rsid w:val="00EF34AE"/>
    <w:rsid w:val="00EF4A40"/>
    <w:rsid w:val="00EF4E72"/>
    <w:rsid w:val="00EF5D85"/>
    <w:rsid w:val="00EF688C"/>
    <w:rsid w:val="00F02824"/>
    <w:rsid w:val="00F064F5"/>
    <w:rsid w:val="00F10BA1"/>
    <w:rsid w:val="00F10E0E"/>
    <w:rsid w:val="00F139F3"/>
    <w:rsid w:val="00F13B2C"/>
    <w:rsid w:val="00F150F1"/>
    <w:rsid w:val="00F151ED"/>
    <w:rsid w:val="00F16F26"/>
    <w:rsid w:val="00F201BE"/>
    <w:rsid w:val="00F20205"/>
    <w:rsid w:val="00F26526"/>
    <w:rsid w:val="00F26E69"/>
    <w:rsid w:val="00F27004"/>
    <w:rsid w:val="00F30A42"/>
    <w:rsid w:val="00F34FB2"/>
    <w:rsid w:val="00F4260C"/>
    <w:rsid w:val="00F4385F"/>
    <w:rsid w:val="00F501FB"/>
    <w:rsid w:val="00F5379E"/>
    <w:rsid w:val="00F54864"/>
    <w:rsid w:val="00F56740"/>
    <w:rsid w:val="00F6677C"/>
    <w:rsid w:val="00F709E2"/>
    <w:rsid w:val="00F70C00"/>
    <w:rsid w:val="00F71552"/>
    <w:rsid w:val="00F75DF5"/>
    <w:rsid w:val="00F802C8"/>
    <w:rsid w:val="00F838BE"/>
    <w:rsid w:val="00F83A95"/>
    <w:rsid w:val="00F83D6D"/>
    <w:rsid w:val="00F865E8"/>
    <w:rsid w:val="00F91913"/>
    <w:rsid w:val="00F9359C"/>
    <w:rsid w:val="00F9506A"/>
    <w:rsid w:val="00FA1EF8"/>
    <w:rsid w:val="00FA2A9D"/>
    <w:rsid w:val="00FA6ADD"/>
    <w:rsid w:val="00FA6C5D"/>
    <w:rsid w:val="00FA6D0F"/>
    <w:rsid w:val="00FB5E3D"/>
    <w:rsid w:val="00FB7643"/>
    <w:rsid w:val="00FC1CE8"/>
    <w:rsid w:val="00FC7626"/>
    <w:rsid w:val="00FD2B1D"/>
    <w:rsid w:val="00FD37F7"/>
    <w:rsid w:val="00FD44E7"/>
    <w:rsid w:val="00FD4736"/>
    <w:rsid w:val="00FE0172"/>
    <w:rsid w:val="00FE1DE8"/>
    <w:rsid w:val="00FE24CA"/>
    <w:rsid w:val="00FE2CC6"/>
    <w:rsid w:val="00FE3AB4"/>
    <w:rsid w:val="00FE3D0F"/>
    <w:rsid w:val="00FE7DB6"/>
    <w:rsid w:val="00FF107D"/>
    <w:rsid w:val="00FF3376"/>
    <w:rsid w:val="00FF6019"/>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60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cs="Times New Roman"/>
      <w:b/>
      <w:caps/>
      <w:sz w:val="18"/>
      <w:szCs w:val="20"/>
    </w:rPr>
  </w:style>
  <w:style w:type="character" w:customStyle="1" w:styleId="Nadpis2Char">
    <w:name w:val="Nadpis 2 Char"/>
    <w:link w:val="Nadpis2"/>
    <w:rsid w:val="00E95128"/>
    <w:rPr>
      <w:rFonts w:ascii="Times New Roman" w:eastAsia="Times New Roman" w:hAnsi="Times New Roman" w:cs="Times New Roman"/>
      <w:b/>
      <w:sz w:val="18"/>
      <w:szCs w:val="20"/>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cs="Times New Roman"/>
      <w:b/>
      <w:caps/>
      <w:sz w:val="18"/>
      <w:szCs w:val="20"/>
    </w:rPr>
  </w:style>
  <w:style w:type="character" w:customStyle="1" w:styleId="Nadpis2Char">
    <w:name w:val="Nadpis 2 Char"/>
    <w:link w:val="Nadpis2"/>
    <w:rsid w:val="00E95128"/>
    <w:rPr>
      <w:rFonts w:ascii="Times New Roman" w:eastAsia="Times New Roman" w:hAnsi="Times New Roman" w:cs="Times New Roman"/>
      <w:b/>
      <w:sz w:val="18"/>
      <w:szCs w:val="20"/>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61746346">
      <w:bodyDiv w:val="1"/>
      <w:marLeft w:val="0"/>
      <w:marRight w:val="0"/>
      <w:marTop w:val="0"/>
      <w:marBottom w:val="0"/>
      <w:divBdr>
        <w:top w:val="none" w:sz="0" w:space="0" w:color="auto"/>
        <w:left w:val="none" w:sz="0" w:space="0" w:color="auto"/>
        <w:bottom w:val="none" w:sz="0" w:space="0" w:color="auto"/>
        <w:right w:val="none" w:sz="0" w:space="0" w:color="auto"/>
      </w:divBdr>
    </w:div>
    <w:div w:id="234051453">
      <w:bodyDiv w:val="1"/>
      <w:marLeft w:val="0"/>
      <w:marRight w:val="0"/>
      <w:marTop w:val="0"/>
      <w:marBottom w:val="0"/>
      <w:divBdr>
        <w:top w:val="none" w:sz="0" w:space="0" w:color="auto"/>
        <w:left w:val="none" w:sz="0" w:space="0" w:color="auto"/>
        <w:bottom w:val="none" w:sz="0" w:space="0" w:color="auto"/>
        <w:right w:val="none" w:sz="0" w:space="0" w:color="auto"/>
      </w:divBdr>
    </w:div>
    <w:div w:id="269902305">
      <w:bodyDiv w:val="1"/>
      <w:marLeft w:val="0"/>
      <w:marRight w:val="0"/>
      <w:marTop w:val="0"/>
      <w:marBottom w:val="0"/>
      <w:divBdr>
        <w:top w:val="none" w:sz="0" w:space="0" w:color="auto"/>
        <w:left w:val="none" w:sz="0" w:space="0" w:color="auto"/>
        <w:bottom w:val="none" w:sz="0" w:space="0" w:color="auto"/>
        <w:right w:val="none" w:sz="0" w:space="0" w:color="auto"/>
      </w:divBdr>
    </w:div>
    <w:div w:id="387151668">
      <w:bodyDiv w:val="1"/>
      <w:marLeft w:val="0"/>
      <w:marRight w:val="0"/>
      <w:marTop w:val="0"/>
      <w:marBottom w:val="0"/>
      <w:divBdr>
        <w:top w:val="none" w:sz="0" w:space="0" w:color="auto"/>
        <w:left w:val="none" w:sz="0" w:space="0" w:color="auto"/>
        <w:bottom w:val="none" w:sz="0" w:space="0" w:color="auto"/>
        <w:right w:val="none" w:sz="0" w:space="0" w:color="auto"/>
      </w:divBdr>
    </w:div>
    <w:div w:id="47221897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32526988">
      <w:bodyDiv w:val="1"/>
      <w:marLeft w:val="0"/>
      <w:marRight w:val="0"/>
      <w:marTop w:val="0"/>
      <w:marBottom w:val="0"/>
      <w:divBdr>
        <w:top w:val="none" w:sz="0" w:space="0" w:color="auto"/>
        <w:left w:val="none" w:sz="0" w:space="0" w:color="auto"/>
        <w:bottom w:val="none" w:sz="0" w:space="0" w:color="auto"/>
        <w:right w:val="none" w:sz="0" w:space="0" w:color="auto"/>
      </w:divBdr>
    </w:div>
    <w:div w:id="1316572519">
      <w:bodyDiv w:val="1"/>
      <w:marLeft w:val="0"/>
      <w:marRight w:val="0"/>
      <w:marTop w:val="0"/>
      <w:marBottom w:val="0"/>
      <w:divBdr>
        <w:top w:val="none" w:sz="0" w:space="0" w:color="auto"/>
        <w:left w:val="none" w:sz="0" w:space="0" w:color="auto"/>
        <w:bottom w:val="none" w:sz="0" w:space="0" w:color="auto"/>
        <w:right w:val="none" w:sz="0" w:space="0" w:color="auto"/>
      </w:divBdr>
    </w:div>
    <w:div w:id="1407611167">
      <w:bodyDiv w:val="1"/>
      <w:marLeft w:val="0"/>
      <w:marRight w:val="0"/>
      <w:marTop w:val="0"/>
      <w:marBottom w:val="0"/>
      <w:divBdr>
        <w:top w:val="none" w:sz="0" w:space="0" w:color="auto"/>
        <w:left w:val="none" w:sz="0" w:space="0" w:color="auto"/>
        <w:bottom w:val="none" w:sz="0" w:space="0" w:color="auto"/>
        <w:right w:val="none" w:sz="0" w:space="0" w:color="auto"/>
      </w:divBdr>
    </w:div>
    <w:div w:id="1613393518">
      <w:bodyDiv w:val="1"/>
      <w:marLeft w:val="0"/>
      <w:marRight w:val="0"/>
      <w:marTop w:val="0"/>
      <w:marBottom w:val="0"/>
      <w:divBdr>
        <w:top w:val="none" w:sz="0" w:space="0" w:color="auto"/>
        <w:left w:val="none" w:sz="0" w:space="0" w:color="auto"/>
        <w:bottom w:val="none" w:sz="0" w:space="0" w:color="auto"/>
        <w:right w:val="none" w:sz="0" w:space="0" w:color="auto"/>
      </w:divBdr>
    </w:div>
    <w:div w:id="1740592709">
      <w:bodyDiv w:val="1"/>
      <w:marLeft w:val="0"/>
      <w:marRight w:val="0"/>
      <w:marTop w:val="0"/>
      <w:marBottom w:val="0"/>
      <w:divBdr>
        <w:top w:val="none" w:sz="0" w:space="0" w:color="auto"/>
        <w:left w:val="none" w:sz="0" w:space="0" w:color="auto"/>
        <w:bottom w:val="none" w:sz="0" w:space="0" w:color="auto"/>
        <w:right w:val="none" w:sz="0" w:space="0" w:color="auto"/>
      </w:divBdr>
    </w:div>
    <w:div w:id="1868717831">
      <w:bodyDiv w:val="1"/>
      <w:marLeft w:val="0"/>
      <w:marRight w:val="0"/>
      <w:marTop w:val="0"/>
      <w:marBottom w:val="0"/>
      <w:divBdr>
        <w:top w:val="none" w:sz="0" w:space="0" w:color="auto"/>
        <w:left w:val="none" w:sz="0" w:space="0" w:color="auto"/>
        <w:bottom w:val="none" w:sz="0" w:space="0" w:color="auto"/>
        <w:right w:val="none" w:sz="0" w:space="0" w:color="auto"/>
      </w:divBdr>
    </w:div>
    <w:div w:id="1897010083">
      <w:bodyDiv w:val="1"/>
      <w:marLeft w:val="0"/>
      <w:marRight w:val="0"/>
      <w:marTop w:val="0"/>
      <w:marBottom w:val="0"/>
      <w:divBdr>
        <w:top w:val="none" w:sz="0" w:space="0" w:color="auto"/>
        <w:left w:val="none" w:sz="0" w:space="0" w:color="auto"/>
        <w:bottom w:val="none" w:sz="0" w:space="0" w:color="auto"/>
        <w:right w:val="none" w:sz="0" w:space="0" w:color="auto"/>
      </w:divBdr>
    </w:div>
    <w:div w:id="1992102412">
      <w:bodyDiv w:val="1"/>
      <w:marLeft w:val="0"/>
      <w:marRight w:val="0"/>
      <w:marTop w:val="0"/>
      <w:marBottom w:val="0"/>
      <w:divBdr>
        <w:top w:val="none" w:sz="0" w:space="0" w:color="auto"/>
        <w:left w:val="none" w:sz="0" w:space="0" w:color="auto"/>
        <w:bottom w:val="none" w:sz="0" w:space="0" w:color="auto"/>
        <w:right w:val="none" w:sz="0" w:space="0" w:color="auto"/>
      </w:divBdr>
    </w:div>
    <w:div w:id="2146003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Office_Excel_2007_Workbook3.xlsx"/><Relationship Id="rId18" Type="http://schemas.openxmlformats.org/officeDocument/2006/relationships/header" Target="header2.xml"/><Relationship Id="rId26" Type="http://schemas.openxmlformats.org/officeDocument/2006/relationships/image" Target="media/image8.emf"/><Relationship Id="rId39" Type="http://schemas.openxmlformats.org/officeDocument/2006/relationships/package" Target="embeddings/Microsoft_Office_Excel_2007_Workbook14.xlsx"/><Relationship Id="rId21" Type="http://schemas.openxmlformats.org/officeDocument/2006/relationships/package" Target="embeddings/Microsoft_Office_Excel_2007_Workbook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Office_Excel_2007_Workbook18.xlsx"/><Relationship Id="rId50" Type="http://schemas.openxmlformats.org/officeDocument/2006/relationships/image" Target="media/image20.emf"/><Relationship Id="rId55" Type="http://schemas.openxmlformats.org/officeDocument/2006/relationships/package" Target="embeddings/Microsoft_Office_Excel_2007_Workbook22.xlsx"/><Relationship Id="rId63" Type="http://schemas.openxmlformats.org/officeDocument/2006/relationships/package" Target="embeddings/Microsoft_Office_Excel_2007_Workbook26.xls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image" Target="media/image5.emf"/><Relationship Id="rId29" Type="http://schemas.openxmlformats.org/officeDocument/2006/relationships/package" Target="embeddings/Microsoft_Office_Excel_2007_Workbook9.xlsx"/><Relationship Id="rId41" Type="http://schemas.openxmlformats.org/officeDocument/2006/relationships/package" Target="embeddings/Microsoft_Office_Excel_2007_Workbook15.xlsx"/><Relationship Id="rId54" Type="http://schemas.openxmlformats.org/officeDocument/2006/relationships/image" Target="media/image22.emf"/><Relationship Id="rId62" Type="http://schemas.openxmlformats.org/officeDocument/2006/relationships/image" Target="media/image26.emf"/><Relationship Id="rId7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Office_Excel_2007_Workbook2.xlsx"/><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Office_Excel_2007_Workbook13.xlsx"/><Relationship Id="rId40" Type="http://schemas.openxmlformats.org/officeDocument/2006/relationships/image" Target="media/image15.emf"/><Relationship Id="rId45" Type="http://schemas.openxmlformats.org/officeDocument/2006/relationships/package" Target="embeddings/Microsoft_Office_Excel_2007_Workbook17.xlsx"/><Relationship Id="rId53" Type="http://schemas.openxmlformats.org/officeDocument/2006/relationships/package" Target="embeddings/Microsoft_Office_Excel_2007_Workbook21.xlsx"/><Relationship Id="rId58" Type="http://schemas.openxmlformats.org/officeDocument/2006/relationships/image" Target="media/image24.emf"/><Relationship Id="rId5" Type="http://schemas.openxmlformats.org/officeDocument/2006/relationships/webSettings" Target="webSettings.xml"/><Relationship Id="rId15" Type="http://schemas.openxmlformats.org/officeDocument/2006/relationships/package" Target="embeddings/Microsoft_Office_Excel_2007_Workbook4.xlsx"/><Relationship Id="rId23" Type="http://schemas.openxmlformats.org/officeDocument/2006/relationships/package" Target="embeddings/Microsoft_Office_Excel_2007_Workbook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Office_Excel_2007_Workbook19.xlsx"/><Relationship Id="rId57" Type="http://schemas.openxmlformats.org/officeDocument/2006/relationships/package" Target="embeddings/Microsoft_Office_Excel_2007_Workbook23.xlsx"/><Relationship Id="rId61" Type="http://schemas.openxmlformats.org/officeDocument/2006/relationships/package" Target="embeddings/Microsoft_Office_Excel_2007_Workbook25.xlsx"/><Relationship Id="rId10" Type="http://schemas.openxmlformats.org/officeDocument/2006/relationships/image" Target="media/image2.emf"/><Relationship Id="rId19" Type="http://schemas.openxmlformats.org/officeDocument/2006/relationships/footer" Target="footer2.xml"/><Relationship Id="rId31" Type="http://schemas.openxmlformats.org/officeDocument/2006/relationships/package" Target="embeddings/Microsoft_Office_Excel_2007_Workbook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Office_Excel_2007_Workbook1.xlsx"/><Relationship Id="rId14" Type="http://schemas.openxmlformats.org/officeDocument/2006/relationships/image" Target="media/image4.emf"/><Relationship Id="rId22" Type="http://schemas.openxmlformats.org/officeDocument/2006/relationships/image" Target="media/image6.emf"/><Relationship Id="rId27" Type="http://schemas.openxmlformats.org/officeDocument/2006/relationships/package" Target="embeddings/Microsoft_Office_Excel_2007_Workbook8.xlsx"/><Relationship Id="rId30" Type="http://schemas.openxmlformats.org/officeDocument/2006/relationships/image" Target="media/image10.emf"/><Relationship Id="rId35" Type="http://schemas.openxmlformats.org/officeDocument/2006/relationships/package" Target="embeddings/Microsoft_Office_Excel_2007_Workbook12.xlsx"/><Relationship Id="rId43" Type="http://schemas.openxmlformats.org/officeDocument/2006/relationships/package" Target="embeddings/Microsoft_Office_Excel_2007_Workbook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package" Target="embeddings/Microsoft_Office_Excel_2007_Workbook20.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footer" Target="footer1.xml"/><Relationship Id="rId25" Type="http://schemas.openxmlformats.org/officeDocument/2006/relationships/package" Target="embeddings/Microsoft_Office_Excel_2007_Workbook7.xlsx"/><Relationship Id="rId33" Type="http://schemas.openxmlformats.org/officeDocument/2006/relationships/package" Target="embeddings/Microsoft_Office_Excel_2007_Workbook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Office_Excel_2007_Workbook24.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13296F-6E7F-4B78-9A3A-1372AA028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22</Pages>
  <Words>4789</Words>
  <Characters>27301</Characters>
  <Application>Microsoft Office Word</Application>
  <DocSecurity>0</DocSecurity>
  <Lines>227</Lines>
  <Paragraphs>64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32026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hlavatak</cp:lastModifiedBy>
  <cp:revision>15</cp:revision>
  <cp:lastPrinted>2014-03-12T08:09:00Z</cp:lastPrinted>
  <dcterms:created xsi:type="dcterms:W3CDTF">2014-03-12T14:51:00Z</dcterms:created>
  <dcterms:modified xsi:type="dcterms:W3CDTF">2014-03-19T06:56:00Z</dcterms:modified>
</cp:coreProperties>
</file>