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9372"/>
      </w:tblGrid>
      <w:tr w:rsidR="00B971CD" w:rsidRPr="004876F7" w:rsidTr="00AE2509">
        <w:trPr>
          <w:trHeight w:val="57"/>
          <w:jc w:val="center"/>
        </w:trPr>
        <w:tc>
          <w:tcPr>
            <w:tcW w:w="937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</w:tbl>
    <w:p w:rsidR="004876F7" w:rsidRDefault="004876F7" w:rsidP="00AE2509">
      <w:pPr>
        <w:rPr>
          <w:b/>
          <w:smallCaps/>
          <w:shadow/>
          <w:sz w:val="32"/>
          <w:szCs w:val="3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C3287E" w:rsidRPr="00C3287E" w:rsidRDefault="000818F7" w:rsidP="00C3287E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Default="006A236F" w:rsidP="006A236F">
      <w:pPr>
        <w:rPr>
          <w:color w:val="000000"/>
          <w:lang w:val="sk-SK" w:eastAsia="sk-SK"/>
        </w:rPr>
      </w:pPr>
      <w:r w:rsidRPr="00983681">
        <w:rPr>
          <w:b/>
          <w:color w:val="000000"/>
          <w:lang w:val="sk-SK" w:eastAsia="sk-SK"/>
        </w:rPr>
        <w:t>Aa)  Obchodné meno</w:t>
      </w:r>
      <w:r>
        <w:rPr>
          <w:color w:val="000000"/>
          <w:lang w:val="sk-SK" w:eastAsia="sk-SK"/>
        </w:rPr>
        <w:t>:</w:t>
      </w:r>
    </w:p>
    <w:p w:rsidR="006A236F" w:rsidRDefault="006A236F" w:rsidP="006A236F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ab/>
        <w:t xml:space="preserve">INMART </w:t>
      </w:r>
      <w:r w:rsidR="00865F75">
        <w:rPr>
          <w:color w:val="000000"/>
          <w:lang w:val="sk-SK" w:eastAsia="sk-SK"/>
        </w:rPr>
        <w:t>projekt, s.r.o.</w:t>
      </w:r>
    </w:p>
    <w:p w:rsidR="006A236F" w:rsidRDefault="006A236F" w:rsidP="006A236F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 xml:space="preserve">        Sídlo spoločnosti:</w:t>
      </w:r>
    </w:p>
    <w:p w:rsidR="006A236F" w:rsidRDefault="006A236F" w:rsidP="006A236F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ab/>
        <w:t>Thurzova 16, 03601 Martin</w:t>
      </w:r>
    </w:p>
    <w:p w:rsidR="006A236F" w:rsidRDefault="006A236F" w:rsidP="006A236F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 xml:space="preserve">        Dátum založenia</w:t>
      </w:r>
      <w:r w:rsidR="00EE23CB">
        <w:rPr>
          <w:color w:val="000000"/>
          <w:lang w:val="sk-SK" w:eastAsia="sk-SK"/>
        </w:rPr>
        <w:t xml:space="preserve"> a vzniku</w:t>
      </w:r>
      <w:r>
        <w:rPr>
          <w:color w:val="000000"/>
          <w:lang w:val="sk-SK" w:eastAsia="sk-SK"/>
        </w:rPr>
        <w:t>:</w:t>
      </w:r>
    </w:p>
    <w:p w:rsidR="006A236F" w:rsidRDefault="00EE23CB" w:rsidP="00865F75">
      <w:pPr>
        <w:ind w:left="705"/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Spoločnosť bola založená a do obchodného registra zapísaná</w:t>
      </w:r>
      <w:r w:rsidR="00865F75">
        <w:rPr>
          <w:color w:val="000000"/>
          <w:lang w:val="sk-SK" w:eastAsia="sk-SK"/>
        </w:rPr>
        <w:t xml:space="preserve"> </w:t>
      </w:r>
      <w:r>
        <w:rPr>
          <w:color w:val="000000"/>
          <w:lang w:val="sk-SK" w:eastAsia="sk-SK"/>
        </w:rPr>
        <w:t>21.12.1992 /Obchodný register Okresného súdu Žilina, oddiel S</w:t>
      </w:r>
      <w:r w:rsidR="00865F75">
        <w:rPr>
          <w:color w:val="000000"/>
          <w:lang w:val="sk-SK" w:eastAsia="sk-SK"/>
        </w:rPr>
        <w:t>ro</w:t>
      </w:r>
      <w:r>
        <w:rPr>
          <w:color w:val="000000"/>
          <w:lang w:val="sk-SK" w:eastAsia="sk-SK"/>
        </w:rPr>
        <w:t>, vložka č. 1</w:t>
      </w:r>
      <w:r w:rsidR="00865F75">
        <w:rPr>
          <w:color w:val="000000"/>
          <w:lang w:val="sk-SK" w:eastAsia="sk-SK"/>
        </w:rPr>
        <w:t>418</w:t>
      </w:r>
      <w:r>
        <w:rPr>
          <w:color w:val="000000"/>
          <w:lang w:val="sk-SK" w:eastAsia="sk-SK"/>
        </w:rPr>
        <w:t>/L/</w:t>
      </w:r>
    </w:p>
    <w:p w:rsidR="00EE23CB" w:rsidRDefault="00EE23CB" w:rsidP="006A236F">
      <w:pPr>
        <w:rPr>
          <w:b/>
          <w:color w:val="000000"/>
          <w:lang w:val="sk-SK" w:eastAsia="sk-SK"/>
        </w:rPr>
      </w:pPr>
      <w:r w:rsidRPr="00983681">
        <w:rPr>
          <w:b/>
          <w:color w:val="000000"/>
          <w:lang w:val="sk-SK" w:eastAsia="sk-SK"/>
        </w:rPr>
        <w:t>Ab) Hospodárska činnosť:</w:t>
      </w:r>
    </w:p>
    <w:p w:rsidR="00865F75" w:rsidRPr="00865F75" w:rsidRDefault="00865F75" w:rsidP="00865F75">
      <w:pPr>
        <w:numPr>
          <w:ilvl w:val="0"/>
          <w:numId w:val="18"/>
        </w:numPr>
        <w:rPr>
          <w:color w:val="000000"/>
          <w:lang w:val="sk-SK" w:eastAsia="sk-SK"/>
        </w:rPr>
      </w:pPr>
      <w:r w:rsidRPr="00865F75">
        <w:rPr>
          <w:color w:val="000000"/>
          <w:lang w:val="sk-SK" w:eastAsia="sk-SK"/>
        </w:rPr>
        <w:t>Prenájom strojov a prístrojov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Výskum a vývoj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Spracovanie dát a súvisiacej činnosti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Projektová činnosť v investičnej výstavbe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Výroba zariadení pre jadro</w:t>
      </w:r>
      <w:r w:rsidR="00865F75">
        <w:rPr>
          <w:color w:val="000000"/>
          <w:lang w:val="sk-SK" w:eastAsia="sk-SK"/>
        </w:rPr>
        <w:t>v</w:t>
      </w:r>
      <w:r>
        <w:rPr>
          <w:color w:val="000000"/>
          <w:lang w:val="sk-SK" w:eastAsia="sk-SK"/>
        </w:rPr>
        <w:t>é elektrárne a teplárne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Sprostredkovanie obchodu so strojmi, priem.zariadením, loďami a let.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Podnikateľské poradenstvo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Výroba strojov a zariadení pre všeobecné účely</w:t>
      </w:r>
    </w:p>
    <w:p w:rsidR="00EE23CB" w:rsidRDefault="00EE23CB" w:rsidP="00EE23CB">
      <w:pPr>
        <w:numPr>
          <w:ilvl w:val="0"/>
          <w:numId w:val="18"/>
        </w:num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Výroba zariadení pre riadenie priemyselných procesov</w:t>
      </w:r>
    </w:p>
    <w:p w:rsidR="006A236F" w:rsidRPr="0024413C" w:rsidRDefault="006A236F" w:rsidP="006A236F">
      <w:pPr>
        <w:rPr>
          <w:color w:val="000000"/>
          <w:sz w:val="22"/>
          <w:szCs w:val="22"/>
          <w:lang w:val="sk-SK" w:eastAsia="sk-SK"/>
        </w:rPr>
      </w:pP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EE23C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EE23C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EE23C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EE23CB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644328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644328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A.d) </w:t>
      </w:r>
      <w:r w:rsidR="00EE23CB">
        <w:rPr>
          <w:b/>
          <w:sz w:val="22"/>
          <w:szCs w:val="22"/>
          <w:lang w:val="sk-SK"/>
        </w:rPr>
        <w:t>Údaje o neobmedzenom ručení</w:t>
      </w:r>
    </w:p>
    <w:p w:rsidR="00EE23CB" w:rsidRPr="00E71198" w:rsidRDefault="00EE23CB" w:rsidP="004876F7">
      <w:pPr>
        <w:jc w:val="both"/>
        <w:rPr>
          <w:sz w:val="22"/>
          <w:szCs w:val="22"/>
          <w:lang w:val="sk-SK"/>
        </w:rPr>
      </w:pPr>
      <w:r w:rsidRPr="00E71198">
        <w:rPr>
          <w:sz w:val="22"/>
          <w:szCs w:val="22"/>
          <w:lang w:val="sk-SK"/>
        </w:rPr>
        <w:tab/>
        <w:t>S</w:t>
      </w:r>
      <w:r w:rsidR="00E71198">
        <w:rPr>
          <w:sz w:val="22"/>
          <w:szCs w:val="22"/>
          <w:lang w:val="sk-SK"/>
        </w:rPr>
        <w:t>poločnosť nie je neobmedzene ručiacim spoločníkom v iných spoločnostiach.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E71198" w:rsidRDefault="00E7119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>Účtovná závierk</w:t>
      </w:r>
      <w:r w:rsidR="007C1404">
        <w:rPr>
          <w:sz w:val="22"/>
          <w:szCs w:val="22"/>
          <w:lang w:val="sk-SK"/>
        </w:rPr>
        <w:t>a spoločnosti k 31.decembru 201</w:t>
      </w:r>
      <w:r w:rsidR="007B2935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je zostavená ako riadna účtovná závierka podľa par. 17 ods. 6 zákona NR SR č. 431/2002 Z.z. o účtovníctve za účtovné obdobie od 1.januára do</w:t>
      </w:r>
    </w:p>
    <w:p w:rsidR="00A7790E" w:rsidRDefault="00E71198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31.decembra 201</w:t>
      </w:r>
      <w:r w:rsidR="007B2935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>.</w:t>
      </w:r>
    </w:p>
    <w:p w:rsidR="00E71198" w:rsidRDefault="00E71198" w:rsidP="001C432D">
      <w:pPr>
        <w:jc w:val="both"/>
        <w:rPr>
          <w:sz w:val="22"/>
          <w:szCs w:val="22"/>
          <w:lang w:val="sk-SK"/>
        </w:rPr>
      </w:pPr>
    </w:p>
    <w:p w:rsidR="00E71198" w:rsidRDefault="00E71198" w:rsidP="001C432D">
      <w:pPr>
        <w:jc w:val="both"/>
        <w:rPr>
          <w:b/>
          <w:sz w:val="22"/>
          <w:szCs w:val="22"/>
          <w:lang w:val="sk-SK"/>
        </w:rPr>
      </w:pPr>
      <w:r w:rsidRPr="00E71198">
        <w:rPr>
          <w:b/>
          <w:sz w:val="22"/>
          <w:szCs w:val="22"/>
          <w:lang w:val="sk-SK"/>
        </w:rPr>
        <w:t>Af) Dátum schválenia účtovnej závierky za predchádzajúce účtovné obdobie</w:t>
      </w:r>
    </w:p>
    <w:p w:rsidR="00A7790E" w:rsidRPr="005A378F" w:rsidRDefault="00E71198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Účtovná závierka spoločnosti k 31.decembru 20</w:t>
      </w:r>
      <w:r w:rsidR="007C1404">
        <w:rPr>
          <w:sz w:val="22"/>
          <w:szCs w:val="22"/>
          <w:lang w:val="sk-SK"/>
        </w:rPr>
        <w:t>1</w:t>
      </w:r>
      <w:r w:rsidR="007B2935">
        <w:rPr>
          <w:sz w:val="22"/>
          <w:szCs w:val="22"/>
          <w:lang w:val="sk-SK"/>
        </w:rPr>
        <w:t>2</w:t>
      </w:r>
      <w:r>
        <w:rPr>
          <w:sz w:val="22"/>
          <w:szCs w:val="22"/>
          <w:lang w:val="sk-SK"/>
        </w:rPr>
        <w:t xml:space="preserve">, za predchádzajúce účtovné obdobie, bola schválená valným zhromaždením spoločnosti: 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71198" w:rsidRPr="005A378F" w:rsidTr="00E71198">
        <w:trPr>
          <w:trHeight w:val="8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1198" w:rsidRPr="005A378F" w:rsidRDefault="00E7119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1198" w:rsidRPr="00E71198" w:rsidRDefault="00E71198" w:rsidP="007B2935">
            <w:pPr>
              <w:rPr>
                <w:rFonts w:ascii="Arial" w:hAnsi="Arial" w:cs="Arial"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/>
              </w:rPr>
              <w:t>1</w:t>
            </w:r>
            <w:r w:rsidR="007B2935">
              <w:rPr>
                <w:rFonts w:ascii="Arial" w:hAnsi="Arial" w:cs="Arial"/>
                <w:bCs/>
                <w:sz w:val="20"/>
                <w:szCs w:val="20"/>
                <w:lang w:val="sk-SK"/>
              </w:rPr>
              <w:t>2</w:t>
            </w:r>
            <w:r>
              <w:rPr>
                <w:rFonts w:ascii="Arial" w:hAnsi="Arial" w:cs="Arial"/>
                <w:bCs/>
                <w:sz w:val="20"/>
                <w:szCs w:val="20"/>
                <w:lang w:val="sk-SK"/>
              </w:rPr>
              <w:t>.júna 201</w:t>
            </w:r>
            <w:r w:rsidR="007B2935">
              <w:rPr>
                <w:rFonts w:ascii="Arial" w:hAnsi="Arial" w:cs="Arial"/>
                <w:bCs/>
                <w:sz w:val="20"/>
                <w:szCs w:val="20"/>
                <w:lang w:val="sk-SK"/>
              </w:rPr>
              <w:t>3</w:t>
            </w:r>
          </w:p>
        </w:tc>
      </w:tr>
    </w:tbl>
    <w:p w:rsidR="006956C1" w:rsidRDefault="006956C1" w:rsidP="001C432D">
      <w:pPr>
        <w:jc w:val="both"/>
        <w:rPr>
          <w:sz w:val="22"/>
          <w:szCs w:val="22"/>
          <w:lang w:val="sk-SK"/>
        </w:rPr>
      </w:pPr>
    </w:p>
    <w:p w:rsidR="00644328" w:rsidRDefault="00644328" w:rsidP="001C432D">
      <w:pPr>
        <w:jc w:val="both"/>
        <w:rPr>
          <w:sz w:val="22"/>
          <w:szCs w:val="22"/>
          <w:lang w:val="sk-SK"/>
        </w:rPr>
      </w:pPr>
    </w:p>
    <w:p w:rsidR="00865F75" w:rsidRDefault="00865F75" w:rsidP="001C432D">
      <w:pPr>
        <w:jc w:val="both"/>
        <w:rPr>
          <w:sz w:val="22"/>
          <w:szCs w:val="22"/>
          <w:lang w:val="sk-SK"/>
        </w:rPr>
      </w:pPr>
    </w:p>
    <w:p w:rsidR="00865F75" w:rsidRDefault="00865F75" w:rsidP="001C432D">
      <w:pPr>
        <w:jc w:val="both"/>
        <w:rPr>
          <w:sz w:val="22"/>
          <w:szCs w:val="22"/>
          <w:lang w:val="sk-SK"/>
        </w:rPr>
      </w:pPr>
    </w:p>
    <w:p w:rsidR="00865F75" w:rsidRDefault="00865F75" w:rsidP="001C432D">
      <w:pPr>
        <w:jc w:val="both"/>
        <w:rPr>
          <w:sz w:val="22"/>
          <w:szCs w:val="22"/>
          <w:lang w:val="sk-SK"/>
        </w:rPr>
      </w:pPr>
    </w:p>
    <w:p w:rsidR="00865F75" w:rsidRDefault="00865F75" w:rsidP="001C432D">
      <w:pPr>
        <w:jc w:val="both"/>
        <w:rPr>
          <w:sz w:val="22"/>
          <w:szCs w:val="22"/>
          <w:lang w:val="sk-SK"/>
        </w:rPr>
      </w:pPr>
    </w:p>
    <w:p w:rsidR="00E71198" w:rsidRPr="005A378F" w:rsidRDefault="00E71198" w:rsidP="001C432D">
      <w:pPr>
        <w:jc w:val="both"/>
        <w:rPr>
          <w:sz w:val="22"/>
          <w:szCs w:val="22"/>
          <w:lang w:val="sk-SK"/>
        </w:rPr>
      </w:pPr>
    </w:p>
    <w:p w:rsidR="00C3287E" w:rsidRPr="005A378F" w:rsidRDefault="00C3287E" w:rsidP="00C3287E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I</w:t>
      </w:r>
      <w:r w:rsidRPr="005A378F">
        <w:rPr>
          <w:b/>
          <w:i/>
          <w:sz w:val="26"/>
          <w:szCs w:val="26"/>
          <w:lang w:val="sk-SK"/>
        </w:rPr>
        <w:t>nformácie o členoch štatutárnych orgánov, dozorných orgánov a iných orgánov účtovnej jednotky</w:t>
      </w:r>
    </w:p>
    <w:p w:rsidR="00C3287E" w:rsidRDefault="00C3287E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</w:p>
    <w:p w:rsidR="004A6D52" w:rsidRDefault="004A6D52" w:rsidP="004A6D52">
      <w:pPr>
        <w:rPr>
          <w:lang w:val="sk-SK" w:eastAsia="en-US"/>
        </w:rPr>
      </w:pPr>
    </w:p>
    <w:p w:rsidR="004A6D52" w:rsidRPr="004A6D52" w:rsidRDefault="004A6D52" w:rsidP="004A6D52">
      <w:pPr>
        <w:rPr>
          <w:lang w:val="sk-SK" w:eastAsia="en-US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</w:t>
      </w:r>
      <w:r w:rsidR="00865F75">
        <w:rPr>
          <w:rFonts w:ascii="Times New Roman" w:hAnsi="Times New Roman"/>
        </w:rPr>
        <w:t>a</w:t>
      </w:r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865F75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865F75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865F75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865F75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4A6D52" w:rsidP="00865F75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ZTS </w:t>
            </w:r>
            <w:r w:rsidR="00865F75">
              <w:rPr>
                <w:sz w:val="20"/>
                <w:szCs w:val="20"/>
                <w:lang w:val="sk-SK"/>
              </w:rPr>
              <w:t>INMART atóm a.s.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65F75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65F75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65F75" w:rsidP="004358F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865F7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4358F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865F75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65F75" w:rsidP="005E3F6F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65F75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4358F7" w:rsidP="004358F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4358F7" w:rsidP="004358F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C3287E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Default="00E74B2C" w:rsidP="001C432D">
      <w:pPr>
        <w:jc w:val="both"/>
        <w:rPr>
          <w:sz w:val="22"/>
          <w:szCs w:val="22"/>
          <w:lang w:val="sk-SK"/>
        </w:rPr>
      </w:pPr>
    </w:p>
    <w:p w:rsidR="00D34360" w:rsidRDefault="00D34360" w:rsidP="00D34360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nie je povinná zostavovať konsolidovanú účtovnú závierku a ani nie je súčasťou iného konsolidovaného celku.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C3287E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 xml:space="preserve">f/ rozpracované </w:t>
      </w:r>
      <w:r w:rsidR="00784040">
        <w:rPr>
          <w:sz w:val="20"/>
          <w:szCs w:val="20"/>
          <w:lang w:val="sk-SK"/>
        </w:rPr>
        <w:t>v časti J.</w:t>
      </w:r>
      <w:r w:rsidR="00784040">
        <w:rPr>
          <w:sz w:val="20"/>
          <w:szCs w:val="20"/>
          <w:lang w:val="sk-SK"/>
        </w:rPr>
        <w:tab/>
      </w:r>
      <w:r w:rsidR="00784040">
        <w:rPr>
          <w:sz w:val="20"/>
          <w:szCs w:val="20"/>
          <w:lang w:val="sk-SK"/>
        </w:rPr>
        <w:tab/>
      </w:r>
      <w:r w:rsidR="00784040">
        <w:rPr>
          <w:sz w:val="20"/>
          <w:szCs w:val="20"/>
          <w:lang w:val="sk-SK"/>
        </w:rPr>
        <w:tab/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</w:p>
    <w:p w:rsidR="00916F52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</w:p>
    <w:p w:rsidR="00784040" w:rsidRDefault="00784040" w:rsidP="001C432D">
      <w:pPr>
        <w:jc w:val="both"/>
        <w:rPr>
          <w:sz w:val="22"/>
          <w:szCs w:val="22"/>
          <w:lang w:val="sk-SK"/>
        </w:rPr>
      </w:pPr>
    </w:p>
    <w:p w:rsidR="00784040" w:rsidRPr="005A378F" w:rsidRDefault="00784040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C3287E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E.a) </w:t>
      </w:r>
      <w:r w:rsidR="00A27825">
        <w:rPr>
          <w:b/>
          <w:sz w:val="22"/>
          <w:szCs w:val="22"/>
          <w:lang w:val="sk-SK"/>
        </w:rPr>
        <w:t>Východiská pre zostavenie účtovnej závierky</w:t>
      </w:r>
    </w:p>
    <w:p w:rsidR="00A27825" w:rsidRPr="00A27825" w:rsidRDefault="00A2782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>Účtovná závierka bola zostavená za predpokladu nepretržitého trvania spoločnosti.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</w:p>
    <w:p w:rsidR="00B35B60" w:rsidRPr="00644328" w:rsidRDefault="007A099C" w:rsidP="00B35B60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</w:t>
      </w:r>
      <w:r w:rsidR="00A27825">
        <w:rPr>
          <w:sz w:val="22"/>
          <w:szCs w:val="22"/>
          <w:lang w:val="sk-SK"/>
        </w:rPr>
        <w:t xml:space="preserve"> všeobecné účtovné </w:t>
      </w:r>
      <w:r w:rsidRPr="005A378F">
        <w:rPr>
          <w:sz w:val="22"/>
          <w:szCs w:val="22"/>
          <w:lang w:val="sk-SK"/>
        </w:rPr>
        <w:t xml:space="preserve">zásady boli </w:t>
      </w:r>
      <w:r w:rsidR="00A27825">
        <w:rPr>
          <w:sz w:val="22"/>
          <w:szCs w:val="22"/>
          <w:lang w:val="sk-SK"/>
        </w:rPr>
        <w:t xml:space="preserve">účtovnou jednotkou </w:t>
      </w:r>
      <w:r w:rsidR="001F34BC">
        <w:rPr>
          <w:sz w:val="22"/>
          <w:szCs w:val="22"/>
          <w:lang w:val="sk-SK"/>
        </w:rPr>
        <w:t xml:space="preserve">konzistentne </w:t>
      </w:r>
      <w:r w:rsidRPr="005A378F">
        <w:rPr>
          <w:sz w:val="22"/>
          <w:szCs w:val="22"/>
          <w:lang w:val="sk-SK"/>
        </w:rPr>
        <w:t xml:space="preserve">aplikované </w:t>
      </w:r>
      <w:r w:rsidRPr="00644328">
        <w:rPr>
          <w:sz w:val="22"/>
          <w:szCs w:val="22"/>
          <w:lang w:val="sk-SK"/>
        </w:rPr>
        <w:t>v rámci pla</w:t>
      </w:r>
      <w:r w:rsidR="008E50BE" w:rsidRPr="00644328">
        <w:rPr>
          <w:sz w:val="22"/>
          <w:szCs w:val="22"/>
          <w:lang w:val="sk-SK"/>
        </w:rPr>
        <w:t>tného zákona o</w:t>
      </w:r>
      <w:r w:rsidR="00644328" w:rsidRPr="00644328">
        <w:rPr>
          <w:sz w:val="22"/>
          <w:szCs w:val="22"/>
          <w:lang w:val="sk-SK"/>
        </w:rPr>
        <w:t> </w:t>
      </w:r>
      <w:r w:rsidR="008E50BE" w:rsidRPr="00644328">
        <w:rPr>
          <w:sz w:val="22"/>
          <w:szCs w:val="22"/>
          <w:lang w:val="sk-SK"/>
        </w:rPr>
        <w:t>účtovníctve</w:t>
      </w:r>
      <w:r w:rsidR="00644328" w:rsidRPr="00644328">
        <w:rPr>
          <w:sz w:val="22"/>
          <w:szCs w:val="22"/>
          <w:lang w:val="sk-SK"/>
        </w:rPr>
        <w:t xml:space="preserve">, </w:t>
      </w:r>
      <w:r w:rsidR="00B35B60" w:rsidRPr="00644328">
        <w:rPr>
          <w:sz w:val="22"/>
          <w:szCs w:val="22"/>
          <w:lang w:val="sk-SK"/>
        </w:rPr>
        <w:t>okrem spôsobu účtovania zákazkovej výroby</w:t>
      </w:r>
      <w:r w:rsidR="001F34BC" w:rsidRPr="00644328">
        <w:rPr>
          <w:sz w:val="22"/>
          <w:szCs w:val="22"/>
          <w:lang w:val="sk-SK"/>
        </w:rPr>
        <w:t>.</w:t>
      </w:r>
      <w:r w:rsidR="00644328" w:rsidRPr="00644328">
        <w:rPr>
          <w:sz w:val="22"/>
          <w:szCs w:val="22"/>
          <w:lang w:val="sk-SK"/>
        </w:rPr>
        <w:t xml:space="preserve"> </w:t>
      </w:r>
      <w:r w:rsidR="00B35B60" w:rsidRPr="00644328">
        <w:rPr>
          <w:sz w:val="22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201</w:t>
      </w:r>
      <w:r w:rsidR="007B2935">
        <w:rPr>
          <w:sz w:val="22"/>
          <w:szCs w:val="22"/>
          <w:lang w:val="sk-SK"/>
        </w:rPr>
        <w:t>3</w:t>
      </w:r>
      <w:r w:rsidR="00B35B60" w:rsidRPr="00644328">
        <w:rPr>
          <w:sz w:val="22"/>
          <w:szCs w:val="22"/>
          <w:lang w:val="sk-SK"/>
        </w:rPr>
        <w:t>.</w:t>
      </w:r>
    </w:p>
    <w:p w:rsidR="00B35B60" w:rsidRPr="00B35B60" w:rsidRDefault="00B35B60" w:rsidP="00B35B60">
      <w:pPr>
        <w:jc w:val="both"/>
        <w:rPr>
          <w:sz w:val="22"/>
          <w:szCs w:val="22"/>
          <w:lang w:val="sk-SK"/>
        </w:rPr>
      </w:pPr>
      <w:r w:rsidRPr="00B35B60">
        <w:rPr>
          <w:sz w:val="22"/>
          <w:szCs w:val="22"/>
          <w:lang w:val="sk-SK"/>
        </w:rPr>
        <w:t xml:space="preserve">V súvislosti so zmenou účtovania zákazkovej výroby boli do súvahy a výkazu ziskov a strát doplnené nové účty. </w:t>
      </w:r>
    </w:p>
    <w:p w:rsidR="001F34BC" w:rsidRPr="005A378F" w:rsidRDefault="001F34BC" w:rsidP="001C432D">
      <w:pPr>
        <w:jc w:val="both"/>
        <w:rPr>
          <w:sz w:val="22"/>
          <w:szCs w:val="22"/>
          <w:lang w:val="sk-SK"/>
        </w:rPr>
      </w:pP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1D3B3A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FC0BAF">
        <w:rPr>
          <w:sz w:val="22"/>
          <w:szCs w:val="22"/>
          <w:lang w:val="sk-SK"/>
        </w:rPr>
        <w:t>Dlhodobý nehmotný majetok</w:t>
      </w:r>
      <w:r w:rsidR="00FC0BAF" w:rsidRPr="00FC0BAF">
        <w:rPr>
          <w:sz w:val="22"/>
          <w:szCs w:val="22"/>
          <w:lang w:val="sk-SK"/>
        </w:rPr>
        <w:t xml:space="preserve"> a dlhodobý hmotný majetok</w:t>
      </w:r>
      <w:r w:rsidR="008E50BE" w:rsidRPr="00FC0BAF">
        <w:rPr>
          <w:sz w:val="22"/>
          <w:szCs w:val="22"/>
          <w:lang w:val="sk-SK"/>
        </w:rPr>
        <w:t xml:space="preserve"> nakupovaný</w:t>
      </w:r>
      <w:r w:rsidR="00FC0BAF" w:rsidRPr="00FC0BAF">
        <w:rPr>
          <w:sz w:val="22"/>
          <w:szCs w:val="22"/>
          <w:lang w:val="sk-SK"/>
        </w:rPr>
        <w:t xml:space="preserve"> sa oceňuje obstarávacou cenou, ktorá zahŕňa cenu obstarania a náklady súvisiace s obstaraním (clo, prepravu, montáž, poistné a pod.)</w:t>
      </w:r>
    </w:p>
    <w:p w:rsidR="00FC0BAF" w:rsidRDefault="00FC0BAF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Dlhodobý nehmotný majetok a dlhodobý hmotný majetok obstaraný vlastnou činnosťou sa oceňuje vlastnými nákladmi. Vlastnými nákladmi sú všetky priame náklady vynaložené na výrobu alebo inú činnosť a nepriame náklady, ktoré sa vzťahujú na výrobu alebo inú činnosť.</w:t>
      </w:r>
    </w:p>
    <w:p w:rsidR="00FC0BAF" w:rsidRDefault="008B2426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Dlhodobý finančný majetok sa oceňuje obstarávacími cenami vrátane nákladov súvisiacich s obstaraním.</w:t>
      </w:r>
    </w:p>
    <w:p w:rsidR="008B2426" w:rsidRPr="005B271E" w:rsidRDefault="00C934BD" w:rsidP="005B271E">
      <w:pPr>
        <w:numPr>
          <w:ilvl w:val="0"/>
          <w:numId w:val="2"/>
        </w:numPr>
        <w:jc w:val="both"/>
        <w:rPr>
          <w:color w:val="FF0000"/>
          <w:sz w:val="22"/>
          <w:szCs w:val="22"/>
          <w:lang w:val="sk-SK"/>
        </w:rPr>
      </w:pPr>
      <w:r w:rsidRPr="00644328">
        <w:rPr>
          <w:sz w:val="22"/>
          <w:szCs w:val="22"/>
          <w:lang w:val="sk-SK"/>
        </w:rPr>
        <w:t>Zásoby sa oceňujú nižšou z nasledujúcich hodnôt: obstarávacou cenou (nakupované zásoby) alebo vlastnými nákladmi (zásoby vytvorené vlastnou činnosťou) alebo čistou realizačnou hodnotou</w:t>
      </w:r>
      <w:r w:rsidR="00644328" w:rsidRPr="00644328">
        <w:rPr>
          <w:sz w:val="22"/>
          <w:szCs w:val="22"/>
          <w:lang w:val="sk-SK"/>
        </w:rPr>
        <w:t xml:space="preserve">. </w:t>
      </w:r>
      <w:r w:rsidR="008B2426" w:rsidRPr="00644328">
        <w:rPr>
          <w:sz w:val="22"/>
          <w:szCs w:val="22"/>
          <w:lang w:val="sk-SK"/>
        </w:rPr>
        <w:t>Obstarávacia cena zahŕňa cenu zásob a náklady súvisiace s obstaraním (clo,</w:t>
      </w:r>
      <w:r w:rsidR="008B2426">
        <w:rPr>
          <w:sz w:val="22"/>
          <w:szCs w:val="22"/>
          <w:lang w:val="sk-SK"/>
        </w:rPr>
        <w:t xml:space="preserve"> prepravu, poistné, provízie, skonto a pod.). Vlastné náklady zahŕňajú priame náklady (priamy materiál, priame mzdy a ostatné priame náklady) a časť nepriamych nákladov bezprostredne súvisiacich s vytvorením </w:t>
      </w:r>
      <w:r w:rsidR="00E17E14">
        <w:rPr>
          <w:sz w:val="22"/>
          <w:szCs w:val="22"/>
          <w:lang w:val="sk-SK"/>
        </w:rPr>
        <w:t>zásob vlastnou činnosťou (výrobná réžia). Výrobná réžia sa do vlastných nákladov zahŕňa v závislosti od stupňa rozpracovanosti týchto zásob. Správna réžia nie je súčasťou vlastných nákladov.</w:t>
      </w:r>
      <w:r w:rsidR="00644328">
        <w:rPr>
          <w:sz w:val="22"/>
          <w:szCs w:val="22"/>
          <w:lang w:val="sk-SK"/>
        </w:rPr>
        <w:t xml:space="preserve"> </w:t>
      </w:r>
      <w:r w:rsidR="005B271E" w:rsidRPr="00644328">
        <w:rPr>
          <w:sz w:val="22"/>
          <w:szCs w:val="22"/>
          <w:lang w:val="sk-SK"/>
        </w:rPr>
        <w:t>Čistá realizačná hodnota je predpokladaná predajná cena znížená o predpokladané náklady na ich dokončenie a o predpokladané náklady súvisiace s ich predajom.Zníženie hodnoty zásob sa upravuje vytvorením opravnej položky</w:t>
      </w:r>
      <w:r w:rsidR="005B271E">
        <w:rPr>
          <w:color w:val="FF0000"/>
          <w:sz w:val="22"/>
          <w:szCs w:val="22"/>
          <w:lang w:val="sk-SK"/>
        </w:rPr>
        <w:t>.</w:t>
      </w:r>
    </w:p>
    <w:p w:rsidR="00E17E14" w:rsidRDefault="00E17E14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Zákazková výroba sa vykazuje použitím metódy stupňa dokončenia zákazky</w:t>
      </w:r>
    </w:p>
    <w:p w:rsidR="00E17E14" w:rsidRPr="00644328" w:rsidRDefault="005B271E" w:rsidP="005B271E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B271E">
        <w:rPr>
          <w:sz w:val="22"/>
          <w:szCs w:val="22"/>
          <w:lang w:val="sk-SK"/>
        </w:rPr>
        <w:t xml:space="preserve">Pohľadávky pri ich vzniku sa oceňujú ich menovitou hodnotou; </w:t>
      </w:r>
      <w:r w:rsidRPr="00644328">
        <w:rPr>
          <w:sz w:val="22"/>
          <w:szCs w:val="22"/>
          <w:lang w:val="sk-SK"/>
        </w:rPr>
        <w:t>postúpené pohľadávky sa oceňujú obstarávacou cenou vrátane nákladov súvisiacich s obstaraním. Toto ocenenie sa znižuje o pochybné a nevymožiteľné pohľadávky.</w:t>
      </w:r>
    </w:p>
    <w:p w:rsidR="00E17E14" w:rsidRDefault="00E17E14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Peňažné prostriedky a ceniny sa oceňujú ich menovitou hodnotou.</w:t>
      </w:r>
    </w:p>
    <w:p w:rsidR="00E17E14" w:rsidRDefault="00E17E14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Náklady budúcich období a príjmy budúcich období sa vykazujú vo výške, ktorá je potrebná na dodržanie zásady vecnej a časovej súvislosti s účtovným obdobím.</w:t>
      </w:r>
    </w:p>
    <w:p w:rsidR="00E17E14" w:rsidRDefault="00E17E14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Rezervy sú záväzky s neurčitým časovým vymedzením alebo výškou, tvoria sa na krytie známych rizík alebo strát z podnikania. Oceňujú sa v očakávanej výške záväzku.</w:t>
      </w:r>
    </w:p>
    <w:p w:rsidR="00E17E14" w:rsidRDefault="00E17E14" w:rsidP="005B271E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pri ich vzniku sa oce</w:t>
      </w:r>
      <w:r w:rsidR="00AE7E19">
        <w:rPr>
          <w:sz w:val="22"/>
          <w:szCs w:val="22"/>
          <w:lang w:val="sk-SK"/>
        </w:rPr>
        <w:t xml:space="preserve">ňujú menovitou hodnotou. </w:t>
      </w:r>
      <w:r w:rsidR="005B271E" w:rsidRPr="00644328">
        <w:rPr>
          <w:sz w:val="22"/>
          <w:szCs w:val="22"/>
          <w:lang w:val="sk-SK"/>
        </w:rPr>
        <w:t>Záväzky pri ich prevzatí sa oceňujú obstarávacou cenou. Ak sa pri inventarizácii zistí, že suma záväzkov je iná ako ich výška v účtovníctve, uvedú sa záväzky v účtovníctve a v účtovnej závierke v tomto zistenom ocenení</w:t>
      </w:r>
      <w:r w:rsidR="005B271E" w:rsidRPr="005B271E">
        <w:rPr>
          <w:color w:val="FF0000"/>
          <w:sz w:val="22"/>
          <w:szCs w:val="22"/>
          <w:lang w:val="sk-SK"/>
        </w:rPr>
        <w:t>.</w:t>
      </w:r>
    </w:p>
    <w:p w:rsidR="00AE7E19" w:rsidRDefault="00AE7E19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Odložené dane (odložená daňová pohľadávka a odložený daňový záväzok) sa vzťahujú na:</w:t>
      </w:r>
    </w:p>
    <w:p w:rsidR="005B271E" w:rsidRPr="005B271E" w:rsidRDefault="005B271E" w:rsidP="005B271E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</w:t>
      </w:r>
      <w:r w:rsidR="00AE7E19">
        <w:rPr>
          <w:sz w:val="22"/>
          <w:szCs w:val="22"/>
          <w:lang w:val="sk-SK"/>
        </w:rPr>
        <w:t>očasné rozdiely medzi účtovnou hodnotou majetku a účtovnou hodnotou záväzkov</w:t>
      </w:r>
      <w:r>
        <w:rPr>
          <w:sz w:val="22"/>
          <w:szCs w:val="22"/>
          <w:lang w:val="sk-SK"/>
        </w:rPr>
        <w:t xml:space="preserve"> v</w:t>
      </w:r>
      <w:r w:rsidRPr="005B271E">
        <w:rPr>
          <w:sz w:val="22"/>
          <w:szCs w:val="22"/>
          <w:lang w:val="sk-SK"/>
        </w:rPr>
        <w:t>ykázanou v súvahe a ich daňovou základňou,</w:t>
      </w:r>
    </w:p>
    <w:p w:rsidR="005B271E" w:rsidRPr="005B271E" w:rsidRDefault="005B271E" w:rsidP="005B271E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B271E">
        <w:rPr>
          <w:sz w:val="22"/>
          <w:szCs w:val="22"/>
          <w:lang w:val="sk-SK"/>
        </w:rPr>
        <w:t>možnosť umorovať daňovú stratu v budúcnosti, ktorou sa rozumie možnosť odpočítať daňovú stratu od základu dane v budúcnosti,</w:t>
      </w:r>
    </w:p>
    <w:p w:rsidR="005B271E" w:rsidRPr="005B271E" w:rsidRDefault="005B271E" w:rsidP="005B271E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B271E">
        <w:rPr>
          <w:sz w:val="22"/>
          <w:szCs w:val="22"/>
          <w:lang w:val="sk-SK"/>
        </w:rPr>
        <w:t>možnosť previesť nevyužité daňové odpočty a iné daňové nároky do budúcich období.</w:t>
      </w:r>
    </w:p>
    <w:p w:rsidR="00AE7E19" w:rsidRDefault="00AE7E19" w:rsidP="00AE7E19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Výdavky budúcich období a výnosy budúcich období sa vykazujú vo výške , ktorá je potrebná na dodržanie zásady vecnej a časovej súvislosti s účtovným obdobím.</w:t>
      </w:r>
    </w:p>
    <w:p w:rsidR="00D915D8" w:rsidRDefault="00AE7E19" w:rsidP="00AE7E19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Cudzia mena. </w:t>
      </w:r>
    </w:p>
    <w:p w:rsidR="00AE7E19" w:rsidRDefault="00AE7E19" w:rsidP="00D915D8">
      <w:pPr>
        <w:ind w:left="72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Majetok a záväzky vyjadrené v cudzej mene sa ku dňu uskutočnenia účtovného prípadu prepočítavajú na meno euro referenčným výmenným kurzom určeným a vyhláseným Európskou centrálnou bankou alebo Národnou bankou Slovenska v deň predchádzajúci dňu uskutočnenia účtovného prípadu.</w:t>
      </w:r>
    </w:p>
    <w:p w:rsidR="00D915D8" w:rsidRDefault="00D915D8" w:rsidP="00D915D8">
      <w:pPr>
        <w:ind w:left="72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Majetok a záväzky vyjadrené v cudzej mene </w:t>
      </w:r>
      <w:r w:rsidR="005B271E">
        <w:rPr>
          <w:sz w:val="22"/>
          <w:szCs w:val="22"/>
          <w:lang w:val="sk-SK"/>
        </w:rPr>
        <w:t>(</w:t>
      </w:r>
      <w:r>
        <w:rPr>
          <w:sz w:val="22"/>
          <w:szCs w:val="22"/>
          <w:lang w:val="sk-SK"/>
        </w:rPr>
        <w:t>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</w:p>
    <w:p w:rsidR="005B271E" w:rsidRPr="005B271E" w:rsidRDefault="005B271E" w:rsidP="00041FE6">
      <w:pPr>
        <w:ind w:left="705"/>
        <w:jc w:val="both"/>
        <w:rPr>
          <w:sz w:val="22"/>
          <w:szCs w:val="22"/>
          <w:lang w:val="sk-SK"/>
        </w:rPr>
      </w:pPr>
      <w:r w:rsidRPr="005B271E">
        <w:rPr>
          <w:sz w:val="22"/>
          <w:szCs w:val="22"/>
          <w:lang w:val="sk-SK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:rsidR="00AE1132" w:rsidRPr="005A378F" w:rsidRDefault="005B271E" w:rsidP="00041FE6">
      <w:pPr>
        <w:ind w:left="705"/>
        <w:jc w:val="both"/>
        <w:rPr>
          <w:sz w:val="22"/>
          <w:szCs w:val="22"/>
          <w:lang w:val="sk-SK"/>
        </w:rPr>
      </w:pPr>
      <w:r w:rsidRPr="005B271E">
        <w:rPr>
          <w:sz w:val="22"/>
          <w:szCs w:val="22"/>
          <w:lang w:val="sk-SK"/>
        </w:rPr>
        <w:t>Prijaté a poskytnuté preddavky sa ku dňu, ku ktorému sa zostavuje účtovná závierka, na menu euro už neprepočítavajú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D915D8" w:rsidRDefault="00D915D8" w:rsidP="00AE1132">
      <w:pPr>
        <w:jc w:val="both"/>
        <w:rPr>
          <w:sz w:val="22"/>
          <w:szCs w:val="22"/>
          <w:lang w:val="sk-SK"/>
        </w:rPr>
      </w:pPr>
      <w:r w:rsidRPr="00D915D8">
        <w:rPr>
          <w:sz w:val="22"/>
          <w:szCs w:val="22"/>
          <w:lang w:val="sk-SK"/>
        </w:rPr>
        <w:tab/>
        <w:t>Odpisy</w:t>
      </w:r>
      <w:r>
        <w:rPr>
          <w:sz w:val="22"/>
          <w:szCs w:val="22"/>
          <w:lang w:val="sk-SK"/>
        </w:rPr>
        <w:t xml:space="preserve"> dlhodobého nehmotného majetku sú stanovené vychádzajúc z predpokladanej doby jeho používania a predpokladaného priebehu jeho opotrebenia</w:t>
      </w:r>
      <w:r w:rsidR="008F3993">
        <w:rPr>
          <w:sz w:val="22"/>
          <w:szCs w:val="22"/>
          <w:lang w:val="sk-SK"/>
        </w:rPr>
        <w:t xml:space="preserve">. </w:t>
      </w:r>
      <w:r w:rsidR="00041FE6" w:rsidRPr="00041FE6">
        <w:rPr>
          <w:sz w:val="22"/>
          <w:szCs w:val="22"/>
          <w:lang w:val="sk-SK"/>
        </w:rPr>
        <w:t xml:space="preserve"> </w:t>
      </w:r>
      <w:r w:rsidR="00041FE6" w:rsidRPr="00644328">
        <w:rPr>
          <w:sz w:val="22"/>
          <w:szCs w:val="22"/>
          <w:lang w:val="sk-SK"/>
        </w:rPr>
        <w:t>Odpisovať sa začína v mesiaci, v ktorom bol dlhodobý nehmotný majetok uvedený do používania</w:t>
      </w:r>
      <w:r w:rsidR="008F3993" w:rsidRPr="00644328">
        <w:rPr>
          <w:sz w:val="22"/>
          <w:szCs w:val="22"/>
          <w:lang w:val="sk-SK"/>
        </w:rPr>
        <w:t>. Drobný dlhodobý nehmotný</w:t>
      </w:r>
      <w:r w:rsidR="008F3993">
        <w:rPr>
          <w:sz w:val="22"/>
          <w:szCs w:val="22"/>
          <w:lang w:val="sk-SK"/>
        </w:rPr>
        <w:t xml:space="preserve"> </w:t>
      </w:r>
      <w:r w:rsidR="008F3993">
        <w:rPr>
          <w:sz w:val="22"/>
          <w:szCs w:val="22"/>
          <w:lang w:val="sk-SK"/>
        </w:rPr>
        <w:lastRenderedPageBreak/>
        <w:t xml:space="preserve">majetok, ktorého obstarávacia cena je 2 400 Eur a nižšia, sa odpisuje jednorázovo do nákladov pri uvedení do používania. </w:t>
      </w:r>
    </w:p>
    <w:p w:rsidR="008F3993" w:rsidRPr="00D915D8" w:rsidRDefault="008F3993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  <w:t>Odpisy dlhodobého hmotného majetku sú stanovené vychádzajúc z predpokladanej doby jeho používania a predpokladaného priebehu jeho opotrebenia</w:t>
      </w:r>
      <w:r w:rsidRPr="00041FE6">
        <w:rPr>
          <w:color w:val="FF0000"/>
          <w:sz w:val="22"/>
          <w:szCs w:val="22"/>
          <w:lang w:val="sk-SK"/>
        </w:rPr>
        <w:t xml:space="preserve">. </w:t>
      </w:r>
      <w:r w:rsidRPr="00644328">
        <w:rPr>
          <w:sz w:val="22"/>
          <w:szCs w:val="22"/>
          <w:lang w:val="sk-SK"/>
        </w:rPr>
        <w:t xml:space="preserve">Odpisovať sa začína </w:t>
      </w:r>
      <w:r w:rsidR="00041FE6" w:rsidRPr="00644328">
        <w:rPr>
          <w:sz w:val="22"/>
          <w:szCs w:val="22"/>
          <w:lang w:val="sk-SK"/>
        </w:rPr>
        <w:t xml:space="preserve">v mesiaci, v ktorom bol </w:t>
      </w:r>
      <w:r w:rsidRPr="00644328">
        <w:rPr>
          <w:sz w:val="22"/>
          <w:szCs w:val="22"/>
          <w:lang w:val="sk-SK"/>
        </w:rPr>
        <w:t>dlhodob</w:t>
      </w:r>
      <w:r w:rsidR="00041FE6" w:rsidRPr="00644328">
        <w:rPr>
          <w:sz w:val="22"/>
          <w:szCs w:val="22"/>
          <w:lang w:val="sk-SK"/>
        </w:rPr>
        <w:t xml:space="preserve">ýhmotný </w:t>
      </w:r>
      <w:r w:rsidRPr="00644328">
        <w:rPr>
          <w:sz w:val="22"/>
          <w:szCs w:val="22"/>
          <w:lang w:val="sk-SK"/>
        </w:rPr>
        <w:t>majet</w:t>
      </w:r>
      <w:r w:rsidR="00041FE6" w:rsidRPr="00644328">
        <w:rPr>
          <w:sz w:val="22"/>
          <w:szCs w:val="22"/>
          <w:lang w:val="sk-SK"/>
        </w:rPr>
        <w:t>o</w:t>
      </w:r>
      <w:r w:rsidRPr="00644328">
        <w:rPr>
          <w:sz w:val="22"/>
          <w:szCs w:val="22"/>
          <w:lang w:val="sk-SK"/>
        </w:rPr>
        <w:t xml:space="preserve">k </w:t>
      </w:r>
      <w:r w:rsidR="00041FE6" w:rsidRPr="00644328">
        <w:rPr>
          <w:sz w:val="22"/>
          <w:szCs w:val="22"/>
          <w:lang w:val="sk-SK"/>
        </w:rPr>
        <w:t xml:space="preserve">uvedený </w:t>
      </w:r>
      <w:r w:rsidRPr="00644328">
        <w:rPr>
          <w:sz w:val="22"/>
          <w:szCs w:val="22"/>
          <w:lang w:val="sk-SK"/>
        </w:rPr>
        <w:t>do používania. Drobný dlhodobý hmotný majetok, ktorého</w:t>
      </w:r>
      <w:r>
        <w:rPr>
          <w:sz w:val="22"/>
          <w:szCs w:val="22"/>
          <w:lang w:val="sk-SK"/>
        </w:rPr>
        <w:t xml:space="preserve"> obstarávacia cena je 1 700 Eur a nižšia, sa odpisuje jednorázovo do nákladov pri uvedení do používania. Pozemky sa neodpisujú.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B70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lineárna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Drobný nehmotný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rôzna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Jednorázový odpis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1B704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Počítače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4-5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1B704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1B7049" w:rsidRPr="005A378F" w:rsidTr="001B704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4-5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zrýchlená</w:t>
            </w:r>
          </w:p>
        </w:tc>
      </w:tr>
      <w:tr w:rsidR="001B7049" w:rsidRPr="005A378F" w:rsidTr="001B704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Drobný hmotný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1B704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rôzna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B7049" w:rsidRPr="005A378F" w:rsidRDefault="001B7049" w:rsidP="009D423C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Jednorázový odpis</w:t>
            </w:r>
          </w:p>
        </w:tc>
      </w:tr>
    </w:tbl>
    <w:p w:rsidR="00F96291" w:rsidRDefault="00F96291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6C3EBA" w:rsidRDefault="006C3EBA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AE5D59" w:rsidRDefault="00AE5D5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715B74" w:rsidRPr="005A378F" w:rsidRDefault="00715B74" w:rsidP="00715B74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o</w:t>
      </w:r>
      <w:r>
        <w:rPr>
          <w:b/>
          <w:i/>
          <w:sz w:val="26"/>
          <w:szCs w:val="26"/>
          <w:lang w:val="sk-SK"/>
        </w:rPr>
        <w:t> </w:t>
      </w:r>
      <w:r w:rsidRPr="005A378F">
        <w:rPr>
          <w:b/>
          <w:i/>
          <w:sz w:val="26"/>
          <w:szCs w:val="26"/>
          <w:lang w:val="sk-SK"/>
        </w:rPr>
        <w:t>ú</w:t>
      </w:r>
      <w:r>
        <w:rPr>
          <w:b/>
          <w:i/>
          <w:sz w:val="26"/>
          <w:szCs w:val="26"/>
          <w:lang w:val="sk-SK"/>
        </w:rPr>
        <w:t>dajoch vykázaných na strane aktív súvahy.</w:t>
      </w:r>
    </w:p>
    <w:p w:rsidR="009F7538" w:rsidRDefault="009F7538" w:rsidP="00352A62">
      <w:pPr>
        <w:rPr>
          <w:sz w:val="22"/>
          <w:szCs w:val="22"/>
          <w:lang w:val="sk-SK"/>
        </w:rPr>
      </w:pPr>
    </w:p>
    <w:p w:rsidR="009F7538" w:rsidRDefault="009F7538" w:rsidP="00352A62">
      <w:pPr>
        <w:rPr>
          <w:sz w:val="22"/>
          <w:szCs w:val="22"/>
          <w:lang w:val="sk-SK"/>
        </w:rPr>
      </w:pPr>
    </w:p>
    <w:p w:rsidR="00A319CB" w:rsidRDefault="00A319CB" w:rsidP="00352A62">
      <w:pPr>
        <w:rPr>
          <w:sz w:val="22"/>
          <w:szCs w:val="22"/>
          <w:lang w:val="sk-SK"/>
        </w:rPr>
      </w:pPr>
    </w:p>
    <w:p w:rsidR="009F7538" w:rsidRDefault="009F7538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715B74">
        <w:rPr>
          <w:rFonts w:ascii="Times New Roman" w:hAnsi="Times New Roman"/>
          <w:szCs w:val="22"/>
        </w:rPr>
        <w:t>a</w:t>
      </w:r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b/>
                <w:sz w:val="20"/>
                <w:szCs w:val="20"/>
              </w:rPr>
            </w:pPr>
            <w:r w:rsidRPr="00507233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b/>
                <w:sz w:val="20"/>
                <w:szCs w:val="20"/>
              </w:rPr>
            </w:pPr>
            <w:r w:rsidRPr="00507233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b/>
                <w:sz w:val="20"/>
                <w:szCs w:val="20"/>
              </w:rPr>
            </w:pPr>
            <w:r w:rsidRPr="00507233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507233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507233" w:rsidRDefault="007B293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507233" w:rsidRDefault="007B2935" w:rsidP="00715B7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7660</w:t>
            </w: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507233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sz w:val="20"/>
                <w:szCs w:val="20"/>
              </w:rPr>
            </w:pPr>
            <w:r w:rsidRPr="00507233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507233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507233" w:rsidRDefault="00A319CB" w:rsidP="005B1CA5">
            <w:pPr>
              <w:rPr>
                <w:b/>
                <w:sz w:val="20"/>
                <w:szCs w:val="20"/>
              </w:rPr>
            </w:pPr>
            <w:r w:rsidRPr="00507233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507233" w:rsidRDefault="007B2935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507233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507233" w:rsidRDefault="007B2935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7660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150B8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FB2CD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7B2935" w:rsidP="00FB2CD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7660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7B2935" w:rsidP="00FB2CD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25939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715B74" w:rsidRDefault="007B2935" w:rsidP="00150B8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7660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715B74" w:rsidRDefault="007B2935" w:rsidP="00FB2CD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25939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FD36A9" w:rsidRDefault="00FD36A9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>F.</w:t>
      </w:r>
      <w:r w:rsidR="00715B74">
        <w:rPr>
          <w:rFonts w:ascii="Times New Roman" w:hAnsi="Times New Roman"/>
          <w:szCs w:val="22"/>
        </w:rPr>
        <w:t>b</w:t>
      </w:r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7C140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B2935" w:rsidRPr="00DD12C8" w:rsidTr="007C140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B2935" w:rsidRPr="00DD12C8" w:rsidRDefault="007B2935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2935" w:rsidRPr="00DD12C8" w:rsidRDefault="007B2935" w:rsidP="00FB2CD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675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7B2935" w:rsidRPr="00DD12C8" w:rsidRDefault="007B2935" w:rsidP="00554C4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2167</w:t>
            </w:r>
          </w:p>
        </w:tc>
      </w:tr>
      <w:tr w:rsidR="007B2935" w:rsidRPr="00DD12C8" w:rsidTr="007C140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2935" w:rsidRPr="00DD12C8" w:rsidRDefault="007B293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B2935" w:rsidRPr="00DD12C8" w:rsidRDefault="007B2935" w:rsidP="00FB2CD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27744</w:t>
            </w:r>
          </w:p>
        </w:tc>
        <w:tc>
          <w:tcPr>
            <w:tcW w:w="2342" w:type="dxa"/>
            <w:vAlign w:val="center"/>
          </w:tcPr>
          <w:p w:rsidR="007B2935" w:rsidRPr="00DD12C8" w:rsidRDefault="007B2935" w:rsidP="00554C4E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22014</w:t>
            </w:r>
          </w:p>
        </w:tc>
      </w:tr>
      <w:tr w:rsidR="007B2935" w:rsidRPr="00DD12C8" w:rsidTr="007C140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2935" w:rsidRPr="00DD12C8" w:rsidRDefault="007B293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B2935" w:rsidRPr="00DD12C8" w:rsidRDefault="007B2935" w:rsidP="00FB2CD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B2935" w:rsidRPr="00DD12C8" w:rsidRDefault="007B2935" w:rsidP="00554C4E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B2935" w:rsidRPr="00DD12C8" w:rsidTr="007C140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B2935" w:rsidRPr="00DD12C8" w:rsidRDefault="007B2935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7B2935" w:rsidRPr="00DD12C8" w:rsidRDefault="007B2935" w:rsidP="00FB2CD5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7B2935" w:rsidRPr="00DD12C8" w:rsidRDefault="007B2935" w:rsidP="00554C4E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B2935" w:rsidRPr="00DD12C8" w:rsidTr="007C140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2935" w:rsidRPr="00DD12C8" w:rsidRDefault="007B2935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2935" w:rsidRPr="00DD12C8" w:rsidRDefault="007B2935" w:rsidP="00FB2CD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28419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7B2935" w:rsidRPr="00DD12C8" w:rsidRDefault="007B2935" w:rsidP="00554C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24181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 w:rsidR="00715B74">
        <w:rPr>
          <w:rFonts w:ascii="Times New Roman" w:hAnsi="Times New Roman"/>
          <w:szCs w:val="22"/>
        </w:rPr>
        <w:t>c</w:t>
      </w:r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15B74" w:rsidP="00FB2CD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715B74" w:rsidP="00FB2CD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FB2CD5" w:rsidP="00715B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telef</w:t>
            </w:r>
            <w:r w:rsidR="00715B74">
              <w:rPr>
                <w:sz w:val="20"/>
                <w:szCs w:val="20"/>
              </w:rPr>
              <w:t>ó</w:t>
            </w:r>
            <w:r>
              <w:rPr>
                <w:sz w:val="20"/>
                <w:szCs w:val="20"/>
              </w:rPr>
              <w:t>ny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715B74" w:rsidP="00715B7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715B74" w:rsidP="00715B7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E74B2C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G.a.)</w:t>
      </w:r>
      <w:r w:rsidR="001A430A">
        <w:rPr>
          <w:b/>
          <w:sz w:val="22"/>
          <w:szCs w:val="22"/>
          <w:lang w:val="sk-SK"/>
        </w:rPr>
        <w:t xml:space="preserve"> </w:t>
      </w:r>
      <w:r w:rsidRPr="005A378F">
        <w:rPr>
          <w:b/>
          <w:sz w:val="22"/>
          <w:szCs w:val="22"/>
          <w:lang w:val="sk-SK"/>
        </w:rPr>
        <w:t>Údaje o vlastnom imaní</w:t>
      </w:r>
    </w:p>
    <w:p w:rsidR="00AE4254" w:rsidRPr="005A378F" w:rsidRDefault="00AE4254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1A430A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1A430A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BC2BF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  <w:r w:rsidR="00AB3EBB">
              <w:rPr>
                <w:sz w:val="20"/>
                <w:szCs w:val="20"/>
                <w:lang w:val="sk-SK"/>
              </w:rPr>
              <w:t xml:space="preserve">  nezapísaného v OR</w:t>
            </w:r>
          </w:p>
        </w:tc>
        <w:tc>
          <w:tcPr>
            <w:tcW w:w="1172" w:type="pct"/>
          </w:tcPr>
          <w:p w:rsidR="007A324F" w:rsidRPr="005A378F" w:rsidRDefault="00AB3EBB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25" w:type="pct"/>
          </w:tcPr>
          <w:p w:rsidR="007A324F" w:rsidRPr="005A378F" w:rsidRDefault="00AB3EBB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7A1DD8" w:rsidRDefault="001A430A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7A1DD8" w:rsidRDefault="001A430A" w:rsidP="00BC2BF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AB3EBB" w:rsidRDefault="00AB3EBB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  <w:p w:rsidR="007A324F" w:rsidRPr="005A378F" w:rsidRDefault="00AB3EBB" w:rsidP="00AB3EB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25" w:type="pct"/>
          </w:tcPr>
          <w:p w:rsidR="007A324F" w:rsidRDefault="007A324F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  <w:p w:rsidR="00AB3EBB" w:rsidRPr="005A378F" w:rsidRDefault="00AB3EBB" w:rsidP="00AB3EB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Rozdelenie účtovného zisku alebo straty z predchádzajúceho roka</w:t>
      </w:r>
    </w:p>
    <w:p w:rsidR="00A84AAC" w:rsidRDefault="00A84AAC" w:rsidP="0050375A">
      <w:pPr>
        <w:jc w:val="both"/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B293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B293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E4254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B293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</w:tr>
    </w:tbl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</w:t>
      </w:r>
      <w:r w:rsidR="00AE4254">
        <w:rPr>
          <w:b/>
          <w:sz w:val="22"/>
          <w:szCs w:val="22"/>
          <w:lang w:val="sk-SK"/>
        </w:rPr>
        <w:t>b</w:t>
      </w:r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0136EB" w:rsidRDefault="000136EB" w:rsidP="000136EB"/>
    <w:p w:rsidR="000136EB" w:rsidRPr="001A430A" w:rsidRDefault="000136EB" w:rsidP="001A430A">
      <w:pPr>
        <w:jc w:val="both"/>
        <w:rPr>
          <w:b/>
          <w:sz w:val="22"/>
          <w:szCs w:val="22"/>
          <w:lang w:val="sk-SK"/>
        </w:rPr>
      </w:pPr>
      <w:r>
        <w:t>Rezervy vytvorené k 31.</w:t>
      </w:r>
      <w:r w:rsidR="007C1404">
        <w:t xml:space="preserve"> </w:t>
      </w:r>
      <w:r>
        <w:t>12.</w:t>
      </w:r>
      <w:r w:rsidR="007C1404">
        <w:t xml:space="preserve"> </w:t>
      </w:r>
      <w:r>
        <w:t>201</w:t>
      </w:r>
      <w:r w:rsidR="00554C4E">
        <w:t>3</w:t>
      </w:r>
      <w:r>
        <w:t xml:space="preserve"> budú použité v roku 201</w:t>
      </w:r>
      <w:r w:rsidR="00554C4E">
        <w:t>4</w:t>
      </w:r>
      <w:r>
        <w:t>.  Rezervy z roku 201</w:t>
      </w:r>
      <w:r w:rsidR="00554C4E">
        <w:t>2</w:t>
      </w:r>
      <w:r>
        <w:t xml:space="preserve">  boli čerpané v roku 201</w:t>
      </w:r>
      <w:r w:rsidR="00554C4E">
        <w:t>3</w:t>
      </w:r>
      <w:r w:rsidR="001A430A">
        <w:t>.</w:t>
      </w:r>
    </w:p>
    <w:p w:rsidR="000136EB" w:rsidRDefault="000136EB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3"/>
        <w:gridCol w:w="1685"/>
        <w:gridCol w:w="1035"/>
        <w:gridCol w:w="13"/>
        <w:gridCol w:w="985"/>
        <w:gridCol w:w="28"/>
        <w:gridCol w:w="1003"/>
        <w:gridCol w:w="1438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1A430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1A430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0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1A430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6264</w:t>
            </w:r>
          </w:p>
        </w:tc>
        <w:tc>
          <w:tcPr>
            <w:tcW w:w="564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157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6817</w:t>
            </w:r>
          </w:p>
        </w:tc>
      </w:tr>
      <w:tr w:rsidR="00EB333A" w:rsidRPr="00EB333A" w:rsidTr="001A430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E2F6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Nevyčerpaná  dovolenka</w:t>
            </w:r>
          </w:p>
        </w:tc>
        <w:tc>
          <w:tcPr>
            <w:tcW w:w="90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486D5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4633</w:t>
            </w:r>
          </w:p>
        </w:tc>
        <w:tc>
          <w:tcPr>
            <w:tcW w:w="564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5042</w:t>
            </w:r>
          </w:p>
        </w:tc>
      </w:tr>
      <w:tr w:rsidR="00D61A6F" w:rsidRPr="00EB333A" w:rsidTr="001A43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A6F" w:rsidRPr="00EB333A" w:rsidRDefault="00D61A6F" w:rsidP="00D61A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k nevyčerpanej dovolenke</w:t>
            </w: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554C4E" w:rsidP="008710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1631</w:t>
            </w:r>
          </w:p>
        </w:tc>
        <w:tc>
          <w:tcPr>
            <w:tcW w:w="564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554C4E" w:rsidP="00C732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554C4E" w:rsidP="00C7329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554C4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77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A6F" w:rsidRPr="005068E6" w:rsidRDefault="00554C4E" w:rsidP="008710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1775</w:t>
            </w:r>
          </w:p>
        </w:tc>
      </w:tr>
      <w:tr w:rsidR="00D61A6F" w:rsidRPr="00EB333A" w:rsidTr="001A430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A6F" w:rsidRDefault="00D61A6F" w:rsidP="00AD43E2">
            <w:pPr>
              <w:rPr>
                <w:sz w:val="20"/>
                <w:szCs w:val="20"/>
              </w:rPr>
            </w:pPr>
          </w:p>
        </w:tc>
        <w:tc>
          <w:tcPr>
            <w:tcW w:w="90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D61A6F" w:rsidP="005B1CA5">
            <w:pPr>
              <w:rPr>
                <w:sz w:val="20"/>
                <w:szCs w:val="20"/>
              </w:rPr>
            </w:pPr>
          </w:p>
        </w:tc>
        <w:tc>
          <w:tcPr>
            <w:tcW w:w="56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D61A6F" w:rsidP="00C7329A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D61A6F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A6F" w:rsidRPr="005068E6" w:rsidRDefault="00D61A6F" w:rsidP="005B1CA5">
            <w:pPr>
              <w:rPr>
                <w:sz w:val="20"/>
                <w:szCs w:val="20"/>
              </w:rPr>
            </w:pPr>
          </w:p>
        </w:tc>
        <w:tc>
          <w:tcPr>
            <w:tcW w:w="77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A6F" w:rsidRPr="005068E6" w:rsidRDefault="00D61A6F" w:rsidP="00C7329A">
            <w:pPr>
              <w:rPr>
                <w:sz w:val="20"/>
                <w:szCs w:val="20"/>
              </w:rPr>
            </w:pPr>
          </w:p>
        </w:tc>
      </w:tr>
    </w:tbl>
    <w:p w:rsidR="00CE2F6C" w:rsidRDefault="00CE2F6C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554C4E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C4E" w:rsidRPr="00EB333A" w:rsidRDefault="00554C4E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5906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1236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6264</w:t>
            </w:r>
          </w:p>
        </w:tc>
      </w:tr>
      <w:tr w:rsidR="00554C4E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EB333A" w:rsidRDefault="00554C4E" w:rsidP="00793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Nevyčerpaná 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4633</w:t>
            </w:r>
          </w:p>
        </w:tc>
      </w:tr>
      <w:tr w:rsidR="00554C4E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EB333A" w:rsidRDefault="00554C4E" w:rsidP="00D61A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k nevyčerpanej. dobolenke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1631</w:t>
            </w:r>
          </w:p>
        </w:tc>
      </w:tr>
      <w:tr w:rsidR="00554C4E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EB333A" w:rsidRDefault="00554C4E" w:rsidP="00D61A6F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5068E6" w:rsidRDefault="00554C4E" w:rsidP="00554C4E">
            <w:pPr>
              <w:rPr>
                <w:sz w:val="20"/>
                <w:szCs w:val="20"/>
              </w:rPr>
            </w:pPr>
          </w:p>
        </w:tc>
      </w:tr>
    </w:tbl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 </w:t>
      </w:r>
      <w:r w:rsidR="00DD5599">
        <w:rPr>
          <w:rFonts w:ascii="Times New Roman" w:hAnsi="Times New Roman"/>
          <w:szCs w:val="22"/>
        </w:rPr>
        <w:t xml:space="preserve">c) </w:t>
      </w:r>
      <w:r w:rsidRPr="00A80BF6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4D2A84" w:rsidRDefault="00EB333A" w:rsidP="005B1CA5">
            <w:pPr>
              <w:rPr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A84AAC" w:rsidRDefault="00EB333A" w:rsidP="00A84AA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554C4E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C4E" w:rsidRPr="00EB333A" w:rsidRDefault="00554C4E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C4E" w:rsidRPr="006D06D5" w:rsidRDefault="00554C4E" w:rsidP="004D2A84">
            <w:pPr>
              <w:jc w:val="center"/>
              <w:rPr>
                <w:bCs/>
                <w:sz w:val="20"/>
                <w:szCs w:val="20"/>
                <w:highlight w:val="yellow"/>
              </w:rPr>
            </w:pPr>
            <w:r>
              <w:rPr>
                <w:bCs/>
                <w:sz w:val="20"/>
                <w:szCs w:val="20"/>
              </w:rPr>
              <w:t>14028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54C4E" w:rsidRPr="006D06D5" w:rsidRDefault="00554C4E" w:rsidP="00554C4E">
            <w:pPr>
              <w:jc w:val="center"/>
              <w:rPr>
                <w:bCs/>
                <w:sz w:val="20"/>
                <w:szCs w:val="20"/>
                <w:highlight w:val="yellow"/>
              </w:rPr>
            </w:pPr>
            <w:r>
              <w:rPr>
                <w:bCs/>
                <w:sz w:val="20"/>
                <w:szCs w:val="20"/>
              </w:rPr>
              <w:t>22350</w:t>
            </w:r>
          </w:p>
        </w:tc>
      </w:tr>
      <w:tr w:rsidR="00554C4E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EB333A" w:rsidRDefault="00554C4E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C4E" w:rsidRPr="00EB333A" w:rsidRDefault="00554C4E" w:rsidP="006223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C4E" w:rsidRPr="00EB333A" w:rsidRDefault="00554C4E" w:rsidP="00554C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22350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486D58" w:rsidRDefault="00486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="00AC0FD5">
        <w:rPr>
          <w:rFonts w:ascii="Times New Roman" w:hAnsi="Times New Roman"/>
          <w:szCs w:val="22"/>
        </w:rPr>
        <w:t>d</w:t>
      </w:r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DA75C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</w:t>
            </w: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4415C" w:rsidRDefault="001C303B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769</w:t>
            </w:r>
          </w:p>
        </w:tc>
      </w:tr>
      <w:tr w:rsidR="001C303B" w:rsidRPr="0054415C" w:rsidTr="00DA75C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656</w:t>
            </w:r>
          </w:p>
        </w:tc>
      </w:tr>
      <w:tr w:rsidR="001C303B" w:rsidRPr="0054415C" w:rsidTr="00DA75C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303B" w:rsidRPr="005441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303B" w:rsidRPr="0054415C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1008</w:t>
            </w:r>
          </w:p>
        </w:tc>
      </w:tr>
    </w:tbl>
    <w:p w:rsidR="00D6294B" w:rsidRDefault="00D6294B" w:rsidP="00D6294B">
      <w:pPr>
        <w:rPr>
          <w:sz w:val="22"/>
          <w:szCs w:val="22"/>
        </w:rPr>
      </w:pPr>
    </w:p>
    <w:p w:rsidR="0008501B" w:rsidRPr="00A80BF6" w:rsidRDefault="0008501B" w:rsidP="00D6294B">
      <w:pPr>
        <w:rPr>
          <w:sz w:val="22"/>
          <w:szCs w:val="22"/>
        </w:rPr>
      </w:pPr>
      <w:r>
        <w:rPr>
          <w:sz w:val="22"/>
          <w:szCs w:val="22"/>
        </w:rPr>
        <w:t>Časť sociálneho fondu sa podľa zákona o sociálnom fonde tvorí povinne na ťarchu nákladov a časť sa vytvára zo zisku. Sociálny fond sa podľa zákona o sociálnom fonde čerpá na sociálne, zdravotné, rekreačné a iné potreby zamestnancov.</w:t>
      </w: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08501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="00197A5F">
        <w:rPr>
          <w:rFonts w:ascii="Times New Roman" w:hAnsi="Times New Roman"/>
          <w:szCs w:val="22"/>
        </w:rPr>
        <w:t>e)</w:t>
      </w:r>
      <w:r w:rsidR="00D6294B">
        <w:rPr>
          <w:rFonts w:ascii="Times New Roman" w:hAnsi="Times New Roman"/>
          <w:szCs w:val="22"/>
        </w:rPr>
        <w:t xml:space="preserve"> Významné položky</w:t>
      </w:r>
      <w:r w:rsidR="00D6294B"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</w:t>
      </w:r>
      <w:r w:rsidR="008C135E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tržbách</w:t>
      </w:r>
    </w:p>
    <w:p w:rsidR="008C135E" w:rsidRDefault="004D1F51" w:rsidP="008C135E">
      <w:pPr>
        <w:rPr>
          <w:lang w:val="sk-SK" w:eastAsia="en-US"/>
        </w:rPr>
      </w:pPr>
      <w:r w:rsidRPr="004D1F51">
        <w:rPr>
          <w:sz w:val="20"/>
          <w:szCs w:val="20"/>
          <w:lang w:val="sk-SK" w:eastAsia="en-US"/>
        </w:rPr>
        <w:t>Tržby za vlastné výkony a tovar podľa jednotlivých</w:t>
      </w:r>
      <w:r w:rsidR="005D4F79">
        <w:rPr>
          <w:sz w:val="20"/>
          <w:szCs w:val="20"/>
          <w:lang w:val="sk-SK" w:eastAsia="en-US"/>
        </w:rPr>
        <w:t xml:space="preserve"> odberateľov sú </w:t>
      </w:r>
      <w:r w:rsidRPr="004D1F51">
        <w:rPr>
          <w:sz w:val="20"/>
          <w:szCs w:val="20"/>
          <w:lang w:val="sk-SK" w:eastAsia="en-US"/>
        </w:rPr>
        <w:t xml:space="preserve"> uvedené v nasledujúcom prehľade</w:t>
      </w:r>
    </w:p>
    <w:p w:rsidR="008F5762" w:rsidRPr="008C135E" w:rsidRDefault="008F5762" w:rsidP="008C135E">
      <w:pPr>
        <w:rPr>
          <w:lang w:val="sk-SK" w:eastAsia="en-US"/>
        </w:rPr>
      </w:pPr>
    </w:p>
    <w:tbl>
      <w:tblPr>
        <w:tblW w:w="5259" w:type="pct"/>
        <w:tblLook w:val="04A0"/>
      </w:tblPr>
      <w:tblGrid>
        <w:gridCol w:w="1699"/>
        <w:gridCol w:w="983"/>
        <w:gridCol w:w="1707"/>
        <w:gridCol w:w="983"/>
        <w:gridCol w:w="1707"/>
        <w:gridCol w:w="983"/>
        <w:gridCol w:w="1707"/>
      </w:tblGrid>
      <w:tr w:rsidR="005B1CA5" w:rsidRPr="005B1CA5" w:rsidTr="00BE4122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32EB4" w:rsidRDefault="005D4F79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32EB4">
              <w:rPr>
                <w:rFonts w:ascii="Times New Roman" w:hAnsi="Times New Roman"/>
                <w:sz w:val="20"/>
                <w:szCs w:val="20"/>
              </w:rPr>
              <w:t xml:space="preserve">Tržby z realizácie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32EB4" w:rsidRDefault="005D4F79" w:rsidP="005D4F7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32EB4"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32EB4" w:rsidRDefault="00BE4122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32EB4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B1CA5" w:rsidRPr="005B1CA5" w:rsidTr="00BE4122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E17D5C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17D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BE4122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E17D5C" w:rsidRDefault="005B1CA5" w:rsidP="005B1CA5">
            <w:pPr>
              <w:jc w:val="center"/>
              <w:rPr>
                <w:sz w:val="20"/>
                <w:szCs w:val="20"/>
              </w:rPr>
            </w:pPr>
            <w:r w:rsidRPr="00E17D5C">
              <w:rPr>
                <w:sz w:val="20"/>
                <w:szCs w:val="20"/>
              </w:rPr>
              <w:t>g</w:t>
            </w:r>
          </w:p>
        </w:tc>
      </w:tr>
      <w:tr w:rsidR="00BE4122" w:rsidRPr="005B1CA5" w:rsidTr="00BE4122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97A5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ZTS INMART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197A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4D1F51" w:rsidRDefault="00BE4122" w:rsidP="00335021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4D1F51" w:rsidRDefault="00BE4122" w:rsidP="00335021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</w:tr>
      <w:tr w:rsidR="00BE4122" w:rsidRPr="005B1CA5" w:rsidTr="00BE4122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335021">
            <w:pPr>
              <w:jc w:val="center"/>
              <w:rPr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4D1F51" w:rsidRDefault="00BE4122" w:rsidP="00335021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BE4122" w:rsidRPr="005B1CA5" w:rsidTr="00BE4122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BE4122" w:rsidP="005B1CA5">
            <w:pPr>
              <w:rPr>
                <w:b/>
                <w:bCs/>
                <w:sz w:val="20"/>
                <w:szCs w:val="20"/>
              </w:rPr>
            </w:pPr>
            <w:r w:rsidRPr="00E17D5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732EB4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732EB4" w:rsidRDefault="001C303B" w:rsidP="00197A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732EB4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732EB4" w:rsidRDefault="00BE4122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4122" w:rsidRPr="00E17D5C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</w:tr>
    </w:tbl>
    <w:p w:rsidR="00E81400" w:rsidRDefault="00E81400" w:rsidP="005C67D2">
      <w:pPr>
        <w:jc w:val="both"/>
        <w:rPr>
          <w:sz w:val="18"/>
          <w:szCs w:val="20"/>
          <w:lang w:val="sk-SK" w:eastAsia="en-US"/>
        </w:rPr>
      </w:pPr>
    </w:p>
    <w:p w:rsidR="00E81400" w:rsidRPr="005C67D2" w:rsidRDefault="00E81400" w:rsidP="005C67D2">
      <w:pPr>
        <w:jc w:val="both"/>
        <w:rPr>
          <w:sz w:val="18"/>
          <w:szCs w:val="20"/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 </w:t>
      </w:r>
      <w:r w:rsidR="00197A5F">
        <w:rPr>
          <w:rFonts w:ascii="Times New Roman" w:hAnsi="Times New Roman"/>
          <w:szCs w:val="22"/>
        </w:rPr>
        <w:t>b</w:t>
      </w:r>
      <w:r>
        <w:rPr>
          <w:rFonts w:ascii="Times New Roman" w:hAnsi="Times New Roman"/>
          <w:szCs w:val="22"/>
        </w:rPr>
        <w:t>) 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2E444F">
        <w:trPr>
          <w:trHeight w:val="711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5B1CA5">
            <w:pPr>
              <w:rPr>
                <w:sz w:val="20"/>
                <w:szCs w:val="20"/>
              </w:rPr>
            </w:pPr>
            <w:r w:rsidRPr="0073194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A20E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73194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945" w:rsidRPr="00731945" w:rsidRDefault="0073194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945" w:rsidRPr="005B1CA5" w:rsidRDefault="0073194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945" w:rsidRPr="005B1CA5" w:rsidRDefault="0073194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94CD4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094CD4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A20E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A20E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454C1" w:rsidRDefault="001C303B" w:rsidP="001C3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4454C1" w:rsidRDefault="001C303B" w:rsidP="00DA75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4204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A20E5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2A20E5" w:rsidRDefault="001C303B" w:rsidP="00DA75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:rsidR="00E81400" w:rsidRPr="00E81400" w:rsidRDefault="00E81400" w:rsidP="00E81400">
      <w:pPr>
        <w:rPr>
          <w:lang w:val="sk-SK" w:eastAsia="en-US"/>
        </w:rPr>
      </w:pPr>
    </w:p>
    <w:p w:rsidR="00E81400" w:rsidRPr="00A80A8F" w:rsidRDefault="005B1CA5" w:rsidP="00A80A8F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</w:t>
      </w:r>
      <w:r w:rsidR="00197A5F">
        <w:rPr>
          <w:rFonts w:ascii="Times New Roman" w:hAnsi="Times New Roman"/>
          <w:szCs w:val="22"/>
        </w:rPr>
        <w:t>c</w:t>
      </w:r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2E444F">
        <w:trPr>
          <w:trHeight w:val="79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2F3913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35021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33502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</w:tr>
    </w:tbl>
    <w:p w:rsidR="00E81400" w:rsidRDefault="00E81400" w:rsidP="0050375A">
      <w:pPr>
        <w:rPr>
          <w:sz w:val="22"/>
          <w:szCs w:val="22"/>
          <w:lang w:val="sk-SK"/>
        </w:rPr>
      </w:pPr>
    </w:p>
    <w:p w:rsidR="00E81400" w:rsidRDefault="00E81400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C303B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6764</w:t>
            </w:r>
          </w:p>
        </w:tc>
      </w:tr>
      <w:tr w:rsidR="001C303B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5022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6764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9F25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9F253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2416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941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výkony spojov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2940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732A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141157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134238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755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755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2948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138488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127146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7552C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2A4B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4001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Default="001C303B" w:rsidP="009F253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9F253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4454C1" w:rsidRDefault="001C303B" w:rsidP="004454C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4454C1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4454C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445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445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</w:t>
            </w:r>
          </w:p>
        </w:tc>
      </w:tr>
      <w:tr w:rsidR="001C303B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303B" w:rsidRPr="00731945" w:rsidRDefault="001C303B" w:rsidP="00F92B51">
            <w:pPr>
              <w:rPr>
                <w:sz w:val="20"/>
                <w:szCs w:val="20"/>
              </w:rPr>
            </w:pPr>
          </w:p>
        </w:tc>
      </w:tr>
      <w:tr w:rsidR="001C303B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3B" w:rsidRPr="005B1CA5" w:rsidRDefault="001C303B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732A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303B" w:rsidRPr="005B1CA5" w:rsidRDefault="001C303B" w:rsidP="00F92B5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2E444F" w:rsidRDefault="002E444F" w:rsidP="0050375A">
      <w:pPr>
        <w:rPr>
          <w:sz w:val="22"/>
          <w:szCs w:val="22"/>
          <w:lang w:val="sk-SK"/>
        </w:rPr>
      </w:pPr>
    </w:p>
    <w:p w:rsidR="002E444F" w:rsidRDefault="002E444F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81400" w:rsidRDefault="00E81400" w:rsidP="0050375A">
      <w:pPr>
        <w:rPr>
          <w:sz w:val="22"/>
          <w:szCs w:val="22"/>
          <w:lang w:val="sk-SK"/>
        </w:rPr>
      </w:pPr>
    </w:p>
    <w:p w:rsidR="00E81400" w:rsidRDefault="00E81400" w:rsidP="0050375A">
      <w:pPr>
        <w:rPr>
          <w:sz w:val="22"/>
          <w:szCs w:val="22"/>
          <w:lang w:val="sk-SK"/>
        </w:rPr>
      </w:pPr>
    </w:p>
    <w:p w:rsidR="00E81400" w:rsidRDefault="00E81400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="00C93E7C">
        <w:rPr>
          <w:rFonts w:ascii="Times New Roman" w:hAnsi="Times New Roman"/>
          <w:szCs w:val="22"/>
        </w:rPr>
        <w:t>a</w:t>
      </w:r>
      <w:r>
        <w:rPr>
          <w:rFonts w:ascii="Times New Roman" w:hAnsi="Times New Roman"/>
          <w:szCs w:val="22"/>
        </w:rPr>
        <w:t>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18" w:type="pct"/>
        <w:jc w:val="center"/>
        <w:tblLayout w:type="fixed"/>
        <w:tblLook w:val="04A0"/>
      </w:tblPr>
      <w:tblGrid>
        <w:gridCol w:w="2637"/>
        <w:gridCol w:w="1723"/>
        <w:gridCol w:w="937"/>
        <w:gridCol w:w="764"/>
        <w:gridCol w:w="1559"/>
        <w:gridCol w:w="1002"/>
        <w:gridCol w:w="699"/>
      </w:tblGrid>
      <w:tr w:rsidR="005B1CA5" w:rsidRPr="005B1CA5" w:rsidTr="00027676">
        <w:trPr>
          <w:trHeight w:val="90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4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27676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-6436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1917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7676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100,0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AD49DD" w:rsidP="00027676">
            <w:pPr>
              <w:jc w:val="center"/>
              <w:rPr>
                <w:sz w:val="20"/>
                <w:szCs w:val="20"/>
              </w:rPr>
            </w:pPr>
            <w:r w:rsidRPr="0073194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</w:t>
            </w:r>
          </w:p>
        </w:tc>
        <w:tc>
          <w:tcPr>
            <w:tcW w:w="6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7676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19,00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4073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</w:t>
            </w: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DA75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40,37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-6436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5990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59,37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  <w:r w:rsidRPr="0073194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59,37</w:t>
            </w:r>
          </w:p>
        </w:tc>
      </w:tr>
      <w:tr w:rsidR="005B1CA5" w:rsidRPr="005B1CA5" w:rsidTr="0002767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  <w:r w:rsidRPr="0073194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02767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  <w:r w:rsidRPr="00731945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31945" w:rsidRDefault="005B1CA5" w:rsidP="000276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27676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1138</w:t>
            </w:r>
          </w:p>
        </w:tc>
        <w:tc>
          <w:tcPr>
            <w:tcW w:w="6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C303B" w:rsidP="000276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59,37</w:t>
            </w:r>
          </w:p>
        </w:tc>
      </w:tr>
    </w:tbl>
    <w:p w:rsidR="00B971CD" w:rsidRPr="0015412F" w:rsidRDefault="00B971CD" w:rsidP="0015412F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E81400" w:rsidRPr="00B971CD" w:rsidRDefault="00E81400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C93E7C" w:rsidRDefault="00C93E7C" w:rsidP="0050375A">
      <w:pPr>
        <w:rPr>
          <w:sz w:val="20"/>
          <w:szCs w:val="20"/>
          <w:lang w:val="sk-SK" w:eastAsia="en-US"/>
        </w:rPr>
      </w:pPr>
    </w:p>
    <w:p w:rsidR="00C93E7C" w:rsidRDefault="00027676" w:rsidP="0050375A">
      <w:pPr>
        <w:rPr>
          <w:sz w:val="20"/>
          <w:szCs w:val="20"/>
          <w:lang w:val="sk-SK" w:eastAsia="en-US"/>
        </w:rPr>
      </w:pPr>
      <w:r w:rsidRPr="00731945">
        <w:rPr>
          <w:sz w:val="20"/>
          <w:szCs w:val="20"/>
          <w:lang w:val="sk-SK" w:eastAsia="en-US"/>
        </w:rPr>
        <w:t>Spoločnosť má administratívn</w:t>
      </w:r>
      <w:r w:rsidR="009D77E6" w:rsidRPr="00731945">
        <w:rPr>
          <w:sz w:val="20"/>
          <w:szCs w:val="20"/>
          <w:lang w:val="sk-SK" w:eastAsia="en-US"/>
        </w:rPr>
        <w:t>e</w:t>
      </w:r>
      <w:r w:rsidRPr="00731945">
        <w:rPr>
          <w:sz w:val="20"/>
          <w:szCs w:val="20"/>
          <w:lang w:val="sk-SK" w:eastAsia="en-US"/>
        </w:rPr>
        <w:t xml:space="preserve"> priestor</w:t>
      </w:r>
      <w:r w:rsidR="009D77E6" w:rsidRPr="00731945">
        <w:rPr>
          <w:sz w:val="20"/>
          <w:szCs w:val="20"/>
          <w:lang w:val="sk-SK" w:eastAsia="en-US"/>
        </w:rPr>
        <w:t>y</w:t>
      </w:r>
      <w:r w:rsidRPr="00731945">
        <w:rPr>
          <w:sz w:val="20"/>
          <w:szCs w:val="20"/>
          <w:lang w:val="sk-SK" w:eastAsia="en-US"/>
        </w:rPr>
        <w:t xml:space="preserve"> v nájme od tretej osoby. Nájomná zmluva je uzatvorená </w:t>
      </w:r>
      <w:r w:rsidR="00731945" w:rsidRPr="00731945">
        <w:rPr>
          <w:sz w:val="20"/>
          <w:szCs w:val="20"/>
          <w:lang w:val="sk-SK" w:eastAsia="en-US"/>
        </w:rPr>
        <w:t xml:space="preserve">na dobu </w:t>
      </w:r>
    </w:p>
    <w:p w:rsidR="00916F52" w:rsidRDefault="00784040" w:rsidP="0050375A">
      <w:pPr>
        <w:rPr>
          <w:sz w:val="20"/>
          <w:szCs w:val="20"/>
          <w:lang w:val="sk-SK" w:eastAsia="en-US"/>
        </w:rPr>
      </w:pPr>
      <w:r>
        <w:rPr>
          <w:sz w:val="20"/>
          <w:szCs w:val="20"/>
          <w:lang w:val="sk-SK" w:eastAsia="en-US"/>
        </w:rPr>
        <w:t>n</w:t>
      </w:r>
      <w:r w:rsidR="00731945" w:rsidRPr="00731945">
        <w:rPr>
          <w:sz w:val="20"/>
          <w:szCs w:val="20"/>
          <w:lang w:val="sk-SK" w:eastAsia="en-US"/>
        </w:rPr>
        <w:t>eurčitú</w:t>
      </w:r>
      <w:r>
        <w:rPr>
          <w:sz w:val="20"/>
          <w:szCs w:val="20"/>
          <w:lang w:val="sk-SK" w:eastAsia="en-US"/>
        </w:rPr>
        <w:t xml:space="preserve"> </w:t>
      </w:r>
      <w:r w:rsidR="00027676" w:rsidRPr="00731945">
        <w:rPr>
          <w:sz w:val="20"/>
          <w:szCs w:val="20"/>
          <w:lang w:val="sk-SK" w:eastAsia="en-US"/>
        </w:rPr>
        <w:t>s možnosťou výpovede v určených prípadoch. Výpovedná lehota je</w:t>
      </w:r>
      <w:r w:rsidR="00731945" w:rsidRPr="00731945">
        <w:rPr>
          <w:sz w:val="20"/>
          <w:szCs w:val="20"/>
          <w:lang w:val="sk-SK" w:eastAsia="en-US"/>
        </w:rPr>
        <w:t xml:space="preserve"> 3</w:t>
      </w:r>
      <w:r w:rsidR="00027676" w:rsidRPr="00731945">
        <w:rPr>
          <w:sz w:val="20"/>
          <w:szCs w:val="20"/>
          <w:lang w:val="sk-SK" w:eastAsia="en-US"/>
        </w:rPr>
        <w:t xml:space="preserve"> mesiac</w:t>
      </w:r>
      <w:r w:rsidR="00731945" w:rsidRPr="00731945">
        <w:rPr>
          <w:sz w:val="20"/>
          <w:szCs w:val="20"/>
          <w:lang w:val="sk-SK" w:eastAsia="en-US"/>
        </w:rPr>
        <w:t>e</w:t>
      </w:r>
      <w:r w:rsidR="009D77E6" w:rsidRPr="00731945">
        <w:rPr>
          <w:sz w:val="20"/>
          <w:szCs w:val="20"/>
          <w:lang w:val="sk-SK" w:eastAsia="en-US"/>
        </w:rPr>
        <w:t>.</w:t>
      </w:r>
    </w:p>
    <w:p w:rsidR="00C93E7C" w:rsidRPr="00731945" w:rsidRDefault="00C93E7C" w:rsidP="0050375A">
      <w:pPr>
        <w:rPr>
          <w:sz w:val="20"/>
          <w:szCs w:val="20"/>
          <w:lang w:val="sk-SK" w:eastAsia="en-US"/>
        </w:rPr>
      </w:pPr>
    </w:p>
    <w:p w:rsidR="009D77E6" w:rsidRPr="00731945" w:rsidRDefault="009D77E6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784040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L</w:t>
      </w:r>
      <w:r w:rsidR="0050375A" w:rsidRPr="005A378F">
        <w:rPr>
          <w:b/>
          <w:i/>
          <w:sz w:val="26"/>
          <w:szCs w:val="26"/>
          <w:lang w:val="sk-SK"/>
        </w:rPr>
        <w:t>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Default="002D5285" w:rsidP="0050375A">
      <w:pPr>
        <w:jc w:val="both"/>
        <w:rPr>
          <w:sz w:val="22"/>
          <w:szCs w:val="22"/>
          <w:lang w:val="sk-SK"/>
        </w:rPr>
      </w:pPr>
    </w:p>
    <w:p w:rsidR="00C93E7C" w:rsidRDefault="00C93E7C" w:rsidP="0050375A">
      <w:pPr>
        <w:jc w:val="both"/>
        <w:rPr>
          <w:sz w:val="22"/>
          <w:szCs w:val="22"/>
          <w:lang w:val="sk-SK"/>
        </w:rPr>
      </w:pPr>
    </w:p>
    <w:p w:rsidR="00C93E7C" w:rsidRDefault="00C93E7C" w:rsidP="0050375A">
      <w:pPr>
        <w:jc w:val="both"/>
        <w:rPr>
          <w:sz w:val="22"/>
          <w:szCs w:val="22"/>
          <w:lang w:val="sk-SK"/>
        </w:rPr>
      </w:pPr>
    </w:p>
    <w:p w:rsidR="00C93E7C" w:rsidRDefault="00C93E7C" w:rsidP="0050375A">
      <w:pPr>
        <w:jc w:val="both"/>
        <w:rPr>
          <w:sz w:val="22"/>
          <w:szCs w:val="22"/>
          <w:lang w:val="sk-SK"/>
        </w:rPr>
      </w:pPr>
    </w:p>
    <w:p w:rsidR="00EA22D1" w:rsidRDefault="00EA22D1" w:rsidP="0050375A">
      <w:pPr>
        <w:jc w:val="both"/>
        <w:rPr>
          <w:sz w:val="22"/>
          <w:szCs w:val="22"/>
          <w:lang w:val="sk-SK"/>
        </w:rPr>
      </w:pPr>
    </w:p>
    <w:p w:rsidR="00C93E7C" w:rsidRPr="005A378F" w:rsidRDefault="00C93E7C" w:rsidP="0050375A">
      <w:pPr>
        <w:jc w:val="both"/>
        <w:rPr>
          <w:sz w:val="22"/>
          <w:szCs w:val="22"/>
          <w:lang w:val="sk-SK"/>
        </w:rPr>
      </w:pPr>
    </w:p>
    <w:p w:rsidR="00AF4387" w:rsidRDefault="00784040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</w:t>
      </w:r>
      <w:r w:rsidR="00AF4387">
        <w:rPr>
          <w:rFonts w:ascii="Times New Roman" w:hAnsi="Times New Roman"/>
          <w:szCs w:val="22"/>
        </w:rPr>
        <w:t>. Ekonomické vzťahy</w:t>
      </w:r>
      <w:r w:rsidR="00AF4387"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784040" w:rsidRDefault="00784040" w:rsidP="00784040">
      <w:pPr>
        <w:rPr>
          <w:lang w:val="sk-SK" w:eastAsia="en-US"/>
        </w:rPr>
      </w:pPr>
    </w:p>
    <w:p w:rsidR="00784040" w:rsidRDefault="00784040" w:rsidP="00784040">
      <w:pPr>
        <w:rPr>
          <w:lang w:val="sk-SK" w:eastAsia="en-US"/>
        </w:rPr>
      </w:pPr>
    </w:p>
    <w:p w:rsidR="00784040" w:rsidRPr="00784040" w:rsidRDefault="00784040" w:rsidP="00784040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108"/>
        <w:gridCol w:w="1885"/>
        <w:gridCol w:w="1722"/>
        <w:gridCol w:w="257"/>
        <w:gridCol w:w="858"/>
        <w:gridCol w:w="2229"/>
        <w:gridCol w:w="2229"/>
      </w:tblGrid>
      <w:tr w:rsidR="00AF4387" w:rsidRPr="00AF4387" w:rsidTr="00A64F08">
        <w:trPr>
          <w:trHeight w:val="208"/>
          <w:jc w:val="center"/>
        </w:trPr>
        <w:tc>
          <w:tcPr>
            <w:tcW w:w="3715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A64F08">
        <w:trPr>
          <w:trHeight w:val="455"/>
          <w:jc w:val="center"/>
        </w:trPr>
        <w:tc>
          <w:tcPr>
            <w:tcW w:w="3715" w:type="dxa"/>
            <w:gridSpan w:val="3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5" w:type="dxa"/>
            <w:gridSpan w:val="2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15412F" w:rsidTr="00A64F08">
        <w:trPr>
          <w:trHeight w:val="307"/>
          <w:jc w:val="center"/>
        </w:trPr>
        <w:tc>
          <w:tcPr>
            <w:tcW w:w="371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5412F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5412F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5412F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5412F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5412F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5412F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5412F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1A7E8D" w:rsidRPr="0015412F" w:rsidTr="00A64F08">
        <w:trPr>
          <w:trHeight w:val="300"/>
          <w:jc w:val="center"/>
        </w:trPr>
        <w:tc>
          <w:tcPr>
            <w:tcW w:w="37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A7E8D" w:rsidRPr="0015412F" w:rsidRDefault="001A7E8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ZTS INMART atóm a.s. Martin</w:t>
            </w:r>
          </w:p>
        </w:tc>
        <w:tc>
          <w:tcPr>
            <w:tcW w:w="1115" w:type="dxa"/>
            <w:gridSpan w:val="2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A7E8D" w:rsidRPr="0015412F" w:rsidRDefault="001A7E8D" w:rsidP="00770AE1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7E8D" w:rsidRPr="0015412F" w:rsidRDefault="001C303B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139888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7E8D" w:rsidRPr="0015412F" w:rsidRDefault="001C303B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143136</w:t>
            </w:r>
          </w:p>
        </w:tc>
      </w:tr>
      <w:tr w:rsidR="001A7E8D" w:rsidRPr="0015412F" w:rsidTr="00A64F08">
        <w:trPr>
          <w:trHeight w:val="330"/>
          <w:jc w:val="center"/>
        </w:trPr>
        <w:tc>
          <w:tcPr>
            <w:tcW w:w="3715" w:type="dxa"/>
            <w:gridSpan w:val="3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A7E8D" w:rsidRPr="0015412F" w:rsidRDefault="001A7E8D" w:rsidP="000D29E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 xml:space="preserve">ZTS </w:t>
            </w:r>
            <w:r>
              <w:rPr>
                <w:sz w:val="20"/>
                <w:szCs w:val="20"/>
              </w:rPr>
              <w:t>INMART atóm a.s. Martin</w:t>
            </w:r>
          </w:p>
        </w:tc>
        <w:tc>
          <w:tcPr>
            <w:tcW w:w="111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A7E8D" w:rsidRPr="0015412F" w:rsidRDefault="001A7E8D" w:rsidP="000D29E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7E8D" w:rsidRPr="0015412F" w:rsidRDefault="00DE7A08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1779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7E8D" w:rsidRPr="0015412F" w:rsidRDefault="001A7E8D" w:rsidP="00554C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1620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84040" w:rsidRDefault="00784040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784040" w:rsidRDefault="00784040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784040" w:rsidRDefault="00784040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784040" w:rsidRDefault="00784040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784040" w:rsidRDefault="00784040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AF7D74" w:rsidRPr="0015412F" w:rsidRDefault="00A64F08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15412F">
              <w:rPr>
                <w:bCs/>
                <w:sz w:val="20"/>
                <w:szCs w:val="20"/>
                <w:lang w:eastAsia="sk-SK"/>
              </w:rPr>
              <w:t>K</w:t>
            </w:r>
            <w:r w:rsidR="00AF7D74" w:rsidRPr="0015412F">
              <w:rPr>
                <w:bCs/>
                <w:sz w:val="20"/>
                <w:szCs w:val="20"/>
                <w:lang w:eastAsia="sk-SK"/>
              </w:rPr>
              <w:t>ód druhu obchodu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</w:p>
          <w:p w:rsidR="00AF7D74" w:rsidRPr="0015412F" w:rsidRDefault="00AF7D74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15412F">
              <w:rPr>
                <w:bCs/>
                <w:sz w:val="20"/>
                <w:szCs w:val="20"/>
                <w:lang w:eastAsia="sk-SK"/>
              </w:rPr>
              <w:t>Druh obchodu: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kúpa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predaj</w:t>
            </w:r>
          </w:p>
        </w:tc>
      </w:tr>
      <w:tr w:rsidR="00A64F08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poskytnutie služby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obchodné zastúpenie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licencia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transfer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know -how</w:t>
            </w:r>
          </w:p>
        </w:tc>
      </w:tr>
      <w:tr w:rsidR="006C0E5B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úver, pôžička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výpomoc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záruka</w:t>
            </w:r>
          </w:p>
        </w:tc>
      </w:tr>
      <w:tr w:rsidR="00AF7D74" w:rsidRPr="0015412F" w:rsidTr="00784040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3"/>
          <w:wBefore w:w="108" w:type="dxa"/>
          <w:wAfter w:w="5316" w:type="dxa"/>
          <w:trHeight w:val="284"/>
        </w:trPr>
        <w:tc>
          <w:tcPr>
            <w:tcW w:w="1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197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15412F" w:rsidRDefault="00AF7D74" w:rsidP="00415F88">
            <w:pPr>
              <w:rPr>
                <w:sz w:val="20"/>
                <w:szCs w:val="20"/>
                <w:lang w:eastAsia="sk-SK"/>
              </w:rPr>
            </w:pPr>
            <w:r w:rsidRPr="0015412F">
              <w:rPr>
                <w:sz w:val="20"/>
                <w:szCs w:val="20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EA22D1" w:rsidRDefault="00EA22D1" w:rsidP="0050375A">
      <w:pPr>
        <w:rPr>
          <w:sz w:val="20"/>
          <w:szCs w:val="20"/>
          <w:lang w:val="sk-SK"/>
        </w:rPr>
      </w:pPr>
    </w:p>
    <w:p w:rsidR="00813176" w:rsidRDefault="00813176" w:rsidP="00813176">
      <w:pPr>
        <w:rPr>
          <w:bCs/>
          <w:sz w:val="20"/>
          <w:szCs w:val="20"/>
          <w:lang w:val="sk-SK"/>
        </w:rPr>
      </w:pPr>
    </w:p>
    <w:p w:rsidR="00813176" w:rsidRPr="00813176" w:rsidRDefault="00813176" w:rsidP="0015412F">
      <w:pPr>
        <w:ind w:left="284"/>
        <w:jc w:val="both"/>
        <w:rPr>
          <w:bCs/>
          <w:sz w:val="20"/>
          <w:szCs w:val="20"/>
          <w:lang w:val="sk-SK"/>
        </w:rPr>
      </w:pPr>
    </w:p>
    <w:p w:rsidR="0050375A" w:rsidRPr="005A378F" w:rsidRDefault="00784040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lastRenderedPageBreak/>
        <w:t>M</w:t>
      </w:r>
      <w:r w:rsidR="0050375A" w:rsidRPr="005A378F">
        <w:rPr>
          <w:b/>
          <w:i/>
          <w:sz w:val="26"/>
          <w:szCs w:val="26"/>
          <w:lang w:val="sk-SK"/>
        </w:rPr>
        <w:t>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784040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FF15E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12873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0D29E8" w:rsidP="00FF15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A08" w:rsidP="0015431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-6436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61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16B0" w:rsidRPr="0015412F" w:rsidRDefault="002316B0" w:rsidP="0061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154317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Default="00AF4387" w:rsidP="00AF4387">
      <w:pPr>
        <w:rPr>
          <w:sz w:val="22"/>
          <w:szCs w:val="22"/>
        </w:rPr>
      </w:pPr>
    </w:p>
    <w:p w:rsidR="002316B0" w:rsidRDefault="002316B0" w:rsidP="00AF4387">
      <w:pPr>
        <w:rPr>
          <w:sz w:val="22"/>
          <w:szCs w:val="22"/>
        </w:rPr>
      </w:pPr>
    </w:p>
    <w:p w:rsidR="002316B0" w:rsidRDefault="002316B0" w:rsidP="00AF4387">
      <w:pPr>
        <w:rPr>
          <w:sz w:val="22"/>
          <w:szCs w:val="22"/>
        </w:rPr>
      </w:pPr>
    </w:p>
    <w:p w:rsidR="002316B0" w:rsidRDefault="002316B0" w:rsidP="00AF4387">
      <w:pPr>
        <w:rPr>
          <w:sz w:val="22"/>
          <w:szCs w:val="22"/>
        </w:rPr>
      </w:pPr>
    </w:p>
    <w:p w:rsidR="002316B0" w:rsidRDefault="002316B0" w:rsidP="00AF4387">
      <w:pPr>
        <w:rPr>
          <w:sz w:val="22"/>
          <w:szCs w:val="22"/>
        </w:rPr>
      </w:pPr>
    </w:p>
    <w:p w:rsidR="002316B0" w:rsidRPr="00A80BF6" w:rsidRDefault="002316B0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29E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29E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1A7E8D" w:rsidP="00894E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D29E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1A7E8D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A0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DE7A0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E69" w:rsidRPr="0015412F" w:rsidRDefault="00DE7A08" w:rsidP="00894E6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E7A08" w:rsidP="007552C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5412F" w:rsidRDefault="00AF4387" w:rsidP="00415F88">
            <w:pPr>
              <w:rPr>
                <w:sz w:val="20"/>
                <w:szCs w:val="20"/>
              </w:rPr>
            </w:pPr>
            <w:r w:rsidRPr="0015412F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15412F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7552CD">
            <w:pPr>
              <w:jc w:val="center"/>
              <w:rPr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15412F" w:rsidRDefault="0015412F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EA22D1" w:rsidRDefault="00EA22D1" w:rsidP="0050375A">
      <w:pPr>
        <w:rPr>
          <w:sz w:val="22"/>
          <w:szCs w:val="22"/>
          <w:lang w:val="sk-SK"/>
        </w:rPr>
      </w:pPr>
    </w:p>
    <w:p w:rsidR="0015412F" w:rsidRDefault="0015412F" w:rsidP="0050375A">
      <w:pPr>
        <w:rPr>
          <w:sz w:val="22"/>
          <w:szCs w:val="22"/>
          <w:lang w:val="sk-SK"/>
        </w:rPr>
      </w:pPr>
    </w:p>
    <w:p w:rsidR="00B971CD" w:rsidRDefault="00AA52A5" w:rsidP="0050375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Rozdelenie účtovného zisku z roku 201</w:t>
      </w:r>
      <w:r w:rsidR="00DE7A08">
        <w:rPr>
          <w:sz w:val="22"/>
          <w:szCs w:val="22"/>
          <w:lang w:val="sk-SK"/>
        </w:rPr>
        <w:t>2</w:t>
      </w:r>
      <w:r>
        <w:rPr>
          <w:sz w:val="22"/>
          <w:szCs w:val="22"/>
          <w:lang w:val="sk-SK"/>
        </w:rPr>
        <w:t>:</w:t>
      </w:r>
    </w:p>
    <w:p w:rsidR="00AA52A5" w:rsidRDefault="00AA52A5" w:rsidP="0050375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Účtovný zisk za rok 201</w:t>
      </w:r>
      <w:r w:rsidR="00DE7A08">
        <w:rPr>
          <w:sz w:val="22"/>
          <w:szCs w:val="22"/>
          <w:lang w:val="sk-SK"/>
        </w:rPr>
        <w:t>2</w:t>
      </w:r>
      <w:r w:rsidR="001A7E8D">
        <w:rPr>
          <w:sz w:val="22"/>
          <w:szCs w:val="22"/>
          <w:lang w:val="sk-SK"/>
        </w:rPr>
        <w:t>1</w:t>
      </w:r>
      <w:r>
        <w:rPr>
          <w:sz w:val="22"/>
          <w:szCs w:val="22"/>
          <w:lang w:val="sk-SK"/>
        </w:rPr>
        <w:t xml:space="preserve"> vo výške </w:t>
      </w:r>
      <w:r w:rsidR="00DE7A08">
        <w:rPr>
          <w:sz w:val="22"/>
          <w:szCs w:val="22"/>
          <w:lang w:val="sk-SK"/>
        </w:rPr>
        <w:t>779</w:t>
      </w:r>
      <w:r>
        <w:rPr>
          <w:sz w:val="22"/>
          <w:szCs w:val="22"/>
          <w:lang w:val="sk-SK"/>
        </w:rPr>
        <w:t xml:space="preserve"> Eur bol rozdelený takto:</w:t>
      </w:r>
    </w:p>
    <w:p w:rsidR="003D2EF4" w:rsidRDefault="001A7E8D" w:rsidP="00C93E7C">
      <w:pPr>
        <w:numPr>
          <w:ilvl w:val="0"/>
          <w:numId w:val="18"/>
        </w:num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Prevod na nerozdelený zisk</w:t>
      </w:r>
      <w:r w:rsidR="003D2EF4">
        <w:rPr>
          <w:sz w:val="22"/>
          <w:szCs w:val="22"/>
          <w:lang w:val="sk-SK"/>
        </w:rPr>
        <w:tab/>
      </w:r>
      <w:r w:rsidR="003D2EF4">
        <w:rPr>
          <w:sz w:val="22"/>
          <w:szCs w:val="22"/>
          <w:lang w:val="sk-SK"/>
        </w:rPr>
        <w:tab/>
      </w:r>
      <w:r w:rsidR="00DE7A08">
        <w:rPr>
          <w:sz w:val="22"/>
          <w:szCs w:val="22"/>
          <w:lang w:val="sk-SK"/>
        </w:rPr>
        <w:t>779</w:t>
      </w:r>
      <w:r w:rsidR="00C93E7C">
        <w:rPr>
          <w:sz w:val="22"/>
          <w:szCs w:val="22"/>
          <w:lang w:val="sk-SK"/>
        </w:rPr>
        <w:t xml:space="preserve"> Eur</w:t>
      </w:r>
    </w:p>
    <w:p w:rsidR="00C93E7C" w:rsidRDefault="00C93E7C" w:rsidP="0050375A">
      <w:pPr>
        <w:rPr>
          <w:sz w:val="22"/>
          <w:szCs w:val="22"/>
          <w:lang w:val="sk-SK"/>
        </w:rPr>
      </w:pPr>
    </w:p>
    <w:p w:rsidR="00C93E7C" w:rsidRDefault="00C93E7C" w:rsidP="0050375A">
      <w:pPr>
        <w:rPr>
          <w:sz w:val="22"/>
          <w:szCs w:val="22"/>
          <w:lang w:val="sk-SK"/>
        </w:rPr>
      </w:pPr>
    </w:p>
    <w:p w:rsidR="003D2EF4" w:rsidRDefault="003D2EF4" w:rsidP="0050375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 rozdelení výsledku hospodárenia za účtovné obdobie 201</w:t>
      </w:r>
      <w:r w:rsidR="00DE7A08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vo výške </w:t>
      </w:r>
      <w:r w:rsidR="00DE7A08">
        <w:rPr>
          <w:sz w:val="22"/>
          <w:szCs w:val="22"/>
          <w:lang w:val="sk-SK"/>
        </w:rPr>
        <w:t>- 6436</w:t>
      </w:r>
      <w:r>
        <w:rPr>
          <w:sz w:val="22"/>
          <w:szCs w:val="22"/>
          <w:lang w:val="sk-SK"/>
        </w:rPr>
        <w:t xml:space="preserve"> EUR rozhodne valné zhromaždeni</w:t>
      </w:r>
      <w:r w:rsidR="00DE7A08">
        <w:rPr>
          <w:sz w:val="22"/>
          <w:szCs w:val="22"/>
          <w:lang w:val="sk-SK"/>
        </w:rPr>
        <w:t>e</w:t>
      </w:r>
      <w:r>
        <w:rPr>
          <w:sz w:val="22"/>
          <w:szCs w:val="22"/>
          <w:lang w:val="sk-SK"/>
        </w:rPr>
        <w:t>.</w:t>
      </w:r>
    </w:p>
    <w:p w:rsidR="00C93E7C" w:rsidRDefault="00C93E7C" w:rsidP="00C93E7C">
      <w:pPr>
        <w:ind w:left="1065"/>
        <w:rPr>
          <w:sz w:val="22"/>
          <w:szCs w:val="22"/>
          <w:lang w:val="sk-SK"/>
        </w:rPr>
      </w:pPr>
    </w:p>
    <w:p w:rsidR="00B971CD" w:rsidRDefault="003D2EF4" w:rsidP="0050375A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Povinný prídel do zákonného rezervného fondu nie je potrebný, pretože zákonný rezervný fond už dosiahol svoju maximálnu hranicu stanov</w:t>
      </w:r>
      <w:r w:rsidR="00C93E7C">
        <w:rPr>
          <w:sz w:val="22"/>
          <w:szCs w:val="22"/>
          <w:lang w:val="sk-SK"/>
        </w:rPr>
        <w:t>e</w:t>
      </w:r>
      <w:r>
        <w:rPr>
          <w:sz w:val="22"/>
          <w:szCs w:val="22"/>
          <w:lang w:val="sk-SK"/>
        </w:rPr>
        <w:t xml:space="preserve">nú v právnych predpisoch a v spoločenskej </w:t>
      </w:r>
      <w:r w:rsidR="006E5A61">
        <w:rPr>
          <w:sz w:val="22"/>
          <w:szCs w:val="22"/>
          <w:lang w:val="sk-SK"/>
        </w:rPr>
        <w:t>zmluve.</w:t>
      </w: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6E5A61" w:rsidRDefault="006E5A61" w:rsidP="0050375A">
      <w:pPr>
        <w:rPr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235AFF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26A2" w:rsidRDefault="003F26A2">
      <w:r>
        <w:separator/>
      </w:r>
    </w:p>
  </w:endnote>
  <w:endnote w:type="continuationSeparator" w:id="1">
    <w:p w:rsidR="003F26A2" w:rsidRDefault="003F2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C4E" w:rsidRDefault="0085360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4C4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54C4E" w:rsidRDefault="00554C4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4C4E" w:rsidRDefault="00853600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554C4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2509">
      <w:rPr>
        <w:rStyle w:val="slostrany"/>
        <w:noProof/>
      </w:rPr>
      <w:t>14</w:t>
    </w:r>
    <w:r>
      <w:rPr>
        <w:rStyle w:val="slostrany"/>
      </w:rPr>
      <w:fldChar w:fldCharType="end"/>
    </w:r>
  </w:p>
  <w:p w:rsidR="00554C4E" w:rsidRDefault="00554C4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26A2" w:rsidRDefault="003F26A2">
      <w:r>
        <w:separator/>
      </w:r>
    </w:p>
  </w:footnote>
  <w:footnote w:type="continuationSeparator" w:id="1">
    <w:p w:rsidR="003F26A2" w:rsidRDefault="003F26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0"/>
      <w:gridCol w:w="4200"/>
      <w:gridCol w:w="283"/>
      <w:gridCol w:w="282"/>
      <w:gridCol w:w="283"/>
      <w:gridCol w:w="283"/>
      <w:gridCol w:w="284"/>
      <w:gridCol w:w="283"/>
      <w:gridCol w:w="284"/>
      <w:gridCol w:w="283"/>
      <w:gridCol w:w="284"/>
      <w:gridCol w:w="283"/>
    </w:tblGrid>
    <w:tr w:rsidR="00AE2509" w:rsidTr="00A445FA">
      <w:trPr>
        <w:trHeight w:val="299"/>
      </w:trPr>
      <w:tc>
        <w:tcPr>
          <w:tcW w:w="2127" w:type="dxa"/>
          <w:vAlign w:val="center"/>
        </w:tcPr>
        <w:p w:rsidR="00AE2509" w:rsidRPr="00DD1CC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E2509" w:rsidRPr="00DD1CC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AE2509" w:rsidRDefault="00AE2509" w:rsidP="00A445FA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</w:tr>
  </w:tbl>
  <w:p w:rsidR="00AE2509" w:rsidRPr="00AE2509" w:rsidRDefault="00AE2509" w:rsidP="00AE250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094202"/>
    <w:multiLevelType w:val="hybridMultilevel"/>
    <w:tmpl w:val="3348D6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21F97538"/>
    <w:multiLevelType w:val="hybridMultilevel"/>
    <w:tmpl w:val="71DA5C0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F3662A6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3C0B21CF"/>
    <w:multiLevelType w:val="hybridMultilevel"/>
    <w:tmpl w:val="614626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55B11E9D"/>
    <w:multiLevelType w:val="hybridMultilevel"/>
    <w:tmpl w:val="F5FE94B2"/>
    <w:lvl w:ilvl="0" w:tplc="F2703DEE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F823CE2"/>
    <w:multiLevelType w:val="hybridMultilevel"/>
    <w:tmpl w:val="D48CA7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0F278EF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70F7097"/>
    <w:multiLevelType w:val="hybridMultilevel"/>
    <w:tmpl w:val="A140C156"/>
    <w:lvl w:ilvl="0" w:tplc="A16C5AFA">
      <w:start w:val="2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F1170C8"/>
    <w:multiLevelType w:val="hybridMultilevel"/>
    <w:tmpl w:val="F6B40C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13"/>
  </w:num>
  <w:num w:numId="3">
    <w:abstractNumId w:val="11"/>
  </w:num>
  <w:num w:numId="4">
    <w:abstractNumId w:val="1"/>
  </w:num>
  <w:num w:numId="5">
    <w:abstractNumId w:val="7"/>
  </w:num>
  <w:num w:numId="6">
    <w:abstractNumId w:val="20"/>
  </w:num>
  <w:num w:numId="7">
    <w:abstractNumId w:val="12"/>
  </w:num>
  <w:num w:numId="8">
    <w:abstractNumId w:val="19"/>
  </w:num>
  <w:num w:numId="9">
    <w:abstractNumId w:val="5"/>
  </w:num>
  <w:num w:numId="10">
    <w:abstractNumId w:val="2"/>
  </w:num>
  <w:num w:numId="11">
    <w:abstractNumId w:val="17"/>
  </w:num>
  <w:num w:numId="12">
    <w:abstractNumId w:val="3"/>
  </w:num>
  <w:num w:numId="13">
    <w:abstractNumId w:val="21"/>
  </w:num>
  <w:num w:numId="14">
    <w:abstractNumId w:val="24"/>
  </w:num>
  <w:num w:numId="15">
    <w:abstractNumId w:val="10"/>
  </w:num>
  <w:num w:numId="16">
    <w:abstractNumId w:val="22"/>
  </w:num>
  <w:num w:numId="17">
    <w:abstractNumId w:val="15"/>
  </w:num>
  <w:num w:numId="18">
    <w:abstractNumId w:val="18"/>
  </w:num>
  <w:num w:numId="19">
    <w:abstractNumId w:val="23"/>
  </w:num>
  <w:num w:numId="20">
    <w:abstractNumId w:val="0"/>
  </w:num>
  <w:num w:numId="21">
    <w:abstractNumId w:val="9"/>
  </w:num>
  <w:num w:numId="22">
    <w:abstractNumId w:val="14"/>
  </w:num>
  <w:num w:numId="23">
    <w:abstractNumId w:val="4"/>
  </w:num>
  <w:num w:numId="24">
    <w:abstractNumId w:val="8"/>
  </w:num>
  <w:num w:numId="25">
    <w:abstractNumId w:val="8"/>
    <w:lvlOverride w:ilvl="0">
      <w:startOverride w:val="1"/>
    </w:lvlOverride>
  </w:num>
  <w:num w:numId="2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oNotTrackMoves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818F7"/>
    <w:rsid w:val="00010E7E"/>
    <w:rsid w:val="000136EB"/>
    <w:rsid w:val="00021BB4"/>
    <w:rsid w:val="00022A39"/>
    <w:rsid w:val="00027676"/>
    <w:rsid w:val="00036645"/>
    <w:rsid w:val="000367D2"/>
    <w:rsid w:val="00041407"/>
    <w:rsid w:val="00041FE6"/>
    <w:rsid w:val="00043D84"/>
    <w:rsid w:val="00057B50"/>
    <w:rsid w:val="0007793E"/>
    <w:rsid w:val="000818F7"/>
    <w:rsid w:val="0008501B"/>
    <w:rsid w:val="00086611"/>
    <w:rsid w:val="0009179D"/>
    <w:rsid w:val="00094CD4"/>
    <w:rsid w:val="000C4471"/>
    <w:rsid w:val="000D29E8"/>
    <w:rsid w:val="000D5D8A"/>
    <w:rsid w:val="000E24E2"/>
    <w:rsid w:val="000E4332"/>
    <w:rsid w:val="000E66D6"/>
    <w:rsid w:val="000E6CEE"/>
    <w:rsid w:val="000F6723"/>
    <w:rsid w:val="00115DFA"/>
    <w:rsid w:val="001169D9"/>
    <w:rsid w:val="001171FF"/>
    <w:rsid w:val="00131E4D"/>
    <w:rsid w:val="001322B6"/>
    <w:rsid w:val="0013484E"/>
    <w:rsid w:val="00135609"/>
    <w:rsid w:val="00147996"/>
    <w:rsid w:val="00150B80"/>
    <w:rsid w:val="0015412F"/>
    <w:rsid w:val="00154317"/>
    <w:rsid w:val="001555E2"/>
    <w:rsid w:val="00157066"/>
    <w:rsid w:val="00163DD0"/>
    <w:rsid w:val="001652B9"/>
    <w:rsid w:val="00183CCA"/>
    <w:rsid w:val="001958C5"/>
    <w:rsid w:val="00195C2B"/>
    <w:rsid w:val="00197A5F"/>
    <w:rsid w:val="001A430A"/>
    <w:rsid w:val="001A7E8D"/>
    <w:rsid w:val="001B197B"/>
    <w:rsid w:val="001B4F88"/>
    <w:rsid w:val="001B7049"/>
    <w:rsid w:val="001C303B"/>
    <w:rsid w:val="001C432D"/>
    <w:rsid w:val="001C5088"/>
    <w:rsid w:val="001C5F89"/>
    <w:rsid w:val="001D196F"/>
    <w:rsid w:val="001D2637"/>
    <w:rsid w:val="001D3B3A"/>
    <w:rsid w:val="001D7351"/>
    <w:rsid w:val="001E7DBE"/>
    <w:rsid w:val="001F2597"/>
    <w:rsid w:val="001F34BC"/>
    <w:rsid w:val="001F77B2"/>
    <w:rsid w:val="00210EA1"/>
    <w:rsid w:val="00212C8F"/>
    <w:rsid w:val="0021667E"/>
    <w:rsid w:val="002316B0"/>
    <w:rsid w:val="00235AFF"/>
    <w:rsid w:val="0024413C"/>
    <w:rsid w:val="0024670A"/>
    <w:rsid w:val="00251F6E"/>
    <w:rsid w:val="002546B3"/>
    <w:rsid w:val="00260B30"/>
    <w:rsid w:val="00282719"/>
    <w:rsid w:val="002A0287"/>
    <w:rsid w:val="002A20E5"/>
    <w:rsid w:val="002A60E6"/>
    <w:rsid w:val="002B5F35"/>
    <w:rsid w:val="002B68EB"/>
    <w:rsid w:val="002C1F79"/>
    <w:rsid w:val="002D4520"/>
    <w:rsid w:val="002D5285"/>
    <w:rsid w:val="002E03B1"/>
    <w:rsid w:val="002E444F"/>
    <w:rsid w:val="002F3913"/>
    <w:rsid w:val="002F776E"/>
    <w:rsid w:val="00303B42"/>
    <w:rsid w:val="00321303"/>
    <w:rsid w:val="00321C5A"/>
    <w:rsid w:val="00331B58"/>
    <w:rsid w:val="00335021"/>
    <w:rsid w:val="0034139F"/>
    <w:rsid w:val="003450BA"/>
    <w:rsid w:val="00345EA7"/>
    <w:rsid w:val="003470BD"/>
    <w:rsid w:val="00352A62"/>
    <w:rsid w:val="003573FE"/>
    <w:rsid w:val="00366666"/>
    <w:rsid w:val="0037121B"/>
    <w:rsid w:val="0037189D"/>
    <w:rsid w:val="003721E5"/>
    <w:rsid w:val="00396807"/>
    <w:rsid w:val="003A679D"/>
    <w:rsid w:val="003B10ED"/>
    <w:rsid w:val="003B37CE"/>
    <w:rsid w:val="003C7E10"/>
    <w:rsid w:val="003D2EF4"/>
    <w:rsid w:val="003F26A2"/>
    <w:rsid w:val="003F5A92"/>
    <w:rsid w:val="004000EB"/>
    <w:rsid w:val="00411104"/>
    <w:rsid w:val="004155AC"/>
    <w:rsid w:val="00415F88"/>
    <w:rsid w:val="004257C8"/>
    <w:rsid w:val="004261AB"/>
    <w:rsid w:val="00433A9D"/>
    <w:rsid w:val="004358F7"/>
    <w:rsid w:val="0043612D"/>
    <w:rsid w:val="00440F1A"/>
    <w:rsid w:val="004420EA"/>
    <w:rsid w:val="004449A1"/>
    <w:rsid w:val="004454C1"/>
    <w:rsid w:val="00445E5E"/>
    <w:rsid w:val="00452726"/>
    <w:rsid w:val="00457AE9"/>
    <w:rsid w:val="00470587"/>
    <w:rsid w:val="004725CB"/>
    <w:rsid w:val="0047513A"/>
    <w:rsid w:val="00476CF2"/>
    <w:rsid w:val="00480D5A"/>
    <w:rsid w:val="00484EE0"/>
    <w:rsid w:val="00486D58"/>
    <w:rsid w:val="004876F7"/>
    <w:rsid w:val="004A2117"/>
    <w:rsid w:val="004A6D52"/>
    <w:rsid w:val="004C4587"/>
    <w:rsid w:val="004C5BC5"/>
    <w:rsid w:val="004C6EC4"/>
    <w:rsid w:val="004C735F"/>
    <w:rsid w:val="004D1F51"/>
    <w:rsid w:val="004D2A84"/>
    <w:rsid w:val="004D7426"/>
    <w:rsid w:val="004E3233"/>
    <w:rsid w:val="004E7411"/>
    <w:rsid w:val="00500F27"/>
    <w:rsid w:val="0050375A"/>
    <w:rsid w:val="005068E6"/>
    <w:rsid w:val="00507233"/>
    <w:rsid w:val="0050780B"/>
    <w:rsid w:val="005108AC"/>
    <w:rsid w:val="00510FCC"/>
    <w:rsid w:val="005161DB"/>
    <w:rsid w:val="005216C7"/>
    <w:rsid w:val="00542F27"/>
    <w:rsid w:val="0054415C"/>
    <w:rsid w:val="0055346A"/>
    <w:rsid w:val="00554C4E"/>
    <w:rsid w:val="00572A84"/>
    <w:rsid w:val="00582B8E"/>
    <w:rsid w:val="00594DEE"/>
    <w:rsid w:val="005A378F"/>
    <w:rsid w:val="005B0655"/>
    <w:rsid w:val="005B1CA5"/>
    <w:rsid w:val="005B271E"/>
    <w:rsid w:val="005C67D2"/>
    <w:rsid w:val="005D0FC5"/>
    <w:rsid w:val="005D2F8F"/>
    <w:rsid w:val="005D4891"/>
    <w:rsid w:val="005D4F79"/>
    <w:rsid w:val="005D520E"/>
    <w:rsid w:val="005E3F6F"/>
    <w:rsid w:val="005E490B"/>
    <w:rsid w:val="005E6BC3"/>
    <w:rsid w:val="005F4B46"/>
    <w:rsid w:val="0060017F"/>
    <w:rsid w:val="006003E3"/>
    <w:rsid w:val="0060450D"/>
    <w:rsid w:val="006137B1"/>
    <w:rsid w:val="00617460"/>
    <w:rsid w:val="0062236F"/>
    <w:rsid w:val="006247C6"/>
    <w:rsid w:val="00624E49"/>
    <w:rsid w:val="00631C91"/>
    <w:rsid w:val="00642C49"/>
    <w:rsid w:val="0064423C"/>
    <w:rsid w:val="00644328"/>
    <w:rsid w:val="00645B57"/>
    <w:rsid w:val="006463AF"/>
    <w:rsid w:val="006535EC"/>
    <w:rsid w:val="006559B1"/>
    <w:rsid w:val="00666E43"/>
    <w:rsid w:val="00685C92"/>
    <w:rsid w:val="006956C1"/>
    <w:rsid w:val="006A0D04"/>
    <w:rsid w:val="006A236F"/>
    <w:rsid w:val="006C0E5B"/>
    <w:rsid w:val="006C1D56"/>
    <w:rsid w:val="006C1E16"/>
    <w:rsid w:val="006C3EBA"/>
    <w:rsid w:val="006D06D5"/>
    <w:rsid w:val="006E2168"/>
    <w:rsid w:val="006E235A"/>
    <w:rsid w:val="006E3492"/>
    <w:rsid w:val="006E5A61"/>
    <w:rsid w:val="006F08EF"/>
    <w:rsid w:val="006F1010"/>
    <w:rsid w:val="006F3506"/>
    <w:rsid w:val="006F37AF"/>
    <w:rsid w:val="00705E72"/>
    <w:rsid w:val="00711692"/>
    <w:rsid w:val="00715B74"/>
    <w:rsid w:val="00723C29"/>
    <w:rsid w:val="00724669"/>
    <w:rsid w:val="00724D85"/>
    <w:rsid w:val="00731945"/>
    <w:rsid w:val="00732A4B"/>
    <w:rsid w:val="00732EB4"/>
    <w:rsid w:val="00735E50"/>
    <w:rsid w:val="00736EF4"/>
    <w:rsid w:val="00742476"/>
    <w:rsid w:val="007552CD"/>
    <w:rsid w:val="00770AE1"/>
    <w:rsid w:val="00784040"/>
    <w:rsid w:val="00793605"/>
    <w:rsid w:val="007A099C"/>
    <w:rsid w:val="007A1DD8"/>
    <w:rsid w:val="007A324F"/>
    <w:rsid w:val="007A3F5D"/>
    <w:rsid w:val="007B2935"/>
    <w:rsid w:val="007B6CF5"/>
    <w:rsid w:val="007C1404"/>
    <w:rsid w:val="007C4548"/>
    <w:rsid w:val="007C6302"/>
    <w:rsid w:val="007E71DA"/>
    <w:rsid w:val="007F3197"/>
    <w:rsid w:val="00802CFC"/>
    <w:rsid w:val="00813176"/>
    <w:rsid w:val="0081465A"/>
    <w:rsid w:val="00814AE8"/>
    <w:rsid w:val="00814F8C"/>
    <w:rsid w:val="00815D9B"/>
    <w:rsid w:val="00816FB8"/>
    <w:rsid w:val="0082029C"/>
    <w:rsid w:val="00830387"/>
    <w:rsid w:val="008335DD"/>
    <w:rsid w:val="00837A6E"/>
    <w:rsid w:val="008406A7"/>
    <w:rsid w:val="00853600"/>
    <w:rsid w:val="00857531"/>
    <w:rsid w:val="008637D9"/>
    <w:rsid w:val="00865F75"/>
    <w:rsid w:val="00866F50"/>
    <w:rsid w:val="00867FE8"/>
    <w:rsid w:val="008704CD"/>
    <w:rsid w:val="0087102C"/>
    <w:rsid w:val="0087372D"/>
    <w:rsid w:val="00884DB3"/>
    <w:rsid w:val="00885025"/>
    <w:rsid w:val="00885BF4"/>
    <w:rsid w:val="00887D43"/>
    <w:rsid w:val="00891294"/>
    <w:rsid w:val="0089479B"/>
    <w:rsid w:val="00894E69"/>
    <w:rsid w:val="0089797F"/>
    <w:rsid w:val="008B2426"/>
    <w:rsid w:val="008B79BF"/>
    <w:rsid w:val="008C135E"/>
    <w:rsid w:val="008C3BCB"/>
    <w:rsid w:val="008D1FB4"/>
    <w:rsid w:val="008D4530"/>
    <w:rsid w:val="008D61BC"/>
    <w:rsid w:val="008E50BE"/>
    <w:rsid w:val="008F3993"/>
    <w:rsid w:val="008F5762"/>
    <w:rsid w:val="008F61BA"/>
    <w:rsid w:val="008F6F40"/>
    <w:rsid w:val="00901948"/>
    <w:rsid w:val="0091204E"/>
    <w:rsid w:val="00916166"/>
    <w:rsid w:val="00916F52"/>
    <w:rsid w:val="00917002"/>
    <w:rsid w:val="009206C6"/>
    <w:rsid w:val="00920ECB"/>
    <w:rsid w:val="0092233E"/>
    <w:rsid w:val="0092483F"/>
    <w:rsid w:val="00926558"/>
    <w:rsid w:val="00930517"/>
    <w:rsid w:val="00931B1A"/>
    <w:rsid w:val="009357B9"/>
    <w:rsid w:val="00937552"/>
    <w:rsid w:val="009415B0"/>
    <w:rsid w:val="00944420"/>
    <w:rsid w:val="00962957"/>
    <w:rsid w:val="0096315B"/>
    <w:rsid w:val="009665EC"/>
    <w:rsid w:val="009666E0"/>
    <w:rsid w:val="009674CF"/>
    <w:rsid w:val="00974F71"/>
    <w:rsid w:val="009767E0"/>
    <w:rsid w:val="00983681"/>
    <w:rsid w:val="00986BC7"/>
    <w:rsid w:val="009A3F11"/>
    <w:rsid w:val="009C4445"/>
    <w:rsid w:val="009C48D9"/>
    <w:rsid w:val="009D2C9B"/>
    <w:rsid w:val="009D423C"/>
    <w:rsid w:val="009D5792"/>
    <w:rsid w:val="009D77E6"/>
    <w:rsid w:val="009F1237"/>
    <w:rsid w:val="009F2530"/>
    <w:rsid w:val="009F34C5"/>
    <w:rsid w:val="009F74FA"/>
    <w:rsid w:val="009F7538"/>
    <w:rsid w:val="00A02047"/>
    <w:rsid w:val="00A023FB"/>
    <w:rsid w:val="00A27825"/>
    <w:rsid w:val="00A319CB"/>
    <w:rsid w:val="00A3282A"/>
    <w:rsid w:val="00A331C5"/>
    <w:rsid w:val="00A33996"/>
    <w:rsid w:val="00A41068"/>
    <w:rsid w:val="00A51717"/>
    <w:rsid w:val="00A56F9B"/>
    <w:rsid w:val="00A64F08"/>
    <w:rsid w:val="00A742AF"/>
    <w:rsid w:val="00A7790E"/>
    <w:rsid w:val="00A80A8F"/>
    <w:rsid w:val="00A84AAC"/>
    <w:rsid w:val="00A852AC"/>
    <w:rsid w:val="00A869FC"/>
    <w:rsid w:val="00A87F4B"/>
    <w:rsid w:val="00A94A38"/>
    <w:rsid w:val="00A955C4"/>
    <w:rsid w:val="00AA52A5"/>
    <w:rsid w:val="00AA5D52"/>
    <w:rsid w:val="00AA72F4"/>
    <w:rsid w:val="00AB3EBB"/>
    <w:rsid w:val="00AB5718"/>
    <w:rsid w:val="00AC0FD5"/>
    <w:rsid w:val="00AC3DCA"/>
    <w:rsid w:val="00AC4F99"/>
    <w:rsid w:val="00AC6F23"/>
    <w:rsid w:val="00AD12C3"/>
    <w:rsid w:val="00AD43E2"/>
    <w:rsid w:val="00AD49DD"/>
    <w:rsid w:val="00AD5D5E"/>
    <w:rsid w:val="00AE1132"/>
    <w:rsid w:val="00AE2509"/>
    <w:rsid w:val="00AE255C"/>
    <w:rsid w:val="00AE4254"/>
    <w:rsid w:val="00AE5D59"/>
    <w:rsid w:val="00AE78BD"/>
    <w:rsid w:val="00AE7E19"/>
    <w:rsid w:val="00AF00E8"/>
    <w:rsid w:val="00AF14A7"/>
    <w:rsid w:val="00AF2624"/>
    <w:rsid w:val="00AF4387"/>
    <w:rsid w:val="00AF5A65"/>
    <w:rsid w:val="00AF7D74"/>
    <w:rsid w:val="00B0481B"/>
    <w:rsid w:val="00B05876"/>
    <w:rsid w:val="00B15A57"/>
    <w:rsid w:val="00B17D46"/>
    <w:rsid w:val="00B224FE"/>
    <w:rsid w:val="00B23601"/>
    <w:rsid w:val="00B31BCB"/>
    <w:rsid w:val="00B34349"/>
    <w:rsid w:val="00B35B60"/>
    <w:rsid w:val="00B36A15"/>
    <w:rsid w:val="00B46358"/>
    <w:rsid w:val="00B6743C"/>
    <w:rsid w:val="00B86968"/>
    <w:rsid w:val="00B921D6"/>
    <w:rsid w:val="00B96784"/>
    <w:rsid w:val="00B971CD"/>
    <w:rsid w:val="00BA466A"/>
    <w:rsid w:val="00BA5974"/>
    <w:rsid w:val="00BB25D9"/>
    <w:rsid w:val="00BC1556"/>
    <w:rsid w:val="00BC1B06"/>
    <w:rsid w:val="00BC2BF9"/>
    <w:rsid w:val="00BC33B5"/>
    <w:rsid w:val="00BC68DE"/>
    <w:rsid w:val="00BD391C"/>
    <w:rsid w:val="00BD6D9C"/>
    <w:rsid w:val="00BE1B22"/>
    <w:rsid w:val="00BE4122"/>
    <w:rsid w:val="00BE5F4A"/>
    <w:rsid w:val="00C00DED"/>
    <w:rsid w:val="00C0387C"/>
    <w:rsid w:val="00C05911"/>
    <w:rsid w:val="00C0610A"/>
    <w:rsid w:val="00C15BB4"/>
    <w:rsid w:val="00C17BEF"/>
    <w:rsid w:val="00C20005"/>
    <w:rsid w:val="00C24041"/>
    <w:rsid w:val="00C250AF"/>
    <w:rsid w:val="00C27980"/>
    <w:rsid w:val="00C27A5F"/>
    <w:rsid w:val="00C3287E"/>
    <w:rsid w:val="00C50A5F"/>
    <w:rsid w:val="00C56111"/>
    <w:rsid w:val="00C7329A"/>
    <w:rsid w:val="00C74B8E"/>
    <w:rsid w:val="00C7769E"/>
    <w:rsid w:val="00C8507A"/>
    <w:rsid w:val="00C908A9"/>
    <w:rsid w:val="00C934BD"/>
    <w:rsid w:val="00C93E7C"/>
    <w:rsid w:val="00CA1A51"/>
    <w:rsid w:val="00CA3C70"/>
    <w:rsid w:val="00CA65C4"/>
    <w:rsid w:val="00CA7B60"/>
    <w:rsid w:val="00CB5072"/>
    <w:rsid w:val="00CC0B5C"/>
    <w:rsid w:val="00CC2F79"/>
    <w:rsid w:val="00CD1B27"/>
    <w:rsid w:val="00CD6E2D"/>
    <w:rsid w:val="00CE2F6C"/>
    <w:rsid w:val="00CE756C"/>
    <w:rsid w:val="00CE7C34"/>
    <w:rsid w:val="00CF55E9"/>
    <w:rsid w:val="00CF6E3A"/>
    <w:rsid w:val="00D03EE5"/>
    <w:rsid w:val="00D04504"/>
    <w:rsid w:val="00D0695D"/>
    <w:rsid w:val="00D114E5"/>
    <w:rsid w:val="00D16762"/>
    <w:rsid w:val="00D23DBE"/>
    <w:rsid w:val="00D34360"/>
    <w:rsid w:val="00D35F15"/>
    <w:rsid w:val="00D40578"/>
    <w:rsid w:val="00D54062"/>
    <w:rsid w:val="00D57773"/>
    <w:rsid w:val="00D61A6F"/>
    <w:rsid w:val="00D6294B"/>
    <w:rsid w:val="00D71DED"/>
    <w:rsid w:val="00D80731"/>
    <w:rsid w:val="00D80D45"/>
    <w:rsid w:val="00D84183"/>
    <w:rsid w:val="00D915D8"/>
    <w:rsid w:val="00D931FA"/>
    <w:rsid w:val="00DA582C"/>
    <w:rsid w:val="00DA75CD"/>
    <w:rsid w:val="00DD01A3"/>
    <w:rsid w:val="00DD12C8"/>
    <w:rsid w:val="00DD5599"/>
    <w:rsid w:val="00DE7A08"/>
    <w:rsid w:val="00DF6350"/>
    <w:rsid w:val="00E032CB"/>
    <w:rsid w:val="00E05456"/>
    <w:rsid w:val="00E076C2"/>
    <w:rsid w:val="00E140B0"/>
    <w:rsid w:val="00E17C36"/>
    <w:rsid w:val="00E17D5C"/>
    <w:rsid w:val="00E17E14"/>
    <w:rsid w:val="00E20E22"/>
    <w:rsid w:val="00E22F6A"/>
    <w:rsid w:val="00E25F2E"/>
    <w:rsid w:val="00E266D5"/>
    <w:rsid w:val="00E34A2C"/>
    <w:rsid w:val="00E42047"/>
    <w:rsid w:val="00E46781"/>
    <w:rsid w:val="00E60DBF"/>
    <w:rsid w:val="00E67589"/>
    <w:rsid w:val="00E67F4F"/>
    <w:rsid w:val="00E71198"/>
    <w:rsid w:val="00E72B19"/>
    <w:rsid w:val="00E74B2C"/>
    <w:rsid w:val="00E77374"/>
    <w:rsid w:val="00E81400"/>
    <w:rsid w:val="00E82C16"/>
    <w:rsid w:val="00E91593"/>
    <w:rsid w:val="00E95580"/>
    <w:rsid w:val="00EA2207"/>
    <w:rsid w:val="00EA22D1"/>
    <w:rsid w:val="00EB333A"/>
    <w:rsid w:val="00EC2C61"/>
    <w:rsid w:val="00EC4A29"/>
    <w:rsid w:val="00ED1445"/>
    <w:rsid w:val="00ED488C"/>
    <w:rsid w:val="00ED7F4A"/>
    <w:rsid w:val="00EE23CB"/>
    <w:rsid w:val="00EE5E22"/>
    <w:rsid w:val="00EF4326"/>
    <w:rsid w:val="00F1035D"/>
    <w:rsid w:val="00F22A09"/>
    <w:rsid w:val="00F26AA9"/>
    <w:rsid w:val="00F31E6E"/>
    <w:rsid w:val="00F33E1A"/>
    <w:rsid w:val="00F40A0E"/>
    <w:rsid w:val="00F4756E"/>
    <w:rsid w:val="00F5175D"/>
    <w:rsid w:val="00F67D33"/>
    <w:rsid w:val="00F7101C"/>
    <w:rsid w:val="00F908F0"/>
    <w:rsid w:val="00F90F34"/>
    <w:rsid w:val="00F96291"/>
    <w:rsid w:val="00FA1E6C"/>
    <w:rsid w:val="00FA6255"/>
    <w:rsid w:val="00FB2CD5"/>
    <w:rsid w:val="00FC0BAF"/>
    <w:rsid w:val="00FC3232"/>
    <w:rsid w:val="00FD36A9"/>
    <w:rsid w:val="00FD599A"/>
    <w:rsid w:val="00FE7204"/>
    <w:rsid w:val="00FE7870"/>
    <w:rsid w:val="00FF15E1"/>
    <w:rsid w:val="00FF18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5AFF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CF6765-89D9-44AA-8B05-072043FC3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15</Pages>
  <Words>3171</Words>
  <Characters>18075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Maceková</cp:lastModifiedBy>
  <cp:revision>7</cp:revision>
  <cp:lastPrinted>2014-03-28T08:31:00Z</cp:lastPrinted>
  <dcterms:created xsi:type="dcterms:W3CDTF">2014-03-26T13:07:00Z</dcterms:created>
  <dcterms:modified xsi:type="dcterms:W3CDTF">2014-03-28T08:31:00Z</dcterms:modified>
</cp:coreProperties>
</file>